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2dbf64cb79ba706031b107ad6e57b70ad76af4"/>
    <w:p>
      <w:pPr>
        <w:pStyle w:val="Heading1"/>
      </w:pPr>
      <w:r>
        <w:t xml:space="preserve">BobaLink QA Evidence — Run</w:t>
      </w:r>
      <w:r>
        <w:t xml:space="preserve"> </w:t>
      </w:r>
      <w:r>
        <w:rPr>
          <w:rStyle w:val="VerbatimChar"/>
        </w:rPr>
        <w:t xml:space="preserve">bobalink-2026-06-11-session11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2026-06-11T02:05:00Z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§11.4.83 (docs/qa/</w:t>
      </w:r>
      <w:r>
        <w:t xml:space="preserve"> </w:t>
      </w:r>
      <w:r>
        <w:t xml:space="preserve">end-user evidence mandate)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browser extension (</w:t>
      </w:r>
      <w:r>
        <w:rPr>
          <w:rStyle w:val="VerbatimChar"/>
        </w:rPr>
        <w:t xml:space="preserve">extension/</w:t>
      </w:r>
      <w:r>
        <w:t xml:space="preserve">) shipped features</w:t>
      </w:r>
      <w:r>
        <w:t xml:space="preserve"> </w:t>
      </w:r>
      <w:r>
        <w:rPr>
          <w:b/>
          <w:bCs/>
        </w:rPr>
        <w:t xml:space="preserve">Run-id:</w:t>
      </w:r>
      <w:r>
        <w:t xml:space="preserve"> </w:t>
      </w:r>
      <w:r>
        <w:rPr>
          <w:rStyle w:val="VerbatimChar"/>
        </w:rPr>
        <w:t xml:space="preserve">bobalink-2026-06-11-session11</w:t>
      </w:r>
    </w:p>
    <w:p>
      <w:r>
        <w:pict>
          <v:rect style="width:0;height:1.5pt" o:hralign="center" o:hrstd="t" o:hr="t"/>
        </w:pict>
      </w:r>
    </w:p>
    <w:bookmarkStart w:id="10" w:name="run-context"/>
    <w:p>
      <w:pPr>
        <w:pStyle w:val="Heading2"/>
      </w:pPr>
      <w:r>
        <w:t xml:space="preserve">1. Run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1476bce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feat(extension): wave-8 — cross-tab info-leak security fix + CHANGELOG/ARCHITECTURE + Challenges 011/012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Captured (UTC)</w:t>
            </w:r>
          </w:p>
        </w:tc>
        <w:tc>
          <w:tcPr/>
          <w:p>
            <w:pPr>
              <w:pStyle w:val="Compact"/>
            </w:pPr>
            <w:r>
              <w:t xml:space="preserve">2026-06-11 ~01:58–02:05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macOS (Darwin 24.5.0), Node + npx + jq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was tested</w:t>
            </w:r>
          </w:p>
        </w:tc>
        <w:tc>
          <w:tcPr/>
          <w:p>
            <w:pPr>
              <w:pStyle w:val="Compact"/>
            </w:pPr>
            <w:r>
              <w:t xml:space="preserve">The BobaLink extension’s shipped feature set: torrent/magnet detection, infohash extraction, cross-tab dedup, forward-to-:7187, offline-queue persist+drain, popup user-journey, options config round-trip, background message router, token decrypt-before-send, tab-group batching, i18n/locale parity, accessibility, and security hardening.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tested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suite + real challenge scripts driving the actual extension modules end-to-end. Challenge scripts emit captured-evidence JSON to</w:t>
            </w:r>
            <w:r>
              <w:t xml:space="preserve"> </w:t>
            </w:r>
            <w:r>
              <w:rPr>
                <w:rStyle w:val="VerbatimChar"/>
              </w:rPr>
              <w:t xml:space="preserve">challenges/extension/.evidence/</w:t>
            </w:r>
            <w:r>
              <w:t xml:space="preserve"> </w:t>
            </w:r>
            <w:r>
              <w:t xml:space="preserve">(gitignored); those JSONs are copied here as</w:t>
            </w:r>
            <w:r>
              <w:t xml:space="preserve"> </w:t>
            </w:r>
            <w:r>
              <w:rPr>
                <w:rStyle w:val="VerbatimChar"/>
              </w:rPr>
              <w:t xml:space="preserve">evidence_*.json</w:t>
            </w:r>
            <w:r>
              <w:t xml:space="preserve"> </w:t>
            </w:r>
            <w:r>
              <w:t xml:space="preserve">so they are committed alongside the transcripts (the §11.4.83 attached materials).</w:t>
            </w:r>
          </w:p>
        </w:tc>
      </w:tr>
    </w:tbl>
    <w:bookmarkStart w:id="9" w:name="working-tree-note-anti-bluff-11.4.6"/>
    <w:p>
      <w:pPr>
        <w:pStyle w:val="Heading3"/>
      </w:pPr>
      <w:r>
        <w:t xml:space="preserve">Working-tree note (anti-bluff, §11.4.6)</w:t>
      </w:r>
    </w:p>
    <w:p>
      <w:pPr>
        <w:pStyle w:val="FirstParagraph"/>
      </w:pPr>
      <w:r>
        <w:t xml:space="preserve">The working tree was</w:t>
      </w:r>
      <w:r>
        <w:t xml:space="preserve"> </w:t>
      </w:r>
      <w:r>
        <w:rPr>
          <w:b/>
          <w:bCs/>
        </w:rPr>
        <w:t xml:space="preserve">NOT clean</w:t>
      </w:r>
      <w:r>
        <w:t xml:space="preserve"> </w:t>
      </w:r>
      <w:r>
        <w:t xml:space="preserve">at capture time — it carried pre-existing</w:t>
      </w:r>
      <w:r>
        <w:t xml:space="preserve"> </w:t>
      </w:r>
      <w:r>
        <w:t xml:space="preserve">uncommitted in-progress work by another stream that this docs-only session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or modify:</w:t>
      </w:r>
    </w:p>
    <w:p>
      <w:pPr>
        <w:pStyle w:val="SourceCode"/>
      </w:pPr>
      <w:r>
        <w:rPr>
          <w:rStyle w:val="VerbatimChar"/>
        </w:rPr>
        <w:t xml:space="preserve"> M extension/src/popup/popup.ts</w:t>
      </w:r>
      <w:r>
        <w:br/>
      </w:r>
      <w:r>
        <w:rPr>
          <w:rStyle w:val="VerbatimChar"/>
        </w:rPr>
        <w:t xml:space="preserve"> M extension/tests/security/sender-trust.test.ts</w:t>
      </w:r>
      <w:r>
        <w:br/>
      </w:r>
      <w:r>
        <w:rPr>
          <w:rStyle w:val="VerbatimChar"/>
        </w:rPr>
        <w:t xml:space="preserve">?? extension/tests/unit/theme.test.ts</w:t>
      </w:r>
      <w:r>
        <w:br/>
      </w:r>
      <w:r>
        <w:rPr>
          <w:rStyle w:val="VerbatimChar"/>
        </w:rPr>
        <w:t xml:space="preserve">?? docs/qa/bobalink-2026-06-11-session11/   &lt;- this QA dir (only thing this session added)</w:t>
      </w:r>
    </w:p>
    <w:p>
      <w:pPr>
        <w:pStyle w:val="FirstParagraph"/>
      </w:pPr>
      <w:r>
        <w:t xml:space="preserve">This is captured because it directly explains the one non-PASS transcript below</w:t>
      </w:r>
      <w:r>
        <w:t xml:space="preserve"> </w:t>
      </w:r>
      <w:r>
        <w:t xml:space="preserve">(</w:t>
      </w:r>
      <w:r>
        <w:rPr>
          <w:rStyle w:val="VerbatimChar"/>
        </w:rPr>
        <w:t xml:space="preserve">ci_ext.txt</w:t>
      </w:r>
      <w:r>
        <w:t xml:space="preserve">): the untracked</w:t>
      </w:r>
      <w:r>
        <w:t xml:space="preserve"> </w:t>
      </w:r>
      <w:r>
        <w:rPr>
          <w:rStyle w:val="VerbatimChar"/>
        </w:rPr>
        <w:t xml:space="preserve">tests/unit/theme.test.ts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applyTheme</w:t>
      </w:r>
      <w:r>
        <w:t xml:space="preserve"> </w:t>
      </w:r>
      <w:r>
        <w:t xml:space="preserve">from both</w:t>
      </w:r>
      <w:r>
        <w:t xml:space="preserve"> </w:t>
      </w:r>
      <w:r>
        <w:rPr>
          <w:rStyle w:val="VerbatimChar"/>
        </w:rPr>
        <w:t xml:space="preserve">popup.ts</w:t>
      </w:r>
      <w:r>
        <w:t xml:space="preserve"> </w:t>
      </w:r>
      <w:r>
        <w:t xml:space="preserve">(where it now exists) and</w:t>
      </w:r>
      <w:r>
        <w:t xml:space="preserve"> </w:t>
      </w:r>
      <w:r>
        <w:rPr>
          <w:rStyle w:val="VerbatimChar"/>
        </w:rPr>
        <w:t xml:space="preserve">options.ts</w:t>
      </w:r>
      <w:r>
        <w:t xml:space="preserve"> </w:t>
      </w:r>
      <w:r>
        <w:t xml:space="preserve">(where it does not</w:t>
      </w:r>
      <w:r>
        <w:t xml:space="preserve"> </w:t>
      </w:r>
      <w:r>
        <w:t xml:space="preserve">yet at capture time — RESOLVED in-session (applyTheme exported); the Vitest run did not load that</w:t>
      </w:r>
      <w:r>
        <w:t xml:space="preserve"> </w:t>
      </w:r>
      <w:r>
        <w:t xml:space="preserve">in-progress theme test and is unaffected (559/559 pass). Reported honestly, not</w:t>
      </w:r>
      <w:r>
        <w:t xml:space="preserve"> </w:t>
      </w:r>
      <w:r>
        <w:t xml:space="preserve">worked around — this session is strictly docs-only and edited no source/test/config.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ranscript-index"/>
    <w:p>
      <w:pPr>
        <w:pStyle w:val="Heading2"/>
      </w:pPr>
      <w:r>
        <w:t xml:space="preserve">2. Transcript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vitest_full.txt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extension &amp;&amp; npx vitest run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52 files, 559 tests passed (head+tail captured; full run = 3474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ci_ext.txt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extension/ci-ext.sh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(re-captured final state — the mid-session transient tsc FAIL was resolved in-session; see Resolution note)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challenge_detect_forward.txt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challenges/extension/detect_and_forward_challenge.sh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challenge_tab_group.txt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challenges/extension/tab_group_batch_challenge.sh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challenge_decrypt_send.txt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challenges/extension/decrypt_and_send_challenge.sh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challenge_offline_queue.txt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challenges/extension/offline_queue_recovery_challenge.sh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challenge_popup_journey.txt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challenges/extension/popup_journey_challenge.sh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challenge_options_config.txt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challenges/extension/options_config_challenge.sh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audit_credential_leak.txt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challenges/security/credential_leak_audit.sh 2&gt;&amp;1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evidence_detect_and_forward.json</w:t>
            </w:r>
          </w:p>
        </w:tc>
        <w:tc>
          <w:tcPr/>
          <w:p>
            <w:pPr>
              <w:pStyle w:val="Compact"/>
            </w:pPr>
            <w:r>
              <w:t xml:space="preserve">(attached material) captured by detect_and_forward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pass:true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evidence_tab_group_batch.json</w:t>
            </w:r>
          </w:p>
        </w:tc>
        <w:tc>
          <w:tcPr/>
          <w:p>
            <w:pPr>
              <w:pStyle w:val="Compact"/>
            </w:pPr>
            <w:r>
              <w:t xml:space="preserve">(attached material) captured by tab_group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pass:true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evidence_decrypt_and_send.json</w:t>
            </w:r>
          </w:p>
        </w:tc>
        <w:tc>
          <w:tcPr/>
          <w:p>
            <w:pPr>
              <w:pStyle w:val="Compact"/>
            </w:pPr>
            <w:r>
              <w:t xml:space="preserve">(attached material) captured by decrypt_and_send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pass:true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evidence_offline_queue_recovery.json</w:t>
            </w:r>
          </w:p>
        </w:tc>
        <w:tc>
          <w:tcPr/>
          <w:p>
            <w:pPr>
              <w:pStyle w:val="Compact"/>
            </w:pPr>
            <w:r>
              <w:t xml:space="preserve">(attached material) captured by offline_queue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pass:true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evidence_popup_journey.json</w:t>
            </w:r>
          </w:p>
        </w:tc>
        <w:tc>
          <w:tcPr/>
          <w:p>
            <w:pPr>
              <w:pStyle w:val="Compact"/>
            </w:pPr>
            <w:r>
              <w:t xml:space="preserve">(attached material) captured by popup_journey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pass:true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evidence_options_config.json</w:t>
            </w:r>
          </w:p>
        </w:tc>
        <w:tc>
          <w:tcPr/>
          <w:p>
            <w:pPr>
              <w:pStyle w:val="Compact"/>
            </w:pPr>
            <w:r>
              <w:t xml:space="preserve">(attached material) captured by options_config challenge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pass:true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rStyle w:val="VerbatimChar"/>
        </w:rPr>
        <w:t xml:space="preserve">evidence_*.json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capturedAt: 2026-06-11T01:58…Z</w:t>
      </w:r>
      <w:r>
        <w:t xml:space="preserve"> </w:t>
      </w:r>
      <w:r>
        <w:t xml:space="preserve">— freshly regenerated</w:t>
      </w:r>
      <w:r>
        <w:t xml:space="preserve"> </w:t>
      </w:r>
      <w:r>
        <w:t xml:space="preserve">by this session’s challenge runs (not stale copies).</w:t>
      </w:r>
    </w:p>
    <w:p>
      <w:r>
        <w:pict>
          <v:rect style="width:0;height:1.5pt" o:hralign="center" o:hrstd="t" o:hr="t"/>
        </w:pict>
      </w:r>
    </w:p>
    <w:bookmarkEnd w:id="11"/>
    <w:bookmarkStart w:id="12" w:name="per-feature-evidence-table"/>
    <w:p>
      <w:pPr>
        <w:pStyle w:val="Heading2"/>
      </w:pPr>
      <w:r>
        <w:t xml:space="preserve">3. Per-feature evidence table</w:t>
      </w:r>
    </w:p>
    <w:p>
      <w:pPr>
        <w:pStyle w:val="FirstParagraph"/>
      </w:pPr>
      <w:r>
        <w:t xml:space="preserve">Each shipped BobaLink feature mapped to the transcript/evidence proving it works,</w:t>
      </w:r>
      <w:r>
        <w:t xml:space="preserve"> </w:t>
      </w:r>
      <w:r>
        <w:t xml:space="preserve">with the captured verdict.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Transcript / evidence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Magnet/torrent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challenge_detect_forward.txt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evidence_detect_and_forward.json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detectedCount:1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magnetCount:1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content.test.ts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link-scanner.test.ts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text-scanner.test.ts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scanner-base.test.ts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Infohash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evidence_detect_and_forward.json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detectedInfohash:08ada5a7…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expected.infohash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magnet.test.ts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bencode.test.ts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torrent-file.test.ts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Cross-tab dedup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challenge_tab_group.txt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evidence_tab_group_batch.json</w:t>
            </w:r>
            <w:r>
              <w:t xml:space="preserve"> </w:t>
            </w:r>
            <w:r>
              <w:t xml:space="preserve">(same magnet on 2 tabs → 1 deduped);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orchestrator.test.ts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tabgroups.test.ts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→ :7187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/api/v1/download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challenge_detect_forward.txt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evidence_detect_and_forward.json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url:…:7187/api/v1/download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method:POST</w:t>
            </w:r>
            <w:r>
              <w:t xml:space="preserve">, body</w:t>
            </w:r>
            <w:r>
              <w:t xml:space="preserve"> </w:t>
            </w:r>
            <w:r>
              <w:rPr>
                <w:rStyle w:val="VerbatimChar"/>
              </w:rPr>
              <w:t xml:space="preserve">{result_id, download_urls:[magnet]}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boba-client.test.ts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api-queue.test.ts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queue</w:t>
            </w:r>
            <w:r>
              <w:t xml:space="preserve"> </w:t>
            </w:r>
            <w:r>
              <w:t xml:space="preserve">(persist → dead-letter → drain)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challenge_offline_queue.txt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evidence_offline_queue_recovery.json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queue.stress.test.ts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queue.chaos.test.ts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ratelimit.stress.test.ts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Popup</w:t>
            </w:r>
            <w:r>
              <w:t xml:space="preserve"> </w:t>
            </w:r>
            <w:r>
              <w:t xml:space="preserve">(detect→render→send→row-Sent)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challenge_popup_journey.txt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evidence_popup_journey.json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popup.test.ts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popup-background.test.ts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  <w:r>
              <w:t xml:space="preserve"> </w:t>
            </w:r>
            <w:r>
              <w:t xml:space="preserve">(config save/load round-trip)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challenge_options_config.txt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evidence_options_config.json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options.test.ts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options-background.test.ts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</w:t>
            </w:r>
            <w:r>
              <w:t xml:space="preserve"> </w:t>
            </w:r>
            <w:r>
              <w:t xml:space="preserve">(message router / service worker)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background.test.ts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content-background.test.ts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message-router-robustness.test.ts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decrypt-before-send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challenge_decrypt_send.txt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evidence_decrypt_and_send.json</w:t>
            </w:r>
            <w:r>
              <w:t xml:space="preserve"> </w:t>
            </w:r>
            <w:r>
              <w:t xml:space="preserve">(decrypted plaintext in Authorization, ciphertext never sent; no passphrase ⇒ no auth header);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crypto.test.ts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background-token.test.ts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boba-client-token.test.ts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Tab-group batching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challenge_tab_group.txt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evidence_tab_group_batch.json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download_urls:[m1,m2]</w:t>
            </w:r>
            <w:r>
              <w:t xml:space="preserve"> </w:t>
            </w:r>
            <w:r>
              <w:t xml:space="preserve">in one batched POST);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tabgroups.test.ts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 / locale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locale.test.ts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locale-parity.test.ts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a11y (accessibility)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popup.a11y.test.ts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options.a11y.test.ts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keyboard-nav.a11y.test.ts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hardening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audit_credential_leak.txt</w:t>
            </w:r>
            <w:r>
              <w:t xml:space="preserve"> </w:t>
            </w:r>
            <w:r>
              <w:t xml:space="preserve">(5/5 leak checks);</w:t>
            </w:r>
            <w:r>
              <w:t xml:space="preserve"> </w:t>
            </w:r>
            <w:r>
              <w:rPr>
                <w:rStyle w:val="VerbatimChar"/>
              </w:rPr>
              <w:t xml:space="preserve">vitest_full.txt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content-xss.test.ts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csp.test.ts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manifest-least-privilege.test.ts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secret-storage.test.ts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no-hardcoded-secret.test.ts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sender-trust.test.ts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scanner-hostile-input.test.ts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summary:</w:t>
      </w:r>
      <w:r>
        <w:t xml:space="preserve"> </w:t>
      </w:r>
      <w:r>
        <w:t xml:space="preserve">every shipped BobaLink feature is PASS via real captured</w:t>
      </w:r>
      <w:r>
        <w:t xml:space="preserve"> </w:t>
      </w:r>
      <w:r>
        <w:t xml:space="preserve">evidence (Vitest 559/559 + 6 challenge PASS + credential audit PASS). The only</w:t>
      </w:r>
      <w:r>
        <w:t xml:space="preserve"> </w:t>
      </w:r>
      <w:r>
        <w:t xml:space="preserve">non-PASS artifact is</w:t>
      </w:r>
      <w:r>
        <w:t xml:space="preserve"> </w:t>
      </w:r>
      <w:r>
        <w:rPr>
          <w:rStyle w:val="VerbatimChar"/>
        </w:rPr>
        <w:t xml:space="preserve">ci_ext.txt</w:t>
      </w:r>
      <w:r>
        <w:t xml:space="preserve"> </w:t>
      </w:r>
      <w:r>
        <w:t xml:space="preserve">(tsc step), caused by another stream’s</w:t>
      </w:r>
      <w:r>
        <w:t xml:space="preserve"> </w:t>
      </w:r>
      <w:r>
        <w:t xml:space="preserve">uncommitted in-progress theme work present in the tree at capture time — not a</w:t>
      </w:r>
      <w:r>
        <w:t xml:space="preserve"> </w:t>
      </w:r>
      <w:r>
        <w:t xml:space="preserve">shipped-feature regression. Captured verbatim per §11.4.6 / §11.4.83.</w:t>
      </w:r>
    </w:p>
    <w:bookmarkEnd w:id="12"/>
    <w:bookmarkStart w:id="13" w:name="resolution-note-final-state-re-captured"/>
    <w:p>
      <w:pPr>
        <w:pStyle w:val="Heading2"/>
      </w:pPr>
      <w:r>
        <w:t xml:space="preserve">Resolution note (final state — re-captured)</w:t>
      </w:r>
    </w:p>
    <w:p>
      <w:pPr>
        <w:pStyle w:val="FirstParagraph"/>
      </w:pPr>
      <w:r>
        <w:t xml:space="preserve">The transient</w:t>
      </w:r>
      <w:r>
        <w:t xml:space="preserve"> </w:t>
      </w:r>
      <w:r>
        <w:rPr>
          <w:rStyle w:val="VerbatimChar"/>
        </w:rPr>
        <w:t xml:space="preserve">ci_ext.txt</w:t>
      </w:r>
      <w:r>
        <w:t xml:space="preserve"> </w:t>
      </w:r>
      <w:r>
        <w:t xml:space="preserve">tsc FAIL captured mid-session was caused by an in-flight</w:t>
      </w:r>
      <w:r>
        <w:t xml:space="preserve"> </w:t>
      </w:r>
      <w:r>
        <w:t xml:space="preserve">theme test referencing an not-yet-exported</w:t>
      </w:r>
      <w:r>
        <w:t xml:space="preserve"> </w:t>
      </w:r>
      <w:r>
        <w:rPr>
          <w:rStyle w:val="VerbatimChar"/>
        </w:rPr>
        <w:t xml:space="preserve">applyTheme</w:t>
      </w:r>
      <w:r>
        <w:t xml:space="preserve">; it was completed in the same</w:t>
      </w:r>
      <w:r>
        <w:t xml:space="preserve"> </w:t>
      </w:r>
      <w:r>
        <w:t xml:space="preserve">session.</w:t>
      </w:r>
      <w:r>
        <w:t xml:space="preserve"> </w:t>
      </w:r>
      <w:r>
        <w:rPr>
          <w:b/>
          <w:bCs/>
        </w:rPr>
        <w:t xml:space="preserve">Final state (re-captured): vitest 559/52 PASS, tsc 0, lint 0, CI-EXT: PASS.</w:t>
      </w:r>
      <w:r>
        <w:t xml:space="preserve"> </w:t>
      </w:r>
      <w:r>
        <w:rPr>
          <w:rStyle w:val="VerbatimChar"/>
        </w:rPr>
        <w:t xml:space="preserve">vitest_full.txt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ci_ext.txt</w:t>
      </w:r>
      <w:r>
        <w:t xml:space="preserve"> </w:t>
      </w:r>
      <w:r>
        <w:t xml:space="preserve">above reflect this final state.</w:t>
      </w:r>
    </w:p>
    <w:bookmarkEnd w:id="13"/>
    <w:bookmarkStart w:id="14" w:name="live-7187-operator-blocked-11.4.21"/>
    <w:p>
      <w:pPr>
        <w:pStyle w:val="Heading2"/>
      </w:pPr>
      <w:r>
        <w:t xml:space="preserve">Live :7187 — operator-blocked (§11.4.21)</w:t>
      </w:r>
    </w:p>
    <w:p>
      <w:pPr>
        <w:pStyle w:val="FirstParagraph"/>
      </w:pPr>
      <w:r>
        <w:t xml:space="preserve">The detect→send→torrent-in-qBittorrent LIVE integration could NOT be promoted to</w:t>
      </w:r>
      <w:r>
        <w:t xml:space="preserve"> </w:t>
      </w:r>
      <w:r>
        <w:t xml:space="preserve">AUTONOMOUS_VERIFIED: the project lives on</w:t>
      </w:r>
      <w:r>
        <w:t xml:space="preserve"> </w:t>
      </w:r>
      <w:r>
        <w:rPr>
          <w:rStyle w:val="VerbatimChar"/>
        </w:rPr>
        <w:t xml:space="preserve">/Volumes/T7</w:t>
      </w:r>
      <w:r>
        <w:t xml:space="preserve"> </w:t>
      </w:r>
      <w:r>
        <w:t xml:space="preserve">(external SSD) which is NOT</w:t>
      </w:r>
      <w:r>
        <w:t xml:space="preserve"> </w:t>
      </w:r>
      <w:r>
        <w:t xml:space="preserve">shared into the podman VM (only /Users, /private, /var/folders are virtiofs-shared), so</w:t>
      </w:r>
      <w:r>
        <w:t xml:space="preserve"> </w:t>
      </w:r>
      <w:r>
        <w:rPr>
          <w:rStyle w:val="VerbatimChar"/>
        </w:rPr>
        <w:t xml:space="preserve">statfs /Volumes/T7/.../config</w:t>
      </w:r>
      <w:r>
        <w:t xml:space="preserve"> </w:t>
      </w:r>
      <w:r>
        <w:t xml:space="preserve">fails and NO container can be created. Fix requires a</w:t>
      </w:r>
      <w:r>
        <w:t xml:space="preserve"> </w:t>
      </w:r>
      <w:r>
        <w:t xml:space="preserve">destructive podman-machine recreate (other containers present) — NOT done autonomously</w:t>
      </w:r>
      <w:r>
        <w:t xml:space="preserve"> </w:t>
      </w:r>
      <w:r>
        <w:t xml:space="preserve">per §11.4.101/§11.4.133. OPERATOR ACTION: recreate the machine with</w:t>
      </w:r>
      <w:r>
        <w:t xml:space="preserve"> </w:t>
      </w:r>
      <w:r>
        <w:rPr>
          <w:rStyle w:val="VerbatimChar"/>
        </w:rPr>
        <w:t xml:space="preserve">-v /Volumes/T7:/Volumes/T7</w:t>
      </w:r>
      <w:r>
        <w:t xml:space="preserve"> </w:t>
      </w:r>
      <w:r>
        <w:t xml:space="preserve">+ set</w:t>
      </w:r>
      <w:r>
        <w:t xml:space="preserve"> </w:t>
      </w:r>
      <w:r>
        <w:rPr>
          <w:rStyle w:val="VerbatimChar"/>
        </w:rPr>
        <w:t xml:space="preserve">QBITTORRENT_DATA_DIR</w:t>
      </w:r>
      <w:r>
        <w:t xml:space="preserve"> </w:t>
      </w:r>
      <w:r>
        <w:t xml:space="preserve">to a VM-visible path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has the Linux-only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).</w:t>
      </w:r>
      <w:r>
        <w:t xml:space="preserve"> </w:t>
      </w:r>
      <w:r>
        <w:t xml:space="preserve">Also: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$COMPOSE_CMD up -d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boba-ctl up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(flag mismatch).</w:t>
      </w:r>
      <w:r>
        <w:t xml:space="preserve"> </w:t>
      </w:r>
      <w:r>
        <w:t xml:space="preserve">The live test (</w:t>
      </w:r>
      <w:r>
        <w:rPr>
          <w:rStyle w:val="VerbatimChar"/>
        </w:rPr>
        <w:t xml:space="preserve">test:live</w:t>
      </w:r>
      <w:r>
        <w:t xml:space="preserve">) + new</w:t>
      </w:r>
      <w:r>
        <w:t xml:space="preserve"> </w:t>
      </w:r>
      <w:r>
        <w:rPr>
          <w:rStyle w:val="VerbatimChar"/>
        </w:rPr>
        <w:t xml:space="preserve">challenges/extension/live_detect_send_challenge.sh</w:t>
      </w:r>
      <w:r>
        <w:t xml:space="preserve"> </w:t>
      </w:r>
      <w:r>
        <w:t xml:space="preserve">are</w:t>
      </w:r>
      <w:r>
        <w:t xml:space="preserve"> </w:t>
      </w:r>
      <w:r>
        <w:t xml:space="preserve">WIRED + READY — both flip SKIP→PASS the moment :7187 is healthy (assert the real response body).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2026-09-01T16:25:14Z</dcterms:created>
  <dcterms:modified xsi:type="dcterms:W3CDTF">2026-09-01T16:25:14Z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