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db927bea4bcd21ad6b35c1d0f650a8855f3132"/>
    <w:p>
      <w:pPr>
        <w:pStyle w:val="Heading1"/>
      </w:pPr>
      <w:r>
        <w:t xml:space="preserve">Kickass plugin</w:t>
      </w:r>
      <w:r>
        <w:t xml:space="preserve"> </w:t>
      </w:r>
      <w:r>
        <w:rPr>
          <w:rStyle w:val="VerbatimChar"/>
        </w:rPr>
        <w:t xml:space="preserve">upstream_http_403</w:t>
      </w:r>
      <w:r>
        <w:t xml:space="preserve"> </w:t>
      </w:r>
      <w:r>
        <w:t xml:space="preserve">— deep multi-angle research + verdict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 </w:t>
      </w:r>
      <w:r>
        <w:t xml:space="preserve">(Kickasstorrents qBittorrent search plugin)</w:t>
      </w:r>
      <w:r>
        <w:t xml:space="preserve"> </w:t>
      </w:r>
      <w:r>
        <w:rPr>
          <w:b/>
          <w:bCs/>
        </w:rPr>
        <w:t xml:space="preserve">Anchors:</w:t>
      </w:r>
      <w:r>
        <w:t xml:space="preserve"> </w:t>
      </w:r>
      <w:r>
        <w:t xml:space="preserve">§11.4.150 (deep multi-angle research), §11.4.112 (structural-impossibility won’t-fix), §11.4.6 (no-guessing), §11.4.123 (rock-solid proof)</w:t>
      </w:r>
    </w:p>
    <w:p>
      <w:r>
        <w:pict>
          <v:rect style="width:0;height:1.5pt" o:hralign="center" o:hrstd="t" o:hr="t"/>
        </w:pict>
      </w:r>
    </w:p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STRUCTURALLY-BLOCKED (upstream anti-bot) — NO source fix applied.</w:t>
      </w:r>
    </w:p>
    <w:p>
      <w:pPr>
        <w:pStyle w:val="BodyText"/>
      </w:pPr>
      <w:r>
        <w:t xml:space="preserve">Every reachable KickassTorrents (KAT) domain in 2026 is either Cloudflare/WAF-403 or</w:t>
      </w:r>
      <w:r>
        <w:t xml:space="preserve"> </w:t>
      </w:r>
      <w:r>
        <w:t xml:space="preserve">returns HTTP 200 with a</w:t>
      </w:r>
      <w:r>
        <w:t xml:space="preserve"> </w:t>
      </w:r>
      <w:r>
        <w:rPr>
          <w:b/>
          <w:bCs/>
        </w:rPr>
        <w:t xml:space="preserve">JavaScript bot-challenge / redirect body that contains ZERO</w:t>
      </w:r>
      <w:r>
        <w:rPr>
          <w:b/>
          <w:bCs/>
        </w:rPr>
        <w:t xml:space="preserve"> </w:t>
      </w:r>
      <w:r>
        <w:rPr>
          <w:b/>
          <w:bCs/>
        </w:rPr>
        <w:t xml:space="preserve">of the markup the plugin parses</w:t>
      </w:r>
      <w:r>
        <w:t xml:space="preserve">. A qBittorrent search plugin issues a plain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GET with a browser User-Agent and</w:t>
      </w:r>
      <w:r>
        <w:t xml:space="preserve"> </w:t>
      </w:r>
      <w:r>
        <w:rPr>
          <w:b/>
          <w:bCs/>
        </w:rPr>
        <w:t xml:space="preserve">cannot execute JavaScript</w:t>
      </w:r>
      <w:r>
        <w:t xml:space="preserve">, so it can never clear</w:t>
      </w:r>
      <w:r>
        <w:t xml:space="preserve"> </w:t>
      </w:r>
      <w:r>
        <w:t xml:space="preserve">these gates. There is no mirror that serves the legacy</w:t>
      </w:r>
      <w:r>
        <w:t xml:space="preserve"> </w:t>
      </w:r>
      <w:r>
        <w:rPr>
          <w:rStyle w:val="VerbatimChar"/>
        </w:rPr>
        <w:t xml:space="preserve">&lt;tr class="odd|even"&gt;</w:t>
      </w:r>
      <w:r>
        <w:t xml:space="preserve"> </w:t>
      </w:r>
      <w:r>
        <w:t xml:space="preserve">listing</w:t>
      </w:r>
      <w:r>
        <w:t xml:space="preserve"> </w:t>
      </w:r>
      <w:r>
        <w:t xml:space="preserve">HTML to a non-JS client. Changing</w:t>
      </w:r>
      <w:r>
        <w:t xml:space="preserve"> </w:t>
      </w:r>
      <w:r>
        <w:rPr>
          <w:rStyle w:val="VerbatimChar"/>
        </w:rPr>
        <w:t xml:space="preserve">kickass.py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to any live mirror would NOT fix</w:t>
      </w:r>
      <w:r>
        <w:t xml:space="preserve"> </w:t>
      </w:r>
      <w:r>
        <w:t xml:space="preserve">the 403/empty result — it would move the failure from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 results from a JS-challenge page</w:t>
      </w:r>
      <w:r>
        <w:t xml:space="preserve">. Therefore no</w:t>
      </w:r>
      <w:r>
        <w:t xml:space="preserve"> </w:t>
      </w:r>
      <w:r>
        <w:rPr>
          <w:rStyle w:val="VerbatimChar"/>
        </w:rPr>
        <w:t xml:space="preserve">url</w:t>
      </w:r>
      <w:r>
        <w:t xml:space="preserve">/mirror-fallback change is made (that would be a</w:t>
      </w:r>
      <w:r>
        <w:t xml:space="preserve"> </w:t>
      </w:r>
      <w:r>
        <w:t xml:space="preserve">bluff fix per §11.4.6/§11.4.123). The plugin already degrades gracefully (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on</w:t>
      </w:r>
      <w:r>
        <w:t xml:space="preserve"> </w:t>
      </w:r>
      <w:r>
        <w:t xml:space="preserve">non-200 / empty body), so live behaviour is an honest empty result, not a crash.</w:t>
      </w:r>
    </w:p>
    <w:p>
      <w:pPr>
        <w:pStyle w:val="BodyText"/>
      </w:pPr>
      <w:r>
        <w:t xml:space="preserve">This matches the</w:t>
      </w:r>
      <w:r>
        <w:t xml:space="preserve"> </w:t>
      </w:r>
      <w:r>
        <w:rPr>
          <w:b/>
          <w:bCs/>
        </w:rPr>
        <w:t xml:space="preserve">upstream plugin maintainer’s own documented status</w:t>
      </w:r>
      <w:r>
        <w:t xml:space="preserve"> </w:t>
      </w:r>
      <w:r>
        <w:t xml:space="preserve">(LightDestory —</w:t>
      </w:r>
      <w:r>
        <w:t xml:space="preserve"> </w:t>
      </w:r>
      <w:r>
        <w:t xml:space="preserve">the author named in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 </w:t>
      </w:r>
      <w:r>
        <w:t xml:space="preserve">header).</w:t>
      </w:r>
    </w:p>
    <w:p>
      <w:r>
        <w:pict>
          <v:rect style="width:0;height:1.5pt" o:hralign="center" o:hrstd="t" o:hr="t"/>
        </w:pict>
      </w:r>
    </w:p>
    <w:bookmarkEnd w:id="9"/>
    <w:bookmarkStart w:id="13" w:name="X61d4101560926286c75ecbd38897b0e54a60255"/>
    <w:p>
      <w:pPr>
        <w:pStyle w:val="Heading2"/>
      </w:pPr>
      <w:r>
        <w:t xml:space="preserve">Evidence (captured live from this host, 2026-06-16)</w:t>
      </w:r>
    </w:p>
    <w:p>
      <w:pPr>
        <w:pStyle w:val="FirstParagraph"/>
      </w:pPr>
      <w:r>
        <w:t xml:space="preserve">Plugin User-Agent under test (computed from</w:t>
      </w:r>
      <w:r>
        <w:t xml:space="preserve"> </w:t>
      </w:r>
      <w:r>
        <w:rPr>
          <w:rStyle w:val="VerbatimChar"/>
        </w:rPr>
        <w:t xml:space="preserve">plugins/helpers.py:_getBrowserUserAgent</w:t>
      </w:r>
      <w:r>
        <w:t xml:space="preserve">,</w:t>
      </w:r>
      <w:r>
        <w:t xml:space="preserve"> </w:t>
      </w:r>
      <w:r>
        <w:t xml:space="preserve">date 2026-06-16):</w:t>
      </w:r>
      <w:r>
        <w:t xml:space="preserve"> </w:t>
      </w:r>
      <w:r>
        <w:rPr>
          <w:rStyle w:val="VerbatimChar"/>
        </w:rPr>
        <w:t xml:space="preserve">Mozilla/5.0 (Windows NT 10.0; Win64; x64; rv:151.0) Gecko/20100101 Firefox/151.0</w:t>
      </w:r>
    </w:p>
    <w:bookmarkStart w:id="10" w:name="homepage-http-codes-curl--a-plugin-ua--l"/>
    <w:p>
      <w:pPr>
        <w:pStyle w:val="Heading3"/>
      </w:pPr>
      <w:r>
        <w:t xml:space="preserve">1. Homepage HTTP codes (</w:t>
      </w:r>
      <w:r>
        <w:rPr>
          <w:rStyle w:val="VerbatimChar"/>
        </w:rPr>
        <w:t xml:space="preserve">curl -A "&lt;plugin UA&gt;" -L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Homepage HTTP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kickasstorrents.to (plugin’s current url)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Cloudflare/WAF block — the live</w:t>
            </w:r>
            <w:r>
              <w:t xml:space="preserve"> </w:t>
            </w:r>
            <w:r>
              <w:rPr>
                <w:rStyle w:val="VerbatimChar"/>
              </w:rPr>
              <w:t xml:space="preserve">upstream_http_403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kickasstorrents.cr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kickass.sx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kickasss.to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katcr.to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kickasstorrent.cr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katcr.co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JS-challenge (see below) — NOT real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kat.am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JS anti-adblock/redirect wrapper — NOT real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newkatcr.co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JS-challenge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kat.rip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JS-challenge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thekat.cr / kickass.onl / kickasstorrents.ws / kickasstor.net</w:t>
            </w:r>
          </w:p>
        </w:tc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DNS/connection fail (dead)</w:t>
            </w:r>
          </w:p>
        </w:tc>
      </w:tr>
    </w:tbl>
    <w:bookmarkEnd w:id="10"/>
    <w:bookmarkStart w:id="11" w:name="X3d1f1712a3735302acfa246123e407c18e2db6b"/>
    <w:p>
      <w:pPr>
        <w:pStyle w:val="Heading3"/>
      </w:pPr>
      <w:r>
        <w:t xml:space="preserve">2. The HTTP-200 mirrors are JS bot-gates, not torrent listings</w:t>
      </w:r>
    </w:p>
    <w:p>
      <w:pPr>
        <w:pStyle w:val="FirstParagraph"/>
      </w:pPr>
      <w:r>
        <w:t xml:space="preserve">Probing the plugin’s EXACT URL shape</w:t>
      </w:r>
      <w:r>
        <w:t xml:space="preserve"> </w:t>
      </w:r>
      <w:r>
        <w:rPr>
          <w:rStyle w:val="VerbatimChar"/>
        </w:rPr>
        <w:t xml:space="preserve">&lt;base&gt;/search/the%20matrix/0/</w:t>
      </w:r>
      <w:r>
        <w:t xml:space="preserve">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katcr.co/search/the%20matrix/0/</w:t>
      </w:r>
      <w:r>
        <w:t xml:space="preserve"> </w:t>
      </w:r>
      <w:r>
        <w:t xml:space="preserve">-&gt; HTTP 200, body</w:t>
      </w:r>
      <w:r>
        <w:t xml:space="preserve"> </w:t>
      </w:r>
      <w:r>
        <w:rPr>
          <w:b/>
          <w:bCs/>
        </w:rPr>
        <w:t xml:space="preserve">492 bytes</w:t>
      </w:r>
      <w:r>
        <w:t xml:space="preserve">, plugin markers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tr class="odd|even"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cellMainLink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) =</w:t>
      </w:r>
      <w:r>
        <w:t xml:space="preserve"> </w:t>
      </w:r>
      <w:r>
        <w:rPr>
          <w:b/>
          <w:bCs/>
        </w:rPr>
        <w:t xml:space="preserve">0</w:t>
      </w:r>
      <w:r>
        <w:t xml:space="preserve">. Body:</w:t>
      </w:r>
      <w:r>
        <w:t xml:space="preserve"> </w:t>
      </w:r>
      <w:r>
        <w:rPr>
          <w:rStyle w:val="VerbatimChar"/>
        </w:rPr>
        <w:t xml:space="preserve">&lt;html&gt;&lt;head&gt;&lt;title&gt;Loading...&lt;/title&gt;&lt;/head&gt;&lt;body&gt;&lt;script ...&gt;window.location.replace('https://katcr.co/search/the%20matrix/0/?ch=1&amp;js=&lt;JWT&gt;...</w:t>
      </w:r>
      <w:r>
        <w:t xml:space="preserve"> </w:t>
      </w:r>
      <w:r>
        <w:t xml:space="preserve">A JS</w:t>
      </w:r>
      <w:r>
        <w:t xml:space="preserve"> </w:t>
      </w:r>
      <w:r>
        <w:rPr>
          <w:rStyle w:val="VerbatimChar"/>
        </w:rPr>
        <w:t xml:space="preserve">window.location.replace</w:t>
      </w:r>
      <w:r>
        <w:t xml:space="preserve"> </w:t>
      </w:r>
      <w:r>
        <w:t xml:space="preserve">challenge keyed on a</w:t>
      </w:r>
      <w:r>
        <w:t xml:space="preserve"> </w:t>
      </w:r>
      <w:r>
        <w:rPr>
          <w:rStyle w:val="VerbatimChar"/>
        </w:rPr>
        <w:t xml:space="preserve">?ch=1&amp;js=&lt;JWT&gt;</w:t>
      </w:r>
      <w:r>
        <w:t xml:space="preserve"> </w:t>
      </w:r>
      <w:r>
        <w:t xml:space="preserve">token.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?ch=1&amp;js=&lt;JWT&gt;</w:t>
      </w:r>
      <w:r>
        <w:t xml:space="preserve"> </w:t>
      </w:r>
      <w:r>
        <w:t xml:space="preserve">URL -&gt; a SECOND gate, then a</w:t>
      </w:r>
      <w:r>
        <w:t xml:space="preserve"> </w:t>
      </w:r>
      <w:r>
        <w:rPr>
          <w:rStyle w:val="VerbatimChar"/>
        </w:rPr>
        <w:t xml:space="preserve">&lt;META http-equiv="refresh" ... URL='http://sarai-tid.com/zokredirect?...'&gt;</w:t>
      </w:r>
      <w:r>
        <w:t xml:space="preserve"> </w:t>
      </w:r>
      <w:r>
        <w:t xml:space="preserve">— i.e. it</w:t>
      </w:r>
      <w:r>
        <w:t xml:space="preserve"> </w:t>
      </w:r>
      <w:r>
        <w:t xml:space="preserve">redirects a non-JS client into a</w:t>
      </w:r>
      <w:r>
        <w:t xml:space="preserve"> </w:t>
      </w:r>
      <w:r>
        <w:rPr>
          <w:b/>
          <w:bCs/>
        </w:rPr>
        <w:t xml:space="preserve">malicious/ad redirect chain</w:t>
      </w:r>
      <w:r>
        <w:t xml:space="preserve">, never to listings. A</w:t>
      </w:r>
      <w:r>
        <w:t xml:space="preserve"> </w:t>
      </w:r>
      <w:r>
        <w:t xml:space="preserve">cookie-jar two-pass (</w:t>
      </w:r>
      <w:r>
        <w:rPr>
          <w:rStyle w:val="VerbatimChar"/>
        </w:rPr>
        <w:t xml:space="preserve">-c</w:t>
      </w:r>
      <w:r>
        <w:t xml:space="preserve">/</w:t>
      </w:r>
      <w:r>
        <w:rPr>
          <w:rStyle w:val="VerbatimChar"/>
        </w:rPr>
        <w:t xml:space="preserve">-b</w:t>
      </w:r>
      <w:r>
        <w:t xml:space="preserve">) sets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unlocking cookie; the second pass returns</w:t>
      </w:r>
      <w:r>
        <w:t xml:space="preserve"> </w:t>
      </w:r>
      <w:r>
        <w:t xml:space="preserve">the same 492-byte challenge.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kat.am/search/the%20matrix/0/</w:t>
      </w:r>
      <w:r>
        <w:t xml:space="preserve"> </w:t>
      </w:r>
      <w:r>
        <w:t xml:space="preserve">-&gt; HTTP 200, body 4595 bytes, plugin markers = 0; body</w:t>
      </w:r>
      <w:r>
        <w:t xml:space="preserve"> </w:t>
      </w:r>
      <w:r>
        <w:t xml:space="preserve">is a JS anti-adblock/redirect wrapper (</w:t>
      </w:r>
      <w:r>
        <w:rPr>
          <w:rStyle w:val="VerbatimChar"/>
        </w:rPr>
        <w:t xml:space="preserve">Redirecting...</w:t>
      </w:r>
      <w:r>
        <w:t xml:space="preserve">).</w:t>
      </w:r>
    </w:p>
    <w:p>
      <w:pPr>
        <w:pStyle w:val="FirstParagraph"/>
      </w:pPr>
      <w:r>
        <w:t xml:space="preserve">Conclusion:</w:t>
      </w:r>
      <w:r>
        <w:t xml:space="preserve"> </w:t>
      </w:r>
      <w:r>
        <w:rPr>
          <w:b/>
          <w:bCs/>
        </w:rPr>
        <w:t xml:space="preserve">no non-JS client can reach KAT listing HTML on any live domain.</w:t>
      </w:r>
    </w:p>
    <w:bookmarkEnd w:id="11"/>
    <w:bookmarkStart w:id="12" w:name="Xd98b085180685fe0df13aa2b66ab8449e49f632"/>
    <w:p>
      <w:pPr>
        <w:pStyle w:val="Heading3"/>
      </w:pPr>
      <w:r>
        <w:t xml:space="preserve">3. Upstream maintainer confirms (independent angle)</w:t>
      </w:r>
    </w:p>
    <w:p>
      <w:pPr>
        <w:pStyle w:val="FirstParagraph"/>
      </w:pPr>
      <w:r>
        <w:t xml:space="preserve">LightDestory official README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https://raw.githubusercontent.com/LightDestory/qBittorrent-Search-Plugins/master/README.md</w:t>
      </w:r>
      <w:r>
        <w:t xml:space="preserve">,</w:t>
      </w:r>
      <w:r>
        <w:t xml:space="preserve"> </w:t>
      </w:r>
      <w:r>
        <w:t xml:space="preserve">accessed 2026-06-16) — Kickasstorrents plugin</w:t>
      </w:r>
      <w:r>
        <w:t xml:space="preserve"> </w:t>
      </w:r>
      <w:r>
        <w:rPr>
          <w:b/>
          <w:bCs/>
        </w:rPr>
        <w:t xml:space="preserve">v1.2 (22/02/2026)</w:t>
      </w:r>
      <w:r>
        <w:t xml:space="preserve">, status</w:t>
      </w:r>
      <w:r>
        <w:t xml:space="preserve"> </w:t>
      </w:r>
      <w:r>
        <w:t xml:space="preserve">“Unreliable”</w:t>
      </w:r>
      <w:r>
        <w:t xml:space="preserve">,</w:t>
      </w:r>
      <w:r>
        <w:t xml:space="preserve"> </w:t>
      </w:r>
      <w:r>
        <w:t xml:space="preserve">verbatim note:</w:t>
      </w:r>
    </w:p>
    <w:p>
      <w:pPr>
        <w:pStyle w:val="BlockText"/>
      </w:pPr>
      <w:r>
        <w:t xml:space="preserve">“KATCR uses Cloudflare; the plugin will not work when CF protection is active. It is</w:t>
      </w:r>
      <w:r>
        <w:t xml:space="preserve"> </w:t>
      </w:r>
      <w:r>
        <w:t xml:space="preserve">unstable and only works when CF is set to low threats.”</w:t>
      </w:r>
    </w:p>
    <w:p>
      <w:pPr>
        <w:pStyle w:val="FirstParagraph"/>
      </w:pPr>
      <w:r>
        <w:t xml:space="preserve">Same plugin version (</w:t>
      </w:r>
      <w:r>
        <w:rPr>
          <w:rStyle w:val="VerbatimChar"/>
        </w:rPr>
        <w:t xml:space="preserve"># VERSION: 1.2</w:t>
      </w:r>
      <w:r>
        <w:t xml:space="preserve">) shipped in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ources-cited-accessed-2026-06-16"/>
    <w:p>
      <w:pPr>
        <w:pStyle w:val="Heading2"/>
      </w:pPr>
      <w:r>
        <w:t xml:space="preserve">Sources (cited, accessed 2026-06-16)</w:t>
      </w:r>
    </w:p>
    <w:p>
      <w:pPr>
        <w:pStyle w:val="Compact"/>
        <w:numPr>
          <w:ilvl w:val="0"/>
          <w:numId w:val="1002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probes from this host (commands + outputs captured in this session).</w:t>
      </w:r>
    </w:p>
    <w:p>
      <w:pPr>
        <w:pStyle w:val="Compact"/>
        <w:numPr>
          <w:ilvl w:val="0"/>
          <w:numId w:val="1002"/>
        </w:numPr>
      </w:pPr>
      <w:r>
        <w:t xml:space="preserve">LightDestory qBittorrent-Search-Plugins README (upstream maintainer, authoritative):</w:t>
      </w:r>
      <w:r>
        <w:t xml:space="preserve"> </w:t>
      </w:r>
      <w:r>
        <w:t xml:space="preserve">https://raw.githubusercontent.com/LightDestory/qBittorrent-Search-Plugins/master/README.md</w:t>
      </w:r>
    </w:p>
    <w:p>
      <w:pPr>
        <w:pStyle w:val="Compact"/>
        <w:numPr>
          <w:ilvl w:val="0"/>
          <w:numId w:val="1002"/>
        </w:numPr>
      </w:pPr>
      <w:r>
        <w:t xml:space="preserve">HackRead —</w:t>
      </w:r>
      <w:r>
        <w:t xml:space="preserve"> </w:t>
      </w:r>
      <w:r>
        <w:t xml:space="preserve">“KickassTorrents is back as katcr.co domain”</w:t>
      </w:r>
      <w:r>
        <w:t xml:space="preserve">: https://hackread.com/kickasstorrents-is-back-as-katcr-co-domain/</w:t>
      </w:r>
    </w:p>
    <w:p>
      <w:pPr>
        <w:pStyle w:val="Compact"/>
        <w:numPr>
          <w:ilvl w:val="0"/>
          <w:numId w:val="1002"/>
        </w:numPr>
      </w:pPr>
      <w:r>
        <w:t xml:space="preserve">TechPP KAT proxy list (May 2026): https://techpp.com/2025/04/12/kickass-torrents-proxy-list/</w:t>
      </w:r>
    </w:p>
    <w:p>
      <w:pPr>
        <w:pStyle w:val="FirstParagraph"/>
      </w:pPr>
      <w:r>
        <w:t xml:space="preserve">No external solution exists that lets a JS-less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t xml:space="preserve">client clear the KAT</w:t>
      </w:r>
      <w:r>
        <w:t xml:space="preserve"> </w:t>
      </w:r>
      <w:r>
        <w:t xml:space="preserve">JS-challenge — the limitation is upstream anti-bot by design (cf. §11.4.112). A</w:t>
      </w:r>
      <w:r>
        <w:t xml:space="preserve"> </w:t>
      </w:r>
      <w:r>
        <w:t xml:space="preserve">browser-engine fetch (headless Chromium / FlareSolverr-class JS solver) would be required;</w:t>
      </w:r>
      <w:r>
        <w:t xml:space="preserve"> </w:t>
      </w:r>
      <w:r>
        <w:t xml:space="preserve">that is a separate architectural capability, out of scope for a stock nova3 plugin, and</w:t>
      </w:r>
      <w:r>
        <w:t xml:space="preserve"> </w:t>
      </w:r>
      <w:r>
        <w:t xml:space="preserve">would still land in malicious ad-redirect chains for these mirrors.</w:t>
      </w:r>
    </w:p>
    <w:p>
      <w:r>
        <w:pict>
          <v:rect style="width:0;height:1.5pt" o:hralign="center" o:hrstd="t" o:hr="t"/>
        </w:pict>
      </w:r>
    </w:p>
    <w:bookmarkEnd w:id="14"/>
    <w:bookmarkStart w:id="15" w:name="Xa1a3edf4933fdb9e959ae310903086590cbe9a7"/>
    <w:p>
      <w:pPr>
        <w:pStyle w:val="Heading2"/>
      </w:pPr>
      <w:r>
        <w:t xml:space="preserve">Recommendation (for conductor; NOT applied here)</w:t>
      </w:r>
    </w:p>
    <w:p>
      <w:pPr>
        <w:pStyle w:val="Compact"/>
        <w:numPr>
          <w:ilvl w:val="0"/>
          <w:numId w:val="1003"/>
        </w:numPr>
      </w:pPr>
      <w:r>
        <w:t xml:space="preserve">Leave</w:t>
      </w:r>
      <w:r>
        <w:t xml:space="preserve"> </w:t>
      </w:r>
      <w:r>
        <w:rPr>
          <w:rStyle w:val="VerbatimChar"/>
        </w:rPr>
        <w:t xml:space="preserve">plugins/kickass.py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unchanged (no mirror responds usefully). The plugin</w:t>
      </w:r>
      <w:r>
        <w:t xml:space="preserve"> </w:t>
      </w:r>
      <w:r>
        <w:t xml:space="preserve">already degrades to an honest empty result — no crash.</w:t>
      </w:r>
    </w:p>
    <w:p>
      <w:pPr>
        <w:pStyle w:val="Compact"/>
        <w:numPr>
          <w:ilvl w:val="0"/>
          <w:numId w:val="1003"/>
        </w:numPr>
      </w:pPr>
      <w:r>
        <w:t xml:space="preserve">Track as a §11.4.112 won’t-fix</w:t>
      </w:r>
      <w:r>
        <w:t xml:space="preserve"> </w:t>
      </w:r>
      <w:r>
        <w:rPr>
          <w:rStyle w:val="VerbatimChar"/>
        </w:rPr>
        <w:t xml:space="preserve">structurally-impossible</w:t>
      </w:r>
      <w:r>
        <w:t xml:space="preserve"> </w:t>
      </w:r>
      <w:r>
        <w:t xml:space="preserve">(upstream-Cloudflare / JS</w:t>
      </w:r>
      <w:r>
        <w:t xml:space="preserve"> </w:t>
      </w:r>
      <w:r>
        <w:t xml:space="preserve">challenge) item; reopen only on NEW evidence a KAT mirror serves listing HTML to a</w:t>
      </w:r>
      <w:r>
        <w:t xml:space="preserve"> </w:t>
      </w:r>
      <w:r>
        <w:t xml:space="preserve">non-JS client (per §11.4.34 / §11.4.7).</w:t>
      </w:r>
    </w:p>
    <w:p>
      <w:pPr>
        <w:pStyle w:val="Compact"/>
        <w:numPr>
          <w:ilvl w:val="0"/>
          <w:numId w:val="1003"/>
        </w:numPr>
      </w:pPr>
      <w:r>
        <w:t xml:space="preserve">Optionally consider DROPPING kickass from the merge service PUBLIC_TRACKERS set so it</w:t>
      </w:r>
      <w:r>
        <w:t xml:space="preserve"> </w:t>
      </w:r>
      <w:r>
        <w:t xml:space="preserve">stops contributing a permanent</w:t>
      </w:r>
      <w:r>
        <w:t xml:space="preserve"> </w:t>
      </w:r>
      <w:r>
        <w:rPr>
          <w:rStyle w:val="VerbatimChar"/>
        </w:rPr>
        <w:t xml:space="preserve">upstream_http_403</w:t>
      </w:r>
      <w:r>
        <w:t xml:space="preserve"> </w:t>
      </w:r>
      <w:r>
        <w:t xml:space="preserve">to every query (operator decision</w:t>
      </w:r>
      <w:r>
        <w:t xml:space="preserve"> </w:t>
      </w:r>
      <w:r>
        <w:t xml:space="preserve">per §11.4.122 — NOT done autonomously).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2026-09-01T16:20:04Z</dcterms:created>
  <dcterms:modified xsi:type="dcterms:W3CDTF">2026-09-01T16:20:04Z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