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8f0acf1801ac00c45351386e0161954467c844"/>
    <w:p>
      <w:pPr>
        <w:pStyle w:val="Heading1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— Ownership Repair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2026-08-27T00:00:00Z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Operator guide for the tool that brings pre-existing content back</w:t>
      </w:r>
      <w:r>
        <w:t xml:space="preserve"> </w:t>
      </w:r>
      <w:r>
        <w:t xml:space="preserve">under the ownership of the person who started the system.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2026-08-27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walks every location declared in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s every item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owned by the</w:t>
      </w:r>
      <w:r>
        <w:t xml:space="preserve"> </w:t>
      </w:r>
      <w:r>
        <w:t xml:space="preserve">operator back to the operator’s</w:t>
      </w:r>
      <w:r>
        <w:t xml:space="preserve"> </w:t>
      </w:r>
      <w:r>
        <w:rPr>
          <w:rStyle w:val="VerbatimChar"/>
        </w:rPr>
        <w:t xml:space="preserve">uid:gid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“Owned by the operator”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uid</w:t>
      </w:r>
      <w:r>
        <w:rPr>
          <w:b/>
          <w:bCs/>
        </w:rPr>
        <w:t xml:space="preserve"> </w:t>
      </w:r>
      <w:r>
        <w:rPr>
          <w:b/>
          <w:bCs/>
        </w:rPr>
        <w:t xml:space="preserve">matches — nothing else.</w:t>
      </w:r>
      <w:r>
        <w:t xml:space="preserve"> </w:t>
      </w:r>
      <w:r>
        <w:t xml:space="preserve">The walk</w:t>
      </w:r>
      <w:r>
        <w:t xml:space="preserve"> </w:t>
      </w:r>
      <w:r>
        <w:t xml:space="preserve">selects on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alone, and an item the operator already owns is left</w:t>
      </w:r>
      <w:r>
        <w:t xml:space="preserve"> </w:t>
      </w:r>
      <w:r>
        <w:t xml:space="preserve">untouched even if its</w:t>
      </w:r>
      <w:r>
        <w:t xml:space="preserve"> </w:t>
      </w:r>
      <w:r>
        <w:rPr>
          <w:i/>
          <w:iCs/>
        </w:rPr>
        <w:t xml:space="preserve">group</w:t>
      </w:r>
      <w:r>
        <w:t xml:space="preserve"> </w:t>
      </w:r>
      <w:r>
        <w:t xml:space="preserve">differs. That is the feature’s single definition</w:t>
      </w:r>
      <w:r>
        <w:t xml:space="preserve"> </w:t>
      </w:r>
      <w:r>
        <w:t xml:space="preserve">of the property: data-model E4 models the ownership probe with</w:t>
      </w:r>
      <w:r>
        <w:t xml:space="preserve"> </w:t>
      </w:r>
      <w:r>
        <w:rPr>
          <w:rStyle w:val="VerbatimChar"/>
        </w:rPr>
        <w:t xml:space="preserve">probe_uid</w:t>
      </w:r>
      <w:r>
        <w:t xml:space="preserve">/</w:t>
      </w:r>
      <w:r>
        <w:rPr>
          <w:rStyle w:val="VerbatimChar"/>
        </w:rPr>
        <w:t xml:space="preserve">expected_uid</w:t>
      </w:r>
      <w:r>
        <w:t xml:space="preserve"> </w:t>
      </w:r>
      <w:r>
        <w:t xml:space="preserve">and no gid field,</w:t>
      </w:r>
      <w:r>
        <w:t xml:space="preserve"> </w:t>
      </w:r>
      <w:r>
        <w:rPr>
          <w:rStyle w:val="VerbatimChar"/>
        </w:rPr>
        <w:t xml:space="preserve">contracts/startup-precondition.md</w:t>
      </w:r>
      <w:r>
        <w:t xml:space="preserve"> </w:t>
      </w:r>
      <w:r>
        <w:t xml:space="preserve">compares against</w:t>
      </w:r>
      <w:r>
        <w:t xml:space="preserve"> </w:t>
      </w:r>
      <w:r>
        <w:t xml:space="preserve">“the operator’s uid”</w:t>
      </w:r>
      <w:r>
        <w:t xml:space="preserve">, and</w:t>
      </w:r>
      <w:r>
        <w:t xml:space="preserve"> </w:t>
      </w:r>
      <w:r>
        <w:t xml:space="preserve">FR-001/FR-002/FR-003/FR-010b all say</w:t>
      </w:r>
      <w:r>
        <w:t xml:space="preserve"> </w:t>
      </w:r>
      <w:r>
        <w:t xml:space="preserve">“owned by the account”</w:t>
      </w:r>
      <w:r>
        <w:t xml:space="preserve">. Operationally it</w:t>
      </w:r>
      <w:r>
        <w:t xml:space="preserve"> </w:t>
      </w:r>
      <w:r>
        <w:t xml:space="preserve">is sufficient because owner-class permission bits are selected by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match,</w:t>
      </w:r>
      <w:r>
        <w:t xml:space="preserve"> </w:t>
      </w:r>
      <w:r>
        <w:t xml:space="preserve">so renaming, moving and deleting (FR-003) work whatever the group is.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it performs still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rPr>
          <w:rStyle w:val="VerbatimChar"/>
        </w:rPr>
        <w:t xml:space="preserve">uid:gid</w:t>
      </w:r>
      <w:r>
        <w:t xml:space="preserve"> </w:t>
      </w:r>
      <w:r>
        <w:t xml:space="preserve">— one syscall, and it gives</w:t>
      </w:r>
      <w:r>
        <w:t xml:space="preserve"> </w:t>
      </w:r>
      <w:r>
        <w:t xml:space="preserve">a genuinely-broken</w:t>
      </w:r>
      <w:r>
        <w:t xml:space="preserve"> </w:t>
      </w:r>
      <w:r>
        <w:rPr>
          <w:rStyle w:val="VerbatimChar"/>
        </w:rPr>
        <w:t xml:space="preserve">100999:100999</w:t>
      </w:r>
      <w:r>
        <w:t xml:space="preserve"> </w:t>
      </w:r>
      <w:r>
        <w:t xml:space="preserve">item a resolvable group. Until BOB-207 the</w:t>
      </w:r>
      <w:r>
        <w:t xml:space="preserve"> </w:t>
      </w:r>
      <w:r>
        <w:t xml:space="preserve">walk also</w:t>
      </w:r>
      <w:r>
        <w:t xml:space="preserve"> </w:t>
      </w:r>
      <w:r>
        <w:rPr>
          <w:i/>
          <w:iCs/>
        </w:rPr>
        <w:t xml:space="preserve">selected</w:t>
      </w:r>
      <w:r>
        <w:t xml:space="preserve"> </w:t>
      </w:r>
      <w:r>
        <w:t xml:space="preserve">on gid, which made this script the only place in the</w:t>
      </w:r>
      <w:r>
        <w:t xml:space="preserve"> </w:t>
      </w:r>
      <w:r>
        <w:t xml:space="preserve">feature that meant</w:t>
      </w:r>
      <w:r>
        <w:t xml:space="preserve"> </w:t>
      </w:r>
      <w:r>
        <w:rPr>
          <w:rStyle w:val="VerbatimChar"/>
        </w:rPr>
        <w:t xml:space="preserve">uid+gid</w:t>
      </w:r>
      <w:r>
        <w:t xml:space="preserve"> </w:t>
      </w:r>
      <w:r>
        <w:t xml:space="preserve">while the startup precondition meant</w:t>
      </w:r>
      <w:r>
        <w:t xml:space="preserve"> </w:t>
      </w:r>
      <w:r>
        <w:rPr>
          <w:rStyle w:val="VerbatimChar"/>
        </w:rPr>
        <w:t xml:space="preserve">uid</w:t>
      </w:r>
      <w:r>
        <w:t xml:space="preserve">: the</w:t>
      </w:r>
      <w:r>
        <w:t xml:space="preserve"> </w:t>
      </w:r>
      <w:r>
        <w:t xml:space="preserve">precondition could certify a location this walk simultaneously reported as</w:t>
      </w:r>
      <w:r>
        <w:t xml:space="preserve"> </w:t>
      </w:r>
      <w:r>
        <w:t xml:space="preserve">broken. Narrowing the selection settled that, and has a second effect worth</w:t>
      </w:r>
      <w:r>
        <w:t xml:space="preserve"> </w:t>
      </w:r>
      <w:r>
        <w:t xml:space="preserve">knowing — a deliberate shared-group or</w:t>
      </w:r>
      <w:r>
        <w:t xml:space="preserve"> </w:t>
      </w:r>
      <w:r>
        <w:rPr>
          <w:rStyle w:val="VerbatimChar"/>
        </w:rPr>
        <w:t xml:space="preserve">setgid</w:t>
      </w:r>
      <w:r>
        <w:t xml:space="preserve"> </w:t>
      </w:r>
      <w:r>
        <w:t xml:space="preserve">arrangement on content you</w:t>
      </w:r>
      <w:r>
        <w:t xml:space="preserve"> </w:t>
      </w:r>
      <w:r>
        <w:t xml:space="preserve">already own is no longer silently rewritten by a repair that was never asked</w:t>
      </w:r>
      <w:r>
        <w:t xml:space="preserve"> </w:t>
      </w:r>
      <w:r>
        <w:t xml:space="preserve">to touch it.</w:t>
      </w:r>
    </w:p>
    <w:p>
      <w:pPr>
        <w:pStyle w:val="BodyText"/>
      </w:pPr>
      <w:r>
        <w:t xml:space="preserve">It exists because of a measured state, not a hypothetical one: on 2026-08-21</w:t>
      </w:r>
      <w:r>
        <w:t xml:space="preserve"> </w:t>
      </w:r>
      <w:r>
        <w:t xml:space="preserve">the download root contained an item owned by uid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contained</w:t>
      </w:r>
      <w:r>
        <w:t xml:space="preserve"> </w:t>
      </w:r>
      <w:r>
        <w:rPr>
          <w:b/>
          <w:bCs/>
        </w:rPr>
        <w:t xml:space="preserve">51</w:t>
      </w:r>
      <w:r>
        <w:t xml:space="preserve"> </w:t>
      </w:r>
      <w:r>
        <w:t xml:space="preserve">of them — a rootless-container sub-uid with no host account.</w:t>
      </w:r>
      <w:r>
        <w:t xml:space="preserve"> </w:t>
      </w:r>
      <w:r>
        <w:t xml:space="preserve">The operator could not edit their own configuration, and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owner unresolvable) could not be read by the operator at all,</w:t>
      </w:r>
      <w:r>
        <w:t xml:space="preserve"> </w:t>
      </w:r>
      <w:r>
        <w:t xml:space="preserve">which made the backup procedure that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 </w:t>
      </w:r>
      <w:r>
        <w:t xml:space="preserve">§ 3</w:t>
      </w:r>
      <w:r>
        <w:t xml:space="preserve"> </w:t>
      </w:r>
      <w:r>
        <w:rPr>
          <w:i/>
          <w:iCs/>
        </w:rPr>
        <w:t xml:space="preserve">mandates</w:t>
      </w:r>
      <w:r>
        <w:t xml:space="preserve"> </w:t>
      </w:r>
      <w:r>
        <w:t xml:space="preserve">impossible to perform.</w:t>
      </w:r>
    </w:p>
    <w:p>
      <w:pPr>
        <w:pStyle w:val="BodyText"/>
      </w:pPr>
      <w:r>
        <w:t xml:space="preserve">The precondition (</w:t>
      </w:r>
      <w:r>
        <w:rPr>
          <w:rStyle w:val="VerbatimChar"/>
        </w:rPr>
        <w:t xml:space="preserve">scripts/ownership_precondition.sh</w:t>
      </w:r>
      <w:r>
        <w:t xml:space="preserve">)</w:t>
      </w:r>
      <w:r>
        <w:t xml:space="preserve"> </w:t>
      </w:r>
      <w:r>
        <w:rPr>
          <w:b/>
          <w:bCs/>
        </w:rPr>
        <w:t xml:space="preserve">detects</w:t>
      </w:r>
      <w:r>
        <w:t xml:space="preserve"> </w:t>
      </w:r>
      <w:r>
        <w:t xml:space="preserve">that state.</w:t>
      </w:r>
      <w:r>
        <w:t xml:space="preserve"> </w:t>
      </w:r>
      <w:r>
        <w:t xml:space="preserve">This script</w:t>
      </w:r>
      <w:r>
        <w:t xml:space="preserve"> </w:t>
      </w:r>
      <w:r>
        <w:rPr>
          <w:b/>
          <w:bCs/>
        </w:rPr>
        <w:t xml:space="preserve">fixes</w:t>
      </w:r>
      <w:r>
        <w:t xml:space="preserve"> </w:t>
      </w:r>
      <w:r>
        <w:t xml:space="preserve">it.</w:t>
      </w:r>
    </w:p>
    <w:bookmarkStart w:id="9" w:name="X6e26d61f9a00e05f28ff0e1761d5901c6316cab"/>
    <w:p>
      <w:pPr>
        <w:pStyle w:val="Heading3"/>
      </w:pPr>
      <w:r>
        <w:t xml:space="preserve">Four behaviours a reader will otherwise get wrong</w:t>
      </w:r>
    </w:p>
    <w:p>
      <w:pPr>
        <w:pStyle w:val="FirstParagraph"/>
      </w:pPr>
      <w:r>
        <w:t xml:space="preserve">These are the non-obvious parts. Each is a deliberate design decision with a</w:t>
      </w:r>
      <w:r>
        <w:t xml:space="preserve"> </w:t>
      </w:r>
      <w:r>
        <w:t xml:space="preserve">failure mode behind it.</w:t>
      </w:r>
    </w:p>
    <w:p>
      <w:pPr>
        <w:pStyle w:val="BodyText"/>
      </w:pPr>
      <w:r>
        <w:rPr>
          <w:b/>
          <w:bCs/>
        </w:rPr>
        <w:t xml:space="preserve">1. The completion marker is written ONLY on success — so an interrupted run</w:t>
      </w:r>
      <w:r>
        <w:rPr>
          <w:b/>
          <w:bCs/>
        </w:rPr>
        <w:t xml:space="preserve"> </w:t>
      </w:r>
      <w:r>
        <w:rPr>
          <w:b/>
          <w:bCs/>
        </w:rPr>
        <w:t xml:space="preserve">resumes rather than being skipped forever.</w:t>
      </w:r>
      <w:r>
        <w:t xml:space="preserve"> </w:t>
      </w:r>
      <w:r>
        <w:rPr>
          <w:rStyle w:val="VerbatimChar"/>
        </w:rPr>
        <w:t xml:space="preserve">logs/ownership/repair-marker.json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act of a fully successful</w:t>
      </w:r>
      <w:r>
        <w:t xml:space="preserve"> </w:t>
      </w:r>
      <w:r>
        <w:t xml:space="preserve">pass. Writing it at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would let a single interruption mark the repair</w:t>
      </w:r>
      <w:r>
        <w:t xml:space="preserve"> </w:t>
      </w:r>
      <w:r>
        <w:t xml:space="preserve">“done”</w:t>
      </w:r>
      <w:r>
        <w:t xml:space="preserve"> </w:t>
      </w:r>
      <w:r>
        <w:t xml:space="preserve">permanently and silently skip everything it had not reached yet — the</w:t>
      </w:r>
      <w:r>
        <w:t xml:space="preserve"> </w:t>
      </w:r>
      <w:r>
        <w:t xml:space="preserve">run-once optimisation would defeat the repair it optimises. Interrupted ⇒</w:t>
      </w:r>
      <w:r>
        <w:t xml:space="preserve"> </w:t>
      </w:r>
      <w:r>
        <w:t xml:space="preserve">marker absent ⇒ the next run walks the whole scope again. This is also the</w:t>
      </w:r>
      <w:r>
        <w:t xml:space="preserve"> </w:t>
      </w:r>
      <w:r>
        <w:t xml:space="preserve">operator’s escape hatch from a long run: stopping it mid-repair is safe.</w:t>
      </w:r>
    </w:p>
    <w:p>
      <w:pPr>
        <w:pStyle w:val="BodyText"/>
      </w:pPr>
      <w:r>
        <w:rPr>
          <w:b/>
          <w:bCs/>
        </w:rPr>
        <w:t xml:space="preserve">2. The marker carries a scope FINGERPRINT — so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config/owned_paths.yaml</w:t>
      </w:r>
      <w:r>
        <w:rPr>
          <w:b/>
          <w:bCs/>
        </w:rPr>
        <w:t xml:space="preserve"> </w:t>
      </w:r>
      <w:r>
        <w:rPr>
          <w:b/>
          <w:bCs/>
        </w:rPr>
        <w:t xml:space="preserve">re-arms the repair.</w:t>
      </w:r>
      <w:r>
        <w:t xml:space="preserve"> </w:t>
      </w:r>
      <w:r>
        <w:t xml:space="preserve">A marker keyed on mere existence would report</w:t>
      </w:r>
      <w:r>
        <w:t xml:space="preserve"> </w:t>
      </w:r>
      <w:r>
        <w:t xml:space="preserve">“already done”</w:t>
      </w:r>
      <w:r>
        <w:t xml:space="preserve"> </w:t>
      </w:r>
      <w:r>
        <w:t xml:space="preserve">about work that</w:t>
      </w:r>
      <w:r>
        <w:t xml:space="preserve"> </w:t>
      </w:r>
      <w:r>
        <w:t xml:space="preserve">was never performed the moment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path is declared: the newly-declared</w:t>
      </w:r>
      <w:r>
        <w:t xml:space="preserve"> </w:t>
      </w:r>
      <w:r>
        <w:t xml:space="preserve">location would be silently never repaired. The marker instead stores the</w:t>
      </w:r>
      <w:r>
        <w:t xml:space="preserve"> </w:t>
      </w:r>
      <w:r>
        <w:t xml:space="preserve">sha256 of the sorted declared scope (</w:t>
      </w:r>
      <w:r>
        <w:rPr>
          <w:rStyle w:val="VerbatimChar"/>
        </w:rPr>
        <w:t xml:space="preserve">ownership_scope_fingerprint</w:t>
      </w:r>
      <w:r>
        <w:t xml:space="preserve">), and a</w:t>
      </w:r>
      <w:r>
        <w:t xml:space="preserve"> </w:t>
      </w:r>
      <w:r>
        <w:t xml:space="preserve">normal run is a no-op only when the marker’s fingerprint matches the scope as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right now</w:t>
      </w:r>
      <w:r>
        <w:t xml:space="preserve">. Add, remove, or edit an entry and the next run repairs the</w:t>
      </w:r>
      <w:r>
        <w:t xml:space="preserve"> </w:t>
      </w:r>
      <w:r>
        <w:t xml:space="preserve">new scope.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preserve_mode</w:t>
      </w:r>
      <w:r>
        <w:rPr>
          <w:b/>
          <w:bCs/>
        </w:rPr>
        <w:t xml:space="preserve"> </w:t>
      </w:r>
      <w:r>
        <w:rPr>
          <w:b/>
          <w:bCs/>
        </w:rPr>
        <w:t xml:space="preserve">guards MODE BITS, not ownership — such an entry is still</w:t>
      </w:r>
      <w:r>
        <w:rPr>
          <w:b/>
          <w:bCs/>
        </w:rPr>
        <w:t xml:space="preserve"> </w:t>
      </w:r>
      <w:r>
        <w:rPr>
          <w:b/>
          <w:bCs/>
        </w:rPr>
        <w:t xml:space="preserve">chowned.</w:t>
      </w:r>
      <w:r>
        <w:t xml:space="preserve"> </w:t>
      </w:r>
      <w:r>
        <w:rPr>
          <w:rStyle w:val="VerbatimChar"/>
        </w:rPr>
        <w:t xml:space="preserve">preserve_mode: true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exempt the credential</w:t>
      </w:r>
      <w:r>
        <w:t xml:space="preserve"> </w:t>
      </w:r>
      <w:r>
        <w:t xml:space="preserve">store from ownership repair; it is repaired like everything else. What</w:t>
      </w:r>
      <w:r>
        <w:t xml:space="preserve"> </w:t>
      </w:r>
      <w:r>
        <w:rPr>
          <w:rStyle w:val="VerbatimChar"/>
        </w:rPr>
        <w:t xml:space="preserve">preserve_mode</w:t>
      </w:r>
      <w:r>
        <w:t xml:space="preserve"> </w:t>
      </w:r>
      <w:r>
        <w:t xml:space="preserve">protects is its</w:t>
      </w:r>
      <w:r>
        <w:t xml:space="preserve"> </w:t>
      </w:r>
      <w:r>
        <w:rPr>
          <w:b/>
          <w:bCs/>
        </w:rPr>
        <w:t xml:space="preserve">permission bits</w:t>
      </w:r>
      <w:r>
        <w:t xml:space="preserve">.</w:t>
      </w:r>
      <w:r>
        <w:t xml:space="preserve"> </w:t>
      </w:r>
      <w:r>
        <w:rPr>
          <w:rStyle w:val="VerbatimChar"/>
        </w:rPr>
        <w:t xml:space="preserve">chown(2)</w:t>
      </w:r>
      <w:r>
        <w:t xml:space="preserve"> </w:t>
      </w:r>
      <w:r>
        <w:t xml:space="preserve">performed by a</w:t>
      </w:r>
      <w:r>
        <w:t xml:space="preserve"> </w:t>
      </w:r>
      <w:r>
        <w:t xml:space="preserve">non-root user clears setuid/setgid, so the script reads each item’s original</w:t>
      </w:r>
      <w:r>
        <w:t xml:space="preserve"> </w:t>
      </w:r>
      <w:r>
        <w:t xml:space="preserve">mode before the change and restores it afterwards. Bringing a credential store</w:t>
      </w:r>
      <w:r>
        <w:t xml:space="preserve"> </w:t>
      </w:r>
      <w:r>
        <w:t xml:space="preserve">under the operator’s ownership while widening who can read it would trade a</w:t>
      </w:r>
      <w:r>
        <w:t xml:space="preserve"> </w:t>
      </w:r>
      <w:r>
        <w:t xml:space="preserve">usability defect for a security one — strictly worse than the defect being</w:t>
      </w:r>
      <w:r>
        <w:t xml:space="preserve"> </w:t>
      </w:r>
      <w:r>
        <w:t xml:space="preserve">fixed (FR-015). Mode restoration also fires,</w:t>
      </w:r>
      <w:r>
        <w:t xml:space="preserve"> </w:t>
      </w:r>
      <w:r>
        <w:rPr>
          <w:rStyle w:val="VerbatimChar"/>
        </w:rPr>
        <w:t xml:space="preserve">preserve_mode</w:t>
      </w:r>
      <w:r>
        <w:t xml:space="preserve"> </w:t>
      </w:r>
      <w:r>
        <w:t xml:space="preserve">or not, for any</w:t>
      </w:r>
      <w:r>
        <w:t xml:space="preserve"> </w:t>
      </w:r>
      <w:r>
        <w:t xml:space="preserve">item that actually carried special bits (a 4-digit octal mode).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preserve_mode</w:t>
      </w:r>
      <w:r>
        <w:rPr>
          <w:b/>
          <w:bCs/>
        </w:rPr>
        <w:t xml:space="preserve"> </w:t>
      </w:r>
      <w:r>
        <w:rPr>
          <w:b/>
          <w:bCs/>
        </w:rPr>
        <w:t xml:space="preserve">entries are processed FIRST — and that ordering is</w:t>
      </w:r>
      <w:r>
        <w:rPr>
          <w:b/>
          <w:bCs/>
        </w:rPr>
        <w:t xml:space="preserve"> </w:t>
      </w:r>
      <w:r>
        <w:rPr>
          <w:b/>
          <w:bCs/>
        </w:rPr>
        <w:t xml:space="preserve">load-bearing.</w:t>
      </w:r>
      <w:r>
        <w:t xml:space="preserve"> </w:t>
      </w:r>
      <w:r>
        <w:t xml:space="preserve">The real scope nests: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preserve_mode: true</w:t>
      </w:r>
      <w:r>
        <w:t xml:space="preserve">) lives inside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preserve_mode: false</w:t>
      </w:r>
      <w:r>
        <w:t xml:space="preserve">). Whichever entry reaches an item first is</w:t>
      </w:r>
      <w:r>
        <w:t xml:space="preserve"> </w:t>
      </w:r>
      <w:r>
        <w:t xml:space="preserve">the one whose rules apply, and once repaired the item no longer matches the</w:t>
      </w:r>
      <w:r>
        <w:t xml:space="preserve"> </w:t>
      </w:r>
      <w:r>
        <w:t xml:space="preserve">“wrongly-owned”</w:t>
      </w:r>
      <w:r>
        <w:t xml:space="preserve"> </w:t>
      </w:r>
      <w:r>
        <w:t xml:space="preserve">filter, so the later entry never sees it. Ordering the</w:t>
      </w:r>
      <w:r>
        <w:t xml:space="preserve"> </w:t>
      </w:r>
      <w:r>
        <w:t xml:space="preserve">strictest constraint first makes the strictest rule win, and yields exactly one</w:t>
      </w:r>
      <w:r>
        <w:t xml:space="preserve"> </w:t>
      </w:r>
      <w:r>
        <w:t xml:space="preserve">change-record entry per altered item with no cross-entry deduplication pass.</w:t>
      </w:r>
    </w:p>
    <w:bookmarkEnd w:id="9"/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4+ and coreutils (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PyYAML</w:t>
      </w:r>
      <w:r>
        <w:t xml:space="preserve"> </w:t>
      </w:r>
      <w:r>
        <w:t xml:space="preserve">— used by the shared scope parser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 sourced, never re-implemented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— the declared scope (data-model</w:t>
      </w:r>
      <w:r>
        <w:t xml:space="preserve"> </w:t>
      </w:r>
      <w:r>
        <w:rPr>
          <w:b/>
          <w:bCs/>
        </w:rPr>
        <w:t xml:space="preserve">E1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Write access to</w:t>
      </w:r>
      <w:r>
        <w:t xml:space="preserve"> </w:t>
      </w:r>
      <w:r>
        <w:rPr>
          <w:rStyle w:val="VerbatimChar"/>
        </w:rPr>
        <w:t xml:space="preserve">logs/ownership/</w:t>
      </w:r>
      <w:r>
        <w:t xml:space="preserve"> </w:t>
      </w:r>
      <w:r>
        <w:t xml:space="preserve">under the project root (created on demand)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Optional: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 only for the namespace fallback described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Internal behaviour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Optional: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ionice</w:t>
      </w:r>
      <w:r>
        <w:t xml:space="preserve">, for the host-safety re-exec</w:t>
      </w:r>
    </w:p>
    <w:bookmarkEnd w:id="11"/>
    <w:bookmarkStart w:id="18" w:name="usage-examples"/>
    <w:p>
      <w:pPr>
        <w:pStyle w:val="Heading2"/>
      </w:pPr>
      <w:r>
        <w:t xml:space="preserve">Usage examples</w:t>
      </w:r>
    </w:p>
    <w:bookmarkStart w:id="12" w:name="example-1-the-normal-invocation"/>
    <w:p>
      <w:pPr>
        <w:pStyle w:val="Heading3"/>
      </w:pPr>
      <w:r>
        <w:t xml:space="preserve">Example 1 — the normal invocation</w:t>
      </w:r>
    </w:p>
    <w:p>
      <w:pPr>
        <w:pStyle w:val="SourceCode"/>
      </w:pPr>
      <w:r>
        <w:rPr>
          <w:rStyle w:val="ExtensionTok"/>
        </w:rPr>
        <w:t xml:space="preserve">scripts/ownership_repair.sh</w:t>
      </w:r>
    </w:p>
    <w:p>
      <w:pPr>
        <w:pStyle w:val="FirstParagraph"/>
      </w:pPr>
      <w:r>
        <w:t xml:space="preserve">Repairs the declared scope. If a valid marker already exists for the current</w:t>
      </w:r>
      <w:r>
        <w:t xml:space="preserve"> </w:t>
      </w:r>
      <w:r>
        <w:t xml:space="preserve">scope fingerprint, this is a no-op and prints</w:t>
      </w:r>
      <w:r>
        <w:t xml:space="preserve"> </w:t>
      </w:r>
      <w:r>
        <w:rPr>
          <w:rStyle w:val="VerbatimChar"/>
        </w:rPr>
        <w:t xml:space="preserve">already complete for this scope (marker: logs/ownership/repair-marker.json) — nothing to do</w:t>
      </w:r>
      <w:r>
        <w:t xml:space="preserve">.</w:t>
      </w:r>
    </w:p>
    <w:bookmarkEnd w:id="12"/>
    <w:bookmarkStart w:id="13" w:name="X356da70ec37b964fc64a2ea5834d338cafbbaa7"/>
    <w:p>
      <w:pPr>
        <w:pStyle w:val="Heading3"/>
      </w:pPr>
      <w:r>
        <w:t xml:space="preserve">Example 2 — preview without changing anything</w:t>
      </w:r>
    </w:p>
    <w:p>
      <w:pPr>
        <w:pStyle w:val="SourceCode"/>
      </w:pPr>
      <w:r>
        <w:rPr>
          <w:rStyle w:val="ExtensionTok"/>
        </w:rPr>
        <w:t xml:space="preserve">scripts/ownership_repair.sh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Prints one</w:t>
      </w:r>
      <w:r>
        <w:t xml:space="preserve"> </w:t>
      </w:r>
      <w:r>
        <w:rPr>
          <w:rStyle w:val="VerbatimChar"/>
        </w:rPr>
        <w:t xml:space="preserve">would chown &lt;uid&gt;:&lt;gid&gt; (was &lt;uid&gt;:&lt;gid&gt;) &lt;path&gt;</w:t>
      </w:r>
      <w:r>
        <w:t xml:space="preserve"> </w:t>
      </w:r>
      <w:r>
        <w:t xml:space="preserve">line per item</w:t>
      </w:r>
      <w:r>
        <w:t xml:space="preserve"> </w:t>
      </w:r>
      <w:r>
        <w:t xml:space="preserve">that would change. Creates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not the state directory, not the</w:t>
      </w:r>
      <w:r>
        <w:t xml:space="preserve"> </w:t>
      </w:r>
      <w:r>
        <w:t xml:space="preserve">change record, not the marker. A dry run that left a new directory behind would</w:t>
      </w:r>
      <w:r>
        <w:t xml:space="preserve"> </w:t>
      </w:r>
      <w:r>
        <w:t xml:space="preserve">already have changed the tree it claimed only to report on (measured</w:t>
      </w:r>
      <w:r>
        <w:t xml:space="preserve"> </w:t>
      </w:r>
      <w:r>
        <w:t xml:space="preserve">2026-08-21: an earlier revision created</w:t>
      </w:r>
      <w:r>
        <w:t xml:space="preserve"> </w:t>
      </w:r>
      <w:r>
        <w:rPr>
          <w:rStyle w:val="VerbatimChar"/>
        </w:rPr>
        <w:t xml:space="preserve">logs/ownership/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t xml:space="preserve">which the unit suite does not observe).</w:t>
      </w:r>
    </w:p>
    <w:p>
      <w:pPr>
        <w:pStyle w:val="BodyText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bypasses the marker check</w:t>
      </w:r>
      <w:r>
        <w:t xml:space="preserve">, so it previews the scope even</w:t>
      </w:r>
      <w:r>
        <w:t xml:space="preserve"> </w:t>
      </w:r>
      <w:r>
        <w:t xml:space="preserve">when a valid marker says the repair is complete.</w:t>
      </w:r>
    </w:p>
    <w:bookmarkEnd w:id="13"/>
    <w:bookmarkStart w:id="14" w:name="example-3-re-walk-despite-a-valid-marker"/>
    <w:p>
      <w:pPr>
        <w:pStyle w:val="Heading3"/>
      </w:pPr>
      <w:r>
        <w:t xml:space="preserve">Example 3 — re-walk despite a valid marker</w:t>
      </w:r>
    </w:p>
    <w:p>
      <w:pPr>
        <w:pStyle w:val="SourceCode"/>
      </w:pPr>
      <w:r>
        <w:rPr>
          <w:rStyle w:val="ExtensionTok"/>
        </w:rPr>
        <w:t xml:space="preserve">scripts/ownership_repair.sh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Ignores the marker and walks the scope again. Idempotent: items already correct</w:t>
      </w:r>
      <w:r>
        <w:t xml:space="preserve"> </w:t>
      </w:r>
      <w:r>
        <w:t xml:space="preserve">are never matched by the walk, so a forced run on a clean tree changes nothing</w:t>
      </w:r>
      <w:r>
        <w:t xml:space="preserve"> </w:t>
      </w:r>
      <w:r>
        <w:t xml:space="preserve">and writes an empty change record.</w:t>
      </w:r>
    </w:p>
    <w:bookmarkEnd w:id="14"/>
    <w:bookmarkStart w:id="15" w:name="example-4-repair-a-different-scope"/>
    <w:p>
      <w:pPr>
        <w:pStyle w:val="Heading3"/>
      </w:pPr>
      <w:r>
        <w:t xml:space="preserve">Example 4 — repair a different scope</w:t>
      </w:r>
    </w:p>
    <w:p>
      <w:pPr>
        <w:pStyle w:val="SourceCode"/>
      </w:pPr>
      <w:r>
        <w:rPr>
          <w:rStyle w:val="ExtensionTok"/>
        </w:rPr>
        <w:t xml:space="preserve">scripts/ownership_repair.sh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/path/to/other_owned_paths.yaml</w:t>
      </w:r>
      <w:r>
        <w:br/>
      </w:r>
      <w:r>
        <w:rPr>
          <w:rStyle w:val="ExtensionTok"/>
        </w:rPr>
        <w:t xml:space="preserve">scripts/ownership_repair.sh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/path/to/other_owned_paths.yaml   </w:t>
      </w:r>
      <w:r>
        <w:rPr>
          <w:rStyle w:val="CommentTok"/>
        </w:rPr>
        <w:t xml:space="preserve"># equivalent</w:t>
      </w:r>
    </w:p>
    <w:p>
      <w:pPr>
        <w:pStyle w:val="FirstParagraph"/>
      </w:pPr>
      <w:r>
        <w:t xml:space="preserve">Both forms are accepted; the value is exported as</w:t>
      </w:r>
      <w:r>
        <w:t xml:space="preserve"> </w:t>
      </w:r>
      <w:r>
        <w:rPr>
          <w:rStyle w:val="VerbatimChar"/>
        </w:rPr>
        <w:t xml:space="preserve">OWNED_PATHS_FILE</w:t>
      </w:r>
      <w:r>
        <w:t xml:space="preserve"> </w:t>
      </w:r>
      <w:r>
        <w:t xml:space="preserve">for the</w:t>
      </w:r>
      <w:r>
        <w:t xml:space="preserve"> </w:t>
      </w:r>
      <w:r>
        <w:t xml:space="preserve">shared library.</w:t>
      </w:r>
    </w:p>
    <w:bookmarkEnd w:id="15"/>
    <w:bookmarkStart w:id="16" w:name="X7dc9df661e01bb750db5a823b42c5b26b541d41"/>
    <w:p>
      <w:pPr>
        <w:pStyle w:val="Heading3"/>
      </w:pPr>
      <w:r>
        <w:t xml:space="preserve">Example 5 — combine preview with an alternate scope</w:t>
      </w:r>
    </w:p>
    <w:p>
      <w:pPr>
        <w:pStyle w:val="SourceCode"/>
      </w:pPr>
      <w:r>
        <w:rPr>
          <w:rStyle w:val="ExtensionTok"/>
        </w:rPr>
        <w:t xml:space="preserve">scripts/ownership_repair.sh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config/owned_paths.yaml</w:t>
      </w:r>
    </w:p>
    <w:bookmarkEnd w:id="16"/>
    <w:bookmarkStart w:id="17" w:name="X6713d5118960d9abf486cb1c57838939c007ac1"/>
    <w:p>
      <w:pPr>
        <w:pStyle w:val="Heading3"/>
      </w:pPr>
      <w:r>
        <w:t xml:space="preserve">Example 6 — suppress the namespace fallback</w:t>
      </w:r>
    </w:p>
    <w:p>
      <w:pPr>
        <w:pStyle w:val="SourceCode"/>
      </w:pPr>
      <w:r>
        <w:rPr>
          <w:rStyle w:val="VariableTok"/>
        </w:rPr>
        <w:t xml:space="preserve">CONTAINER_RUNTIME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scripts/ownership_repair.sh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An explicitly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rPr>
          <w:rStyle w:val="VerbatimChar"/>
        </w:rPr>
        <w:t xml:space="preserve">CONTAINER_RUNTIME</w:t>
      </w:r>
      <w:r>
        <w:t xml:space="preserve"> </w:t>
      </w:r>
      <w:r>
        <w:t xml:space="preserve">means</w:t>
      </w:r>
      <w:r>
        <w:t xml:space="preserve"> </w:t>
      </w:r>
      <w:r>
        <w:t xml:space="preserve">“no container runtime is</w:t>
      </w:r>
      <w:r>
        <w:t xml:space="preserve"> </w:t>
      </w:r>
      <w:r>
        <w:t xml:space="preserve">available”</w:t>
      </w:r>
      <w:r>
        <w:t xml:space="preserve"> </w:t>
      </w:r>
      <w:r>
        <w:t xml:space="preserve">and disables the</w:t>
      </w:r>
      <w:r>
        <w:t xml:space="preserve"> </w:t>
      </w:r>
      <w:r>
        <w:rPr>
          <w:rStyle w:val="VerbatimChar"/>
        </w:rPr>
        <w:t xml:space="preserve">&lt;runtime&gt; unshare</w:t>
      </w:r>
      <w:r>
        <w:t xml:space="preserve"> </w:t>
      </w:r>
      <w:r>
        <w:t xml:space="preserve">fallback entirely. This is how</w:t>
      </w:r>
      <w:r>
        <w:t xml:space="preserve"> </w:t>
      </w:r>
      <w:r>
        <w:t xml:space="preserve">gates and test suites run the script without touching a runtime.</w:t>
      </w:r>
    </w:p>
    <w:bookmarkEnd w:id="17"/>
    <w:bookmarkEnd w:id="18"/>
    <w:bookmarkStart w:id="19" w:name="flags"/>
    <w:p>
      <w:pPr>
        <w:pStyle w:val="Heading2"/>
      </w:pPr>
      <w:r>
        <w:t xml:space="preserve">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</w:pPr>
            <w:r>
              <w:t xml:space="preserve">Ignore a valid completion marker and re-walk the declared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Report what would change; change nothing, record nothing, create nothing. Also bypasses the marker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 &lt;path&gt;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--scope=&lt;path&gt;</w:t>
            </w:r>
          </w:p>
        </w:tc>
        <w:tc>
          <w:tcPr/>
          <w:p>
            <w:pPr>
              <w:pStyle w:val="Compact"/>
            </w:pPr>
            <w:r>
              <w:t xml:space="preserve">Override the declared scope file. A missing argument to the space-separated form is exit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--state-dir &lt;p&gt;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--state-dir=&lt;p&gt;</w:t>
            </w:r>
          </w:p>
        </w:tc>
        <w:tc>
          <w:tcPr/>
          <w:p>
            <w:pPr>
              <w:pStyle w:val="Compact"/>
            </w:pPr>
            <w:r>
              <w:t xml:space="preserve">Override where the completion marker and change record live (default</w:t>
            </w:r>
            <w:r>
              <w:t xml:space="preserve"> </w:t>
            </w:r>
            <w:r>
              <w:rPr>
                <w:rStyle w:val="VerbatimChar"/>
              </w:rPr>
              <w:t xml:space="preserve">logs/ownership/</w:t>
            </w:r>
            <w:r>
              <w:t xml:space="preserve"> </w:t>
            </w:r>
            <w:r>
              <w:t xml:space="preserve">under the project root). Use it for any ad-hoc invocation so the run does not share — or overwrite — the live operator’s marker and recovery trail. A missing argument to the space-separated form is exit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usage and exit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(anything else)</w:t>
            </w:r>
          </w:p>
        </w:tc>
        <w:tc>
          <w:tcPr/>
          <w:p>
            <w:pPr>
              <w:pStyle w:val="Compact"/>
            </w:pPr>
            <w:r>
              <w:t xml:space="preserve">Unrecognised: error + usage to stderr, exit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.</w:t>
            </w:r>
          </w:p>
        </w:tc>
      </w:tr>
    </w:tbl>
    <w:bookmarkEnd w:id="19"/>
    <w:bookmarkStart w:id="20" w:name="env-vars"/>
    <w:p>
      <w:pPr>
        <w:pStyle w:val="Heading2"/>
      </w:pPr>
      <w:r>
        <w:t xml:space="preserve">Env vars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OWNED_PATHS_FILE</w:t>
            </w:r>
          </w:p>
        </w:tc>
        <w:tc>
          <w:tcPr/>
          <w:p>
            <w:pPr>
              <w:pStyle w:val="Compact"/>
            </w:pPr>
            <w:r>
              <w:t xml:space="preserve">Scope file path when</w:t>
            </w:r>
            <w:r>
              <w:t xml:space="preserve"> </w:t>
            </w:r>
            <w:r>
              <w:rPr>
                <w:rStyle w:val="VerbatimChar"/>
              </w:rPr>
              <w:t xml:space="preserve">--scope</w:t>
            </w:r>
            <w:r>
              <w:t xml:space="preserve"> </w:t>
            </w:r>
            <w:r>
              <w:t xml:space="preserve">is absent. Default</w:t>
            </w:r>
            <w:r>
              <w:t xml:space="preserve"> </w:t>
            </w:r>
            <w:r>
              <w:rPr>
                <w:rStyle w:val="VerbatimChar"/>
              </w:rPr>
              <w:t xml:space="preserve">config/owned_paths.yaml</w:t>
            </w:r>
            <w:r>
              <w:t xml:space="preserve"> </w:t>
            </w:r>
            <w:r>
              <w:t xml:space="preserve">under the project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Set-but-empty</w:t>
            </w:r>
            <w:r>
              <w:t xml:space="preserve"> </w:t>
            </w:r>
            <w:r>
              <w:t xml:space="preserve">= no runtime available; the</w:t>
            </w:r>
            <w:r>
              <w:t xml:space="preserve"> </w:t>
            </w:r>
            <w:r>
              <w:rPr>
                <w:rStyle w:val="VerbatimChar"/>
              </w:rPr>
              <w:t xml:space="preserve">unshare</w:t>
            </w:r>
            <w:r>
              <w:t xml:space="preserve"> </w:t>
            </w:r>
            <w:r>
              <w:t xml:space="preserve">fallback is disabled.</w:t>
            </w:r>
            <w:r>
              <w:t xml:space="preserve"> </w:t>
            </w:r>
            <w:r>
              <w:rPr>
                <w:b/>
                <w:bCs/>
              </w:rPr>
              <w:t xml:space="preserve">Unset</w:t>
            </w:r>
            <w:r>
              <w:t xml:space="preserve"> </w:t>
            </w:r>
            <w:r>
              <w:t xml:space="preserve">= detect</w:t>
            </w:r>
            <w:r>
              <w:t xml:space="preserve"> </w:t>
            </w:r>
            <w:r>
              <w:rPr>
                <w:rStyle w:val="VerbatimChar"/>
              </w:rPr>
              <w:t xml:space="preserve">podman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Non-empty</w:t>
            </w:r>
            <w:r>
              <w:t xml:space="preserve"> </w:t>
            </w:r>
            <w:r>
              <w:t xml:space="preserve">= use that command verbatim. Set-but-empty is honoured rather than re-detected: probing behind a value the caller explicitly set would do work the caller said not to do (§11.4.201).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OWNERSHIP_STATE_DIR</w:t>
            </w:r>
          </w:p>
        </w:tc>
        <w:tc>
          <w:tcPr/>
          <w:p>
            <w:pPr>
              <w:pStyle w:val="Compact"/>
            </w:pPr>
            <w:r>
              <w:t xml:space="preserve">Where the marker and change record live. Default</w:t>
            </w:r>
            <w:r>
              <w:t xml:space="preserve"> </w:t>
            </w:r>
            <w:r>
              <w:rPr>
                <w:rStyle w:val="VerbatimChar"/>
              </w:rPr>
              <w:t xml:space="preserve">&lt;project-root&gt;/logs/ownership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--state-dir</w:t>
            </w:r>
            <w:r>
              <w:t xml:space="preserve"> </w:t>
            </w:r>
            <w:r>
              <w:t xml:space="preserve">sets it. Empty is treated as unset (the default is used) rather than as</w:t>
            </w:r>
            <w:r>
              <w:t xml:space="preserve"> </w:t>
            </w:r>
            <w:r>
              <w:t xml:space="preserve">“the current directory”</w:t>
            </w:r>
            <w:r>
              <w:t xml:space="preserve"> </w:t>
            </w:r>
            <w:r>
              <w:t xml:space="preserve">— silently writing the operator’s trail into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 </w:t>
            </w:r>
            <w:r>
              <w:t xml:space="preserve">would be worse than either.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OWNERSHIP_REPAIR_RENICED</w:t>
            </w:r>
          </w:p>
        </w:tc>
        <w:tc>
          <w:tcPr/>
          <w:p>
            <w:pPr>
              <w:pStyle w:val="Compact"/>
            </w:pPr>
            <w:r>
              <w:t xml:space="preserve">Internal. Set by the script’s own host-safety re-exec so it happens exactly once; not intended to be set by hand.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PYTHON_BIN</w:t>
            </w:r>
          </w:p>
        </w:tc>
        <w:tc>
          <w:tcPr/>
          <w:p>
            <w:pPr>
              <w:pStyle w:val="Compact"/>
            </w:pPr>
            <w:r>
              <w:t xml:space="preserve">Consulted first when the shared library chooses a PyYAML-capable interpreter.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</w:t>
            </w:r>
          </w:p>
        </w:tc>
        <w:tc>
          <w:tcPr/>
          <w:p>
            <w:pPr>
              <w:pStyle w:val="Compact"/>
            </w:pPr>
            <w:r>
              <w:t xml:space="preserve">Where the run’s scratch directory is created (removed on exit).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scope placeholders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${VAR:-default}</w:t>
            </w:r>
            <w:r>
              <w:t xml:space="preserve"> </w:t>
            </w:r>
            <w:r>
              <w:t xml:space="preserve">inside a declared path is expanded against the live environment —</w:t>
            </w:r>
            <w:r>
              <w:t xml:space="preserve"> </w:t>
            </w:r>
            <w:r>
              <w:rPr>
                <w:rStyle w:val="VerbatimChar"/>
              </w:rPr>
              <w:t xml:space="preserve">QBITTORRENT_DATA_DIR</w:t>
            </w:r>
            <w:r>
              <w:t xml:space="preserve"> </w:t>
            </w:r>
            <w:r>
              <w:t xml:space="preserve">resolves the host-specific download root at run time.</w:t>
            </w:r>
          </w:p>
        </w:tc>
      </w:tr>
    </w:tbl>
    <w:bookmarkEnd w:id="20"/>
    <w:bookmarkStart w:id="25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Every in-scope item is operator-owned — repaired now, or already correct. The marker is 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 least one item could not be repaired. Each is named individually.</w:t>
            </w:r>
            <w:r>
              <w:t xml:space="preserve"> </w:t>
            </w:r>
            <w:r>
              <w:rPr>
                <w:b/>
                <w:bCs/>
              </w:rPr>
              <w:t xml:space="preserve">No marker is written</w:t>
            </w:r>
            <w:r>
              <w:t xml:space="preserve">, so the next run retries the whole declared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Could not run: the scope is missing/unparseable,</w:t>
            </w:r>
            <w:r>
              <w:t xml:space="preserve"> </w:t>
            </w:r>
            <w:r>
              <w:rPr>
                <w:b/>
                <w:bCs/>
              </w:rPr>
              <w:t xml:space="preserve">the scope declares zero locations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 declared entry resolved to no usable location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i/>
                <w:iCs/>
              </w:rPr>
              <w:t xml:space="preserve">Why an empty scope is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 not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</w:t>
            </w:r>
            <w:r>
              <w:t xml:space="preserve"> </w:t>
            </w:r>
            <w:r>
              <w:t xml:space="preserve">below),</w:t>
            </w:r>
            <w:r>
              <w:t xml:space="preserve"> </w:t>
            </w:r>
            <w:r>
              <w:rPr>
                <w:b/>
                <w:bCs/>
              </w:rPr>
              <w:t xml:space="preserve">the scope declares a path this repair must never walk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i/>
                <w:iCs/>
              </w:rPr>
              <w:t xml:space="preserve">The declared-path fence</w:t>
            </w:r>
            <w:r>
              <w:t xml:space="preserve"> </w:t>
            </w:r>
            <w:r>
              <w:t xml:space="preserve">below), the fingerprint cannot be computed, the state directory cannot be created, or the change record cannot be opened for append. Nothing was touched.</w:t>
            </w:r>
          </w:p>
        </w:tc>
      </w:tr>
    </w:tbl>
    <w:bookmarkStart w:id="23" w:name="why-an-empty-scope-is-2-and-not-0"/>
    <w:p>
      <w:pPr>
        <w:pStyle w:val="Heading3"/>
      </w:pPr>
      <w:r>
        <w:t xml:space="preserve">Why an empty scope is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A scope file that reads cleanly but yields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locations walked nothing and</w:t>
      </w:r>
      <w:r>
        <w:t xml:space="preserve"> </w:t>
      </w:r>
      <w:r>
        <w:t xml:space="preserve">therefore asserted nothing. Before Revision 3 that produced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a</w:t>
      </w:r>
      <w:r>
        <w:t xml:space="preserve"> </w:t>
      </w:r>
      <w:r>
        <w:t xml:space="preserve">completion marker carrying the fingerprint of the empty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e3b0c442…b855</w:t>
      </w:r>
      <w:r>
        <w:t xml:space="preserve">), which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then read as</w:t>
      </w:r>
      <w:r>
        <w:t xml:space="preserve"> </w:t>
      </w:r>
      <w:r>
        <w:t xml:space="preserve">“already repaired”</w:t>
      </w:r>
      <w:r>
        <w:t xml:space="preserve"> </w:t>
      </w:r>
      <w:r>
        <w:t xml:space="preserve">— so the</w:t>
      </w:r>
      <w:r>
        <w:t xml:space="preserve"> </w:t>
      </w:r>
      <w:r>
        <w:t xml:space="preserve">repair was skipped on every subsequent start. Three real shapes produce it: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# an explicitly empty list</w:t>
      </w:r>
    </w:p>
    <w:p>
      <w:pPr>
        <w:pStyle w:val="SourceCode"/>
      </w:pP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# the top-level key mistyped — valid YAML, parses, yields nothing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"config"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"${QBITTORRENT_DATA_DIR}"</w:t>
      </w:r>
      <w:r>
        <w:rPr>
          <w:rStyle w:val="CommentTok"/>
        </w:rPr>
        <w:t xml:space="preserve">   # …with the variable unset, expands to nothing</w:t>
      </w:r>
    </w:p>
    <w:p>
      <w:pPr>
        <w:pStyle w:val="FirstParagraph"/>
      </w:pPr>
      <w:r>
        <w:t xml:space="preserve">All three now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has always refused</w:t>
      </w:r>
      <w:r>
        <w:t xml:space="preserve"> </w:t>
      </w:r>
      <w:r>
        <w:t xml:space="preserve">them the same way; the two consumers of one scope file now agree.</w:t>
      </w:r>
    </w:p>
    <w:bookmarkStart w:id="21" w:name="Xf85b1e34ce70d924bd4a1fcf828238295ebfc51"/>
    <w:p>
      <w:pPr>
        <w:pStyle w:val="Heading4"/>
      </w:pPr>
      <w:r>
        <w:t xml:space="preserve">…and so does a scope that only</w:t>
      </w:r>
      <w:r>
        <w:t xml:space="preserve"> </w:t>
      </w:r>
      <w:r>
        <w:rPr>
          <w:i/>
          <w:iCs/>
        </w:rPr>
        <w:t xml:space="preserve">partly</w:t>
      </w:r>
      <w:r>
        <w:t xml:space="preserve"> </w:t>
      </w:r>
      <w:r>
        <w:t xml:space="preserve">vanishes (Revision 4)</w:t>
      </w:r>
    </w:p>
    <w:p>
      <w:pPr>
        <w:pStyle w:val="FirstParagraph"/>
      </w:pPr>
      <w:r>
        <w:t xml:space="preserve">The rule above covered the case where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entry vanished. Measured</w:t>
      </w:r>
      <w:r>
        <w:t xml:space="preserve"> </w:t>
      </w:r>
      <w:r>
        <w:t xml:space="preserve">2026-08-26, its partial sibling did not: a two-entry scope whose first entry was</w:t>
      </w:r>
      <w:r>
        <w:t xml:space="preserve"> </w:t>
      </w:r>
      <w:r>
        <w:rPr>
          <w:rStyle w:val="VerbatimChar"/>
        </w:rPr>
        <w:t xml:space="preserve">${UNSET_VAR}</w:t>
      </w:r>
      <w:r>
        <w:t xml:space="preserve"> </w:t>
      </w:r>
      <w:r>
        <w:t xml:space="preserve">announced</w:t>
      </w:r>
      <w:r>
        <w:t xml:space="preserve"> </w:t>
      </w:r>
      <w:r>
        <w:rPr>
          <w:rStyle w:val="VerbatimChar"/>
        </w:rPr>
        <w:t xml:space="preserve">(1 declared locations)</w:t>
      </w:r>
      <w:r>
        <w:t xml:space="preserve">, walked only the survivor,</w:t>
      </w:r>
      <w:r>
        <w:t xml:space="preserve"> </w:t>
      </w:r>
      <w:r>
        <w:t xml:space="preserve">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wrote the marker. One</w:t>
      </w:r>
      <w:r>
        <w:t xml:space="preserve"> </w:t>
      </w:r>
      <w:r>
        <w:rPr>
          <w:b/>
          <w:bCs/>
        </w:rPr>
        <w:t xml:space="preserve">declared</w:t>
      </w:r>
      <w:r>
        <w:t xml:space="preserve"> </w:t>
      </w:r>
      <w:r>
        <w:t xml:space="preserve">location had silently</w:t>
      </w:r>
      <w:r>
        <w:t xml:space="preserve"> </w:t>
      </w:r>
      <w:r>
        <w:t xml:space="preserve">disappeared, and no consumer could tell that scope from an honest one-entry one.</w:t>
      </w:r>
    </w:p>
    <w:p>
      <w:pPr>
        <w:pStyle w:val="BodyText"/>
      </w:pPr>
      <w:r>
        <w:t xml:space="preserve">Since Revision 4 the scope reader itself refuses, so all three consumers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ownership_repair.sh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ownership_precondition.sh</w:t>
      </w:r>
      <w:r>
        <w:t xml:space="preserve"> </w:t>
      </w:r>
      <w:r>
        <w:t xml:space="preserve">and the pre-build gate)</w:t>
      </w:r>
      <w:r>
        <w:t xml:space="preserve"> </w:t>
      </w:r>
      <w:r>
        <w:t xml:space="preserve">inherit one rule rather than three crosschecks that could disagree. Two shapes</w:t>
      </w:r>
      <w:r>
        <w:t xml:space="preserve"> </w:t>
      </w:r>
      <w:r>
        <w:t xml:space="preserve">are refused: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"${UNSET_VAR}"</w:t>
      </w:r>
      <w:r>
        <w:rPr>
          <w:rStyle w:val="CommentTok"/>
        </w:rPr>
        <w:t xml:space="preserve">          # expands to nothing — no ':-' default supplied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"/srv/media/downloads"</w:t>
      </w:r>
      <w:r>
        <w:rPr>
          <w:rStyle w:val="CommentTok"/>
        </w:rPr>
        <w:t xml:space="preserve">  # …and this one is NOT quietly repaired alone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"/srv/${UNSET_VAR}/downloads"</w:t>
      </w:r>
      <w:r>
        <w:rPr>
          <w:rStyle w:val="CommentTok"/>
        </w:rPr>
        <w:t xml:space="preserve">   # expands to /srv/downloads —</w:t>
      </w:r>
      <w:r>
        <w:br/>
      </w:r>
      <w:r>
        <w:rPr>
          <w:rStyle w:val="CommentTok"/>
        </w:rPr>
        <w:t xml:space="preserve">                                          # a DIFFERENT path than declared</w:t>
      </w:r>
    </w:p>
    <w:p>
      <w:pPr>
        <w:pStyle w:val="FirstParagraph"/>
      </w:pPr>
      <w:r>
        <w:t xml:space="preserve">The second shape is the sharper one: the path stays non-empty, so the fence’s</w:t>
      </w:r>
      <w:r>
        <w:t xml:space="preserve"> </w:t>
      </w:r>
      <w:r>
        <w:t xml:space="preserve">depth floor cannot catch it, and the repair chowned a tree the scope never named.</w:t>
      </w:r>
    </w:p>
    <w:p>
      <w:pPr>
        <w:pStyle w:val="BodyText"/>
      </w:pPr>
      <w:r>
        <w:rPr>
          <w:b/>
          <w:bCs/>
        </w:rPr>
        <w:t xml:space="preserve">The whole run is refused, not just the offending entry.</w:t>
      </w:r>
      <w:r>
        <w:t xml:space="preserve"> </w:t>
      </w:r>
      <w:r>
        <w:t xml:space="preserve">The completion</w:t>
      </w:r>
      <w:r>
        <w:t xml:space="preserve"> </w:t>
      </w:r>
      <w:r>
        <w:t xml:space="preserve">marker’s fingerprint claims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declared location and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reads it as</w:t>
      </w:r>
      <w:r>
        <w:t xml:space="preserve"> </w:t>
      </w:r>
      <w:r>
        <w:t xml:space="preserve">“already repaired”</w:t>
      </w:r>
      <w:r>
        <w:t xml:space="preserve">, so a partial walk that 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would latch the miss on</w:t>
      </w:r>
      <w:r>
        <w:t xml:space="preserve"> </w:t>
      </w:r>
      <w:r>
        <w:t xml:space="preserve">every later start. It is also the decision the declared-path fence already</w:t>
      </w:r>
      <w:r>
        <w:t xml:space="preserve"> </w:t>
      </w:r>
      <w:r>
        <w:t xml:space="preserve">takes for a refused entry — one question, one answer.</w:t>
      </w:r>
    </w:p>
    <w:p>
      <w:pPr>
        <w:pStyle w:val="BodyText"/>
      </w:pPr>
      <w:r>
        <w:rPr>
          <w:rStyle w:val="VerbatimChar"/>
        </w:rPr>
        <w:t xml:space="preserve">${VAR:-default}</w:t>
      </w:r>
      <w:r>
        <w:t xml:space="preserve"> </w:t>
      </w:r>
      <w:r>
        <w:t xml:space="preserve">— including the explicit</w:t>
      </w:r>
      <w:r>
        <w:t xml:space="preserve"> </w:t>
      </w:r>
      <w:r>
        <w:rPr>
          <w:rStyle w:val="VerbatimChar"/>
        </w:rPr>
        <w:t xml:space="preserve">${VAR:-}</w:t>
      </w:r>
      <w:r>
        <w:t xml:space="preserve"> </w:t>
      </w:r>
      <w:r>
        <w:t xml:space="preserve">— is you</w:t>
      </w:r>
      <w:r>
        <w:t xml:space="preserve"> </w:t>
      </w:r>
      <w:r>
        <w:rPr>
          <w:i/>
          <w:iCs/>
        </w:rPr>
        <w:t xml:space="preserve">stating</w:t>
      </w:r>
      <w:r>
        <w:t xml:space="preserve"> </w:t>
      </w:r>
      <w:r>
        <w:t xml:space="preserve">what</w:t>
      </w:r>
      <w:r>
        <w:t xml:space="preserve"> </w:t>
      </w:r>
      <w:r>
        <w:t xml:space="preserve">empty means and is never refused. That is the shipped scope’s first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${QBITTORRENT_DATA_DIR:-/mnt/DATA}</w:t>
      </w:r>
      <w:r>
        <w:t xml:space="preserve">), so a rule that swallowed it would refuse</w:t>
      </w:r>
      <w:r>
        <w:t xml:space="preserve"> </w:t>
      </w:r>
      <w:r>
        <w:t xml:space="preserve">the live configuration. The refusal names the entry, the raw spelling and the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VerbatimChar"/>
        </w:rPr>
        <w:t xml:space="preserve">ownership: 1 declared entry in config/owned_paths.yaml resolved to no usable location:</w:t>
      </w:r>
      <w:r>
        <w:br/>
      </w:r>
      <w:r>
        <w:rPr>
          <w:rStyle w:val="VerbatimChar"/>
        </w:rPr>
        <w:t xml:space="preserve">ownership:   entry 1 — path: '${QBITTORRENT_DATA_DIR}' — it expanded to an empty path:</w:t>
      </w:r>
      <w:r>
        <w:br/>
      </w:r>
      <w:r>
        <w:rPr>
          <w:rStyle w:val="VerbatimChar"/>
        </w:rPr>
        <w:t xml:space="preserve">             ${QBITTORRENT_DATA_DIR} is unset or empty and the entry supplies no ':-' default</w:t>
      </w:r>
      <w:r>
        <w:br/>
      </w:r>
      <w:r>
        <w:rPr>
          <w:rStyle w:val="VerbatimChar"/>
        </w:rPr>
        <w:t xml:space="preserve">ownership: remedy: give the entry a default (${VAR:-/path}), set the variable, or remove</w:t>
      </w:r>
      <w:r>
        <w:br/>
      </w:r>
      <w:r>
        <w:rPr>
          <w:rStyle w:val="VerbatimChar"/>
        </w:rPr>
        <w:t xml:space="preserve">             the entry. `optional: true` does not cover this — it says the path may be</w:t>
      </w:r>
      <w:r>
        <w:br/>
      </w:r>
      <w:r>
        <w:rPr>
          <w:rStyle w:val="VerbatimChar"/>
        </w:rPr>
        <w:t xml:space="preserve">             ABSENT, not that the DECLARATION may be.</w:t>
      </w:r>
    </w:p>
    <w:p>
      <w:pPr>
        <w:pStyle w:val="FirstParagraph"/>
      </w:pPr>
      <w:r>
        <w:t xml:space="preserve">Note the last line:</w:t>
      </w:r>
      <w:r>
        <w:t xml:space="preserve"> </w:t>
      </w:r>
      <w:r>
        <w:rPr>
          <w:rStyle w:val="VerbatimChar"/>
        </w:rPr>
        <w:t xml:space="preserve">optional: true</w:t>
      </w:r>
      <w:r>
        <w:t xml:space="preserve"> </w:t>
      </w:r>
      <w:r>
        <w:t xml:space="preserve">declares that the path may be missing from</w:t>
      </w:r>
      <w:r>
        <w:t xml:space="preserve"> </w:t>
      </w:r>
      <w:r>
        <w:t xml:space="preserve">the filesystem. It does not license a declaration that denotes nothing.</w:t>
      </w:r>
    </w:p>
    <w:bookmarkEnd w:id="21"/>
    <w:bookmarkStart w:id="22" w:name="X47d1e5b2deca9ccaac5ada0854cec2e09e07ec6"/>
    <w:p>
      <w:pPr>
        <w:pStyle w:val="Heading4"/>
      </w:pPr>
      <w:r>
        <w:t xml:space="preserve">Two interpolation forms are supported — any other</w:t>
      </w:r>
      <w:r>
        <w:t xml:space="preserve"> </w:t>
      </w:r>
      <w:r>
        <w:rPr>
          <w:rStyle w:val="VerbatimChar"/>
        </w:rPr>
        <w:t xml:space="preserve">${…}</w:t>
      </w:r>
      <w:r>
        <w:t xml:space="preserve"> </w:t>
      </w:r>
      <w:r>
        <w:t xml:space="preserve">spelling is refused</w:t>
      </w:r>
    </w:p>
    <w:p>
      <w:pPr>
        <w:pStyle w:val="FirstParagraph"/>
      </w:pPr>
      <w:r>
        <w:t xml:space="preserve">A declared path may interpolate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${VAR:-default}</w:t>
      </w:r>
      <w:r>
        <w:t xml:space="preserve"> </w:t>
      </w:r>
      <w:r>
        <w:t xml:space="preserve">(the explicit</w:t>
      </w:r>
      <w:r>
        <w:t xml:space="preserve"> </w:t>
      </w:r>
      <w:r>
        <w:rPr>
          <w:rStyle w:val="VerbatimChar"/>
        </w:rPr>
        <w:t xml:space="preserve">${VAR:-}</w:t>
      </w:r>
      <w:r>
        <w:t xml:space="preserve"> </w:t>
      </w:r>
      <w:r>
        <w:t xml:space="preserve">included).</w:t>
      </w:r>
      <w:r>
        <w:t xml:space="preserve"> </w:t>
      </w:r>
      <w:r>
        <w:rPr>
          <w:b/>
          <w:bCs/>
        </w:rPr>
        <w:t xml:space="preserve">Those two forms are the whole of what is</w:t>
      </w:r>
      <w:r>
        <w:rPr>
          <w:b/>
          <w:bCs/>
        </w:rPr>
        <w:t xml:space="preserve"> </w:t>
      </w:r>
      <w:r>
        <w:rPr>
          <w:b/>
          <w:bCs/>
        </w:rPr>
        <w:t xml:space="preserve">interpolated</w:t>
      </w:r>
      <w:r>
        <w:t xml:space="preserve">, and any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rPr>
          <w:rStyle w:val="VerbatimChar"/>
        </w:rPr>
        <w:t xml:space="preserve">${…}</w:t>
      </w:r>
      <w:r>
        <w:t xml:space="preserve"> </w:t>
      </w:r>
      <w:r>
        <w:t xml:space="preserve">spelling is refused rather than</w:t>
      </w:r>
      <w:r>
        <w:t xml:space="preserve"> </w:t>
      </w:r>
      <w:r>
        <w:t xml:space="preserve">substituted, because the substitution would otherwise leave a marker in the</w:t>
      </w:r>
      <w:r>
        <w:t xml:space="preserve"> </w:t>
      </w:r>
      <w:r>
        <w:t xml:space="preserve">walked path: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spelling</w:t>
            </w:r>
          </w:p>
        </w:tc>
        <w:tc>
          <w:tcPr/>
          <w:p>
            <w:pPr>
              <w:pStyle w:val="Compact"/>
            </w:pPr>
            <w:r>
              <w:t xml:space="preserve">why it is refused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${A:-${B}}</w:t>
            </w:r>
            <w:r>
              <w:t xml:space="preserve"> </w:t>
            </w:r>
            <w:r>
              <w:t xml:space="preserve">— one form nested inside another’s default</w:t>
            </w:r>
          </w:p>
        </w:tc>
        <w:tc>
          <w:tcPr/>
          <w:p>
            <w:pPr>
              <w:pStyle w:val="Compact"/>
            </w:pPr>
            <w:r>
              <w:t xml:space="preserve">the default stops at the</w:t>
            </w:r>
            <w:r>
              <w:t xml:space="preserve"> </w:t>
            </w:r>
            <w:r>
              <w:rPr>
                <w:b/>
                <w:bCs/>
              </w:rPr>
              <w:t xml:space="preserve">inner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, so that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t xml:space="preserve">closes the outer form and the trailing one is stranded. Measured: with both unset the path came out as the literal</w:t>
            </w:r>
            <w:r>
              <w:t xml:space="preserve"> </w:t>
            </w:r>
            <w:r>
              <w:rPr>
                <w:rStyle w:val="VerbatimChar"/>
              </w:rPr>
              <w:t xml:space="preserve">…/${B}/leaf</w:t>
            </w:r>
            <w:r>
              <w:t xml:space="preserve">; with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set, as the corrupted</w:t>
            </w:r>
            <w:r>
              <w:t xml:space="preserve"> </w:t>
            </w:r>
            <w:r>
              <w:rPr>
                <w:rStyle w:val="VerbatimChar"/>
              </w:rPr>
              <w:t xml:space="preserve">…//tmp/x}/leaf</w:t>
            </w:r>
            <w:r>
              <w:t xml:space="preserve">. Neither is what you declared.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${1}</w:t>
            </w:r>
            <w:r>
              <w:t xml:space="preserve">, an unterminated</w:t>
            </w:r>
            <w:r>
              <w:t xml:space="preserve"> </w:t>
            </w:r>
            <w:r>
              <w:rPr>
                <w:rStyle w:val="VerbatimChar"/>
              </w:rPr>
              <w:t xml:space="preserve">${VAR</w:t>
            </w:r>
          </w:p>
        </w:tc>
        <w:tc>
          <w:tcPr/>
          <w:p>
            <w:pPr>
              <w:pStyle w:val="Compact"/>
            </w:pPr>
            <w:r>
              <w:t xml:space="preserve">the substitution cannot consume them at all, so the</w:t>
            </w:r>
            <w:r>
              <w:t xml:space="preserve"> </w:t>
            </w:r>
            <w:r>
              <w:rPr>
                <w:rStyle w:val="VerbatimChar"/>
              </w:rPr>
              <w:t xml:space="preserve">${</w:t>
            </w:r>
            <w:r>
              <w:t xml:space="preserve"> </w:t>
            </w:r>
            <w:r>
              <w:t xml:space="preserve">survives into the path the walk would use.</w:t>
            </w:r>
          </w:p>
        </w:tc>
      </w:tr>
    </w:tbl>
    <w:p>
      <w:pPr>
        <w:pStyle w:val="BodyText"/>
      </w:pPr>
      <w:r>
        <w:t xml:space="preserve">This is judged on the</w:t>
      </w:r>
      <w:r>
        <w:t xml:space="preserve"> </w:t>
      </w:r>
      <w:r>
        <w:rPr>
          <w:b/>
          <w:bCs/>
        </w:rPr>
        <w:t xml:space="preserve">declared spelling only</w:t>
      </w:r>
      <w:r>
        <w:t xml:space="preserve"> </w:t>
      </w:r>
      <w:r>
        <w:t xml:space="preserve">— never on a variable’s</w:t>
      </w:r>
      <w:r>
        <w:t xml:space="preserve"> </w:t>
      </w:r>
      <w:r>
        <w:rPr>
          <w:i/>
          <w:iCs/>
        </w:rPr>
        <w:t xml:space="preserve">value</w:t>
      </w:r>
      <w:r>
        <w:t xml:space="preserve">. A value that happens to contain</w:t>
      </w:r>
      <w:r>
        <w:t xml:space="preserve"> </w:t>
      </w:r>
      <w:r>
        <w:rPr>
          <w:rStyle w:val="VerbatimChar"/>
        </w:rPr>
        <w:t xml:space="preserve">${</w:t>
      </w:r>
      <w:r>
        <w:t xml:space="preserve">, or a directory whose name</w:t>
      </w:r>
      <w:r>
        <w:t xml:space="preserve"> </w:t>
      </w:r>
      <w:r>
        <w:t xml:space="preserve">contains a literal</w:t>
      </w:r>
      <w:r>
        <w:t xml:space="preserve"> </w:t>
      </w:r>
      <w:r>
        <w:rPr>
          <w:rStyle w:val="VerbatimChar"/>
        </w:rPr>
        <w:t xml:space="preserve">}</w:t>
      </w:r>
      <w:r>
        <w:t xml:space="preserve">, is yours to choose and still resolves normally; both are</w:t>
      </w:r>
      <w:r>
        <w:t xml:space="preserve"> </w:t>
      </w:r>
      <w:r>
        <w:t xml:space="preserve">pinned as golden-FALSE cases in the suite so the rule can never grow into them.</w:t>
      </w:r>
    </w:p>
    <w:p>
      <w:pPr>
        <w:pStyle w:val="BodyText"/>
      </w:pPr>
      <w:r>
        <w:rPr>
          <w:b/>
          <w:bCs/>
        </w:rPr>
        <w:t xml:space="preserve">A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$NAME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interpolation — it is a literal path component.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${</w:t>
      </w:r>
      <w:r>
        <w:t xml:space="preserve"> </w:t>
      </w:r>
      <w:r>
        <w:t xml:space="preserve">openers are judged, so</w:t>
      </w:r>
      <w:r>
        <w:t xml:space="preserve"> </w:t>
      </w:r>
      <w:r>
        <w:rPr>
          <w:rStyle w:val="VerbatimChar"/>
        </w:rPr>
        <w:t xml:space="preserve">path: /data/$USER/downloads</w:t>
      </w:r>
      <w:r>
        <w:t xml:space="preserve"> </w:t>
      </w:r>
      <w:r>
        <w:t xml:space="preserve">is neither</w:t>
      </w:r>
      <w:r>
        <w:t xml:space="preserve"> </w:t>
      </w:r>
      <w:r>
        <w:t xml:space="preserve">expanded nor refused: it denotes a directory whose name really is the six</w:t>
      </w:r>
      <w:r>
        <w:t xml:space="preserve"> </w:t>
      </w:r>
      <w:r>
        <w:t xml:space="preserve">characters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. Measured 2026-08-26 — a non-optional entry of that shape</w:t>
      </w:r>
      <w:r>
        <w:t xml:space="preserve"> </w:t>
      </w:r>
      <w:r>
        <w:t xml:space="preserve">fails honestly when the directory is absent (</w:t>
      </w:r>
      <w:r>
        <w:rPr>
          <w:rStyle w:val="VerbatimChar"/>
        </w:rPr>
        <w:t xml:space="preserve">declared path does not exist and is not optional</w:t>
      </w:r>
      <w:r>
        <w:t xml:space="preserve">, 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), but an</w:t>
      </w:r>
      <w:r>
        <w:t xml:space="preserve"> </w:t>
      </w:r>
      <w:r>
        <w:rPr>
          <w:rStyle w:val="VerbatimChar"/>
        </w:rPr>
        <w:t xml:space="preserve">optional: true</w:t>
      </w:r>
      <w:r>
        <w:t xml:space="preserve"> </w:t>
      </w:r>
      <w:r>
        <w:t xml:space="preserve">one logs</w:t>
      </w:r>
      <w:r>
        <w:t xml:space="preserve"> </w:t>
      </w:r>
      <w:r>
        <w:rPr>
          <w:rStyle w:val="VerbatimChar"/>
        </w:rPr>
        <w:t xml:space="preserve">absent, declared optional — skipped</w:t>
      </w:r>
      <w:r>
        <w:t xml:space="preserve"> </w:t>
      </w:r>
      <w:r>
        <w:t xml:space="preserve">and exits</w:t>
      </w:r>
      <w: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, which is the same optional-escape the</w:t>
      </w:r>
      <w:r>
        <w:t xml:space="preserve"> </w:t>
      </w:r>
      <w:r>
        <w:t xml:space="preserve">refusals above exist to close, one grammar step away. The skip line prints the</w:t>
      </w:r>
      <w:r>
        <w:t xml:space="preserve"> </w:t>
      </w:r>
      <w:r>
        <w:t xml:space="preserve">literal path, so it is visible in the log rather than silent. Unless you really</w:t>
      </w:r>
      <w:r>
        <w:t xml:space="preserve"> </w:t>
      </w:r>
      <w:r>
        <w:t xml:space="preserve">do mean a</w:t>
      </w:r>
      <w:r>
        <w:t xml:space="preserve"> </w:t>
      </w:r>
      <w:r>
        <w:rPr>
          <w:rStyle w:val="VerbatimChar"/>
        </w:rPr>
        <w:t xml:space="preserve">$</w:t>
      </w:r>
      <w:r>
        <w:t xml:space="preserve">-named directory, read a bare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in a declared path as a typo for</w:t>
      </w:r>
      <w:r>
        <w:t xml:space="preserve"> </w:t>
      </w:r>
      <w:r>
        <w:rPr>
          <w:rStyle w:val="VerbatimChar"/>
        </w:rPr>
        <w:t xml:space="preserve">${…}</w:t>
      </w:r>
      <w:r>
        <w:t xml:space="preserve"> </w:t>
      </w:r>
      <w:r>
        <w:t xml:space="preserve">— write</w:t>
      </w:r>
      <w:r>
        <w:t xml:space="preserve"> </w:t>
      </w:r>
      <w:r>
        <w:rPr>
          <w:rStyle w:val="VerbatimChar"/>
        </w:rPr>
        <w:t xml:space="preserve">${USER}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${USER:-default}</w:t>
      </w:r>
      <w:r>
        <w:t xml:space="preserve">.</w:t>
      </w:r>
    </w:p>
    <w:p>
      <w:pPr>
        <w:pStyle w:val="BodyText"/>
      </w:pPr>
      <w:r>
        <w:t xml:space="preserve">Refusing a bare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in code would be</w:t>
      </w:r>
      <w:r>
        <w:t xml:space="preserve"> </w:t>
      </w:r>
      <w:r>
        <w:rPr>
          <w:b/>
          <w:bCs/>
        </w:rPr>
        <w:t xml:space="preserve">wrong</w:t>
      </w:r>
      <w:r>
        <w:t xml:space="preserve">, and is deliberately not done:</w:t>
      </w:r>
      <w:r>
        <w:t xml:space="preserve"> </w:t>
      </w:r>
      <w:r>
        <w:rPr>
          <w:rStyle w:val="VerbatimChar"/>
        </w:rPr>
        <w:t xml:space="preserve">$</w:t>
      </w:r>
      <w:r>
        <w:t xml:space="preserve">-named directories are real and in use. A Windows-formatted download disk</w:t>
      </w:r>
      <w:r>
        <w:t xml:space="preserve"> </w:t>
      </w:r>
      <w:r>
        <w:t xml:space="preserve">carries a literal</w:t>
      </w:r>
      <w:r>
        <w:t xml:space="preserve"> </w:t>
      </w:r>
      <w:r>
        <w:rPr>
          <w:rStyle w:val="VerbatimChar"/>
        </w:rPr>
        <w:t xml:space="preserve">$RECYCLE.BIN</w:t>
      </w:r>
      <w:r>
        <w:t xml:space="preserve">, and such an entry is walked normally today</w:t>
      </w:r>
      <w:r>
        <w:t xml:space="preserve"> </w:t>
      </w:r>
      <w:r>
        <w:t xml:space="preserve">(measured on a real directory of that name:</w:t>
      </w:r>
      <w:r>
        <w:t xml:space="preserve"> </w:t>
      </w:r>
      <w:r>
        <w:rPr>
          <w:rStyle w:val="VerbatimChar"/>
        </w:rPr>
        <w:t xml:space="preserve">0/0 items need repair</w:t>
      </w:r>
      <w:r>
        <w:t xml:space="preserve">,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  <w:r>
        <w:t xml:space="preserve"> </w:t>
      </w:r>
      <w:r>
        <w:t xml:space="preserve">A rule that refused it would be a §11.4.201(1) false-positive refusal against a</w:t>
      </w:r>
      <w:r>
        <w:t xml:space="preserve"> </w:t>
      </w:r>
      <w:r>
        <w:t xml:space="preserve">working configuration — which this project treats as exactly as serious as a</w:t>
      </w:r>
      <w:r>
        <w:t xml:space="preserve"> </w:t>
      </w:r>
      <w:r>
        <w:t xml:space="preserve">false pass, and which the nine golden-FALSE assertions in the suite exist to</w:t>
      </w:r>
      <w:r>
        <w:t xml:space="preserve"> </w:t>
      </w:r>
      <w:r>
        <w:t xml:space="preserve">prevent this rule from growing into.</w:t>
      </w:r>
    </w:p>
    <w:p>
      <w:pPr>
        <w:pStyle w:val="BodyText"/>
      </w:pPr>
      <w:r>
        <w:t xml:space="preserve">The refusal matters most for an</w:t>
      </w:r>
      <w:r>
        <w:t xml:space="preserve"> </w:t>
      </w:r>
      <w:r>
        <w:rPr>
          <w:rStyle w:val="VerbatimChar"/>
        </w:rPr>
        <w:t xml:space="preserve">optional: true</w:t>
      </w:r>
      <w:r>
        <w:t xml:space="preserve"> </w:t>
      </w:r>
      <w:r>
        <w:t xml:space="preserve">entry. Without this rule a</w:t>
      </w:r>
      <w:r>
        <w:t xml:space="preserve"> </w:t>
      </w:r>
      <w:r>
        <w:t xml:space="preserve">non-optional entry of either shape still failed honestly (</w:t>
      </w:r>
      <w:r>
        <w:rPr>
          <w:rStyle w:val="VerbatimChar"/>
        </w:rPr>
        <w:t xml:space="preserve">does not exist</w:t>
      </w:r>
      <w:r>
        <w:t xml:space="preserve">,</w:t>
      </w:r>
      <w:r>
        <w:t xml:space="preserve"> </w:t>
      </w:r>
      <w:r>
        <w:t xml:space="preserve">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), but an optional one logged</w:t>
      </w:r>
      <w:r>
        <w:t xml:space="preserve"> </w:t>
      </w:r>
      <w:r>
        <w:rPr>
          <w:rStyle w:val="VerbatimChar"/>
        </w:rPr>
        <w:t xml:space="preserve">absent, declared optional — skipped</w:t>
      </w:r>
      <w:r>
        <w:t xml:space="preserve">,</w:t>
      </w:r>
      <w:r>
        <w:t xml:space="preserve"> </w:t>
      </w:r>
      <w:r>
        <w:t xml:space="preserve">exited</w:t>
      </w:r>
      <w: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and wrote the completion marker — a corrupted path that read as a</w:t>
      </w:r>
      <w:r>
        <w:t xml:space="preserve"> </w:t>
      </w:r>
      <w:r>
        <w:t xml:space="preserve">successful run while repairing nothing, and latched that miss on every later</w:t>
      </w:r>
      <w:r>
        <w:t xml:space="preserve"> </w:t>
      </w:r>
      <w:r>
        <w:t xml:space="preserve">start. The message names the entry and the spelling:</w:t>
      </w:r>
    </w:p>
    <w:p>
      <w:pPr>
        <w:pStyle w:val="SourceCode"/>
      </w:pPr>
      <w:r>
        <w:rPr>
          <w:rStyle w:val="VerbatimChar"/>
        </w:rPr>
        <w:t xml:space="preserve">ownership: 1 declared entry in config/owned_paths.yaml resolved to no usable location:</w:t>
      </w:r>
      <w:r>
        <w:br/>
      </w:r>
      <w:r>
        <w:rPr>
          <w:rStyle w:val="VerbatimChar"/>
        </w:rPr>
        <w:t xml:space="preserve">ownership:   entry 1 — path: '/srv/${A:-${B}}/leaf' — the entry's spelling was not fully</w:t>
      </w:r>
      <w:r>
        <w:br/>
      </w:r>
      <w:r>
        <w:rPr>
          <w:rStyle w:val="VerbatimChar"/>
        </w:rPr>
        <w:t xml:space="preserve">             resolved: ${A:-${B} nests one `${...}` inside another's default, which the</w:t>
      </w:r>
      <w:r>
        <w:br/>
      </w:r>
      <w:r>
        <w:rPr>
          <w:rStyle w:val="VerbatimChar"/>
        </w:rPr>
        <w:t xml:space="preserve">             documented ${VAR} / ${VAR:-default} grammar does not cover — the inner `}`</w:t>
      </w:r>
      <w:r>
        <w:br/>
      </w:r>
      <w:r>
        <w:rPr>
          <w:rStyle w:val="VerbatimChar"/>
        </w:rPr>
        <w:t xml:space="preserve">             closes the outer form and the remainder is left stranded, so the walked path</w:t>
      </w:r>
      <w:r>
        <w:br/>
      </w:r>
      <w:r>
        <w:rPr>
          <w:rStyle w:val="VerbatimChar"/>
        </w:rPr>
        <w:t xml:space="preserve">             would not be the declared one</w:t>
      </w:r>
    </w:p>
    <w:p>
      <w:pPr>
        <w:pStyle w:val="FirstParagraph"/>
      </w:pPr>
      <w:r>
        <w:t xml:space="preserve">The remedy is the same as for any unresolved entry: give it a default, set the</w:t>
      </w:r>
      <w:r>
        <w:t xml:space="preserve"> </w:t>
      </w:r>
      <w:r>
        <w:t xml:space="preserve">variable, or split the nesting into a single</w:t>
      </w:r>
      <w:r>
        <w:t xml:space="preserve"> </w:t>
      </w:r>
      <w:r>
        <w:rPr>
          <w:rStyle w:val="VerbatimChar"/>
        </w:rPr>
        <w:t xml:space="preserve">${VAR:-default}</w:t>
      </w:r>
      <w:r>
        <w:t xml:space="preserve">.</w:t>
      </w:r>
    </w:p>
    <w:bookmarkEnd w:id="22"/>
    <w:bookmarkEnd w:id="23"/>
    <w:bookmarkStart w:id="24" w:name="the-declared-path-fence"/>
    <w:p>
      <w:pPr>
        <w:pStyle w:val="Heading3"/>
      </w:pPr>
      <w:r>
        <w:t xml:space="preserve">The declared-path fence</w:t>
      </w:r>
    </w:p>
    <w:p>
      <w:pPr>
        <w:pStyle w:val="FirstParagraph"/>
      </w:pPr>
      <w:r>
        <w:t xml:space="preserve">The walk only ever names items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a declared path — but until Revision 3</w:t>
      </w:r>
      <w:r>
        <w:t xml:space="preserve"> </w:t>
      </w:r>
      <w:r>
        <w:t xml:space="preserve">nothing constrained what a declared path could</w:t>
      </w:r>
      <w:r>
        <w:t xml:space="preserve"> </w:t>
      </w:r>
      <w:r>
        <w:rPr>
          <w:b/>
          <w:bCs/>
        </w:rPr>
        <w:t xml:space="preserve">be</w:t>
      </w:r>
      <w:r>
        <w:t xml:space="preserve">, and the shipped scope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${QBITTORRENT_DATA_DIR:-/mnt/DATA}</w:t>
      </w:r>
      <w:r>
        <w:t xml:space="preserve">, whose value comes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Measured 2026-08-25: with</w:t>
      </w:r>
      <w:r>
        <w:t xml:space="preserve"> </w:t>
      </w:r>
      <w:r>
        <w:rPr>
          <w:rStyle w:val="VerbatimChar"/>
        </w:rPr>
        <w:t xml:space="preserve">QBITTORRENT_DATA_DIR=/</w:t>
      </w:r>
      <w:r>
        <w:t xml:space="preserve"> </w:t>
      </w:r>
      <w:r>
        <w:t xml:space="preserve">the repair really did start</w:t>
      </w:r>
      <w:r>
        <w:t xml:space="preserve"> </w:t>
      </w:r>
      <w:r>
        <w:rPr>
          <w:rStyle w:val="VerbatimChar"/>
        </w:rPr>
        <w:t xml:space="preserve">find / \( ! -uid … \)</w:t>
      </w:r>
      <w:r>
        <w:t xml:space="preserve"> </w:t>
      </w:r>
      <w:r>
        <w:t xml:space="preserve">— a recursive walk of the whole filesystem.</w:t>
      </w:r>
    </w:p>
    <w:p>
      <w:pPr>
        <w:pStyle w:val="BodyText"/>
      </w:pPr>
      <w:r>
        <w:t xml:space="preserve">A declared path is now checked before anything is walked: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written as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repo-relative (</w:t>
            </w:r>
            <w:r>
              <w:rPr>
                <w:rStyle w:val="VerbatimChar"/>
              </w:rPr>
              <w:t xml:space="preserve">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/</w:t>
            </w:r>
            <w:r>
              <w:rPr>
                <w:rStyle w:val="VerbatimChar"/>
              </w:rPr>
              <w:t xml:space="preserve">.</w:t>
            </w:r>
            <w:r>
              <w:t xml:space="preserve">/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are resolved it must still be</w:t>
            </w:r>
            <w:r>
              <w:t xml:space="preserve"> </w:t>
            </w:r>
            <w:r>
              <w:rPr>
                <w:b/>
                <w:bCs/>
              </w:rPr>
              <w:t xml:space="preserve">inside the project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(</w:t>
            </w:r>
            <w:r>
              <w:rPr>
                <w:rStyle w:val="VerbatimChar"/>
              </w:rPr>
              <w:t xml:space="preserve">/mnt/DATA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${QBITTORRENT_DATA_DIR}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2 path components</w:t>
            </w:r>
            <w:r>
              <w:t xml:space="preserve">, and never a system tree (</w:t>
            </w:r>
            <w:r>
              <w:rPr>
                <w:rStyle w:val="VerbatimChar"/>
              </w:rPr>
              <w:t xml:space="preserve">/bin /boot /dev /etc /lib /lib32 /lib64 /libx32 /proc /root /sbin /sys /usr /var</w:t>
            </w:r>
            <w:r>
              <w:t xml:space="preserve">) nor anything under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absolute,</w:t>
            </w:r>
            <w:r>
              <w:t xml:space="preserve"> </w:t>
            </w:r>
            <w:r>
              <w:rPr>
                <w:i/>
                <w:iCs/>
              </w:rPr>
              <w:t xml:space="preserve">computed</w:t>
            </w:r>
            <w:r>
              <w:t xml:space="preserve"> </w:t>
            </w:r>
            <w:r>
              <w:t xml:space="preserve">deny (Revision 4)</w:t>
            </w:r>
          </w:p>
        </w:tc>
        <w:tc>
          <w:tcPr/>
          <w:p>
            <w:pPr>
              <w:pStyle w:val="Compact"/>
            </w:pPr>
            <w:r>
              <w:t xml:space="preserve">never the container runtime’s own storage —</w:t>
            </w:r>
            <w:r>
              <w:t xml:space="preserve"> </w:t>
            </w:r>
            <w:r>
              <w:rPr>
                <w:rStyle w:val="VerbatimChar"/>
              </w:rPr>
              <w:t xml:space="preserve">${XDG_DATA_HOME:-$HOME/.local/share}/containers</w:t>
            </w:r>
            <w:r>
              <w:t xml:space="preserve"> </w:t>
            </w:r>
            <w:r>
              <w:t xml:space="preserve">— whose files are owned by mapped subuids</w:t>
            </w:r>
            <w:r>
              <w:t xml:space="preserve"> </w:t>
            </w:r>
            <w:r>
              <w:rPr>
                <w:b/>
                <w:bCs/>
              </w:rPr>
              <w:t xml:space="preserve">by design</w:t>
            </w:r>
          </w:p>
        </w:tc>
      </w:tr>
    </w:tbl>
    <w:p>
      <w:pPr>
        <w:pStyle w:val="BodyText"/>
      </w:pPr>
      <w:r>
        <w:t xml:space="preserve">The floor is 2 because the shipped default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has exactly 2 — it is</w:t>
      </w:r>
      <w:r>
        <w:t xml:space="preserve"> </w:t>
      </w:r>
      <w:r>
        <w:t xml:space="preserve">the depth the shipped configuration forces, not a number picked by taste. The</w:t>
      </w:r>
      <w:r>
        <w:t xml:space="preserve"> </w:t>
      </w:r>
      <w:r>
        <w:t xml:space="preserve">denylist is needed as well as the floor:</w:t>
      </w:r>
      <w:r>
        <w:t xml:space="preserve"> </w:t>
      </w:r>
      <w:r>
        <w:rPr>
          <w:rStyle w:val="VerbatimChar"/>
        </w:rPr>
        <w:t xml:space="preserve">/usr/lib</w:t>
      </w:r>
      <w:r>
        <w:t xml:space="preserve"> </w:t>
      </w:r>
      <w:r>
        <w:t xml:space="preserve">has 2 components and clears</w:t>
      </w:r>
      <w:r>
        <w:t xml:space="preserve"> </w:t>
      </w:r>
      <w:r>
        <w:t xml:space="preserve">the floor.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</w:t>
      </w:r>
      <w:r>
        <w:t xml:space="preserve">,</w:t>
      </w:r>
      <w:r>
        <w:t xml:space="preserve"> </w:t>
      </w:r>
      <w:r>
        <w:rPr>
          <w:rStyle w:val="VerbatimChar"/>
        </w:rPr>
        <w:t xml:space="preserve">/srv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are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denylisted — this host’s real library is</w:t>
      </w:r>
      <w:r>
        <w:t xml:space="preserve"> </w:t>
      </w:r>
      <w:r>
        <w:rPr>
          <w:rStyle w:val="VerbatimChar"/>
        </w:rPr>
        <w:t xml:space="preserve">/run/media/&lt;user&gt;/&lt;disk&gt;/Downloads</w:t>
      </w:r>
      <w:r>
        <w:t xml:space="preserve">, and refusing it would be a false alarm</w:t>
      </w:r>
      <w:r>
        <w:t xml:space="preserve"> </w:t>
      </w:r>
      <w:r>
        <w:t xml:space="preserve">about a correct configuration.</w:t>
      </w:r>
    </w:p>
    <w:p>
      <w:pPr>
        <w:pStyle w:val="BodyText"/>
      </w:pPr>
      <w:r>
        <w:rPr>
          <w:b/>
          <w:bCs/>
        </w:rPr>
        <w:t xml:space="preserve">One refused entry refuses the whole run</w:t>
      </w:r>
      <w:r>
        <w:t xml:space="preserve"> </w:t>
      </w:r>
      <w:r>
        <w:t xml:space="preserve">(exit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, nothing touched). A scope</w:t>
      </w:r>
      <w:r>
        <w:t xml:space="preserve"> </w:t>
      </w:r>
      <w:r>
        <w:t xml:space="preserve">naming such a path is not one the repair trusts in part.</w:t>
      </w:r>
    </w:p>
    <w:p>
      <w:pPr>
        <w:pStyle w:val="BodyText"/>
      </w:pPr>
      <w:r>
        <w:rPr>
          <w:b/>
          <w:bCs/>
        </w:rPr>
        <w:t xml:space="preserve">What the fence does not do</w:t>
      </w:r>
      <w:r>
        <w:t xml:space="preserve"> </w:t>
      </w:r>
      <w:r>
        <w:t xml:space="preserve">(§11.4.6): it bounds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a declared</w:t>
      </w:r>
      <w:r>
        <w:t xml:space="preserve"> </w:t>
      </w:r>
      <w:r>
        <w:t xml:space="preserve">path. It cannot decide that a well-shaped absolute path is the tree you meant —</w:t>
      </w:r>
      <w:r>
        <w:t xml:space="preserve"> </w:t>
      </w:r>
      <w:r>
        <w:t xml:space="preserve">an absolute path outside the project with enough depth is exactly what a</w:t>
      </w:r>
      <w:r>
        <w:t xml:space="preserve"> </w:t>
      </w:r>
      <w:r>
        <w:t xml:space="preserve">download root is, so it is accepted. It also does not require the path to be</w:t>
      </w:r>
      <w:r>
        <w:t xml:space="preserve"> </w:t>
      </w:r>
      <w:r>
        <w:t xml:space="preserve">operator-owned, because a root-owned mount point with operator-owned content</w:t>
      </w:r>
      <w:r>
        <w:t xml:space="preserve"> </w:t>
      </w:r>
      <w:r>
        <w:t xml:space="preserve">beneath it is the ordinary state of a removable disk.</w:t>
      </w:r>
    </w:p>
    <w:p>
      <w:pPr>
        <w:pStyle w:val="BodyText"/>
      </w:pPr>
      <w:r>
        <w:t xml:space="preserve">The container-storage deny exists because</w:t>
      </w:r>
      <w:r>
        <w:t xml:space="preserve"> </w:t>
      </w:r>
      <w:r>
        <w:rPr>
          <w:rStyle w:val="VerbatimChar"/>
        </w:rPr>
        <w:t xml:space="preserve">/home/&lt;user&gt;</w:t>
      </w:r>
      <w:r>
        <w:t xml:space="preserve"> </w:t>
      </w:r>
      <w:r>
        <w:t xml:space="preserve">clears the floor and is</w:t>
      </w:r>
      <w:r>
        <w:t xml:space="preserve"> </w:t>
      </w:r>
      <w:r>
        <w:t xml:space="preserve">deliberately not denylisted, so without it a declared root at or above the</w:t>
      </w:r>
      <w:r>
        <w:t xml:space="preserve"> </w:t>
      </w:r>
      <w:r>
        <w:t xml:space="preserve">rootless image store would be accepted by shape — and the</w:t>
      </w:r>
      <w:r>
        <w:t xml:space="preserve"> </w:t>
      </w:r>
      <w:r>
        <w:rPr>
          <w:rStyle w:val="VerbatimChar"/>
        </w:rPr>
        <w:t xml:space="preserve">podman unshare</w:t>
      </w:r>
      <w:r>
        <w:t xml:space="preserve"> </w:t>
      </w:r>
      <w:r>
        <w:t xml:space="preserve">fallback would rewrite the storage the rootless runtime depends on. Its own</w:t>
      </w:r>
      <w:r>
        <w:t xml:space="preserve"> </w:t>
      </w:r>
      <w:r>
        <w:t xml:space="preserve">limit: it resolves the default and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-relocated graphroot (pure</w:t>
      </w:r>
      <w:r>
        <w:t xml:space="preserve"> </w:t>
      </w:r>
      <w:r>
        <w:t xml:space="preserve">string operations),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one relocated in</w:t>
      </w:r>
      <w:r>
        <w:t xml:space="preserve"> </w:t>
      </w:r>
      <w:r>
        <w:rPr>
          <w:rStyle w:val="VerbatimChar"/>
        </w:rPr>
        <w:t xml:space="preserve">storage.conf</w:t>
      </w:r>
      <w:r>
        <w:t xml:space="preserve"> </w:t>
      </w:r>
      <w:r>
        <w:t xml:space="preserve">or via</w:t>
      </w:r>
      <w:r>
        <w:t xml:space="preserve"> </w:t>
      </w:r>
      <w:r>
        <w:rPr>
          <w:rStyle w:val="VerbatimChar"/>
        </w:rPr>
        <w:t xml:space="preserve">CONTAINERS_STORAGE_CONF</w:t>
      </w:r>
      <w:r>
        <w:t xml:space="preserve">, because reading those would make the fence depend on</w:t>
      </w:r>
      <w:r>
        <w:t xml:space="preserve"> </w:t>
      </w:r>
      <w:r>
        <w:t xml:space="preserve">filesystem state at check time. A degenerate computed value (relative, or too</w:t>
      </w:r>
      <w:r>
        <w:t xml:space="preserve"> </w:t>
      </w:r>
      <w:r>
        <w:t xml:space="preserve">shallow because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was unset) is discarded rather than used, so the deny can</w:t>
      </w:r>
      <w:r>
        <w:t xml:space="preserve"> </w:t>
      </w:r>
      <w:r>
        <w:t xml:space="preserve">never broaden into a top-level prefix.</w:t>
      </w:r>
    </w:p>
    <w:p>
      <w:pPr>
        <w:pStyle w:val="BodyText"/>
      </w:pPr>
      <w:r>
        <w:rPr>
          <w:b/>
          <w:bCs/>
        </w:rPr>
        <w:t xml:space="preserve">And it judges the spelling, not the resolved path.</w:t>
      </w:r>
      <w:r>
        <w:t xml:space="preserve"> </w:t>
      </w:r>
      <w:r>
        <w:t xml:space="preserve">Normalisation is lexical</w:t>
      </w:r>
      <w:r>
        <w:t xml:space="preserve"> </w:t>
      </w:r>
      <w:r>
        <w:t xml:space="preserve">— deliberately, so it cannot be raced and can judge a path that does not exist</w:t>
      </w:r>
      <w:r>
        <w:t xml:space="preserve"> </w:t>
      </w:r>
      <w:r>
        <w:t xml:space="preserve">yet — so an existing symlink in a</w:t>
      </w:r>
      <w:r>
        <w:t xml:space="preserve"> </w:t>
      </w:r>
      <w:r>
        <w:rPr>
          <w:b/>
          <w:bCs/>
        </w:rPr>
        <w:t xml:space="preserve">non-final</w:t>
      </w:r>
      <w:r>
        <w:t xml:space="preserve"> </w:t>
      </w:r>
      <w:r>
        <w:t xml:space="preserve">component of a declared path is</w:t>
      </w:r>
      <w:r>
        <w:t xml:space="preserve"> </w:t>
      </w:r>
      <w:r>
        <w:t xml:space="preserve">invisible to it, and the walk names items under the link’s target. Measured, and</w:t>
      </w:r>
      <w:r>
        <w:t xml:space="preserve"> </w:t>
      </w:r>
      <w:r>
        <w:t xml:space="preserve">with no race required. A symlinked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component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contained (</w:t>
      </w:r>
      <w:r>
        <w:rPr>
          <w:rStyle w:val="VerbatimChar"/>
        </w:rPr>
        <w:t xml:space="preserve">find</w:t>
      </w:r>
      <w:r>
        <w:t xml:space="preserve">’s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does not descend it, and the trailing slash that would defeat that</w:t>
      </w:r>
      <w:r>
        <w:t xml:space="preserve"> </w:t>
      </w:r>
      <w:r>
        <w:t xml:space="preserve">is stripped). What bounds the intermediate case is who can write those</w:t>
      </w:r>
      <w:r>
        <w:t xml:space="preserve"> </w:t>
      </w:r>
      <w:r>
        <w:t xml:space="preserve">components: they sit above the declared root, outside every container bind</w:t>
      </w:r>
      <w:r>
        <w:t xml:space="preserve"> </w:t>
      </w:r>
      <w:r>
        <w:t xml:space="preserve">mount, and an actor able to write there can edit the untracked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that</w:t>
      </w:r>
      <w:r>
        <w:t xml:space="preserve"> </w:t>
      </w:r>
      <w:r>
        <w:t xml:space="preserve">supplies the root anyway — so no capability is gained. Tracked as BOB-159.</w:t>
      </w:r>
    </w:p>
    <w:p>
      <w:pPr>
        <w:pStyle w:val="BodyText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REFUSED &lt;path&gt; — …</w:t>
      </w:r>
      <w:r>
        <w:t xml:space="preserve">, fix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or the</w:t>
      </w:r>
      <w:r>
        <w:t xml:space="preserve"> </w:t>
      </w:r>
      <w:r>
        <w:t xml:space="preserve">environment variable it reads; the message names the resolved path and the rule.</w:t>
      </w:r>
    </w:p>
    <w:p>
      <w:pPr>
        <w:pStyle w:val="BodyText"/>
      </w:pPr>
      <w:r>
        <w:t xml:space="preserve">Two signal exits are also possible and are deliberate:</w:t>
      </w:r>
      <w:r>
        <w:t xml:space="preserve"> </w:t>
      </w:r>
      <w:r>
        <w:rPr>
          <w:rStyle w:val="VerbatimChar"/>
        </w:rPr>
        <w:t xml:space="preserve">130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143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 both printing</w:t>
      </w:r>
      <w:r>
        <w:t xml:space="preserve"> </w:t>
      </w:r>
      <w:r>
        <w:rPr>
          <w:rStyle w:val="VerbatimChar"/>
        </w:rPr>
        <w:t xml:space="preserve">no marker written; the next run resumes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exits with the same</w:t>
      </w:r>
      <w:r>
        <w:t xml:space="preserve"> </w:t>
      </w:r>
      <w:r>
        <w:rPr>
          <w:rStyle w:val="VerbatimChar"/>
        </w:rPr>
        <w:t xml:space="preserve">RC</w:t>
      </w:r>
      <w:r>
        <w:t xml:space="preserve"> </w:t>
      </w:r>
      <w:r>
        <w:t xml:space="preserve">it would have produced for real — so a</w:t>
      </w:r>
      <w:r>
        <w:t xml:space="preserve"> </w:t>
      </w:r>
      <w:r>
        <w:t xml:space="preserve">preview that names a declared path which cannot be repaired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t xml:space="preserve">Exiting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there would make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useless as a pre-flight check.</w:t>
      </w:r>
    </w:p>
    <w:bookmarkEnd w:id="24"/>
    <w:bookmarkEnd w:id="25"/>
    <w:bookmarkStart w:id="2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Absent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optional: true</w:t>
      </w:r>
      <w:r>
        <w:t xml:space="preserve"> </w:t>
      </w:r>
      <w:r>
        <w:t xml:space="preserve">→ logged as</w:t>
      </w:r>
      <w:r>
        <w:t xml:space="preserve"> </w:t>
      </w:r>
      <w:r>
        <w:rPr>
          <w:rStyle w:val="VerbatimChar"/>
        </w:rPr>
        <w:t xml:space="preserve">absent, declared optional — skipped</w:t>
      </w:r>
      <w:r>
        <w:t xml:space="preserve">,</w:t>
      </w:r>
      <w:r>
        <w:t xml:space="preserve"> </w:t>
      </w:r>
      <w:r>
        <w:t xml:space="preserve">and recorded with</w:t>
      </w:r>
      <w:r>
        <w:t xml:space="preserve"> </w:t>
      </w:r>
      <w:r>
        <w:rPr>
          <w:rStyle w:val="VerbatimChar"/>
        </w:rPr>
        <w:t xml:space="preserve">outcome: "skipped"</w:t>
      </w:r>
      <w:r>
        <w:t xml:space="preserve"> </w:t>
      </w:r>
      <w:r>
        <w:t xml:space="preserve">and every ownership field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is exactly this shape before first boot.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Absent + not optional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FAILED … declared path does not exist and is not optional</w:t>
      </w:r>
      <w:r>
        <w:t xml:space="preserve">, recorded with</w:t>
      </w:r>
      <w:r>
        <w:t xml:space="preserve"> </w:t>
      </w:r>
      <w:r>
        <w:rPr>
          <w:rStyle w:val="VerbatimChar"/>
        </w:rPr>
        <w:t xml:space="preserve">outcome: "failed"</w:t>
      </w:r>
      <w:r>
        <w:t xml:space="preserve">, 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. Per E1 an absent</w:t>
      </w:r>
      <w:r>
        <w:t xml:space="preserve"> </w:t>
      </w:r>
      <w:r>
        <w:t xml:space="preserve">non-optional path is an error, not a skip.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directory the walk cannot fully read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reports both what it could</w:t>
      </w:r>
      <w:r>
        <w:t xml:space="preserve"> </w:t>
      </w:r>
      <w:r>
        <w:t xml:space="preserve">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non-zero status; both halves are honoured. The readable part is</w:t>
      </w:r>
      <w:r>
        <w:t xml:space="preserve"> </w:t>
      </w:r>
      <w:r>
        <w:t xml:space="preserve">repaired, the unreadable part is a named failure line, and the run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  <w:r>
        <w:t xml:space="preserve"> </w:t>
      </w:r>
      <w:r>
        <w:t xml:space="preserve">It is never a silent gap.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hardlink inside the scope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chown(2)</w:t>
      </w:r>
      <w:r>
        <w:t xml:space="preserve"> </w:t>
      </w:r>
      <w:r>
        <w:t xml:space="preserve">acts on the</w:t>
      </w:r>
      <w:r>
        <w:t xml:space="preserve"> </w:t>
      </w:r>
      <w:r>
        <w:rPr>
          <w:b/>
          <w:bCs/>
        </w:rPr>
        <w:t xml:space="preserve">inode</w:t>
      </w:r>
      <w:r>
        <w:t xml:space="preserve">, so if an</w:t>
      </w:r>
      <w:r>
        <w:t xml:space="preserve"> </w:t>
      </w:r>
      <w:r>
        <w:t xml:space="preserve">in-scope name and an out-of-scope name share one inode, repairing the</w:t>
      </w:r>
      <w:r>
        <w:t xml:space="preserve"> </w:t>
      </w:r>
      <w:r>
        <w:t xml:space="preserve">in-scope name changes the out-of-scope file’s owner too. Measured:</w:t>
      </w:r>
      <w:r>
        <w:t xml:space="preserve"> </w:t>
      </w:r>
      <w:r>
        <w:rPr>
          <w:rStyle w:val="VerbatimChar"/>
        </w:rPr>
        <w:t xml:space="preserve">1000:10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1000:1000</w:t>
      </w:r>
      <w:r>
        <w:t xml:space="preserve">. The reach is bounded — hardlinks cannot cross filesystems, it</w:t>
      </w:r>
      <w:r>
        <w:t xml:space="preserve"> </w:t>
      </w:r>
      <w:r>
        <w:t xml:space="preserve">needs a writer inside the scope able to create the link, it moves ownership</w:t>
      </w:r>
      <w:r>
        <w:t xml:space="preserve"> </w:t>
      </w:r>
      <w:r>
        <w:t xml:space="preserve">only (never content), and the new owner is always</w:t>
      </w:r>
      <w:r>
        <w:t xml:space="preserve"> </w:t>
      </w:r>
      <w:r>
        <w:rPr>
          <w:i/>
          <w:iCs/>
        </w:rPr>
        <w:t xml:space="preserve">you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fenced,</w:t>
      </w:r>
      <w:r>
        <w:t xml:space="preserve"> </w:t>
      </w:r>
      <w:r>
        <w:t xml:space="preserve">deliberately: refusing every item with more than one link would refuse the</w:t>
      </w:r>
      <w:r>
        <w:t xml:space="preserve"> </w:t>
      </w:r>
      <w:r>
        <w:t xml:space="preserve">ordinary case, because hardlinking is how a torrent client and a media manager</w:t>
      </w:r>
      <w:r>
        <w:t xml:space="preserve"> </w:t>
      </w:r>
      <w:r>
        <w:t xml:space="preserve">share one payload between the download tree and the library.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declared root that cannot be chowned</w:t>
      </w:r>
      <w:r>
        <w:t xml:space="preserve"> </w:t>
      </w:r>
      <w:r>
        <w:t xml:space="preserve">→ reported with an explicit note</w:t>
      </w:r>
      <w:r>
        <w:t xml:space="preserve"> </w:t>
      </w:r>
      <w:r>
        <w:t xml:space="preserve">that the failing item is the</w:t>
      </w:r>
      <w:r>
        <w:t xml:space="preserve"> </w:t>
      </w:r>
      <w:r>
        <w:rPr>
          <w:i/>
          <w:iCs/>
        </w:rPr>
        <w:t xml:space="preserve">declared root of the entry</w:t>
      </w:r>
      <w:r>
        <w:t xml:space="preserve">, not a file inside</w:t>
      </w:r>
      <w:r>
        <w:t xml:space="preserve"> </w:t>
      </w:r>
      <w:r>
        <w:t xml:space="preserve">it. The usual cause is a mount point owned by another identity, and the remedy</w:t>
      </w:r>
      <w:r>
        <w:t xml:space="preserve"> </w:t>
      </w:r>
      <w:r>
        <w:t xml:space="preserve">is the mount, not the files. The run still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 writes no marker, so</w:t>
      </w:r>
      <w:r>
        <w:t xml:space="preserve"> </w:t>
      </w:r>
      <w:r>
        <w:t xml:space="preserve">the whole scope is re-walked next start — that is deliberate, but it means an</w:t>
      </w:r>
      <w:r>
        <w:t xml:space="preserve"> </w:t>
      </w:r>
      <w:r>
        <w:t xml:space="preserve">unresolved mount point makes every start re-walk the library.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mode restore that fails</w:t>
      </w:r>
      <w:r>
        <w:t xml:space="preserve"> </w:t>
      </w:r>
      <w:r>
        <w:t xml:space="preserve">→ the item’s ownership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repaired, but the</w:t>
      </w:r>
      <w:r>
        <w:t xml:space="preserve"> </w:t>
      </w:r>
      <w:r>
        <w:t xml:space="preserve">FR-015 bit-restore did not happen. It is named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FAILED … mode … could not be restored (FR-015): &lt;reason&gt;</w:t>
      </w:r>
      <w:r>
        <w:t xml:space="preserve">), recorded with</w:t>
      </w:r>
      <w:r>
        <w:t xml:space="preserve"> </w:t>
      </w:r>
      <w:r>
        <w:rPr>
          <w:rStyle w:val="VerbatimChar"/>
        </w:rPr>
        <w:t xml:space="preserve">outcome: "mode-restore-failed"</w:t>
      </w:r>
      <w:r>
        <w:t xml:space="preserve">, and the run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with no marker. The</w:t>
      </w:r>
      <w:r>
        <w:t xml:space="preserve"> </w:t>
      </w:r>
      <w:r>
        <w:t xml:space="preserve">direction is narrowing-only, so it is never an access</w:t>
      </w:r>
      <w:r>
        <w:t xml:space="preserve"> </w:t>
      </w:r>
      <w:r>
        <w:rPr>
          <w:i/>
          <w:iCs/>
        </w:rPr>
        <w:t xml:space="preserve">widening</w:t>
      </w:r>
      <w:r>
        <w:t xml:space="preserve"> </w:t>
      </w:r>
      <w:r>
        <w:t xml:space="preserve">— but</w:t>
      </w:r>
      <w:r>
        <w:t xml:space="preserve"> </w:t>
      </w:r>
      <w:r>
        <w:t xml:space="preserve">“the</w:t>
      </w:r>
      <w:r>
        <w:t xml:space="preserve"> </w:t>
      </w:r>
      <w:r>
        <w:t xml:space="preserve">exact bits are preserved”</w:t>
      </w:r>
      <w:r>
        <w:t xml:space="preserve"> </w:t>
      </w:r>
      <w:r>
        <w:t xml:space="preserve">is a promise, and an unkept promise is not reported</w:t>
      </w:r>
      <w:r>
        <w:t xml:space="preserve"> </w:t>
      </w:r>
      <w:r>
        <w:t xml:space="preserve">as success.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chown that fails</w:t>
      </w:r>
      <w:r>
        <w:t xml:space="preserve"> </w:t>
      </w:r>
      <w:r>
        <w:t xml:space="preserve">→ the reason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(and the namespace fallback) gave</w:t>
      </w:r>
      <w:r>
        <w:t xml:space="preserve"> </w:t>
      </w:r>
      <w:r>
        <w:t xml:space="preserve">is printed with the failing path, so</w:t>
      </w:r>
      <w:r>
        <w:t xml:space="preserve"> </w:t>
      </w:r>
      <w:r>
        <w:rPr>
          <w:rStyle w:val="VerbatimChar"/>
        </w:rPr>
        <w:t xml:space="preserve">EPERM</w:t>
      </w:r>
      <w:r>
        <w:t xml:space="preserve">,</w:t>
      </w:r>
      <w:r>
        <w:t xml:space="preserve"> </w:t>
      </w:r>
      <w:r>
        <w:rPr>
          <w:rStyle w:val="VerbatimChar"/>
        </w:rPr>
        <w:t xml:space="preserve">EROFS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— three</w:t>
      </w:r>
      <w:r>
        <w:t xml:space="preserve"> </w:t>
      </w:r>
      <w:r>
        <w:t xml:space="preserve">different remedies — are distinguishable instead of collapsing into one</w:t>
      </w:r>
      <w:r>
        <w:t xml:space="preserve"> </w:t>
      </w:r>
      <w:r>
        <w:t xml:space="preserve">sentence.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symlink inside the scope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chown -h</w:t>
      </w:r>
      <w:r>
        <w:t xml:space="preserve"> </w:t>
      </w:r>
      <w:r>
        <w:t xml:space="preserve">acts on the link itself, never on</w:t>
      </w:r>
      <w:r>
        <w:t xml:space="preserve"> </w:t>
      </w:r>
      <w:r>
        <w:t xml:space="preserve">its target. Without</w:t>
      </w:r>
      <w:r>
        <w:t xml:space="preserve"> </w:t>
      </w:r>
      <w:r>
        <w:rPr>
          <w:rStyle w:val="VerbatimChar"/>
        </w:rPr>
        <w:t xml:space="preserve">-h</w:t>
      </w:r>
      <w:r>
        <w:t xml:space="preserve">, a symlink pointing anywhere on the filesystem would</w:t>
      </w:r>
      <w:r>
        <w:t xml:space="preserve"> </w:t>
      </w:r>
      <w:r>
        <w:t xml:space="preserve">let the repair mutate a file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declared scope; FR-005 requires</w:t>
      </w:r>
      <w:r>
        <w:t xml:space="preserve"> </w:t>
      </w:r>
      <w:r>
        <w:t xml:space="preserve">out-of-scope reach to be impossible by construction, not merely unintended.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at a rootless sub-uid (e.g. 100999)</w:t>
      </w:r>
      <w:r>
        <w:t xml:space="preserve"> </w:t>
      </w:r>
      <w:r>
        <w:t xml:space="preserve">→ an unprivileged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cannot touch it. The script falls back to</w:t>
      </w:r>
      <w:r>
        <w:t xml:space="preserve"> </w:t>
      </w:r>
      <w:r>
        <w:rPr>
          <w:rStyle w:val="VerbatimChar"/>
        </w:rPr>
        <w:t xml:space="preserve">&lt;runtime&gt; unshare chown -h 0:0</w:t>
      </w:r>
      <w:r>
        <w:t xml:space="preserve">,</w:t>
      </w:r>
      <w:r>
        <w:t xml:space="preserve"> </w:t>
      </w:r>
      <w:r>
        <w:t xml:space="preserve">which re-enters the same user namespace where the host operator’s uid maps to</w:t>
      </w:r>
      <w:r>
        <w:t xml:space="preserve"> </w:t>
      </w:r>
      <w:r>
        <w:t xml:space="preserve">uid 0. The fallback runs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a plain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has already failed, so</w:t>
      </w:r>
      <w:r>
        <w:t xml:space="preserve"> </w:t>
      </w:r>
      <w:r>
        <w:t xml:space="preserve">a run that does not need it never invokes the runtime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Neither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chown</w:t>
      </w:r>
      <w:r>
        <w:rPr>
          <w:b/>
          <w:bCs/>
        </w:rPr>
        <w:t xml:space="preserve"> </w:t>
      </w:r>
      <w:r>
        <w:rPr>
          <w:b/>
          <w:bCs/>
        </w:rPr>
        <w:t xml:space="preserve">nor the fallback works for an item</w:t>
      </w:r>
      <w:r>
        <w:t xml:space="preserve"> </w:t>
      </w:r>
      <w:r>
        <w:t xml:space="preserve">→ the item is named on</w:t>
      </w:r>
      <w:r>
        <w:t xml:space="preserve"> </w:t>
      </w:r>
      <w:r>
        <w:t xml:space="preserve">stderr, a corrective</w:t>
      </w:r>
      <w:r>
        <w:t xml:space="preserve"> </w:t>
      </w:r>
      <w:r>
        <w:rPr>
          <w:rStyle w:val="VerbatimChar"/>
        </w:rPr>
        <w:t xml:space="preserve">outcome: "failed"</w:t>
      </w:r>
      <w:r>
        <w:t xml:space="preserve"> </w:t>
      </w:r>
      <w:r>
        <w:t xml:space="preserve">record is appended for it, and the</w:t>
      </w:r>
      <w:r>
        <w:t xml:space="preserve"> </w:t>
      </w:r>
      <w:r>
        <w:t xml:space="preserve">run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. It is never reported as success (FR-006).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batch fails as a whole</w:t>
      </w:r>
      <w:r>
        <w:t xml:space="preserve"> </w:t>
      </w:r>
      <w:r>
        <w:t xml:space="preserve">→ the script degrades to per-path repair for that</w:t>
      </w:r>
      <w:r>
        <w:t xml:space="preserve"> </w:t>
      </w:r>
      <w:r>
        <w:t xml:space="preserve">batch, because a batch failure does not say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path failed and FR-006</w:t>
      </w:r>
      <w:r>
        <w:t xml:space="preserve"> </w:t>
      </w:r>
      <w:r>
        <w:t xml:space="preserve">requires items to be listed individually.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Paths containing tabs or newlines</w:t>
      </w:r>
      <w:r>
        <w:t xml:space="preserve"> </w:t>
      </w:r>
      <w:r>
        <w:t xml:space="preserve">→ survive intact: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emits three</w:t>
      </w:r>
      <w:r>
        <w:t xml:space="preserve"> </w:t>
      </w:r>
      <w:r>
        <w:t xml:space="preserve">fixed numeric fields first and the path last, NUL-terminated, and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assigns the remainder verbatim to the last variable.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crash between record and mutation</w:t>
      </w:r>
      <w:r>
        <w:t xml:space="preserve"> </w:t>
      </w:r>
      <w:r>
        <w:t xml:space="preserve">→ the record already exists. Records</w:t>
      </w:r>
      <w:r>
        <w:t xml:space="preserve"> </w:t>
      </w:r>
      <w:r>
        <w:t xml:space="preserve">are flushed to disk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(FR-004b), so the recorded</w:t>
      </w:r>
      <w:r>
        <w:t xml:space="preserve"> </w:t>
      </w:r>
      <w:r>
        <w:rPr>
          <w:rStyle w:val="VerbatimChar"/>
        </w:rPr>
        <w:t xml:space="preserve">outcome: "changed"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intent</w:t>
      </w:r>
      <w:r>
        <w:t xml:space="preserve">; if the mutation then fails, a corrective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entry is appended for that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Concurrent downloads while repairing</w:t>
      </w:r>
      <w:r>
        <w:t xml:space="preserve"> </w:t>
      </w:r>
      <w:r>
        <w:t xml:space="preserve">→ out of scope by construction: the</w:t>
      </w:r>
      <w:r>
        <w:t xml:space="preserve"> </w:t>
      </w:r>
      <w:r>
        <w:t xml:space="preserve">repair blocks every download-writing service (FR-004g). Recorded in the</w:t>
      </w:r>
      <w:r>
        <w:t xml:space="preserve"> </w:t>
      </w:r>
      <w:r>
        <w:t xml:space="preserve">contract so a later reader sees it was decided, not overlooked.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 load</w:t>
      </w:r>
      <w:r>
        <w:t xml:space="preserve"> </w:t>
      </w:r>
      <w:r>
        <w:t xml:space="preserve">→ the script re-execs itself under</w:t>
      </w:r>
      <w:r>
        <w:t xml:space="preserve"> </w:t>
      </w:r>
      <w:r>
        <w:rPr>
          <w:rStyle w:val="VerbatimChar"/>
        </w:rPr>
        <w:t xml:space="preserve">nice -n 19 ionice -c 3</w:t>
      </w:r>
      <w:r>
        <w:t xml:space="preserve"> </w:t>
      </w:r>
      <w:r>
        <w:t xml:space="preserve">on</w:t>
      </w:r>
      <w:r>
        <w:t xml:space="preserve"> </w:t>
      </w:r>
      <w:r>
        <w:t xml:space="preserve">first entry (guarded by</w:t>
      </w:r>
      <w:r>
        <w:t xml:space="preserve"> </w:t>
      </w:r>
      <w:r>
        <w:rPr>
          <w:rStyle w:val="VerbatimChar"/>
        </w:rPr>
        <w:t xml:space="preserve">OWNERSHIP_REPAIR_RENICED</w:t>
      </w:r>
      <w:r>
        <w:t xml:space="preserve"> </w:t>
      </w:r>
      <w:r>
        <w:t xml:space="preserve">so it happens once, skipped</w:t>
      </w:r>
      <w:r>
        <w:t xml:space="preserve"> </w:t>
      </w:r>
      <w:r>
        <w:t xml:space="preserve">entirely if either tool is absent).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keeps the same pid, so a supervisor</w:t>
      </w:r>
      <w:r>
        <w:t xml:space="preserve"> </w:t>
      </w:r>
      <w:r>
        <w:t xml:space="preserve">that captured the pid can still signal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Wiring, measured 2026-08-21T15:10Z: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calls this script from</w:t>
      </w:r>
      <w:r>
        <w:t xml:space="preserve"> </w:t>
      </w:r>
      <w:r>
        <w:rPr>
          <w:rStyle w:val="VerbatimChar"/>
        </w:rPr>
        <w:t xml:space="preserve">run_ownership_gate()</w:t>
      </w:r>
      <w:r>
        <w:t xml:space="preserve">, immediately after the ownership precondition passes,</w:t>
      </w:r>
      <w:r>
        <w:t xml:space="preserve"> </w:t>
      </w:r>
      <w:r>
        <w:t xml:space="preserve">on the normal start path and on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. A non-zero exit from the repair</w:t>
      </w:r>
      <w:r>
        <w:t xml:space="preserve"> </w:t>
      </w:r>
      <w:r>
        <w:t xml:space="preserve">refuses the start; a missing script file also refuses the start (FR-004d — the</w:t>
      </w:r>
      <w:r>
        <w:t xml:space="preserve"> </w:t>
      </w:r>
      <w:r>
        <w:t xml:space="preserve">repair blocks before any download-writing service accepts work). It is invoked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nice -n 19 ionice -c 3</w:t>
      </w:r>
      <w:r>
        <w:t xml:space="preserve"> </w:t>
      </w:r>
      <w:r>
        <w:t xml:space="preserve">when both tools are present, which is belt and</w:t>
      </w:r>
      <w:r>
        <w:t xml:space="preserve"> </w:t>
      </w:r>
      <w:r>
        <w:t xml:space="preserve">braces: this script also re-execs itself that way. The systemd unit</w:t>
      </w:r>
      <w:r>
        <w:t xml:space="preserve"> </w:t>
      </w:r>
      <w:r>
        <w:rPr>
          <w:rStyle w:val="VerbatimChar"/>
        </w:rPr>
        <w:t xml:space="preserve">scripts/systemd/user/boba-stack.service</w:t>
      </w:r>
      <w:r>
        <w:t xml:space="preserve"> </w:t>
      </w:r>
      <w:r>
        <w:t xml:space="preserve">deliberately declares no</w:t>
      </w:r>
      <w:r>
        <w:t xml:space="preserve"> </w:t>
      </w:r>
      <w:r>
        <w:rPr>
          <w:rStyle w:val="VerbatimChar"/>
        </w:rPr>
        <w:t xml:space="preserve">ExecStartPre</w:t>
      </w:r>
      <w:r>
        <w:t xml:space="preserve"> </w:t>
      </w:r>
      <w:r>
        <w:t xml:space="preserve">of its own — it runs</w:t>
      </w:r>
      <w:r>
        <w:t xml:space="preserve"> </w:t>
      </w:r>
      <w:r>
        <w:rPr>
          <w:rStyle w:val="VerbatimChar"/>
        </w:rPr>
        <w:t xml:space="preserve">./start.sh --no-build</w:t>
      </w:r>
      <w:r>
        <w:t xml:space="preserve"> </w:t>
      </w:r>
      <w:r>
        <w:t xml:space="preserve">and inherits the</w:t>
      </w:r>
      <w:r>
        <w:t xml:space="preserve"> </w:t>
      </w:r>
      <w:r>
        <w:t xml:space="preserve">single gate, so the two lifecycle paths cannot disagree about whether the</w:t>
      </w:r>
      <w:r>
        <w:t xml:space="preserve"> </w:t>
      </w:r>
      <w:r>
        <w:t xml:space="preserve">repair ran. This wiring landed while this document was being written — it was</w:t>
      </w:r>
      <w:r>
        <w:t xml:space="preserve"> </w:t>
      </w:r>
      <w:r>
        <w:t xml:space="preserve">measured directly in the working tree, not taken from the contract (§11.4.6).</w:t>
      </w:r>
      <w:r>
        <w:t xml:space="preserve"> </w:t>
      </w:r>
      <w:r>
        <w:rPr>
          <w:b/>
          <w:bCs/>
        </w:rPr>
        <w:t xml:space="preserve">Note the consequence:</w:t>
      </w:r>
      <w:r>
        <w:t xml:space="preserve"> </w:t>
      </w:r>
      <w:r>
        <w:t xml:space="preserve">because the marker makes a completed run a no-op,</w:t>
      </w:r>
      <w:r>
        <w:t xml:space="preserve"> </w:t>
      </w:r>
      <w:r>
        <w:t xml:space="preserve">the per-start cost after the first successful pass is one scope read and one</w:t>
      </w:r>
      <w:r>
        <w:t xml:space="preserve"> </w:t>
      </w:r>
      <w:r>
        <w:t xml:space="preserve">fingerprint comparison.</w:t>
      </w:r>
    </w:p>
    <w:bookmarkEnd w:id="26"/>
    <w:bookmarkStart w:id="30" w:name="internal-behaviour"/>
    <w:p>
      <w:pPr>
        <w:pStyle w:val="Heading2"/>
      </w:pPr>
      <w:r>
        <w:t xml:space="preserve">Internal behaviour</w:t>
      </w:r>
    </w:p>
    <w:bookmarkStart w:id="28" w:name="output-artifacts"/>
    <w:p>
      <w:pPr>
        <w:pStyle w:val="Heading3"/>
      </w:pPr>
      <w:r>
        <w:t xml:space="preserve">Output artifacts</w:t>
      </w:r>
    </w:p>
    <w:p>
      <w:pPr>
        <w:pStyle w:val="FirstParagraph"/>
      </w:pPr>
      <w:r>
        <w:t xml:space="preserve">Both live in</w:t>
      </w:r>
      <w:r>
        <w:t xml:space="preserve"> </w:t>
      </w:r>
      <w:r>
        <w:rPr>
          <w:rStyle w:val="VerbatimChar"/>
        </w:rPr>
        <w:t xml:space="preserve">logs/ownership/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 </w:t>
      </w:r>
      <w:r>
        <w:t xml:space="preserve">by default —</w:t>
      </w:r>
      <w:r>
        <w:t xml:space="preserve"> </w:t>
      </w:r>
      <w:r>
        <w:t xml:space="preserve">operator-readable, on the host (never only inside a container, an E3 rule), and</w:t>
      </w:r>
      <w:r>
        <w:t xml:space="preserve"> </w:t>
      </w:r>
      <w:r>
        <w:t xml:space="preserve">inside the already gitignored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tree so an operational log never becomes a</w:t>
      </w:r>
      <w:r>
        <w:t xml:space="preserve"> </w:t>
      </w:r>
      <w:r>
        <w:t xml:space="preserve">§11.4.30 versioned-artifact violation.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was deliberately not used:</w:t>
      </w:r>
      <w:r>
        <w:t xml:space="preserve"> </w:t>
      </w:r>
      <w:r>
        <w:t xml:space="preserve">that tree is curated QA evidence (§11.4.83) and is the wrong home for an</w:t>
      </w:r>
      <w:r>
        <w:t xml:space="preserve"> </w:t>
      </w:r>
      <w:r>
        <w:t xml:space="preserve">operational log. The location is overridable per run via</w:t>
      </w:r>
      <w:r>
        <w:t xml:space="preserve"> </w:t>
      </w:r>
      <w:r>
        <w:rPr>
          <w:rStyle w:val="VerbatimChar"/>
        </w:rPr>
        <w:t xml:space="preserve">--state-dir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OWNERSHIP_STATE_DIR</w:t>
      </w:r>
      <w:r>
        <w:t xml:space="preserve">; the</w:t>
      </w:r>
      <w:r>
        <w:t xml:space="preserve"> </w:t>
      </w:r>
      <w:r>
        <w:rPr>
          <w:b/>
          <w:bCs/>
        </w:rPr>
        <w:t xml:space="preserve">default has not moved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logs/ownership/repair-changes.ndjson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E3 change record</w:t>
      </w:r>
      <w:r>
        <w:t xml:space="preserve"> </w:t>
      </w:r>
      <w:r>
        <w:t xml:space="preserve">of the run</w:t>
      </w:r>
      <w:r>
        <w:t xml:space="preserve"> </w:t>
      </w:r>
      <w:r>
        <w:t xml:space="preserve">currently</w:t>
      </w:r>
      <w:r>
        <w:t xml:space="preserve"> </w:t>
      </w:r>
      <w:r>
        <w:rPr>
          <w:b/>
          <w:bCs/>
        </w:rPr>
        <w:t xml:space="preserve">in flight</w:t>
      </w:r>
      <w:r>
        <w:t xml:space="preserve">. Appended to, one JSON object per line, greppable by path: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"/…/config/some.file"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"previous_uid"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100999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"previous_gid"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100999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"644"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"new_uid"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"new_gid"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"2026-08-21T14:00:00Z"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"changed"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outcome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 For a declared path that</w:t>
      </w:r>
      <w:r>
        <w:t xml:space="preserve"> </w:t>
      </w:r>
      <w:r>
        <w:t xml:space="preserve">does not exist there is no previous ownership state, so every ownership field is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 a sentinel —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is a plausible-looking uid and a later</w:t>
      </w:r>
      <w:r>
        <w:t xml:space="preserve"> </w:t>
      </w:r>
      <w:r>
        <w:t xml:space="preserve">reader could not tell a sentinel from a real value.</w:t>
      </w:r>
    </w:p>
    <w:p>
      <w:pPr>
        <w:pStyle w:val="BodyText"/>
      </w:pPr>
      <w:r>
        <w:t xml:space="preserve">This record is the operator’s recovery trail for a repair they did not approve</w:t>
      </w:r>
      <w:r>
        <w:t xml:space="preserve"> </w:t>
      </w:r>
      <w:r>
        <w:t xml:space="preserve">item by item. It holds</w:t>
      </w:r>
      <w:r>
        <w:t xml:space="preserve"> </w:t>
      </w:r>
      <w:r>
        <w:rPr>
          <w:b/>
          <w:bCs/>
        </w:rPr>
        <w:t xml:space="preserve">paths, uids, gids and modes only</w:t>
      </w:r>
      <w:r>
        <w:t xml:space="preserve"> </w:t>
      </w:r>
      <w:r>
        <w:t xml:space="preserve">— never file</w:t>
      </w:r>
      <w:r>
        <w:t xml:space="preserve"> </w:t>
      </w:r>
      <w:r>
        <w:t xml:space="preserve">contents, never credential values (§11.4.10).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appear as</w:t>
      </w:r>
      <w:r>
        <w:t xml:space="preserve"> </w:t>
      </w:r>
      <w:r>
        <w:t xml:space="preserve">paths; nothing of their contents ever does.</w:t>
      </w:r>
    </w:p>
    <w:p>
      <w:pPr>
        <w:pStyle w:val="BodyText"/>
      </w:pPr>
      <w:r>
        <w:rPr>
          <w:rStyle w:val="VerbatimChar"/>
          <w:b/>
          <w:bCs/>
        </w:rPr>
        <w:t xml:space="preserve">logs/ownership/repair-changes.&lt;UTC-timestamp&gt;.ndjson</w:t>
      </w:r>
      <w:r>
        <w:t xml:space="preserve"> </w:t>
      </w:r>
      <w:r>
        <w:t xml:space="preserve">— the same record once</w:t>
      </w:r>
      <w:r>
        <w:t xml:space="preserve"> </w:t>
      </w:r>
      <w:r>
        <w:t xml:space="preserve">its run</w:t>
      </w:r>
      <w:r>
        <w:t xml:space="preserve"> </w:t>
      </w:r>
      <w:r>
        <w:rPr>
          <w:b/>
          <w:bCs/>
        </w:rPr>
        <w:t xml:space="preserve">completed</w:t>
      </w:r>
      <w:r>
        <w:t xml:space="preserve">. On a successful pass the in-flight record is rotated to a</w:t>
      </w:r>
      <w:r>
        <w:t xml:space="preserve"> </w:t>
      </w:r>
      <w:r>
        <w:t xml:space="preserve">timestamped name and is never written again, so two completed runs can never</w:t>
      </w:r>
      <w:r>
        <w:t xml:space="preserve"> </w:t>
      </w:r>
      <w:r>
        <w:t xml:space="preserve">share an artifact and one deletion can destroy at most one run’s trail. A run</w:t>
      </w:r>
      <w:r>
        <w:t xml:space="preserve"> </w:t>
      </w:r>
      <w:r>
        <w:t xml:space="preserve">that changed nothing produces no record at all (an empty file is removed rather</w:t>
      </w:r>
      <w:r>
        <w:t xml:space="preserve"> </w:t>
      </w:r>
      <w:r>
        <w:t xml:space="preserve">than rotated, so a stream of empty files cannot bury the ones carrying</w:t>
      </w:r>
      <w:r>
        <w:t xml:space="preserve"> </w:t>
      </w:r>
      <w:r>
        <w:t xml:space="preserve">evidence). An</w:t>
      </w:r>
      <w:r>
        <w:t xml:space="preserve"> </w:t>
      </w:r>
      <w:r>
        <w:rPr>
          <w:b/>
          <w:bCs/>
        </w:rPr>
        <w:t xml:space="preserve">interrupted</w:t>
      </w:r>
      <w:r>
        <w:t xml:space="preserve"> </w:t>
      </w:r>
      <w:r>
        <w:t xml:space="preserve">run’s partial record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rotated — it keeps</w:t>
      </w:r>
      <w:r>
        <w:t xml:space="preserve"> </w:t>
      </w:r>
      <w:r>
        <w:t xml:space="preserve">the plain name and the resuming run appends to it, so one logical repair keeps</w:t>
      </w:r>
      <w:r>
        <w:t xml:space="preserve"> </w:t>
      </w:r>
      <w:r>
        <w:t xml:space="preserve">one record.</w:t>
      </w:r>
    </w:p>
    <w:bookmarkStart w:id="27" w:name="what-durable-honestly-means-here-11.4.6"/>
    <w:p>
      <w:pPr>
        <w:pStyle w:val="Heading4"/>
      </w:pPr>
      <w:r>
        <w:t xml:space="preserve">What</w:t>
      </w:r>
      <w:r>
        <w:t xml:space="preserve"> </w:t>
      </w:r>
      <w:r>
        <w:t xml:space="preserve">“durable”</w:t>
      </w:r>
      <w:r>
        <w:t xml:space="preserve"> </w:t>
      </w:r>
      <w:r>
        <w:t xml:space="preserve">honestly means here (§11.4.6)</w:t>
      </w:r>
    </w:p>
    <w:p>
      <w:pPr>
        <w:pStyle w:val="FirstParagraph"/>
      </w:pPr>
      <w:r>
        <w:t xml:space="preserve">data-model E3 calls this record</w:t>
      </w:r>
      <w:r>
        <w:t xml:space="preserve"> </w:t>
      </w:r>
      <w:r>
        <w:rPr>
          <w:i/>
          <w:iCs/>
        </w:rPr>
        <w:t xml:space="preserve">durable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append-only</w:t>
      </w:r>
      <w:r>
        <w:t xml:space="preserve">. Measured</w:t>
      </w:r>
      <w:r>
        <w:t xml:space="preserve"> </w:t>
      </w:r>
      <w:r>
        <w:t xml:space="preserve">2026-08-21, that overclaims. The honest statement is narrower: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Guaranteed</w:t>
      </w:r>
      <w:r>
        <w:t xml:space="preserve"> </w:t>
      </w:r>
      <w:r>
        <w:t xml:space="preserve">— the script only ever appends to the record of a run in</w:t>
      </w:r>
      <w:r>
        <w:t xml:space="preserve"> </w:t>
      </w:r>
      <w:r>
        <w:t xml:space="preserve">flight. It never rewrites or truncates one, and never deletes a record</w:t>
      </w:r>
      <w:r>
        <w:t xml:space="preserve"> </w:t>
      </w:r>
      <w:r>
        <w:t xml:space="preserve">belonging to a completed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guaranteed</w:t>
      </w:r>
      <w:r>
        <w:t xml:space="preserve"> </w:t>
      </w:r>
      <w:r>
        <w:t xml:space="preserve">— that the file still</w:t>
      </w:r>
      <w:r>
        <w:t xml:space="preserve"> </w:t>
      </w:r>
      <w:r>
        <w:rPr>
          <w:i/>
          <w:iCs/>
        </w:rPr>
        <w:t xml:space="preserve">exists</w:t>
      </w:r>
      <w:r>
        <w:t xml:space="preserve"> </w:t>
      </w:r>
      <w:r>
        <w:t xml:space="preserve">later. It lives in a</w:t>
      </w:r>
      <w:r>
        <w:t xml:space="preserve"> </w:t>
      </w:r>
      <w:r>
        <w:t xml:space="preserve">gitignored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tree that repo tooling demonstrably cleans. On 2026-08-21 a</w:t>
      </w:r>
      <w:r>
        <w:t xml:space="preserve"> </w:t>
      </w:r>
      <w:r>
        <w:t xml:space="preserve">marker and record written at 17:20 were both gone by 20:32 (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empty, dir</w:t>
      </w:r>
      <w:r>
        <w:t xml:space="preserve"> </w:t>
      </w:r>
      <w:r>
        <w:t xml:space="preserve">mtime 19:21), deleted by a project actor, and nothing noticed. This script</w:t>
      </w:r>
      <w:r>
        <w:t xml:space="preserve"> </w:t>
      </w:r>
      <w:r>
        <w:t xml:space="preserve">cannot defend a directory it does not own.</w:t>
      </w:r>
    </w:p>
    <w:p>
      <w:pPr>
        <w:pStyle w:val="FirstParagraph"/>
      </w:pPr>
      <w:r>
        <w:t xml:space="preserve">What it offers instead is</w:t>
      </w:r>
      <w:r>
        <w:t xml:space="preserve"> </w:t>
      </w:r>
      <w:r>
        <w:rPr>
          <w:b/>
          <w:bCs/>
        </w:rPr>
        <w:t xml:space="preserve">detection</w:t>
      </w:r>
      <w:r>
        <w:t xml:space="preserve">: the marker names the record file of the</w:t>
      </w:r>
      <w:r>
        <w:t xml:space="preserve"> </w:t>
      </w:r>
      <w:r>
        <w:t xml:space="preserve">run it marks, and a later run that finds that file gone prints</w:t>
      </w:r>
    </w:p>
    <w:p>
      <w:pPr>
        <w:pStyle w:val="SourceCode"/>
      </w:pPr>
      <w:r>
        <w:rPr>
          <w:rStyle w:val="VerbatimChar"/>
        </w:rPr>
        <w:t xml:space="preserve">[ownership-repair] WARNING: the change record named by the completion marker is MISSING: &lt;name&gt;</w:t>
      </w:r>
    </w:p>
    <w:p>
      <w:pPr>
        <w:pStyle w:val="FirstParagraph"/>
      </w:pPr>
      <w:r>
        <w:t xml:space="preserve">before opening a new record, so the loss is visible rather than absorbed.</w:t>
      </w:r>
      <w:r>
        <w:t xml:space="preserve"> </w:t>
      </w:r>
      <w:r>
        <w:rPr>
          <w:b/>
          <w:bCs/>
        </w:rPr>
        <w:t xml:space="preserve">Boundary:</w:t>
      </w:r>
      <w:r>
        <w:t xml:space="preserve"> </w:t>
      </w:r>
      <w:r>
        <w:t xml:space="preserve">if the whole state directory is removed, the marker goes with the</w:t>
      </w:r>
      <w:r>
        <w:t xml:space="preserve"> </w:t>
      </w:r>
      <w:r>
        <w:t xml:space="preserve">record and there is nothing left to detect the loss against. Nothing here</w:t>
      </w:r>
      <w:r>
        <w:t xml:space="preserve"> </w:t>
      </w:r>
      <w:r>
        <w:t xml:space="preserve">recovers a destroyed trail, and this document does not claim it does.</w:t>
      </w:r>
    </w:p>
    <w:p>
      <w:pPr>
        <w:pStyle w:val="BodyText"/>
      </w:pPr>
      <w:r>
        <w:t xml:space="preserve">If you need a trail that survives repo tooling, point</w:t>
      </w:r>
      <w:r>
        <w:t xml:space="preserve"> </w:t>
      </w:r>
      <w:r>
        <w:rPr>
          <w:rStyle w:val="VerbatimChar"/>
        </w:rPr>
        <w:t xml:space="preserve">--state-dir</w:t>
      </w:r>
      <w:r>
        <w:t xml:space="preserve"> </w:t>
      </w:r>
      <w:r>
        <w:t xml:space="preserve">somewhere</w:t>
      </w:r>
      <w:r>
        <w:t xml:space="preserve"> </w:t>
      </w:r>
      <w:r>
        <w:t xml:space="preserve">outside the repository.</w:t>
      </w:r>
    </w:p>
    <w:p>
      <w:pPr>
        <w:pStyle w:val="BodyText"/>
      </w:pPr>
      <w:r>
        <w:rPr>
          <w:rStyle w:val="VerbatimChar"/>
          <w:b/>
          <w:bCs/>
        </w:rPr>
        <w:t xml:space="preserve">logs/ownership/repair-marker.json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E2 completion marker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"2026-08-21T14:00:00Z"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"&lt;sha256 of the sorted declared scope&gt;"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"repair-changes.20260821T140000Z.ndjson"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Written via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 -f</w:t>
      </w:r>
      <w:r>
        <w:t xml:space="preserve">, so a half-written marker can never be read by</w:t>
      </w:r>
      <w:r>
        <w:t xml:space="preserve"> </w:t>
      </w:r>
      <w:r>
        <w:t xml:space="preserve">the next start. Validity is a literal match on the current fingerprint inside</w:t>
      </w:r>
      <w:r>
        <w:t xml:space="preserve"> </w:t>
      </w:r>
      <w:r>
        <w:t xml:space="preserve">the file — a stale fingerprint is treated exactly as an absent marker.</w:t>
      </w:r>
    </w:p>
    <w:p>
      <w:pPr>
        <w:pStyle w:val="BodyText"/>
      </w:pPr>
      <w:r>
        <w:rPr>
          <w:rStyle w:val="VerbatimChar"/>
        </w:rPr>
        <w:t xml:space="preserve">record_file</w:t>
      </w:r>
      <w:r>
        <w:t xml:space="preserve"> </w:t>
      </w:r>
      <w:r>
        <w:t xml:space="preserve">names this run’s rotated change record, and is JSON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</w:t>
      </w:r>
      <w:r>
        <w:t xml:space="preserve"> </w:t>
      </w:r>
      <w:r>
        <w:t xml:space="preserve">the run changed nothing (no trail exists, so inventing a name would produce a</w:t>
      </w:r>
      <w:r>
        <w:t xml:space="preserve"> </w:t>
      </w:r>
      <w:r>
        <w:t xml:space="preserve">false</w:t>
      </w:r>
      <w:r>
        <w:t xml:space="preserve"> </w:t>
      </w:r>
      <w:r>
        <w:t xml:space="preserve">“MISSING”</w:t>
      </w:r>
      <w:r>
        <w:t xml:space="preserve"> </w:t>
      </w:r>
      <w:r>
        <w:t xml:space="preserve">report on the next run).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 makes a</w:t>
      </w:r>
      <w:r>
        <w:t xml:space="preserve"> </w:t>
      </w:r>
      <w:r>
        <w:t xml:space="preserve">destroyed trail detectable.</w:t>
      </w:r>
    </w:p>
    <w:p>
      <w:pPr>
        <w:pStyle w:val="BodyText"/>
      </w:pPr>
      <w:r>
        <w:t xml:space="preserve">The fingerprint is computed from the scope file’s literal text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repo-relative path is resolved, so it does not depend on the directory the run</w:t>
      </w:r>
      <w:r>
        <w:t xml:space="preserve"> </w:t>
      </w:r>
      <w:r>
        <w:t xml:space="preserve">was started from — a change of directory must not invalidate a marker.</w:t>
      </w:r>
    </w:p>
    <w:bookmarkEnd w:id="27"/>
    <w:bookmarkEnd w:id="28"/>
    <w:bookmarkStart w:id="29" w:name="the-pass"/>
    <w:p>
      <w:pPr>
        <w:pStyle w:val="Heading3"/>
      </w:pPr>
      <w:r>
        <w:t xml:space="preserve">The pass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Re-exec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nice</w:t>
      </w:r>
      <w:r>
        <w:t xml:space="preserve">/</w:t>
      </w:r>
      <w:r>
        <w:rPr>
          <w:rStyle w:val="VerbatimChar"/>
        </w:rPr>
        <w:t xml:space="preserve">ionice</w:t>
      </w:r>
      <w:r>
        <w:t xml:space="preserve"> </w:t>
      </w:r>
      <w:r>
        <w:t xml:space="preserve">(once).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Parse arguments</w:t>
      </w:r>
      <w:r>
        <w:t xml:space="preserve">, resolve the operator</w:t>
      </w:r>
      <w:r>
        <w:t xml:space="preserve"> </w:t>
      </w:r>
      <w:r>
        <w:rPr>
          <w:rStyle w:val="VerbatimChar"/>
        </w:rPr>
        <w:t xml:space="preserve">uid:gid</w:t>
      </w:r>
      <w:r>
        <w:t xml:space="preserve"> </w:t>
      </w:r>
      <w:r>
        <w:t xml:space="preserve">(</w:t>
      </w:r>
      <w:r>
        <w:rPr>
          <w:rStyle w:val="VerbatimChar"/>
        </w:rPr>
        <w:t xml:space="preserve">id -u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 -g</w:t>
      </w:r>
      <w:r>
        <w:t xml:space="preserve"> </w:t>
      </w:r>
      <w:r>
        <w:t xml:space="preserve">— the</w:t>
      </w:r>
      <w:r>
        <w:t xml:space="preserve"> </w:t>
      </w:r>
      <w:r>
        <w:t xml:space="preserve">identity running the script, deliberately, because the feature’s definition of</w:t>
      </w:r>
      <w:r>
        <w:t xml:space="preserve"> </w:t>
      </w:r>
      <w:r>
        <w:t xml:space="preserve">“correct owner”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whoever started the system</w:t>
      </w:r>
      <w:r>
        <w:t xml:space="preserve">, not a configured constant</w:t>
      </w:r>
      <w:r>
        <w:t xml:space="preserve"> </w:t>
      </w:r>
      <w:r>
        <w:t xml:space="preserve">that could drift).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scope.</w:t>
      </w:r>
      <w:r>
        <w:t xml:space="preserve"> </w:t>
      </w:r>
      <w:r>
        <w:t xml:space="preserve">Unreadable ⇒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: reporting an unreadable scope as an</w:t>
      </w:r>
      <w:r>
        <w:t xml:space="preserve"> </w:t>
      </w:r>
      <w:r>
        <w:t xml:space="preserve">empty scope would be the §11.4.201(6) false-null, where a blind instrument and</w:t>
      </w:r>
      <w:r>
        <w:t xml:space="preserve"> </w:t>
      </w:r>
      <w:r>
        <w:t xml:space="preserve">a clean tree return the same quiet zero. Compute the fingerprint; failure ⇒</w:t>
      </w:r>
      <w:r>
        <w:t xml:space="preserve"> </w:t>
      </w:r>
      <w:r>
        <w:t xml:space="preserve">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preserve_mode</w:t>
      </w:r>
      <w:r>
        <w:t xml:space="preserve"> </w:t>
      </w:r>
      <w:r>
        <w:t xml:space="preserve">first (see</w:t>
      </w:r>
      <w:r>
        <w:t xml:space="preserve"> </w:t>
      </w:r>
      <w:r>
        <w:rPr>
          <w:i/>
          <w:iCs/>
        </w:rPr>
        <w:t xml:space="preserve">Overview</w:t>
      </w:r>
      <w:r>
        <w:t xml:space="preserve">, point 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Marker check</w:t>
      </w:r>
      <w:r>
        <w:t xml:space="preserve"> </w:t>
      </w:r>
      <w:r>
        <w:t xml:space="preserve">— skipped under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the change record</w:t>
      </w:r>
      <w:r>
        <w:t xml:space="preserve"> </w:t>
      </w:r>
      <w:r>
        <w:t xml:space="preserve">for append (skipped entirely 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 entry: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the location for items whose uid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gid differs from</w:t>
      </w:r>
      <w:r>
        <w:t xml:space="preserve"> </w:t>
      </w:r>
      <w:r>
        <w:t xml:space="preserve">the operator’s, emitting</w:t>
      </w:r>
      <w:r>
        <w:t xml:space="preserve"> </w:t>
      </w:r>
      <w:r>
        <w:rPr>
          <w:rStyle w:val="VerbatimChar"/>
        </w:rPr>
        <w:t xml:space="preserve">%U\t%G\t%m\t%p\0</w:t>
      </w:r>
      <w:r>
        <w:t xml:space="preserve">. Non-recursive entries and regular</w:t>
      </w:r>
      <w:r>
        <w:t xml:space="preserve"> </w:t>
      </w:r>
      <w:r>
        <w:t xml:space="preserve">files get</w:t>
      </w:r>
      <w:r>
        <w:t xml:space="preserve"> </w:t>
      </w:r>
      <w:r>
        <w:rPr>
          <w:rStyle w:val="VerbatimChar"/>
        </w:rPr>
        <w:t xml:space="preserve">-maxdepth 0</w:t>
      </w:r>
      <w:r>
        <w:t xml:space="preserve">.</w:t>
      </w:r>
      <w:r>
        <w:t xml:space="preserve"> </w:t>
      </w:r>
      <w:r>
        <w:rPr>
          <w:b/>
          <w:bCs/>
        </w:rPr>
        <w:t xml:space="preserve">This filter is the scope fence</w:t>
      </w:r>
      <w:r>
        <w:t xml:space="preserve">: only items under a</w:t>
      </w:r>
      <w:r>
        <w:t xml:space="preserve"> </w:t>
      </w:r>
      <w:r>
        <w:t xml:space="preserve">declared path are ever named, so an out-of-scope item cannot be reached even by</w:t>
      </w:r>
      <w:r>
        <w:t xml:space="preserve"> </w:t>
      </w:r>
      <w:r>
        <w:t xml:space="preserve">accident (FR-005).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of 256:</w:t>
      </w:r>
      <w:r>
        <w:t xml:space="preserve"> </w:t>
      </w:r>
      <w:r>
        <w:t xml:space="preserve">append every record to the record file,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the</w:t>
      </w:r>
      <w:r>
        <w:t xml:space="preserve"> </w:t>
      </w:r>
      <w:r>
        <w:t xml:space="preserve">batch,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restore mode bits where required. 256 is not a tuning knob — it</w:t>
      </w:r>
      <w:r>
        <w:t xml:space="preserve"> </w:t>
      </w:r>
      <w:r>
        <w:t xml:space="preserve">is the width of the window in which records exist for items not yet mutated,</w:t>
      </w:r>
      <w:r>
        <w:t xml:space="preserve"> </w:t>
      </w:r>
      <w:r>
        <w:t xml:space="preserve">traded against one fork per batch instead of one per item.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</w:t>
      </w:r>
      <w:r>
        <w:t xml:space="preserve"> </w:t>
      </w:r>
      <w:r>
        <w:t xml:space="preserve">is emitted as</w:t>
      </w:r>
      <w:r>
        <w:t xml:space="preserve"> </w:t>
      </w:r>
      <w:r>
        <w:rPr>
          <w:i/>
          <w:iCs/>
        </w:rPr>
        <w:t xml:space="preserve">items processed against items discovered</w:t>
      </w:r>
      <w:r>
        <w:t xml:space="preserve">, throttled</w:t>
      </w:r>
      <w:r>
        <w:t xml:space="preserve"> </w:t>
      </w:r>
      <w:r>
        <w:t xml:space="preserve">to once per second (FR-004e). A spinner or fixed-step estimate would not</w:t>
      </w:r>
      <w:r>
        <w:t xml:space="preserve"> </w:t>
      </w:r>
      <w:r>
        <w:t xml:space="preserve">satisfy the requirement: it exists so a long run on a large library is</w:t>
      </w:r>
      <w:r>
        <w:t xml:space="preserve"> </w:t>
      </w:r>
      <w:r>
        <w:t xml:space="preserve">distinguishable from a hang.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Verdict.</w:t>
      </w:r>
      <w:r>
        <w:t xml:space="preserve"> </w:t>
      </w:r>
      <w:r>
        <w:t xml:space="preserve">All good ⇒ write the marker and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. Any failure ⇒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marker</w:t>
      </w:r>
      <w:r>
        <w:t xml:space="preserve">, list the failures, 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29"/>
    <w:bookmarkEnd w:id="30"/>
    <w:bookmarkStart w:id="34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VerbatimChar"/>
          </w:rPr>
          <w:t xml:space="preserve">ownership_precondition.md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, the startup check whose failure message</w:t>
      </w:r>
      <w:r>
        <w:t xml:space="preserve"> </w:t>
      </w:r>
      <w:r>
        <w:t xml:space="preserve">points here. The precondition</w:t>
      </w:r>
      <w:r>
        <w:t xml:space="preserve"> </w:t>
      </w:r>
      <w:r>
        <w:rPr>
          <w:b/>
          <w:bCs/>
        </w:rPr>
        <w:t xml:space="preserve">detects</w:t>
      </w:r>
      <w:r>
        <w:t xml:space="preserve">; this script</w:t>
      </w:r>
      <w:r>
        <w:t xml:space="preserve"> </w:t>
      </w:r>
      <w:r>
        <w:rPr>
          <w:b/>
          <w:bCs/>
        </w:rPr>
        <w:t xml:space="preserve">fixes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 the shared library both scripts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ownership_scope_entries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ownership_operator_uid</w:t>
      </w:r>
      <w:r>
        <w:t xml:space="preserve">/</w:t>
      </w:r>
      <w:r>
        <w:rPr>
          <w:rStyle w:val="VerbatimChar"/>
        </w:rPr>
        <w:t xml:space="preserve">_gid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ownership_scope_fingerprint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probe_location</w:t>
      </w:r>
      <w:r>
        <w:t xml:space="preserve">). Sourced rather than copied:</w:t>
      </w:r>
      <w:r>
        <w:t xml:space="preserve"> </w:t>
      </w:r>
      <w:r>
        <w:t xml:space="preserve">a second copy would be the near-identical fork §11.4.251 forbids and would</w:t>
      </w:r>
      <w:r>
        <w:t xml:space="preserve"> </w:t>
      </w:r>
      <w:r>
        <w:t xml:space="preserve">drift from the precondition and the gate that read the same scope.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scripts/pre_build/check_cm_ownership_invariants.sh</w:t>
      </w:r>
      <w:r>
        <w:t xml:space="preserve"> </w:t>
      </w:r>
      <w:r>
        <w:t xml:space="preserve">— invariant 33</w:t>
      </w:r>
      <w:r>
        <w:t xml:space="preserve"> </w:t>
      </w:r>
      <w:r>
        <w:t xml:space="preserve">(</w:t>
      </w:r>
      <w:r>
        <w:rPr>
          <w:rStyle w:val="VerbatimChar"/>
        </w:rPr>
        <w:t xml:space="preserve">CM-OWNERSHIP-INVARIANTS</w:t>
      </w:r>
      <w:r>
        <w:t xml:space="preserve">), the standing regression gate that keeps the</w:t>
      </w:r>
      <w:r>
        <w:t xml:space="preserve"> </w:t>
      </w:r>
      <w:r>
        <w:t xml:space="preserve">ownership routes from being reverted.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— the declared scope (E1).</w:t>
      </w:r>
      <w:r>
        <w:t xml:space="preserve"> </w:t>
      </w:r>
      <w:r>
        <w:rPr>
          <w:b/>
          <w:bCs/>
        </w:rPr>
        <w:t xml:space="preserve">Editing it changes the</w:t>
      </w:r>
      <w:r>
        <w:rPr>
          <w:b/>
          <w:bCs/>
        </w:rPr>
        <w:t xml:space="preserve"> </w:t>
      </w:r>
      <w:r>
        <w:rPr>
          <w:b/>
          <w:bCs/>
        </w:rPr>
        <w:t xml:space="preserve">fingerprint and re-arms this repair.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— the paired contract suite</w:t>
      </w:r>
      <w:r>
        <w:t xml:space="preserve"> </w:t>
      </w:r>
      <w:r>
        <w:t xml:space="preserve">(golden-bad / golden-good / out-of-scope negative control / interrupt /</w:t>
      </w:r>
      <w:r>
        <w:t xml:space="preserve"> </w:t>
      </w:r>
      <w:r>
        <w:t xml:space="preserve">preserve-mode cases).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tests/ownership/test_container_writes_owned_files.py</w:t>
      </w:r>
      <w:r>
        <w:t xml:space="preserve"> </w:t>
      </w:r>
      <w:r>
        <w:t xml:space="preserve">— the §11.4.115 RED</w:t>
      </w:r>
      <w:r>
        <w:t xml:space="preserve"> </w:t>
      </w:r>
      <w:r>
        <w:t xml:space="preserve">that captured the original defect at uid 100999.</w:t>
      </w:r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VerbatimChar"/>
          </w:rPr>
          <w:t xml:space="preserve">../guides/file-ownership.md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operator-facing narrative for the whole ownership feature.</w:t>
      </w:r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VerbatimChar"/>
          </w:rPr>
          <w:t xml:space="preserve">../BOBA_DATABASE.md</w:t>
        </w:r>
      </w:hyperlink>
      <w:r>
        <w:t xml:space="preserve"> </w:t>
      </w:r>
      <w:r>
        <w:t xml:space="preserve">— § 3, the backup procedure that</w:t>
      </w:r>
      <w:r>
        <w:t xml:space="preserve"> </w:t>
      </w:r>
      <w:r>
        <w:t xml:space="preserve">this repair made performable again.</w:t>
      </w:r>
    </w:p>
    <w:bookmarkEnd w:id="34"/>
    <w:bookmarkStart w:id="3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specs/002-user-owned-downloads/contracts/repair-cli.md</w:t>
      </w:r>
      <w:r>
        <w:t xml:space="preserve"> </w:t>
      </w:r>
      <w:r>
        <w:t xml:space="preserve">— the contract this</w:t>
      </w:r>
      <w:r>
        <w:t xml:space="preserve"> </w:t>
      </w:r>
      <w:r>
        <w:t xml:space="preserve">script implements (FR-004, FR-004a–g, FR-005, FR-006, FR-015).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specs/002-user-owned-downloads/data-model.md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E1</w:t>
      </w:r>
      <w:r>
        <w:t xml:space="preserve"> </w:t>
      </w:r>
      <w:r>
        <w:t xml:space="preserve">scope,</w:t>
      </w:r>
      <w:r>
        <w:t xml:space="preserve"> </w:t>
      </w:r>
      <w:r>
        <w:rPr>
          <w:b/>
          <w:bCs/>
        </w:rPr>
        <w:t xml:space="preserve">E2</w:t>
      </w:r>
      <w:r>
        <w:t xml:space="preserve"> </w:t>
      </w:r>
      <w:r>
        <w:t xml:space="preserve">marker,</w:t>
      </w:r>
      <w:r>
        <w:t xml:space="preserve"> </w:t>
      </w:r>
      <w:r>
        <w:rPr>
          <w:b/>
          <w:bCs/>
        </w:rPr>
        <w:t xml:space="preserve">E3</w:t>
      </w:r>
      <w:r>
        <w:t xml:space="preserve"> </w:t>
      </w:r>
      <w:r>
        <w:t xml:space="preserve">change record.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§11.4.201</w:t>
      </w:r>
      <w:r>
        <w:t xml:space="preserve"> </w:t>
      </w:r>
      <w:r>
        <w:t xml:space="preserve">— assert the real condition; an unreadable scope is not an empty</w:t>
      </w:r>
      <w:r>
        <w:t xml:space="preserve"> </w:t>
      </w:r>
      <w:r>
        <w:t xml:space="preserve">one, and a guard that refuses a healthy tree is as broken as one that passes a</w:t>
      </w:r>
      <w:r>
        <w:t xml:space="preserve"> </w:t>
      </w:r>
      <w:r>
        <w:t xml:space="preserve">broken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§11.4.10</w:t>
      </w:r>
      <w:r>
        <w:t xml:space="preserve"> </w:t>
      </w:r>
      <w:r>
        <w:t xml:space="preserve">— the change record carries no credential values.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§11.4.30</w:t>
      </w:r>
      <w:r>
        <w:t xml:space="preserve"> </w:t>
      </w:r>
      <w:r>
        <w:t xml:space="preserve">— the record lives under the already-gitignored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tree.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§11.4.251</w:t>
      </w:r>
      <w:r>
        <w:t xml:space="preserve"> </w:t>
      </w:r>
      <w:r>
        <w:t xml:space="preserve">— why the scope/probe logic is sourced from one library rather</w:t>
      </w:r>
      <w:r>
        <w:t xml:space="preserve"> </w:t>
      </w:r>
      <w:r>
        <w:t xml:space="preserve">than duplicated across the three consumers.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Principle XIII / §12.6</w:t>
      </w:r>
      <w:r>
        <w:t xml:space="preserve"> </w:t>
      </w:r>
      <w:r>
        <w:t xml:space="preserve">— the host runs mission-critical work, which is why</w:t>
      </w:r>
      <w:r>
        <w:t xml:space="preserve"> </w:t>
      </w:r>
      <w:r>
        <w:t xml:space="preserve">the script re-execs itself under</w:t>
      </w:r>
      <w:r>
        <w:t xml:space="preserve"> </w:t>
      </w:r>
      <w:r>
        <w:rPr>
          <w:rStyle w:val="VerbatimChar"/>
        </w:rPr>
        <w:t xml:space="preserve">nice -n 19 ionice -c 3</w:t>
      </w:r>
      <w:r>
        <w:t xml:space="preserve">.</w:t>
      </w:r>
    </w:p>
    <w:bookmarkEnd w:id="35"/>
    <w:bookmarkStart w:id="36" w:name="anti-bluff-11.4-discipline"/>
    <w:p>
      <w:pPr>
        <w:pStyle w:val="Heading2"/>
      </w:pPr>
      <w:r>
        <w:t xml:space="preserve">Anti-bluff &amp; §11.4 discipline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Records precede mutation.</w:t>
      </w:r>
      <w:r>
        <w:t xml:space="preserve"> </w:t>
      </w:r>
      <w:r>
        <w:t xml:space="preserve">A record written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is lost</w:t>
      </w:r>
      <w:r>
        <w:t xml:space="preserve"> </w:t>
      </w:r>
      <w:r>
        <w:t xml:space="preserve">exactly when it matters — a crash mid-repair.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Failure is never rounded up to success.</w:t>
      </w:r>
      <w:r>
        <w:t xml:space="preserve"> </w:t>
      </w:r>
      <w:r>
        <w:t xml:space="preserve">Items that could not be repaired</w:t>
      </w:r>
      <w:r>
        <w:t xml:space="preserve"> </w:t>
      </w:r>
      <w:r>
        <w:t xml:space="preserve">are listed individually, recorded with</w:t>
      </w:r>
      <w:r>
        <w:t xml:space="preserve"> </w:t>
      </w:r>
      <w:r>
        <w:rPr>
          <w:rStyle w:val="VerbatimChar"/>
        </w:rPr>
        <w:t xml:space="preserve">outcome: "failed"</w:t>
      </w:r>
      <w:r>
        <w:t xml:space="preserve">, and the run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with no marker (FR-006).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marker is earned, not assumed.</w:t>
      </w:r>
      <w:r>
        <w:t xml:space="preserve"> </w:t>
      </w:r>
      <w:r>
        <w:t xml:space="preserve">It is written only after a fully</w:t>
      </w:r>
      <w:r>
        <w:t xml:space="preserve"> </w:t>
      </w:r>
      <w:r>
        <w:t xml:space="preserve">successful pass, so</w:t>
      </w:r>
      <w:r>
        <w:t xml:space="preserve"> </w:t>
      </w:r>
      <w:r>
        <w:t xml:space="preserve">“already done”</w:t>
      </w:r>
      <w:r>
        <w:t xml:space="preserve"> </w:t>
      </w:r>
      <w:r>
        <w:t xml:space="preserve">can never be claimed about work that was</w:t>
      </w:r>
      <w:r>
        <w:t xml:space="preserve"> </w:t>
      </w:r>
      <w:r>
        <w:t xml:space="preserve">not performed — including work that a</w:t>
      </w:r>
      <w:r>
        <w:t xml:space="preserve"> </w:t>
      </w:r>
      <w:r>
        <w:rPr>
          <w:i/>
          <w:iCs/>
        </w:rPr>
        <w:t xml:space="preserve">scope change</w:t>
      </w:r>
      <w:r>
        <w:t xml:space="preserve"> </w:t>
      </w:r>
      <w:r>
        <w:t xml:space="preserve">newly declared.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 bits are never widened.</w:t>
      </w:r>
      <w:r>
        <w:t xml:space="preserve"> </w:t>
      </w:r>
      <w:r>
        <w:rPr>
          <w:rStyle w:val="VerbatimChar"/>
        </w:rPr>
        <w:t xml:space="preserve">preserve_mode</w:t>
      </w:r>
      <w:r>
        <w:t xml:space="preserve"> </w:t>
      </w:r>
      <w:r>
        <w:t xml:space="preserve">and special-bit items</w:t>
      </w:r>
      <w:r>
        <w:t xml:space="preserve"> </w:t>
      </w:r>
      <w:r>
        <w:t xml:space="preserve">have their original mode restored after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scope fence is structural.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is rooted at declared paths and</w:t>
      </w:r>
      <w:r>
        <w:t xml:space="preserve"> </w:t>
      </w:r>
      <w:r>
        <w:rPr>
          <w:rStyle w:val="VerbatimChar"/>
        </w:rPr>
        <w:t xml:space="preserve">chown -h</w:t>
      </w:r>
      <w:r>
        <w:t xml:space="preserve"> </w:t>
      </w:r>
      <w:r>
        <w:t xml:space="preserve">refuses to follow symlinks out, so out-of-scope reach is impossible</w:t>
      </w:r>
      <w:r>
        <w:t xml:space="preserve"> </w:t>
      </w:r>
      <w:r>
        <w:t xml:space="preserve">by construction rather than by intention.</w:t>
      </w:r>
    </w:p>
    <w:p>
      <w:pPr>
        <w:pStyle w:val="Compact"/>
        <w:numPr>
          <w:ilvl w:val="0"/>
          <w:numId w:val="1007"/>
        </w:numPr>
      </w:pPr>
      <w:r>
        <w:t xml:space="preserve">§11.4.263: this script signals no processes — there is no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anywhere in it, so the</w:t>
      </w:r>
      <w:r>
        <w:t xml:space="preserve"> </w:t>
      </w:r>
      <w:r>
        <w:rPr>
          <w:rStyle w:val="VerbatimChar"/>
        </w:rPr>
        <w:t xml:space="preserve">pgid &lt;= 1</w:t>
      </w:r>
      <w:r>
        <w:t xml:space="preserve"> </w:t>
      </w:r>
      <w:r>
        <w:t xml:space="preserve">broadcast-kill hazard cannot arise.</w:t>
      </w:r>
    </w:p>
    <w:bookmarkEnd w:id="36"/>
    <w:bookmarkStart w:id="3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2026-08-21 — every flag, exit code, environment variable, record field, and</w:t>
      </w:r>
      <w:r>
        <w:t xml:space="preserve"> </w:t>
      </w:r>
      <w:r>
        <w:t xml:space="preserve">edge case in this document was read from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, not from the script’s usage text alone. The automatic</w:t>
      </w:r>
      <w:r>
        <w:t xml:space="preserve"> </w:t>
      </w:r>
      <w:r>
        <w:t xml:space="preserve">first-start invocation is described from the call actually present in the</w:t>
      </w:r>
      <w:r>
        <w:t xml:space="preserve"> </w:t>
      </w:r>
      <w:r>
        <w:t xml:space="preserve">working tree at 2026-08-21T15:10Z (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run_ownership_gate()</w:t>
      </w:r>
      <w:r>
        <w:t xml:space="preserve">), not</w:t>
      </w:r>
      <w:r>
        <w:t xml:space="preserve"> </w:t>
      </w:r>
      <w:r>
        <w:t xml:space="preserve">from the contract’s word for it.</w:t>
      </w:r>
    </w:p>
    <w:p>
      <w:pPr>
        <w:pStyle w:val="BodyText"/>
      </w:pPr>
      <w:r>
        <w:t xml:space="preserve">2026-08-21 (Revision 2) — re-verified after four behaviour changes, each with a</w:t>
      </w:r>
      <w:r>
        <w:t xml:space="preserve"> </w:t>
      </w:r>
      <w:r>
        <w:t xml:space="preserve">test-first RED observed in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before the fix:</w:t>
      </w:r>
    </w:p>
    <w:p>
      <w:pPr>
        <w:pStyle w:val="Compact"/>
        <w:numPr>
          <w:ilvl w:val="0"/>
          <w:numId w:val="1008"/>
        </w:numPr>
      </w:pPr>
      <w:r>
        <w:t xml:space="preserve">repo-relative declared paths are now resolved against the project root</w:t>
      </w:r>
      <w:r>
        <w:t xml:space="preserve"> </w:t>
      </w:r>
      <w:r>
        <w:t xml:space="preserve">(Case 14). Measured pre-fix: a run started from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FAILED fixture/... — declared path does not exist and is not optional</w:t>
      </w:r>
      <w:r>
        <w:t xml:space="preserve"> </w:t>
      </w:r>
      <w:r>
        <w:t xml:space="preserve">and</w:t>
      </w:r>
      <w:r>
        <w:t xml:space="preserve"> </w:t>
      </w:r>
      <w:r>
        <w:t xml:space="preserve">exited 1 on a path that plainly existed — the §11.4.201(1) false-positive</w:t>
      </w:r>
      <w:r>
        <w:t xml:space="preserve"> </w:t>
      </w:r>
      <w:r>
        <w:t xml:space="preserve">refusal. The sibling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already absolutised,</w:t>
      </w:r>
      <w:r>
        <w:t xml:space="preserve"> </w:t>
      </w:r>
      <w:r>
        <w:t xml:space="preserve">so the two readers of one scope file had disagreed about relative entries.</w:t>
      </w:r>
    </w:p>
    <w:p>
      <w:pPr>
        <w:pStyle w:val="Compact"/>
        <w:numPr>
          <w:ilvl w:val="0"/>
          <w:numId w:val="1008"/>
        </w:numPr>
      </w:pPr>
      <w:r>
        <w:t xml:space="preserve">the state directory is overridable, default unchanged (Case 13);</w:t>
      </w:r>
    </w:p>
    <w:p>
      <w:pPr>
        <w:pStyle w:val="Compact"/>
        <w:numPr>
          <w:ilvl w:val="0"/>
          <w:numId w:val="1008"/>
        </w:numPr>
      </w:pPr>
      <w:r>
        <w:t xml:space="preserve">a completed run’s record is rotated to its own artifact (Case 12);</w:t>
      </w:r>
    </w:p>
    <w:p>
      <w:pPr>
        <w:pStyle w:val="Compact"/>
        <w:numPr>
          <w:ilvl w:val="0"/>
          <w:numId w:val="1008"/>
        </w:numPr>
      </w:pPr>
      <w:r>
        <w:t xml:space="preserve">a destroyed record named by the marker is reported (Case 11).</w:t>
      </w:r>
    </w:p>
    <w:p>
      <w:pPr>
        <w:pStyle w:val="FirstParagraph"/>
      </w:pPr>
      <w:r>
        <w:t xml:space="preserve">Suite: 34 assertions passing before this change, 44 after, 0 failed, 0 skipped.</w:t>
      </w:r>
    </w:p>
    <w:p>
      <w:pPr>
        <w:pStyle w:val="BodyText"/>
      </w:pPr>
      <w:r>
        <w:t xml:space="preserve">2026-08-25 (Revision 3) — re-verified after the T028 independent review returned</w:t>
      </w:r>
      <w:r>
        <w:t xml:space="preserve"> </w:t>
      </w:r>
      <w:r>
        <w:t xml:space="preserve">NO-GO (0 blocking, 2 important, 3 minor, 2 nit). Every remediation captured a</w:t>
      </w:r>
      <w:r>
        <w:t xml:space="preserve"> </w:t>
      </w:r>
      <w:r>
        <w:t xml:space="preserve">RED in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against the pre-fix artifact before</w:t>
      </w:r>
      <w:r>
        <w:t xml:space="preserve"> </w:t>
      </w:r>
      <w:r>
        <w:t xml:space="preserve">its fix existed, and every new test was proven to catch its own negation by a</w:t>
      </w:r>
      <w:r>
        <w:t xml:space="preserve"> </w:t>
      </w:r>
      <w:r>
        <w:t xml:space="preserve">paired §1.1 mutation: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 empty scope is no longer a completed repair</w:t>
      </w:r>
      <w:r>
        <w:t xml:space="preserve"> </w:t>
      </w:r>
      <w:r>
        <w:t xml:space="preserve">(Case 16). Measured</w:t>
      </w:r>
      <w:r>
        <w:t xml:space="preserve"> </w:t>
      </w:r>
      <w:r>
        <w:t xml:space="preserve">pre-fix:</w:t>
      </w:r>
      <w:r>
        <w:t xml:space="preserve"> </w:t>
      </w:r>
      <w:r>
        <w:rPr>
          <w:rStyle w:val="VerbatimChar"/>
        </w:rPr>
        <w:t xml:space="preserve">paths: []</w:t>
      </w:r>
      <w:r>
        <w:t xml:space="preserve">, a mistyped top-level key, and an unset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each</w:t>
      </w:r>
      <w:r>
        <w:t xml:space="preserve"> </w:t>
      </w:r>
      <w:r>
        <w:t xml:space="preserve">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wrote a marker with the fingerprint of the empty string.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declared path is itself fenced</w:t>
      </w:r>
      <w:r>
        <w:t xml:space="preserve"> </w:t>
      </w:r>
      <w:r>
        <w:t xml:space="preserve">(Case 17). Measured pre-fix: the</w:t>
      </w:r>
      <w:r>
        <w:t xml:space="preserve"> </w:t>
      </w:r>
      <w:r>
        <w:t xml:space="preserve">shipped</w:t>
      </w:r>
      <w:r>
        <w:t xml:space="preserve"> </w:t>
      </w:r>
      <w:r>
        <w:rPr>
          <w:rStyle w:val="VerbatimChar"/>
        </w:rPr>
        <w:t xml:space="preserve">${QBITTORRENT_DATA_DIR:-/mnt/DATA}</w:t>
      </w:r>
      <w:r>
        <w:t xml:space="preserve"> </w:t>
      </w:r>
      <w:r>
        <w:t xml:space="preserve">entry with the variable</w:t>
      </w:r>
      <w:r>
        <w:t xml:space="preserve"> </w:t>
      </w:r>
      <w:r>
        <w:t xml:space="preserve">repointed launched</w:t>
      </w:r>
      <w:r>
        <w:t xml:space="preserve"> </w:t>
      </w:r>
      <w:r>
        <w:rPr>
          <w:rStyle w:val="VerbatimChar"/>
        </w:rPr>
        <w:t xml:space="preserve">find /</w:t>
      </w:r>
      <w:r>
        <w:t xml:space="preserve"> </w:t>
      </w:r>
      <w:r>
        <w:t xml:space="preserve">over the whole filesystem — observed in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t xml:space="preserve">killed by pid.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was never resolved, and</w:t>
      </w:r>
      <w:r>
        <w:t xml:space="preserve"> </w:t>
      </w:r>
      <w:r>
        <w:rPr>
          <w:rStyle w:val="VerbatimChar"/>
        </w:rPr>
        <w:t xml:space="preserve">absolutise("/")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hardlink escape is documented instead of denied</w:t>
      </w:r>
      <w:r>
        <w:t xml:space="preserve"> </w:t>
      </w:r>
      <w:r>
        <w:t xml:space="preserve">(Case 18) — the</w:t>
      </w:r>
      <w:r>
        <w:t xml:space="preserve"> </w:t>
      </w:r>
      <w:r>
        <w:t xml:space="preserve">header had claimed out-of-scope reach was impossible by construction; it is</w:t>
      </w:r>
      <w:r>
        <w:t xml:space="preserve"> </w:t>
      </w:r>
      <w:r>
        <w:t xml:space="preserve">not, and the correction is machine-checked against the measured behaviour.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failed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chown</w:t>
      </w:r>
      <w:r>
        <w:rPr>
          <w:b/>
          <w:bCs/>
        </w:rPr>
        <w:t xml:space="preserve"> </w:t>
      </w:r>
      <w:r>
        <w:rPr>
          <w:b/>
          <w:bCs/>
        </w:rPr>
        <w:t xml:space="preserve">prints its reason</w:t>
      </w:r>
      <w:r>
        <w:t xml:space="preserve"> </w:t>
      </w:r>
      <w:r>
        <w:t xml:space="preserve">(Case 19);</w:t>
      </w:r>
      <w:r>
        <w:t xml:space="preserve"> </w:t>
      </w:r>
      <w:r>
        <w:rPr>
          <w:b/>
          <w:bCs/>
        </w:rPr>
        <w:t xml:space="preserve">a failed mode restore is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and blocks the marker</w:t>
      </w:r>
      <w:r>
        <w:t xml:space="preserve"> </w:t>
      </w:r>
      <w:r>
        <w:t xml:space="preserve">(Case 20);</w:t>
      </w:r>
      <w:r>
        <w:t xml:space="preserve"> </w:t>
      </w:r>
      <w:r>
        <w:rPr>
          <w:b/>
          <w:bCs/>
        </w:rPr>
        <w:t xml:space="preserve">the fingerprint comment</w:t>
      </w:r>
      <w:r>
        <w:rPr>
          <w:b/>
          <w:bCs/>
        </w:rPr>
        <w:t xml:space="preserve"> </w:t>
      </w:r>
      <w:r>
        <w:rPr>
          <w:b/>
          <w:bCs/>
        </w:rPr>
        <w:t xml:space="preserve">describes the environment-expanded parse it is actually computed from</w:t>
      </w:r>
      <w:r>
        <w:t xml:space="preserve"> </w:t>
      </w:r>
      <w:r>
        <w:t xml:space="preserve">(Case 21);</w:t>
      </w:r>
      <w:r>
        <w:t xml:space="preserve"> </w:t>
      </w:r>
      <w:r>
        <w:rPr>
          <w:b/>
          <w:bCs/>
        </w:rPr>
        <w:t xml:space="preserve">a failure on the declared root is diagnosed as such</w:t>
      </w:r>
      <w:r>
        <w:t xml:space="preserve"> </w:t>
      </w:r>
      <w:r>
        <w:t xml:space="preserve">(Case 22).</w:t>
      </w:r>
    </w:p>
    <w:p>
      <w:pPr>
        <w:pStyle w:val="FirstParagraph"/>
      </w:pPr>
      <w:r>
        <w:t xml:space="preserve">Suite: 44 assertions passing before this change, 86 after, 0 failed, 0 skipped.</w:t>
      </w:r>
      <w:r>
        <w:t xml:space="preserve"> </w:t>
      </w:r>
      <w:r>
        <w:t xml:space="preserve">The live shipped scope was re-checked against the new fence with the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all six declared entries ACCEPT, and the scope fingerprint is byte-identical</w:t>
      </w:r>
      <w:r>
        <w:t xml:space="preserve"> </w:t>
      </w:r>
      <w:r>
        <w:t xml:space="preserve">to the pre-change one, so no existing marker is invalidated.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BOBA_DATABASE.md" TargetMode="External" /><Relationship Type="http://schemas.openxmlformats.org/officeDocument/2006/relationships/hyperlink" Id="rId32" Target="../guides/file-ownership.md" TargetMode="External" /><Relationship Type="http://schemas.openxmlformats.org/officeDocument/2006/relationships/hyperlink" Id="rId31" Target="ownership_precondi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BOBA_DATABASE.md" TargetMode="External" /><Relationship Type="http://schemas.openxmlformats.org/officeDocument/2006/relationships/hyperlink" Id="rId32" Target="../guides/file-ownership.md" TargetMode="External" /><Relationship Type="http://schemas.openxmlformats.org/officeDocument/2006/relationships/hyperlink" Id="rId31" Target="ownership_precondi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2026-09-01T16:19:19Z</dcterms:created>
  <dcterms:modified xsi:type="dcterms:W3CDTF">2026-09-01T16:19:19Z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