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ob-077-investigation-2026-09-25"/>
    <w:p>
      <w:pPr>
        <w:pStyle w:val="Heading1"/>
      </w:pPr>
      <w:r>
        <w:t xml:space="preserve">BOB-077 investigation — 2026-09-25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RD2-10 — Identify second host running the Auto-commit rsync/sync mechanism</w:t>
      </w:r>
      <w:r>
        <w:t xml:space="preserve"> </w:t>
      </w:r>
      <w:r>
        <w:t xml:space="preserve">(OPERATOR-DECISION, 2026-08-26:</w:t>
      </w:r>
      <w:r>
        <w:t xml:space="preserve"> </w:t>
      </w:r>
      <w:r>
        <w:t xml:space="preserve">“UNKNOWN — INSTRUMENT THE NEXT OCCURRENCE”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Result summary:</w:t>
      </w:r>
      <w:r>
        <w:t xml:space="preserve"> </w:t>
      </w:r>
      <w:r>
        <w:t xml:space="preserve">the producing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was identified with hard, reproducible</w:t>
      </w:r>
      <w:r>
        <w:t xml:space="preserve"> </w:t>
      </w:r>
      <w:r>
        <w:t xml:space="preserve">evidence during this session (two generic shell scripts in a shared, out-of-repo</w:t>
      </w:r>
      <w:r>
        <w:t xml:space="preserve"> </w:t>
      </w:r>
      <w:r>
        <w:t xml:space="preserve">developer toolkit, falling back to an auto-generated commit message when invoked with</w:t>
      </w:r>
      <w:r>
        <w:t xml:space="preserve"> </w:t>
      </w:r>
      <w:r>
        <w:t xml:space="preserve">no explicit message argument). The Spec Kit</w:t>
      </w:r>
      <w:r>
        <w:t xml:space="preserve"> </w:t>
      </w:r>
      <w:r>
        <w:rPr>
          <w:rStyle w:val="VerbatimChar"/>
        </w:rPr>
        <w:t xml:space="preserve">auto-commit.sh</w:t>
      </w:r>
      <w:r>
        <w:t xml:space="preserve"> </w:t>
      </w:r>
      <w:r>
        <w:t xml:space="preserve">lead was</w:t>
      </w:r>
      <w:r>
        <w:t xml:space="preserve"> </w:t>
      </w:r>
      <w:r>
        <w:rPr>
          <w:b/>
          <w:bCs/>
        </w:rPr>
        <w:t xml:space="preserve">ruled out</w:t>
      </w:r>
      <w:r>
        <w:t xml:space="preserve"> </w:t>
      </w:r>
      <w:r>
        <w:t xml:space="preserve">with hard evidence. The instrumentation the operator’s 2026-08-26 decision asked for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also built and installed</w:t>
      </w:r>
      <w:r>
        <w:t xml:space="preserve">, because the mechanism finding does not identify</w:t>
      </w:r>
      <w:r>
        <w:t xml:space="preserve"> </w:t>
      </w:r>
      <w:r>
        <w:rPr>
          <w:i/>
          <w:iCs/>
        </w:rPr>
        <w:t xml:space="preserve">who/what</w:t>
      </w:r>
      <w:r>
        <w:t xml:space="preserve"> </w:t>
      </w:r>
      <w:r>
        <w:t xml:space="preserve">invoked the toolkit command for 22 of the 24 historical occurrences, nor</w:t>
      </w:r>
      <w:r>
        <w:t xml:space="preserve"> </w:t>
      </w:r>
      <w:r>
        <w:t xml:space="preserve">does it guarantee the same environment produces every future occurrence.</w:t>
      </w:r>
    </w:p>
    <w:p>
      <w:r>
        <w:pict>
          <v:rect style="width:0;height:1.5pt" o:hralign="center" o:hrstd="t" o:hr="t"/>
        </w:pict>
      </w:r>
    </w:p>
    <w:bookmarkStart w:id="9" w:name="what-was-read-first"/>
    <w:p>
      <w:pPr>
        <w:pStyle w:val="Heading2"/>
      </w:pPr>
      <w:r>
        <w:t xml:space="preserve">1. What was read first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docs/Issues.md</w:t>
      </w:r>
      <w:r>
        <w:t xml:space="preserve"> </w:t>
      </w:r>
      <w:r>
        <w:t xml:space="preserve">BOB-077 (full text, lines 74-88) and BOB-078 (lines 90-96) for</w:t>
      </w:r>
      <w:r>
        <w:t xml:space="preserve"> </w:t>
      </w:r>
      <w:r>
        <w:t xml:space="preserve">context on the follow-on item.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in full (243 lines) — the existing</w:t>
      </w:r>
      <w:r>
        <w:t xml:space="preserve"> </w:t>
      </w:r>
      <w:r>
        <w:t xml:space="preserve">DETECTION mechanism (RD2-00/BOB-106). Confirmed it only detects+refuses in a CI/gate</w:t>
      </w:r>
      <w:r>
        <w:t xml:space="preserve"> </w:t>
      </w:r>
      <w:r>
        <w:t xml:space="preserve">context;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 any forensic data and is</w:t>
      </w:r>
      <w:r>
        <w:t xml:space="preserve"> </w:t>
      </w:r>
      <w:r>
        <w:rPr>
          <w:b/>
          <w:bCs/>
        </w:rPr>
        <w:t xml:space="preserve">not yet wired</w:t>
      </w:r>
      <w:r>
        <w:t xml:space="preserve"> </w:t>
      </w:r>
      <w:r>
        <w:t xml:space="preserve">into any</w:t>
      </w:r>
      <w:r>
        <w:t xml:space="preserve"> </w:t>
      </w:r>
      <w:r>
        <w:t xml:space="preserve">build/commit seam (an honestly-documented gap in its own header). Ran its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(baseline, before any of my edits).</w:t>
      </w:r>
    </w:p>
    <w:bookmarkEnd w:id="9"/>
    <w:bookmarkStart w:id="10" w:name="Xc5e00c071afa09094adbb3432e9d042d19f2247"/>
    <w:p>
      <w:pPr>
        <w:pStyle w:val="Heading2"/>
      </w:pPr>
      <w:r>
        <w:t xml:space="preserve">2. The 24 Auto-commit-pattern commits — raw inventory</w:t>
      </w:r>
    </w:p>
    <w:p>
      <w:pPr>
        <w:pStyle w:val="SourceCode"/>
      </w:pPr>
      <w:r>
        <w:rPr>
          <w:rStyle w:val="VerbatimChar"/>
        </w:rPr>
        <w:t xml:space="preserve">git log --all --format='%H|%ai|%ci|%an|%ae|%cn|%ce|%s' | grep -E '\|Auto-commit( [0-9]+)?$'</w:t>
      </w:r>
    </w:p>
    <w:p>
      <w:pPr>
        <w:pStyle w:val="FirstParagraph"/>
      </w:pPr>
      <w:r>
        <w:t xml:space="preserve">24 commits total, spanning 2026-03-09 through 2026-09-19, all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(each a</w:t>
      </w:r>
      <w:r>
        <w:t xml:space="preserve"> </w:t>
      </w:r>
      <w:r>
        <w:t xml:space="preserve">single-parent, non-merge commit), all under the identity</w:t>
      </w:r>
      <w:r>
        <w:t xml:space="preserve"> </w:t>
      </w:r>
      <w:r>
        <w:rPr>
          <w:rStyle w:val="VerbatimChar"/>
        </w:rPr>
        <w:t xml:space="preserve">Милош Васић &lt;i@mvasic.ru&gt;</w:t>
      </w:r>
      <w:r>
        <w:t xml:space="preserve"> </w:t>
      </w:r>
      <w:r>
        <w:t xml:space="preserve">(or the Latin-script variant</w:t>
      </w:r>
      <w:r>
        <w:t xml:space="preserve"> </w:t>
      </w:r>
      <w:r>
        <w:rPr>
          <w:rStyle w:val="VerbatimChar"/>
        </w:rPr>
        <w:t xml:space="preserve">Milos Vasic &lt;i@mvasic.ru&gt;</w:t>
      </w:r>
      <w:r>
        <w:t xml:space="preserve"> </w:t>
      </w:r>
      <w:r>
        <w:t xml:space="preserve">— same email either way).</w:t>
      </w:r>
    </w:p>
    <w:bookmarkEnd w:id="10"/>
    <w:bookmarkStart w:id="11" w:name="Xa614171c1c7646f4a7baabe8f9b44f9ec79e6f8"/>
    <w:p>
      <w:pPr>
        <w:pStyle w:val="Heading2"/>
      </w:pPr>
      <w:r>
        <w:t xml:space="preserve">3. Claim in the task text checked: “this email may differ from the operator’s usual</w:t>
      </w:r>
    </w:p>
    <w:p>
      <w:pPr>
        <w:pStyle w:val="FirstParagraph"/>
      </w:pPr>
      <w:r>
        <w:t xml:space="preserve">committer email” —</w:t>
      </w:r>
      <w:r>
        <w:t xml:space="preserve"> </w:t>
      </w:r>
      <w:r>
        <w:rPr>
          <w:b/>
          <w:bCs/>
        </w:rPr>
        <w:t xml:space="preserve">FALSE, verified myself</w:t>
      </w:r>
    </w:p>
    <w:p>
      <w:pPr>
        <w:pStyle w:val="SourceCode"/>
      </w:pPr>
      <w:r>
        <w:rPr>
          <w:rStyle w:val="VerbatimChar"/>
        </w:rPr>
        <w:t xml:space="preserve">git log --all --format='%ae|%ce' | sort | uniq -c</w:t>
      </w:r>
      <w:r>
        <w:br/>
      </w:r>
      <w:r>
        <w:rPr>
          <w:rStyle w:val="VerbatimChar"/>
        </w:rPr>
        <w:t xml:space="preserve">    968 i@mvasic.ru|i@mvasic.ru</w:t>
      </w:r>
      <w:r>
        <w:br/>
      </w:r>
      <w:r>
        <w:rPr>
          <w:rStyle w:val="VerbatimChar"/>
        </w:rPr>
        <w:t xml:space="preserve">      3 i@mvasic.ru|noreply@github.com   (GitHub-web merge commits, unrelated)</w:t>
      </w:r>
    </w:p>
    <w:p>
      <w:pPr>
        <w:pStyle w:val="FirstParagraph"/>
      </w:pPr>
      <w:r>
        <w:rPr>
          <w:b/>
          <w:bCs/>
        </w:rPr>
        <w:t xml:space="preserve">Every single commit in this repository’s entire history</w:t>
      </w:r>
      <w:r>
        <w:t xml:space="preserve"> </w:t>
      </w:r>
      <w:r>
        <w:t xml:space="preserve">(968 of 971) carries</w:t>
      </w:r>
      <w:r>
        <w:t xml:space="preserve"> </w:t>
      </w:r>
      <w:r>
        <w:t xml:space="preserve">author+committer email</w:t>
      </w:r>
      <w:r>
        <w:t xml:space="preserve"> </w:t>
      </w:r>
      <w:r>
        <w:rPr>
          <w:rStyle w:val="VerbatimChar"/>
        </w:rPr>
        <w:t xml:space="preserve">i@mvasic.ru</w:t>
      </w:r>
      <w:r>
        <w:t xml:space="preserve"> </w:t>
      </w:r>
      <w:r>
        <w:t xml:space="preserve">— including every one of my own commits made in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session, because this sandboxed environment’s own</w:t>
      </w:r>
      <w:r>
        <w:t xml:space="preserve"> </w:t>
      </w:r>
      <w:r>
        <w:rPr>
          <w:rStyle w:val="VerbatimChar"/>
        </w:rPr>
        <w:t xml:space="preserve">git config user.email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user.name</w:t>
      </w:r>
      <w:r>
        <w:t xml:space="preserve"> </w:t>
      </w:r>
      <w:r>
        <w:t xml:space="preserve">(both global and local) are</w:t>
      </w:r>
      <w:r>
        <w:t xml:space="preserve"> </w:t>
      </w:r>
      <w:r>
        <w:rPr>
          <w:rStyle w:val="VerbatimChar"/>
        </w:rPr>
        <w:t xml:space="preserve">i@mvasic.ru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Милош Васић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to every</w:t>
      </w:r>
      <w:r>
        <w:t xml:space="preserve"> </w:t>
      </w:r>
      <w:r>
        <w:t xml:space="preserve">“Auto-commit”</w:t>
      </w:r>
      <w:r>
        <w:t xml:space="preserve"> </w:t>
      </w:r>
      <w:r>
        <w:t xml:space="preserve">commit. The email is</w:t>
      </w:r>
      <w:r>
        <w:t xml:space="preserve"> </w:t>
      </w:r>
      <w:r>
        <w:rPr>
          <w:b/>
          <w:bCs/>
        </w:rPr>
        <w:t xml:space="preserve">not a distinguishing signal at all</w:t>
      </w:r>
      <w:r>
        <w:t xml:space="preserve">; it</w:t>
      </w:r>
      <w:r>
        <w:t xml:space="preserve"> </w:t>
      </w:r>
      <w:r>
        <w:t xml:space="preserve">is simply the operator’s own identity, configured the same way on every host they (or</w:t>
      </w:r>
      <w:r>
        <w:t xml:space="preserve"> </w:t>
      </w:r>
      <w:r>
        <w:t xml:space="preserve">an agent working under their configuration) has ever committed from. The task</w:t>
      </w:r>
      <w:r>
        <w:t xml:space="preserve"> </w:t>
      </w:r>
      <w:r>
        <w:t xml:space="preserve">description’s framing that this email</w:t>
      </w:r>
      <w:r>
        <w:t xml:space="preserve"> </w:t>
      </w:r>
      <w:r>
        <w:t xml:space="preserve">“may differ”</w:t>
      </w:r>
      <w:r>
        <w:t xml:space="preserve"> </w:t>
      </w:r>
      <w:r>
        <w:t xml:space="preserve">from normal usage does not hold —</w:t>
      </w:r>
      <w:r>
        <w:t xml:space="preserve"> </w:t>
      </w:r>
      <w:r>
        <w:t xml:space="preserve">verified directly, not assumed.</w:t>
      </w:r>
    </w:p>
    <w:bookmarkEnd w:id="11"/>
    <w:bookmarkStart w:id="12" w:name="X974de9aef17757cd8333ce9f4cf5c1cd27400c6"/>
    <w:p>
      <w:pPr>
        <w:pStyle w:val="Heading2"/>
      </w:pPr>
      <w:r>
        <w:t xml:space="preserve">4. Timezone offsets: also not, by themselves, a distinguishing signal</w:t>
      </w:r>
    </w:p>
    <w:p>
      <w:pPr>
        <w:pStyle w:val="SourceCode"/>
      </w:pPr>
      <w:r>
        <w:rPr>
          <w:rStyle w:val="VerbatimChar"/>
        </w:rPr>
        <w:t xml:space="preserve">git log --all --format='%ai' | awk '{print $3}' | sort | uniq -c</w:t>
      </w:r>
      <w:r>
        <w:br/>
      </w:r>
      <w:r>
        <w:rPr>
          <w:rStyle w:val="VerbatimChar"/>
        </w:rPr>
        <w:t xml:space="preserve">    520 +0300</w:t>
      </w:r>
      <w:r>
        <w:br/>
      </w:r>
      <w:r>
        <w:rPr>
          <w:rStyle w:val="VerbatimChar"/>
        </w:rPr>
        <w:t xml:space="preserve">    341 +0200</w:t>
      </w:r>
      <w:r>
        <w:br/>
      </w:r>
      <w:r>
        <w:rPr>
          <w:rStyle w:val="VerbatimChar"/>
        </w:rPr>
        <w:t xml:space="preserve">    110 +0500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whole repo’s entire history</w:t>
      </w:r>
      <w:r>
        <w:t xml:space="preserve"> </w:t>
      </w:r>
      <w:r>
        <w:t xml:space="preserve">(not just Auto-commit commits) spans three</w:t>
      </w:r>
      <w:r>
        <w:t xml:space="preserve"> </w:t>
      </w:r>
      <w:r>
        <w:t xml:space="preserve">timezone offsets. Cross-checking each Auto-commit commit’s date against its</w:t>
      </w:r>
      <w:r>
        <w:t xml:space="preserve"> </w:t>
      </w:r>
      <w:r>
        <w:rPr>
          <w:b/>
          <w:bCs/>
        </w:rPr>
        <w:t xml:space="preserve">same-day, non-Auto-commit neighbours</w:t>
      </w:r>
      <w:r>
        <w:t xml:space="preserve"> </w:t>
      </w:r>
      <w:r>
        <w:t xml:space="preserve">(e.g. 2026-03-09: Auto-commit at +0300,</w:t>
      </w:r>
      <w:r>
        <w:t xml:space="preserve"> </w:t>
      </w:r>
      <w:r>
        <w:t xml:space="preserve">surrounding real commits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+0300; 2026-06-06: Auto-commit at +0500, surrounding</w:t>
      </w:r>
      <w:r>
        <w:t xml:space="preserve"> </w:t>
      </w:r>
      <w:r>
        <w:t xml:space="preserve">real commits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+0500) shows the Auto-commit’s timezone always matches whatever</w:t>
      </w:r>
      <w:r>
        <w:t xml:space="preserve"> </w:t>
      </w:r>
      <w:r>
        <w:t xml:space="preserve">timezone the operator’s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work was already using that day. This rules against</w:t>
      </w:r>
      <w:r>
        <w:t xml:space="preserve"> </w:t>
      </w:r>
      <w:r>
        <w:t xml:space="preserve">a fixed</w:t>
      </w:r>
      <w:r>
        <w:t xml:space="preserve"> </w:t>
      </w:r>
      <w:r>
        <w:t xml:space="preserve">“rogue host with its own timezone”</w:t>
      </w:r>
      <w:r>
        <w:t xml:space="preserve"> </w:t>
      </w:r>
      <w:r>
        <w:t xml:space="preserve">story and is more consistent with the</w:t>
      </w:r>
      <w:r>
        <w:t xml:space="preserve"> </w:t>
      </w:r>
      <w:r>
        <w:t xml:space="preserve">Auto-commit landing from</w:t>
      </w:r>
      <w:r>
        <w:t xml:space="preserve"> </w:t>
      </w:r>
      <w:r>
        <w:rPr>
          <w:i/>
          <w:iCs/>
        </w:rPr>
        <w:t xml:space="preserve">whatever</w:t>
      </w:r>
      <w:r>
        <w:t xml:space="preserve"> </w:t>
      </w:r>
      <w:r>
        <w:t xml:space="preserve">session/host the operator (or an agent working</w:t>
      </w:r>
      <w:r>
        <w:t xml:space="preserve"> </w:t>
      </w:r>
      <w:r>
        <w:t xml:space="preserve">under their identity) happened to be using at that moment.</w:t>
      </w:r>
    </w:p>
    <w:bookmarkEnd w:id="12"/>
    <w:bookmarkStart w:id="13" w:name="X0bd49687211a96209f0e5c8bc2389ad241bbca8"/>
    <w:p>
      <w:pPr>
        <w:pStyle w:val="Heading2"/>
      </w:pPr>
      <w:r>
        <w:t xml:space="preserve">5. Diff-content survey — this is NOT one consistent mechanism</w:t>
      </w:r>
    </w:p>
    <w:p>
      <w:pPr>
        <w:pStyle w:val="FirstParagraph"/>
      </w:pPr>
      <w:r>
        <w:t xml:space="preserve">Diffstat sampled across all 24 commits: sizes range from</w:t>
      </w:r>
      <w:r>
        <w:t xml:space="preserve"> </w:t>
      </w:r>
      <w:r>
        <w:rPr>
          <w:b/>
          <w:bCs/>
        </w:rPr>
        <w:t xml:space="preserve">0 insertions/0 deletions</w:t>
      </w:r>
      <w:r>
        <w:t xml:space="preserve"> </w:t>
      </w:r>
      <w:r>
        <w:t xml:space="preserve">(a pure binary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change, commit</w:t>
      </w:r>
      <w:r>
        <w:t xml:space="preserve"> </w:t>
      </w:r>
      <w:r>
        <w:rPr>
          <w:rStyle w:val="VerbatimChar"/>
        </w:rPr>
        <w:t xml:space="preserve">c10ad070</w:t>
      </w:r>
      <w:r>
        <w:t xml:space="preserve">) through</w:t>
      </w:r>
      <w:r>
        <w:t xml:space="preserve"> </w:t>
      </w:r>
      <w:r>
        <w:rPr>
          <w:b/>
          <w:bCs/>
        </w:rPr>
        <w:t xml:space="preserve">31,278</w:t>
      </w:r>
      <w:r>
        <w:rPr>
          <w:b/>
          <w:bCs/>
        </w:rPr>
        <w:t xml:space="preserve"> </w:t>
      </w:r>
      <w:r>
        <w:rPr>
          <w:b/>
          <w:bCs/>
        </w:rPr>
        <w:t xml:space="preserve">insertions across 10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.playwright-mcp/page-*.yml</w:t>
      </w:r>
      <w:r>
        <w:t xml:space="preserve"> </w:t>
      </w:r>
      <w:r>
        <w:t xml:space="preserve">session dumps + QA</w:t>
      </w:r>
      <w:r>
        <w:t xml:space="preserve"> </w:t>
      </w:r>
      <w:r>
        <w:t xml:space="preserve">screenshots, commit</w:t>
      </w:r>
      <w:r>
        <w:t xml:space="preserve"> </w:t>
      </w:r>
      <w:r>
        <w:rPr>
          <w:rStyle w:val="VerbatimChar"/>
        </w:rPr>
        <w:t xml:space="preserve">1108fc12</w:t>
      </w:r>
      <w:r>
        <w:t xml:space="preserve">) and</w:t>
      </w:r>
      <w:r>
        <w:t xml:space="preserve"> </w:t>
      </w:r>
      <w:r>
        <w:rPr>
          <w:b/>
          <w:bCs/>
        </w:rPr>
        <w:t xml:space="preserve">3,873 insertions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docs/qa/e2e-full-pipeline-*</w:t>
      </w:r>
      <w:r>
        <w:t xml:space="preserve"> </w:t>
      </w:r>
      <w:r>
        <w:t xml:space="preserve">JSON evidence, commit</w:t>
      </w:r>
      <w:r>
        <w:t xml:space="preserve"> </w:t>
      </w:r>
      <w:r>
        <w:rPr>
          <w:rStyle w:val="VerbatimChar"/>
        </w:rPr>
        <w:t xml:space="preserve">34ac4d72</w:t>
      </w:r>
      <w:r>
        <w:t xml:space="preserve">). One commit</w:t>
      </w:r>
      <w:r>
        <w:t xml:space="preserve"> </w:t>
      </w:r>
      <w:r>
        <w:t xml:space="preserve">(</w:t>
      </w:r>
      <w:r>
        <w:rPr>
          <w:rStyle w:val="VerbatimChar"/>
        </w:rPr>
        <w:t xml:space="preserve">54e313fa</w:t>
      </w:r>
      <w:r>
        <w:t xml:space="preserve">) touches 26 files including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challenges/helixqa-banks/*.yaml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tests/contract/test_jackett_autoconfig_contract.py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tests/e2e/test_jackett_autoconfig_e2e.py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—</w:t>
      </w:r>
      <w:r>
        <w:t xml:space="preserve"> </w:t>
      </w:r>
      <w:r>
        <w:t xml:space="preserve">substantial, real, evolving project work (governance docs, contract/e2e tests,</w:t>
      </w:r>
      <w:r>
        <w:t xml:space="preserve"> </w:t>
      </w:r>
      <w:r>
        <w:t xml:space="preserve">incident docs), not what an rsync/backup/stale job would ever produce. The most recent</w:t>
      </w:r>
      <w:r>
        <w:t xml:space="preserve"> </w:t>
      </w:r>
      <w:r>
        <w:t xml:space="preserve">one (</w:t>
      </w:r>
      <w:r>
        <w:rPr>
          <w:rStyle w:val="VerbatimChar"/>
        </w:rPr>
        <w:t xml:space="preserve">d768373</w:t>
      </w:r>
      <w:r>
        <w:t xml:space="preserve">, 2026-09-19) touches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, four new/modified test files, and</w:t>
      </w:r>
      <w:r>
        <w:t xml:space="preserve"> </w:t>
      </w:r>
      <w:r>
        <w:rPr>
          <w:rStyle w:val="VerbatimChar"/>
        </w:rPr>
        <w:t xml:space="preserve">docs/qa/BOB-095/evidence/*</w:t>
      </w:r>
      <w:r>
        <w:t xml:space="preserve"> </w:t>
      </w:r>
      <w:r>
        <w:t xml:space="preserve">— again real feature+test work.</w:t>
      </w:r>
    </w:p>
    <w:p>
      <w:pPr>
        <w:pStyle w:val="BodyText"/>
      </w:pPr>
      <w:r>
        <w:rPr>
          <w:b/>
          <w:bCs/>
        </w:rPr>
        <w:t xml:space="preserve">This content diversity, spanning 6+ months and tracking the evolving codebase,</w:t>
      </w:r>
      <w:r>
        <w:rPr>
          <w:b/>
          <w:bCs/>
        </w:rPr>
        <w:t xml:space="preserve"> </w:t>
      </w:r>
      <w:r>
        <w:rPr>
          <w:b/>
          <w:bCs/>
        </w:rPr>
        <w:t xml:space="preserve">already argues against both</w:t>
      </w:r>
      <w:r>
        <w:rPr>
          <w:b/>
          <w:bCs/>
        </w:rPr>
        <w:t xml:space="preserve"> </w:t>
      </w:r>
      <w:r>
        <w:rPr>
          <w:b/>
          <w:bCs/>
        </w:rPr>
        <w:t xml:space="preserve">“intentional rsync job”</w:t>
      </w:r>
      <w:r>
        <w:rPr>
          <w:b/>
          <w:bCs/>
        </w:rPr>
        <w:t xml:space="preserve"> </w:t>
      </w:r>
      <w:r>
        <w:rPr>
          <w:b/>
          <w:bCs/>
        </w:rPr>
        <w:t xml:space="preserve">(rsync does not produce contract</w:t>
      </w:r>
      <w:r>
        <w:rPr>
          <w:b/>
          <w:bCs/>
        </w:rPr>
        <w:t xml:space="preserve"> </w:t>
      </w:r>
      <w:r>
        <w:rPr>
          <w:b/>
          <w:bCs/>
        </w:rPr>
        <w:t xml:space="preserve">tests, QA evidence, governance docs) and</w:t>
      </w:r>
      <w:r>
        <w:rPr>
          <w:b/>
          <w:bCs/>
        </w:rPr>
        <w:t xml:space="preserve"> </w:t>
      </w:r>
      <w:r>
        <w:rPr>
          <w:b/>
          <w:bCs/>
        </w:rPr>
        <w:t xml:space="preserve">“stale job”</w:t>
      </w:r>
      <w:r>
        <w:rPr>
          <w:b/>
          <w:bCs/>
        </w:rPr>
        <w:t xml:space="preserve"> </w:t>
      </w:r>
      <w:r>
        <w:rPr>
          <w:b/>
          <w:bCs/>
        </w:rPr>
        <w:t xml:space="preserve">(a stale/dead process would</w:t>
      </w:r>
      <w:r>
        <w:rPr>
          <w:b/>
          <w:bCs/>
        </w:rPr>
        <w:t xml:space="preserve"> </w:t>
      </w:r>
      <w:r>
        <w:rPr>
          <w:b/>
          <w:bCs/>
        </w:rPr>
        <w:t xml:space="preserve">produce a fixed, repeated pattern, not content that evolves in lockstep with the</w:t>
      </w:r>
      <w:r>
        <w:rPr>
          <w:b/>
          <w:bCs/>
        </w:rPr>
        <w:t xml:space="preserve"> </w:t>
      </w:r>
      <w:r>
        <w:rPr>
          <w:b/>
          <w:bCs/>
        </w:rPr>
        <w:t xml:space="preserve">project) — it looks like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real, varied, ordinary project work</w:t>
      </w:r>
      <w:r>
        <w:rPr>
          <w:b/>
          <w:bCs/>
        </w:rPr>
        <w:t xml:space="preserve"> </w:t>
      </w:r>
      <w:r>
        <w:rPr>
          <w:b/>
          <w:bCs/>
        </w:rPr>
        <w:t xml:space="preserve">landing under a lazy</w:t>
      </w:r>
      <w:r>
        <w:rPr>
          <w:b/>
          <w:bCs/>
        </w:rPr>
        <w:t xml:space="preserve"> </w:t>
      </w:r>
      <w:r>
        <w:rPr>
          <w:b/>
          <w:bCs/>
        </w:rPr>
        <w:t xml:space="preserve">fallback commit message.</w:t>
      </w:r>
    </w:p>
    <w:bookmarkEnd w:id="13"/>
    <w:bookmarkStart w:id="14" w:name="Xe2ca144515dfc5e0ad0762b471e3235590606c4"/>
    <w:p>
      <w:pPr>
        <w:pStyle w:val="Heading2"/>
      </w:pPr>
      <w:r>
        <w:t xml:space="preserve">6. The Spec Kit</w:t>
      </w:r>
      <w:r>
        <w:t xml:space="preserve"> </w:t>
      </w:r>
      <w:r>
        <w:rPr>
          <w:rStyle w:val="VerbatimChar"/>
        </w:rPr>
        <w:t xml:space="preserve">.specify/extensions/git/scripts/bash/auto-commit.sh</w:t>
      </w:r>
      <w:r>
        <w:t xml:space="preserve"> </w:t>
      </w:r>
      <w:r>
        <w:t xml:space="preserve">lead —</w:t>
      </w:r>
      <w:r>
        <w:t xml:space="preserve"> </w:t>
      </w:r>
      <w:r>
        <w:rPr>
          <w:b/>
          <w:bCs/>
        </w:rPr>
        <w:t xml:space="preserve">RULED OUT with hard evidence</w:t>
      </w:r>
    </w:p>
    <w:p>
      <w:pPr>
        <w:pStyle w:val="FirstParagraph"/>
      </w:pPr>
      <w:r>
        <w:t xml:space="preserve">Three independent, conclusive findings: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Message shape never matches.</w:t>
      </w:r>
      <w:r>
        <w:t xml:space="preserve"> </w:t>
      </w:r>
      <w:r>
        <w:t xml:space="preserve">The script’s ONLY message-generation path is: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_commit_msg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"[Spec Kit] Auto-commit </w:t>
      </w:r>
      <w:r>
        <w:rPr>
          <w:rStyle w:val="VariableTok"/>
        </w:rPr>
        <w:t xml:space="preserve">${_phase}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${_command_name}</w:t>
      </w:r>
      <w:r>
        <w:rPr>
          <w:rStyle w:val="StringTok"/>
        </w:rPr>
        <w:t xml:space="preserve">"</w:t>
      </w:r>
    </w:p>
    <w:p>
      <w:pPr>
        <w:numPr>
          <w:ilvl w:val="0"/>
          <w:numId w:val="1000"/>
        </w:numPr>
      </w:pPr>
      <w:r>
        <w:t xml:space="preserve">always carrying a</w:t>
      </w:r>
      <w:r>
        <w:t xml:space="preserve"> </w:t>
      </w:r>
      <w:r>
        <w:rPr>
          <w:rStyle w:val="VerbatimChar"/>
        </w:rPr>
        <w:t xml:space="preserve">[Spec Kit]</w:t>
      </w:r>
      <w:r>
        <w:t xml:space="preserve"> </w:t>
      </w:r>
      <w:r>
        <w:t xml:space="preserve">prefix plus a</w:t>
      </w:r>
      <w:r>
        <w:t xml:space="preserve"> </w:t>
      </w:r>
      <w:r>
        <w:rPr>
          <w:rStyle w:val="VerbatimChar"/>
        </w:rPr>
        <w:t xml:space="preserve">&lt;phase&gt; &lt;command_name&gt;</w:t>
      </w:r>
      <w:r>
        <w:t xml:space="preserve"> </w:t>
      </w:r>
      <w:r>
        <w:t xml:space="preserve">suffix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[Spec Kit] Auto-commit after specify</w:t>
      </w:r>
      <w:r>
        <w:t xml:space="preserve">). It can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produce the 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Auto-commit &lt;epoch-ms&gt;</w:t>
      </w:r>
      <w:r>
        <w:t xml:space="preserve"> </w:t>
      </w:r>
      <w:r>
        <w:t xml:space="preserve">shapes observed in the real history.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tracked config disables it, in every commit that has ever existed for that</w:t>
      </w:r>
      <w:r>
        <w:rPr>
          <w:b/>
          <w:bCs/>
        </w:rPr>
        <w:t xml:space="preserve"> </w:t>
      </w:r>
      <w:r>
        <w:rPr>
          <w:b/>
          <w:bCs/>
        </w:rPr>
        <w:t xml:space="preserve">file.</w:t>
      </w:r>
      <w:r>
        <w:t xml:space="preserve"> </w:t>
      </w:r>
      <w:r>
        <w:rPr>
          <w:rStyle w:val="VerbatimChar"/>
        </w:rPr>
        <w:t xml:space="preserve">.specify/extensions/git/git-config.yml</w:t>
      </w:r>
      <w:r>
        <w:t xml:space="preserve"> </w:t>
      </w:r>
      <w:r>
        <w:t xml:space="preserve">has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commit in its</w:t>
      </w:r>
      <w:r>
        <w:t xml:space="preserve"> </w:t>
      </w:r>
      <w:r>
        <w:t xml:space="preserve">entire</w:t>
      </w:r>
      <w:r>
        <w:t xml:space="preserve"> </w:t>
      </w:r>
      <w:r>
        <w:rPr>
          <w:rStyle w:val="VerbatimChar"/>
        </w:rPr>
        <w:t xml:space="preserve">--all --follow</w:t>
      </w:r>
      <w:r>
        <w:t xml:space="preserve"> </w:t>
      </w:r>
      <w:r>
        <w:t xml:space="preserve">history (</w:t>
      </w:r>
      <w:r>
        <w:rPr>
          <w:rStyle w:val="VerbatimChar"/>
        </w:rPr>
        <w:t xml:space="preserve">c6c1fed3</w:t>
      </w:r>
      <w:r>
        <w:t xml:space="preserve">, 2026-04-13, the constitution-ratification</w:t>
      </w:r>
      <w:r>
        <w:t xml:space="preserve"> </w:t>
      </w:r>
      <w:r>
        <w:t xml:space="preserve">commit) — it has</w:t>
      </w:r>
      <w:r>
        <w:t xml:space="preserve"> </w:t>
      </w:r>
      <w:r>
        <w:rPr>
          <w:i/>
          <w:iCs/>
        </w:rPr>
        <w:t xml:space="preserve">never been modified since</w:t>
      </w:r>
      <w:r>
        <w:t xml:space="preserve">. Every event key in it reads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auto_commit.default: false</w:t>
      </w:r>
      <w:r>
        <w:t xml:space="preserve">. Grepping every historical</w:t>
      </w:r>
      <w:r>
        <w:t xml:space="preserve"> </w:t>
      </w:r>
      <w:r>
        <w:t xml:space="preserve">revision of that file for</w:t>
      </w:r>
      <w:r>
        <w:t xml:space="preserve"> </w:t>
      </w:r>
      <w:r>
        <w:rPr>
          <w:rStyle w:val="VerbatimChar"/>
        </w:rPr>
        <w:t xml:space="preserve">enabled: true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zero hits</w:t>
      </w:r>
      <w:r>
        <w:t xml:space="preserve">. The mechanism, as</w:t>
      </w:r>
      <w:r>
        <w:t xml:space="preserve"> </w:t>
      </w:r>
      <w:r>
        <w:t xml:space="preserve">shipped and tracked, has been disabled for its entire existence in this repo.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It postdates the earliest occurrences.</w:t>
      </w:r>
      <w:r>
        <w:t xml:space="preserve"> </w:t>
      </w:r>
      <w:r>
        <w:t xml:space="preserve">The script itself was first added</w:t>
      </w:r>
      <w:r>
        <w:t xml:space="preserve"> </w:t>
      </w:r>
      <w:r>
        <w:t xml:space="preserve">2026-04-13 (same commit as the config). The first four Auto-commit-pattern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286539045</w:t>
      </w:r>
      <w:r>
        <w:t xml:space="preserve">,</w:t>
      </w:r>
      <w:r>
        <w:t xml:space="preserve"> </w:t>
      </w:r>
      <w:r>
        <w:rPr>
          <w:rStyle w:val="VerbatimChar"/>
        </w:rPr>
        <w:t xml:space="preserve">90d66b39</w:t>
      </w:r>
      <w:r>
        <w:t xml:space="preserve">,</w:t>
      </w:r>
      <w:r>
        <w:t xml:space="preserve"> </w:t>
      </w:r>
      <w:r>
        <w:rPr>
          <w:rStyle w:val="VerbatimChar"/>
        </w:rPr>
        <w:t xml:space="preserve">dfe0bd8c</w:t>
      </w:r>
      <w:r>
        <w:t xml:space="preserve">,</w:t>
      </w:r>
      <w:r>
        <w:t xml:space="preserve"> </w:t>
      </w:r>
      <w:r>
        <w:rPr>
          <w:rStyle w:val="VerbatimChar"/>
        </w:rPr>
        <w:t xml:space="preserve">4c77310c</w:t>
      </w:r>
      <w:r>
        <w:t xml:space="preserve">) are dated</w:t>
      </w:r>
      <w:r>
        <w:t xml:space="preserve"> </w:t>
      </w:r>
      <w:r>
        <w:rPr>
          <w:b/>
          <w:bCs/>
        </w:rPr>
        <w:t xml:space="preserve">2026-03-09</w:t>
      </w:r>
      <w:r>
        <w:t xml:space="preserve"> </w:t>
      </w:r>
      <w:r>
        <w:t xml:space="preserve">— over a</w:t>
      </w:r>
      <w:r>
        <w:t xml:space="preserve"> </w:t>
      </w:r>
      <w:r>
        <w:t xml:space="preserve">month</w:t>
      </w:r>
      <w:r>
        <w:t xml:space="preserve"> </w:t>
      </w:r>
      <w:r>
        <w:rPr>
          <w:b/>
          <w:bCs/>
        </w:rPr>
        <w:t xml:space="preserve">before this script existed in the repository at all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Honest residual gap:</w:t>
      </w:r>
      <w:r>
        <w:t xml:space="preserve"> </w:t>
      </w:r>
      <w:r>
        <w:t xml:space="preserve">I cannot categorically rule out a host running a</w:t>
      </w:r>
      <w:r>
        <w:t xml:space="preserve"> </w:t>
      </w:r>
      <w:r>
        <w:rPr>
          <w:i/>
          <w:iCs/>
        </w:rPr>
        <w:t xml:space="preserve">locally-modified, never-committed</w:t>
      </w:r>
      <w:r>
        <w:t xml:space="preserve"> </w:t>
      </w:r>
      <w:r>
        <w:t xml:space="preserve">copy of both the tracked config (flipping</w:t>
      </w:r>
      <w:r>
        <w:t xml:space="preserve"> </w:t>
      </w:r>
      <w:r>
        <w:rPr>
          <w:rStyle w:val="VerbatimChar"/>
        </w:rPr>
        <w:t xml:space="preserve">enabled: true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tracked script (stripping the</w:t>
      </w:r>
      <w:r>
        <w:t xml:space="preserve"> </w:t>
      </w:r>
      <w:r>
        <w:rPr>
          <w:rStyle w:val="VerbatimChar"/>
        </w:rPr>
        <w:t xml:space="preserve">[Spec Kit]</w:t>
      </w:r>
      <w:r>
        <w:t xml:space="preserve">/phase/command</w:t>
      </w:r>
      <w:r>
        <w:t xml:space="preserve"> </w:t>
      </w:r>
      <w:r>
        <w:t xml:space="preserve">literal from the message) for six-plus months without ever committing that</w:t>
      </w:r>
      <w:r>
        <w:t xml:space="preserve"> </w:t>
      </w:r>
      <w:r>
        <w:t xml:space="preserve">divergence. This is an unfalsifiable hypothetical requiring two independent</w:t>
      </w:r>
      <w:r>
        <w:t xml:space="preserve"> </w:t>
      </w:r>
      <w:r>
        <w:t xml:space="preserve">undocumented local edits sustained across the whole period; I am not treating it as a</w:t>
      </w:r>
      <w:r>
        <w:t xml:space="preserve"> </w:t>
      </w:r>
      <w:r>
        <w:t xml:space="preserve">live candidate absent any positive evidence for it, and none was found.</w:t>
      </w:r>
    </w:p>
    <w:p>
      <w:pPr>
        <w:pStyle w:val="BodyText"/>
      </w:pPr>
      <w:r>
        <w:rPr>
          <w:b/>
          <w:bCs/>
        </w:rPr>
        <w:t xml:space="preserve">Verdict: Spec Kit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auto-commit.sh</w:t>
      </w:r>
      <w:r>
        <w:rPr>
          <w:b/>
          <w:bCs/>
        </w:rPr>
        <w:t xml:space="preserve"> </w:t>
      </w:r>
      <w:r>
        <w:rPr>
          <w:b/>
          <w:bCs/>
        </w:rPr>
        <w:t xml:space="preserve">is ruled out as the source, with hard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(message-shape mismatch, config-disabled-since-inception, pre-existence timing).</w:t>
      </w:r>
    </w:p>
    <w:bookmarkEnd w:id="14"/>
    <w:bookmarkStart w:id="21" w:name="Xe70b49c979bca7b2ada21ec30a2dd4a48df9ec7"/>
    <w:p>
      <w:pPr>
        <w:pStyle w:val="Heading2"/>
      </w:pPr>
      <w:r>
        <w:t xml:space="preserve">7. The actual mechanism — identified with hard evidence</w:t>
      </w:r>
    </w:p>
    <w:bookmarkStart w:id="15" w:name="X340cb24489898eb0b3ba0359e173a18e08cc39f"/>
    <w:p>
      <w:pPr>
        <w:pStyle w:val="Heading3"/>
      </w:pPr>
      <w:r>
        <w:t xml:space="preserve">7.1 This checkout’s own reflog places two of the 24 commits directly in this environment</w:t>
      </w:r>
    </w:p>
    <w:p>
      <w:pPr>
        <w:pStyle w:val="SourceCode"/>
      </w:pPr>
      <w:r>
        <w:rPr>
          <w:rStyle w:val="VerbatimChar"/>
        </w:rPr>
        <w:t xml:space="preserve">git reflog --date=iso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d768373 HEAD@{2026-09-19 17:57:24 +0200}: commit: Auto-commit 1789833444209</w:t>
      </w:r>
      <w:r>
        <w:br/>
      </w:r>
      <w:r>
        <w:rPr>
          <w:rStyle w:val="VerbatimChar"/>
        </w:rPr>
        <w:t xml:space="preserve">deed8bf HEAD@{2026-09-02 13:28:05 +0200}: commit: fix(gates,types,ownership): ...</w:t>
      </w:r>
      <w:r>
        <w:br/>
      </w:r>
      <w:r>
        <w:rPr>
          <w:rStyle w:val="VerbatimChar"/>
        </w:rPr>
        <w:t xml:space="preserve">60729c9 HEAD@{2026-09-02 12:15:23 +0200}: commit: fix(qbittorrent,start.sh): ...</w:t>
      </w:r>
      <w:r>
        <w:br/>
      </w:r>
      <w:r>
        <w:rPr>
          <w:rStyle w:val="VerbatimChar"/>
        </w:rPr>
        <w:t xml:space="preserve">0e61779 HEAD@{2026-08-31 17:59:48 +0200}: commit: Auto-commit</w:t>
      </w:r>
      <w:r>
        <w:br/>
      </w:r>
      <w:r>
        <w:rPr>
          <w:rStyle w:val="VerbatimChar"/>
        </w:rPr>
        <w:t xml:space="preserve">ae21273 HEAD@{2026-08-31 17:45:17 +0200}: clone: from github.com:milos85vasic/Boba-Base.git</w:t>
      </w:r>
    </w:p>
    <w:p>
      <w:pPr>
        <w:pStyle w:val="FirstParagraph"/>
      </w:pPr>
      <w:r>
        <w:rPr>
          <w:rStyle w:val="VerbatimChar"/>
        </w:rPr>
        <w:t xml:space="preserve">.git</w:t>
      </w:r>
      <w:r>
        <w:t xml:space="preserve"> </w:t>
      </w:r>
      <w:r>
        <w:t xml:space="preserve">directory filesystem birth time:</w:t>
      </w:r>
      <w:r>
        <w:t xml:space="preserve"> </w:t>
      </w:r>
      <w:r>
        <w:rPr>
          <w:rStyle w:val="VerbatimChar"/>
        </w:rPr>
        <w:t xml:space="preserve">2026-08-31 17:45:10 +0200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stat .git</w:t>
      </w:r>
      <w:r>
        <w:t xml:space="preserve">)</w:t>
      </w:r>
      <w:r>
        <w:t xml:space="preserve"> </w:t>
      </w:r>
      <w:r>
        <w:t xml:space="preserve">— matching the reflog’s own</w:t>
      </w:r>
      <w:r>
        <w:t xml:space="preserve"> </w:t>
      </w:r>
      <w:r>
        <w:rPr>
          <w:rStyle w:val="VerbatimChar"/>
        </w:rPr>
        <w:t xml:space="preserve">clone:</w:t>
      </w:r>
      <w:r>
        <w:t xml:space="preserve"> </w:t>
      </w:r>
      <w:r>
        <w:t xml:space="preserve">entry to the second. Both</w:t>
      </w:r>
      <w:r>
        <w:t xml:space="preserve"> </w:t>
      </w:r>
      <w:r>
        <w:rPr>
          <w:rStyle w:val="VerbatimChar"/>
        </w:rPr>
        <w:t xml:space="preserve">0e61779</w:t>
      </w:r>
      <w:r>
        <w:t xml:space="preserve"> </w:t>
      </w:r>
      <w:r>
        <w:t xml:space="preserve">(bare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, 2026-08-31) and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Auto-commit 1789833444209</w:t>
      </w:r>
      <w:r>
        <w:t xml:space="preserve">, 2026-09-19)</w:t>
      </w:r>
      <w:r>
        <w:t xml:space="preserve"> </w:t>
      </w:r>
      <w:r>
        <w:t xml:space="preserve">appear in this reflog as</w:t>
      </w:r>
      <w:r>
        <w:t xml:space="preserve"> </w:t>
      </w:r>
      <w:r>
        <w:rPr>
          <w:rStyle w:val="VerbatimChar"/>
          <w:b/>
          <w:bCs/>
        </w:rPr>
        <w:t xml:space="preserve">commit:</w:t>
      </w:r>
      <w:r>
        <w:t xml:space="preserve">-type entries (a real, local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invocation in</w:t>
      </w:r>
      <w:r>
        <w:t xml:space="preserve"> </w:t>
      </w:r>
      <w:r>
        <w:rPr>
          <w:i/>
          <w:iCs/>
        </w:rPr>
        <w:t xml:space="preserve">this exact checkout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pull:</w:t>
      </w:r>
      <w:r>
        <w:t xml:space="preserve">/</w:t>
      </w:r>
      <w:r>
        <w:rPr>
          <w:rStyle w:val="VerbatimChar"/>
        </w:rPr>
        <w:t xml:space="preserve">fetch:</w:t>
      </w:r>
      <w:r>
        <w:t xml:space="preserve">/</w:t>
      </w:r>
      <w:r>
        <w:rPr>
          <w:rStyle w:val="VerbatimChar"/>
        </w:rPr>
        <w:t xml:space="preserve">merge:</w:t>
      </w:r>
      <w:r>
        <w:t xml:space="preserve"> </w:t>
      </w:r>
      <w:r>
        <w:t xml:space="preserve">entries. This</w:t>
      </w:r>
      <w:r>
        <w:t xml:space="preserve"> </w:t>
      </w:r>
      <w:r>
        <w:t xml:space="preserve">proves — for these two of the 24 — that they were authored via a genuine local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inside this same sandboxed development environment</w:t>
      </w:r>
      <w:r>
        <w:t xml:space="preserve"> </w:t>
      </w:r>
      <w:r>
        <w:t xml:space="preserve">(the one this</w:t>
      </w:r>
      <w:r>
        <w:t xml:space="preserve"> </w:t>
      </w:r>
      <w:r>
        <w:t xml:space="preserve">Claude Code session is itself running in right now), not fetched in from an unknown</w:t>
      </w:r>
      <w:r>
        <w:t xml:space="preserve"> </w:t>
      </w:r>
      <w:r>
        <w:t xml:space="preserve">remote host.</w:t>
      </w:r>
    </w:p>
    <w:bookmarkEnd w:id="15"/>
    <w:bookmarkStart w:id="16" w:name="X58909bf6fa02ba253a58b541429dc867864a9d9"/>
    <w:p>
      <w:pPr>
        <w:pStyle w:val="Heading3"/>
      </w:pPr>
      <w:r>
        <w:t xml:space="preserve">7.2 The epoch-suffix is a literal millisecond timestamp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datetime.fromtimestamp(</w:t>
      </w:r>
      <w:r>
        <w:rPr>
          <w:rStyle w:val="DecValTok"/>
        </w:rPr>
        <w:t xml:space="preserve">1789833444209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tz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utc)</w:t>
      </w:r>
      <w:r>
        <w:br/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</w:t>
      </w:r>
      <w:r>
        <w:rPr>
          <w:rStyle w:val="ErrorTok"/>
        </w:rPr>
        <w:t xml:space="preserve">9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:</w:t>
      </w:r>
      <w:r>
        <w:rPr>
          <w:rStyle w:val="FloatTok"/>
        </w:rPr>
        <w:t xml:space="preserve">24.209000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== 2026-09-19 17:57:24.209 +0200</w:t>
      </w:r>
    </w:p>
    <w:p>
      <w:pPr>
        <w:pStyle w:val="FirstParagraph"/>
      </w:pPr>
      <w:r>
        <w:t xml:space="preserve">Matches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’s own committer timestamp to the millisecond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 -1 --format='%ai' d768373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2026-09-19 17:57:24 +0200</w:t>
      </w:r>
      <w:r>
        <w:t xml:space="preserve">). The suffix is</w:t>
      </w:r>
      <w:r>
        <w:t xml:space="preserve"> </w:t>
      </w:r>
      <w:r>
        <w:t xml:space="preserve">not random/decorative — it is</w:t>
      </w:r>
      <w:r>
        <w:t xml:space="preserve"> </w:t>
      </w:r>
      <w:r>
        <w:rPr>
          <w:rStyle w:val="VerbatimChar"/>
        </w:rPr>
        <w:t xml:space="preserve">date +%s%N</w:t>
      </w:r>
      <w:r>
        <w:t xml:space="preserve"> </w:t>
      </w:r>
      <w:r>
        <w:t xml:space="preserve">(nanoseconds) divided by</w:t>
      </w:r>
      <w:r>
        <w:t xml:space="preserve"> </w:t>
      </w:r>
      <w:r>
        <w:rPr>
          <w:rStyle w:val="VerbatimChar"/>
        </w:rPr>
        <w:t xml:space="preserve">1000000</w:t>
      </w:r>
      <w:r>
        <w:t xml:space="preserve"> </w:t>
      </w:r>
      <w:r>
        <w:t xml:space="preserve">(→milliseconds), computed at the exact moment of commit.</w:t>
      </w:r>
    </w:p>
    <w:bookmarkEnd w:id="16"/>
    <w:bookmarkStart w:id="17" w:name="X319f548cd4d74c1afe9209da23831df4874b5a5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~/.bash_history</w:t>
      </w:r>
      <w:r>
        <w:t xml:space="preserve"> </w:t>
      </w:r>
      <w:r>
        <w:t xml:space="preserve">corroborates the exact moment</w:t>
      </w:r>
    </w:p>
    <w:p>
      <w:pPr>
        <w:pStyle w:val="FirstParagraph"/>
      </w:pPr>
      <w:r>
        <w:t xml:space="preserve">This host’s persisted, timestamped</w:t>
      </w:r>
      <w:r>
        <w:t xml:space="preserve"> </w:t>
      </w:r>
      <w:r>
        <w:rPr>
          <w:rStyle w:val="VerbatimChar"/>
        </w:rPr>
        <w:t xml:space="preserve">~/.bash_history</w:t>
      </w:r>
      <w:r>
        <w:t xml:space="preserve"> </w:t>
      </w:r>
      <w:r>
        <w:t xml:space="preserve">(covers 2026-09-01 through</w:t>
      </w:r>
      <w:r>
        <w:t xml:space="preserve"> </w:t>
      </w:r>
      <w:r>
        <w:t xml:space="preserve">2026-09-25 — it does not reach back to 2026-08-31) shows, in the seconds immediately</w:t>
      </w:r>
      <w:r>
        <w:t xml:space="preserve"> </w:t>
      </w:r>
      <w:r>
        <w:t xml:space="preserve">around the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 </w:t>
      </w:r>
      <w:r>
        <w:t xml:space="preserve">commit (epoch</w:t>
      </w:r>
      <w:r>
        <w:t xml:space="preserve"> </w:t>
      </w:r>
      <w:r>
        <w:rPr>
          <w:rStyle w:val="VerbatimChar"/>
        </w:rPr>
        <w:t xml:space="preserve">1789833444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1789833361 git status</w:t>
      </w:r>
      <w:r>
        <w:br/>
      </w:r>
      <w:r>
        <w:rPr>
          <w:rStyle w:val="VerbatimChar"/>
        </w:rPr>
        <w:t xml:space="preserve">1789833369 commit</w:t>
      </w:r>
      <w:r>
        <w:br/>
      </w:r>
      <w:r>
        <w:rPr>
          <w:rStyle w:val="VerbatimChar"/>
        </w:rPr>
        <w:t xml:space="preserve">1789833387 commit-fully</w:t>
      </w:r>
      <w:r>
        <w:br/>
      </w:r>
      <w:r>
        <w:rPr>
          <w:rStyle w:val="VerbatimChar"/>
        </w:rPr>
        <w:t xml:space="preserve">1789833400 git status</w:t>
      </w:r>
      <w:r>
        <w:br/>
      </w:r>
      <w:r>
        <w:rPr>
          <w:rStyle w:val="VerbatimChar"/>
        </w:rPr>
        <w:t xml:space="preserve">1789833406 push_all</w:t>
      </w:r>
    </w:p>
    <w:p>
      <w:pPr>
        <w:pStyle w:val="FirstParagraph"/>
      </w:pPr>
      <w:r>
        <w:rPr>
          <w:rStyle w:val="VerbatimChar"/>
        </w:rPr>
        <w:t xml:space="preserve">commit-fully</w:t>
      </w:r>
      <w:r>
        <w:t xml:space="preserve"> </w:t>
      </w:r>
      <w:r>
        <w:t xml:space="preserve">— invoked with</w:t>
      </w:r>
      <w:r>
        <w:t xml:space="preserve"> </w:t>
      </w:r>
      <w:r>
        <w:rPr>
          <w:b/>
          <w:bCs/>
        </w:rPr>
        <w:t xml:space="preserve">no message argument</w:t>
      </w:r>
      <w:r>
        <w:t xml:space="preserve"> </w:t>
      </w:r>
      <w:r>
        <w:t xml:space="preserve">— at</w:t>
      </w:r>
      <w:r>
        <w:t xml:space="preserve"> </w:t>
      </w:r>
      <w:r>
        <w:rPr>
          <w:rStyle w:val="VerbatimChar"/>
        </w:rPr>
        <w:t xml:space="preserve">1789833387</w:t>
      </w:r>
      <w:r>
        <w:t xml:space="preserve">, exactly</w:t>
      </w:r>
      <w:r>
        <w:t xml:space="preserve"> </w:t>
      </w:r>
      <w:r>
        <w:rPr>
          <w:b/>
          <w:bCs/>
        </w:rPr>
        <w:t xml:space="preserve">57 seconds before</w:t>
      </w:r>
      <w:r>
        <w:t xml:space="preserve"> </w:t>
      </w:r>
      <w:r>
        <w:t xml:space="preserve">the commit landed with a message computed at</w:t>
      </w:r>
      <w:r>
        <w:t xml:space="preserve"> </w:t>
      </w:r>
      <w:r>
        <w:rPr>
          <w:rStyle w:val="VerbatimChar"/>
        </w:rPr>
        <w:t xml:space="preserve">1789833444</w:t>
      </w:r>
      <w:r>
        <w:t xml:space="preserve">.</w:t>
      </w:r>
    </w:p>
    <w:bookmarkEnd w:id="17"/>
    <w:bookmarkStart w:id="18" w:name="Xf0e007a79cdd46cba70174fe1838a00089411e2"/>
    <w:p>
      <w:pPr>
        <w:pStyle w:val="Heading3"/>
      </w:pPr>
      <w:r>
        <w:t xml:space="preserve">7.4 Root cause: two generic, out-of-repo shell scripts in</w:t>
      </w:r>
      <w:r>
        <w:t xml:space="preserve"> </w:t>
      </w:r>
      <w:r>
        <w:rPr>
          <w:rStyle w:val="VerbatimChar"/>
        </w:rPr>
        <w:t xml:space="preserve">~/Projects/project_toolkit/</w:t>
      </w:r>
    </w:p>
    <w:p>
      <w:pPr>
        <w:pStyle w:val="FirstParagraph"/>
      </w:pPr>
      <w:r>
        <w:t xml:space="preserve">This host has</w:t>
      </w:r>
      <w:r>
        <w:t xml:space="preserve"> </w:t>
      </w:r>
      <w:r>
        <w:rPr>
          <w:rStyle w:val="VerbatimChar"/>
        </w:rPr>
        <w:t xml:space="preserve">~/Projects/project_toolkit</w:t>
      </w:r>
      <w:r>
        <w:t xml:space="preserve">,</w:t>
      </w:r>
      <w:r>
        <w:t xml:space="preserve"> </w:t>
      </w:r>
      <w:r>
        <w:rPr>
          <w:rStyle w:val="VerbatimChar"/>
        </w:rPr>
        <w:t xml:space="preserve">~/Projects/project_toolkit/Upstreamable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~/Projects/project_toolkit/Installable</w:t>
      </w:r>
      <w:r>
        <w:t xml:space="preserve"> </w:t>
      </w:r>
      <w:r>
        <w:t xml:space="preserve">all</w:t>
      </w:r>
      <w:r>
        <w:t xml:space="preserve"> </w:t>
      </w:r>
      <w:r>
        <w:rPr>
          <w:b/>
          <w:bCs/>
        </w:rPr>
        <w:t xml:space="preserve">exported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$PATH</w:t>
      </w:r>
      <w:r>
        <w:t xml:space="preserve"> </w:t>
      </w:r>
      <w:r>
        <w:t xml:space="preserve">— a shared,</w:t>
      </w:r>
      <w:r>
        <w:t xml:space="preserve"> </w:t>
      </w:r>
      <w:r>
        <w:t xml:space="preserve">project-agnostic</w:t>
      </w:r>
      <w:r>
        <w:t xml:space="preserve"> </w:t>
      </w:r>
      <w:r>
        <w:t xml:space="preserve">“commit and push everything”</w:t>
      </w:r>
      <w:r>
        <w:t xml:space="preserve"> </w:t>
      </w:r>
      <w:r>
        <w:t xml:space="preserve">developer toolkit, entirely</w:t>
      </w:r>
      <w:r>
        <w:t xml:space="preserve"> </w:t>
      </w:r>
      <w:r>
        <w:rPr>
          <w:b/>
          <w:bCs/>
        </w:rPr>
        <w:t xml:space="preserve">outside</w:t>
      </w:r>
      <w:r>
        <w:rPr>
          <w:b/>
          <w:bCs/>
        </w:rPr>
        <w:t xml:space="preserve"> </w:t>
      </w:r>
      <w:r>
        <w:rPr>
          <w:b/>
          <w:bCs/>
        </w:rPr>
        <w:t xml:space="preserve">this repository</w:t>
      </w:r>
      <w:r>
        <w:t xml:space="preserve"> </w:t>
      </w:r>
      <w:r>
        <w:t xml:space="preserve">(not part of boba, not tracked here, governed by §11.4.28/§11.4.177</w:t>
      </w:r>
      <w:r>
        <w:t xml:space="preserve"> </w:t>
      </w:r>
      <w:r>
        <w:t xml:space="preserve">decoupling — a generic multi-project helper, exactly like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).</w:t>
      </w:r>
      <w:r>
        <w:t xml:space="preserve"> </w:t>
      </w:r>
      <w:r>
        <w:rPr>
          <w:rStyle w:val="VerbatimChar"/>
        </w:rPr>
        <w:t xml:space="preserve">type commit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~/Projects/project_toolkit/Upstreamable/commit</w:t>
      </w:r>
      <w:r>
        <w:t xml:space="preserve">.</w:t>
      </w:r>
      <w:r>
        <w:t xml:space="preserve"> </w:t>
      </w:r>
      <w:r>
        <w:rPr>
          <w:rStyle w:val="VerbatimChar"/>
        </w:rPr>
        <w:t xml:space="preserve">type commit-fully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~/Projects/project_toolkit/commit-fully</w:t>
      </w:r>
      <w:r>
        <w:t xml:space="preserve">. Both scripts were read in full (read-only</w:t>
      </w:r>
      <w:r>
        <w:t xml:space="preserve"> </w:t>
      </w:r>
      <w:r>
        <w:t xml:space="preserve">investigation, outside my write-scope, outside this repo):</w:t>
      </w:r>
    </w:p>
    <w:p>
      <w:pPr>
        <w:pStyle w:val="BodyText"/>
      </w:pPr>
      <w:r>
        <w:rPr>
          <w:b/>
          <w:bCs/>
        </w:rPr>
        <w:t xml:space="preserve">Source 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commit-fully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commit_all_changes()</w:t>
      </w:r>
      <w:r>
        <w:rPr>
          <w:b/>
          <w:bCs/>
        </w:rPr>
        <w:t xml:space="preserve"> </w:t>
      </w:r>
      <w:r>
        <w:rPr>
          <w:b/>
          <w:bCs/>
        </w:rPr>
        <w:t xml:space="preserve">(the epoch-suffixed shape):</w:t>
      </w:r>
    </w:p>
    <w:p>
      <w:pPr>
        <w:pStyle w:val="SourceCode"/>
      </w:pP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$commit_msg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session_id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session_id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+%s%N</w:t>
      </w:r>
      <w:r>
        <w:rPr>
          <w:rStyle w:val="Variable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msg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"Auto-commit </w:t>
      </w:r>
      <w:r>
        <w:rPr>
          <w:rStyle w:val="VariableTok"/>
        </w:rPr>
        <w:t xml:space="preserve">$session_id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$msg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Invoked with no argument ⇒</w:t>
      </w:r>
      <w:r>
        <w:t xml:space="preserve"> </w:t>
      </w:r>
      <w:r>
        <w:rPr>
          <w:rStyle w:val="VerbatimChar"/>
        </w:rPr>
        <w:t xml:space="preserve">git commit -m "Auto-commit &lt;epoch-ms&gt;"</w:t>
      </w:r>
      <w:r>
        <w:t xml:space="preserve">.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matches the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 </w:t>
      </w:r>
      <w:r>
        <w:t xml:space="preserve">shape and its timing (§7.3).</w:t>
      </w:r>
    </w:p>
    <w:p>
      <w:pPr>
        <w:pStyle w:val="BodyText"/>
      </w:pPr>
      <w:r>
        <w:rPr>
          <w:b/>
          <w:bCs/>
        </w:rPr>
        <w:t xml:space="preserve">Source B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Upstreamable/commit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Upstreamable/commit.sh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Software-Toolkit/Utils/Git/commit.sh</w:t>
      </w:r>
      <w:r>
        <w:rPr>
          <w:b/>
          <w:bCs/>
        </w:rPr>
        <w:t xml:space="preserve"> </w:t>
      </w:r>
      <w:r>
        <w:rPr>
          <w:b/>
          <w:bCs/>
        </w:rPr>
        <w:t xml:space="preserve">(the bare shape):</w:t>
      </w:r>
    </w:p>
    <w:p>
      <w:pPr>
        <w:pStyle w:val="SourceCode"/>
      </w:pPr>
      <w:r>
        <w:rPr>
          <w:rStyle w:val="CommentTok"/>
        </w:rPr>
        <w:t xml:space="preserve"># Upstreamable/commit.sh</w:t>
      </w:r>
      <w:r>
        <w:br/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"Auto-commit 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$SESSION = inherited env var, NOT computed here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$SCRIPT_COMMIT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always passes a non-empty $1 downstream</w:t>
      </w:r>
    </w:p>
    <w:p>
      <w:pPr>
        <w:pStyle w:val="SourceCode"/>
      </w:pPr>
      <w:r>
        <w:rPr>
          <w:rStyle w:val="CommentTok"/>
        </w:rPr>
        <w:t xml:space="preserve"># Software-Toolkit/Utils/Git/commit.sh (the actual git-commit-performing leaf)</w:t>
      </w:r>
      <w:r>
        <w:br/>
      </w:r>
      <w:r>
        <w:rPr>
          <w:rStyle w:val="VariableTok"/>
        </w:rPr>
        <w:t xml:space="preserve">SESSION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+%s%N</w:t>
      </w:r>
      <w:r>
        <w:rPr>
          <w:rStyle w:val="Variable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1000000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its OWN internal default, only used if $1 is empty</w:t>
      </w:r>
      <w:r>
        <w:br/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"Auto-commit </w:t>
      </w:r>
      <w:r>
        <w:rPr>
          <w:rStyle w:val="VariableTok"/>
        </w:rPr>
        <w:t xml:space="preserve">$SESSION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$1 from the wrapper above IS non-empty (it's "Auto-commit " with a trailing space when $SESSION is unset)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Checked this host’s current</w:t>
      </w:r>
      <w:r>
        <w:t xml:space="preserve"> </w:t>
      </w:r>
      <w:r>
        <w:rPr>
          <w:rStyle w:val="VerbatimChar"/>
        </w:rPr>
        <w:t xml:space="preserve">$SESSION</w:t>
      </w:r>
      <w:r>
        <w:t xml:space="preserve"> </w:t>
      </w:r>
      <w:r>
        <w:t xml:space="preserve">env var: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SESSION=''</w:t>
      </w:r>
      <w:r>
        <w:t xml:space="preserve">). When</w:t>
      </w:r>
      <w:r>
        <w:t xml:space="preserve"> </w:t>
      </w:r>
      <w:r>
        <w:rPr>
          <w:rStyle w:val="VerbatimChar"/>
        </w:rPr>
        <w:t xml:space="preserve">Upstreamable/commit.sh</w:t>
      </w:r>
      <w:r>
        <w:t xml:space="preserve"> </w:t>
      </w:r>
      <w:r>
        <w:t xml:space="preserve">runs with</w:t>
      </w:r>
      <w:r>
        <w:t xml:space="preserve"> </w:t>
      </w:r>
      <w:r>
        <w:rPr>
          <w:rStyle w:val="VerbatimChar"/>
        </w:rPr>
        <w:t xml:space="preserve">$SESSION</w:t>
      </w:r>
      <w:r>
        <w:t xml:space="preserve"> </w:t>
      </w:r>
      <w:r>
        <w:t xml:space="preserve">unset/empty, it computes</w:t>
      </w:r>
      <w:r>
        <w:t xml:space="preserve"> </w:t>
      </w:r>
      <w:r>
        <w:rPr>
          <w:rStyle w:val="VerbatimChar"/>
        </w:rPr>
        <w:t xml:space="preserve">MESSAGE="Auto-commit "</w:t>
      </w:r>
      <w:r>
        <w:t xml:space="preserve"> </w:t>
      </w:r>
      <w:r>
        <w:t xml:space="preserve">(trailing space) and passes that literal string down as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to the leaf script, which then uses it verbatim:</w:t>
      </w:r>
      <w:r>
        <w:t xml:space="preserve"> </w:t>
      </w:r>
      <w:r>
        <w:rPr>
          <w:rStyle w:val="VerbatimChar"/>
        </w:rPr>
        <w:t xml:space="preserve">git commit -m "Auto-commit "</w:t>
      </w:r>
      <w:r>
        <w:t xml:space="preserve">.</w:t>
      </w:r>
      <w:r>
        <w:t xml:space="preserve"> </w:t>
      </w:r>
      <w:r>
        <w:rPr>
          <w:rStyle w:val="VerbatimChar"/>
        </w:rPr>
        <w:t xml:space="preserve">git commit -m</w:t>
      </w:r>
      <w:r>
        <w:t xml:space="preserve">’s default cleanup mode (</w:t>
      </w:r>
      <w:r>
        <w:rPr>
          <w:rStyle w:val="VerbatimChar"/>
        </w:rPr>
        <w:t xml:space="preserve">strip</w:t>
      </w:r>
      <w:r>
        <w:t xml:space="preserve">) removes trailing whitespace from the</w:t>
      </w:r>
      <w:r>
        <w:t xml:space="preserve"> </w:t>
      </w:r>
      <w:r>
        <w:t xml:space="preserve">message — the commit lands as the</w:t>
      </w:r>
      <w:r>
        <w:t xml:space="preserve"> </w:t>
      </w:r>
      <w:r>
        <w:rPr>
          <w:b/>
          <w:bCs/>
        </w:rPr>
        <w:t xml:space="preserve">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epoch suffix.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matches the shape of 23 of the 24 historical commits.</w:t>
      </w:r>
    </w:p>
    <w:p>
      <w:pPr>
        <w:pStyle w:val="BodyText"/>
      </w:pPr>
      <w:r>
        <w:rPr>
          <w:b/>
          <w:bCs/>
        </w:rPr>
        <w:t xml:space="preserve">Both root-cause scripts live entirely outside this repository, on the operator’s</w:t>
      </w:r>
      <w:r>
        <w:rPr>
          <w:b/>
          <w:bCs/>
        </w:rPr>
        <w:t xml:space="preserve"> </w:t>
      </w:r>
      <w:r>
        <w:rPr>
          <w:b/>
          <w:bCs/>
        </w:rPr>
        <w:t xml:space="preserve">shared multi-project toolkit — never touched or modified as part of this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 (outside my write scope, and outside this repo’s own version control by</w:t>
      </w:r>
      <w:r>
        <w:rPr>
          <w:b/>
          <w:bCs/>
        </w:rPr>
        <w:t xml:space="preserve"> </w:t>
      </w:r>
      <w:r>
        <w:rPr>
          <w:b/>
          <w:bCs/>
        </w:rPr>
        <w:t xml:space="preserve">design).</w:t>
      </w:r>
    </w:p>
    <w:bookmarkEnd w:id="18"/>
    <w:bookmarkStart w:id="19" w:name="Xbe0de3581e8fc29dbdcb7f8abf0d9a962bc27d7"/>
    <w:p>
      <w:pPr>
        <w:pStyle w:val="Heading3"/>
      </w:pPr>
      <w:r>
        <w:t xml:space="preserve">7.5 What this does and does not conclusively establish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Established, with hard evidence:</w:t>
      </w:r>
      <w:r>
        <w:t xml:space="preserve"> </w:t>
      </w:r>
      <w:r>
        <w:t xml:space="preserve">the mechanism producing both observed</w:t>
      </w:r>
      <w:r>
        <w:t xml:space="preserve"> </w:t>
      </w:r>
      <w:r>
        <w:t xml:space="preserve">message shapes, in full, reproducible detail — not a rsync job (it is literally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invoked by a bash function), not the Spec Kit auto-commit.sh (ruled</w:t>
      </w:r>
      <w:r>
        <w:t xml:space="preserve"> </w:t>
      </w:r>
      <w:r>
        <w:t xml:space="preserve">out, §6), and not</w:t>
      </w:r>
      <w:r>
        <w:t xml:space="preserve"> </w:t>
      </w:r>
      <w:r>
        <w:t xml:space="preserve">“stale”</w:t>
      </w:r>
      <w:r>
        <w:t xml:space="preserve"> </w:t>
      </w:r>
      <w:r>
        <w:t xml:space="preserve">in the sense of dead/unmaintained (the toolkit is live,</w:t>
      </w:r>
      <w:r>
        <w:t xml:space="preserve"> </w:t>
      </w:r>
      <w:r>
        <w:t xml:space="preserve">actively invoked, unmodified across the observed period, and still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today).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Established, for 2 of the 24 commits specifically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0e61779</w:t>
      </w:r>
      <w:r>
        <w:t xml:space="preserve">,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): they</w:t>
      </w:r>
      <w:r>
        <w:t xml:space="preserve"> </w:t>
      </w:r>
      <w:r>
        <w:t xml:space="preserve">were committed inside</w:t>
      </w:r>
      <w:r>
        <w:t xml:space="preserve"> </w:t>
      </w:r>
      <w:r>
        <w:rPr>
          <w:i/>
          <w:iCs/>
        </w:rPr>
        <w:t xml:space="preserve">this exact sandboxed checkout</w:t>
      </w:r>
      <w:r>
        <w:t xml:space="preserve">, i.e. the environment this</w:t>
      </w:r>
      <w:r>
        <w:t xml:space="preserve"> </w:t>
      </w:r>
      <w:r>
        <w:t xml:space="preserve">agent session (and presumably prior agent sessions reusing the same sandbox) runs</w:t>
      </w:r>
      <w:r>
        <w:t xml:space="preserve"> </w:t>
      </w:r>
      <w:r>
        <w:t xml:space="preserve">in. The bash-history correlation (§7.3) further shows the invocation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commit-fully</w:t>
      </w:r>
      <w:r>
        <w:t xml:space="preserve"> </w:t>
      </w:r>
      <w:r>
        <w:t xml:space="preserve">with no message →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push_all</w:t>
      </w:r>
      <w:r>
        <w:t xml:space="preserve">) is exactly what an end-of-turn</w:t>
      </w:r>
      <w:r>
        <w:t xml:space="preserve"> </w:t>
      </w:r>
      <w:r>
        <w:t xml:space="preserve">“save everything”</w:t>
      </w:r>
      <w:r>
        <w:t xml:space="preserve"> </w:t>
      </w:r>
      <w:r>
        <w:t xml:space="preserve">shortcut looks like —</w:t>
      </w:r>
      <w:r>
        <w:t xml:space="preserve"> </w:t>
      </w:r>
      <w:r>
        <w:t xml:space="preserve">consistent with an agent session (this one, or a prior one, or one of the other</w:t>
      </w:r>
      <w:r>
        <w:t xml:space="preserve"> </w:t>
      </w:r>
      <w:r>
        <w:t xml:space="preserve">installed AI CLI toolkits on this host —</w:t>
      </w:r>
      <w:r>
        <w:t xml:space="preserve"> </w:t>
      </w:r>
      <w:r>
        <w:rPr>
          <w:rStyle w:val="VerbatimChar"/>
        </w:rPr>
        <w:t xml:space="preserve">.opencode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.kimi-code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.mimocode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.kilo</w:t>
      </w:r>
      <w:r>
        <w:t xml:space="preserve"> </w:t>
      </w:r>
      <w:r>
        <w:t xml:space="preserve">were all found configured here) reaching for the shared toolkit’s quick</w:t>
      </w:r>
      <w:r>
        <w:t xml:space="preserve"> </w:t>
      </w:r>
      <w:r>
        <w:t xml:space="preserve">commit+push helper instead of this project’s own governed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(§11.4.234).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established:</w:t>
      </w:r>
      <w:r>
        <w:t xml:space="preserve"> </w:t>
      </w:r>
      <w:r>
        <w:t xml:space="preserve">which specific human or agent process typed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commit-fully</w:t>
      </w:r>
      <w:r>
        <w:t xml:space="preserve"> </w:t>
      </w:r>
      <w:r>
        <w:t xml:space="preserve">at that terminal — no process-accounting or per-pane session log</w:t>
      </w:r>
      <w:r>
        <w:t xml:space="preserve"> </w:t>
      </w:r>
      <w:r>
        <w:t xml:space="preserve">correlating a specific named session to that exact keystroke was available; the</w:t>
      </w:r>
      <w:r>
        <w:t xml:space="preserve"> </w:t>
      </w:r>
      <w:r>
        <w:rPr>
          <w:rStyle w:val="VerbatimChar"/>
        </w:rPr>
        <w:t xml:space="preserve">~/.bash_history</w:t>
      </w:r>
      <w:r>
        <w:t xml:space="preserve"> </w:t>
      </w:r>
      <w:r>
        <w:t xml:space="preserve">proves</w:t>
      </w:r>
      <w:r>
        <w:t xml:space="preserve"> </w:t>
      </w:r>
      <w:r>
        <w:rPr>
          <w:i/>
          <w:iCs/>
        </w:rPr>
        <w:t xml:space="preserve">what command ran on this host</w:t>
      </w:r>
      <w:r>
        <w:t xml:space="preserve">, not</w:t>
      </w:r>
      <w:r>
        <w:t xml:space="preserve"> </w:t>
      </w:r>
      <w:r>
        <w:rPr>
          <w:i/>
          <w:iCs/>
        </w:rPr>
        <w:t xml:space="preserve">who/what drove the</w:t>
      </w:r>
      <w:r>
        <w:rPr>
          <w:i/>
          <w:iCs/>
        </w:rPr>
        <w:t xml:space="preserve"> </w:t>
      </w:r>
      <w:r>
        <w:rPr>
          <w:i/>
          <w:iCs/>
        </w:rPr>
        <w:t xml:space="preserve">terminal</w:t>
      </w:r>
      <w:r>
        <w:t xml:space="preserve">. Also not established: the origin of the other 22 historical occurrences</w:t>
      </w:r>
      <w:r>
        <w:t xml:space="preserve"> </w:t>
      </w:r>
      <w:r>
        <w:t xml:space="preserve">(2026-03-09 through 2026-08-22) — this exact sandboxed checkout did not exist yet</w:t>
      </w:r>
      <w:r>
        <w:t xml:space="preserve"> </w:t>
      </w:r>
      <w:r>
        <w:t xml:space="preserve">(born 2026-08-31), and</w:t>
      </w:r>
      <w:r>
        <w:t xml:space="preserve"> </w:t>
      </w:r>
      <w:r>
        <w:rPr>
          <w:rStyle w:val="VerbatimChar"/>
        </w:rPr>
        <w:t xml:space="preserve">~/.bash_history</w:t>
      </w:r>
      <w:r>
        <w:t xml:space="preserve"> </w:t>
      </w:r>
      <w:r>
        <w:t xml:space="preserve">does not reach back that far (starts</w:t>
      </w:r>
      <w:r>
        <w:t xml:space="preserve"> </w:t>
      </w:r>
      <w:r>
        <w:t xml:space="preserve">2026-09-01). Those earlier occurrences are consistent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toolkit</w:t>
      </w:r>
      <w:r>
        <w:t xml:space="preserve"> </w:t>
      </w:r>
      <w:r>
        <w:t xml:space="preserve">mechanism running on a different host/checkout with the same shared toolkit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and the same</w:t>
      </w:r>
      <w:r>
        <w:t xml:space="preserve"> </w:t>
      </w:r>
      <w:r>
        <w:rPr>
          <w:rStyle w:val="VerbatimChar"/>
        </w:rPr>
        <w:t xml:space="preserve">i@mvasic.ru</w:t>
      </w:r>
      <w:r>
        <w:t xml:space="preserve"> </w:t>
      </w:r>
      <w:r>
        <w:t xml:space="preserve">git identity, but that is inference from</w:t>
      </w:r>
      <w:r>
        <w:t xml:space="preserve"> </w:t>
      </w:r>
      <w:r>
        <w:t xml:space="preserve">mechanism-consistency, not a second directly-observed instance — stated as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rather than asserted as fact, per §11.4.6.</w:t>
      </w:r>
    </w:p>
    <w:bookmarkEnd w:id="19"/>
    <w:bookmarkStart w:id="20" w:name="Xe1965e5cee17f4705d261d617e9dc97344927cd"/>
    <w:p>
      <w:pPr>
        <w:pStyle w:val="Heading3"/>
      </w:pPr>
      <w:r>
        <w:t xml:space="preserve">7.6 Resolution against the item’s three original candidate branches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“Intentional rsync job”</w:t>
      </w:r>
      <w:r>
        <w:t xml:space="preserve"> </w:t>
      </w:r>
      <w:r>
        <w:t xml:space="preserve">— ruled out. No rsync process is involved anywhere in</w:t>
      </w:r>
      <w:r>
        <w:t xml:space="preserve"> </w:t>
      </w:r>
      <w:r>
        <w:t xml:space="preserve">the chain; it is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invoked via a bash helper script.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“Stale job”</w:t>
      </w:r>
      <w:r>
        <w:t xml:space="preserve"> </w:t>
      </w:r>
      <w:r>
        <w:t xml:space="preserve">— ruled out for the identified mechanism. The toolkit scripts are</w:t>
      </w:r>
      <w:r>
        <w:t xml:space="preserve"> </w:t>
      </w:r>
      <w:r>
        <w:t xml:space="preserve">current, unmodified across the whole observed window, and demonstrably invoked as</w:t>
      </w:r>
      <w:r>
        <w:t xml:space="preserve"> </w:t>
      </w:r>
      <w:r>
        <w:t xml:space="preserve">recently as 6 days before this task began.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“Second Claude session”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closest match</w:t>
      </w:r>
      <w:r>
        <w:t xml:space="preserve">, refined by evidence: not</w:t>
      </w:r>
      <w:r>
        <w:t xml:space="preserve"> </w:t>
      </w:r>
      <w:r>
        <w:t xml:space="preserve">necessarily</w:t>
      </w:r>
      <w:r>
        <w:t xml:space="preserve"> </w:t>
      </w:r>
      <w:r>
        <w:rPr>
          <w:i/>
          <w:iCs/>
        </w:rPr>
        <w:t xml:space="preserve">specifically</w:t>
      </w:r>
      <w:r>
        <w:t xml:space="preserve"> </w:t>
      </w:r>
      <w:r>
        <w:t xml:space="preserve">Claude (this host also runs several other AI CLI</w:t>
      </w:r>
      <w:r>
        <w:t xml:space="preserve"> </w:t>
      </w:r>
      <w:r>
        <w:t xml:space="preserve">toolkits under the same shared identity and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), but the evidence is fully</w:t>
      </w:r>
      <w:r>
        <w:t xml:space="preserve"> </w:t>
      </w:r>
      <w:r>
        <w:t xml:space="preserve">consistent with</w:t>
      </w:r>
      <w:r>
        <w:t xml:space="preserve"> </w:t>
      </w:r>
      <w:r>
        <w:rPr>
          <w:b/>
          <w:bCs/>
        </w:rPr>
        <w:t xml:space="preserve">an agent session (of some kind, on this shared host) reaching for</w:t>
      </w:r>
      <w:r>
        <w:rPr>
          <w:b/>
          <w:bCs/>
        </w:rPr>
        <w:t xml:space="preserve"> </w:t>
      </w:r>
      <w:r>
        <w:rPr>
          <w:b/>
          <w:bCs/>
        </w:rPr>
        <w:t xml:space="preserve">a generic, ungoverned</w:t>
      </w:r>
      <w:r>
        <w:rPr>
          <w:b/>
          <w:bCs/>
        </w:rPr>
        <w:t xml:space="preserve"> </w:t>
      </w:r>
      <w:r>
        <w:rPr>
          <w:b/>
          <w:bCs/>
        </w:rPr>
        <w:t xml:space="preserve">“commit everything, push everything”</w:t>
      </w:r>
      <w:r>
        <w:rPr>
          <w:b/>
          <w:bCs/>
        </w:rPr>
        <w:t xml:space="preserve"> </w:t>
      </w:r>
      <w:r>
        <w:rPr>
          <w:b/>
          <w:bCs/>
        </w:rPr>
        <w:t xml:space="preserve">toolkit shortcut instead</w:t>
      </w:r>
      <w:r>
        <w:rPr>
          <w:b/>
          <w:bCs/>
        </w:rPr>
        <w:t xml:space="preserve"> </w:t>
      </w:r>
      <w:r>
        <w:rPr>
          <w:b/>
          <w:bCs/>
        </w:rPr>
        <w:t xml:space="preserve">of this project’s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scripts/commit-push-all.sh</w:t>
      </w:r>
      <w:r>
        <w:t xml:space="preserve"> </w:t>
      </w:r>
      <w:r>
        <w:t xml:space="preserve">— which is exactly the</w:t>
      </w:r>
      <w:r>
        <w:t xml:space="preserve"> </w:t>
      </w:r>
      <w:r>
        <w:t xml:space="preserve">§11.4.234 gap BOB-078 (the next item in the chain, blocked on this one) is written</w:t>
      </w:r>
      <w:r>
        <w:t xml:space="preserve"> </w:t>
      </w:r>
      <w:r>
        <w:t xml:space="preserve">to close.</w:t>
      </w:r>
    </w:p>
    <w:bookmarkEnd w:id="20"/>
    <w:bookmarkEnd w:id="21"/>
    <w:bookmarkStart w:id="26" w:name="X8862b8f7104dbc70bbf63b0630ac350199ca12f"/>
    <w:p>
      <w:pPr>
        <w:pStyle w:val="Heading2"/>
      </w:pPr>
      <w:r>
        <w:t xml:space="preserve">8. Instrumentation built (still built, despite the mechanism finding above)</w:t>
      </w:r>
    </w:p>
    <w:p>
      <w:pPr>
        <w:pStyle w:val="FirstParagraph"/>
      </w:pPr>
      <w:r>
        <w:t xml:space="preserve">Rationale for building it anyway: the mechanism finding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message</w:t>
      </w:r>
      <w:r>
        <w:t xml:space="preserve"> </w:t>
      </w:r>
      <w:r>
        <w:t xml:space="preserve">shape is what it is, but does not identify the originating host/session for 22 of the</w:t>
      </w:r>
      <w:r>
        <w:t xml:space="preserve"> </w:t>
      </w:r>
      <w:r>
        <w:t xml:space="preserve">24 historical occurrences, and provides no guarantee that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host running</w:t>
      </w:r>
      <w:r>
        <w:t xml:space="preserve"> </w:t>
      </w:r>
      <w:r>
        <w:t xml:space="preserve">the same shared toolkit (or an entirely different, still-unknown mechanism) won’t</w:t>
      </w:r>
      <w:r>
        <w:t xml:space="preserve"> </w:t>
      </w:r>
      <w:r>
        <w:t xml:space="preserve">produce a future occurrence. The operator’s 2026-08-26 acceptance criterion —</w:t>
      </w:r>
      <w:r>
        <w:t xml:space="preserve"> </w:t>
      </w:r>
      <w:r>
        <w:t xml:space="preserve">“the</w:t>
      </w:r>
      <w:r>
        <w:t xml:space="preserve"> </w:t>
      </w:r>
      <w:r>
        <w:t xml:space="preserve">next Auto-commit event yields a captured record naming its origin host”</w:t>
      </w:r>
      <w:r>
        <w:t xml:space="preserve"> </w:t>
      </w:r>
      <w:r>
        <w:t xml:space="preserve">— is</w:t>
      </w:r>
      <w:r>
        <w:t xml:space="preserve"> </w:t>
      </w:r>
      <w:r>
        <w:t xml:space="preserve">independently valuable and was built exactly as specified.</w:t>
      </w:r>
    </w:p>
    <w:bookmarkStart w:id="22" w:name="design"/>
    <w:p>
      <w:pPr>
        <w:pStyle w:val="Heading3"/>
      </w:pPr>
      <w:r>
        <w:t xml:space="preserve">8.1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scripts/git_hooks/post-commit</w:t>
      </w:r>
      <w:r>
        <w:t xml:space="preserve"> </w:t>
      </w:r>
      <w:r>
        <w:t xml:space="preserve">(an existing, already-present,</w:t>
      </w:r>
      <w:r>
        <w:t xml:space="preserve"> </w:t>
      </w:r>
      <w:r>
        <w:t xml:space="preserve">not-yet-installed hook in this repo, extended — see diff below) — fires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made through a checkout with this hook installed,</w:t>
      </w:r>
      <w:r>
        <w:t xml:space="preserve"> </w:t>
      </w:r>
      <w:r>
        <w:rPr>
          <w:b/>
          <w:bCs/>
        </w:rPr>
        <w:t xml:space="preserve">regardless of</w:t>
      </w:r>
      <w:r>
        <w:rPr>
          <w:b/>
          <w:bCs/>
        </w:rPr>
        <w:t xml:space="preserve"> </w:t>
      </w:r>
      <w:r>
        <w:rPr>
          <w:b/>
          <w:bCs/>
        </w:rPr>
        <w:t xml:space="preserve">which command/wrapper/script invoked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 the correct choice given the</w:t>
      </w:r>
      <w:r>
        <w:t xml:space="preserve"> </w:t>
      </w:r>
      <w:r>
        <w:t xml:space="preserve">producing mechanism is external tooling this project does not control (post-commit</w:t>
      </w:r>
      <w:r>
        <w:t xml:space="preserve"> </w:t>
      </w:r>
      <w:r>
        <w:t xml:space="preserve">observes</w:t>
      </w:r>
      <w:r>
        <w:t xml:space="preserve"> </w:t>
      </w:r>
      <w:r>
        <w:t xml:space="preserve">“after the fact”</w:t>
      </w:r>
      <w:r>
        <w:t xml:space="preserve">, exactly as the task itself suggested as the fallback</w:t>
      </w:r>
      <w:r>
        <w:t xml:space="preserve"> </w:t>
      </w:r>
      <w:r>
        <w:t xml:space="preserve">approach when the producer can’t be assumed).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Capture script: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scripts/hooks/auto-commit-forensic-capture.sh</w:t>
      </w:r>
      <w:r>
        <w:t xml:space="preserve"> </w:t>
      </w:r>
      <w:r>
        <w:t xml:space="preserve">— standalone,</w:t>
      </w:r>
      <w:r>
        <w:t xml:space="preserve"> </w:t>
      </w:r>
      <w:r>
        <w:t xml:space="preserve">independently testable (own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), reuses the same closed bare-pattern set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unattributed-commit-guard.sh</w:t>
      </w:r>
      <w:r>
        <w:t xml:space="preserve"> </w:t>
      </w:r>
      <w:r>
        <w:t xml:space="preserve">(duplicated as a 3-line constant with an explicit</w:t>
      </w:r>
      <w:r>
        <w:t xml:space="preserve"> </w:t>
      </w:r>
      <w:r>
        <w:t xml:space="preserve">“keep both in sync”</w:t>
      </w:r>
      <w:r>
        <w:t xml:space="preserve"> </w:t>
      </w:r>
      <w:r>
        <w:t xml:space="preserve">comment rather than sourced, because the guard script’s</w:t>
      </w:r>
      <w:r>
        <w:t xml:space="preserve"> </w:t>
      </w:r>
      <w:r>
        <w:t xml:space="preserve">top-level code runs its own argument-parsing/mode-dispatch unconditionally at file</w:t>
      </w:r>
      <w:r>
        <w:t xml:space="preserve"> </w:t>
      </w:r>
      <w:r>
        <w:t xml:space="preserve">scope and sourcing it would re-trigger that dispatch instead of just importing the</w:t>
      </w:r>
      <w:r>
        <w:t xml:space="preserve"> </w:t>
      </w:r>
      <w:r>
        <w:t xml:space="preserve">pattern list — a real risk to</w:t>
      </w:r>
      <w:r>
        <w:t xml:space="preserve"> </w:t>
      </w:r>
      <w:r>
        <w:rPr>
          <w:rStyle w:val="VerbatimChar"/>
        </w:rPr>
        <w:t xml:space="preserve">unattributed-commit-guard.sh</w:t>
      </w:r>
      <w:r>
        <w:t xml:space="preserve">’s existing verified</w:t>
      </w:r>
      <w:r>
        <w:t xml:space="preserve"> </w:t>
      </w:r>
      <w:r>
        <w:t xml:space="preserve">self-test, which the task explicitly told me not to break).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Fields captured per record (one JSON-Lines object, tracked log):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commit_subject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pattern_matched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committer_date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commit_timezone_offset</w:t>
      </w:r>
      <w:r>
        <w:t xml:space="preserve"> </w:t>
      </w:r>
      <w:r>
        <w:t xml:space="preserve">(parsed from the commit’s own</w:t>
      </w:r>
      <w:r>
        <w:t xml:space="preserve"> </w:t>
      </w:r>
      <w:r>
        <w:rPr>
          <w:rStyle w:val="VerbatimChar"/>
        </w:rPr>
        <w:t xml:space="preserve">%cI</w:t>
      </w:r>
      <w:r>
        <w:t xml:space="preserve">),</w:t>
      </w:r>
      <w:r>
        <w:t xml:space="preserve"> </w:t>
      </w:r>
      <w:r>
        <w:rPr>
          <w:rStyle w:val="VerbatimChar"/>
        </w:rPr>
        <w:t xml:space="preserve">observing_host_timezone_offset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date +%z</w:t>
      </w:r>
      <w:r>
        <w:t xml:space="preserve"> </w:t>
      </w:r>
      <w:r>
        <w:t xml:space="preserve">at capture time — a cross-check</w:t>
      </w:r>
      <w:r>
        <w:t xml:space="preserve"> </w:t>
      </w:r>
      <w:r>
        <w:t xml:space="preserve">against the commit’s own embedded offset),</w:t>
      </w:r>
      <w:r>
        <w:t xml:space="preserve"> </w:t>
      </w:r>
      <w:r>
        <w:rPr>
          <w:rStyle w:val="VerbatimChar"/>
        </w:rPr>
        <w:t xml:space="preserve">observing_hostname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hostname -f</w:t>
      </w:r>
      <w:r>
        <w:t xml:space="preserve">),</w:t>
      </w:r>
      <w:r>
        <w:t xml:space="preserve"> </w:t>
      </w:r>
      <w:r>
        <w:rPr>
          <w:rStyle w:val="VerbatimChar"/>
        </w:rPr>
        <w:t xml:space="preserve">observing_user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observing_repo_dir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capture_delta_seconds</w:t>
      </w:r>
      <w:r>
        <w:t xml:space="preserve"> </w:t>
      </w:r>
      <w:r>
        <w:t xml:space="preserve">(wall-clock gap</w:t>
      </w:r>
      <w:r>
        <w:t xml:space="preserve"> </w:t>
      </w:r>
      <w:r>
        <w:t xml:space="preserve">between commit time and hook-fire time — near-zero proves a live trigger),</w:t>
      </w:r>
      <w:r>
        <w:t xml:space="preserve"> </w:t>
      </w:r>
      <w:r>
        <w:rPr>
          <w:rStyle w:val="VerbatimChar"/>
        </w:rPr>
        <w:t xml:space="preserve">git_remotes</w:t>
      </w:r>
      <w:r>
        <w:t xml:space="preserve"> </w:t>
      </w:r>
      <w:r>
        <w:t xml:space="preserve">(every configured remote,</w:t>
      </w:r>
      <w:r>
        <w:t xml:space="preserve"> </w:t>
      </w:r>
      <w:r>
        <w:rPr>
          <w:b/>
          <w:bCs/>
        </w:rPr>
        <w:t xml:space="preserve">credential-stripped</w:t>
      </w:r>
      <w:r>
        <w:t xml:space="preserve"> </w:t>
      </w:r>
      <w:r>
        <w:t xml:space="preserve">per §11.4.10 —</w:t>
      </w:r>
      <w:r>
        <w:t xml:space="preserve"> </w:t>
      </w:r>
      <w:r>
        <w:t xml:space="preserve">verified against a fixture containing</w:t>
      </w:r>
      <w:r>
        <w:t xml:space="preserve"> </w:t>
      </w:r>
      <w:r>
        <w:rPr>
          <w:rStyle w:val="VerbatimChar"/>
        </w:rPr>
        <w:t xml:space="preserve">https://user:secrettoken@...</w:t>
      </w:r>
      <w:r>
        <w:t xml:space="preserve"> </w:t>
      </w:r>
      <w:r>
        <w:t xml:space="preserve">and confirmed</w:t>
      </w:r>
      <w:r>
        <w:t xml:space="preserve"> </w:t>
      </w:r>
      <w:r>
        <w:t xml:space="preserve">the token never reaches the log), and</w:t>
      </w:r>
      <w:r>
        <w:t xml:space="preserve"> </w:t>
      </w:r>
      <w:r>
        <w:rPr>
          <w:rStyle w:val="VerbatimChar"/>
        </w:rPr>
        <w:t xml:space="preserve">push_timing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 location:</w:t>
      </w:r>
      <w:r>
        <w:t xml:space="preserve"> </w:t>
      </w:r>
      <w:r>
        <w:rPr>
          <w:rStyle w:val="VerbatimChar"/>
        </w:rPr>
        <w:t xml:space="preserve">docs/qa/BOB-077/auto_commit_forensic_log.jsonl</w:t>
      </w:r>
      <w:r>
        <w:t xml:space="preserve"> </w:t>
      </w:r>
      <w:r>
        <w:t xml:space="preserve">(tracked — the</w:t>
      </w:r>
      <w:r>
        <w:t xml:space="preserve"> </w:t>
      </w:r>
      <w:r>
        <w:t xml:space="preserve">item text says</w:t>
      </w:r>
      <w:r>
        <w:t xml:space="preserve"> </w:t>
      </w:r>
      <w:r>
        <w:t xml:space="preserve">“into a tracked forensic log”</w:t>
      </w:r>
      <w:r>
        <w:t xml:space="preserve">; not yet created because nothing has</w:t>
      </w:r>
      <w:r>
        <w:t xml:space="preserve"> </w:t>
      </w:r>
      <w:r>
        <w:t xml:space="preserve">triggered it since installation — it is created on first real detection, with a</w:t>
      </w:r>
      <w:r>
        <w:t xml:space="preserve"> </w:t>
      </w:r>
      <w:r>
        <w:t xml:space="preserve">header comment block).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Honest limitation, documented in the script’s own header:</w:t>
      </w:r>
      <w:r>
        <w:t xml:space="preserve"> </w:t>
      </w:r>
      <w:r>
        <w:rPr>
          <w:rStyle w:val="VerbatimChar"/>
        </w:rPr>
        <w:t xml:space="preserve">push_timing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recorded as an explicit</w:t>
      </w:r>
      <w:r>
        <w:t xml:space="preserve"> </w:t>
      </w:r>
      <w:r>
        <w:rPr>
          <w:rStyle w:val="VerbatimChar"/>
        </w:rPr>
        <w:t xml:space="preserve">NOT_MEASURED</w:t>
      </w:r>
      <w:r>
        <w:t xml:space="preserve"> </w:t>
      </w:r>
      <w:r>
        <w:t xml:space="preserve">string, never fabricated.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 </w:t>
      </w:r>
      <w:r>
        <w:t xml:space="preserve">fires strictly before any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; true push-completion timing is</w:t>
      </w:r>
      <w:r>
        <w:t xml:space="preserve"> </w:t>
      </w:r>
      <w:r>
        <w:t xml:space="preserve">not observable from a post-commit hook alone. A paired pre-push/post-push instrument</w:t>
      </w:r>
      <w:r>
        <w:t xml:space="preserve"> </w:t>
      </w:r>
      <w:r>
        <w:t xml:space="preserve">was considered and</w:t>
      </w:r>
      <w:r>
        <w:t xml:space="preserve"> </w:t>
      </w:r>
      <w:r>
        <w:rPr>
          <w:b/>
          <w:bCs/>
        </w:rPr>
        <w:t xml:space="preserve">deliberately not added</w:t>
      </w:r>
      <w:r>
        <w:t xml:space="preserve"> </w:t>
      </w:r>
      <w:r>
        <w:t xml:space="preserve">in this pass: this repo’s existing</w:t>
      </w:r>
      <w:r>
        <w:t xml:space="preserve"> </w:t>
      </w:r>
      <w:r>
        <w:rPr>
          <w:rStyle w:val="VerbatimChar"/>
        </w:rPr>
        <w:t xml:space="preserve">scripts/git_hooks/pre-push</w:t>
      </w:r>
      <w:r>
        <w:t xml:space="preserve"> </w:t>
      </w:r>
      <w:r>
        <w:t xml:space="preserve">hook already performs a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§11.4.75</w:t>
      </w:r>
      <w:r>
        <w:t xml:space="preserve"> </w:t>
      </w:r>
      <w:r>
        <w:t xml:space="preserve">mutation-marker re-check (rebuilds HEAD into a temp worktree and can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), and</w:t>
      </w:r>
      <w:r>
        <w:t xml:space="preserve"> </w:t>
      </w:r>
      <w:r>
        <w:t xml:space="preserve">§11.4.234 forbids any hook addition that risks making commit/push newly blockable —</w:t>
      </w:r>
      <w:r>
        <w:t xml:space="preserve"> </w:t>
      </w:r>
      <w:r>
        <w:t xml:space="preserve">bolting new logic onto that specific hook was judged higher risk than the value of</w:t>
      </w:r>
      <w:r>
        <w:t xml:space="preserve"> </w:t>
      </w:r>
      <w:r>
        <w:t xml:space="preserve">a push-timestamp field. If push-timing ever becomes load-bearing, the correct</w:t>
      </w:r>
      <w:r>
        <w:t xml:space="preserve"> </w:t>
      </w:r>
      <w:r>
        <w:t xml:space="preserve">extension point is a</w:t>
      </w:r>
      <w:r>
        <w:t xml:space="preserve"> </w:t>
      </w:r>
      <w:r>
        <w:rPr>
          <w:i/>
          <w:iCs/>
        </w:rPr>
        <w:t xml:space="preserve">new</w:t>
      </w:r>
      <w:r>
        <w:t xml:space="preserve">, separate, non-blocking pre-push/post-push hook that only</w:t>
      </w:r>
      <w:r>
        <w:t xml:space="preserve"> </w:t>
      </w:r>
      <w:r>
        <w:t xml:space="preserve">appends to the same log — never an edit to the existing blocking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Wiring never blocks: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 </w:t>
      </w:r>
      <w:r>
        <w:t xml:space="preserve">invocation of the capture script is</w:t>
      </w:r>
      <w:r>
        <w:t xml:space="preserve"> </w:t>
      </w:r>
      <w:r>
        <w:t xml:space="preserve">wrapped</w:t>
      </w:r>
      <w:r>
        <w:t xml:space="preserve"> </w:t>
      </w:r>
      <w:r>
        <w:rPr>
          <w:rStyle w:val="VerbatimChar"/>
        </w:rPr>
        <w:t xml:space="preserve">... || true</w:t>
      </w:r>
      <w:r>
        <w:t xml:space="preserve"> </w:t>
      </w:r>
      <w:r>
        <w:t xml:space="preserve">and the capture script itself always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(an observer,</w:t>
      </w:r>
      <w:r>
        <w:t xml:space="preserve"> </w:t>
      </w:r>
      <w:r>
        <w:t xml:space="preserve">never a gate — §11.4.234).</w:t>
      </w:r>
    </w:p>
    <w:bookmarkEnd w:id="22"/>
    <w:bookmarkStart w:id="23" w:name="files-createdmodified"/>
    <w:p>
      <w:pPr>
        <w:pStyle w:val="Heading3"/>
      </w:pPr>
      <w:r>
        <w:t xml:space="preserve">8.2 Files created/modified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scripts/hooks/auto-commit-forensic-capture.sh</w:t>
      </w:r>
      <w:r>
        <w:t xml:space="preserve"> </w:t>
      </w:r>
      <w:r>
        <w:t xml:space="preserve">(243 lines) — the</w:t>
      </w:r>
      <w:r>
        <w:t xml:space="preserve"> </w:t>
      </w:r>
      <w:r>
        <w:t xml:space="preserve">forensic-capture script, standalone +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 </w:t>
      </w:r>
      <w:r>
        <w:t xml:space="preserve">capable.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EDITED</w:t>
      </w:r>
      <w:r>
        <w:t xml:space="preserve"> </w:t>
      </w:r>
      <w:r>
        <w:rPr>
          <w:rStyle w:val="VerbatimChar"/>
        </w:rPr>
        <w:t xml:space="preserve">scripts/git_hooks/post-commit</w:t>
      </w:r>
      <w:r>
        <w:t xml:space="preserve"> </w:t>
      </w:r>
      <w:r>
        <w:t xml:space="preserve">— added a 10-line, non-blocking</w:t>
      </w:r>
      <w:r>
        <w:t xml:space="preserve"> </w:t>
      </w:r>
      <w:r>
        <w:t xml:space="preserve">invocation of the new script after its existing §11.4.75 mutation-audit logic,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tests/hooks/test_auto_commit_forensic_capture.sh</w:t>
      </w:r>
      <w:r>
        <w:t xml:space="preserve"> </w:t>
      </w:r>
      <w:r>
        <w:t xml:space="preserve">(real executing test,</w:t>
      </w:r>
      <w:r>
        <w:t xml:space="preserve"> </w:t>
      </w:r>
      <w:r>
        <w:t xml:space="preserve">following the existing</w:t>
      </w:r>
      <w:r>
        <w:t xml:space="preserve"> </w:t>
      </w:r>
      <w:r>
        <w:rPr>
          <w:rStyle w:val="VerbatimChar"/>
        </w:rPr>
        <w:t xml:space="preserve">tests/hooks/test_unattributed_commit_guard.sh</w:t>
      </w:r>
      <w:r>
        <w:t xml:space="preserve"> </w:t>
      </w:r>
      <w:r>
        <w:t xml:space="preserve">convention).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THIS 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docs/qa/BOB-077/investigation_20260925.md</w:t>
      </w:r>
      <w:r>
        <w:t xml:space="preserve">.</w:t>
      </w:r>
    </w:p>
    <w:p>
      <w:pPr>
        <w:pStyle w:val="FirstParagraph"/>
      </w:pPr>
      <w:r>
        <w:t xml:space="preserve">No other files were touched. Specifically NOT touched: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 anything under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docs/qa/BOB-219/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docs/qa/BOB-226/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docs/qa/BOB-143/</w:t>
      </w:r>
      <w:r>
        <w:t xml:space="preserve">. 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git commit</w:t>
      </w:r>
      <w:r>
        <w:t xml:space="preserve">/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run.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were never touched.</w:t>
      </w:r>
    </w:p>
    <w:bookmarkEnd w:id="23"/>
    <w:bookmarkStart w:id="24" w:name="X76759e3eda6b8ae54e0296e65d63822bb288031"/>
    <w:p>
      <w:pPr>
        <w:pStyle w:val="Heading3"/>
      </w:pPr>
      <w:r>
        <w:t xml:space="preserve">8.3 Test evidence — real invocation path, not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alone</w:t>
      </w:r>
    </w:p>
    <w:p>
      <w:pPr>
        <w:pStyle w:val="FirstParagraph"/>
      </w:pPr>
      <w:r>
        <w:rPr>
          <w:b/>
          <w:bCs/>
        </w:rPr>
        <w:t xml:space="preserve">Baseline (before any of my edits)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unattributed-commit-guard.sh --self-test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[unattributed-commit-guard] §11.4.107(10) self-test — golden-good / golden-bad / false-positive control needle</w:t>
      </w:r>
      <w:r>
        <w:br/>
      </w:r>
      <w:r>
        <w:rPr>
          <w:rStyle w:val="VerbatimChar"/>
        </w:rPr>
        <w:t xml:space="preserve">  golden-bad      PASS  (both unattributed bare commits detected, exactly 2 hits)</w:t>
      </w:r>
      <w:r>
        <w:br/>
      </w:r>
      <w:r>
        <w:rPr>
          <w:rStyle w:val="VerbatimChar"/>
        </w:rPr>
        <w:t xml:space="preserve">  golden-good     PASS  (attributed 'Auto-commit' + descriptive + substring-only 'sync' commits NOT flagged)</w:t>
      </w:r>
      <w:r>
        <w:br/>
      </w:r>
      <w:r>
        <w:rPr>
          <w:rStyle w:val="VerbatimChar"/>
        </w:rPr>
        <w:t xml:space="preserve">[unattributed-commit-guard] self-test PASS — oracle validated in both polarities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b/>
          <w:bCs/>
        </w:rPr>
        <w:t xml:space="preserve">New script’s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--self-test</w:t>
      </w:r>
      <w:r>
        <w:rPr>
          <w:b/>
          <w:bCs/>
        </w:rPr>
        <w:t xml:space="preserve"> </w:t>
      </w:r>
      <w:r>
        <w:rPr>
          <w:b/>
          <w:bCs/>
        </w:rPr>
        <w:t xml:space="preserve">(golden-good / golden-bad / field-completeness /</w:t>
      </w:r>
      <w:r>
        <w:rPr>
          <w:b/>
          <w:bCs/>
        </w:rPr>
        <w:t xml:space="preserve"> </w:t>
      </w:r>
      <w:r>
        <w:rPr>
          <w:b/>
          <w:bCs/>
        </w:rPr>
        <w:t xml:space="preserve">credential-stripping / idempotence):</w:t>
      </w:r>
    </w:p>
    <w:p>
      <w:pPr>
        <w:pStyle w:val="SourceCode"/>
      </w:pPr>
      <w:r>
        <w:rPr>
          <w:rStyle w:val="VerbatimChar"/>
        </w:rPr>
        <w:t xml:space="preserve">[auto-commit-forensic-capture] §11.4.107(10) self-test — golden-good / golden-bad / field-completeness</w:t>
      </w:r>
      <w:r>
        <w:br/>
      </w:r>
      <w:r>
        <w:rPr>
          <w:rStyle w:val="VerbatimChar"/>
        </w:rPr>
        <w:t xml:space="preserve">  golden-good     PASS  (non-matching commit produced no log file at all)</w:t>
      </w:r>
      <w:r>
        <w:br/>
      </w:r>
      <w:r>
        <w:rPr>
          <w:rStyle w:val="VerbatimChar"/>
        </w:rPr>
        <w:t xml:space="preserve">[auto-commit-forensic-capture] recorded &lt;sha&gt; (Auto-commit) -&gt; /tmp/.../forensic.jsonl</w:t>
      </w:r>
      <w:r>
        <w:br/>
      </w:r>
      <w:r>
        <w:rPr>
          <w:rStyle w:val="VerbatimChar"/>
        </w:rPr>
        <w:t xml:space="preserve">[auto-commit-forensic-capture] recorded &lt;sha&gt; (Auto-commit 1700000000000) -&gt; /tmp/.../forensic.jsonl</w:t>
      </w:r>
      <w:r>
        <w:br/>
      </w:r>
      <w:r>
        <w:rPr>
          <w:rStyle w:val="VerbatimChar"/>
        </w:rPr>
        <w:t xml:space="preserve">  golden-bad      PASS  (both closed-pattern commits recorded, exactly 2 records)</w:t>
      </w:r>
      <w:r>
        <w:br/>
      </w:r>
      <w:r>
        <w:rPr>
          <w:rStyle w:val="VerbatimChar"/>
        </w:rPr>
        <w:t xml:space="preserve">  field:commit_sha  PASS</w:t>
      </w:r>
      <w:r>
        <w:br/>
      </w:r>
      <w:r>
        <w:rPr>
          <w:rStyle w:val="VerbatimChar"/>
        </w:rPr>
        <w:t xml:space="preserve">  field:commit_subject  PASS</w:t>
      </w:r>
      <w:r>
        <w:br/>
      </w:r>
      <w:r>
        <w:rPr>
          <w:rStyle w:val="VerbatimChar"/>
        </w:rPr>
        <w:t xml:space="preserve">  field:committer_email  PASS</w:t>
      </w:r>
      <w:r>
        <w:br/>
      </w:r>
      <w:r>
        <w:rPr>
          <w:rStyle w:val="VerbatimChar"/>
        </w:rPr>
        <w:t xml:space="preserve">  field:committer_name  PASS</w:t>
      </w:r>
      <w:r>
        <w:br/>
      </w:r>
      <w:r>
        <w:rPr>
          <w:rStyle w:val="VerbatimChar"/>
        </w:rPr>
        <w:t xml:space="preserve">  field:pattern_matched-present  PASS</w:t>
      </w:r>
      <w:r>
        <w:br/>
      </w:r>
      <w:r>
        <w:rPr>
          <w:rStyle w:val="VerbatimChar"/>
        </w:rPr>
        <w:t xml:space="preserve">  credential-strip PASS  (embedded basic-auth token stripped from logged remote URL)</w:t>
      </w:r>
      <w:r>
        <w:br/>
      </w:r>
      <w:r>
        <w:rPr>
          <w:rStyle w:val="VerbatimChar"/>
        </w:rPr>
        <w:t xml:space="preserve">  field:git_remotes PASS  (both configured remotes present)</w:t>
      </w:r>
      <w:r>
        <w:br/>
      </w:r>
      <w:r>
        <w:rPr>
          <w:rStyle w:val="VerbatimChar"/>
        </w:rPr>
        <w:t xml:space="preserve">  field:push_timing PASS  (honestly labelled NOT_MEASURED, never fabricated)</w:t>
      </w:r>
      <w:r>
        <w:br/>
      </w:r>
      <w:r>
        <w:rPr>
          <w:rStyle w:val="VerbatimChar"/>
        </w:rPr>
        <w:t xml:space="preserve">  idempotence      PASS  (re-scanning a non-matching commit added no new record)</w:t>
      </w:r>
      <w:r>
        <w:br/>
      </w:r>
      <w:r>
        <w:rPr>
          <w:rStyle w:val="VerbatimChar"/>
        </w:rPr>
        <w:t xml:space="preserve">[auto-commit-forensic-capture] self-test PASS — capture validated in both polarities + field completeness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b/>
          <w:bCs/>
        </w:rPr>
        <w:t xml:space="preserve">New test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tests/hooks/test_auto_commit_forensic_capture.sh</w:t>
      </w:r>
      <w:r>
        <w:rPr>
          <w:b/>
          <w:bCs/>
        </w:rPr>
        <w:t xml:space="preserve"> </w:t>
      </w:r>
      <w:r>
        <w:rPr>
          <w:b/>
          <w:bCs/>
        </w:rPr>
        <w:t xml:space="preserve">(real invocation</w:t>
      </w:r>
      <w:r>
        <w:rPr>
          <w:b/>
          <w:bCs/>
        </w:rPr>
        <w:t xml:space="preserve"> </w:t>
      </w:r>
      <w:r>
        <w:rPr>
          <w:b/>
          <w:bCs/>
        </w:rPr>
        <w:t xml:space="preserve">path, parses actual field values out of the emitted record, checks the wiring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post-commit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  PASS: capture script is syntactically valid bash</w:t>
      </w:r>
      <w:r>
        <w:br/>
      </w:r>
      <w:r>
        <w:rPr>
          <w:rStyle w:val="VerbatimChar"/>
        </w:rPr>
        <w:t xml:space="preserve">  PASS: capture --self-test exits 0 on unmutated source</w:t>
      </w:r>
      <w:r>
        <w:br/>
      </w:r>
      <w:r>
        <w:rPr>
          <w:rStyle w:val="VerbatimChar"/>
        </w:rPr>
        <w:t xml:space="preserve">  PASS: self-test line present: golden-good     PASS</w:t>
      </w:r>
      <w:r>
        <w:br/>
      </w:r>
      <w:r>
        <w:rPr>
          <w:rStyle w:val="VerbatimChar"/>
        </w:rPr>
        <w:t xml:space="preserve">  PASS: self-test line present: golden-bad      PASS</w:t>
      </w:r>
      <w:r>
        <w:br/>
      </w:r>
      <w:r>
        <w:rPr>
          <w:rStyle w:val="VerbatimChar"/>
        </w:rPr>
        <w:t xml:space="preserve">  PASS: self-test line present: credential-strip PASS</w:t>
      </w:r>
      <w:r>
        <w:br/>
      </w:r>
      <w:r>
        <w:rPr>
          <w:rStyle w:val="VerbatimChar"/>
        </w:rPr>
        <w:t xml:space="preserve">  PASS: self-test line present: field:git_remotes PASS</w:t>
      </w:r>
      <w:r>
        <w:br/>
      </w:r>
      <w:r>
        <w:rPr>
          <w:rStyle w:val="VerbatimChar"/>
        </w:rPr>
        <w:t xml:space="preserve">  PASS: self-test line present: field:push_timing PASS</w:t>
      </w:r>
      <w:r>
        <w:br/>
      </w:r>
      <w:r>
        <w:rPr>
          <w:rStyle w:val="VerbatimChar"/>
        </w:rPr>
        <w:t xml:space="preserve">  PASS: self-test line present: idempotence      PASS</w:t>
      </w:r>
      <w:r>
        <w:br/>
      </w:r>
      <w:r>
        <w:rPr>
          <w:rStyle w:val="VerbatimChar"/>
        </w:rPr>
        <w:t xml:space="preserve">  PASS: real invocation on a descriptive commit writes no log file</w:t>
      </w:r>
      <w:r>
        <w:br/>
      </w:r>
      <w:r>
        <w:rPr>
          <w:rStyle w:val="VerbatimChar"/>
        </w:rPr>
        <w:t xml:space="preserve">  PASS: bare 'Auto-commit' commit produces a log record via the real invocation path</w:t>
      </w:r>
      <w:r>
        <w:br/>
      </w:r>
      <w:r>
        <w:rPr>
          <w:rStyle w:val="VerbatimChar"/>
        </w:rPr>
        <w:t xml:space="preserve">  PASS: recorded commit_sha matches the actual commit SHA (not fabricated)</w:t>
      </w:r>
      <w:r>
        <w:br/>
      </w:r>
      <w:r>
        <w:rPr>
          <w:rStyle w:val="VerbatimChar"/>
        </w:rPr>
        <w:t xml:space="preserve">  PASS: recorded committer_email matches real git metadata (not fabricated)</w:t>
      </w:r>
      <w:r>
        <w:br/>
      </w:r>
      <w:r>
        <w:rPr>
          <w:rStyle w:val="VerbatimChar"/>
        </w:rPr>
        <w:t xml:space="preserve">  PASS: recorded commit_subject is the exact bare pattern</w:t>
      </w:r>
      <w:r>
        <w:br/>
      </w:r>
      <w:r>
        <w:rPr>
          <w:rStyle w:val="VerbatimChar"/>
        </w:rPr>
        <w:t xml:space="preserve">  PASS: recorded git_remotes reflects the real configured remote ('origin')</w:t>
      </w:r>
      <w:r>
        <w:br/>
      </w:r>
      <w:r>
        <w:rPr>
          <w:rStyle w:val="VerbatimChar"/>
        </w:rPr>
        <w:t xml:space="preserve">  PASS: scripts/git_hooks/post-commit is wired to invoke auto-commit-forensic-capture.sh</w:t>
      </w:r>
      <w:r>
        <w:br/>
      </w:r>
      <w:r>
        <w:rPr>
          <w:rStyle w:val="VerbatimChar"/>
        </w:rPr>
        <w:t xml:space="preserve">  PASS: scripts/git_hooks/post-commit remains syntactically valid bash after the wiring edit</w:t>
      </w:r>
      <w:r>
        <w:br/>
      </w:r>
      <w:r>
        <w:br/>
      </w:r>
      <w:r>
        <w:rPr>
          <w:rStyle w:val="VerbatimChar"/>
        </w:rPr>
        <w:t xml:space="preserve">=== Result: 16 passed, 0 failed ===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rPr>
          <w:b/>
          <w:bCs/>
        </w:rPr>
        <w:t xml:space="preserve">Full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tests/hooks/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run — confirming zero breakage of pre-existing hook</w:t>
      </w:r>
      <w:r>
        <w:rPr>
          <w:b/>
          <w:bCs/>
        </w:rPr>
        <w:t xml:space="preserve"> </w:t>
      </w:r>
      <w:r>
        <w:rPr>
          <w:b/>
          <w:bCs/>
        </w:rPr>
        <w:t xml:space="preserve">tests:</w:t>
      </w:r>
    </w:p>
    <w:p>
      <w:pPr>
        <w:pStyle w:val="SourceCode"/>
      </w:pPr>
      <w:r>
        <w:rPr>
          <w:rStyle w:val="VerbatimChar"/>
        </w:rPr>
        <w:t xml:space="preserve">tests/hooks/test_check_brief_inputs.sh        -&gt; 12 passed, 0 failed, EXIT=0</w:t>
      </w:r>
      <w:r>
        <w:br/>
      </w:r>
      <w:r>
        <w:rPr>
          <w:rStyle w:val="VerbatimChar"/>
        </w:rPr>
        <w:t xml:space="preserve">tests/hooks/test_guard_forbidden_commands.sh  -&gt; 40 passed, 0 failed, EXIT=0</w:t>
      </w:r>
      <w:r>
        <w:br/>
      </w:r>
      <w:r>
        <w:rPr>
          <w:rStyle w:val="VerbatimChar"/>
        </w:rPr>
        <w:t xml:space="preserve">tests/hooks/test_unattributed_commit_guard.sh -&gt; 9 passed, 0 failed, EXIT=0</w:t>
      </w:r>
      <w:r>
        <w:br/>
      </w:r>
      <w:r>
        <w:rPr>
          <w:rStyle w:val="VerbatimChar"/>
        </w:rPr>
        <w:t xml:space="preserve">tests/hooks/test_auto_commit_forensic_capture.sh -&gt; 16 passed, 0 failed, EXIT=0</w:t>
      </w:r>
    </w:p>
    <w:p>
      <w:pPr>
        <w:pStyle w:val="FirstParagraph"/>
      </w:pPr>
      <w:r>
        <w:rPr>
          <w:b/>
          <w:bCs/>
        </w:rPr>
        <w:t xml:space="preserve">True end-to-end proof — a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commit</w:t>
      </w:r>
      <w:r>
        <w:rPr>
          <w:b/>
          <w:bCs/>
        </w:rPr>
        <w:t xml:space="preserve"> </w:t>
      </w:r>
      <w:r>
        <w:rPr>
          <w:b/>
          <w:bCs/>
        </w:rPr>
        <w:t xml:space="preserve">in a disposable scratch repo (never the</w:t>
      </w:r>
      <w:r>
        <w:rPr>
          <w:b/>
          <w:bCs/>
        </w:rPr>
        <w:t xml:space="preserve"> </w:t>
      </w:r>
      <w:r>
        <w:rPr>
          <w:b/>
          <w:bCs/>
        </w:rPr>
        <w:t xml:space="preserve">real boba repo) firing the REAL installed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post-commit</w:t>
      </w:r>
      <w:r>
        <w:rPr>
          <w:b/>
          <w:bCs/>
        </w:rPr>
        <w:t xml:space="preserve"> </w:t>
      </w:r>
      <w:r>
        <w:rPr>
          <w:b/>
          <w:bCs/>
        </w:rPr>
        <w:t xml:space="preserve">hook (git invokes it, not me</w:t>
      </w:r>
      <w:r>
        <w:rPr>
          <w:b/>
          <w:bCs/>
        </w:rPr>
        <w:t xml:space="preserve"> </w:t>
      </w:r>
      <w:r>
        <w:rPr>
          <w:b/>
          <w:bCs/>
        </w:rPr>
        <w:t xml:space="preserve">calling the script directly), copied byte-for-byte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scripts/git_hooks/post-commit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scripts/hooks/auto-commit-forensic-capture.sh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Scratch repo: /tmp/tmp.6CbvwefyXj</w:t>
      </w:r>
      <w:r>
        <w:br/>
      </w:r>
      <w:r>
        <w:br/>
      </w:r>
      <w:r>
        <w:rPr>
          <w:rStyle w:val="VerbatimChar"/>
        </w:rPr>
        <w:t xml:space="preserve">=== step 1: a real descriptive commit — hook fires, must NOT create a forensic log ===</w:t>
      </w:r>
      <w:r>
        <w:br/>
      </w:r>
      <w:r>
        <w:rPr>
          <w:rStyle w:val="VerbatimChar"/>
        </w:rPr>
        <w:t xml:space="preserve">ls: cannot access '.../docs/qa/BOB-077/auto_commit_forensic_log.jsonl': No such file or directory</w:t>
      </w:r>
      <w:r>
        <w:br/>
      </w:r>
      <w:r>
        <w:rPr>
          <w:rStyle w:val="VerbatimChar"/>
        </w:rPr>
        <w:t xml:space="preserve">(correctly absent)</w:t>
      </w:r>
      <w:r>
        <w:br/>
      </w:r>
      <w:r>
        <w:br/>
      </w:r>
      <w:r>
        <w:rPr>
          <w:rStyle w:val="VerbatimChar"/>
        </w:rPr>
        <w:t xml:space="preserve">=== step 2: git commit with the exact bare pattern ===</w:t>
      </w:r>
      <w:r>
        <w:br/>
      </w:r>
      <w:r>
        <w:rPr>
          <w:rStyle w:val="VerbatimChar"/>
        </w:rPr>
        <w:t xml:space="preserve">commit landed: 079cfa21315f5b7530eee8c9f5b452780597e552</w:t>
      </w:r>
      <w:r>
        <w:br/>
      </w:r>
      <w:r>
        <w:br/>
      </w:r>
      <w:r>
        <w:rPr>
          <w:rStyle w:val="VerbatimChar"/>
        </w:rPr>
        <w:t xml:space="preserve">=== step 3: verify the REAL post-commit hook (invoked by git itself) produced the record ===</w:t>
      </w:r>
      <w:r>
        <w:br/>
      </w:r>
      <w:r>
        <w:rPr>
          <w:rStyle w:val="VerbatimChar"/>
        </w:rPr>
        <w:t xml:space="preserve">LOG FILE EXISTS: /tmp/tmp.6CbvwefyXj/docs/qa/BOB-077/auto_commit_forensic_log.jsonl</w:t>
      </w:r>
      <w:r>
        <w:br/>
      </w:r>
      <w:r>
        <w:rPr>
          <w:rStyle w:val="VerbatimChar"/>
        </w:rPr>
        <w:t xml:space="preserve">{"captured_at":"2026-09-25T09:42:57Z",</w:t>
      </w:r>
      <w:r>
        <w:br/>
      </w:r>
      <w:r>
        <w:rPr>
          <w:rStyle w:val="VerbatimChar"/>
        </w:rPr>
        <w:t xml:space="preserve"> "commit_sha":"079cfa21315f5b7530eee8c9f5b452780597e552",</w:t>
      </w:r>
      <w:r>
        <w:br/>
      </w:r>
      <w:r>
        <w:rPr>
          <w:rStyle w:val="VerbatimChar"/>
        </w:rPr>
        <w:t xml:space="preserve"> "commit_subject":"Auto-commit",</w:t>
      </w:r>
      <w:r>
        <w:br/>
      </w:r>
      <w:r>
        <w:rPr>
          <w:rStyle w:val="VerbatimChar"/>
        </w:rPr>
        <w:t xml:space="preserve"> "pattern_matched":"^Auto-commit$",</w:t>
      </w:r>
      <w:r>
        <w:br/>
      </w:r>
      <w:r>
        <w:rPr>
          <w:rStyle w:val="VerbatimChar"/>
        </w:rPr>
        <w:t xml:space="preserve"> "committer_name":"E2E Test Runner",</w:t>
      </w:r>
      <w:r>
        <w:br/>
      </w:r>
      <w:r>
        <w:rPr>
          <w:rStyle w:val="VerbatimChar"/>
        </w:rPr>
        <w:t xml:space="preserve"> "committer_email":"e2e-milos85vasic@example.invalid",</w:t>
      </w:r>
      <w:r>
        <w:br/>
      </w:r>
      <w:r>
        <w:rPr>
          <w:rStyle w:val="VerbatimChar"/>
        </w:rPr>
        <w:t xml:space="preserve"> "author_name":"E2E Test Runner",</w:t>
      </w:r>
      <w:r>
        <w:br/>
      </w:r>
      <w:r>
        <w:rPr>
          <w:rStyle w:val="VerbatimChar"/>
        </w:rPr>
        <w:t xml:space="preserve"> "author_email":"e2e-milos85vasic@example.invalid",</w:t>
      </w:r>
      <w:r>
        <w:br/>
      </w:r>
      <w:r>
        <w:rPr>
          <w:rStyle w:val="VerbatimChar"/>
        </w:rPr>
        <w:t xml:space="preserve"> "committer_date":"2026-09-25T11:42:57+02:00",</w:t>
      </w:r>
      <w:r>
        <w:br/>
      </w:r>
      <w:r>
        <w:rPr>
          <w:rStyle w:val="VerbatimChar"/>
        </w:rPr>
        <w:t xml:space="preserve"> "author_date":"2026-09-25T11:42:57+02:00",</w:t>
      </w:r>
      <w:r>
        <w:br/>
      </w:r>
      <w:r>
        <w:rPr>
          <w:rStyle w:val="VerbatimChar"/>
        </w:rPr>
        <w:t xml:space="preserve"> "commit_timezone_offset":"02:00",</w:t>
      </w:r>
      <w:r>
        <w:br/>
      </w:r>
      <w:r>
        <w:rPr>
          <w:rStyle w:val="VerbatimChar"/>
        </w:rPr>
        <w:t xml:space="preserve"> "observing_host_timezone_offset":"+0200",</w:t>
      </w:r>
      <w:r>
        <w:br/>
      </w:r>
      <w:r>
        <w:rPr>
          <w:rStyle w:val="VerbatimChar"/>
        </w:rPr>
        <w:t xml:space="preserve"> "observing_hostname":"anton",</w:t>
      </w:r>
      <w:r>
        <w:br/>
      </w:r>
      <w:r>
        <w:rPr>
          <w:rStyle w:val="VerbatimChar"/>
        </w:rPr>
        <w:t xml:space="preserve"> "observing_user":"milosvasic",</w:t>
      </w:r>
      <w:r>
        <w:br/>
      </w:r>
      <w:r>
        <w:rPr>
          <w:rStyle w:val="VerbatimChar"/>
        </w:rPr>
        <w:t xml:space="preserve"> "observing_repo_dir":"/tmp/tmp.6CbvwefyXj",</w:t>
      </w:r>
      <w:r>
        <w:br/>
      </w:r>
      <w:r>
        <w:rPr>
          <w:rStyle w:val="VerbatimChar"/>
        </w:rPr>
        <w:t xml:space="preserve"> "capture_delta_seconds":0,</w:t>
      </w:r>
      <w:r>
        <w:br/>
      </w:r>
      <w:r>
        <w:rPr>
          <w:rStyle w:val="VerbatimChar"/>
        </w:rPr>
        <w:t xml:space="preserve"> "git_remotes":[</w:t>
      </w:r>
      <w:r>
        <w:br/>
      </w:r>
      <w:r>
        <w:rPr>
          <w:rStyle w:val="VerbatimChar"/>
        </w:rPr>
        <w:t xml:space="preserve">   {"name":"github","push_url":"https://github.com/e2e/test.git"},</w:t>
      </w:r>
      <w:r>
        <w:br/>
      </w:r>
      <w:r>
        <w:rPr>
          <w:rStyle w:val="VerbatimChar"/>
        </w:rPr>
        <w:t xml:space="preserve">   {"name":"origin","push_url":"git@example.invalid:e2e/test.git"}],</w:t>
      </w:r>
      <w:r>
        <w:br/>
      </w:r>
      <w:r>
        <w:rPr>
          <w:rStyle w:val="VerbatimChar"/>
        </w:rPr>
        <w:t xml:space="preserve"> "push_timing":"NOT_MEASURED — see script header: ..."}</w:t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remote was configured as</w:t>
      </w:r>
      <w:r>
        <w:t xml:space="preserve"> </w:t>
      </w:r>
      <w:r>
        <w:rPr>
          <w:rStyle w:val="VerbatimChar"/>
        </w:rPr>
        <w:t xml:space="preserve">https://token123abc@github.com/e2e/test.git</w:t>
      </w:r>
      <w:r>
        <w:t xml:space="preserve"> </w:t>
      </w:r>
      <w:r>
        <w:t xml:space="preserve">— the embedded credential (</w:t>
      </w:r>
      <w:r>
        <w:rPr>
          <w:rStyle w:val="VerbatimChar"/>
        </w:rPr>
        <w:t xml:space="preserve">token123abc</w:t>
      </w:r>
      <w:r>
        <w:t xml:space="preserve">) is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from the logged</w:t>
      </w:r>
      <w:r>
        <w:t xml:space="preserve"> </w:t>
      </w:r>
      <w:r>
        <w:rPr>
          <w:rStyle w:val="VerbatimChar"/>
        </w:rPr>
        <w:t xml:space="preserve">push_url</w:t>
      </w:r>
      <w:r>
        <w:t xml:space="preserve">, confirming the credential-stripping works against a real (not</w:t>
      </w:r>
      <w:r>
        <w:t xml:space="preserve"> </w:t>
      </w:r>
      <w:r>
        <w:t xml:space="preserve">self-test-fixture-only) commit + real remote configuration.</w:t>
      </w:r>
    </w:p>
    <w:p>
      <w:pPr>
        <w:pStyle w:val="BodyText"/>
      </w:pPr>
      <w:r>
        <w:t xml:space="preserve">Scratch repo deleted after the run (</w:t>
      </w:r>
      <w:r>
        <w:rPr>
          <w:rStyle w:val="VerbatimChar"/>
        </w:rPr>
        <w:t xml:space="preserve">rm -rf</w:t>
      </w:r>
      <w:r>
        <w:t xml:space="preserve">); the real boba repo was never touched by</w:t>
      </w:r>
      <w:r>
        <w:t xml:space="preserve"> </w:t>
      </w:r>
      <w:r>
        <w:t xml:space="preserve">any of this testing.</w:t>
      </w:r>
    </w:p>
    <w:bookmarkEnd w:id="24"/>
    <w:bookmarkStart w:id="25" w:name="activation-in-the-real-repo"/>
    <w:p>
      <w:pPr>
        <w:pStyle w:val="Heading3"/>
      </w:pPr>
      <w:r>
        <w:t xml:space="preserve">8.4 Activation in the real repo</w:t>
      </w:r>
    </w:p>
    <w:p>
      <w:pPr>
        <w:pStyle w:val="FirstParagraph"/>
      </w:pPr>
      <w:r>
        <w:rPr>
          <w:rStyle w:val="VerbatimChar"/>
        </w:rPr>
        <w:t xml:space="preserve">scripts/install_git_hooks.sh</w:t>
      </w:r>
      <w:r>
        <w:t xml:space="preserve"> </w:t>
      </w:r>
      <w:r>
        <w:t xml:space="preserve">was run (a local, untracked, easily-reversible action —</w:t>
      </w:r>
      <w:r>
        <w:t xml:space="preserve"> </w:t>
      </w:r>
      <w:r>
        <w:t xml:space="preserve">copies tracked</w:t>
      </w:r>
      <w:r>
        <w:t xml:space="preserve"> </w:t>
      </w:r>
      <w:r>
        <w:rPr>
          <w:rStyle w:val="VerbatimChar"/>
        </w:rPr>
        <w:t xml:space="preserve">scripts/git_hooks/*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.git/hooks/*</w:t>
      </w:r>
      <w:r>
        <w:t xml:space="preserve">; touches no tracked file, no</w:t>
      </w:r>
      <w:r>
        <w:t xml:space="preserve"> </w:t>
      </w:r>
      <w:r>
        <w:t xml:space="preserve">git history, no commit, no push) to make the extended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 </w:t>
      </w:r>
      <w:r>
        <w:t xml:space="preserve">hook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in</w:t>
      </w:r>
      <w:r>
        <w:t xml:space="preserve"> </w:t>
      </w:r>
      <w:r>
        <w:t xml:space="preserve">this checkout going forward:</w:t>
      </w:r>
    </w:p>
    <w:p>
      <w:pPr>
        <w:pStyle w:val="SourceCode"/>
      </w:pPr>
      <w:r>
        <w:rPr>
          <w:rStyle w:val="VerbatimChar"/>
        </w:rPr>
        <w:t xml:space="preserve">Installing git hooks from /home/milosvasic/Projects/boba/scripts/git_hooks to /home/milosvasic/Projects/boba/.git/hooks ...</w:t>
      </w:r>
      <w:r>
        <w:br/>
      </w:r>
      <w:r>
        <w:rPr>
          <w:rStyle w:val="VerbatimChar"/>
        </w:rPr>
        <w:t xml:space="preserve">  Installed: pre-commit</w:t>
      </w:r>
      <w:r>
        <w:br/>
      </w:r>
      <w:r>
        <w:rPr>
          <w:rStyle w:val="VerbatimChar"/>
        </w:rPr>
        <w:t xml:space="preserve">  Installed: pre-push</w:t>
      </w:r>
      <w:r>
        <w:br/>
      </w:r>
      <w:r>
        <w:rPr>
          <w:rStyle w:val="VerbatimChar"/>
        </w:rPr>
        <w:t xml:space="preserve">  Installed: commit-msg</w:t>
      </w:r>
      <w:r>
        <w:br/>
      </w:r>
      <w:r>
        <w:rPr>
          <w:rStyle w:val="VerbatimChar"/>
        </w:rPr>
        <w:t xml:space="preserve">  Installed: post-commit</w:t>
      </w:r>
      <w:r>
        <w:br/>
      </w:r>
      <w:r>
        <w:rPr>
          <w:rStyle w:val="VerbatimChar"/>
        </w:rPr>
        <w:t xml:space="preserve">  Created bypass-audit trail: /home/milosvasic/Projects/boba/.git/hooks/ATMO_LAST_BYPASS_ATTEMPT</w:t>
      </w:r>
      <w:r>
        <w:br/>
      </w:r>
      <w:r>
        <w:rPr>
          <w:rStyle w:val="VerbatimChar"/>
        </w:rPr>
        <w:t xml:space="preserve">  Created audit log: /home/milosvasic/Projects/boba/.git/hooks/ATMO_CONSTITUTION_AUDIT_LOG</w:t>
      </w:r>
      <w:r>
        <w:br/>
      </w:r>
      <w:r>
        <w:rPr>
          <w:rStyle w:val="VerbatimChar"/>
        </w:rPr>
        <w:t xml:space="preserve">Done — 4 hook(s) installed. Constitution §11.4.75 enforcement active.</w:t>
      </w:r>
    </w:p>
    <w:p>
      <w:pPr>
        <w:pStyle w:val="FirstParagraph"/>
      </w:pPr>
      <w:r>
        <w:t xml:space="preserve">Verified the installed</w:t>
      </w:r>
      <w:r>
        <w:t xml:space="preserve"> </w:t>
      </w:r>
      <w:r>
        <w:rPr>
          <w:rStyle w:val="VerbatimChar"/>
        </w:rPr>
        <w:t xml:space="preserve">.git/hooks/post-commit</w:t>
      </w:r>
      <w:r>
        <w:t xml:space="preserve"> </w:t>
      </w:r>
      <w:r>
        <w:t xml:space="preserve">contains the new wiring and is</w:t>
      </w:r>
      <w:r>
        <w:t xml:space="preserve"> </w:t>
      </w:r>
      <w:r>
        <w:t xml:space="preserve">syntactically valid (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OK).</w:t>
      </w:r>
      <w:r>
        <w:t xml:space="preserve"> </w:t>
      </w:r>
      <w:r>
        <w:rPr>
          <w:b/>
          <w:bCs/>
        </w:rPr>
        <w:t xml:space="preserve">No commit was made in the real repo</w:t>
      </w:r>
      <w:r>
        <w:t xml:space="preserve"> </w:t>
      </w:r>
      <w:r>
        <w:t xml:space="preserve">to test</w:t>
      </w:r>
      <w:r>
        <w:t xml:space="preserve"> </w:t>
      </w:r>
      <w:r>
        <w:t xml:space="preserve">this (forbidden by task scope) — the wiring is proven correct via the scratch-repo</w:t>
      </w:r>
      <w:r>
        <w:t xml:space="preserve"> </w:t>
      </w:r>
      <w:r>
        <w:t xml:space="preserve">end-to-end test in §8.3, which is a byte-identical copy of the same two files.</w:t>
      </w:r>
    </w:p>
    <w:p>
      <w:pPr>
        <w:pStyle w:val="BodyText"/>
      </w:pPr>
      <w:r>
        <w:rPr>
          <w:b/>
          <w:bCs/>
        </w:rPr>
        <w:t xml:space="preserve">Caveat, stated honestly:</w:t>
      </w:r>
      <w:r>
        <w:t xml:space="preserve"> </w:t>
      </w:r>
      <w:r>
        <w:t xml:space="preserve">hook installation is</w:t>
      </w:r>
      <w:r>
        <w:t xml:space="preserve"> </w:t>
      </w:r>
      <w:r>
        <w:rPr>
          <w:i/>
          <w:iCs/>
        </w:rPr>
        <w:t xml:space="preserve">local to this 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.git/hooks/</w:t>
      </w:r>
      <w:r>
        <w:t xml:space="preserve"> </w:t>
      </w:r>
      <w:r>
        <w:t xml:space="preserve">is never tracked/pushed). If the next Auto-commit occurrence lands from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checkout of this repo (a fresh clone, or another sandboxed environment</w:t>
      </w:r>
      <w:r>
        <w:t xml:space="preserve"> </w:t>
      </w:r>
      <w:r>
        <w:t xml:space="preserve">that has not had</w:t>
      </w:r>
      <w:r>
        <w:t xml:space="preserve"> </w:t>
      </w:r>
      <w:r>
        <w:rPr>
          <w:rStyle w:val="VerbatimChar"/>
        </w:rPr>
        <w:t xml:space="preserve">bash scripts/install_git_hooks.sh</w:t>
      </w:r>
      <w:r>
        <w:t xml:space="preserve"> </w:t>
      </w:r>
      <w:r>
        <w:t xml:space="preserve">run), this specific installed</w:t>
      </w:r>
      <w:r>
        <w:t xml:space="preserve"> </w:t>
      </w:r>
      <w:r>
        <w:t xml:space="preserve">hook will not fire there. This is an inherent property of git hooks (not a defect of</w:t>
      </w:r>
      <w:r>
        <w:t xml:space="preserve"> </w:t>
      </w:r>
      <w:r>
        <w:t xml:space="preserve">this implementation) and is the same limitation every hook in</w:t>
      </w:r>
      <w:r>
        <w:t xml:space="preserve"> </w:t>
      </w:r>
      <w:r>
        <w:rPr>
          <w:rStyle w:val="VerbatimChar"/>
        </w:rPr>
        <w:t xml:space="preserve">scripts/git_hooks/</w:t>
      </w:r>
      <w:r>
        <w:t xml:space="preserve"> </w:t>
      </w:r>
      <w:r>
        <w:t xml:space="preserve">already has —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 </w:t>
      </w:r>
      <w:r>
        <w:t xml:space="preserve">running once per fresh checkout remains</w:t>
      </w:r>
      <w:r>
        <w:t xml:space="preserve"> </w:t>
      </w:r>
      <w:r>
        <w:t xml:space="preserve">a manual/documented step (per the existing §11.4.234</w:t>
      </w:r>
      <w:r>
        <w:t xml:space="preserve"> </w:t>
      </w:r>
      <w:r>
        <w:t xml:space="preserve">“hooks are tracked source,</w:t>
      </w:r>
      <w:r>
        <w:t xml:space="preserve"> </w:t>
      </w:r>
      <w:r>
        <w:t xml:space="preserve">installed on demand, never silently auto-wired”</w:t>
      </w:r>
      <w:r>
        <w:t xml:space="preserve"> </w:t>
      </w:r>
      <w:r>
        <w:t xml:space="preserve">pattern this repo already follows for</w:t>
      </w:r>
      <w:r>
        <w:t xml:space="preserve"> </w:t>
      </w:r>
      <w:r>
        <w:t xml:space="preserve">every other hook).</w:t>
      </w:r>
    </w:p>
    <w:bookmarkEnd w:id="25"/>
    <w:bookmarkEnd w:id="26"/>
    <w:bookmarkStart w:id="27" w:name="answers-to-the-required-report-items"/>
    <w:p>
      <w:pPr>
        <w:pStyle w:val="Heading2"/>
      </w:pPr>
      <w:r>
        <w:t xml:space="preserve">9. Answers to the required report items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 identified?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— yes, with hard, reproducible evidence</w:t>
      </w:r>
      <w:r>
        <w:t xml:space="preserve"> </w:t>
      </w:r>
      <w:r>
        <w:t xml:space="preserve">(§7). The</w:t>
      </w:r>
      <w:r>
        <w:t xml:space="preserve"> </w:t>
      </w:r>
      <w:r>
        <w:rPr>
          <w:i/>
          <w:iCs/>
        </w:rPr>
        <w:t xml:space="preserve">specific human/agent</w:t>
      </w:r>
      <w:r>
        <w:t xml:space="preserve"> </w:t>
      </w:r>
      <w:r>
        <w:t xml:space="preserve">who ran the command for any given historical</w:t>
      </w:r>
      <w:r>
        <w:t xml:space="preserve"> </w:t>
      </w:r>
      <w:r>
        <w:t xml:space="preserve">occurrence — no, genuinely unknown for 22 of 24; for 2 of 24 (</w:t>
      </w:r>
      <w:r>
        <w:rPr>
          <w:rStyle w:val="VerbatimChar"/>
        </w:rPr>
        <w:t xml:space="preserve">0e61779</w:t>
      </w:r>
      <w:r>
        <w:t xml:space="preserve">,</w:t>
      </w:r>
      <w:r>
        <w:t xml:space="preserve"> </w:t>
      </w:r>
      <w:r>
        <w:rPr>
          <w:rStyle w:val="VerbatimChar"/>
        </w:rPr>
        <w:t xml:space="preserve">d768373</w:t>
      </w:r>
      <w:r>
        <w:t xml:space="preserve">) it is proven to have run inside this exact sandboxed checkout, with</w:t>
      </w:r>
      <w:r>
        <w:t xml:space="preserve"> </w:t>
      </w:r>
      <w:r>
        <w:t xml:space="preserve">bash-history-corroborated invocation of the</w:t>
      </w:r>
      <w:r>
        <w:t xml:space="preserve"> </w:t>
      </w:r>
      <w:r>
        <w:rPr>
          <w:rStyle w:val="VerbatimChar"/>
        </w:rPr>
        <w:t xml:space="preserve">commit-fully</w:t>
      </w:r>
      <w:r>
        <w:t xml:space="preserve"> </w:t>
      </w:r>
      <w:r>
        <w:t xml:space="preserve">toolkit command</w:t>
      </w:r>
      <w:r>
        <w:t xml:space="preserve"> </w:t>
      </w:r>
      <w:r>
        <w:t xml:space="preserve">immediately preceding one of them.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Instrumentation:</w:t>
      </w:r>
      <w:r>
        <w:t xml:space="preserve"> </w:t>
      </w:r>
      <w:r>
        <w:t xml:space="preserve">built, tested (self-test + real-invocation test +</w:t>
      </w:r>
      <w:r>
        <w:t xml:space="preserve"> </w:t>
      </w:r>
      <w:r>
        <w:t xml:space="preserve">true end-to-end scratch-repo proof with git-invoked hook), and installed live in</w:t>
      </w:r>
      <w:r>
        <w:t xml:space="preserve"> </w:t>
      </w:r>
      <w:r>
        <w:t xml:space="preserve">this checkout. Triggers via</w:t>
      </w:r>
      <w:r>
        <w:t xml:space="preserve"> </w:t>
      </w:r>
      <w:r>
        <w:rPr>
          <w:rStyle w:val="VerbatimChar"/>
        </w:rPr>
        <w:t xml:space="preserve">scripts/git_hooks/post-commit</w:t>
      </w:r>
      <w:r>
        <w:t xml:space="preserve"> </w:t>
      </w:r>
      <w:r>
        <w:t xml:space="preserve">(installed into</w:t>
      </w:r>
      <w:r>
        <w:t xml:space="preserve"> </w:t>
      </w:r>
      <w:r>
        <w:rPr>
          <w:rStyle w:val="VerbatimChar"/>
        </w:rPr>
        <w:t xml:space="preserve">.git/hooks/post-commit</w:t>
      </w:r>
      <w:r>
        <w:t xml:space="preserve">), firing on every local commit regardless of what</w:t>
      </w:r>
      <w:r>
        <w:t xml:space="preserve"> </w:t>
      </w:r>
      <w:r>
        <w:t xml:space="preserve">produced it; captures committer/author identity, commit-embedded timezone offset</w:t>
      </w:r>
      <w:r>
        <w:t xml:space="preserve"> </w:t>
      </w:r>
      <w:r>
        <w:t xml:space="preserve">cross-checked against the observing host’s live offset, hostname, observing user,</w:t>
      </w:r>
      <w:r>
        <w:t xml:space="preserve"> </w:t>
      </w:r>
      <w:r>
        <w:t xml:space="preserve">repo path, configured (credential-stripped) remotes, and an honestly-labelled</w:t>
      </w:r>
      <w:r>
        <w:t xml:space="preserve"> </w:t>
      </w:r>
      <w:r>
        <w:rPr>
          <w:rStyle w:val="VerbatimChar"/>
        </w:rPr>
        <w:t xml:space="preserve">push_timing: NOT_MEASURED</w:t>
      </w:r>
      <w:r>
        <w:t xml:space="preserve"> </w:t>
      </w:r>
      <w:r>
        <w:t xml:space="preserve">field (with the reasoning documented in the script’s</w:t>
      </w:r>
      <w:r>
        <w:t xml:space="preserve"> </w:t>
      </w:r>
      <w:r>
        <w:t xml:space="preserve">own header, §8.1/§8.3).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Files created/modified:</w:t>
      </w:r>
      <w:r>
        <w:t xml:space="preserve"> </w:t>
      </w:r>
      <w:r>
        <w:rPr>
          <w:rStyle w:val="VerbatimChar"/>
        </w:rPr>
        <w:t xml:space="preserve">scripts/hooks/auto-commit-forensic-capture.sh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scripts/git_hooks/post-commit</w:t>
      </w:r>
      <w:r>
        <w:t xml:space="preserve"> </w:t>
      </w:r>
      <w:r>
        <w:t xml:space="preserve">(extended),</w:t>
      </w:r>
      <w:r>
        <w:t xml:space="preserve"> </w:t>
      </w:r>
      <w:r>
        <w:rPr>
          <w:rStyle w:val="VerbatimChar"/>
        </w:rPr>
        <w:t xml:space="preserve">tests/hooks/test_auto_commit_forensic_capture.sh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docs/qa/BOB-077/investigation_20260925.md</w:t>
      </w:r>
      <w:r>
        <w:t xml:space="preserve"> </w:t>
      </w:r>
      <w:r>
        <w:t xml:space="preserve">(this file, new).</w:t>
      </w:r>
      <w:r>
        <w:t xml:space="preserve"> </w:t>
      </w:r>
      <w:r>
        <w:t xml:space="preserve">Plus a local-only, untracked hook install (</w:t>
      </w:r>
      <w:r>
        <w:rPr>
          <w:rStyle w:val="VerbatimChar"/>
        </w:rPr>
        <w:t xml:space="preserve">bash scripts/install_git_hooks.sh</w:t>
      </w:r>
      <w:r>
        <w:t xml:space="preserve">) —</w:t>
      </w:r>
      <w:r>
        <w:t xml:space="preserve"> </w:t>
      </w:r>
      <w:r>
        <w:t xml:space="preserve">no tracked file changed by that step.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 Kit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auto-commit.sh</w:t>
      </w:r>
      <w:r>
        <w:rPr>
          <w:b/>
          <w:bCs/>
        </w:rPr>
        <w:t xml:space="preserve"> </w:t>
      </w:r>
      <w:r>
        <w:rPr>
          <w:b/>
          <w:bCs/>
        </w:rPr>
        <w:t xml:space="preserve">lead:</w:t>
      </w:r>
      <w:r>
        <w:t xml:space="preserve"> </w:t>
      </w:r>
      <w:r>
        <w:rPr>
          <w:b/>
          <w:bCs/>
        </w:rPr>
        <w:t xml:space="preserve">ruled out</w:t>
      </w:r>
      <w:r>
        <w:t xml:space="preserve">, with hard evidence — message</w:t>
      </w:r>
      <w:r>
        <w:t xml:space="preserve"> </w:t>
      </w:r>
      <w:r>
        <w:t xml:space="preserve">shape can never match (always</w:t>
      </w:r>
      <w:r>
        <w:t xml:space="preserve"> </w:t>
      </w:r>
      <w:r>
        <w:rPr>
          <w:rStyle w:val="VerbatimChar"/>
        </w:rPr>
        <w:t xml:space="preserve">[Spec Kit] Auto-commit &lt;phase&gt; &lt;command&gt;</w:t>
      </w:r>
      <w:r>
        <w:t xml:space="preserve">), the</w:t>
      </w:r>
      <w:r>
        <w:t xml:space="preserve"> </w:t>
      </w:r>
      <w:r>
        <w:t xml:space="preserve">tracked config has been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for every event in its entire one-commit</w:t>
      </w:r>
      <w:r>
        <w:t xml:space="preserve"> </w:t>
      </w:r>
      <w:r>
        <w:t xml:space="preserve">history, and the script postdates the earliest 4 occurrences by over a month.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Assumptions/gaps the item text did not fully specify, made explicit here:</w:t>
      </w:r>
    </w:p>
    <w:p>
      <w:pPr>
        <w:pStyle w:val="Compact"/>
        <w:numPr>
          <w:ilvl w:val="1"/>
          <w:numId w:val="1008"/>
        </w:numPr>
      </w:pPr>
      <w:r>
        <w:t xml:space="preserve">I treated</w:t>
      </w:r>
      <w:r>
        <w:t xml:space="preserve"> </w:t>
      </w:r>
      <w:r>
        <w:t xml:space="preserve">“the next Auto-commit event yields a captured record naming its origin</w:t>
      </w:r>
      <w:r>
        <w:t xml:space="preserve"> </w:t>
      </w:r>
      <w:r>
        <w:t xml:space="preserve">host”</w:t>
      </w:r>
      <w:r>
        <w:t xml:space="preserve"> </w:t>
      </w:r>
      <w:r>
        <w:t xml:space="preserve">as satisfied by capturing</w:t>
      </w:r>
      <w:r>
        <w:t xml:space="preserve"> </w:t>
      </w:r>
      <w:r>
        <w:rPr>
          <w:rStyle w:val="VerbatimChar"/>
        </w:rPr>
        <w:t xml:space="preserve">observing_hostname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observing_host_timezone_offset</w:t>
      </w:r>
    </w:p>
    <w:p>
      <w:pPr>
        <w:pStyle w:val="Compact"/>
        <w:numPr>
          <w:ilvl w:val="2"/>
          <w:numId w:val="1009"/>
        </w:numPr>
      </w:pPr>
      <w:r>
        <w:rPr>
          <w:rStyle w:val="VerbatimChar"/>
        </w:rPr>
        <w:t xml:space="preserve">observing_user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observing_repo_dir</w:t>
      </w:r>
      <w:r>
        <w:t xml:space="preserve"> </w:t>
      </w:r>
      <w:r>
        <w:t xml:space="preserve">(there is no stronger</w:t>
      </w:r>
      <w:r>
        <w:t xml:space="preserve"> </w:t>
      </w:r>
      <w:r>
        <w:t xml:space="preserve">“host identity”</w:t>
      </w:r>
      <w:r>
        <w:t xml:space="preserve"> </w:t>
      </w:r>
      <w:r>
        <w:t xml:space="preserve">signal a post-commit hook can observe — no IP, no MAC, no cloud instance ID is</w:t>
      </w:r>
      <w:r>
        <w:t xml:space="preserve"> </w:t>
      </w:r>
      <w:r>
        <w:t xml:space="preserve">available from inside a git hook without shelling out to network/cloud-metadata</w:t>
      </w:r>
      <w:r>
        <w:t xml:space="preserve"> </w:t>
      </w:r>
      <w:r>
        <w:t xml:space="preserve">calls, which I judged out of scope and unnecessary given</w:t>
      </w:r>
      <w:r>
        <w:t xml:space="preserve"> </w:t>
      </w:r>
      <w:r>
        <w:rPr>
          <w:rStyle w:val="VerbatimChar"/>
        </w:rPr>
        <w:t xml:space="preserve">hostname -f</w:t>
      </w:r>
      <w:r>
        <w:t xml:space="preserve"> </w:t>
      </w:r>
      <w:r>
        <w:t xml:space="preserve">plus the</w:t>
      </w:r>
      <w:r>
        <w:t xml:space="preserve"> </w:t>
      </w:r>
      <w:r>
        <w:t xml:space="preserve">repo path is already sufficient to distinguish checkouts in practice).</w:t>
      </w:r>
    </w:p>
    <w:p>
      <w:pPr>
        <w:pStyle w:val="Compact"/>
        <w:numPr>
          <w:ilvl w:val="1"/>
          <w:numId w:val="1008"/>
        </w:numPr>
      </w:pPr>
      <w:r>
        <w:t xml:space="preserve">I chose</w:t>
      </w:r>
      <w:r>
        <w:t xml:space="preserve"> </w:t>
      </w:r>
      <w:r>
        <w:rPr>
          <w:rStyle w:val="VerbatimChar"/>
        </w:rPr>
        <w:t xml:space="preserve">docs/qa/BOB-077/auto_commit_forensic_log.jsonl</w:t>
      </w:r>
      <w:r>
        <w:t xml:space="preserve"> </w:t>
      </w:r>
      <w:r>
        <w:t xml:space="preserve">as the tracked log path</w:t>
      </w:r>
      <w:r>
        <w:t xml:space="preserve"> </w:t>
      </w:r>
      <w:r>
        <w:t xml:space="preserve">since the item text does not name one and</w:t>
      </w:r>
      <w:r>
        <w:t xml:space="preserve"> </w:t>
      </w:r>
      <w:r>
        <w:rPr>
          <w:rStyle w:val="VerbatimChar"/>
        </w:rPr>
        <w:t xml:space="preserve">docs/qa/BOB-077/</w:t>
      </w:r>
      <w:r>
        <w:t xml:space="preserve"> </w:t>
      </w:r>
      <w:r>
        <w:t xml:space="preserve">is the directory I</w:t>
      </w:r>
      <w:r>
        <w:t xml:space="preserve"> </w:t>
      </w:r>
      <w:r>
        <w:t xml:space="preserve">was explicitly told to write this item’s evidence into.</w:t>
      </w:r>
    </w:p>
    <w:p>
      <w:pPr>
        <w:pStyle w:val="Compact"/>
        <w:numPr>
          <w:ilvl w:val="1"/>
          <w:numId w:val="1008"/>
        </w:numPr>
      </w:pPr>
      <w:r>
        <w:t xml:space="preserve">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build a paired pre-push/post-push instrument to close the</w:t>
      </w:r>
      <w:r>
        <w:t xml:space="preserve"> </w:t>
      </w:r>
      <w:r>
        <w:rPr>
          <w:rStyle w:val="VerbatimChar"/>
        </w:rPr>
        <w:t xml:space="preserve">push_timing: NOT_MEASURED</w:t>
      </w:r>
      <w:r>
        <w:t xml:space="preserve"> </w:t>
      </w:r>
      <w:r>
        <w:t xml:space="preserve">gap — a deliberate scope decision documented in §8.1,</w:t>
      </w:r>
      <w:r>
        <w:t xml:space="preserve"> </w:t>
      </w:r>
      <w:r>
        <w:t xml:space="preserve">to avoid any risk to the existing</w:t>
      </w:r>
      <w:r>
        <w:t xml:space="preserve"> </w:t>
      </w:r>
      <w:r>
        <w:rPr>
          <w:i/>
          <w:iCs/>
        </w:rPr>
        <w:t xml:space="preserve">blocking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hook, which §11.4.234</w:t>
      </w:r>
      <w:r>
        <w:t xml:space="preserve"> </w:t>
      </w:r>
      <w:r>
        <w:t xml:space="preserve">forbids destabilising.</w:t>
      </w:r>
    </w:p>
    <w:p>
      <w:pPr>
        <w:pStyle w:val="Compact"/>
        <w:numPr>
          <w:ilvl w:val="1"/>
          <w:numId w:val="1008"/>
        </w:numPr>
      </w:pPr>
      <w:r>
        <w:t xml:space="preserve">I installed the hooks live in this checkout (§8.4) as part of</w:t>
      </w:r>
      <w:r>
        <w:t xml:space="preserve"> </w:t>
      </w:r>
      <w:r>
        <w:t xml:space="preserve">“build the</w:t>
      </w:r>
      <w:r>
        <w:t xml:space="preserve"> </w:t>
      </w:r>
      <w:r>
        <w:t xml:space="preserve">instrumentation”</w:t>
      </w:r>
      <w:r>
        <w:t xml:space="preserve"> </w:t>
      </w:r>
      <w:r>
        <w:t xml:space="preserve">— the task did not explicitly say to activate it, but an</w:t>
      </w:r>
      <w:r>
        <w:t xml:space="preserve"> </w:t>
      </w:r>
      <w:r>
        <w:t xml:space="preserve">instrument nobody has turned on cannot fulfil</w:t>
      </w:r>
      <w:r>
        <w:t xml:space="preserve"> </w:t>
      </w:r>
      <w:r>
        <w:t xml:space="preserve">“the next occurrence identifies</w:t>
      </w:r>
      <w:r>
        <w:t xml:space="preserve"> </w:t>
      </w:r>
      <w:r>
        <w:t xml:space="preserve">itself”</w:t>
      </w:r>
      <w:r>
        <w:t xml:space="preserve">; I judged this the correct completion of the deliverable, done via the</w:t>
      </w:r>
      <w:r>
        <w:t xml:space="preserve"> </w:t>
      </w:r>
      <w:r>
        <w:t xml:space="preserve">repo’s own pre-existing, unmodified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, and it</w:t>
      </w:r>
      <w:r>
        <w:t xml:space="preserve"> </w:t>
      </w:r>
      <w:r>
        <w:t xml:space="preserve">touches no tracked file.</w:t>
      </w:r>
    </w:p>
    <w:p>
      <w:pPr>
        <w:pStyle w:val="Compact"/>
        <w:numPr>
          <w:ilvl w:val="1"/>
          <w:numId w:val="1008"/>
        </w:numPr>
      </w:pPr>
      <w:r>
        <w:t xml:space="preserve">BOB-078 (blocked on this item) asks to</w:t>
      </w:r>
      <w:r>
        <w:t xml:space="preserve"> </w:t>
      </w:r>
      <w:r>
        <w:t xml:space="preserve">“wire the Auto-commit mechanism through</w:t>
      </w:r>
      <w:r>
        <w:t xml:space="preserve"> </w:t>
      </w:r>
      <w:r>
        <w:t xml:space="preserve">a real §11.4.234 dedicated commit/push script … or shut it down”</w:t>
      </w:r>
      <w:r>
        <w:t xml:space="preserve">. Given the</w:t>
      </w:r>
      <w:r>
        <w:t xml:space="preserve"> </w:t>
      </w:r>
      <w:r>
        <w:t xml:space="preserve">mechanism is now identified as living entirely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this repository (a</w:t>
      </w:r>
      <w:r>
        <w:t xml:space="preserve"> </w:t>
      </w:r>
      <w:r>
        <w:t xml:space="preserve">shared, cross-project toolkit), BOB-078’s disposition is a decision for whoever</w:t>
      </w:r>
      <w:r>
        <w:t xml:space="preserve"> </w:t>
      </w:r>
      <w:r>
        <w:t xml:space="preserve">picks it up next — I have not attempted to resolve BOB-078 in this pass; I note</w:t>
      </w:r>
      <w:r>
        <w:t xml:space="preserve"> </w:t>
      </w:r>
      <w:r>
        <w:t xml:space="preserve">here only that the mechanism-identification finding materially changes its</w:t>
      </w:r>
      <w:r>
        <w:t xml:space="preserve"> </w:t>
      </w:r>
      <w:r>
        <w:t xml:space="preserve">framing (there is no in-repo script to</w:t>
      </w:r>
      <w:r>
        <w:t xml:space="preserve"> </w:t>
      </w:r>
      <w:r>
        <w:t xml:space="preserve">“wire or retire”</w:t>
      </w:r>
      <w:r>
        <w:t xml:space="preserve"> </w:t>
      </w:r>
      <w:r>
        <w:t xml:space="preserve">— the fix, if wanted,</w:t>
      </w:r>
      <w:r>
        <w:t xml:space="preserve"> </w:t>
      </w:r>
      <w:r>
        <w:t xml:space="preserve">is either operator-side toolkit-usage discipline, or a repo-side gate that</w:t>
      </w:r>
      <w:r>
        <w:t xml:space="preserve"> </w:t>
      </w:r>
      <w:r>
        <w:t xml:space="preserve">refuses to push a commit matching the pattern, which</w:t>
      </w:r>
      <w:r>
        <w:t xml:space="preserve"> </w:t>
      </w:r>
      <w:r>
        <w:rPr>
          <w:rStyle w:val="VerbatimChar"/>
        </w:rPr>
        <w:t xml:space="preserve">unattributed-commit-guard.sh</w:t>
      </w:r>
      <w:r>
        <w:t xml:space="preserve"> </w:t>
      </w:r>
      <w:r>
        <w:t xml:space="preserve">already does at the CI/gate layer once it is wired into a build seam — that</w:t>
      </w:r>
      <w:r>
        <w:t xml:space="preserve"> </w:t>
      </w:r>
      <w:r>
        <w:t xml:space="preserve">wiring itself remains BOB-106’s own stated open gap, not something I closed here).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2026-09-25T09:51:45Z</dcterms:created>
  <dcterms:modified xsi:type="dcterms:W3CDTF">2026-09-25T09:51:45Z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