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Completed (→ Fixed.md)</w:t>
            </w:r>
          </w:p>
        </w:tc>
        <w:tc>
          <w:tcPr/>
          <w:p>
            <w:pPr>
              <w:pStyle w:val="Compact"/>
            </w:pPr>
            <w:r>
              <w:t xml:space="preserve">3</w:t>
            </w:r>
          </w:p>
        </w:tc>
      </w:tr>
      <w:tr>
        <w:tc>
          <w:tcPr/>
          <w:p>
            <w:pPr>
              <w:pStyle w:val="Compact"/>
            </w:pPr>
            <w:r>
              <w:t xml:space="preserve">Bug</w:t>
            </w:r>
          </w:p>
        </w:tc>
        <w:tc>
          <w:tcPr/>
          <w:p>
            <w:pPr>
              <w:pStyle w:val="Compact"/>
            </w:pPr>
            <w:r>
              <w:t xml:space="preserve">Fixed (→ Fixed.md)</w:t>
            </w:r>
          </w:p>
        </w:tc>
        <w:tc>
          <w:tcPr/>
          <w:p>
            <w:pPr>
              <w:pStyle w:val="Compact"/>
            </w:pPr>
            <w:r>
              <w:t xml:space="preserve">108</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70</w:t>
            </w:r>
          </w:p>
        </w:tc>
      </w:tr>
      <w:tr>
        <w:tc>
          <w:tcPr/>
          <w:p>
            <w:pPr>
              <w:pStyle w:val="Compact"/>
            </w:pPr>
            <w:r>
              <w:rPr>
                <w:b/>
                <w:bCs/>
              </w:rPr>
              <w:t xml:space="preserve">TOTAL</w:t>
            </w:r>
          </w:p>
        </w:tc>
        <w:tc>
          <w:tcPr/>
          <w:p>
            <w:pPr>
              <w:pStyle w:val="Compact"/>
            </w:pPr>
          </w:p>
        </w:tc>
        <w:tc>
          <w:tcPr/>
          <w:p>
            <w:pPr>
              <w:pStyle w:val="Compact"/>
            </w:pPr>
            <w:r>
              <w:rPr>
                <w:b/>
                <w:bCs/>
              </w:rPr>
              <w:t xml:space="preserve">199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Completed (→ Fixed.md) | Task | — | BOB-015 — Remaining public-tracker failures are external / non-deterministic | | 15 | — | Completed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BOB-077 —</w:t>
            </w:r>
            <w:r>
              <w:t xml:space="preserve"> </w:t>
            </w: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BOB-082 — RD2-15: Create BOB-064..067 workable items for the four Lava-porting findings (closes GA-05)</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78</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BOB-088 — RD2-21: Complete/verify README Tracked-Items + Status Documents table row-completeness (GA-07 remainder)</w:t>
            </w:r>
          </w:p>
        </w:tc>
      </w:tr>
      <w:tr>
        <w:tc>
          <w:tcPr/>
          <w:p>
            <w:pPr>
              <w:pStyle w:val="Compact"/>
            </w:pPr>
            <w:r>
              <w:t xml:space="preserve">80</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81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BOB-107 — §11.4.238 followup: pre-dispatch existence check for subagent task-brief source inputs === CORRECTION, 2026-09-25 (same session, conductor-caught before commit) === The dispatched subagent built a NEW script (scripts/check_subagent_inputs_exist.sh + tests/unit/test_check_subagent_inputs_exist.sh) without discovering that this item’s exact acceptance criterion was ALREADY implemented weeks earlier: a TRACKED, self-tested pre-dispatch checker scripts/hooks/check-brief-inputs.sh (+ tests/hooks/test_check_brief_inputs.sh) was committed at 7b45113 (2026-08-21) — the SAME commit that also independently closed BOB-114. The pre-existing implementation is MORE capable (it can extract required-input paths directly from a brief file’s own</w:t>
            </w:r>
            <w:r>
              <w:t xml:space="preserve"> </w:t>
            </w:r>
            <w:r>
              <w:t xml:space="preserve">“…”</w:t>
            </w:r>
            <w:r>
              <w:t xml:space="preserve"> </w:t>
            </w:r>
            <w:r>
              <w:t xml:space="preserve">shorthand, not just take an explicit path list) and its own –self-test passes cleanly (golden-good/golden-bad/brief-extract, all PASS). Root cause: the subagent’s dispatch brief scoped its WRITES to a new script but never directed a discovery search of scripts/hooks/ for a pre-existing solution (§11.4.74 catalogue-first-discovery applied incompletely by the conductor, not a subagent fabrication). Remediation: the redundant new pair was REMOVED (safe — never committed, zero references anywhere else in the tree). This item’s Completed status is correct and unchanged; its evidence citation now points at the real, pre-existing implementation (scripts/hooks/check-brief-inputs.sh, tests/hooks/test_check_brief_inputs.sh, commit 7b45113) rather than the session’s own redundant, now-deleted fork. EVIDENCE: docs/qa/BOB-107/closure_evidence_20260925.md (full correction section appended).</w:t>
            </w:r>
          </w:p>
        </w:tc>
      </w:tr>
      <w:tr>
        <w:tc>
          <w:tcPr/>
          <w:p>
            <w:pPr>
              <w:pStyle w:val="Compact"/>
            </w:pPr>
            <w:r>
              <w:t xml:space="preserve">90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91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BOB-110 — BOB-074 followup: UX-class test coverage (accessibility/usability) absent</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93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94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BOB-114 — BOB-074 followup: self-validation golden-bad fixture for the rate-limit detector</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100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101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102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103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104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112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113</w:t>
            </w:r>
          </w:p>
        </w:tc>
        <w:tc>
          <w:tcPr/>
          <w:p>
            <w:pPr>
              <w:pStyle w:val="Compact"/>
            </w:pPr>
            <w:r>
              <w:t xml:space="preserve">Low</w:t>
            </w:r>
          </w:p>
        </w:tc>
        <w:tc>
          <w:tcPr/>
          <w:p>
            <w:pPr>
              <w:pStyle w:val="Compact"/>
            </w:pPr>
            <w:r>
              <w:t xml:space="preserve">Completed (→ Fixed.md)</w:t>
            </w:r>
          </w:p>
        </w:tc>
        <w:tc>
          <w:tcPr/>
          <w:p>
            <w:pPr>
              <w:pStyle w:val="Compact"/>
            </w:pPr>
            <w:r>
              <w:t xml:space="preserve">Bug</w:t>
            </w:r>
          </w:p>
        </w:tc>
        <w:tc>
          <w:tcPr/>
          <w:p>
            <w:pPr>
              <w:pStyle w:val="Compact"/>
            </w:pPr>
            <w:r>
              <w:t xml:space="preserve">—</w:t>
            </w:r>
          </w:p>
        </w:tc>
        <w:tc>
          <w:tcPr/>
          <w:p>
            <w:pPr>
              <w:pStyle w:val="Compact"/>
            </w:pPr>
            <w:r>
              <w:t xml:space="preserve">BOB-135 — Test isolation: test_list_hooks_after_create fails in bulk suite (Permission denied /config)</w:t>
            </w:r>
          </w:p>
        </w:tc>
      </w:tr>
      <w:tr>
        <w:tc>
          <w:tcPr/>
          <w:p>
            <w:pPr>
              <w:pStyle w:val="Compact"/>
            </w:pPr>
            <w:r>
              <w:t xml:space="preserve">114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122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125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133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134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136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137</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138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141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143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146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148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149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150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151 | Medium | Completed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152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153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154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159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165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167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168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169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170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171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172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173</w:t>
            </w:r>
          </w:p>
        </w:tc>
      </w:tr>
      <w:tr>
        <w:tc>
          <w:tcPr/>
          <w:p>
            <w:pPr>
              <w:pStyle w:val="Compact"/>
            </w:pPr>
            <w:r>
              <w:t xml:space="preserve">175</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176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177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178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179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180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181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182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183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184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w:t>
            </w:r>
            <w:r>
              <w:rPr>
                <w:rStyle w:val="VerbatimChar"/>
              </w:rPr>
              <w:t xml:space="preserve">marker today (verified 0 in both) — without those two one-line additions the gate blocks them with "declared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 "validate the gate before changing it" 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 | | 185 | major | Fixed (→ Fixed.md) | Bug | — | BOB-222 — WHAT: scripts/pre_build_verification.sh:1196 enumerates bash suites with a glob covering EXACTLY three directories:   "${PROJECT_ROOT}"/tests/unit/test_*.sh · "${PROJECT_ROOT}"/tests/pre_build/test_*.sh · "${PROJECT_ROOT}"/tests/hooks/test_*.sh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("the glob is blind").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tests/&lt;newdir&gt;/test_x.sh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 | | 186 | critical | Fixed (→ Fixed.md) | Bug | — | BOB-224 — WHAT: a replication of invariant 30 (same glob, same skip list, same BOBA_PREBUILD_NESTED=1, same timeout 300) measured RAN=38 FAILED=4 SKIPPED=2. One of the four failures is tests/unit/test_compute_badges_carrier_match.sh exiting **rc=124 after the FULL 300 seconds** —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 "not finished yet",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 | | 187 | major | Fixed (→ Fixed.md) | Bug | — | 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 'tracked .docx files = 0', which is FALSE; recorded here per §11.4.6 rather than silently amended): **2** .docx files ARE tracked and **1140** exist repo-wide, so **1138** 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 'we never track docx':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 | | 188 | major | Completed (→ Fixed.md) | Task | — | 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 | | 189 | critical | Fixed (→ Fixed.md) | Bug | — | 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 | | 190 | minor | Completed (→ Fixed.md) | Task | — | 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 | | 191 | Critical | Fixed (→ Fixed.md) | Bug | — | 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.gitignore:31:*credentials* 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 | | 192 | Minor | Completed (→ Fixed.md) | Task | — | 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 | | 193 | — | Completed (→ Fixed.md) | Task | — | BOB-232 — AGENTS.md:55 states the Go backend (qbittorrent-proxy-go) serves 7186, 7187, AND 7188, and 'replaces Python proxy' — the exact false claim CLAUDE.md's Architecture section already corrected (2026-08-20, BOB-141): the container runs exactly ONE binary (CMD ["/app/qbittorrent-proxy"]),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 | | 194 | — | Fixed (→ Fixed.md) | Bug | — | BOB-233 — Measured 2026-09-23: ./start.sh --reload-jackett rebuilt image 38ef117ec563 and printed [SUCCESS] boba-jackett recreated, but podman inspect boba-jackett still showed image 2a3173ce1941 started 17:09 (Up 2 hours). podman-compose 'up -d boba-jackett' 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 'podman inspect boba-jackett --format {{.Image}}' with 'podman images' id. | | 195 | — | Fixed (→ Fixed.md) | Bug | — | 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 'valid API token required';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 | | 196 | — | Fixed (→ Fixed.md) | Bug | — | BOB-236 — Observed 2026-09-23 19:45 during ./start.sh --reload-python: 'StopSignal SIGTERM failed to stop container qbittorrent-proxy in 10 seconds, resorting to SIGKILL'.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 | | 197 | medium | Completed (→ Fixed.md) | Bug | — | BOB-238 — WHAT: while independently verifying this session's BOB-077 subagent report, the conductor discovered</w:t>
            </w:r>
            <w:r>
              <w:t xml:space="preserve">tests/hooks/test_check_brief_inputs.sh</w:t>
            </w:r>
            <w:r>
              <w:rPr>
                <w:rStyle w:val="VerbatimChar"/>
              </w:rPr>
              <w:t xml:space="preserve">— a tracked file proving BOB-107 was ALREADY fully implemented by commit</w:t>
            </w:r>
            <w:r>
              <w:t xml:space="preserve">7b45113c6b03524d9c799bdd68496ec202575e4c</w:t>
            </w:r>
            <w:r>
              <w:rPr>
                <w:rStyle w:val="VerbatimChar"/>
              </w:rP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 "CLOSED 2026-08-21" note this session found and verified for BOB-114 separately).  Two confirmed stale-tracker cases from ONE commit raised a systemic question: does 7b45113 close MORE currently-open items than the two this session happened to stumble onto?  MEASURED:</w:t>
            </w:r>
            <w:r>
              <w:t xml:space="preserve">git log -1 –format=”</w:t>
            </w:r>
            <w:r>
              <w:t xml:space="preserve">%B” 7b45113 | grep -oE</w:t>
            </w:r>
            <w:r>
              <w:t xml:space="preserve"> </w:t>
            </w:r>
            <w:r>
              <w:t xml:space="preserve">“BOB-[0-9]+”</w:t>
            </w:r>
            <w:r>
              <w:t xml:space="preserve"> </w:t>
            </w:r>
            <w:r>
              <w:t xml:space="preserve">| sort -u</w:t>
            </w:r>
            <w:r>
              <w:rPr>
                <w:rStyle w:val="VerbatimChar"/>
              </w:rPr>
              <w:t xml:space="preserve">returns 14 distinct item references: BOB-079, BOB-088, BOB-092, BOB-106, BOB-110, BOB-120, BOB-136, BOB-154, BOB-158, BOB-159, BOB-160, BOB-161, BOB-162, BOB-163. Cross-checked against the live DB (</w:t>
            </w:r>
            <w:r>
              <w:t xml:space="preserve">sqlite3 docs/workable_items.db</w:t>
            </w:r>
            <w:r>
              <w:t xml:space="preserve"> </w:t>
            </w:r>
            <w:r>
              <w:t xml:space="preserve">“SELECT atm_id, status FROM items WHERE atm_id IN (…)”</w:t>
            </w:r>
            <w:r>
              <w:rPr>
                <w:rStyle w:val="VerbatimChar"/>
              </w:rPr>
              <w:t xml:space="preserve">): 9 of the 14 are ALREADY closed (BOB-079/092/120/136/154/158/160/161/163, all Completed/Fixed) — consistent with genuine closures already reconciled. **5 remain Queued: BOB-088, BOB-106, BOB-110, BOB-159, BOB-162.**  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  ACCEPTANCE: for each of BOB-088, BOB-106, BOB-110, BOB-159, BOB-162: read</w:t>
            </w:r>
            <w:r>
              <w:t xml:space="preserve">7b45113</w:t>
            </w:r>
            <w:r>
              <w:rPr>
                <w:rStyle w:val="VerbatimChar"/>
              </w:rP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  DISCOVERY CHANNEL (§11.4.238): found by the conductor's own independent-verification discipline (re-running a sibling subagent's regression suite surfaced the stale-tracker file), not by any automated gate — itself worth noting as a coverage-escape class: no mechanical check currently catches "a large remediation commit's own message references an item-id that never gets tracker-reconciled." | | 198 | low | Completed (→ Fixed.md) | Bug | — | BOB-239 — 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  REPRODUCTION (exact count independently re-verified twice, §11.4.6 — the first draft of this item mis-stated the count as 25; the second, careful recount below is the corrected, accurate figure): ``` $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 30 ``` 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 "Implemented" (the Feature-only word); the remaining 11 (BOB-005/015/016/059/141/150/161/168/182/192/199/228/232 — recount: that is 13, not 11; see honest note below) are closed as "Fixed" (the Bug-only word). Every one of the 30 is Type=Task and should read "Completed".  HONEST NOTE ON SUB-COUNTS (§11.4.6): the 19-Implemented / (30-19)=11-Fixed split stated above does not balance against the full 30-item list (13 "Fixed" 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  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  CANDIDATE ROOT CAUSE (stated as a hypothesis, not proven — §11.4.6): the CLI's</w:t>
            </w:r>
            <w:r>
              <w:t xml:space="preserve">close</w:t>
            </w:r>
            <w:r>
              <w:rPr>
                <w:rStyle w:val="VerbatimChar"/>
              </w:rPr>
              <w:t xml:space="preserve">subcommand accepts</w:t>
            </w:r>
            <w:r>
              <w:t xml:space="preserve">–status &lt;fixed|implemented|completed|obsolete&gt;</w:t>
            </w:r>
            <w:r>
              <w:rPr>
                <w:rStyle w:val="VerbatimChar"/>
              </w:rP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–status fixed</w:t>
            </w:r>
            <w:r>
              <w:rPr>
                <w:rStyle w:val="VerbatimChar"/>
              </w:rP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workable-items validate</w:t>
            </w:r>
            <w:r>
              <w:rPr>
                <w:rStyle w:val="VerbatimChar"/>
              </w:rPr>
              <w:t xml:space="preserve">ran clean throughout this session despite 30 (34 counting this session's own transient instances) live violations existing simultaneously.  ACCEPTANCE: (1) each of the 30 pre-existing items is individually corrected via</w:t>
            </w:r>
            <w:r>
              <w:t xml:space="preserve">workable-items update –status</w:t>
            </w:r>
            <w:r>
              <w:t xml:space="preserve"> </w:t>
            </w:r>
            <w:r>
              <w:t xml:space="preserve">“Completed (-&gt; Fixed.md)”</w:t>
            </w:r>
            <w:r>
              <w:t xml:space="preserve"> </w:t>
            </w:r>
            <w:r>
              <w:t xml:space="preserve">–location Fixed</w:t>
            </w:r>
            <w:r>
              <w:rPr>
                <w:rStyle w:val="VerbatimChar"/>
              </w:rPr>
              <w:t xml:space="preserve">, docs regenerated, one focused commit; (2) per the stated candidate root cause, extend</w:t>
            </w:r>
            <w:r>
              <w:t xml:space="preserve">workable-items close</w:t>
            </w:r>
            <w:r>
              <w:rPr>
                <w:rStyle w:val="VerbatimChar"/>
              </w:rPr>
              <w:t xml:space="preserve">/</w:t>
            </w:r>
            <w:r>
              <w:t xml:space="preserve">update</w:t>
            </w:r>
            <w:r>
              <w:rPr>
                <w:rStyle w:val="VerbatimChar"/>
              </w:rP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workable-items validate</w:t>
            </w:r>
            <w:r>
              <w:rPr>
                <w:rStyle w:val="VerbatimChar"/>
              </w:rPr>
              <w:t xml:space="preserve">'s existing invariant set to catch this class for defense-in-depth (it currently does not, confirmed by this session's own repeated clean</w:t>
            </w:r>
            <w:r>
              <w:t xml:space="preserve">validate: OK</w:t>
            </w:r>
            <w:r>
              <w:rPr>
                <w:rStyle w:val="VerbatimChar"/>
              </w:rPr>
              <w:t xml:space="preserve">runs against a database that simultaneously held these violations).  DISCOVERY CHANNEL (§11.4.238): found by the conductor's own routine self-audit after catching its own instance of the same mistake on BOB-077 — not by any pre-build gate (</w:t>
            </w:r>
            <w:r>
              <w:t xml:space="preserve">workable-items validate` ran clean throughout this session despite 30+ live instances, confirming this class is currently invisible to that check).</w:t>
            </w:r>
          </w:p>
        </w:tc>
      </w:tr>
      <w:tr>
        <w:tc>
          <w:tcPr/>
          <w:p>
            <w:pPr>
              <w:pStyle w:val="Compact"/>
            </w:pPr>
            <w:r>
              <w:t xml:space="preserve">199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BOB-241 — 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2026-09-25T11:06:14Z</dcterms:created>
  <dcterms:modified xsi:type="dcterms:W3CDTF">2026-09-25T11:06:14Z</dcterms:modified>
</cp:coreProperties>
</file>

<file path=docProps/custom.xml><?xml version="1.0" encoding="utf-8"?>
<Properties xmlns="http://schemas.openxmlformats.org/officeDocument/2006/custom-properties" xmlns:vt="http://schemas.openxmlformats.org/officeDocument/2006/docPropsVTypes"/>
</file>