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6" w:name="fixed-closed-workable-items"/>
    <w:p>
      <w:pPr>
        <w:pStyle w:val="Heading1"/>
      </w:pPr>
      <w:r>
        <w:t xml:space="preserve">Fixed — Closed Workable Items</w:t>
      </w:r>
    </w:p>
    <w:p>
      <w:pPr>
        <w:pStyle w:val="FirstParagraph"/>
      </w:pPr>
      <w:r>
        <w:rPr>
          <w:b/>
          <w:bCs/>
        </w:rPr>
        <w:t xml:space="preserve">Revision:</w:t>
      </w:r>
      <w:r>
        <w:t xml:space="preserve"> </w:t>
      </w:r>
      <w:r>
        <w:t xml:space="preserve">68</w:t>
      </w:r>
      <w:r>
        <w:t xml:space="preserve"> </w:t>
      </w:r>
      <w:r>
        <w:rPr>
          <w:b/>
          <w:bCs/>
        </w:rPr>
        <w:t xml:space="preserve">Last modified:</w:t>
      </w:r>
      <w:r>
        <w:t xml:space="preserve"> </w:t>
      </w:r>
      <w:r>
        <w:t xml:space="preserve">2026-09-26T15:11:04Z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Start w:id="215" w:name="X20e4bb8c6f49b0bd77a3e76b8798792025b9044"/>
    <w:p>
      <w:pPr>
        <w:pStyle w:val="Heading2"/>
      </w:pPr>
      <w:r>
        <w:t xml:space="preserve">BOB-249 — CM-BASH-UNIT-TESTS-EXECUTED fails: something rewrites tracked export twins while the bash suite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docs/qa/BOB-249/closure_evidence_20260926.md</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p>
    <w:p>
      <w:pPr>
        <w:pStyle w:val="BodyText"/>
      </w:pP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p>
    <w:p>
      <w:pPr>
        <w:pStyle w:val="BodyText"/>
      </w:pP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p>
    <w:p>
      <w:pPr>
        <w:pStyle w:val="BodyText"/>
      </w:pP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2026-09-26T13:54:55Z</dcterms:created>
  <dcterms:modified xsi:type="dcterms:W3CDTF">2026-09-26T13:54:55Z</dcterms:modified>
</cp:coreProperties>
</file>

<file path=docProps/custom.xml><?xml version="1.0" encoding="utf-8"?>
<Properties xmlns="http://schemas.openxmlformats.org/officeDocument/2006/custom-properties" xmlns:vt="http://schemas.openxmlformats.org/officeDocument/2006/docPropsVTypes"/>
</file>