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bob-176-closure-evidence-2026-09-23"/>
    <w:p>
      <w:pPr>
        <w:pStyle w:val="Heading1"/>
      </w:pPr>
      <w:r>
        <w:t xml:space="preserve">BOB-176 closure evidence — 2026-09-23</w:t>
      </w:r>
    </w:p>
    <w:bookmarkStart w:id="9" w:name="fix"/>
    <w:p>
      <w:pPr>
        <w:pStyle w:val="Heading2"/>
      </w:pPr>
      <w:r>
        <w:t xml:space="preserve">Fix</w:t>
      </w:r>
    </w:p>
    <w:p>
      <w:pPr>
        <w:pStyle w:val="FirstParagraph"/>
      </w:pPr>
      <w:r>
        <w:rPr>
          <w:rStyle w:val="VerbatimChar"/>
        </w:rPr>
        <w:t xml:space="preserve">_get_enabled_trackers()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download-proxy/src/merge_service/search.py</w:t>
      </w:r>
      <w:r>
        <w:t xml:space="preserve"> </w:t>
      </w:r>
      <w:r>
        <w:t xml:space="preserve">gated rutracker on</w:t>
      </w:r>
      <w:r>
        <w:t xml:space="preserve"> </w:t>
      </w:r>
      <w:r>
        <w:rPr>
          <w:rStyle w:val="VerbatimChar"/>
        </w:rPr>
        <w:t xml:space="preserve">RUTRACKER_USERNAME and RUTRACKER_PASSWORD</w:t>
      </w:r>
      <w:r>
        <w:t xml:space="preserve"> </w:t>
      </w:r>
      <w:r>
        <w:t xml:space="preserve">only,</w:t>
      </w:r>
      <w:r>
        <w:t xml:space="preserve"> </w:t>
      </w:r>
      <w:r>
        <w:t xml:space="preserve">ignoring</w:t>
      </w:r>
      <w:r>
        <w:t xml:space="preserve"> </w:t>
      </w:r>
      <w:r>
        <w:rPr>
          <w:rStyle w:val="VerbatimChar"/>
        </w:rPr>
        <w:t xml:space="preserve">RUTRACKER_COOKIES</w:t>
      </w:r>
      <w:r>
        <w:t xml:space="preserve"> </w:t>
      </w:r>
      <w:r>
        <w:t xml:space="preserve">— even though</w:t>
      </w:r>
      <w:r>
        <w:t xml:space="preserve"> </w:t>
      </w:r>
      <w:r>
        <w:rPr>
          <w:rStyle w:val="VerbatimChar"/>
        </w:rPr>
        <w:t xml:space="preserve">_search_rutracker</w:t>
      </w:r>
      <w:r>
        <w:t xml:space="preserve"> </w:t>
      </w:r>
      <w:r>
        <w:t xml:space="preserve">itself</w:t>
      </w:r>
      <w:r>
        <w:t xml:space="preserve"> </w:t>
      </w:r>
      <w:r>
        <w:t xml:space="preserve">treats cookies as the PREFERRED auth path, and the nnmclub sibling gate</w:t>
      </w:r>
      <w:r>
        <w:t xml:space="preserve"> </w:t>
      </w:r>
      <w:r>
        <w:t xml:space="preserve">already honours its own cookies variable. Fixed to mirror the nnmclub</w:t>
      </w:r>
      <w:r>
        <w:t xml:space="preserve"> </w:t>
      </w:r>
      <w:r>
        <w:t xml:space="preserve">gate’s shape exactly: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"RUTRACKER_COOKIES"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(os.getenv(</w:t>
      </w:r>
      <w:r>
        <w:rPr>
          <w:rStyle w:val="StringTok"/>
        </w:rPr>
        <w:t xml:space="preserve">"RUTRACKER_USERNAME"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"RUTRACKER_PASSWORD"</w:t>
      </w:r>
      <w:r>
        <w:rPr>
          <w:rStyle w:val="NormalTok"/>
        </w:rPr>
        <w:t xml:space="preserve">)):</w:t>
      </w:r>
    </w:p>
    <w:bookmarkEnd w:id="9"/>
    <w:bookmarkStart w:id="10" w:name="Xdf46f7c89099adac1d541a794f465d5a7679a68"/>
    <w:p>
      <w:pPr>
        <w:pStyle w:val="Heading2"/>
      </w:pPr>
      <w:r>
        <w:t xml:space="preserve">Audit of other trackers (acceptance criterion e)</w:t>
      </w:r>
    </w:p>
    <w:p>
      <w:pPr>
        <w:pStyle w:val="FirstParagraph"/>
      </w:pPr>
      <w:r>
        <w:t xml:space="preserve">Investigated kinozal and iptorrents firsthand: neither references any</w:t>
      </w:r>
      <w:r>
        <w:t xml:space="preserve"> </w:t>
      </w:r>
      <w:r>
        <w:rPr>
          <w:rStyle w:val="VerbatimChar"/>
        </w:rPr>
        <w:t xml:space="preserve">*_COOKIES</w:t>
      </w:r>
      <w:r>
        <w:t xml:space="preserve"> </w:t>
      </w:r>
      <w:r>
        <w:t xml:space="preserve">environment variable anywhere in its search-site body (grep</w:t>
      </w:r>
      <w:r>
        <w:t xml:space="preserve"> </w:t>
      </w:r>
      <w:r>
        <w:t xml:space="preserve">across</w:t>
      </w:r>
      <w:r>
        <w:t xml:space="preserve"> </w:t>
      </w:r>
      <w:r>
        <w:rPr>
          <w:rStyle w:val="VerbatimChar"/>
        </w:rPr>
        <w:t xml:space="preserve">download-proxy/src/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scripts/load-tracker-cookies.sh</w:t>
      </w:r>
      <w:r>
        <w:t xml:space="preserve">: zero</w:t>
      </w:r>
      <w:r>
        <w:t xml:space="preserve"> </w:t>
      </w:r>
      <w:r>
        <w:t xml:space="preserve">matches) — both perform an unconditional username/password login with no</w:t>
      </w:r>
      <w:r>
        <w:t xml:space="preserve"> </w:t>
      </w:r>
      <w:r>
        <w:t xml:space="preserve">cookie-bypass branch to be asymmetric against. Their existing</w:t>
      </w:r>
      <w:r>
        <w:t xml:space="preserve"> </w:t>
      </w:r>
      <w:r>
        <w:t xml:space="preserve">username/password-only enablement gates are therefore already consistent</w:t>
      </w:r>
      <w:r>
        <w:t xml:space="preserve"> </w:t>
      </w:r>
      <w:r>
        <w:t xml:space="preserve">with their own search logic. rutor is fully public/unauthenticated</w:t>
      </w:r>
      <w:r>
        <w:t xml:space="preserve"> </w:t>
      </w:r>
      <w:r>
        <w:t xml:space="preserve">(no gate); jackett gates on an API key, not cookies.</w:t>
      </w:r>
      <w:r>
        <w:t xml:space="preserve"> </w:t>
      </w:r>
      <w:r>
        <w:rPr>
          <w:b/>
          <w:bCs/>
        </w:rPr>
        <w:t xml:space="preserve">Only rutracker had</w:t>
      </w:r>
      <w:r>
        <w:rPr>
          <w:b/>
          <w:bCs/>
        </w:rPr>
        <w:t xml:space="preserve"> </w:t>
      </w:r>
      <w:r>
        <w:rPr>
          <w:b/>
          <w:bCs/>
        </w:rPr>
        <w:t xml:space="preserve">the described asymmetry</w:t>
      </w:r>
      <w:r>
        <w:t xml:space="preserve"> </w:t>
      </w:r>
      <w:r>
        <w:t xml:space="preserve">— confirmed, not merely asserted, via a</w:t>
      </w:r>
      <w:r>
        <w:t xml:space="preserve"> </w:t>
      </w:r>
      <w:r>
        <w:t xml:space="preserve">dedicated executable test (</w:t>
      </w:r>
      <w:r>
        <w:rPr>
          <w:rStyle w:val="VerbatimChar"/>
        </w:rPr>
        <w:t xml:space="preserve">test_kinozal_and_iptorrents_have_no_cookies_bypass_to_be_asymmetric_against</w:t>
      </w:r>
      <w:r>
        <w:t xml:space="preserve">)</w:t>
      </w:r>
      <w:r>
        <w:t xml:space="preserve"> </w:t>
      </w:r>
      <w:r>
        <w:t xml:space="preserve">proving even fabricated cookies env vars leave both trackers disabled</w:t>
      </w:r>
      <w:r>
        <w:t xml:space="preserve"> </w:t>
      </w:r>
      <w:r>
        <w:t xml:space="preserve">without username+password.</w:t>
      </w:r>
    </w:p>
    <w:bookmarkEnd w:id="10"/>
    <w:bookmarkStart w:id="11" w:name="X76c8f9497e2928187b848878fc46fb0d672d2f4"/>
    <w:p>
      <w:pPr>
        <w:pStyle w:val="Heading2"/>
      </w:pPr>
      <w:r>
        <w:t xml:space="preserve">Independently re-verified this session (coordinator, including a</w:t>
      </w:r>
    </w:p>
    <w:p>
      <w:pPr>
        <w:pStyle w:val="FirstParagraph"/>
      </w:pPr>
      <w:r>
        <w:t xml:space="preserve">genuine paired-mutation revert/restore)</w:t>
      </w:r>
    </w:p>
    <w:p>
      <w:pPr>
        <w:pStyle w:val="SourceCode"/>
      </w:pPr>
      <w:r>
        <w:rPr>
          <w:rStyle w:val="VerbatimChar"/>
        </w:rPr>
        <w:t xml:space="preserve">$ .venv/bin/python -m pytest tests/unit/merge_service/test_bob176_rutracker_cookies_enablement.py -v --import-mode=importlib</w:t>
      </w:r>
      <w:r>
        <w:br/>
      </w:r>
      <w:r>
        <w:rPr>
          <w:rStyle w:val="VerbatimChar"/>
        </w:rPr>
        <w:t xml:space="preserve">... 6 passed in 0.62s</w:t>
      </w:r>
      <w:r>
        <w:br/>
      </w:r>
      <w:r>
        <w:br/>
      </w:r>
      <w:r>
        <w:rPr>
          <w:rStyle w:val="VerbatimChar"/>
        </w:rPr>
        <w:t xml:space="preserve">$ grep -n "RUTRACKER_COOKIES.*or" download-proxy/src/merge_service/search.py</w:t>
      </w:r>
      <w:r>
        <w:br/>
      </w:r>
      <w:r>
        <w:rPr>
          <w:rStyle w:val="VerbatimChar"/>
        </w:rPr>
        <w:t xml:space="preserve">1248: if os.getenv("RUTRACKER_COOKIES") or (os.getenv("RUTRACKER_USERNAME") and os.getenv("RUTRACKER_PASSWORD")):</w:t>
      </w:r>
      <w:r>
        <w:br/>
      </w:r>
      <w:r>
        <w:br/>
      </w:r>
      <w:r>
        <w:rPr>
          <w:rStyle w:val="VerbatimChar"/>
        </w:rPr>
        <w:t xml:space="preserve">$ git stash push -m "coordinator-verify-bob176" -- download-proxy/src/merge_service/search.py</w:t>
      </w:r>
      <w:r>
        <w:br/>
      </w:r>
      <w:r>
        <w:rPr>
          <w:rStyle w:val="VerbatimChar"/>
        </w:rPr>
        <w:t xml:space="preserve">$ .venv/bin/python -m pytest tests/unit/merge_service/test_bob176_rutracker_cookies_enablement.py -v --import-mode=importlib</w:t>
      </w:r>
      <w:r>
        <w:br/>
      </w:r>
      <w:r>
        <w:rPr>
          <w:rStyle w:val="VerbatimChar"/>
        </w:rPr>
        <w:t xml:space="preserve">FAILED test_cookies_only_config_enables_rutracker</w:t>
      </w:r>
      <w:r>
        <w:br/>
      </w:r>
      <w:r>
        <w:rPr>
          <w:rStyle w:val="VerbatimChar"/>
        </w:rPr>
        <w:t xml:space="preserve">AssertionError: RUTRACKER_COOKIES alone did not enable rutracker -- the</w:t>
      </w:r>
      <w:r>
        <w:br/>
      </w:r>
      <w:r>
        <w:rPr>
          <w:rStyle w:val="VerbatimChar"/>
        </w:rPr>
        <w:t xml:space="preserve">enablement gate is still ignoring cookies even though _search_rutracker</w:t>
      </w:r>
      <w:r>
        <w:br/>
      </w:r>
      <w:r>
        <w:rPr>
          <w:rStyle w:val="VerbatimChar"/>
        </w:rPr>
        <w:t xml:space="preserve">treats them as the preferred auth path and the nnmclub sibling gate</w:t>
      </w:r>
      <w:r>
        <w:br/>
      </w:r>
      <w:r>
        <w:rPr>
          <w:rStyle w:val="VerbatimChar"/>
        </w:rPr>
        <w:t xml:space="preserve">already honours its own cookies variable.</w:t>
      </w:r>
      <w:r>
        <w:br/>
      </w:r>
      <w:r>
        <w:rPr>
          <w:rStyle w:val="VerbatimChar"/>
        </w:rPr>
        <w:t xml:space="preserve">1 failed, 5 passed in 0.61s</w:t>
      </w:r>
      <w:r>
        <w:br/>
      </w:r>
      <w:r>
        <w:br/>
      </w:r>
      <w:r>
        <w:rPr>
          <w:rStyle w:val="VerbatimChar"/>
        </w:rPr>
        <w:t xml:space="preserve">$ git stash pop</w:t>
      </w:r>
      <w:r>
        <w:br/>
      </w:r>
      <w:r>
        <w:rPr>
          <w:rStyle w:val="VerbatimChar"/>
        </w:rPr>
        <w:t xml:space="preserve">$ .venv/bin/python -m pytest tests/unit/merge_service/test_bob176_rutracker_cookies_enablement.py -q --import-mode=importlib</w:t>
      </w:r>
      <w:r>
        <w:br/>
      </w:r>
      <w:r>
        <w:rPr>
          <w:rStyle w:val="VerbatimChar"/>
        </w:rPr>
        <w:t xml:space="preserve">6 passed in 0.63s</w:t>
      </w:r>
    </w:p>
    <w:p>
      <w:pPr>
        <w:pStyle w:val="FirstParagraph"/>
      </w:pPr>
      <w:r>
        <w:t xml:space="preserve">Genuine reproduction confirmed independently — reverting the source alone</w:t>
      </w:r>
      <w:r>
        <w:t xml:space="preserve"> </w:t>
      </w:r>
      <w:r>
        <w:t xml:space="preserve">reproduces the exact defect signature; restoring returns to green. The</w:t>
      </w:r>
      <w:r>
        <w:t xml:space="preserve"> </w:t>
      </w:r>
      <w:r>
        <w:t xml:space="preserve">mandatory negative control (§11.4.201(1)) is proven by a passing test:</w:t>
      </w:r>
      <w:r>
        <w:t xml:space="preserve"> </w:t>
      </w:r>
      <w:r>
        <w:rPr>
          <w:rStyle w:val="VerbatimChar"/>
        </w:rPr>
        <w:t xml:space="preserve">test_credential_less_config_disables_rutracker</w:t>
      </w:r>
      <w:r>
        <w:t xml:space="preserve"> </w:t>
      </w:r>
      <w:r>
        <w:t xml:space="preserve">and two additional</w:t>
      </w:r>
      <w:r>
        <w:t xml:space="preserve"> </w:t>
      </w:r>
      <w:r>
        <w:t xml:space="preserve">regression guards (lone username, lone password, neither with cookies) —</w:t>
      </w:r>
      <w:r>
        <w:t xml:space="preserve"> </w:t>
      </w:r>
      <w:r>
        <w:t xml:space="preserve">rutracker stays disabled in every credential-less/partial-credential</w:t>
      </w:r>
      <w:r>
        <w:t xml:space="preserve"> </w:t>
      </w:r>
      <w:r>
        <w:t xml:space="preserve">shape, the fix is purely additive.</w:t>
      </w:r>
    </w:p>
    <w:bookmarkEnd w:id="11"/>
    <w:bookmarkStart w:id="12" w:name="X16206461f9dafb29094c88126f074945cac8b75"/>
    <w:p>
      <w:pPr>
        <w:pStyle w:val="Heading2"/>
      </w:pPr>
      <w:r>
        <w:t xml:space="preserve">Honest boundary (not silenced, per the subagent’s own report)</w:t>
      </w:r>
    </w:p>
    <w:p>
      <w:pPr>
        <w:pStyle w:val="FirstParagraph"/>
      </w:pPr>
      <w:r>
        <w:rPr>
          <w:rStyle w:val="VerbatimChar"/>
        </w:rPr>
        <w:t xml:space="preserve">tests/conftest.py</w:t>
      </w:r>
      <w:r>
        <w:t xml:space="preserve"> </w:t>
      </w:r>
      <w:r>
        <w:t xml:space="preserve">carries an unrelated PROSE comment referencing</w:t>
      </w:r>
      <w:r>
        <w:t xml:space="preserve"> </w:t>
      </w:r>
      <w:r>
        <w:t xml:space="preserve">“BOB-176 root cause”</w:t>
      </w:r>
      <w:r>
        <w:t xml:space="preserve"> </w:t>
      </w:r>
      <w:r>
        <w:t xml:space="preserve">for a completely different, already-closed defect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sys.modules</w:t>
      </w:r>
      <w:r>
        <w:t xml:space="preserve"> </w:t>
      </w:r>
      <w:r>
        <w:t xml:space="preserve">pollution issue from 2026-09-01) — a casual-comment</w:t>
      </w:r>
      <w:r>
        <w:t xml:space="preserve"> </w:t>
      </w:r>
      <w:r>
        <w:t xml:space="preserve">ID coincidence, not a tracker-DB collision (the actual BOB-176 tracked</w:t>
      </w:r>
      <w:r>
        <w:t xml:space="preserve"> </w:t>
      </w:r>
      <w:r>
        <w:t xml:space="preserve">item is unambiguous); noted for awareness, does not affect this closure.</w:t>
      </w:r>
    </w:p>
    <w:bookmarkEnd w:id="12"/>
    <w:bookmarkStart w:id="13" w:name="git-diff-stat"/>
    <w:p>
      <w:pPr>
        <w:pStyle w:val="Heading2"/>
      </w:pPr>
      <w:r>
        <w:t xml:space="preserve">git diff –stat</w:t>
      </w:r>
    </w:p>
    <w:p>
      <w:pPr>
        <w:pStyle w:val="SourceCode"/>
      </w:pPr>
      <w:r>
        <w:rPr>
          <w:rStyle w:val="VerbatimChar"/>
        </w:rPr>
        <w:t xml:space="preserve">download-proxy/src/merge_service/search.py | 10 +++++++++-</w:t>
      </w:r>
      <w:r>
        <w:br/>
      </w:r>
      <w:r>
        <w:rPr>
          <w:rStyle w:val="VerbatimChar"/>
        </w:rPr>
        <w:t xml:space="preserve">1 file changed, 9 insertions(+), 1 deletion(-)</w:t>
      </w:r>
    </w:p>
    <w:p>
      <w:pPr>
        <w:pStyle w:val="FirstParagraph"/>
      </w:pPr>
      <w:r>
        <w:t xml:space="preserve">Plus new</w:t>
      </w:r>
      <w:r>
        <w:t xml:space="preserve"> </w:t>
      </w:r>
      <w:r>
        <w:rPr>
          <w:rStyle w:val="VerbatimChar"/>
        </w:rPr>
        <w:t xml:space="preserve">tests/unit/merge_service/test_bob176_rutracker_cookies_enablement.py</w:t>
      </w:r>
      <w:r>
        <w:t xml:space="preserve"> </w:t>
      </w:r>
      <w:r>
        <w:t xml:space="preserve">(199 lines, 6 tests).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2026-09-23T08:35:36Z</dcterms:created>
  <dcterms:modified xsi:type="dcterms:W3CDTF">2026-09-23T08:35:36Z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