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2026-08-18T13:33:41Z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8 (2026-08-18, BOB-075) — staleness remediation (§11.4.44 / §11.4.86 / GOVERNANCE_AUDIT_2026-08-08_ROUND2.md RD2-08):</w:t>
      </w:r>
      <w:r>
        <w:t xml:space="preserve"> </w:t>
      </w:r>
      <w:r>
        <w:t xml:space="preserve">the audit’s staleness claim was CONFIRMED, not a false positive — a real content edit landed in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(2026-08-15, the docs_chain-engine row swap in §8d below) WITHOUT the Revision/Last-modified header being bumped, and 60 commits landed between the Rev 7 content commit (</w:t>
      </w:r>
      <w:r>
        <w:rPr>
          <w:rStyle w:val="VerbatimChar"/>
        </w:rPr>
        <w:t xml:space="preserve">646b295</w:t>
      </w:r>
      <w:r>
        <w:t xml:space="preserve">, 2026-06-16) and this pass (</w:t>
      </w:r>
      <w:r>
        <w:rPr>
          <w:rStyle w:val="VerbatimChar"/>
        </w:rPr>
        <w:t xml:space="preserve">64705eb</w:t>
      </w:r>
      <w:r>
        <w:t xml:space="preserve">, 2026-08-18) that were never reflected at row-granularity. This pass performed a TARGETED refresh (§11.4.6 option B — this document is narrative,</w:t>
      </w:r>
      <w:r>
        <w:t xml:space="preserve"> </w:t>
      </w:r>
      <w:r>
        <w:t xml:space="preserve">“assembled by READ-ONLY repo inventory,”</w:t>
      </w:r>
      <w:r>
        <w:t xml:space="preserve"> </w:t>
      </w:r>
      <w:r>
        <w:t xml:space="preserve">not mechanically derivable from a single source-of-truth table, so a full per-unit re-audit of all 289 pre-existing rows was judged out of the bounded scope of a staleness-fix task and is NOT claimed here): added 3 new rows to §8d for scripts that shipped since Rev 7 and were completely absent from this ledger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(tracker-cookies autoload,</w:t>
      </w:r>
      <w:r>
        <w:t xml:space="preserve"> </w:t>
      </w:r>
      <w:r>
        <w:rPr>
          <w:rStyle w:val="VerbatimChar"/>
        </w:rPr>
        <w:t xml:space="preserve">619a5f6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 </w:t>
      </w:r>
      <w:r>
        <w:t xml:space="preserve">(sudo-free systemd wrapper,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(§11.4.234 dedicated commit/push entrypoint,</w:t>
      </w:r>
      <w:r>
        <w:t xml:space="preserve"> </w:t>
      </w:r>
      <w:r>
        <w:rPr>
          <w:rStyle w:val="VerbatimChar"/>
        </w:rPr>
        <w:t xml:space="preserve">08e870e</w:t>
      </w:r>
      <w:r>
        <w:t xml:space="preserve">) — each cited to its real source file + covering challenge. Total features cataloged: 289 →</w:t>
      </w:r>
      <w:r>
        <w:t xml:space="preserve"> </w:t>
      </w:r>
      <w:r>
        <w:rPr>
          <w:b/>
          <w:bCs/>
        </w:rPr>
        <w:t xml:space="preserve">292</w:t>
      </w:r>
      <w:r>
        <w:t xml:space="preserve">. Every pre-existing row was left untouched (no content was invented to</w:t>
      </w:r>
      <w:r>
        <w:t xml:space="preserve"> </w:t>
      </w:r>
      <w:r>
        <w:t xml:space="preserve">“look fresh”</w:t>
      </w:r>
      <w:r>
        <w:t xml:space="preserve">); the honest scope boundary of this pass is recorded under</w:t>
      </w:r>
      <w:r>
        <w:t xml:space="preserve"> </w:t>
      </w:r>
      <w:r>
        <w:t xml:space="preserve">“Components NOT inventoried”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(291 feature rows — the pre-existing Rev ≤7 tally of 288 vs the stated</w:t>
      </w:r>
      <w:r>
        <w:t xml:space="preserve"> </w:t>
      </w:r>
      <w:r>
        <w:t xml:space="preserve">“289”</w:t>
      </w:r>
      <w:r>
        <w:t xml:space="preserve"> </w:t>
      </w:r>
      <w:r>
        <w:t xml:space="preserve">total was a 1-row pre-existing discrepancy not reconciled by this pass, §11.4.6 honest note; +3 for the Rev 8 §8d additions, all N/A/host-script):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249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292</w:t>
      </w:r>
      <w:r>
        <w:t xml:space="preserve"> </w:t>
      </w:r>
      <w:r>
        <w:t xml:space="preserve">(Rev 8: +3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; 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 ReDoS fix in source not yet deployed (RW-06);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scripts/load-tracker-cookies.sh</w:t>
            </w:r>
            <w:r>
              <w:t xml:space="preserve"> </w:t>
            </w:r>
            <w:r>
              <w:t xml:space="preserve">— per-tracker Netscape cookies-file autoload →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(operator mandate 2026-08-15,</w:t>
            </w:r>
            <w:r>
              <w:t xml:space="preserve"> </w:t>
            </w:r>
            <w:r>
              <w:rPr>
                <w:rStyle w:val="VerbatimChar"/>
              </w:rPr>
              <w:t xml:space="preserve">619a5f6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scripts/boba-svc.sh</w:t>
            </w:r>
            <w:r>
              <w:t xml:space="preserve"> </w:t>
            </w:r>
            <w:r>
              <w:t xml:space="preserve">— sudo-free systemd-linger service wrapper (up/down/status/logs)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challenges/scripts/install_sh_idempotent_challenge.sh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scripts/commit-push-all.sh</w:t>
            </w:r>
            <w:r>
              <w:t xml:space="preserve"> </w:t>
            </w:r>
            <w:r>
              <w:t xml:space="preserve">— §11.4.234 dedicated commit/push entrypoint (hook-validation stage + always-unblocked push,</w:t>
            </w:r>
            <w:r>
              <w:t xml:space="preserve"> </w:t>
            </w:r>
            <w:r>
              <w:rPr>
                <w:rStyle w:val="VerbatimChar"/>
              </w:rPr>
              <w:t xml:space="preserve">08e870e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 8 scope boundary (BOB-075, 2026-08-18):</w:t>
      </w:r>
      <w:r>
        <w:t xml:space="preserve"> </w:t>
      </w:r>
      <w:r>
        <w:t xml:space="preserve">this pass added 3 new rows for</w:t>
      </w:r>
      <w:r>
        <w:t xml:space="preserve"> </w:t>
      </w:r>
      <w:r>
        <w:t xml:space="preserve">scripts that shipped with no prior row (§8d) and fixed the missing Rev/date</w:t>
      </w:r>
      <w:r>
        <w:t xml:space="preserve"> </w:t>
      </w:r>
      <w:r>
        <w:t xml:space="preserve">bump for the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content edit,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~289</w:t>
      </w:r>
      <w:r>
        <w:t xml:space="preserve"> </w:t>
      </w:r>
      <w:r>
        <w:t xml:space="preserve">pre-existing rows against the current tree — that would be a full re-run of</w:t>
      </w:r>
      <w:r>
        <w:t xml:space="preserve"> </w:t>
      </w:r>
      <w:r>
        <w:t xml:space="preserve">the original READ-ONLY repo-inventory process (§11.4.118 discovery-pressure),</w:t>
      </w:r>
      <w:r>
        <w:t xml:space="preserve"> </w:t>
      </w:r>
      <w:r>
        <w:t xml:space="preserve">out of scope for a bounded staleness fix. Known-real capabilities that</w:t>
      </w:r>
      <w:r>
        <w:t xml:space="preserve"> </w:t>
      </w:r>
      <w:r>
        <w:t xml:space="preserve">shipped since Rev 7 and are</w:t>
      </w:r>
      <w:r>
        <w:t xml:space="preserve"> </w:t>
      </w:r>
      <w:r>
        <w:rPr>
          <w:b/>
          <w:bCs/>
        </w:rPr>
        <w:t xml:space="preserve">not yet itemized at row-granularity</w:t>
      </w:r>
      <w:r>
        <w:t xml:space="preserve"> </w:t>
      </w:r>
      <w:r>
        <w:t xml:space="preserve">here</w:t>
      </w:r>
      <w:r>
        <w:t xml:space="preserve"> </w:t>
      </w:r>
      <w:r>
        <w:t xml:space="preserve">(tracked as an honest gap, not silently assumed covered): the systemd</w:t>
      </w:r>
      <w:r>
        <w:t xml:space="preserve"> </w:t>
      </w:r>
      <w:r>
        <w:t xml:space="preserve">service topology (</w:t>
      </w:r>
      <w:r>
        <w:rPr>
          <w:rStyle w:val="VerbatimChar"/>
        </w:rPr>
        <w:t xml:space="preserve">boba.target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boba-stack.service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/</w:t>
      </w:r>
      <w:r>
        <w:rPr>
          <w:rStyle w:val="VerbatimChar"/>
        </w:rPr>
        <w:t xml:space="preserve">bbc63ca</w:t>
      </w:r>
      <w:r>
        <w:t xml:space="preserve">), outbound egress-proxy</w:t>
      </w:r>
      <w:r>
        <w:t xml:space="preserve"> </w:t>
      </w:r>
      <w:r>
        <w:t xml:space="preserve">routing for tracker fetches (</w:t>
      </w:r>
      <w:r>
        <w:rPr>
          <w:rStyle w:val="VerbatimChar"/>
        </w:rPr>
        <w:t xml:space="preserve">BOBA_UPSTREAM_PROXY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b44a2e4</w:t>
      </w:r>
      <w:r>
        <w:t xml:space="preserve">/</w:t>
      </w:r>
      <w:r>
        <w:rPr>
          <w:rStyle w:val="VerbatimChar"/>
        </w:rPr>
        <w:t xml:space="preserve">4e62eca</w:t>
      </w:r>
      <w:r>
        <w:t xml:space="preserve">/</w:t>
      </w:r>
      <w:r>
        <w:t xml:space="preserve"> </w:t>
      </w:r>
      <w:r>
        <w:rPr>
          <w:rStyle w:val="VerbatimChar"/>
        </w:rPr>
        <w:t xml:space="preserve">be5062d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version bump to</w:t>
      </w:r>
      <w:r>
        <w:t xml:space="preserve"> </w:t>
      </w:r>
      <w:r>
        <w:rPr>
          <w:rStyle w:val="VerbatimChar"/>
        </w:rPr>
        <w:t xml:space="preserve">v0.24.2406</w:t>
      </w:r>
      <w:r>
        <w:t xml:space="preserve"> </w:t>
      </w:r>
      <w:r>
        <w:t xml:space="preserve">(</w:t>
      </w:r>
      <w:r>
        <w:rPr>
          <w:rStyle w:val="VerbatimChar"/>
        </w:rPr>
        <w:t xml:space="preserve">99a486e</w:t>
      </w:r>
      <w:r>
        <w:t xml:space="preserve">, BOB-076 — a dependency-version change, not a new feature row).</w:t>
      </w:r>
      <w:r>
        <w:t xml:space="preserve"> </w:t>
      </w:r>
      <w:r>
        <w:t xml:space="preserve">A future pass MAY re-run the full inventory; until then this document is</w:t>
      </w:r>
      <w:r>
        <w:t xml:space="preserve"> </w:t>
      </w:r>
      <w:r>
        <w:t xml:space="preserve">accurate for what it explicitly claims and honestly incomplete for what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