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477" w:rsidRDefault="00CC0477" w:rsidP="00CC04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4.40</w:t>
      </w:r>
    </w:p>
    <w:p w:rsidR="00CC0477" w:rsidRDefault="00CC0477" w:rsidP="00CC04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Bezeichnung: LED-Einbauleuchte 3 W </w:t>
      </w:r>
    </w:p>
    <w:p w:rsidR="00CC0477" w:rsidRDefault="00CC0477" w:rsidP="00CC04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Die sehr kleine LED-Einbauleuchte eignet sich überall dort für den Einbau, wo niedrige Einbautiefen vorhanden sind. Aufgrund ihrer Abstrahlung sorgt diese Einbauleuchte für eine angenehme und dezente Ausleuchtung.</w:t>
      </w:r>
    </w:p>
    <w:p w:rsidR="00CC0477" w:rsidRDefault="00CC0477" w:rsidP="00CC04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:rsidR="00CC0477" w:rsidRDefault="00CC0477" w:rsidP="00CC04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:rsidR="00CC0477" w:rsidRDefault="00CC0477" w:rsidP="00CC04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Art.-</w:t>
      </w:r>
      <w:proofErr w:type="spellStart"/>
      <w:r>
        <w:rPr>
          <w:rFonts w:ascii="Arial" w:hAnsi="Arial" w:cs="Arial"/>
          <w:sz w:val="19"/>
          <w:szCs w:val="19"/>
        </w:rPr>
        <w:t>Nr</w:t>
      </w:r>
      <w:proofErr w:type="spellEnd"/>
      <w:r>
        <w:rPr>
          <w:rFonts w:ascii="Arial" w:hAnsi="Arial" w:cs="Arial"/>
          <w:sz w:val="19"/>
          <w:szCs w:val="19"/>
        </w:rPr>
        <w:t>: 4006010</w:t>
      </w:r>
    </w:p>
    <w:p w:rsidR="00CC0477" w:rsidRDefault="00CC0477" w:rsidP="00CC04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Abmessungen:  D 52 mm x H 21 mm</w:t>
      </w:r>
    </w:p>
    <w:p w:rsidR="00CC0477" w:rsidRDefault="00CC0477" w:rsidP="00CC04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Gehäuse/ Kühlkörper: Aluminiumdruckguss </w:t>
      </w:r>
      <w:proofErr w:type="spellStart"/>
      <w:r>
        <w:rPr>
          <w:rFonts w:ascii="Arial" w:hAnsi="Arial" w:cs="Arial"/>
          <w:sz w:val="19"/>
          <w:szCs w:val="19"/>
        </w:rPr>
        <w:t>silber</w:t>
      </w:r>
      <w:proofErr w:type="spellEnd"/>
    </w:p>
    <w:p w:rsidR="00CC0477" w:rsidRDefault="00CC0477" w:rsidP="00CC04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Passive Kühlung des LED-Moduls durch Konvektion  </w:t>
      </w:r>
    </w:p>
    <w:p w:rsidR="00CC0477" w:rsidRDefault="00CC0477" w:rsidP="00CC04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Optik: PMMA 40° Abstrahlung</w:t>
      </w:r>
    </w:p>
    <w:p w:rsidR="00CC0477" w:rsidRDefault="00CC0477" w:rsidP="00CC04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Lichtfarbe: 3000 K warmweiss</w:t>
      </w:r>
    </w:p>
    <w:p w:rsidR="00CC0477" w:rsidRDefault="00CC0477" w:rsidP="00CC04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Leistung: 3 W</w:t>
      </w:r>
    </w:p>
    <w:p w:rsidR="00CC0477" w:rsidRDefault="00CC0477" w:rsidP="00CC04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Betriebsart: </w:t>
      </w:r>
      <w:proofErr w:type="spellStart"/>
      <w:r>
        <w:rPr>
          <w:rFonts w:ascii="Arial" w:hAnsi="Arial" w:cs="Arial"/>
          <w:sz w:val="19"/>
          <w:szCs w:val="19"/>
        </w:rPr>
        <w:t>Konstantstrom</w:t>
      </w:r>
      <w:proofErr w:type="spellEnd"/>
      <w:r>
        <w:rPr>
          <w:rFonts w:ascii="Arial" w:hAnsi="Arial" w:cs="Arial"/>
          <w:sz w:val="19"/>
          <w:szCs w:val="19"/>
        </w:rPr>
        <w:br/>
        <w:t>Lichtstrom: 120 lm bei 3 W, 700 mA Betrieb</w:t>
      </w:r>
    </w:p>
    <w:p w:rsidR="00CC0477" w:rsidRDefault="00CC0477" w:rsidP="00CC04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Energieeffizienz: 40 lm/W</w:t>
      </w:r>
    </w:p>
    <w:p w:rsidR="00CC0477" w:rsidRDefault="00CC0477" w:rsidP="00CC04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Farbwiedergabe RA: &gt; 80</w:t>
      </w:r>
    </w:p>
    <w:p w:rsidR="00CC0477" w:rsidRDefault="00CC0477" w:rsidP="00CC04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30‘000 h (L70/B50)</w:t>
      </w:r>
    </w:p>
    <w:p w:rsidR="00CC0477" w:rsidRDefault="00CC0477" w:rsidP="00CC04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20</w:t>
      </w:r>
    </w:p>
    <w:p w:rsidR="00CC0477" w:rsidRDefault="00CC0477" w:rsidP="00CC04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Elektrische Schutzklasse: II</w:t>
      </w:r>
    </w:p>
    <w:p w:rsidR="00CC0477" w:rsidRDefault="00CC0477" w:rsidP="00CC0477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Betriebsgerät extern: schaltbar ein-aus / dimmbar: DALI</w:t>
      </w:r>
    </w:p>
    <w:p w:rsidR="00C12EB4" w:rsidRDefault="00C12EB4" w:rsidP="00CC0477">
      <w:pPr>
        <w:jc w:val="both"/>
      </w:pPr>
      <w:bookmarkStart w:id="0" w:name="_GoBack"/>
      <w:bookmarkEnd w:id="0"/>
    </w:p>
    <w:sectPr w:rsidR="00C12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477"/>
    <w:rsid w:val="00C12EB4"/>
    <w:rsid w:val="00CC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E5DC1FD-C7B9-421E-A8FB-66F80111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C047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10" Type="http://schemas.openxmlformats.org/officeDocument/2006/relationships/customXml" Target="../customXml/item5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59" ma:contentTypeDescription="Ein neues Dokument erstellen." ma:contentTypeScope="" ma:versionID="f89cb179ff6262297bef8c5728b0c77f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 xsi:nil="true"/>
    <_dlc_DocId xmlns="487d504f-f9de-4764-a996-4afaed8ee1a6">SMARTERION-1935392420-337</_dlc_DocId>
    <_dlc_DocIdUrl xmlns="487d504f-f9de-4764-a996-4afaed8ee1a6">
      <Url>https://smarterionag.sharepoint.com/marketing/_layouts/15/DocIdRedir.aspx?ID=SMARTERION-1935392420-337</Url>
      <Description>SMARTERION-1935392420-337</Description>
    </_dlc_DocIdUrl>
    <DLCPolicyLabelValue xmlns="ef1af068-ec26-45c1-bad5-81a6eb6d334d">0.1</DLCPolicyLabelValue>
  </documentManagement>
</p:properties>
</file>

<file path=customXml/itemProps1.xml><?xml version="1.0" encoding="utf-8"?>
<ds:datastoreItem xmlns:ds="http://schemas.openxmlformats.org/officeDocument/2006/customXml" ds:itemID="{FC0B18D8-65CF-427E-AF5F-3236965C9321}"/>
</file>

<file path=customXml/itemProps2.xml><?xml version="1.0" encoding="utf-8"?>
<ds:datastoreItem xmlns:ds="http://schemas.openxmlformats.org/officeDocument/2006/customXml" ds:itemID="{EE9CAD96-D6CA-4048-B0B8-C50341146730}"/>
</file>

<file path=customXml/itemProps3.xml><?xml version="1.0" encoding="utf-8"?>
<ds:datastoreItem xmlns:ds="http://schemas.openxmlformats.org/officeDocument/2006/customXml" ds:itemID="{8C8E60AE-0897-4941-9CFB-D0BA1E9D6C94}"/>
</file>

<file path=customXml/itemProps4.xml><?xml version="1.0" encoding="utf-8"?>
<ds:datastoreItem xmlns:ds="http://schemas.openxmlformats.org/officeDocument/2006/customXml" ds:itemID="{C5A7039B-3331-40B2-8C86-C7EEBEEC549C}"/>
</file>

<file path=customXml/itemProps5.xml><?xml version="1.0" encoding="utf-8"?>
<ds:datastoreItem xmlns:ds="http://schemas.openxmlformats.org/officeDocument/2006/customXml" ds:itemID="{C3F85363-6402-4334-B591-0C67825D6F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Gygax</dc:creator>
  <cp:keywords/>
  <dc:description/>
  <cp:lastModifiedBy>Pauline Gygax</cp:lastModifiedBy>
  <cp:revision>1</cp:revision>
  <dcterms:created xsi:type="dcterms:W3CDTF">2016-04-11T11:12:00Z</dcterms:created>
  <dcterms:modified xsi:type="dcterms:W3CDTF">2016-04-11T11:13:00Z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abdddeca-d34e-4018-8c86-3caa17724d05</vt:lpwstr>
  </property>
</Properties>
</file>