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0390F6" w14:textId="64B0826A" w:rsidR="009B2FD9" w:rsidRPr="00B72D89" w:rsidRDefault="009B2FD9" w:rsidP="009B2FD9">
      <w:pPr>
        <w:rPr>
          <w:rFonts w:ascii="Arial" w:hAnsi="Arial" w:cs="Arial"/>
          <w:b/>
          <w:sz w:val="19"/>
          <w:szCs w:val="19"/>
        </w:rPr>
      </w:pPr>
      <w:bookmarkStart w:id="0" w:name="_GoBack"/>
      <w:bookmarkEnd w:id="0"/>
      <w:r w:rsidRPr="00B72D89">
        <w:rPr>
          <w:rFonts w:ascii="Arial" w:hAnsi="Arial" w:cs="Arial"/>
          <w:b/>
          <w:sz w:val="19"/>
          <w:szCs w:val="19"/>
        </w:rPr>
        <w:t xml:space="preserve">Bezeichnung: </w:t>
      </w:r>
      <w:proofErr w:type="spellStart"/>
      <w:r w:rsidRPr="00B72D89">
        <w:rPr>
          <w:rFonts w:ascii="Arial" w:hAnsi="Arial" w:cs="Arial"/>
          <w:b/>
          <w:sz w:val="19"/>
          <w:szCs w:val="19"/>
        </w:rPr>
        <w:t>smart</w:t>
      </w:r>
      <w:r w:rsidR="009D271A" w:rsidRPr="00B72D89">
        <w:rPr>
          <w:rFonts w:ascii="Arial" w:hAnsi="Arial" w:cs="Arial"/>
          <w:b/>
          <w:sz w:val="19"/>
          <w:szCs w:val="19"/>
        </w:rPr>
        <w:t>LED</w:t>
      </w:r>
      <w:proofErr w:type="spellEnd"/>
      <w:r w:rsidRPr="00B72D89">
        <w:rPr>
          <w:rFonts w:ascii="Arial" w:hAnsi="Arial" w:cs="Arial"/>
          <w:b/>
          <w:sz w:val="19"/>
          <w:szCs w:val="19"/>
        </w:rPr>
        <w:t xml:space="preserve"> 3385</w:t>
      </w:r>
    </w:p>
    <w:p w14:paraId="3FDD0EC6" w14:textId="77777777" w:rsidR="009B2FD9" w:rsidRDefault="009B2FD9" w:rsidP="009B2FD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Dieses for</w:t>
      </w:r>
      <w:r w:rsidRPr="00EB5AF4">
        <w:rPr>
          <w:rFonts w:ascii="Arial" w:hAnsi="Arial" w:cs="Arial"/>
          <w:sz w:val="19"/>
          <w:szCs w:val="19"/>
        </w:rPr>
        <w:t>mschö</w:t>
      </w:r>
      <w:r>
        <w:rPr>
          <w:rFonts w:ascii="Arial" w:hAnsi="Arial" w:cs="Arial"/>
          <w:sz w:val="19"/>
          <w:szCs w:val="19"/>
        </w:rPr>
        <w:t xml:space="preserve">ne LED-Lichtbandsystem für alle möglichen gleichmässigen Wandanwendungen mit kompakten Abmessungen ist </w:t>
      </w:r>
      <w:r w:rsidRPr="00EB5AF4">
        <w:rPr>
          <w:rFonts w:ascii="Arial" w:hAnsi="Arial" w:cs="Arial"/>
          <w:sz w:val="19"/>
          <w:szCs w:val="19"/>
        </w:rPr>
        <w:t xml:space="preserve">aus </w:t>
      </w:r>
      <w:r>
        <w:rPr>
          <w:rFonts w:ascii="Arial" w:hAnsi="Arial" w:cs="Arial"/>
          <w:sz w:val="19"/>
          <w:szCs w:val="19"/>
        </w:rPr>
        <w:t>eloxiertem Aluminium hergestellt. Die Ausleuchtung kann beliebig gewählt werden, mit Lichtaustritt nach unten/ oben auch wahlweise einzeln gesteuert. Damit eignet sich dieses System hervorragend für eine durchgehende Wandaufhellung in Fluren/ Korridoren oder aber auch als Einzelleuchte in Wohn- und Geschäftszonen. Ebenso ist diese Leuchte als Pendelvariante erhältlich. Das System ist sehr einfach dank Klick-Ausführung zu montieren.</w:t>
      </w:r>
    </w:p>
    <w:p w14:paraId="1E8CA0DE" w14:textId="77777777" w:rsidR="009B2FD9" w:rsidRDefault="009B2FD9" w:rsidP="009B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Hersteller: smarterion ag</w:t>
      </w:r>
    </w:p>
    <w:p w14:paraId="14041D72" w14:textId="77777777" w:rsidR="009B2FD9" w:rsidRDefault="009B2FD9" w:rsidP="009B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Art.-</w:t>
      </w:r>
      <w:proofErr w:type="spellStart"/>
      <w:r>
        <w:rPr>
          <w:rFonts w:ascii="Arial" w:hAnsi="Arial" w:cs="Arial"/>
          <w:sz w:val="19"/>
          <w:szCs w:val="19"/>
        </w:rPr>
        <w:t>Nr</w:t>
      </w:r>
      <w:proofErr w:type="spellEnd"/>
      <w:r>
        <w:rPr>
          <w:rFonts w:ascii="Arial" w:hAnsi="Arial" w:cs="Arial"/>
          <w:sz w:val="19"/>
          <w:szCs w:val="19"/>
        </w:rPr>
        <w:t>:</w:t>
      </w:r>
    </w:p>
    <w:p w14:paraId="7CEA6C1C" w14:textId="77777777" w:rsidR="009B2FD9" w:rsidRDefault="009B2FD9" w:rsidP="009B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Abmessungen:  L bis 5000 mm x B 33 mm x H 55 mm</w:t>
      </w:r>
    </w:p>
    <w:p w14:paraId="48427C3C" w14:textId="77777777" w:rsidR="009B2FD9" w:rsidRDefault="009B2FD9" w:rsidP="009B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Gehäuse: Aluminium eloxiert</w:t>
      </w:r>
    </w:p>
    <w:p w14:paraId="39A4F29F" w14:textId="77777777" w:rsidR="009B2FD9" w:rsidRDefault="009B2FD9" w:rsidP="009B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Optik: Abstrahlung nach unten und oben</w:t>
      </w:r>
    </w:p>
    <w:p w14:paraId="07FC9C06" w14:textId="77777777" w:rsidR="009B2FD9" w:rsidRDefault="009B2FD9" w:rsidP="009B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Lichtfarbe: 2700 K / 3000 K / 4000 K</w:t>
      </w:r>
    </w:p>
    <w:p w14:paraId="00FA58FE" w14:textId="77777777" w:rsidR="009B2FD9" w:rsidRDefault="009B2FD9" w:rsidP="009B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Leistung: 2x 11 W/m - 2x 22 W/m</w:t>
      </w:r>
    </w:p>
    <w:p w14:paraId="1F34AE57" w14:textId="77777777" w:rsidR="009B2FD9" w:rsidRDefault="009B2FD9" w:rsidP="009B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Betriebsart: 230 V AC (Betriebsgerät in der Leuchte integriert)</w:t>
      </w:r>
      <w:r>
        <w:rPr>
          <w:rFonts w:ascii="Arial" w:hAnsi="Arial" w:cs="Arial"/>
          <w:sz w:val="19"/>
          <w:szCs w:val="19"/>
        </w:rPr>
        <w:br/>
        <w:t>Lichtstrom: 2x 1190 lm/m - 2x 3200 lm/m</w:t>
      </w:r>
    </w:p>
    <w:p w14:paraId="4310FD93" w14:textId="77777777" w:rsidR="009B2FD9" w:rsidRDefault="009B2FD9" w:rsidP="009B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Energieeffizienz: &gt; 90 lm/W</w:t>
      </w:r>
    </w:p>
    <w:p w14:paraId="7DDCB7B1" w14:textId="77777777" w:rsidR="009B2FD9" w:rsidRDefault="009B2FD9" w:rsidP="009B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Farbwiedergabe RA: &gt; 80 Standard </w:t>
      </w:r>
    </w:p>
    <w:p w14:paraId="17800E2B" w14:textId="77777777" w:rsidR="009B2FD9" w:rsidRDefault="009B2FD9" w:rsidP="009B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Nutzlebensdauer: 50‘000 h (L70/B50)</w:t>
      </w:r>
    </w:p>
    <w:p w14:paraId="26AC4DAE" w14:textId="77777777" w:rsidR="009B2FD9" w:rsidRDefault="009B2FD9" w:rsidP="009B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IP-Schutz: IP 20</w:t>
      </w:r>
    </w:p>
    <w:p w14:paraId="3B2CDFAF" w14:textId="77777777" w:rsidR="009B2FD9" w:rsidRDefault="009B2FD9" w:rsidP="009B2FD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Zubehör: schraubenlose Endkappen, Netzteileinschub </w:t>
      </w:r>
    </w:p>
    <w:p w14:paraId="438DFD63" w14:textId="77777777" w:rsidR="009B2FD9" w:rsidRPr="00983670" w:rsidRDefault="009B2FD9" w:rsidP="009B2FD9">
      <w:pPr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>Funktionen: schaltbar ein-aus / dimmbar: DALI/ 1-10V / Push</w:t>
      </w:r>
    </w:p>
    <w:p w14:paraId="393E9D60" w14:textId="77777777" w:rsidR="00DD21A3" w:rsidRDefault="00AA3AA2"/>
    <w:sectPr w:rsidR="00DD21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FD9"/>
    <w:rsid w:val="00314B19"/>
    <w:rsid w:val="0035301D"/>
    <w:rsid w:val="004B57BC"/>
    <w:rsid w:val="009B2FD9"/>
    <w:rsid w:val="009D271A"/>
    <w:rsid w:val="00B72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E658FE5"/>
  <w15:chartTrackingRefBased/>
  <w15:docId w15:val="{CC681E96-A044-407F-A5F5-660FDB055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9B2FD9"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87d504f-f9de-4764-a996-4afaed8ee1a6">SMARTERION-1935392420-321</_dlc_DocId>
    <_dlc_DocIdUrl xmlns="487d504f-f9de-4764-a996-4afaed8ee1a6">
      <Url>https://smarterionag.sharepoint.com/marketing/_layouts/15/DocIdRedir.aspx?ID=SMARTERION-1935392420-321</Url>
      <Description>SMARTERION-1935392420-321</Description>
    </_dlc_DocIdUrl>
    <DLCPolicyLabelLock xmlns="ef1af068-ec26-45c1-bad5-81a6eb6d334d" xsi:nil="true"/>
    <DLCPolicyLabelClientValue xmlns="ef1af068-ec26-45c1-bad5-81a6eb6d334d" xsi:nil="true"/>
    <DLCPolicyLabelValue xmlns="ef1af068-ec26-45c1-bad5-81a6eb6d334d">3.0</DLCPolicyLabelValue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37C613DAD25347ABF0A840F2363773" ma:contentTypeVersion="59" ma:contentTypeDescription="Ein neues Dokument erstellen." ma:contentTypeScope="" ma:versionID="f89cb179ff6262297bef8c5728b0c77f">
  <xsd:schema xmlns:xsd="http://www.w3.org/2001/XMLSchema" xmlns:xs="http://www.w3.org/2001/XMLSchema" xmlns:p="http://schemas.microsoft.com/office/2006/metadata/properties" xmlns:ns1="http://schemas.microsoft.com/sharepoint/v3" xmlns:ns2="487d504f-f9de-4764-a996-4afaed8ee1a6" xmlns:ns3="ef1af068-ec26-45c1-bad5-81a6eb6d334d" xmlns:ns4="a66b5b21-60d8-4435-bb6b-3d1e0c1c8343" targetNamespace="http://schemas.microsoft.com/office/2006/metadata/properties" ma:root="true" ma:fieldsID="a29387d61163ede9a1fa1b98f5c4252d" ns1:_="" ns2:_="" ns3:_="" ns4:_="">
    <xsd:import namespace="http://schemas.microsoft.com/sharepoint/v3"/>
    <xsd:import namespace="487d504f-f9de-4764-a996-4afaed8ee1a6"/>
    <xsd:import namespace="ef1af068-ec26-45c1-bad5-81a6eb6d334d"/>
    <xsd:import namespace="a66b5b21-60d8-4435-bb6b-3d1e0c1c8343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_dlc_Exempt" minOccurs="0"/>
                <xsd:element ref="ns3:DLCPolicyLabelValue" minOccurs="0"/>
                <xsd:element ref="ns3:DLCPolicyLabelClientValue" minOccurs="0"/>
                <xsd:element ref="ns3:DLCPolicyLabelLock" minOccurs="0"/>
                <xsd:element ref="ns2:SharedWithUsers" minOccurs="0"/>
                <xsd:element ref="ns2:SharedWithDetails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1" nillable="true" ma:displayName="Von der Richtlinie ausgenommen" ma:description="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d504f-f9de-4764-a996-4afaed8ee1a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5" nillable="true" ma:displayName="Freigegeben für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1af068-ec26-45c1-bad5-81a6eb6d334d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12" nillable="true" ma:displayName="Bezeichnung" ma:description="Speichert den aktuellen Wert der Bezeichnung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3" nillable="true" ma:displayName="Clientbezeichnungswert" ma:description="Speichert den letzten Bezeichnungswert, der auf dem Client errechnet wurde." ma:hidden="true" ma:internalName="DLCPolicyLabelClientValue" ma:readOnly="false">
      <xsd:simpleType>
        <xsd:restriction base="dms:Note"/>
      </xsd:simpleType>
    </xsd:element>
    <xsd:element name="DLCPolicyLabelLock" ma:index="14" nillable="true" ma:displayName="Bezeichnung gesperrt" ma:description="Gibt an, ob die Bezeichnung zu aktualisieren ist, wenn Elementeigenschaften geändert werden." ma:hidden="true" ma:internalName="DLCPolicyLabelLock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b5b21-60d8-4435-bb6b-3d1e0c1c83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7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3E8748A06D5C8149AFFA5B0628D2632A|801092262" UniqueId="607427b3-987d-4e2e-894a-aa4807168a43">
      <p:Name>Bezeichnungen</p:Name>
      <p:Description>Generiert Bezeichnungen, die in Microsoft Office-Dokumente eingefügt werden können, um sicherzustellen, dass Dokumenteigenschaften oder sonstige wichtige Informationen beim Drucken von Dokumenten enthalten sind. Bezeichnungen können auch für die Suche nach Dokumenten verwendet werden.</p:Description>
      <p:CustomData>
        <label>
          <segment type="metadata">_UIVersionString</segment>
        </label>
      </p:CustomData>
    </p:PolicyItem>
  </p:PolicyItems>
</p:Policy>
</file>

<file path=customXml/itemProps1.xml><?xml version="1.0" encoding="utf-8"?>
<ds:datastoreItem xmlns:ds="http://schemas.openxmlformats.org/officeDocument/2006/customXml" ds:itemID="{ECB50886-CE92-4DD6-926A-5E5EE5B6E006}">
  <ds:schemaRefs>
    <ds:schemaRef ds:uri="ef1af068-ec26-45c1-bad5-81a6eb6d334d"/>
    <ds:schemaRef ds:uri="http://schemas.microsoft.com/sharepoint/v3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487d504f-f9de-4764-a996-4afaed8ee1a6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FEE6F8D8-6D44-4502-9CB6-752BE9DB33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7E2D5E-1759-4277-91E7-E20541463444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E329E2C7-5C99-45D3-ADD2-20691178D8CE}"/>
</file>

<file path=customXml/itemProps5.xml><?xml version="1.0" encoding="utf-8"?>
<ds:datastoreItem xmlns:ds="http://schemas.openxmlformats.org/officeDocument/2006/customXml" ds:itemID="{CC218157-B862-42D2-A30D-A2981C73451D}">
  <ds:schemaRefs>
    <ds:schemaRef ds:uri="office.server.polic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CB. Bless</dc:creator>
  <cp:keywords/>
  <dc:description/>
  <cp:lastModifiedBy>Reto Bonderer</cp:lastModifiedBy>
  <cp:revision>2</cp:revision>
  <dcterms:created xsi:type="dcterms:W3CDTF">2017-04-04T07:36:00Z</dcterms:created>
  <dcterms:modified xsi:type="dcterms:W3CDTF">2017-04-04T07:36:00Z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0x0101009637C613DAD25347ABF0A840F2363773</vt:lpwstr>
  </property>
  <property fmtid="{D5CDD505-2E9C-101B-9397-08002B2CF9AE}" pid="3" name="_dlc_DocIdItemGuid">
    <vt:lpwstr>556108cc-489c-4b47-a41f-ed7affbd1864</vt:lpwstr>
  </property>
</Properties>
</file>