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9706A" w14:textId="3597400B" w:rsidR="00E850BA" w:rsidRDefault="0055382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4.23</w:t>
      </w:r>
      <w:bookmarkStart w:id="0" w:name="_GoBack"/>
      <w:bookmarkEnd w:id="0"/>
    </w:p>
    <w:p w14:paraId="2DEA6A40"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Bezeichnung: LED-</w:t>
      </w:r>
      <w:proofErr w:type="spellStart"/>
      <w:r>
        <w:rPr>
          <w:rFonts w:ascii="Arial" w:hAnsi="Arial" w:cs="Arial"/>
          <w:sz w:val="19"/>
          <w:szCs w:val="19"/>
        </w:rPr>
        <w:t>Einbaudownlight</w:t>
      </w:r>
      <w:proofErr w:type="spellEnd"/>
      <w:r>
        <w:rPr>
          <w:rFonts w:ascii="Arial" w:hAnsi="Arial" w:cs="Arial"/>
          <w:sz w:val="19"/>
          <w:szCs w:val="19"/>
        </w:rPr>
        <w:t>-Set 9 W</w:t>
      </w:r>
    </w:p>
    <w:p w14:paraId="14FAE7A1"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Das LED-</w:t>
      </w:r>
      <w:proofErr w:type="spellStart"/>
      <w:r>
        <w:rPr>
          <w:rFonts w:ascii="Arial" w:hAnsi="Arial" w:cs="Arial"/>
          <w:sz w:val="19"/>
          <w:szCs w:val="19"/>
        </w:rPr>
        <w:t>Einbaudownlight</w:t>
      </w:r>
      <w:proofErr w:type="spellEnd"/>
      <w:r>
        <w:rPr>
          <w:rFonts w:ascii="Arial" w:hAnsi="Arial" w:cs="Arial"/>
          <w:sz w:val="19"/>
          <w:szCs w:val="19"/>
        </w:rPr>
        <w:t>-Set basiert auf der SHARP</w:t>
      </w:r>
      <w:r w:rsidRPr="00F64533">
        <w:rPr>
          <w:rFonts w:ascii="Arial" w:hAnsi="Arial" w:cs="Arial"/>
          <w:sz w:val="19"/>
          <w:szCs w:val="19"/>
        </w:rPr>
        <w:t xml:space="preserve"> M</w:t>
      </w:r>
      <w:r>
        <w:rPr>
          <w:rFonts w:ascii="Arial" w:hAnsi="Arial" w:cs="Arial"/>
          <w:sz w:val="19"/>
          <w:szCs w:val="19"/>
        </w:rPr>
        <w:t>ultichip COB Technologie und eignet sich für den Einbau als Ersatz für NV- und HV-Halogenlampen. Mit der</w:t>
      </w:r>
      <w:r w:rsidRPr="00F64533">
        <w:rPr>
          <w:rFonts w:ascii="Arial" w:hAnsi="Arial" w:cs="Arial"/>
          <w:sz w:val="19"/>
          <w:szCs w:val="19"/>
        </w:rPr>
        <w:t xml:space="preserve"> Lichtleistung </w:t>
      </w:r>
      <w:r>
        <w:rPr>
          <w:rFonts w:ascii="Arial" w:hAnsi="Arial" w:cs="Arial"/>
          <w:sz w:val="19"/>
          <w:szCs w:val="19"/>
        </w:rPr>
        <w:t xml:space="preserve">ist dieses LED-Einbaudown-light ein perfekter ein Ersatz für konventionelle Halogenlampen 50-75 W. </w:t>
      </w:r>
      <w:r w:rsidRPr="00F1029C">
        <w:rPr>
          <w:rFonts w:ascii="Arial" w:hAnsi="Arial" w:cs="Arial"/>
          <w:sz w:val="19"/>
          <w:szCs w:val="19"/>
        </w:rPr>
        <w:t xml:space="preserve">Der hochwertige LED-Einbauspot überzeugt durch modernste rotationssymmetrische Reflektor-Technologie, hervorragende Verarbeitung, hohe Farbwiedergabe &gt; CRI 90, hohe Systemeffizienz, präzise Lichtverteilung – ohne Streulicht - und durch eine sehr gute </w:t>
      </w:r>
      <w:proofErr w:type="spellStart"/>
      <w:r w:rsidRPr="00F1029C">
        <w:rPr>
          <w:rFonts w:ascii="Arial" w:hAnsi="Arial" w:cs="Arial"/>
          <w:sz w:val="19"/>
          <w:szCs w:val="19"/>
        </w:rPr>
        <w:t>Entblendung</w:t>
      </w:r>
      <w:proofErr w:type="spellEnd"/>
      <w:r w:rsidRPr="00F1029C">
        <w:rPr>
          <w:rFonts w:ascii="Arial" w:hAnsi="Arial" w:cs="Arial"/>
          <w:sz w:val="19"/>
          <w:szCs w:val="19"/>
        </w:rPr>
        <w:t>. Dazu kommt seine einfache Handhabung bei Anwendungen an Neubauten oder im Austausch bei Sanierungen. Die hohe Lebensdauer von bis zu 50‘000 Stunden kombiniert mit der Glasscheibe, welche den Reflektor und LED-Array vor Ve</w:t>
      </w:r>
      <w:r>
        <w:rPr>
          <w:rFonts w:ascii="Arial" w:hAnsi="Arial" w:cs="Arial"/>
          <w:sz w:val="19"/>
          <w:szCs w:val="19"/>
        </w:rPr>
        <w:t xml:space="preserve">rschmutzung schützen, machen das </w:t>
      </w:r>
      <w:proofErr w:type="spellStart"/>
      <w:r>
        <w:rPr>
          <w:rFonts w:ascii="Arial" w:hAnsi="Arial" w:cs="Arial"/>
          <w:sz w:val="19"/>
          <w:szCs w:val="19"/>
        </w:rPr>
        <w:t>Einbaudownlight</w:t>
      </w:r>
      <w:proofErr w:type="spellEnd"/>
      <w:r>
        <w:rPr>
          <w:rFonts w:ascii="Arial" w:hAnsi="Arial" w:cs="Arial"/>
          <w:sz w:val="19"/>
          <w:szCs w:val="19"/>
        </w:rPr>
        <w:t>-Set</w:t>
      </w:r>
      <w:r w:rsidRPr="00F1029C">
        <w:rPr>
          <w:rFonts w:ascii="Arial" w:hAnsi="Arial" w:cs="Arial"/>
          <w:sz w:val="19"/>
          <w:szCs w:val="19"/>
        </w:rPr>
        <w:t xml:space="preserve"> zur o</w:t>
      </w:r>
      <w:r>
        <w:rPr>
          <w:rFonts w:ascii="Arial" w:hAnsi="Arial" w:cs="Arial"/>
          <w:sz w:val="19"/>
          <w:szCs w:val="19"/>
        </w:rPr>
        <w:t xml:space="preserve">ptimalen Lösung im privaten und </w:t>
      </w:r>
      <w:r w:rsidRPr="00F1029C">
        <w:rPr>
          <w:rFonts w:ascii="Arial" w:hAnsi="Arial" w:cs="Arial"/>
          <w:sz w:val="19"/>
          <w:szCs w:val="19"/>
        </w:rPr>
        <w:t>professionellen Bereich</w:t>
      </w:r>
    </w:p>
    <w:p w14:paraId="7894BED0" w14:textId="77777777" w:rsidR="00E850BA" w:rsidRDefault="00E850BA" w:rsidP="00E850BA">
      <w:pPr>
        <w:autoSpaceDE w:val="0"/>
        <w:autoSpaceDN w:val="0"/>
        <w:adjustRightInd w:val="0"/>
        <w:spacing w:after="0" w:line="240" w:lineRule="auto"/>
        <w:rPr>
          <w:rFonts w:ascii="Arial" w:hAnsi="Arial" w:cs="Arial"/>
          <w:sz w:val="19"/>
          <w:szCs w:val="19"/>
        </w:rPr>
      </w:pPr>
    </w:p>
    <w:p w14:paraId="7D691BA8" w14:textId="77777777" w:rsidR="00E850BA" w:rsidRDefault="00E850BA" w:rsidP="00E850BA">
      <w:pPr>
        <w:autoSpaceDE w:val="0"/>
        <w:autoSpaceDN w:val="0"/>
        <w:adjustRightInd w:val="0"/>
        <w:spacing w:after="0" w:line="240" w:lineRule="auto"/>
        <w:rPr>
          <w:rFonts w:ascii="Arial" w:hAnsi="Arial" w:cs="Arial"/>
          <w:sz w:val="19"/>
          <w:szCs w:val="19"/>
        </w:rPr>
      </w:pPr>
    </w:p>
    <w:p w14:paraId="44570407"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Hersteller: smarterion </w:t>
      </w:r>
      <w:proofErr w:type="spellStart"/>
      <w:r>
        <w:rPr>
          <w:rFonts w:ascii="Arial" w:hAnsi="Arial" w:cs="Arial"/>
          <w:sz w:val="19"/>
          <w:szCs w:val="19"/>
        </w:rPr>
        <w:t>ag</w:t>
      </w:r>
      <w:proofErr w:type="spellEnd"/>
    </w:p>
    <w:p w14:paraId="59424E18"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Art.-</w:t>
      </w:r>
      <w:proofErr w:type="spellStart"/>
      <w:r>
        <w:rPr>
          <w:rFonts w:ascii="Arial" w:hAnsi="Arial" w:cs="Arial"/>
          <w:sz w:val="19"/>
          <w:szCs w:val="19"/>
        </w:rPr>
        <w:t>Nr</w:t>
      </w:r>
      <w:proofErr w:type="spellEnd"/>
      <w:r>
        <w:rPr>
          <w:rFonts w:ascii="Arial" w:hAnsi="Arial" w:cs="Arial"/>
          <w:sz w:val="19"/>
          <w:szCs w:val="19"/>
        </w:rPr>
        <w:t>:</w:t>
      </w:r>
    </w:p>
    <w:p w14:paraId="5FBAC87B"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Abmessungen:  D 49.2 mm x H 72 mm</w:t>
      </w:r>
    </w:p>
    <w:p w14:paraId="1BAA07C1"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Gehäuse/ Kühlkörper: Aluminiumdruckguss mit Anschlussleitung und </w:t>
      </w:r>
      <w:proofErr w:type="spellStart"/>
      <w:r>
        <w:rPr>
          <w:rFonts w:ascii="Arial" w:hAnsi="Arial" w:cs="Arial"/>
          <w:sz w:val="19"/>
          <w:szCs w:val="19"/>
        </w:rPr>
        <w:t>Steckersystem</w:t>
      </w:r>
      <w:proofErr w:type="spellEnd"/>
    </w:p>
    <w:p w14:paraId="64F82E42"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Passive Kühlung des LED-Moduls durch Konvektion  </w:t>
      </w:r>
    </w:p>
    <w:p w14:paraId="20138E31"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Optik: Reflektor aus </w:t>
      </w:r>
      <w:proofErr w:type="spellStart"/>
      <w:r>
        <w:rPr>
          <w:rFonts w:ascii="Arial" w:hAnsi="Arial" w:cs="Arial"/>
          <w:sz w:val="19"/>
          <w:szCs w:val="19"/>
        </w:rPr>
        <w:t>Reinstaluminium</w:t>
      </w:r>
      <w:proofErr w:type="spellEnd"/>
      <w:r>
        <w:rPr>
          <w:rFonts w:ascii="Arial" w:hAnsi="Arial" w:cs="Arial"/>
          <w:sz w:val="19"/>
          <w:szCs w:val="19"/>
        </w:rPr>
        <w:t xml:space="preserve"> mit breiter Abstrahlung 38°, Diffusor aus transparentem Sicherheitsglas</w:t>
      </w:r>
    </w:p>
    <w:p w14:paraId="2942BD14"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Lichtfarbe: 2700 K / 3000 K warmweiss</w:t>
      </w:r>
    </w:p>
    <w:p w14:paraId="005C627D"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Leistung: 9 W</w:t>
      </w:r>
    </w:p>
    <w:p w14:paraId="733B0E0E"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Betriebsart: </w:t>
      </w:r>
      <w:proofErr w:type="spellStart"/>
      <w:r>
        <w:rPr>
          <w:rFonts w:ascii="Arial" w:hAnsi="Arial" w:cs="Arial"/>
          <w:sz w:val="19"/>
          <w:szCs w:val="19"/>
        </w:rPr>
        <w:t>Konstantstrom</w:t>
      </w:r>
      <w:proofErr w:type="spellEnd"/>
      <w:r>
        <w:rPr>
          <w:rFonts w:ascii="Arial" w:hAnsi="Arial" w:cs="Arial"/>
          <w:sz w:val="19"/>
          <w:szCs w:val="19"/>
        </w:rPr>
        <w:br/>
        <w:t>Lichtstrom: 720 lm bei 9 W, 350 mA Betrieb</w:t>
      </w:r>
    </w:p>
    <w:p w14:paraId="3B971537"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Energieeffizienz: 80 lm/W</w:t>
      </w:r>
    </w:p>
    <w:p w14:paraId="2E15B706"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Farbwiedergabe RA: &gt; 90</w:t>
      </w:r>
    </w:p>
    <w:p w14:paraId="121B2511"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Nutzlebensdauer: 50‘000 h (L70/B50)</w:t>
      </w:r>
    </w:p>
    <w:p w14:paraId="3669C662"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IP-Schutz: IP 20</w:t>
      </w:r>
    </w:p>
    <w:p w14:paraId="12EC62D7"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Elektrische Schutzklasse: II</w:t>
      </w:r>
    </w:p>
    <w:p w14:paraId="11987F4A" w14:textId="77777777" w:rsidR="00E850BA" w:rsidRDefault="00E850BA" w:rsidP="00E850BA">
      <w:pPr>
        <w:autoSpaceDE w:val="0"/>
        <w:autoSpaceDN w:val="0"/>
        <w:adjustRightInd w:val="0"/>
        <w:spacing w:after="0" w:line="240" w:lineRule="auto"/>
        <w:rPr>
          <w:rFonts w:ascii="Arial" w:hAnsi="Arial" w:cs="Arial"/>
          <w:sz w:val="19"/>
          <w:szCs w:val="19"/>
        </w:rPr>
      </w:pPr>
      <w:r>
        <w:rPr>
          <w:rFonts w:ascii="Arial" w:hAnsi="Arial" w:cs="Arial"/>
          <w:sz w:val="19"/>
          <w:szCs w:val="19"/>
        </w:rPr>
        <w:t xml:space="preserve">Zubehör: Einbaurahmen schwenkbar +/- 20° (Deckenausschnitt 75 mm und Aussendurchmesser 82 mm), </w:t>
      </w:r>
      <w:r w:rsidRPr="007C6C09">
        <w:rPr>
          <w:rFonts w:ascii="Arial" w:hAnsi="Arial" w:cs="Arial"/>
          <w:sz w:val="19"/>
          <w:szCs w:val="19"/>
        </w:rPr>
        <w:t>Fixierung mittels 2</w:t>
      </w:r>
      <w:r>
        <w:rPr>
          <w:rFonts w:ascii="Arial" w:hAnsi="Arial" w:cs="Arial"/>
          <w:sz w:val="19"/>
          <w:szCs w:val="19"/>
        </w:rPr>
        <w:t xml:space="preserve"> Klemmfedern </w:t>
      </w:r>
      <w:r w:rsidRPr="007C6C09">
        <w:rPr>
          <w:rFonts w:ascii="Arial" w:hAnsi="Arial" w:cs="Arial"/>
          <w:sz w:val="19"/>
          <w:szCs w:val="19"/>
        </w:rPr>
        <w:t>zur schonenden Montage, die auch eine Entnahme zu Renovierungszwecken ohne ein Zerstören von sensiblen Deckenplatten (z.B. Rigips) ermöglichen.</w:t>
      </w:r>
      <w:r>
        <w:rPr>
          <w:rFonts w:ascii="Arial" w:hAnsi="Arial" w:cs="Arial"/>
          <w:sz w:val="19"/>
          <w:szCs w:val="19"/>
        </w:rPr>
        <w:br/>
        <w:t xml:space="preserve">Farben Einbaurahmen: weiss matt, </w:t>
      </w:r>
      <w:proofErr w:type="spellStart"/>
      <w:r>
        <w:rPr>
          <w:rFonts w:ascii="Arial" w:hAnsi="Arial" w:cs="Arial"/>
          <w:sz w:val="19"/>
          <w:szCs w:val="19"/>
        </w:rPr>
        <w:t>nickel</w:t>
      </w:r>
      <w:proofErr w:type="spellEnd"/>
      <w:r>
        <w:rPr>
          <w:rFonts w:ascii="Arial" w:hAnsi="Arial" w:cs="Arial"/>
          <w:sz w:val="19"/>
          <w:szCs w:val="19"/>
        </w:rPr>
        <w:t xml:space="preserve"> </w:t>
      </w:r>
      <w:proofErr w:type="spellStart"/>
      <w:r>
        <w:rPr>
          <w:rFonts w:ascii="Arial" w:hAnsi="Arial" w:cs="Arial"/>
          <w:sz w:val="19"/>
          <w:szCs w:val="19"/>
        </w:rPr>
        <w:t>satin</w:t>
      </w:r>
      <w:proofErr w:type="spellEnd"/>
      <w:r>
        <w:rPr>
          <w:rFonts w:ascii="Arial" w:hAnsi="Arial" w:cs="Arial"/>
          <w:sz w:val="19"/>
          <w:szCs w:val="19"/>
        </w:rPr>
        <w:t>, schwarz matt</w:t>
      </w:r>
    </w:p>
    <w:p w14:paraId="225801AB" w14:textId="77777777" w:rsidR="00E850BA" w:rsidRDefault="00E850BA" w:rsidP="00E850BA">
      <w:pPr>
        <w:rPr>
          <w:rFonts w:ascii="Arial" w:hAnsi="Arial" w:cs="Arial"/>
          <w:sz w:val="19"/>
          <w:szCs w:val="19"/>
        </w:rPr>
      </w:pPr>
      <w:r>
        <w:rPr>
          <w:rFonts w:ascii="Arial" w:hAnsi="Arial" w:cs="Arial"/>
          <w:sz w:val="19"/>
          <w:szCs w:val="19"/>
        </w:rPr>
        <w:t>Betriebsgerät extern: schaltbar ein-aus / dimmbar: DALI</w:t>
      </w:r>
    </w:p>
    <w:p w14:paraId="2544B10C" w14:textId="77777777" w:rsidR="009132AA" w:rsidRDefault="009132AA"/>
    <w:sectPr w:rsidR="009132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BA"/>
    <w:rsid w:val="0055382A"/>
    <w:rsid w:val="009132AA"/>
    <w:rsid w:val="00E850B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152DD"/>
  <w15:chartTrackingRefBased/>
  <w15:docId w15:val="{68AFC52E-4D00-43C3-B600-30B1F6CF0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E850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Dokument</p:Name>
  <p:Description/>
  <p:Statement/>
  <p:PolicyItems>
    <p:PolicyItem featureId="Microsoft.Office.RecordsManagement.PolicyFeatures.PolicyLabel" staticId="0x0101003E8748A06D5C8149AFFA5B0628D2632A|801092262" UniqueId="607427b3-987d-4e2e-894a-aa4807168a43">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kument" ma:contentTypeID="0x0101009637C613DAD25347ABF0A840F2363773" ma:contentTypeVersion="59" ma:contentTypeDescription="Ein neues Dokument erstellen." ma:contentTypeScope="" ma:versionID="f89cb179ff6262297bef8c5728b0c77f">
  <xsd:schema xmlns:xsd="http://www.w3.org/2001/XMLSchema" xmlns:xs="http://www.w3.org/2001/XMLSchema" xmlns:p="http://schemas.microsoft.com/office/2006/metadata/properties" xmlns:ns1="http://schemas.microsoft.com/sharepoint/v3" xmlns:ns2="487d504f-f9de-4764-a996-4afaed8ee1a6" xmlns:ns3="ef1af068-ec26-45c1-bad5-81a6eb6d334d" xmlns:ns4="a66b5b21-60d8-4435-bb6b-3d1e0c1c8343" targetNamespace="http://schemas.microsoft.com/office/2006/metadata/properties" ma:root="true" ma:fieldsID="a29387d61163ede9a1fa1b98f5c4252d" ns1:_="" ns2:_="" ns3:_="" ns4:_="">
    <xsd:import namespace="http://schemas.microsoft.com/sharepoint/v3"/>
    <xsd:import namespace="487d504f-f9de-4764-a996-4afaed8ee1a6"/>
    <xsd:import namespace="ef1af068-ec26-45c1-bad5-81a6eb6d334d"/>
    <xsd:import namespace="a66b5b21-60d8-4435-bb6b-3d1e0c1c8343"/>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SharedWithUsers" minOccurs="0"/>
                <xsd:element ref="ns2:SharedWithDetails"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Von der Richtlinie ausgenommen"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7d504f-f9de-4764-a996-4afaed8ee1a6"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1af068-ec26-45c1-bad5-81a6eb6d334d" elementFormDefault="qualified">
    <xsd:import namespace="http://schemas.microsoft.com/office/2006/documentManagement/types"/>
    <xsd:import namespace="http://schemas.microsoft.com/office/infopath/2007/PartnerControls"/>
    <xsd:element name="DLCPolicyLabelValue" ma:index="12"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13"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14"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6b5b21-60d8-4435-bb6b-3d1e0c1c8343" elementFormDefault="qualified">
    <xsd:import namespace="http://schemas.microsoft.com/office/2006/documentManagement/types"/>
    <xsd:import namespace="http://schemas.microsoft.com/office/infopath/2007/PartnerControls"/>
    <xsd:element name="MediaServiceMetadata" ma:index="17" nillable="true" ma:displayName="MediaServiceMetadata" ma:description="" ma:hidden="true" ma:internalName="MediaServiceMetadata" ma:readOnly="true">
      <xsd:simpleType>
        <xsd:restriction base="dms:Note"/>
      </xsd:simpleType>
    </xsd:element>
    <xsd:element name="MediaServiceFastMetadata" ma:index="1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LCPolicyLabelLock xmlns="ef1af068-ec26-45c1-bad5-81a6eb6d334d" xsi:nil="true"/>
    <DLCPolicyLabelClientValue xmlns="ef1af068-ec26-45c1-bad5-81a6eb6d334d">{_UIVersionString}</DLCPolicyLabelClientValue>
    <_dlc_DocId xmlns="487d504f-f9de-4764-a996-4afaed8ee1a6">SMARTERION-1935392420-598</_dlc_DocId>
    <_dlc_DocIdUrl xmlns="487d504f-f9de-4764-a996-4afaed8ee1a6">
      <Url>https://smarterionag.sharepoint.com/marketing/_layouts/15/DocIdRedir.aspx?ID=SMARTERION-1935392420-598</Url>
      <Description>SMARTERION-1935392420-598</Description>
    </_dlc_DocIdUrl>
    <DLCPolicyLabelValue xmlns="ef1af068-ec26-45c1-bad5-81a6eb6d334d">2.0</DLCPolicyLabelVal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65FE8F-0DF5-44E7-8176-B325AAE6D439}">
  <ds:schemaRefs>
    <ds:schemaRef ds:uri="http://schemas.microsoft.com/sharepoint/events"/>
  </ds:schemaRefs>
</ds:datastoreItem>
</file>

<file path=customXml/itemProps2.xml><?xml version="1.0" encoding="utf-8"?>
<ds:datastoreItem xmlns:ds="http://schemas.openxmlformats.org/officeDocument/2006/customXml" ds:itemID="{32E41ACB-32AC-445A-8F85-34ADDA0C19D6}">
  <ds:schemaRefs>
    <ds:schemaRef ds:uri="office.server.policy"/>
  </ds:schemaRefs>
</ds:datastoreItem>
</file>

<file path=customXml/itemProps3.xml><?xml version="1.0" encoding="utf-8"?>
<ds:datastoreItem xmlns:ds="http://schemas.openxmlformats.org/officeDocument/2006/customXml" ds:itemID="{0E0B2687-405B-4258-9BB5-24264C6FE85B}"/>
</file>

<file path=customXml/itemProps4.xml><?xml version="1.0" encoding="utf-8"?>
<ds:datastoreItem xmlns:ds="http://schemas.openxmlformats.org/officeDocument/2006/customXml" ds:itemID="{4748CEC1-7435-4932-A534-788E71689184}">
  <ds:schemaRefs>
    <ds:schemaRef ds:uri="http://purl.org/dc/terms/"/>
    <ds:schemaRef ds:uri="http://schemas.microsoft.com/office/2006/metadata/properties"/>
    <ds:schemaRef ds:uri="ef1af068-ec26-45c1-bad5-81a6eb6d334d"/>
    <ds:schemaRef ds:uri="http://schemas.microsoft.com/office/2006/documentManagement/types"/>
    <ds:schemaRef ds:uri="http://schemas.microsoft.com/sharepoint/v3"/>
    <ds:schemaRef ds:uri="http://purl.org/dc/elements/1.1/"/>
    <ds:schemaRef ds:uri="http://schemas.microsoft.com/office/infopath/2007/PartnerControls"/>
    <ds:schemaRef ds:uri="http://schemas.openxmlformats.org/package/2006/metadata/core-properties"/>
    <ds:schemaRef ds:uri="487d504f-f9de-4764-a996-4afaed8ee1a6"/>
    <ds:schemaRef ds:uri="http://www.w3.org/XML/1998/namespace"/>
    <ds:schemaRef ds:uri="http://purl.org/dc/dcmitype/"/>
  </ds:schemaRefs>
</ds:datastoreItem>
</file>

<file path=customXml/itemProps5.xml><?xml version="1.0" encoding="utf-8"?>
<ds:datastoreItem xmlns:ds="http://schemas.openxmlformats.org/officeDocument/2006/customXml" ds:itemID="{704FE1D9-391A-45C5-90C3-353600BD4A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1612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Gygax</dc:creator>
  <cp:keywords/>
  <dc:description/>
  <cp:lastModifiedBy>Reto Bonderer</cp:lastModifiedBy>
  <cp:revision>2</cp:revision>
  <dcterms:created xsi:type="dcterms:W3CDTF">2016-06-28T14:00:00Z</dcterms:created>
  <dcterms:modified xsi:type="dcterms:W3CDTF">2016-07-20T16:14:00Z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0x0101009637C613DAD25347ABF0A840F2363773</vt:lpwstr>
  </property>
  <property fmtid="{D5CDD505-2E9C-101B-9397-08002B2CF9AE}" pid="3" name="_dlc_DocIdItemGuid">
    <vt:lpwstr>594dd6c0-bc60-4f1e-bab2-a0f8c3349bb6</vt:lpwstr>
  </property>
</Properties>
</file>