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Wellbeing - mentalno blagostanje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6">
              <w:r w:rsidDel="00000000" w:rsidR="00000000" w:rsidRPr="00000000">
                <w:rPr>
                  <w:rFonts w:ascii="Times New Roman" w:cs="Times New Roman" w:eastAsia="Times New Roman" w:hAnsi="Times New Roman"/>
                  <w:color w:val="1155cc"/>
                  <w:sz w:val="24"/>
                  <w:szCs w:val="24"/>
                  <w:u w:val="single"/>
                  <w:rtl w:val="0"/>
                </w:rPr>
                <w:t xml:space="preserve">Jutarnja meditacija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7">
              <w:r w:rsidDel="00000000" w:rsidR="00000000" w:rsidRPr="00000000">
                <w:rPr>
                  <w:color w:val="1155cc"/>
                  <w:u w:val="single"/>
                  <w:rtl w:val="0"/>
                </w:rPr>
                <w:t xml:space="preserve">Fokusirana pažnja</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
              <w:r w:rsidDel="00000000" w:rsidR="00000000" w:rsidRPr="00000000">
                <w:rPr>
                  <w:color w:val="1155cc"/>
                  <w:u w:val="single"/>
                  <w:rtl w:val="0"/>
                </w:rPr>
                <w:t xml:space="preserve">Psihologija boja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
              <w:r w:rsidDel="00000000" w:rsidR="00000000" w:rsidRPr="00000000">
                <w:rPr>
                  <w:color w:val="1155cc"/>
                  <w:u w:val="single"/>
                  <w:rtl w:val="0"/>
                </w:rPr>
                <w:t xml:space="preserve">Vežba Mindfulness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
              <w:r w:rsidDel="00000000" w:rsidR="00000000" w:rsidRPr="00000000">
                <w:rPr>
                  <w:color w:val="1155cc"/>
                  <w:u w:val="single"/>
                  <w:rtl w:val="0"/>
                </w:rPr>
                <w:t xml:space="preserve">Vežba disanja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1">
              <w:r w:rsidDel="00000000" w:rsidR="00000000" w:rsidRPr="00000000">
                <w:rPr>
                  <w:color w:val="1155cc"/>
                  <w:u w:val="single"/>
                  <w:rtl w:val="0"/>
                </w:rPr>
                <w:t xml:space="preserve">Vežba svesnosti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2">
              <w:r w:rsidDel="00000000" w:rsidR="00000000" w:rsidRPr="00000000">
                <w:rPr>
                  <w:color w:val="1155cc"/>
                  <w:u w:val="single"/>
                  <w:rtl w:val="0"/>
                </w:rPr>
                <w:t xml:space="preserve">Anksioznost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3">
              <w:r w:rsidDel="00000000" w:rsidR="00000000" w:rsidRPr="00000000">
                <w:rPr>
                  <w:color w:val="1155cc"/>
                  <w:u w:val="single"/>
                  <w:rtl w:val="0"/>
                </w:rPr>
                <w:t xml:space="preserve">Uzemljenje,balans,stabilnost</w:t>
              </w:r>
            </w:hyperlink>
            <w:r w:rsidDel="00000000" w:rsidR="00000000" w:rsidRPr="00000000">
              <w:rPr>
                <w:rtl w:val="0"/>
              </w:rPr>
            </w:r>
          </w:p>
        </w:tc>
      </w:tr>
      <w:tr>
        <w:trPr>
          <w:cantSplit w:val="0"/>
          <w:trHeight w:val="512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Further reading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Jutarnja meditacija: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Jutarnja meditacija može se posmatrati kao kratka strukturisana praksa usmeravanja pažnje, smirivanje uma i uspostavljanja psihološke spremnosti za dnevne aktivnosti. U literaturi o punoj svesnosti meditacija se opisuje kao način razvijanja sposobnosti da osoba pažnju usmeri na sadašnji trenutak, uz prihvatanje unutrašnjih doživljaja bez automatskog reagovanja. Takva praksa može doprineti boljoj emocionalnoj regulaciji, smanjenju mentalne ruminacije i povećanju kapaciteta osobe da svesnije započne dan, posebno kada se primenjuje redovno i u kratkim vremenskim intervalima.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Referenca:</w:t>
            </w:r>
            <w:r w:rsidDel="00000000" w:rsidR="00000000" w:rsidRPr="00000000">
              <w:rPr>
                <w:rtl w:val="0"/>
              </w:rPr>
              <w:t xml:space="preserve"> Milojičić, J. (2025). </w:t>
            </w:r>
            <w:r w:rsidDel="00000000" w:rsidR="00000000" w:rsidRPr="00000000">
              <w:rPr>
                <w:i w:val="1"/>
                <w:iCs w:val="1"/>
                <w:rtl w:val="0"/>
              </w:rPr>
              <w:t xml:space="preserve">Kratka intervencija pune svesnosti i metakognicija: značaj za mentalno zdravlje studenata</w:t>
            </w:r>
            <w:r w:rsidDel="00000000" w:rsidR="00000000" w:rsidRPr="00000000">
              <w:rPr>
                <w:rtl w:val="0"/>
              </w:rPr>
              <w:t xml:space="preserve">. Doktorska disertacija, Filozofski fakultet Univerziteta u Beogradu.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4">
              <w:r w:rsidDel="00000000" w:rsidR="00000000" w:rsidRPr="00000000">
                <w:rPr>
                  <w:color w:val="1155cc"/>
                  <w:u w:val="single"/>
                  <w:rtl w:val="0"/>
                </w:rPr>
                <w:t xml:space="preserve">https://reff.f.bg.ac.rs/bitstream/handle/123456789/7576/milojicic_jelica.pdf?isAllowed=y&amp;sequence=9&amp;utm_source=chatgpt.com</w:t>
              </w:r>
            </w:hyperlink>
            <w:r w:rsidDel="00000000" w:rsidR="00000000" w:rsidRPr="00000000">
              <w:rPr>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Fokusirana pažnja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Fokusirana pažnja je jedna od osnovnih komponenti mindfulness pristupa i odnosi se na sposobnost osobe da namerno usmeri mentalne resurse na određeni objekat, aktivnost, misao, telesni osećaj ili zadatak. U stručnoj literaturi svesna pažnja se povezuje sa unapređenjem procesa učenja, koncentracije i samoregulacije, jer osoba uči da primeti kada pažnja odluta i da je bez osuđivanja ponovo vrati na izabrani fokus. Ova tehnika je posebno korisna u radu sa mladima jer pomaže u razvijanju kontrole pažnje, smanjenju impulsivnog reagovanja i boljem prisustvu u aktivnosti.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Referenca:</w:t>
            </w:r>
            <w:r w:rsidDel="00000000" w:rsidR="00000000" w:rsidRPr="00000000">
              <w:rPr>
                <w:rtl w:val="0"/>
              </w:rPr>
              <w:t xml:space="preserve"> Marković, B. (2020). </w:t>
            </w:r>
            <w:r w:rsidDel="00000000" w:rsidR="00000000" w:rsidRPr="00000000">
              <w:rPr>
                <w:i w:val="1"/>
                <w:iCs w:val="1"/>
                <w:rtl w:val="0"/>
              </w:rPr>
              <w:t xml:space="preserve">Svesna pažnja – mindfulness kao faktor unapređivanja konteksta za učenje u 21. veku</w:t>
            </w:r>
            <w:r w:rsidDel="00000000" w:rsidR="00000000" w:rsidRPr="00000000">
              <w:rPr>
                <w:rtl w:val="0"/>
              </w:rPr>
              <w:t xml:space="preserve">. Norma, 25(2), 131–139.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5">
              <w:r w:rsidDel="00000000" w:rsidR="00000000" w:rsidRPr="00000000">
                <w:rPr>
                  <w:color w:val="1155cc"/>
                  <w:u w:val="single"/>
                  <w:rtl w:val="0"/>
                </w:rPr>
                <w:t xml:space="preserve">https://scindeks-clanci.ceon.rs/data/pdf/1452-7367/2023/1452-73672301057D.pdf?utm_source=chatgpt.com</w:t>
              </w:r>
            </w:hyperlink>
            <w:r w:rsidDel="00000000" w:rsidR="00000000" w:rsidRPr="00000000">
              <w:rPr>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Psihologija boja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Psihologija boja proučava način na koji boje mogu izazvati određene asocijacije, emocije i značenja kod pojedinaca i grupa. Istraživanje Pejić i Škorc pokazuje da se boje mogu povezivati sa različitim simboličkim, estetskim i emocionalnim značenjima, kao i da preferencije boja mogu zavisiti od iskustva, obrazovanja i konteksta u kojem se boje koriste. U omladinskom radu, psihologija boja može biti korisna u kreativnim i reflektivnim vežbama, jer omogućava učesnicima da kroz izbor boja izraze raspoloženje, unutrašnje stanje, lične asocijacije ili doživljaj određene teme.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Referenca:</w:t>
            </w:r>
            <w:r w:rsidDel="00000000" w:rsidR="00000000" w:rsidRPr="00000000">
              <w:rPr>
                <w:rtl w:val="0"/>
              </w:rPr>
              <w:t xml:space="preserve"> Pejić, B., &amp; Škorc, B. (2014). </w:t>
            </w:r>
            <w:r w:rsidDel="00000000" w:rsidR="00000000" w:rsidRPr="00000000">
              <w:rPr>
                <w:i w:val="1"/>
                <w:iCs w:val="1"/>
                <w:rtl w:val="0"/>
              </w:rPr>
              <w:t xml:space="preserve">Preferencija i asocijativno značenje boja kod studenata umetničkih i neumetničkih fakulteta</w:t>
            </w:r>
            <w:r w:rsidDel="00000000" w:rsidR="00000000" w:rsidRPr="00000000">
              <w:rPr>
                <w:rtl w:val="0"/>
              </w:rPr>
              <w:t xml:space="preserve">. U: </w:t>
            </w:r>
            <w:r w:rsidDel="00000000" w:rsidR="00000000" w:rsidRPr="00000000">
              <w:rPr>
                <w:i w:val="1"/>
                <w:iCs w:val="1"/>
                <w:rtl w:val="0"/>
              </w:rPr>
              <w:t xml:space="preserve">Savremene paradigme u nauci i naučnoj fantastici</w:t>
            </w:r>
            <w:r w:rsidDel="00000000" w:rsidR="00000000" w:rsidRPr="00000000">
              <w:rPr>
                <w:rtl w:val="0"/>
              </w:rPr>
              <w:t xml:space="preserve">, Filozofski fakultet u Nišu.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6">
              <w:r w:rsidDel="00000000" w:rsidR="00000000" w:rsidRPr="00000000">
                <w:rPr>
                  <w:color w:val="1155cc"/>
                  <w:u w:val="single"/>
                  <w:rtl w:val="0"/>
                </w:rPr>
                <w:t xml:space="preserve">https://izdanja.filfak.ni.ac.rs/zbornici/2014/download/939_166e60a5422928cc3537e879d5c09252?utm_source=chatgpt.com</w:t>
              </w:r>
            </w:hyperlink>
            <w:r w:rsidDel="00000000" w:rsidR="00000000" w:rsidRPr="00000000">
              <w:rPr>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Vežba mindfulness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Mindfulness, odnosno puna svesnost, predstavlja psihološku praksu usmeravanja pažnje na sadašnji trenutak, uz otvorenost, prihvatanje i smanjeno automatsko prosuđivanje iskustva. U stručnoj literaturi mindfulness se povezuje sa razvojem samoregulacije, emocionalne stabilnosti i boljeg razumevanja sopstvenih unutrašnjih procesa. U praktičnom radu, mindfulness vežbe mogu uključiti posmatranje daha, telesnih senzacija, zvukova ili misli, pri čemu cilj nije potiskivanje neprijatnih sadržaja, već njihovo primećivanje i prihvatanje na bezbedan i strukturisan način.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Referenca:</w:t>
            </w:r>
            <w:r w:rsidDel="00000000" w:rsidR="00000000" w:rsidRPr="00000000">
              <w:rPr>
                <w:rtl w:val="0"/>
              </w:rPr>
              <w:t xml:space="preserve"> Dučić, B., &amp; Kaljača, S. (2023). </w:t>
            </w:r>
            <w:r w:rsidDel="00000000" w:rsidR="00000000" w:rsidRPr="00000000">
              <w:rPr>
                <w:i w:val="1"/>
                <w:iCs w:val="1"/>
                <w:rtl w:val="0"/>
              </w:rPr>
              <w:t xml:space="preserve">Nivo majndfulnesa u interpersonalnim odnosima – validnost i pouzdanost skale procene</w:t>
            </w:r>
            <w:r w:rsidDel="00000000" w:rsidR="00000000" w:rsidRPr="00000000">
              <w:rPr>
                <w:rtl w:val="0"/>
              </w:rPr>
              <w:t xml:space="preserve">. Specijalna edukacija i rehabilitacija, 22(1), 57–73.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7">
              <w:r w:rsidDel="00000000" w:rsidR="00000000" w:rsidRPr="00000000">
                <w:rPr>
                  <w:color w:val="1155cc"/>
                  <w:u w:val="single"/>
                  <w:rtl w:val="0"/>
                </w:rPr>
                <w:t xml:space="preserve">https://scindeks-clanci.ceon.rs/data/pdf/1452-7367/2023/1452-73672301057D.pdf?utm_source=chatgpt.com</w:t>
              </w:r>
            </w:hyperlink>
            <w:r w:rsidDel="00000000" w:rsidR="00000000" w:rsidRPr="00000000">
              <w:rPr>
                <w:rtl w:val="0"/>
              </w:rPr>
              <w:t xml:space="preserve"> </w:t>
            </w:r>
          </w:p>
          <w:p w:rsidR="00000000" w:rsidDel="00000000" w:rsidP="00000000" w:rsidRDefault="00000000" w:rsidRPr="00000000" w14:paraId="0000002D">
            <w:pPr>
              <w:widowControl w:val="0"/>
              <w:spacing w:after="240" w:before="240" w:line="240" w:lineRule="auto"/>
              <w:rPr/>
            </w:pPr>
            <w:r w:rsidDel="00000000" w:rsidR="00000000" w:rsidRPr="00000000">
              <w:rPr>
                <w:rtl w:val="0"/>
              </w:rPr>
              <w:t xml:space="preserve">Vežbe disanja</w:t>
            </w:r>
          </w:p>
          <w:p w:rsidR="00000000" w:rsidDel="00000000" w:rsidP="00000000" w:rsidRDefault="00000000" w:rsidRPr="00000000" w14:paraId="0000002E">
            <w:pPr>
              <w:widowControl w:val="0"/>
              <w:spacing w:after="240" w:before="240" w:line="240" w:lineRule="auto"/>
              <w:rPr/>
            </w:pPr>
            <w:r w:rsidDel="00000000" w:rsidR="00000000" w:rsidRPr="00000000">
              <w:rPr>
                <w:rtl w:val="0"/>
              </w:rPr>
              <w:t xml:space="preserve">Vežbe disanja predstavljaju jednu od često korišćenih tehnika u okviru relaksacionih i kognitivno-bihejvioralnih pristupa, posebno kod osoba koje doživljavaju anksioznost, napetost ili telesnu uznemirenost. U literaturi o kognitivno-bihejvioralnoj terapiji navodi se da se u okviru vežbi opuštanja često uče tehnike disanja zasnovane na dijafragmalnom disanju, jer mogu doprineti smanjenju fiziološke pobuđenosti i osećaja telesne napetosti. Ove vežbe su korisne u preventivnom i edukativnom radu jer su jednostavne, kratke i mogu se primenjivati u različitim situacijama stresa.</w:t>
            </w:r>
          </w:p>
          <w:p w:rsidR="00000000" w:rsidDel="00000000" w:rsidP="00000000" w:rsidRDefault="00000000" w:rsidRPr="00000000" w14:paraId="0000002F">
            <w:pPr>
              <w:widowControl w:val="0"/>
              <w:spacing w:after="240" w:before="240" w:line="240" w:lineRule="auto"/>
              <w:rPr/>
            </w:pPr>
            <w:r w:rsidDel="00000000" w:rsidR="00000000" w:rsidRPr="00000000">
              <w:rPr>
                <w:b w:val="1"/>
                <w:bCs w:val="1"/>
                <w:rtl w:val="0"/>
              </w:rPr>
              <w:t xml:space="preserve">Referenca:</w:t>
            </w:r>
            <w:r w:rsidDel="00000000" w:rsidR="00000000" w:rsidRPr="00000000">
              <w:rPr>
                <w:rtl w:val="0"/>
              </w:rPr>
              <w:t xml:space="preserve"> Popović, M. (2017). </w:t>
            </w:r>
            <w:r w:rsidDel="00000000" w:rsidR="00000000" w:rsidRPr="00000000">
              <w:rPr>
                <w:i w:val="1"/>
                <w:iCs w:val="1"/>
                <w:rtl w:val="0"/>
              </w:rPr>
              <w:t xml:space="preserve">Kognitivno-bihevioralna teorija i terapijska primena kod školske fobije</w:t>
            </w:r>
            <w:r w:rsidDel="00000000" w:rsidR="00000000" w:rsidRPr="00000000">
              <w:rPr>
                <w:rtl w:val="0"/>
              </w:rPr>
              <w:t xml:space="preserve">. Engrami, 39(2), 53–64.</w:t>
            </w:r>
          </w:p>
          <w:p w:rsidR="00000000" w:rsidDel="00000000" w:rsidP="00000000" w:rsidRDefault="00000000" w:rsidRPr="00000000" w14:paraId="00000030">
            <w:pPr>
              <w:widowControl w:val="0"/>
              <w:spacing w:after="240" w:before="240" w:line="240" w:lineRule="auto"/>
              <w:rPr/>
            </w:pPr>
            <w:hyperlink r:id="rId18">
              <w:r w:rsidDel="00000000" w:rsidR="00000000" w:rsidRPr="00000000">
                <w:rPr>
                  <w:color w:val="1155cc"/>
                  <w:u w:val="single"/>
                  <w:rtl w:val="0"/>
                </w:rPr>
                <w:t xml:space="preserve">https://scindeks-clanci.ceon.rs/data/pdf/0351-2665/2017/0351-26651702053P.pdf?utm_source=chatgpt.com</w:t>
              </w:r>
            </w:hyperlink>
            <w:r w:rsidDel="00000000" w:rsidR="00000000" w:rsidRPr="00000000">
              <w:rPr>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Vežba svesnosti</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3">
            <w:pPr>
              <w:widowControl w:val="0"/>
              <w:spacing w:after="240" w:before="240" w:line="240" w:lineRule="auto"/>
              <w:rPr/>
            </w:pPr>
            <w:r w:rsidDel="00000000" w:rsidR="00000000" w:rsidRPr="00000000">
              <w:rPr>
                <w:rtl w:val="0"/>
              </w:rPr>
              <w:t xml:space="preserve">Vežba svesnosti podrazumeva namerno obraćanje pažnje na ono što osoba trenutno oseća, misli, opaža ili radi, bez potrebe da se iskustvo odmah promeni, potisne ili proceni kao dobro ili loše. U literaturi se svesna pažnja posmatra kao veština koja može unaprediti kontekst učenja i psihološkog funkcionisanja, jer pomaže osobi da bude prisutnija, smirenija i manje reaktivna. U omladinskom radu ovakve vežbe mogu biti korisne za razvoj emocionalne pismenosti, samoposmatranja i bolje komunikacije sa sobom i drugima.</w:t>
            </w:r>
          </w:p>
          <w:p w:rsidR="00000000" w:rsidDel="00000000" w:rsidP="00000000" w:rsidRDefault="00000000" w:rsidRPr="00000000" w14:paraId="00000034">
            <w:pPr>
              <w:widowControl w:val="0"/>
              <w:spacing w:after="240" w:before="240" w:line="240" w:lineRule="auto"/>
              <w:rPr/>
            </w:pPr>
            <w:r w:rsidDel="00000000" w:rsidR="00000000" w:rsidRPr="00000000">
              <w:rPr>
                <w:b w:val="1"/>
                <w:bCs w:val="1"/>
                <w:rtl w:val="0"/>
              </w:rPr>
              <w:t xml:space="preserve">Referenca:</w:t>
            </w:r>
            <w:r w:rsidDel="00000000" w:rsidR="00000000" w:rsidRPr="00000000">
              <w:rPr>
                <w:rtl w:val="0"/>
              </w:rPr>
              <w:t xml:space="preserve"> Marković, B. (2020). </w:t>
            </w:r>
            <w:r w:rsidDel="00000000" w:rsidR="00000000" w:rsidRPr="00000000">
              <w:rPr>
                <w:i w:val="1"/>
                <w:iCs w:val="1"/>
                <w:rtl w:val="0"/>
              </w:rPr>
              <w:t xml:space="preserve">Svesna pažnja – mindfulness kao faktor unapređivanja konteksta za učenje u 21. veku</w:t>
            </w:r>
            <w:r w:rsidDel="00000000" w:rsidR="00000000" w:rsidRPr="00000000">
              <w:rPr>
                <w:rtl w:val="0"/>
              </w:rPr>
              <w:t xml:space="preserve">. Norma, 25(2), 131–139.</w:t>
            </w:r>
          </w:p>
          <w:p w:rsidR="00000000" w:rsidDel="00000000" w:rsidP="00000000" w:rsidRDefault="00000000" w:rsidRPr="00000000" w14:paraId="00000035">
            <w:pPr>
              <w:widowControl w:val="0"/>
              <w:spacing w:after="240" w:before="240" w:line="240" w:lineRule="auto"/>
              <w:rPr/>
            </w:pPr>
            <w:hyperlink r:id="rId19">
              <w:r w:rsidDel="00000000" w:rsidR="00000000" w:rsidRPr="00000000">
                <w:rPr>
                  <w:color w:val="1155cc"/>
                  <w:u w:val="single"/>
                  <w:rtl w:val="0"/>
                </w:rPr>
                <w:t xml:space="preserve">https://sl1nk.com/203bt1z</w:t>
              </w:r>
            </w:hyperlink>
            <w:r w:rsidDel="00000000" w:rsidR="00000000" w:rsidRPr="00000000">
              <w:rPr>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Anksioznost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widowControl w:val="0"/>
              <w:spacing w:after="240" w:before="240" w:line="240" w:lineRule="auto"/>
              <w:rPr/>
            </w:pPr>
            <w:r w:rsidDel="00000000" w:rsidR="00000000" w:rsidRPr="00000000">
              <w:rPr>
                <w:rtl w:val="0"/>
              </w:rPr>
              <w:t xml:space="preserve">Anksioznost je emocionalno stanje koje može imati adaptivnu funkciju kada pomaže osobi da prepozna potencijalnu opasnost ili se pripremi za izazov, ali postaje problematična kada je intenzivna, dugotrajna i kada značajno ometa svakodnevno funkcionisanje. Stručni materijali Klinike za psihijatrijske bolesti „Dr Laza Lazarević“ naglašavaju da anksioznost nije uvek negativna, ali da je važno potražiti stručnu podršku kada osoba zbog nje postaje disfunkcionalna u važnim životnim oblastima. U edukativnim programima za mlade važno je anksioznost predstaviti kao čest i razumljiv odgovor organizma, uz naglašavanje dostupnosti podrške i zdravih strategija suočavanja.</w:t>
            </w:r>
          </w:p>
          <w:p w:rsidR="00000000" w:rsidDel="00000000" w:rsidP="00000000" w:rsidRDefault="00000000" w:rsidRPr="00000000" w14:paraId="0000003A">
            <w:pPr>
              <w:widowControl w:val="0"/>
              <w:spacing w:after="240" w:before="240" w:line="240" w:lineRule="auto"/>
              <w:rPr/>
            </w:pPr>
            <w:r w:rsidDel="00000000" w:rsidR="00000000" w:rsidRPr="00000000">
              <w:rPr>
                <w:b w:val="1"/>
                <w:bCs w:val="1"/>
                <w:rtl w:val="0"/>
              </w:rPr>
              <w:t xml:space="preserve">Referenca:</w:t>
            </w:r>
            <w:r w:rsidDel="00000000" w:rsidR="00000000" w:rsidRPr="00000000">
              <w:rPr>
                <w:rtl w:val="0"/>
              </w:rPr>
              <w:t xml:space="preserve"> Klinika za psihijatrijske bolesti „Dr Laza Lazarević“. </w:t>
            </w:r>
            <w:r w:rsidDel="00000000" w:rsidR="00000000" w:rsidRPr="00000000">
              <w:rPr>
                <w:i w:val="1"/>
                <w:iCs w:val="1"/>
                <w:rtl w:val="0"/>
              </w:rPr>
              <w:t xml:space="preserve">Anksioznost</w:t>
            </w:r>
            <w:r w:rsidDel="00000000" w:rsidR="00000000" w:rsidRPr="00000000">
              <w:rPr>
                <w:rtl w:val="0"/>
              </w:rPr>
              <w:t xml:space="preserve">. Stručna brošura.</w:t>
            </w:r>
          </w:p>
          <w:p w:rsidR="00000000" w:rsidDel="00000000" w:rsidP="00000000" w:rsidRDefault="00000000" w:rsidRPr="00000000" w14:paraId="0000003B">
            <w:pPr>
              <w:widowControl w:val="0"/>
              <w:spacing w:after="240" w:before="240" w:line="240" w:lineRule="auto"/>
              <w:rPr/>
            </w:pPr>
            <w:hyperlink r:id="rId20">
              <w:r w:rsidDel="00000000" w:rsidR="00000000" w:rsidRPr="00000000">
                <w:rPr>
                  <w:color w:val="1155cc"/>
                  <w:u w:val="single"/>
                  <w:rtl w:val="0"/>
                </w:rPr>
                <w:t xml:space="preserve">https://digitalna.ff.uns.ac.rs/sites/default/files/db/books/978-86-6065-523-5.pdf?utm_source=chatgpt.com</w:t>
              </w:r>
            </w:hyperlink>
            <w:r w:rsidDel="00000000" w:rsidR="00000000" w:rsidRPr="00000000">
              <w:rPr>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Uzemljenje, balanst i stabilnost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E">
            <w:pPr>
              <w:widowControl w:val="0"/>
              <w:spacing w:after="240" w:before="240" w:line="240" w:lineRule="auto"/>
              <w:rPr/>
            </w:pPr>
            <w:r w:rsidDel="00000000" w:rsidR="00000000" w:rsidRPr="00000000">
              <w:rPr>
                <w:rtl w:val="0"/>
              </w:rPr>
              <w:t xml:space="preserve">Tehnike uzemljenja koriste se kako bi se osoba vratila u kontakt sa sadašnjim trenutkom, sopstvenim telom i neposrednim okruženjem, posebno u situacijama intenzivne uznemirenosti, stresa, panike ili osećaja odvojenosti od realnosti. U priručniku </w:t>
            </w:r>
            <w:r w:rsidDel="00000000" w:rsidR="00000000" w:rsidRPr="00000000">
              <w:rPr>
                <w:i w:val="1"/>
                <w:iCs w:val="1"/>
                <w:rtl w:val="0"/>
              </w:rPr>
              <w:t xml:space="preserve">Psihološka prva pomoć: Vodič za terenske radnike</w:t>
            </w:r>
            <w:r w:rsidDel="00000000" w:rsidR="00000000" w:rsidRPr="00000000">
              <w:rPr>
                <w:rtl w:val="0"/>
              </w:rPr>
              <w:t xml:space="preserve"> navodi se da kod veoma uznemirenih osoba može pomoći uspostavljanje kontakta sa okruženjem i samim sobom, kroz jednostavna pitanja i opažanje onoga što osoba vidi, čuje ili oseća u datom trenutku. Zbog toga su vežbe uzemljenja, balansa i stabilnosti posebno korisne u omladinskom i psihosocijalnom radu kao kratke intervencije za smirivanje i vraćanje osećaja sigurnosti.</w:t>
            </w:r>
          </w:p>
          <w:p w:rsidR="00000000" w:rsidDel="00000000" w:rsidP="00000000" w:rsidRDefault="00000000" w:rsidRPr="00000000" w14:paraId="0000003F">
            <w:pPr>
              <w:widowControl w:val="0"/>
              <w:spacing w:after="240" w:before="240" w:line="240" w:lineRule="auto"/>
              <w:rPr/>
            </w:pPr>
            <w:r w:rsidDel="00000000" w:rsidR="00000000" w:rsidRPr="00000000">
              <w:rPr>
                <w:b w:val="1"/>
                <w:bCs w:val="1"/>
                <w:rtl w:val="0"/>
              </w:rPr>
              <w:t xml:space="preserve">Referenca:</w:t>
            </w:r>
            <w:r w:rsidDel="00000000" w:rsidR="00000000" w:rsidRPr="00000000">
              <w:rPr>
                <w:rtl w:val="0"/>
              </w:rPr>
              <w:t xml:space="preserve"> Svetska zdravstvena organizacija, War Trauma Foundation i World Vision International. </w:t>
            </w:r>
            <w:r w:rsidDel="00000000" w:rsidR="00000000" w:rsidRPr="00000000">
              <w:rPr>
                <w:i w:val="1"/>
                <w:iCs w:val="1"/>
                <w:rtl w:val="0"/>
              </w:rPr>
              <w:t xml:space="preserve">Psihološka prva pomoć: Vodič za terenske radnike</w:t>
            </w:r>
            <w:r w:rsidDel="00000000" w:rsidR="00000000" w:rsidRPr="00000000">
              <w:rPr>
                <w:rtl w:val="0"/>
              </w:rPr>
              <w:t xml:space="preserve">. Izdanje na srpskom jeziku, Crveni krst Srbije.</w:t>
            </w:r>
          </w:p>
          <w:p w:rsidR="00000000" w:rsidDel="00000000" w:rsidP="00000000" w:rsidRDefault="00000000" w:rsidRPr="00000000" w14:paraId="00000040">
            <w:pPr>
              <w:widowControl w:val="0"/>
              <w:spacing w:after="240" w:before="240" w:line="240" w:lineRule="auto"/>
              <w:rPr/>
            </w:pPr>
            <w:hyperlink r:id="rId21">
              <w:r w:rsidDel="00000000" w:rsidR="00000000" w:rsidRPr="00000000">
                <w:rPr>
                  <w:color w:val="1155cc"/>
                  <w:u w:val="single"/>
                  <w:rtl w:val="0"/>
                </w:rPr>
                <w:t xml:space="preserve">https://www.redcross.org.rs/media/3297/psiholoska-prva-pomoc-vodic-za-terenske-radnike-e-knjiga.pdf?utm_source=chatgpt.com</w:t>
              </w:r>
            </w:hyperlink>
            <w:r w:rsidDel="00000000" w:rsidR="00000000" w:rsidRPr="00000000">
              <w:rPr>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Education - Edukacija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2">
              <w:r w:rsidDel="00000000" w:rsidR="00000000" w:rsidRPr="00000000">
                <w:rPr>
                  <w:color w:val="1155cc"/>
                  <w:u w:val="single"/>
                  <w:rtl w:val="0"/>
                </w:rPr>
                <w:t xml:space="preserve">Šta je diskriminacija?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3">
              <w:r w:rsidDel="00000000" w:rsidR="00000000" w:rsidRPr="00000000">
                <w:rPr>
                  <w:color w:val="1155cc"/>
                  <w:u w:val="single"/>
                  <w:rtl w:val="0"/>
                </w:rPr>
                <w:t xml:space="preserve">Anticiganizam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4">
              <w:r w:rsidDel="00000000" w:rsidR="00000000" w:rsidRPr="00000000">
                <w:rPr>
                  <w:color w:val="1155cc"/>
                  <w:u w:val="single"/>
                  <w:rtl w:val="0"/>
                </w:rPr>
                <w:t xml:space="preserve">Ko su Romi?</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5">
              <w:r w:rsidDel="00000000" w:rsidR="00000000" w:rsidRPr="00000000">
                <w:rPr>
                  <w:color w:val="1155cc"/>
                  <w:u w:val="single"/>
                  <w:rtl w:val="0"/>
                </w:rPr>
                <w:t xml:space="preserve">Ljudska prava mladih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6">
              <w:r w:rsidDel="00000000" w:rsidR="00000000" w:rsidRPr="00000000">
                <w:rPr>
                  <w:color w:val="1155cc"/>
                  <w:u w:val="single"/>
                  <w:rtl w:val="0"/>
                </w:rPr>
                <w:t xml:space="preserve">Ljudska prava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7">
              <w:r w:rsidDel="00000000" w:rsidR="00000000" w:rsidRPr="00000000">
                <w:rPr>
                  <w:color w:val="1155cc"/>
                  <w:u w:val="single"/>
                  <w:rtl w:val="0"/>
                </w:rPr>
                <w:t xml:space="preserve">Socijalna prava mladih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8">
              <w:r w:rsidDel="00000000" w:rsidR="00000000" w:rsidRPr="00000000">
                <w:rPr>
                  <w:color w:val="1155cc"/>
                  <w:u w:val="single"/>
                  <w:rtl w:val="0"/>
                </w:rPr>
                <w:t xml:space="preserve">Inkluzija nije isto što i integracija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9">
              <w:r w:rsidDel="00000000" w:rsidR="00000000" w:rsidRPr="00000000">
                <w:rPr>
                  <w:color w:val="1155cc"/>
                  <w:u w:val="single"/>
                  <w:rtl w:val="0"/>
                </w:rPr>
                <w:t xml:space="preserve">Prava izbeglica i migranata u Srbiji (farsi)</w:t>
              </w:r>
            </w:hyperlink>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Further reading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Šta je diskriminacija?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Diskriminacija predstavlja nejednako ili nepovoljno postupanje prema osobi ili grupi osoba na osnovu njihovog ličnog svojstva, kao što su nacionalna pripadnost, rasa, pol, jezik, vera, invaliditet, starost, seksualna orijentacija, zdravstveno stanje ili drugo svojstvo. U stručnom i pravnom kontekstu, diskriminacija nije samo otvoreno vređanje ili isključivanje, već može biti i prikrivena kroz pravila, prakse ili odluke koje određene grupe stavljaju u nepovoljniji položaj. Zbog toga je važno prepoznati diskriminaciju kao društveni problem koji direktno utiče na jednakost, dostojanstvo i ostvarivanje ljudskih prava.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8">
            <w:pPr>
              <w:widowControl w:val="0"/>
              <w:spacing w:line="240" w:lineRule="auto"/>
              <w:rPr>
                <w:b w:val="1"/>
                <w:bCs w:val="1"/>
              </w:rPr>
            </w:pPr>
            <w:r w:rsidDel="00000000" w:rsidR="00000000" w:rsidRPr="00000000">
              <w:rPr>
                <w:b w:val="1"/>
                <w:bCs w:val="1"/>
                <w:rtl w:val="0"/>
              </w:rPr>
              <w:t xml:space="preserve">Referenca: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Poverenik za zaštitu ravnopravnosti. </w:t>
            </w:r>
            <w:r w:rsidDel="00000000" w:rsidR="00000000" w:rsidRPr="00000000">
              <w:rPr>
                <w:i w:val="1"/>
                <w:iCs w:val="1"/>
                <w:rtl w:val="0"/>
              </w:rPr>
              <w:t xml:space="preserve">Šta je diskriminacija?</w:t>
            </w:r>
            <w:r w:rsidDel="00000000" w:rsidR="00000000" w:rsidRPr="00000000">
              <w:rPr>
                <w:rtl w:val="0"/>
              </w:rPr>
              <w:t xml:space="preserve">; Zakon o zabrani diskriminacije Republike Srbije.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30">
              <w:r w:rsidDel="00000000" w:rsidR="00000000" w:rsidRPr="00000000">
                <w:rPr>
                  <w:color w:val="1155cc"/>
                  <w:u w:val="single"/>
                  <w:rtl w:val="0"/>
                </w:rPr>
                <w:t xml:space="preserve">https://ravnopravnost.gov.rs/rs/diskriminacija/sta-je-diskriminacija/</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Anticiganizam</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Anticiganizam je specifičan oblik rasizma, predrasuda i diskriminacije usmeren prema Romima i drugim zajednicama koje se u društvu označavaju kao „Cigani“. On se ne ogleda samo u individualnim stavovima, već i u institucionalnim praksama, stereotipima, govoru mržnje, segregaciji i sistemskom isključivanju Roma iz obrazovanja, zapošljavanja, stanovanja i zdravstvene zaštite. Stručna literatura naglašava da anticiganizam ne treba posmatrati kao posledicu siromaštva Roma, već kao duboko ukorenjen društveni mehanizam koji proizvodi i održava nejednakost.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1">
            <w:pPr>
              <w:widowControl w:val="0"/>
              <w:spacing w:line="240" w:lineRule="auto"/>
              <w:rPr>
                <w:b w:val="1"/>
                <w:bCs w:val="1"/>
              </w:rPr>
            </w:pPr>
            <w:r w:rsidDel="00000000" w:rsidR="00000000" w:rsidRPr="00000000">
              <w:rPr>
                <w:b w:val="1"/>
                <w:bCs w:val="1"/>
                <w:rtl w:val="0"/>
              </w:rPr>
              <w:t xml:space="preserve">Referenca:</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Civil Rights Defenders. (2018). </w:t>
            </w:r>
            <w:r w:rsidDel="00000000" w:rsidR="00000000" w:rsidRPr="00000000">
              <w:rPr>
                <w:i w:val="1"/>
                <w:iCs w:val="1"/>
                <w:rtl w:val="0"/>
              </w:rPr>
              <w:t xml:space="preserve">Obruč anticiganizma – Romi u Srbiji.</w:t>
            </w:r>
            <w:r w:rsidDel="00000000" w:rsidR="00000000" w:rsidRPr="00000000">
              <w:rPr>
                <w:rtl w:val="0"/>
              </w:rPr>
              <w:t xml:space="preserve"> Beograd: Civil Rights Defenders.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31">
              <w:r w:rsidDel="00000000" w:rsidR="00000000" w:rsidRPr="00000000">
                <w:rPr>
                  <w:color w:val="1155cc"/>
                  <w:u w:val="single"/>
                  <w:rtl w:val="0"/>
                </w:rPr>
                <w:t xml:space="preserve">https://crd.org/wp-content/uploads/2018/02/The-Wall-of-Anti-Gypsyism-%E2%80%93-Roma-in-Serbia-Srb.pdf?utm_source=chatgpt.com</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 su Romi?</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Romi su transnacionalna etnička zajednica sa bogatom istorijom, jezikom, kulturom i različitim identitetskim oblicima širom Evrope i sveta. Romološka literatura Rome posmatra ne samo kroz prizmu socijalne ugroženosti, već kao narod sa sopstvenim kulturnim nasleđem, jezikom, tradicijom, istorijskim iskustvom migracija i snažnim doprinosom evropskoj kulturi. U Srbiji Romi predstavljaju jednu od nacionalnih manjina, ali je njihov stvarni broj teško precizno utvrditi zbog istorijske diskriminacije, socijalne distance i činjenice da se deo Roma na popisima ne izjašnjava o svom etničkom poreklu.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A">
            <w:pPr>
              <w:widowControl w:val="0"/>
              <w:spacing w:line="240" w:lineRule="auto"/>
              <w:rPr>
                <w:b w:val="1"/>
                <w:bCs w:val="1"/>
              </w:rPr>
            </w:pPr>
            <w:r w:rsidDel="00000000" w:rsidR="00000000" w:rsidRPr="00000000">
              <w:rPr>
                <w:b w:val="1"/>
                <w:bCs w:val="1"/>
                <w:rtl w:val="0"/>
              </w:rPr>
              <w:t xml:space="preserve">Referenca:</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Đurić, R. i saradnici. </w:t>
            </w:r>
            <w:r w:rsidDel="00000000" w:rsidR="00000000" w:rsidRPr="00000000">
              <w:rPr>
                <w:i w:val="1"/>
                <w:iCs w:val="1"/>
                <w:rtl w:val="0"/>
              </w:rPr>
              <w:t xml:space="preserve">Romologija.</w:t>
            </w:r>
            <w:r w:rsidDel="00000000" w:rsidR="00000000" w:rsidRPr="00000000">
              <w:rPr>
                <w:rtl w:val="0"/>
              </w:rPr>
              <w:t xml:space="preserve"> Tim za socijalno uključivanje i smanjenje siromaštva Vlade Republike Srbije.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32">
              <w:r w:rsidDel="00000000" w:rsidR="00000000" w:rsidRPr="00000000">
                <w:rPr>
                  <w:color w:val="1155cc"/>
                  <w:u w:val="single"/>
                  <w:rtl w:val="0"/>
                </w:rPr>
                <w:t xml:space="preserve">https://l1nq.com/e57kqjo</w:t>
              </w:r>
            </w:hyperlink>
            <w:r w:rsidDel="00000000" w:rsidR="00000000" w:rsidRPr="00000000">
              <w:rPr>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Ljudska prava mladih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Ljudska prava mladih podrazumevaju da mladi nisu samo korisnici zaštite, već aktivni nosioci prava i učesnici u društvu. Obrazovanje o ljudskim pravima mladima omogućava da razumeju svoja prava, prepoznaju kršenje prava i aktivno učestvuju u stvaranju demokratske i inkluzivne zajednice. Savet Evrope posebno naglašava da se ljudska prava ne mogu štititi samo zakonima, već je potrebno da ih mladi poznaju, primenjuju u svakodnevnom životu i razvijaju solidarnost, odgovornost i učešće u zajednici.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2">
            <w:pPr>
              <w:widowControl w:val="0"/>
              <w:spacing w:line="240" w:lineRule="auto"/>
              <w:rPr>
                <w:b w:val="1"/>
                <w:bCs w:val="1"/>
              </w:rPr>
            </w:pPr>
            <w:r w:rsidDel="00000000" w:rsidR="00000000" w:rsidRPr="00000000">
              <w:rPr>
                <w:b w:val="1"/>
                <w:bCs w:val="1"/>
                <w:rtl w:val="0"/>
              </w:rPr>
              <w:t xml:space="preserve">Referenca: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Savet Evrope. (2023). </w:t>
            </w:r>
            <w:r w:rsidDel="00000000" w:rsidR="00000000" w:rsidRPr="00000000">
              <w:rPr>
                <w:i w:val="1"/>
                <w:iCs w:val="1"/>
                <w:rtl w:val="0"/>
              </w:rPr>
              <w:t xml:space="preserve">KOMPAS – Priručnik za obrazovanje mladih o ljudskim pravima</w:t>
            </w:r>
            <w:r w:rsidDel="00000000" w:rsidR="00000000" w:rsidRPr="00000000">
              <w:rPr>
                <w:rtl w:val="0"/>
              </w:rPr>
              <w:t xml:space="preserve">, 2. izdanje.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33">
              <w:r w:rsidDel="00000000" w:rsidR="00000000" w:rsidRPr="00000000">
                <w:rPr>
                  <w:color w:val="1155cc"/>
                  <w:u w:val="single"/>
                  <w:rtl w:val="0"/>
                </w:rPr>
                <w:t xml:space="preserve">https://sl1nk.com/9mv6plc</w:t>
              </w:r>
            </w:hyperlink>
            <w:r w:rsidDel="00000000" w:rsidR="00000000" w:rsidRPr="00000000">
              <w:rPr>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Ljudska prava</w:t>
            </w:r>
          </w:p>
          <w:p w:rsidR="00000000" w:rsidDel="00000000" w:rsidP="00000000" w:rsidRDefault="00000000" w:rsidRPr="00000000" w14:paraId="00000078">
            <w:pPr>
              <w:widowControl w:val="0"/>
              <w:spacing w:after="240" w:before="240" w:line="240" w:lineRule="auto"/>
              <w:rPr/>
            </w:pPr>
            <w:r w:rsidDel="00000000" w:rsidR="00000000" w:rsidRPr="00000000">
              <w:rPr>
                <w:rtl w:val="0"/>
              </w:rPr>
              <w:t xml:space="preserve">judska prava su univerzalna prava koja pripadaju svakom čoveku samim tim što je ljudsko biće. Ona se zasnivaju na ideji dostojanstva, jednakosti i slobode, a obuhvataju građanska, politička, ekonomska, socijalna i kulturna prava. Stručni priručnici o ljudskim pravima ističu da ljudska prava nisu privilegija koju država dodeljuje, već standardi koje država mora da poštuje, štiti i ostvaruje kroz zakone, institucije i javne politike.</w:t>
            </w:r>
          </w:p>
          <w:p w:rsidR="00000000" w:rsidDel="00000000" w:rsidP="00000000" w:rsidRDefault="00000000" w:rsidRPr="00000000" w14:paraId="00000079">
            <w:pPr>
              <w:widowControl w:val="0"/>
              <w:spacing w:after="240" w:before="240" w:line="240" w:lineRule="auto"/>
              <w:rPr>
                <w:i w:val="1"/>
                <w:iCs w:val="1"/>
              </w:rPr>
            </w:pPr>
            <w:r w:rsidDel="00000000" w:rsidR="00000000" w:rsidRPr="00000000">
              <w:rPr>
                <w:b w:val="1"/>
                <w:bCs w:val="1"/>
                <w:rtl w:val="0"/>
              </w:rPr>
              <w:t xml:space="preserve">Referenca:</w:t>
              <w:br w:type="textWrapping"/>
            </w:r>
            <w:r w:rsidDel="00000000" w:rsidR="00000000" w:rsidRPr="00000000">
              <w:rPr>
                <w:rtl w:val="0"/>
              </w:rPr>
              <w:t xml:space="preserve"> Interparlamentarna unija i Kancelarija Visokog komesara UN za ljudska prava. </w:t>
            </w:r>
            <w:r w:rsidDel="00000000" w:rsidR="00000000" w:rsidRPr="00000000">
              <w:rPr>
                <w:i w:val="1"/>
                <w:iCs w:val="1"/>
                <w:rtl w:val="0"/>
              </w:rPr>
              <w:t xml:space="preserve">Ljudska prava: priručnik za poslanike.</w:t>
              <w:br w:type="textWrapping"/>
            </w:r>
            <w:r w:rsidDel="00000000" w:rsidR="00000000" w:rsidRPr="00000000">
              <w:rPr>
                <w:rtl w:val="0"/>
              </w:rPr>
              <w:t xml:space="preserve"> Benedek, W. i Nikolova, M. </w:t>
            </w:r>
            <w:r w:rsidDel="00000000" w:rsidR="00000000" w:rsidRPr="00000000">
              <w:rPr>
                <w:i w:val="1"/>
                <w:iCs w:val="1"/>
                <w:rtl w:val="0"/>
              </w:rPr>
              <w:t xml:space="preserve">Razumevanje ljudskih prava – priručnik o obrazovanju za ljudska prava.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34">
              <w:r w:rsidDel="00000000" w:rsidR="00000000" w:rsidRPr="00000000">
                <w:rPr>
                  <w:color w:val="1155cc"/>
                  <w:u w:val="single"/>
                  <w:rtl w:val="0"/>
                </w:rPr>
                <w:t xml:space="preserve">https://sl1nk.com/7sxug6r</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Socijalna prava mladih</w:t>
            </w:r>
          </w:p>
          <w:p w:rsidR="00000000" w:rsidDel="00000000" w:rsidP="00000000" w:rsidRDefault="00000000" w:rsidRPr="00000000" w14:paraId="0000007D">
            <w:pPr>
              <w:widowControl w:val="0"/>
              <w:spacing w:after="240" w:before="240" w:line="240" w:lineRule="auto"/>
              <w:rPr/>
            </w:pPr>
            <w:r w:rsidDel="00000000" w:rsidR="00000000" w:rsidRPr="00000000">
              <w:rPr>
                <w:rtl w:val="0"/>
              </w:rPr>
              <w:t xml:space="preserve">Socijalna prava mladih odnose se na uslove koji mladima omogućavaju dostojanstven život, uključujući pravo na obrazovanje, zapošljavanje, socijalnu zaštitu, zdravstvenu zaštitu, stanovanje i jednake mogućnosti. U kontekstu politika za mlade, posebno je važno da mere zapošljavanja i praksi ne budu samo formalna prilika, već da obezbede pravičnu naknadu, socijalnu zaštitu, održivo zaposlenje i dostojanstvene uslove rada. Bez socijalnih prava, mladi ostaju izloženi nesigurnosti, siromaštvu i isključenosti iz društvenog života.</w:t>
            </w:r>
          </w:p>
          <w:p w:rsidR="00000000" w:rsidDel="00000000" w:rsidP="00000000" w:rsidRDefault="00000000" w:rsidRPr="00000000" w14:paraId="0000007E">
            <w:pPr>
              <w:widowControl w:val="0"/>
              <w:spacing w:after="240" w:before="240" w:line="240" w:lineRule="auto"/>
              <w:rPr>
                <w:i w:val="1"/>
                <w:iCs w:val="1"/>
              </w:rPr>
            </w:pPr>
            <w:r w:rsidDel="00000000" w:rsidR="00000000" w:rsidRPr="00000000">
              <w:rPr>
                <w:b w:val="1"/>
                <w:bCs w:val="1"/>
                <w:rtl w:val="0"/>
              </w:rPr>
              <w:t xml:space="preserve">Referenca:</w:t>
              <w:br w:type="textWrapping"/>
            </w:r>
            <w:r w:rsidDel="00000000" w:rsidR="00000000" w:rsidRPr="00000000">
              <w:rPr>
                <w:rtl w:val="0"/>
              </w:rPr>
              <w:t xml:space="preserve"> Beogradski centar za ljudska prava. (2024). </w:t>
            </w:r>
            <w:r w:rsidDel="00000000" w:rsidR="00000000" w:rsidRPr="00000000">
              <w:rPr>
                <w:i w:val="1"/>
                <w:iCs w:val="1"/>
                <w:rtl w:val="0"/>
              </w:rPr>
              <w:t xml:space="preserve">Ljudska prava mladih u Republici Srbiji 2023.</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35">
              <w:r w:rsidDel="00000000" w:rsidR="00000000" w:rsidRPr="00000000">
                <w:rPr>
                  <w:color w:val="1155cc"/>
                  <w:u w:val="single"/>
                  <w:rtl w:val="0"/>
                </w:rPr>
                <w:t xml:space="preserve">https://www.bgcentar.org.rs/wp-content/uploads/2024/06/Izvestaj-LJPM_2023.pdf</w:t>
              </w:r>
            </w:hyperlink>
            <w:r w:rsidDel="00000000" w:rsidR="00000000" w:rsidRPr="00000000">
              <w:rPr>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Inkluzija nije isto što i integracija</w:t>
            </w:r>
          </w:p>
          <w:p w:rsidR="00000000" w:rsidDel="00000000" w:rsidP="00000000" w:rsidRDefault="00000000" w:rsidRPr="00000000" w14:paraId="00000082">
            <w:pPr>
              <w:widowControl w:val="0"/>
              <w:spacing w:after="240" w:before="240" w:line="240" w:lineRule="auto"/>
              <w:rPr/>
            </w:pPr>
            <w:r w:rsidDel="00000000" w:rsidR="00000000" w:rsidRPr="00000000">
              <w:rPr>
                <w:rtl w:val="0"/>
              </w:rPr>
              <w:t xml:space="preserve">U kontekstu Roma, migranata i izbeglica, razlika između integracije i inkluzije posebno je važna jer integracija često podrazumeva uključivanje osobe ili grupe u postojeći sistem, dok se od njih očekuje da se prilagode dominantnim društvenim pravilima, jeziku, institucijama i kulturnim obrascima. Inkluzija, sa druge strane, podrazumeva da se menja i sam sistem: uklanjaju se institucionalne, jezičke, kulturne, ekonomske i diskriminatorne barijere kako bi Romi, migranti i izbeglice mogli ravnopravno da učestvuju u obrazovanju, radu, lokalnoj zajednici i društvenom životu. U domaćoj literaturi o socijalnom uključivanju Roma i migranata naglašava se da marginalizacija nije samo posledica siromaštva ili individualne neprilagođenosti, već i posledica diskriminacije, socijalne distance, ograničenog pristupa uslugama i nedovoljne institucionalne podrške. Zato inkluzija ne znači samo „primiti“ Rome, migrante i izbeglice u postojeće sisteme, već obezbediti realne uslove za njihovo učešće, sigurnost, dostojanstvo i jednak pristup pravima. </w:t>
            </w:r>
          </w:p>
          <w:p w:rsidR="00000000" w:rsidDel="00000000" w:rsidP="00000000" w:rsidRDefault="00000000" w:rsidRPr="00000000" w14:paraId="00000083">
            <w:pPr>
              <w:widowControl w:val="0"/>
              <w:spacing w:after="0" w:before="0" w:line="240" w:lineRule="auto"/>
              <w:rPr/>
            </w:pPr>
            <w:r w:rsidDel="00000000" w:rsidR="00000000" w:rsidRPr="00000000">
              <w:rPr>
                <w:b w:val="1"/>
                <w:bCs w:val="1"/>
                <w:rtl w:val="0"/>
              </w:rPr>
              <w:t xml:space="preserve">Referenca</w:t>
            </w:r>
            <w:r w:rsidDel="00000000" w:rsidR="00000000" w:rsidRPr="00000000">
              <w:rPr>
                <w:rtl w:val="0"/>
              </w:rPr>
              <w:t xml:space="preserve">:</w:t>
            </w:r>
          </w:p>
          <w:p w:rsidR="00000000" w:rsidDel="00000000" w:rsidP="00000000" w:rsidRDefault="00000000" w:rsidRPr="00000000" w14:paraId="00000084">
            <w:pPr>
              <w:widowControl w:val="0"/>
              <w:spacing w:after="0" w:before="0" w:line="240" w:lineRule="auto"/>
              <w:rPr/>
            </w:pPr>
            <w:r w:rsidDel="00000000" w:rsidR="00000000" w:rsidRPr="00000000">
              <w:rPr>
                <w:rtl w:val="0"/>
              </w:rPr>
              <w:t xml:space="preserve">Grupa 484 i Crveni krst Srbije. (2020). </w:t>
            </w:r>
            <w:r w:rsidDel="00000000" w:rsidR="00000000" w:rsidRPr="00000000">
              <w:rPr>
                <w:i w:val="1"/>
                <w:iCs w:val="1"/>
                <w:rtl w:val="0"/>
              </w:rPr>
              <w:t xml:space="preserve">Socijalna inkluzija migranata: istraživanje i preporuke</w:t>
            </w:r>
            <w:r w:rsidDel="00000000" w:rsidR="00000000" w:rsidRPr="00000000">
              <w:rPr>
                <w:rtl w:val="0"/>
              </w:rPr>
              <w:t xml:space="preserve">. Beograd: Crveni krst Srbije. </w:t>
            </w:r>
          </w:p>
          <w:p w:rsidR="00000000" w:rsidDel="00000000" w:rsidP="00000000" w:rsidRDefault="00000000" w:rsidRPr="00000000" w14:paraId="00000085">
            <w:pPr>
              <w:widowControl w:val="0"/>
              <w:spacing w:after="240" w:before="240" w:line="240" w:lineRule="auto"/>
              <w:rPr/>
            </w:pPr>
            <w:hyperlink r:id="rId36">
              <w:r w:rsidDel="00000000" w:rsidR="00000000" w:rsidRPr="00000000">
                <w:rPr>
                  <w:color w:val="1155cc"/>
                  <w:u w:val="single"/>
                  <w:rtl w:val="0"/>
                </w:rPr>
                <w:t xml:space="preserve">https://www.redcross.org.rs/media/6505/socijalna-inkluzija-migranata-e-knjiga-srb.pdf</w:t>
              </w:r>
            </w:hyperlink>
            <w:r w:rsidDel="00000000" w:rsidR="00000000" w:rsidRPr="00000000">
              <w:rPr>
                <w:rtl w:val="0"/>
              </w:rPr>
            </w:r>
          </w:p>
          <w:p w:rsidR="00000000" w:rsidDel="00000000" w:rsidP="00000000" w:rsidRDefault="00000000" w:rsidRPr="00000000" w14:paraId="00000086">
            <w:pPr>
              <w:widowControl w:val="0"/>
              <w:spacing w:after="240" w:before="240" w:line="240" w:lineRule="auto"/>
              <w:rPr/>
            </w:pPr>
            <w:r w:rsidDel="00000000" w:rsidR="00000000" w:rsidRPr="00000000">
              <w:rPr>
                <w:rtl w:val="0"/>
              </w:rPr>
              <w:t xml:space="preserve">Prava izbeglica i migranata u Srbiji</w:t>
            </w:r>
          </w:p>
          <w:p w:rsidR="00000000" w:rsidDel="00000000" w:rsidP="00000000" w:rsidRDefault="00000000" w:rsidRPr="00000000" w14:paraId="00000087">
            <w:pPr>
              <w:widowControl w:val="0"/>
              <w:spacing w:after="240" w:before="240" w:line="240" w:lineRule="auto"/>
              <w:rPr/>
            </w:pPr>
            <w:r w:rsidDel="00000000" w:rsidR="00000000" w:rsidRPr="00000000">
              <w:rPr>
                <w:rtl w:val="0"/>
              </w:rPr>
              <w:t xml:space="preserve">Prava izbeglica i migranata u Republici Srbiji obuhvataju pravo na zaštitu, pristup postupku azila, informisanje o pravima i obavezama, smeštaj, osnovne uslove života, zdravstvenu zaštitu, pravnu pomoć i zaštitu od vraćanja u zemlju u kojoj bi osoba mogla biti izložena progonu ili ozbiljnoj opasnosti. U stručnoj literaturi se naglašava da Srbija, kao država koja je deo međunarodnog sistema zaštite izbeglica, ima obavezu da obezbedi poštovanje međunarodnih standarda i domaćih propisa u oblasti azila i migracija. Posebno je važno da migranti, tražioci azila i izbeglice imaju pristup jasnim informacijama i podršci, jer bez toga ne mogu efikasno ostvariti svoja prava u postupku pred institucijama.</w:t>
            </w:r>
          </w:p>
          <w:p w:rsidR="00000000" w:rsidDel="00000000" w:rsidP="00000000" w:rsidRDefault="00000000" w:rsidRPr="00000000" w14:paraId="00000088">
            <w:pPr>
              <w:widowControl w:val="0"/>
              <w:spacing w:after="240" w:before="240" w:line="240" w:lineRule="auto"/>
              <w:rPr/>
            </w:pPr>
            <w:r w:rsidDel="00000000" w:rsidR="00000000" w:rsidRPr="00000000">
              <w:rPr>
                <w:b w:val="1"/>
                <w:bCs w:val="1"/>
                <w:rtl w:val="0"/>
              </w:rPr>
              <w:t xml:space="preserve">Referenca:</w:t>
              <w:br w:type="textWrapping"/>
            </w:r>
            <w:r w:rsidDel="00000000" w:rsidR="00000000" w:rsidRPr="00000000">
              <w:rPr>
                <w:rtl w:val="0"/>
              </w:rPr>
              <w:t xml:space="preserve"> Pravosudna akademija. (2019). </w:t>
            </w:r>
            <w:r w:rsidDel="00000000" w:rsidR="00000000" w:rsidRPr="00000000">
              <w:rPr>
                <w:i w:val="1"/>
                <w:iCs w:val="1"/>
                <w:rtl w:val="0"/>
              </w:rPr>
              <w:t xml:space="preserve">Primena standarda Ujedinjenih nacija u postupanju domaćih sudova u zaštiti ljudskih prava: Standardi Ujedinjenih nacija u oblasti azila i migracija – priručnik za sudije</w:t>
            </w:r>
            <w:r w:rsidDel="00000000" w:rsidR="00000000" w:rsidRPr="00000000">
              <w:rPr>
                <w:rtl w:val="0"/>
              </w:rPr>
              <w:t xml:space="preserve">. Beograd: Pravosudna akademija.</w:t>
            </w:r>
          </w:p>
          <w:p w:rsidR="00000000" w:rsidDel="00000000" w:rsidP="00000000" w:rsidRDefault="00000000" w:rsidRPr="00000000" w14:paraId="00000089">
            <w:pPr>
              <w:widowControl w:val="0"/>
              <w:spacing w:after="240" w:before="240" w:line="240" w:lineRule="auto"/>
              <w:rPr/>
            </w:pPr>
            <w:hyperlink r:id="rId37">
              <w:r w:rsidDel="00000000" w:rsidR="00000000" w:rsidRPr="00000000">
                <w:rPr>
                  <w:color w:val="1155cc"/>
                  <w:u w:val="single"/>
                  <w:rtl w:val="0"/>
                </w:rPr>
                <w:t xml:space="preserve">https://www.pars.rs/public/Dokumenti/Publikacije/1177/Prirucnik-Azil-i-migracije.pdf</w:t>
              </w:r>
            </w:hyperlink>
            <w:r w:rsidDel="00000000" w:rsidR="00000000" w:rsidRPr="00000000">
              <w:rPr>
                <w:rtl w:val="0"/>
              </w:rPr>
            </w:r>
          </w:p>
          <w:p w:rsidR="00000000" w:rsidDel="00000000" w:rsidP="00000000" w:rsidRDefault="00000000" w:rsidRPr="00000000" w14:paraId="0000008A">
            <w:pPr>
              <w:widowControl w:val="0"/>
              <w:spacing w:after="240" w:before="240" w:line="240" w:lineRule="auto"/>
              <w:rPr/>
            </w:pPr>
            <w:hyperlink r:id="rId38">
              <w:r w:rsidDel="00000000" w:rsidR="00000000" w:rsidRPr="00000000">
                <w:rPr>
                  <w:color w:val="1155cc"/>
                  <w:u w:val="single"/>
                  <w:rtl w:val="0"/>
                </w:rPr>
                <w:t xml:space="preserve">https://kirs.gov.rs/media/uploads/Migracije/Publikacije/Zastita_prava_migranata_u_Republici_Srbiji.pdf</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sz w:val="28"/>
          <w:szCs w:val="28"/>
        </w:rPr>
      </w:pPr>
      <w:r w:rsidDel="00000000" w:rsidR="00000000" w:rsidRPr="00000000">
        <w:rPr>
          <w:b w:val="1"/>
          <w:bCs w:val="1"/>
          <w:sz w:val="28"/>
          <w:szCs w:val="28"/>
          <w:rtl w:val="0"/>
        </w:rPr>
        <w:t xml:space="preserve">Support and Services - podrška i servisi</w:t>
      </w:r>
    </w:p>
    <w:p w:rsidR="00000000" w:rsidDel="00000000" w:rsidP="00000000" w:rsidRDefault="00000000" w:rsidRPr="00000000" w14:paraId="00000090">
      <w:pPr>
        <w:rPr>
          <w:b w:val="1"/>
          <w:bCs w:val="1"/>
          <w:sz w:val="28"/>
          <w:szCs w:val="28"/>
        </w:rPr>
      </w:pPr>
      <w:r w:rsidDel="00000000" w:rsidR="00000000" w:rsidRPr="00000000">
        <w:rPr>
          <w:rtl w:val="0"/>
        </w:rPr>
      </w:r>
    </w:p>
    <w:p w:rsidR="00000000" w:rsidDel="00000000" w:rsidP="00000000" w:rsidRDefault="00000000" w:rsidRPr="00000000" w14:paraId="00000091">
      <w:pPr>
        <w:rPr>
          <w:b w:val="1"/>
          <w:bCs w:val="1"/>
          <w:sz w:val="28"/>
          <w:szCs w:val="28"/>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Naziv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Opis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Telefon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24"/>
                <w:szCs w:val="24"/>
              </w:rPr>
            </w:pPr>
            <w:r w:rsidDel="00000000" w:rsidR="00000000" w:rsidRPr="00000000">
              <w:rPr>
                <w:sz w:val="24"/>
                <w:szCs w:val="24"/>
                <w:rtl w:val="0"/>
              </w:rPr>
              <w:t xml:space="preserve"> Udruženje građana Rroma-Rota Kikinda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24"/>
                <w:szCs w:val="24"/>
              </w:rPr>
            </w:pPr>
            <w:r w:rsidDel="00000000" w:rsidR="00000000" w:rsidRPr="00000000">
              <w:rPr>
                <w:sz w:val="24"/>
                <w:szCs w:val="24"/>
                <w:rtl w:val="0"/>
              </w:rPr>
              <w:t xml:space="preserve">Romska organizacija u Kikindi koja radi na aktiviranju i podršci romskoj omladini kroz kreativne, kulturne i zdravstvene projekte, uključujući i događaje povodom Svetskog dana Roma.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39">
              <w:r w:rsidDel="00000000" w:rsidR="00000000" w:rsidRPr="00000000">
                <w:rPr>
                  <w:sz w:val="24"/>
                  <w:szCs w:val="24"/>
                  <w:u w:val="single"/>
                  <w:rtl w:val="0"/>
                </w:rPr>
                <w:t xml:space="preserve">Facebook</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24"/>
                <w:szCs w:val="24"/>
              </w:rPr>
            </w:pPr>
            <w:r w:rsidDel="00000000" w:rsidR="00000000" w:rsidRPr="00000000">
              <w:rPr>
                <w:sz w:val="24"/>
                <w:szCs w:val="24"/>
                <w:rtl w:val="0"/>
              </w:rPr>
              <w:t xml:space="preserve">+381 </w:t>
            </w:r>
            <w:r w:rsidDel="00000000" w:rsidR="00000000" w:rsidRPr="00000000">
              <w:rPr>
                <w:sz w:val="24"/>
                <w:szCs w:val="24"/>
                <w:highlight w:val="white"/>
                <w:rtl w:val="0"/>
              </w:rPr>
              <w:t xml:space="preserve">60 3005 898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pStyle w:val="Heading2"/>
              <w:rPr>
                <w:sz w:val="24"/>
                <w:szCs w:val="24"/>
              </w:rPr>
            </w:pPr>
            <w:bookmarkStart w:colFirst="0" w:colLast="0" w:name="_v9qw1n3b71ir" w:id="0"/>
            <w:bookmarkEnd w:id="0"/>
            <w:r w:rsidDel="00000000" w:rsidR="00000000" w:rsidRPr="00000000">
              <w:rPr>
                <w:sz w:val="24"/>
                <w:szCs w:val="24"/>
                <w:rtl w:val="0"/>
              </w:rPr>
              <w:t xml:space="preserve">Centar za podršku ženama – savetovalište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24"/>
                <w:szCs w:val="24"/>
              </w:rPr>
            </w:pPr>
            <w:r w:rsidDel="00000000" w:rsidR="00000000" w:rsidRPr="00000000">
              <w:rPr>
                <w:sz w:val="24"/>
                <w:szCs w:val="24"/>
                <w:rtl w:val="0"/>
              </w:rPr>
              <w:t xml:space="preserve">Ustanova koja ženama pruža svaku vrstu pomoći u okviru socijalnih, porodičnih, zdravstvenih, karijernih i ličnih pitanja.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Times New Roman" w:cs="Times New Roman" w:eastAsia="Times New Roman" w:hAnsi="Times New Roman"/>
                <w:sz w:val="24"/>
                <w:szCs w:val="24"/>
                <w:rtl w:val="0"/>
              </w:rPr>
              <w:t xml:space="preserve"> </w:t>
            </w:r>
            <w:hyperlink r:id="rId40">
              <w:r w:rsidDel="00000000" w:rsidR="00000000" w:rsidRPr="00000000">
                <w:rPr>
                  <w:rFonts w:ascii="Times New Roman" w:cs="Times New Roman" w:eastAsia="Times New Roman" w:hAnsi="Times New Roman"/>
                  <w:sz w:val="24"/>
                  <w:szCs w:val="24"/>
                  <w:u w:val="single"/>
                  <w:rtl w:val="0"/>
                </w:rPr>
                <w:t xml:space="preserve">https://www.cpz.rs/kontakt/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24"/>
                <w:szCs w:val="24"/>
              </w:rPr>
            </w:pPr>
            <w:r w:rsidDel="00000000" w:rsidR="00000000" w:rsidRPr="00000000">
              <w:rPr>
                <w:sz w:val="24"/>
                <w:szCs w:val="24"/>
                <w:rtl w:val="0"/>
              </w:rPr>
              <w:t xml:space="preserve">+381 230 437 343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24"/>
                <w:szCs w:val="24"/>
              </w:rPr>
            </w:pPr>
            <w:r w:rsidDel="00000000" w:rsidR="00000000" w:rsidRPr="00000000">
              <w:rPr>
                <w:sz w:val="24"/>
                <w:szCs w:val="24"/>
                <w:rtl w:val="0"/>
              </w:rPr>
              <w:t xml:space="preserve">Kancelarija za mlade Kikinda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24"/>
                <w:szCs w:val="24"/>
                <w:highlight w:val="white"/>
              </w:rPr>
            </w:pPr>
            <w:r w:rsidDel="00000000" w:rsidR="00000000" w:rsidRPr="00000000">
              <w:rPr>
                <w:sz w:val="24"/>
                <w:szCs w:val="24"/>
                <w:highlight w:val="white"/>
                <w:rtl w:val="0"/>
              </w:rPr>
              <w:t xml:space="preserve">Kancelarija za mlade grada Kikinda predstavlja organizacionu jedinicu lokalne uprave i smeštena je u zgradi Kulturnog centra Kikinda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41">
              <w:r w:rsidDel="00000000" w:rsidR="00000000" w:rsidRPr="00000000">
                <w:rPr>
                  <w:rFonts w:ascii="Times New Roman" w:cs="Times New Roman" w:eastAsia="Times New Roman" w:hAnsi="Times New Roman"/>
                  <w:sz w:val="24"/>
                  <w:szCs w:val="24"/>
                  <w:u w:val="single"/>
                  <w:rtl w:val="0"/>
                </w:rPr>
                <w:t xml:space="preserve">https://lom.kzmkikinda.org.rs/lom?utm_source=ig&amp;utm_medium=social&amp;utm_content=link_in_bio&amp;fbclid=PAZXh0bgNhZW0CMTEAc3J0YwZhcHBfaWQMMjU2MjgxMDQwNTU4AAGnc8_c2AD3SAQ6ECcdB0o4c7pkV8uHwxGWfa2Sb5xrofnWvLSsL_fVYRQ09ZE_aem_zPxieQLmQ4rloCc_AZofRQ</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pStyle w:val="Heading2"/>
              <w:rPr>
                <w:sz w:val="24"/>
                <w:szCs w:val="24"/>
              </w:rPr>
            </w:pPr>
            <w:bookmarkStart w:colFirst="0" w:colLast="0" w:name="_b515mn9pnkf0" w:id="1"/>
            <w:bookmarkEnd w:id="1"/>
            <w:r w:rsidDel="00000000" w:rsidR="00000000" w:rsidRPr="00000000">
              <w:rPr>
                <w:sz w:val="24"/>
                <w:szCs w:val="24"/>
                <w:rtl w:val="0"/>
              </w:rPr>
              <w:t xml:space="preserve">Centar za socijalni rad-Kikinda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24"/>
                <w:szCs w:val="24"/>
              </w:rPr>
            </w:pPr>
            <w:r w:rsidDel="00000000" w:rsidR="00000000" w:rsidRPr="00000000">
              <w:rPr>
                <w:sz w:val="24"/>
                <w:szCs w:val="24"/>
                <w:rtl w:val="0"/>
              </w:rPr>
              <w:t xml:space="preserve">Pruža razne socijalne usluge i pomoć građanima u teškim životnim situacijama.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42">
              <w:r w:rsidDel="00000000" w:rsidR="00000000" w:rsidRPr="00000000">
                <w:rPr>
                  <w:rFonts w:ascii="Times New Roman" w:cs="Times New Roman" w:eastAsia="Times New Roman" w:hAnsi="Times New Roman"/>
                  <w:sz w:val="24"/>
                  <w:szCs w:val="24"/>
                  <w:u w:val="single"/>
                  <w:rtl w:val="0"/>
                </w:rPr>
                <w:t xml:space="preserve">http://www.csrkikinda.org.rs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sz w:val="24"/>
                <w:szCs w:val="24"/>
              </w:rPr>
            </w:pPr>
            <w:r w:rsidDel="00000000" w:rsidR="00000000" w:rsidRPr="00000000">
              <w:rPr>
                <w:sz w:val="24"/>
                <w:szCs w:val="24"/>
                <w:rtl w:val="0"/>
              </w:rPr>
              <w:t xml:space="preserve">+381 0230  421 169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24"/>
                <w:szCs w:val="24"/>
              </w:rPr>
            </w:pPr>
            <w:r w:rsidDel="00000000" w:rsidR="00000000" w:rsidRPr="00000000">
              <w:rPr>
                <w:sz w:val="24"/>
                <w:szCs w:val="24"/>
                <w:rtl w:val="0"/>
              </w:rPr>
              <w:t xml:space="preserve">Centar za pružanje usluga socijalne zaštite grada Kikinde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sz w:val="24"/>
                <w:szCs w:val="24"/>
              </w:rPr>
            </w:pPr>
            <w:r w:rsidDel="00000000" w:rsidR="00000000" w:rsidRPr="00000000">
              <w:rPr>
                <w:sz w:val="24"/>
                <w:szCs w:val="24"/>
                <w:rtl w:val="0"/>
              </w:rPr>
              <w:t xml:space="preserve">Poznat po organizaciji različitih programa socijalne zaštite i podrške ugroženim grupama.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43">
              <w:r w:rsidDel="00000000" w:rsidR="00000000" w:rsidRPr="00000000">
                <w:rPr>
                  <w:rFonts w:ascii="Times New Roman" w:cs="Times New Roman" w:eastAsia="Times New Roman" w:hAnsi="Times New Roman"/>
                  <w:sz w:val="24"/>
                  <w:szCs w:val="24"/>
                  <w:u w:val="single"/>
                  <w:rtl w:val="0"/>
                </w:rPr>
                <w:t xml:space="preserve">http://centarki.org.rs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sz w:val="24"/>
                <w:szCs w:val="24"/>
              </w:rPr>
            </w:pPr>
            <w:r w:rsidDel="00000000" w:rsidR="00000000" w:rsidRPr="00000000">
              <w:rPr>
                <w:sz w:val="24"/>
                <w:szCs w:val="24"/>
                <w:rtl w:val="0"/>
              </w:rPr>
              <w:t xml:space="preserve">0230 305 753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pStyle w:val="Heading2"/>
              <w:rPr>
                <w:sz w:val="24"/>
                <w:szCs w:val="24"/>
              </w:rPr>
            </w:pPr>
            <w:bookmarkStart w:colFirst="0" w:colLast="0" w:name="_gzs1z2wlqy1w" w:id="2"/>
            <w:bookmarkEnd w:id="2"/>
            <w:r w:rsidDel="00000000" w:rsidR="00000000" w:rsidRPr="00000000">
              <w:rPr>
                <w:sz w:val="24"/>
                <w:szCs w:val="24"/>
                <w:rtl w:val="0"/>
              </w:rPr>
              <w:t xml:space="preserve">Crveni krst Kikinda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sz w:val="24"/>
                <w:szCs w:val="24"/>
              </w:rPr>
            </w:pPr>
            <w:r w:rsidDel="00000000" w:rsidR="00000000" w:rsidRPr="00000000">
              <w:rPr>
                <w:sz w:val="24"/>
                <w:szCs w:val="24"/>
                <w:rtl w:val="0"/>
              </w:rPr>
              <w:t xml:space="preserve">Poznat po humanitarnim akcijama, volontiranju i pružanju pomoći ugroženima.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44">
              <w:r w:rsidDel="00000000" w:rsidR="00000000" w:rsidRPr="00000000">
                <w:rPr>
                  <w:sz w:val="24"/>
                  <w:szCs w:val="24"/>
                  <w:u w:val="single"/>
                  <w:rtl w:val="0"/>
                </w:rPr>
                <w:t xml:space="preserve">Facebook</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sz w:val="24"/>
                <w:szCs w:val="24"/>
              </w:rPr>
            </w:pPr>
            <w:r w:rsidDel="00000000" w:rsidR="00000000" w:rsidRPr="00000000">
              <w:rPr>
                <w:sz w:val="24"/>
                <w:szCs w:val="24"/>
                <w:rtl w:val="0"/>
              </w:rPr>
              <w:t xml:space="preserve"> +381 230 422 569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sz w:val="24"/>
                <w:szCs w:val="24"/>
              </w:rPr>
            </w:pPr>
            <w:r w:rsidDel="00000000" w:rsidR="00000000" w:rsidRPr="00000000">
              <w:rPr>
                <w:sz w:val="24"/>
                <w:szCs w:val="24"/>
                <w:rtl w:val="0"/>
              </w:rPr>
              <w:t xml:space="preserve">Mobilni tim za inkluziju Roma Pirot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240" w:before="240" w:line="240" w:lineRule="auto"/>
              <w:rPr>
                <w:sz w:val="24"/>
                <w:szCs w:val="24"/>
              </w:rPr>
            </w:pPr>
            <w:r w:rsidDel="00000000" w:rsidR="00000000" w:rsidRPr="00000000">
              <w:rPr>
                <w:sz w:val="24"/>
                <w:szCs w:val="24"/>
                <w:rtl w:val="0"/>
              </w:rPr>
              <w:t xml:space="preserve">Mobilni Tim za inkluziju Roma u Pirotu je lokalno telo. Članovi i članice tima su predstavnici institucija. Tim radi na implementaciju Operativnog plana Mobilnog tima, kao i LAP za socijalno uključivanje Roma i Romkinja u Pirotu</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45">
              <w:r w:rsidDel="00000000" w:rsidR="00000000" w:rsidRPr="00000000">
                <w:rPr>
                  <w:sz w:val="24"/>
                  <w:szCs w:val="24"/>
                  <w:u w:val="single"/>
                  <w:rtl w:val="0"/>
                </w:rPr>
                <w:t xml:space="preserve">Facebook</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sz w:val="24"/>
                <w:szCs w:val="24"/>
              </w:rPr>
            </w:pPr>
            <w:r w:rsidDel="00000000" w:rsidR="00000000" w:rsidRPr="00000000">
              <w:rPr>
                <w:sz w:val="24"/>
                <w:szCs w:val="24"/>
                <w:rtl w:val="0"/>
              </w:rPr>
              <w:t xml:space="preserve">065 3273 330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sz w:val="24"/>
                <w:szCs w:val="24"/>
              </w:rPr>
            </w:pPr>
            <w:r w:rsidDel="00000000" w:rsidR="00000000" w:rsidRPr="00000000">
              <w:rPr>
                <w:sz w:val="24"/>
                <w:szCs w:val="24"/>
                <w:rtl w:val="0"/>
              </w:rPr>
              <w:t xml:space="preserve">Tvoja linija podrske- Pirot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Obezbedjeno je individualno psiholosko savetovanje za zene, kao i telefonska linija i onlajn savetovaliste, cime se omogucava besplatna, poverljiva i lako dostupna podrska zrtvama nasilja. Telefonsko savetovanje dostupno je svakog dana do 20h na navedeni broj telefona. </w:t>
            </w:r>
          </w:p>
          <w:p w:rsidR="00000000" w:rsidDel="00000000" w:rsidP="00000000" w:rsidRDefault="00000000" w:rsidRPr="00000000" w14:paraId="000000B7">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Savetovanje uzivo obavlja se u njihovim  prostorijama na navedenoj lokaciji utorkom, sredom i cetvrtkom od 15h do 19h.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062/8348207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before="240" w:lineRule="auto"/>
              <w:rPr>
                <w:sz w:val="24"/>
                <w:szCs w:val="24"/>
              </w:rPr>
            </w:pPr>
            <w:r w:rsidDel="00000000" w:rsidR="00000000" w:rsidRPr="00000000">
              <w:rPr>
                <w:sz w:val="24"/>
                <w:szCs w:val="24"/>
                <w:rtl w:val="0"/>
              </w:rPr>
              <w:t xml:space="preserve">SRCE – centar za emotivnu podršku i prevenciju samoubistva-Novi Sad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Centar Srce je organizacija koja pruža besplatnu i anonimnu emocionalnu podršku osobama u krizi, uključujući osobe koje imaju suicidalne misli, osećaju se usamljeno, uznemireno, preplavljeno ili im je potreban razgovor.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sz w:val="24"/>
                <w:szCs w:val="24"/>
              </w:rPr>
            </w:pPr>
            <w:hyperlink r:id="rId46">
              <w:r w:rsidDel="00000000" w:rsidR="00000000" w:rsidRPr="00000000">
                <w:rPr>
                  <w:sz w:val="24"/>
                  <w:szCs w:val="24"/>
                  <w:u w:val="single"/>
                  <w:rtl w:val="0"/>
                </w:rPr>
                <w:t xml:space="preserve">www.centarsrce.org</w:t>
              </w:r>
            </w:hyperlink>
            <w:r w:rsidDel="00000000" w:rsidR="00000000" w:rsidRPr="00000000">
              <w:rPr>
                <w:sz w:val="24"/>
                <w:szCs w:val="24"/>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sz w:val="24"/>
                <w:szCs w:val="24"/>
              </w:rPr>
            </w:pPr>
            <w:r w:rsidDel="00000000" w:rsidR="00000000" w:rsidRPr="00000000">
              <w:rPr>
                <w:sz w:val="24"/>
                <w:szCs w:val="24"/>
                <w:rtl w:val="0"/>
              </w:rPr>
              <w:t xml:space="preserve">0800/ 300 303</w:t>
            </w:r>
          </w:p>
          <w:p w:rsidR="00000000" w:rsidDel="00000000" w:rsidP="00000000" w:rsidRDefault="00000000" w:rsidRPr="00000000" w14:paraId="000000C0">
            <w:pPr>
              <w:rPr>
                <w:sz w:val="24"/>
                <w:szCs w:val="24"/>
              </w:rPr>
            </w:pPr>
            <w:r w:rsidDel="00000000" w:rsidR="00000000" w:rsidRPr="00000000">
              <w:rPr>
                <w:sz w:val="24"/>
                <w:szCs w:val="24"/>
                <w:rtl w:val="0"/>
              </w:rPr>
              <w:t xml:space="preserve">SOS broj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before="240" w:lineRule="auto"/>
              <w:rPr>
                <w:sz w:val="24"/>
                <w:szCs w:val="24"/>
              </w:rPr>
            </w:pPr>
            <w:r w:rsidDel="00000000" w:rsidR="00000000" w:rsidRPr="00000000">
              <w:rPr>
                <w:sz w:val="24"/>
                <w:szCs w:val="24"/>
                <w:rtl w:val="0"/>
              </w:rPr>
              <w:t xml:space="preserve">MentalHub  - Psihološki centar za mentalno zdravlje u zajednici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sz w:val="24"/>
                <w:szCs w:val="24"/>
              </w:rPr>
            </w:pPr>
            <w:r w:rsidDel="00000000" w:rsidR="00000000" w:rsidRPr="00000000">
              <w:rPr>
                <w:sz w:val="24"/>
                <w:szCs w:val="24"/>
                <w:rtl w:val="0"/>
              </w:rPr>
              <w:t xml:space="preserve">MentalHub je psihološko savetovalište u Novom Sadu, namenjeno mladima do 29 godina (namenjeno je svim mladim osobama koje procene da im je potrebna psihološka pomoć, besplatno je za sve mlade koji imaju istoriju psihijatrijske hospitalizacije)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47">
              <w:r w:rsidDel="00000000" w:rsidR="00000000" w:rsidRPr="00000000">
                <w:rPr>
                  <w:rFonts w:ascii="Times New Roman" w:cs="Times New Roman" w:eastAsia="Times New Roman" w:hAnsi="Times New Roman"/>
                  <w:sz w:val="24"/>
                  <w:szCs w:val="24"/>
                  <w:u w:val="single"/>
                  <w:rtl w:val="0"/>
                </w:rPr>
                <w:t xml:space="preserve">https://www.mentalhub.org/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sz w:val="24"/>
                <w:szCs w:val="24"/>
              </w:rPr>
            </w:pPr>
            <w:r w:rsidDel="00000000" w:rsidR="00000000" w:rsidRPr="00000000">
              <w:rPr>
                <w:sz w:val="24"/>
                <w:szCs w:val="24"/>
                <w:rtl w:val="0"/>
              </w:rPr>
              <w:t xml:space="preserve"> +381 64 4513338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before="240" w:lineRule="auto"/>
              <w:rPr>
                <w:sz w:val="24"/>
                <w:szCs w:val="24"/>
              </w:rPr>
            </w:pPr>
            <w:r w:rsidDel="00000000" w:rsidR="00000000" w:rsidRPr="00000000">
              <w:rPr>
                <w:sz w:val="24"/>
                <w:szCs w:val="24"/>
                <w:rtl w:val="0"/>
              </w:rPr>
              <w:t xml:space="preserve">Centar za socijalni rad grada Novog  Sada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Centar za socijalni rad Grada Novog Sada je javna ustanova koja pruža stručnu podršku i zaštitu deci, mladima, porodicama, odraslim i starijim osobama koje se suočavaju sa socijalnim, porodičnim ili životnim teškoćama.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48">
              <w:r w:rsidDel="00000000" w:rsidR="00000000" w:rsidRPr="00000000">
                <w:rPr>
                  <w:rFonts w:ascii="Times New Roman" w:cs="Times New Roman" w:eastAsia="Times New Roman" w:hAnsi="Times New Roman"/>
                  <w:sz w:val="24"/>
                  <w:szCs w:val="24"/>
                  <w:u w:val="single"/>
                  <w:rtl w:val="0"/>
                </w:rPr>
                <w:t xml:space="preserve">https://www.csrns.org.rs/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sz w:val="24"/>
                <w:szCs w:val="24"/>
              </w:rPr>
            </w:pPr>
            <w:r w:rsidDel="00000000" w:rsidR="00000000" w:rsidRPr="00000000">
              <w:rPr>
                <w:sz w:val="24"/>
                <w:szCs w:val="24"/>
                <w:rtl w:val="0"/>
              </w:rPr>
              <w:t xml:space="preserve">021-2101400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before="240" w:lineRule="auto"/>
              <w:rPr>
                <w:sz w:val="24"/>
                <w:szCs w:val="24"/>
              </w:rPr>
            </w:pPr>
            <w:r w:rsidDel="00000000" w:rsidR="00000000" w:rsidRPr="00000000">
              <w:rPr>
                <w:sz w:val="24"/>
                <w:szCs w:val="24"/>
                <w:rtl w:val="0"/>
              </w:rPr>
              <w:t xml:space="preserve">Pokrajinski zaštitnik građana - ombudsman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sz w:val="24"/>
                <w:szCs w:val="24"/>
              </w:rPr>
            </w:pPr>
            <w:r w:rsidDel="00000000" w:rsidR="00000000" w:rsidRPr="00000000">
              <w:rPr>
                <w:sz w:val="24"/>
                <w:szCs w:val="24"/>
                <w:rtl w:val="0"/>
              </w:rPr>
              <w:t xml:space="preserve">Pokrajinski zaštitnik građana – ombudsman je nezavisna institucija koja štiti prava građana, prati rad pokrajinskih i lokalnih organa uprave i postupa po pritužbama kada građani smatraju da su im prava povređena.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49">
              <w:r w:rsidDel="00000000" w:rsidR="00000000" w:rsidRPr="00000000">
                <w:rPr>
                  <w:rFonts w:ascii="Times New Roman" w:cs="Times New Roman" w:eastAsia="Times New Roman" w:hAnsi="Times New Roman"/>
                  <w:sz w:val="24"/>
                  <w:szCs w:val="24"/>
                  <w:u w:val="single"/>
                  <w:rtl w:val="0"/>
                </w:rPr>
                <w:t xml:space="preserve">https://www.ombudsmanapv.org/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sz w:val="24"/>
                <w:szCs w:val="24"/>
              </w:rPr>
            </w:pPr>
            <w:r w:rsidDel="00000000" w:rsidR="00000000" w:rsidRPr="00000000">
              <w:rPr>
                <w:sz w:val="24"/>
                <w:szCs w:val="24"/>
                <w:rtl w:val="0"/>
              </w:rPr>
              <w:t xml:space="preserve">021-4874144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sz w:val="24"/>
                <w:szCs w:val="24"/>
              </w:rPr>
            </w:pPr>
            <w:r w:rsidDel="00000000" w:rsidR="00000000" w:rsidRPr="00000000">
              <w:rPr>
                <w:sz w:val="24"/>
                <w:szCs w:val="24"/>
                <w:rtl w:val="0"/>
              </w:rPr>
              <w:t xml:space="preserve">Žene za mir, Leskovac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sz w:val="24"/>
                <w:szCs w:val="24"/>
              </w:rPr>
            </w:pPr>
            <w:r w:rsidDel="00000000" w:rsidR="00000000" w:rsidRPr="00000000">
              <w:rPr>
                <w:sz w:val="24"/>
                <w:szCs w:val="24"/>
                <w:rtl w:val="0"/>
              </w:rPr>
              <w:t xml:space="preserve">Psihološka i pravna podrška ženama (nasilje)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50">
              <w:r w:rsidDel="00000000" w:rsidR="00000000" w:rsidRPr="00000000">
                <w:rPr>
                  <w:rFonts w:ascii="Times New Roman" w:cs="Times New Roman" w:eastAsia="Times New Roman" w:hAnsi="Times New Roman"/>
                  <w:sz w:val="24"/>
                  <w:szCs w:val="24"/>
                  <w:u w:val="single"/>
                  <w:rtl w:val="0"/>
                </w:rPr>
                <w:t xml:space="preserve">http://www.womenforpeace.org.rs/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sz w:val="24"/>
                <w:szCs w:val="24"/>
              </w:rPr>
            </w:pPr>
            <w:r w:rsidDel="00000000" w:rsidR="00000000" w:rsidRPr="00000000">
              <w:rPr>
                <w:sz w:val="24"/>
                <w:szCs w:val="24"/>
                <w:rtl w:val="0"/>
              </w:rPr>
              <w:t xml:space="preserve">016/237-300 ili 301</w:t>
            </w:r>
          </w:p>
        </w:tc>
      </w:tr>
      <w:tr>
        <w:trPr>
          <w:cantSplit w:val="0"/>
          <w:tblHeader w:val="0"/>
        </w:trPr>
        <w:tc>
          <w:tcPr>
            <w:tcBorders>
              <w:top w:color="cccccc" w:space="0" w:sz="5" w:val="single"/>
              <w:left w:color="cccccc" w:space="0" w:sz="5" w:val="single"/>
              <w:bottom w:color="dddddd" w:space="0" w:sz="5" w:val="single"/>
              <w:right w:color="dddddd"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sz w:val="24"/>
                <w:szCs w:val="24"/>
              </w:rPr>
            </w:pPr>
            <w:r w:rsidDel="00000000" w:rsidR="00000000" w:rsidRPr="00000000">
              <w:rPr>
                <w:sz w:val="24"/>
                <w:szCs w:val="24"/>
                <w:rtl w:val="0"/>
              </w:rPr>
              <w:t xml:space="preserve">Udruženje Romkinja Osvit – SOS telefon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rPr>
                <w:sz w:val="24"/>
                <w:szCs w:val="24"/>
              </w:rPr>
            </w:pPr>
            <w:r w:rsidDel="00000000" w:rsidR="00000000" w:rsidRPr="00000000">
              <w:rPr>
                <w:sz w:val="24"/>
                <w:szCs w:val="24"/>
                <w:rtl w:val="0"/>
              </w:rPr>
              <w:t xml:space="preserve">SOS linija za žene sa nasiljem (arapski/romski/srpski, 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51">
              <w:r w:rsidDel="00000000" w:rsidR="00000000" w:rsidRPr="00000000">
                <w:rPr>
                  <w:rFonts w:ascii="Times New Roman" w:cs="Times New Roman" w:eastAsia="Times New Roman" w:hAnsi="Times New Roman"/>
                  <w:sz w:val="24"/>
                  <w:szCs w:val="24"/>
                  <w:u w:val="single"/>
                  <w:rtl w:val="0"/>
                </w:rPr>
                <w:t xml:space="preserve">https://osvit.rs/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rPr>
                <w:sz w:val="24"/>
                <w:szCs w:val="24"/>
              </w:rPr>
            </w:pPr>
            <w:r w:rsidDel="00000000" w:rsidR="00000000" w:rsidRPr="00000000">
              <w:rPr>
                <w:sz w:val="24"/>
                <w:szCs w:val="24"/>
                <w:rtl w:val="0"/>
              </w:rPr>
              <w:t xml:space="preserve">0800/100-9092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rPr>
                <w:sz w:val="24"/>
                <w:szCs w:val="24"/>
              </w:rPr>
            </w:pPr>
            <w:r w:rsidDel="00000000" w:rsidR="00000000" w:rsidRPr="00000000">
              <w:rPr>
                <w:sz w:val="24"/>
                <w:szCs w:val="24"/>
                <w:rtl w:val="0"/>
              </w:rPr>
              <w:t xml:space="preserve">LGBTIQ SOS telefon (nacionalni)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rPr>
                <w:sz w:val="24"/>
                <w:szCs w:val="24"/>
              </w:rPr>
            </w:pPr>
            <w:r w:rsidDel="00000000" w:rsidR="00000000" w:rsidRPr="00000000">
              <w:rPr>
                <w:sz w:val="24"/>
                <w:szCs w:val="24"/>
                <w:rtl w:val="0"/>
              </w:rPr>
              <w:t xml:space="preserve">Linija podrške, informacije, uputstva, preporuke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52">
              <w:r w:rsidDel="00000000" w:rsidR="00000000" w:rsidRPr="00000000">
                <w:rPr>
                  <w:rFonts w:ascii="Times New Roman" w:cs="Times New Roman" w:eastAsia="Times New Roman" w:hAnsi="Times New Roman"/>
                  <w:sz w:val="24"/>
                  <w:szCs w:val="24"/>
                  <w:u w:val="single"/>
                  <w:rtl w:val="0"/>
                </w:rPr>
                <w:t xml:space="preserve">https://transserbia.org/lgbt-sos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rPr>
                <w:sz w:val="24"/>
                <w:szCs w:val="24"/>
              </w:rPr>
            </w:pPr>
            <w:r w:rsidDel="00000000" w:rsidR="00000000" w:rsidRPr="00000000">
              <w:rPr>
                <w:sz w:val="24"/>
                <w:szCs w:val="24"/>
                <w:rtl w:val="0"/>
              </w:rPr>
              <w:t xml:space="preserve">065/205-9725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rPr>
                <w:sz w:val="24"/>
                <w:szCs w:val="24"/>
              </w:rPr>
            </w:pPr>
            <w:r w:rsidDel="00000000" w:rsidR="00000000" w:rsidRPr="00000000">
              <w:rPr>
                <w:sz w:val="24"/>
                <w:szCs w:val="24"/>
                <w:rtl w:val="0"/>
              </w:rPr>
              <w:t xml:space="preserve">Centar za socijalni rad Leskovac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rPr>
                <w:sz w:val="24"/>
                <w:szCs w:val="24"/>
              </w:rPr>
            </w:pPr>
            <w:r w:rsidDel="00000000" w:rsidR="00000000" w:rsidRPr="00000000">
              <w:rPr>
                <w:sz w:val="24"/>
                <w:szCs w:val="24"/>
                <w:rtl w:val="0"/>
              </w:rPr>
              <w:t xml:space="preserve">Novčana pomoć, paketići, podrška ranjivim grupama (deca, invaliditet)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53">
              <w:r w:rsidDel="00000000" w:rsidR="00000000" w:rsidRPr="00000000">
                <w:rPr>
                  <w:rFonts w:ascii="Times New Roman" w:cs="Times New Roman" w:eastAsia="Times New Roman" w:hAnsi="Times New Roman"/>
                  <w:sz w:val="24"/>
                  <w:szCs w:val="24"/>
                  <w:u w:val="single"/>
                  <w:rtl w:val="0"/>
                </w:rPr>
                <w:t xml:space="preserve">https://www.csr-leskovac.rs/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rPr>
                <w:sz w:val="24"/>
                <w:szCs w:val="24"/>
              </w:rPr>
            </w:pPr>
            <w:r w:rsidDel="00000000" w:rsidR="00000000" w:rsidRPr="00000000">
              <w:rPr>
                <w:sz w:val="24"/>
                <w:szCs w:val="24"/>
                <w:rtl w:val="0"/>
              </w:rPr>
              <w:t xml:space="preserve">016/845-051 ili 052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CEZAM – Centar za mlade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Besplatno individualno psihološko savetovanje uživo za mlade od 10 do 30 godina.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sz w:val="24"/>
                <w:szCs w:val="24"/>
              </w:rPr>
            </w:pPr>
            <w:hyperlink r:id="rId54">
              <w:r w:rsidDel="00000000" w:rsidR="00000000" w:rsidRPr="00000000">
                <w:rPr>
                  <w:sz w:val="24"/>
                  <w:szCs w:val="24"/>
                  <w:u w:val="single"/>
                  <w:rtl w:val="0"/>
                </w:rPr>
                <w:t xml:space="preserve">https://cezam.rs</w:t>
              </w:r>
            </w:hyperlink>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sz w:val="24"/>
                <w:szCs w:val="24"/>
              </w:rPr>
            </w:pPr>
            <w:r w:rsidDel="00000000" w:rsidR="00000000" w:rsidRPr="00000000">
              <w:rPr>
                <w:sz w:val="24"/>
                <w:szCs w:val="24"/>
                <w:rtl w:val="0"/>
              </w:rPr>
              <w:t xml:space="preserve">+381 69 28 23 004</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Psychosocial Innovation Network (PIN)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Besplatni psihosocijalni programi i savetovanje uživo u okviru projekata.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sz w:val="24"/>
                <w:szCs w:val="24"/>
              </w:rPr>
            </w:pPr>
            <w:hyperlink r:id="rId55">
              <w:r w:rsidDel="00000000" w:rsidR="00000000" w:rsidRPr="00000000">
                <w:rPr>
                  <w:sz w:val="24"/>
                  <w:szCs w:val="24"/>
                  <w:u w:val="single"/>
                  <w:rtl w:val="0"/>
                </w:rPr>
                <w:t xml:space="preserve">https://psychosocialinnovation.net</w:t>
              </w:r>
            </w:hyperlink>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+381 62 888 0927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Dom omladine Beograd – psihološki programi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Povremena besplatna psihološka savetovanja i radionice za mlade.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sz w:val="24"/>
                <w:szCs w:val="24"/>
              </w:rPr>
            </w:pPr>
            <w:hyperlink r:id="rId56">
              <w:r w:rsidDel="00000000" w:rsidR="00000000" w:rsidRPr="00000000">
                <w:rPr>
                  <w:sz w:val="24"/>
                  <w:szCs w:val="24"/>
                  <w:u w:val="single"/>
                  <w:rtl w:val="0"/>
                </w:rPr>
                <w:t xml:space="preserve">https://domomladine.org</w:t>
              </w:r>
            </w:hyperlink>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sz w:val="24"/>
                <w:szCs w:val="24"/>
              </w:rPr>
            </w:pPr>
            <w:r w:rsidDel="00000000" w:rsidR="00000000" w:rsidRPr="00000000">
              <w:rPr>
                <w:sz w:val="24"/>
                <w:szCs w:val="24"/>
                <w:rtl w:val="0"/>
              </w:rPr>
              <w:t xml:space="preserve">+381 11 3230 678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sz w:val="24"/>
                <w:szCs w:val="24"/>
              </w:rPr>
            </w:pPr>
            <w:r w:rsidDel="00000000" w:rsidR="00000000" w:rsidRPr="00000000">
              <w:rPr>
                <w:sz w:val="24"/>
                <w:szCs w:val="24"/>
                <w:rtl w:val="0"/>
              </w:rPr>
              <w:t xml:space="preserve">Psihološko savetovalište NSHC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Besplatno psihološko savetovanje uživo za mlade do 30 godina.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sz w:val="24"/>
                <w:szCs w:val="24"/>
              </w:rPr>
            </w:pPr>
            <w:hyperlink r:id="rId57">
              <w:r w:rsidDel="00000000" w:rsidR="00000000" w:rsidRPr="00000000">
                <w:rPr>
                  <w:sz w:val="24"/>
                  <w:szCs w:val="24"/>
                  <w:u w:val="single"/>
                  <w:rtl w:val="0"/>
                </w:rPr>
                <w:t xml:space="preserve">https://savetovaliste.nshc.org.rs</w:t>
              </w:r>
            </w:hyperlink>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sz w:val="24"/>
                <w:szCs w:val="24"/>
              </w:rPr>
            </w:pPr>
            <w:r w:rsidDel="00000000" w:rsidR="00000000" w:rsidRPr="00000000">
              <w:rPr>
                <w:sz w:val="24"/>
                <w:szCs w:val="24"/>
                <w:rtl w:val="0"/>
              </w:rPr>
              <w:t xml:space="preserve">063 694 677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sz w:val="24"/>
                <w:szCs w:val="24"/>
              </w:rPr>
            </w:pPr>
            <w:r w:rsidDel="00000000" w:rsidR="00000000" w:rsidRPr="00000000">
              <w:rPr>
                <w:sz w:val="24"/>
                <w:szCs w:val="24"/>
                <w:rtl w:val="0"/>
              </w:rPr>
              <w:t xml:space="preserve">Grupa IZAĐI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Besplatna psihoterapijska podrška uživo za LGBT+ mlade.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sz w:val="24"/>
                <w:szCs w:val="24"/>
              </w:rPr>
            </w:pPr>
            <w:hyperlink r:id="rId58">
              <w:r w:rsidDel="00000000" w:rsidR="00000000" w:rsidRPr="00000000">
                <w:rPr>
                  <w:sz w:val="24"/>
                  <w:szCs w:val="24"/>
                  <w:u w:val="single"/>
                  <w:rtl w:val="0"/>
                </w:rPr>
                <w:t xml:space="preserve">https://www.mentalhub.org</w:t>
              </w:r>
            </w:hyperlink>
            <w:r w:rsidDel="00000000" w:rsidR="00000000" w:rsidRPr="00000000">
              <w:rPr>
                <w:sz w:val="24"/>
                <w:szCs w:val="24"/>
                <w:rtl w:val="0"/>
              </w:rPr>
              <w:t xml:space="preserve"> </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sz w:val="24"/>
                <w:szCs w:val="24"/>
              </w:rPr>
            </w:pPr>
            <w:r w:rsidDel="00000000" w:rsidR="00000000" w:rsidRPr="00000000">
              <w:rPr>
                <w:sz w:val="24"/>
                <w:szCs w:val="24"/>
                <w:rtl w:val="0"/>
              </w:rPr>
              <w:t xml:space="preserve">+381 64 451 3338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sz w:val="24"/>
                <w:szCs w:val="24"/>
              </w:rPr>
            </w:pPr>
            <w:r w:rsidDel="00000000" w:rsidR="00000000" w:rsidRPr="00000000">
              <w:rPr>
                <w:sz w:val="24"/>
                <w:szCs w:val="24"/>
                <w:rtl w:val="0"/>
              </w:rPr>
              <w:t xml:space="preserve">OPENS – Sazvežđe podrške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Mreža organizacija u Novom Sadu koje obezbeđuju besplatnu psihološku podršku uživo.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sz w:val="24"/>
                <w:szCs w:val="24"/>
              </w:rPr>
            </w:pPr>
            <w:hyperlink r:id="rId59">
              <w:r w:rsidDel="00000000" w:rsidR="00000000" w:rsidRPr="00000000">
                <w:rPr>
                  <w:sz w:val="24"/>
                  <w:szCs w:val="24"/>
                  <w:u w:val="single"/>
                  <w:rtl w:val="0"/>
                </w:rPr>
                <w:t xml:space="preserve">https://opens.rs</w:t>
              </w:r>
            </w:hyperlink>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sz w:val="24"/>
                <w:szCs w:val="24"/>
              </w:rPr>
            </w:pPr>
            <w:r w:rsidDel="00000000" w:rsidR="00000000" w:rsidRPr="00000000">
              <w:rPr>
                <w:sz w:val="24"/>
                <w:szCs w:val="24"/>
                <w:rtl w:val="0"/>
              </w:rPr>
              <w:t xml:space="preserve">Autonomni ženski centar</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Besplatna pravna pomoć i konsultacije za žene u situacijama porodičnog i rodno zasnovanog nasilja, krivičnih i parničnih postupaka kao što su izdržavanje porodice, mere zaštite, razvod i dr.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sz w:val="24"/>
                <w:szCs w:val="24"/>
              </w:rPr>
            </w:pPr>
            <w:r w:rsidDel="00000000" w:rsidR="00000000" w:rsidRPr="00000000">
              <w:rPr>
                <w:sz w:val="24"/>
                <w:szCs w:val="24"/>
                <w:rtl w:val="0"/>
              </w:rPr>
              <w:t xml:space="preserve">065/2656-178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rPr>
                <w:sz w:val="24"/>
                <w:szCs w:val="24"/>
              </w:rPr>
            </w:pPr>
            <w:r w:rsidDel="00000000" w:rsidR="00000000" w:rsidRPr="00000000">
              <w:rPr>
                <w:sz w:val="24"/>
                <w:szCs w:val="24"/>
                <w:rtl w:val="0"/>
              </w:rPr>
              <w:t xml:space="preserve">Da se zna!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240" w:before="240" w:line="240" w:lineRule="auto"/>
              <w:rPr>
                <w:sz w:val="24"/>
                <w:szCs w:val="24"/>
              </w:rPr>
            </w:pPr>
            <w:r w:rsidDel="00000000" w:rsidR="00000000" w:rsidRPr="00000000">
              <w:rPr>
                <w:sz w:val="24"/>
                <w:szCs w:val="24"/>
                <w:rtl w:val="0"/>
              </w:rPr>
              <w:t xml:space="preserve">Podrška LGBTQ+ ljudima uključujući pravnu podršku, prijavu diskriminacije, psihološke sesije i savete; mogućnost dogovora i uživo podrške.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sz w:val="24"/>
                <w:szCs w:val="24"/>
              </w:rPr>
            </w:pPr>
            <w:hyperlink r:id="rId60">
              <w:r w:rsidDel="00000000" w:rsidR="00000000" w:rsidRPr="00000000">
                <w:rPr>
                  <w:sz w:val="24"/>
                  <w:szCs w:val="24"/>
                  <w:u w:val="single"/>
                  <w:rtl w:val="0"/>
                </w:rPr>
                <w:t xml:space="preserve">https://dasezna.lgbt</w:t>
              </w:r>
            </w:hyperlink>
            <w:r w:rsidDel="00000000" w:rsidR="00000000" w:rsidRPr="00000000">
              <w:rPr>
                <w:sz w:val="24"/>
                <w:szCs w:val="24"/>
                <w:rtl w:val="0"/>
              </w:rPr>
              <w:t xml:space="preserve"> </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Komitet pravnika za ljudska prava - YUCOM</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sz w:val="24"/>
                <w:szCs w:val="24"/>
              </w:rPr>
            </w:pPr>
            <w:r w:rsidDel="00000000" w:rsidR="00000000" w:rsidRPr="00000000">
              <w:rPr>
                <w:sz w:val="24"/>
                <w:szCs w:val="24"/>
                <w:rtl w:val="0"/>
              </w:rPr>
              <w:t xml:space="preserve">Pravna pomoć i saveti za ljudska prava, diskriminaciju, radna prava i pravo na informisanje. </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sz w:val="24"/>
                <w:szCs w:val="24"/>
              </w:rPr>
            </w:pPr>
            <w:hyperlink r:id="rId61">
              <w:r w:rsidDel="00000000" w:rsidR="00000000" w:rsidRPr="00000000">
                <w:rPr>
                  <w:sz w:val="24"/>
                  <w:szCs w:val="24"/>
                  <w:u w:val="single"/>
                  <w:rtl w:val="0"/>
                </w:rPr>
                <w:t xml:space="preserve">https://www.yucom.org.rs/</w:t>
              </w:r>
            </w:hyperlink>
            <w:r w:rsidDel="00000000" w:rsidR="00000000" w:rsidRPr="00000000">
              <w:rPr>
                <w:sz w:val="24"/>
                <w:szCs w:val="24"/>
                <w:rtl w:val="0"/>
              </w:rPr>
              <w:t xml:space="preserve"> </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+381 11 3344 425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Međunarodna mreža pomoći 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sz w:val="24"/>
                <w:szCs w:val="24"/>
              </w:rPr>
            </w:pPr>
            <w:r w:rsidDel="00000000" w:rsidR="00000000" w:rsidRPr="00000000">
              <w:rPr>
                <w:sz w:val="24"/>
                <w:szCs w:val="24"/>
                <w:rtl w:val="0"/>
              </w:rPr>
              <w:t xml:space="preserve">Pravni saveti i podrška žrtvama kršenja prava, uključujući izbeglice i marginalizovane grupe.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sz w:val="24"/>
                <w:szCs w:val="24"/>
              </w:rPr>
            </w:pPr>
            <w:hyperlink r:id="rId62">
              <w:r w:rsidDel="00000000" w:rsidR="00000000" w:rsidRPr="00000000">
                <w:rPr>
                  <w:sz w:val="24"/>
                  <w:szCs w:val="24"/>
                  <w:u w:val="single"/>
                  <w:rtl w:val="0"/>
                </w:rPr>
                <w:t xml:space="preserve">http://ian.org.rs/</w:t>
              </w:r>
            </w:hyperlink>
            <w:r w:rsidDel="00000000" w:rsidR="00000000" w:rsidRPr="00000000">
              <w:rPr>
                <w:sz w:val="24"/>
                <w:szCs w:val="24"/>
                <w:rtl w:val="0"/>
              </w:rPr>
              <w:t xml:space="preserve"> </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sz w:val="24"/>
                <w:szCs w:val="24"/>
              </w:rPr>
            </w:pPr>
            <w:r w:rsidDel="00000000" w:rsidR="00000000" w:rsidRPr="00000000">
              <w:rPr>
                <w:sz w:val="24"/>
                <w:szCs w:val="24"/>
                <w:rtl w:val="0"/>
              </w:rPr>
              <w:t xml:space="preserve">+381 11 403 9340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Grupa 484 – podrška izbeglicama i IDP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Pruža podršku izbeglicama, praćenje politika, socijalna uključenost.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sz w:val="24"/>
                <w:szCs w:val="24"/>
              </w:rPr>
            </w:pPr>
            <w:hyperlink r:id="rId63">
              <w:r w:rsidDel="00000000" w:rsidR="00000000" w:rsidRPr="00000000">
                <w:rPr>
                  <w:sz w:val="24"/>
                  <w:szCs w:val="24"/>
                  <w:u w:val="single"/>
                  <w:rtl w:val="0"/>
                </w:rPr>
                <w:t xml:space="preserve">www.grupa484.org.rs</w:t>
              </w:r>
            </w:hyperlink>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011 2631 445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Humanitarna organizacija "Jesuit Refugee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sz w:val="24"/>
                <w:szCs w:val="24"/>
              </w:rPr>
            </w:pPr>
            <w:r w:rsidDel="00000000" w:rsidR="00000000" w:rsidRPr="00000000">
              <w:rPr>
                <w:sz w:val="24"/>
                <w:szCs w:val="24"/>
                <w:rtl w:val="0"/>
              </w:rPr>
              <w:t xml:space="preserve">Podrška izbeglicama i migrantima kroz humanitarne usluge.</w:t>
            </w:r>
          </w:p>
          <w:p w:rsidR="00000000" w:rsidDel="00000000" w:rsidP="00000000" w:rsidRDefault="00000000" w:rsidRPr="00000000" w14:paraId="0000010C">
            <w:pPr>
              <w:spacing w:after="240" w:befor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sz w:val="24"/>
                <w:szCs w:val="24"/>
              </w:rPr>
            </w:pPr>
            <w:hyperlink r:id="rId64">
              <w:r w:rsidDel="00000000" w:rsidR="00000000" w:rsidRPr="00000000">
                <w:rPr>
                  <w:sz w:val="24"/>
                  <w:szCs w:val="24"/>
                  <w:u w:val="single"/>
                  <w:rtl w:val="0"/>
                </w:rPr>
                <w:t xml:space="preserve">jrs.rs</w:t>
              </w:r>
            </w:hyperlink>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+381114029294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Infopolis Savetovalište za mlade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Besplatna individualna i grupna psihološka podrška za mlade od 15 do 30 godina; termini se zakazuju unapred putem mejla, a susreti se mogu održavati uživo ili online prema dogovoru.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sz w:val="24"/>
                <w:szCs w:val="24"/>
              </w:rPr>
            </w:pPr>
            <w:hyperlink r:id="rId65">
              <w:r w:rsidDel="00000000" w:rsidR="00000000" w:rsidRPr="00000000">
                <w:rPr>
                  <w:sz w:val="24"/>
                  <w:szCs w:val="24"/>
                  <w:u w:val="single"/>
                  <w:rtl w:val="0"/>
                </w:rPr>
                <w:t xml:space="preserve">https://editcentar.org/</w:t>
              </w:r>
            </w:hyperlink>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savetovaliste.infopolis@gmail.com</w:t>
            </w:r>
          </w:p>
        </w:tc>
      </w:tr>
    </w:tbl>
    <w:p w:rsidR="00000000" w:rsidDel="00000000" w:rsidP="00000000" w:rsidRDefault="00000000" w:rsidRPr="00000000" w14:paraId="00000113">
      <w:pPr>
        <w:rPr>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pz.rs/kontakt/" TargetMode="External"/><Relationship Id="rId42" Type="http://schemas.openxmlformats.org/officeDocument/2006/relationships/hyperlink" Target="http://www.csrkikinda.org.rs" TargetMode="External"/><Relationship Id="rId41" Type="http://schemas.openxmlformats.org/officeDocument/2006/relationships/hyperlink" Target="https://lom.kzmkikinda.org.rs/lom?utm_source=ig&amp;utm_medium=social&amp;utm_content=link_in_bio&amp;fbclid=PAZXh0bgNhZW0CMTEAc3J0YwZhcHBfaWQMMjU2MjgxMDQwNTU4AAGnc8_c2AD3SAQ6ECcdB0o4c7pkV8uHwxGWfa2Sb5xrofnWvLSsL_fVYRQ09ZE_aem_zPxieQLmQ4rloCc_AZofRQ" TargetMode="External"/><Relationship Id="rId44" Type="http://schemas.openxmlformats.org/officeDocument/2006/relationships/hyperlink" Target="https://share.google/WsreA6FfwIhTSjIT2" TargetMode="External"/><Relationship Id="rId43" Type="http://schemas.openxmlformats.org/officeDocument/2006/relationships/hyperlink" Target="http://centarki.org.rs" TargetMode="External"/><Relationship Id="rId46" Type="http://schemas.openxmlformats.org/officeDocument/2006/relationships/hyperlink" Target="http://www.centarsrce.org" TargetMode="External"/><Relationship Id="rId45" Type="http://schemas.openxmlformats.org/officeDocument/2006/relationships/hyperlink" Target="https://www.facebook.com/p/Mobilni-Tim-za-inkluziju-Roma-Pirot-10006407263157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UQdG01wDrDI?si=1HkSquTwu4eaJMqn" TargetMode="External"/><Relationship Id="rId48" Type="http://schemas.openxmlformats.org/officeDocument/2006/relationships/hyperlink" Target="https://www.csrns.org.rs/" TargetMode="External"/><Relationship Id="rId47" Type="http://schemas.openxmlformats.org/officeDocument/2006/relationships/hyperlink" Target="https://www.mentalhub.org/" TargetMode="External"/><Relationship Id="rId49" Type="http://schemas.openxmlformats.org/officeDocument/2006/relationships/hyperlink" Target="https://www.ombudsmanapv.org/" TargetMode="External"/><Relationship Id="rId5" Type="http://schemas.openxmlformats.org/officeDocument/2006/relationships/styles" Target="styles.xml"/><Relationship Id="rId6" Type="http://schemas.openxmlformats.org/officeDocument/2006/relationships/hyperlink" Target="https://www.youtube.com/watch?v=K9ZI4bAcbHg" TargetMode="External"/><Relationship Id="rId7" Type="http://schemas.openxmlformats.org/officeDocument/2006/relationships/hyperlink" Target="https://youtu.be/m026DWBnNuY?si=oLUIw5zehHjI0EH3" TargetMode="External"/><Relationship Id="rId8" Type="http://schemas.openxmlformats.org/officeDocument/2006/relationships/hyperlink" Target="https://youtube.com/shorts/SHpGxhCgAzo?si=Ia33D7oePTmt3t6y" TargetMode="External"/><Relationship Id="rId31" Type="http://schemas.openxmlformats.org/officeDocument/2006/relationships/hyperlink" Target="https://crd.org/wp-content/uploads/2018/02/The-Wall-of-Anti-Gypsyism-%E2%80%93-Roma-in-Serbia-Srb.pdf?utm_source=chatgpt.com" TargetMode="External"/><Relationship Id="rId30" Type="http://schemas.openxmlformats.org/officeDocument/2006/relationships/hyperlink" Target="https://ravnopravnost.gov.rs/rs/diskriminacija/sta-je-diskriminacija/" TargetMode="External"/><Relationship Id="rId33" Type="http://schemas.openxmlformats.org/officeDocument/2006/relationships/hyperlink" Target="https://sl1nk.com/9mv6plc" TargetMode="External"/><Relationship Id="rId32" Type="http://schemas.openxmlformats.org/officeDocument/2006/relationships/hyperlink" Target="https://l1nq.com/e57kqjo" TargetMode="External"/><Relationship Id="rId35" Type="http://schemas.openxmlformats.org/officeDocument/2006/relationships/hyperlink" Target="https://www.bgcentar.org.rs/wp-content/uploads/2024/06/Izvestaj-LJPM_2023.pdf" TargetMode="External"/><Relationship Id="rId34" Type="http://schemas.openxmlformats.org/officeDocument/2006/relationships/hyperlink" Target="https://sl1nk.com/7sxug6r" TargetMode="External"/><Relationship Id="rId37" Type="http://schemas.openxmlformats.org/officeDocument/2006/relationships/hyperlink" Target="https://www.pars.rs/public/Dokumenti/Publikacije/1177/Prirucnik-Azil-i-migracije.pdf" TargetMode="External"/><Relationship Id="rId36" Type="http://schemas.openxmlformats.org/officeDocument/2006/relationships/hyperlink" Target="https://www.redcross.org.rs/media/6505/socijalna-inkluzija-migranata-e-knjiga-srb.pdf" TargetMode="External"/><Relationship Id="rId39" Type="http://schemas.openxmlformats.org/officeDocument/2006/relationships/hyperlink" Target="https://www.facebook.com/p/Udru%C5%BEenje-gra%C4%91ana-Rroma-Rota-Kikinda-100064829615190/" TargetMode="External"/><Relationship Id="rId38" Type="http://schemas.openxmlformats.org/officeDocument/2006/relationships/hyperlink" Target="https://kirs.gov.rs/media/uploads/Migracije/Publikacije/Zastita_prava_migranata_u_Republici_Srbiji.pdf" TargetMode="External"/><Relationship Id="rId62" Type="http://schemas.openxmlformats.org/officeDocument/2006/relationships/hyperlink" Target="http://ian.org.rs/" TargetMode="External"/><Relationship Id="rId61" Type="http://schemas.openxmlformats.org/officeDocument/2006/relationships/hyperlink" Target="https://www.yucom.org.rs/" TargetMode="External"/><Relationship Id="rId20" Type="http://schemas.openxmlformats.org/officeDocument/2006/relationships/hyperlink" Target="https://digitalna.ff.uns.ac.rs/sites/default/files/db/books/978-86-6065-523-5.pdf?utm_source=chatgpt.com" TargetMode="External"/><Relationship Id="rId64" Type="http://schemas.openxmlformats.org/officeDocument/2006/relationships/hyperlink" Target="http://jrs.rs" TargetMode="External"/><Relationship Id="rId63" Type="http://schemas.openxmlformats.org/officeDocument/2006/relationships/hyperlink" Target="http://www.grupa484.org.rs" TargetMode="External"/><Relationship Id="rId22" Type="http://schemas.openxmlformats.org/officeDocument/2006/relationships/hyperlink" Target="https://www.youtube.com/watch?v=pL1rfwsv9wc" TargetMode="External"/><Relationship Id="rId21" Type="http://schemas.openxmlformats.org/officeDocument/2006/relationships/hyperlink" Target="https://www.redcross.org.rs/media/3297/psiholoska-prva-pomoc-vodic-za-terenske-radnike-e-knjiga.pdf?utm_source=chatgpt.com" TargetMode="External"/><Relationship Id="rId65" Type="http://schemas.openxmlformats.org/officeDocument/2006/relationships/hyperlink" Target="https://editcentar.org/" TargetMode="External"/><Relationship Id="rId24" Type="http://schemas.openxmlformats.org/officeDocument/2006/relationships/hyperlink" Target="https://www.youtube.com/watch?v=JbyGh1MBVjE" TargetMode="External"/><Relationship Id="rId23" Type="http://schemas.openxmlformats.org/officeDocument/2006/relationships/hyperlink" Target="https://www.youtube.com/watch?v=KrfgWT25Rd0" TargetMode="External"/><Relationship Id="rId60" Type="http://schemas.openxmlformats.org/officeDocument/2006/relationships/hyperlink" Target="https://dasezna.lgbt" TargetMode="External"/><Relationship Id="rId26" Type="http://schemas.openxmlformats.org/officeDocument/2006/relationships/hyperlink" Target="https://www.youtube.com/watch?v=KDXhEAPzNh0" TargetMode="External"/><Relationship Id="rId25" Type="http://schemas.openxmlformats.org/officeDocument/2006/relationships/hyperlink" Target="https://youtu.be/KbykQyZq3aA?si=mQcVVMuzZrxqYwCb" TargetMode="External"/><Relationship Id="rId28" Type="http://schemas.openxmlformats.org/officeDocument/2006/relationships/hyperlink" Target="https://www.youtube.com/shorts/rVuNA1O1jYg" TargetMode="External"/><Relationship Id="rId27" Type="http://schemas.openxmlformats.org/officeDocument/2006/relationships/hyperlink" Target="https://www.youtube.com/watch?v=KfutLUqoSKo" TargetMode="External"/><Relationship Id="rId29" Type="http://schemas.openxmlformats.org/officeDocument/2006/relationships/hyperlink" Target="https://www.youtube.com/watch?v=-OEnKVTw-lQ" TargetMode="External"/><Relationship Id="rId51" Type="http://schemas.openxmlformats.org/officeDocument/2006/relationships/hyperlink" Target="https://osvit.rs/" TargetMode="External"/><Relationship Id="rId50" Type="http://schemas.openxmlformats.org/officeDocument/2006/relationships/hyperlink" Target="http://www.womenforpeace.org.rs/" TargetMode="External"/><Relationship Id="rId53" Type="http://schemas.openxmlformats.org/officeDocument/2006/relationships/hyperlink" Target="https://www.csr-leskovac.rs/" TargetMode="External"/><Relationship Id="rId52" Type="http://schemas.openxmlformats.org/officeDocument/2006/relationships/hyperlink" Target="https://transserbia.org/lgbt-sos" TargetMode="External"/><Relationship Id="rId11" Type="http://schemas.openxmlformats.org/officeDocument/2006/relationships/hyperlink" Target="https://youtu.be/wUqEocpDMu0?si=Z8cIRTHLLW4vameP" TargetMode="External"/><Relationship Id="rId55" Type="http://schemas.openxmlformats.org/officeDocument/2006/relationships/hyperlink" Target="https://psychosocialinnovation.net" TargetMode="External"/><Relationship Id="rId10" Type="http://schemas.openxmlformats.org/officeDocument/2006/relationships/hyperlink" Target="https://youtu.be/Tb_ZfBLD3Jc?si=Ogo0lTUyqzaTTHuQ" TargetMode="External"/><Relationship Id="rId54" Type="http://schemas.openxmlformats.org/officeDocument/2006/relationships/hyperlink" Target="https://cezam.rs" TargetMode="External"/><Relationship Id="rId13" Type="http://schemas.openxmlformats.org/officeDocument/2006/relationships/hyperlink" Target="https://www.youtube.com/watch?v=v2hYXBPD-G0" TargetMode="External"/><Relationship Id="rId57" Type="http://schemas.openxmlformats.org/officeDocument/2006/relationships/hyperlink" Target="https://savetovaliste.nshc.org.rs" TargetMode="External"/><Relationship Id="rId12" Type="http://schemas.openxmlformats.org/officeDocument/2006/relationships/hyperlink" Target="https://youtu.be/JenJHeyzXVE?si=yMbX_a7pRZVRnz77" TargetMode="External"/><Relationship Id="rId56" Type="http://schemas.openxmlformats.org/officeDocument/2006/relationships/hyperlink" Target="https://domomladine.org" TargetMode="External"/><Relationship Id="rId15" Type="http://schemas.openxmlformats.org/officeDocument/2006/relationships/hyperlink" Target="https://scindeks-clanci.ceon.rs/data/pdf/1452-7367/2023/1452-73672301057D.pdf?utm_source=chatgpt.com" TargetMode="External"/><Relationship Id="rId59" Type="http://schemas.openxmlformats.org/officeDocument/2006/relationships/hyperlink" Target="https://opens.rs" TargetMode="External"/><Relationship Id="rId14" Type="http://schemas.openxmlformats.org/officeDocument/2006/relationships/hyperlink" Target="https://reff.f.bg.ac.rs/bitstream/handle/123456789/7576/milojicic_jelica.pdf?isAllowed=y&amp;sequence=9&amp;utm_source=chatgpt.com" TargetMode="External"/><Relationship Id="rId58" Type="http://schemas.openxmlformats.org/officeDocument/2006/relationships/hyperlink" Target="https://www.mentalhub.org" TargetMode="External"/><Relationship Id="rId17" Type="http://schemas.openxmlformats.org/officeDocument/2006/relationships/hyperlink" Target="https://scindeks-clanci.ceon.rs/data/pdf/1452-7367/2023/1452-73672301057D.pdf?utm_source=chatgpt.com" TargetMode="External"/><Relationship Id="rId16" Type="http://schemas.openxmlformats.org/officeDocument/2006/relationships/hyperlink" Target="https://izdanja.filfak.ni.ac.rs/zbornici/2014/download/939_166e60a5422928cc3537e879d5c09252?utm_source=chatgpt.com" TargetMode="External"/><Relationship Id="rId19" Type="http://schemas.openxmlformats.org/officeDocument/2006/relationships/hyperlink" Target="https://sl1nk.com/203bt1z" TargetMode="External"/><Relationship Id="rId18" Type="http://schemas.openxmlformats.org/officeDocument/2006/relationships/hyperlink" Target="https://scindeks-clanci.ceon.rs/data/pdf/0351-2665/2017/0351-26651702053P.pdf?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