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921A7E">
      <w:pPr>
        <w:pStyle w:val="Default"/>
        <w:jc w:val="center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9504FE" w:rsidRDefault="00EC4E05" w:rsidP="00B35FD0">
      <w:pPr>
        <w:pStyle w:val="Ostalo"/>
        <w:rPr>
          <w:lang w:val="sr-Latn-RS"/>
        </w:rPr>
      </w:pPr>
      <w:r>
        <w:lastRenderedPageBreak/>
        <w:t>Sa</w:t>
      </w:r>
      <w:r>
        <w:rPr>
          <w:lang w:val="sr-Latn-RS"/>
        </w:rPr>
        <w:t>žetak</w:t>
      </w:r>
    </w:p>
    <w:p w:rsidR="00641A90" w:rsidRDefault="009504FE" w:rsidP="009504FE">
      <w:pPr>
        <w:pStyle w:val="Tekst"/>
      </w:pPr>
      <w:r>
        <w:t>Ovaj rad se bavi predstavljanjem koncepata arhitekture “bez servera” i modela funkcija kao servis na platformama za računarstvo u oblaku.</w:t>
      </w:r>
      <w:r w:rsidR="00CD2682">
        <w:t xml:space="preserve"> U radu je prikazan pregled Azure Functions platforme koja se zasniva na ovom modelu. Tako</w:t>
      </w:r>
      <w:r w:rsidR="00B31700">
        <w:t xml:space="preserve">đe </w:t>
      </w:r>
      <w:r w:rsidR="00CD2682">
        <w:t xml:space="preserve">prikazana je implementacija REST servisa “Recepti API” </w:t>
      </w:r>
      <w:r w:rsidR="00B31700">
        <w:t xml:space="preserve">koji omogućava upravljanje kulinarskim receptima, namirnicama i njihovim nutritivnim informacijama. </w:t>
      </w:r>
      <w:r w:rsidR="00353D20">
        <w:t>Smisao</w:t>
      </w:r>
      <w:r w:rsidR="00B31700">
        <w:t xml:space="preserve"> </w:t>
      </w:r>
      <w:r w:rsidR="00E66CA5">
        <w:t xml:space="preserve">implementacije </w:t>
      </w:r>
      <w:r w:rsidR="00B31700">
        <w:t>servisa je da na praktičan način prikaže koncepte</w:t>
      </w:r>
      <w:r w:rsidR="00E66CA5">
        <w:t xml:space="preserve"> i</w:t>
      </w:r>
      <w:r w:rsidR="00B31700">
        <w:t xml:space="preserve"> principe </w:t>
      </w:r>
      <w:r w:rsidR="00E66CA5">
        <w:t xml:space="preserve">arhitekture “bez servera” i platforme Azure Functions koje su </w:t>
      </w:r>
      <w:r w:rsidR="0097392C">
        <w:t xml:space="preserve">prikazane </w:t>
      </w:r>
      <w:r w:rsidR="00E66CA5">
        <w:t>u radu.</w:t>
      </w:r>
    </w:p>
    <w:p w:rsidR="0081080C" w:rsidRDefault="00641A90" w:rsidP="009504FE">
      <w:pPr>
        <w:pStyle w:val="Tekst"/>
      </w:pPr>
      <w:r>
        <w:t xml:space="preserve">Ključne reči: </w:t>
      </w:r>
      <w:r w:rsidR="00EF5863">
        <w:t>r</w:t>
      </w:r>
      <w:r>
        <w:t>ačunarstvo u oblaku, arhitektura “bez servera”, funkci</w:t>
      </w:r>
      <w:r w:rsidR="009E6730">
        <w:t>ja kao servis, Microsoft Azure</w:t>
      </w:r>
      <w:r w:rsidR="00824F1D">
        <w:t xml:space="preserve">, </w:t>
      </w:r>
      <w:r>
        <w:t>REST</w:t>
      </w:r>
      <w:r w:rsidR="00824F1D">
        <w:t xml:space="preserve"> servisi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Content>
        <w:p w:rsidR="0081080C" w:rsidRPr="00202DA7" w:rsidRDefault="006564D9" w:rsidP="00202DA7">
          <w:pPr>
            <w:pStyle w:val="Ostalo"/>
          </w:pPr>
          <w:r w:rsidRPr="00202DA7">
            <w:t>Sadržaj</w:t>
          </w:r>
        </w:p>
        <w:p w:rsidR="00E601A9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54395" w:history="1">
            <w:r w:rsidR="00E601A9" w:rsidRPr="00757FDA">
              <w:rPr>
                <w:rStyle w:val="Hyperlink"/>
                <w:noProof/>
              </w:rPr>
              <w:t>1 Uvod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_Toc81154395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4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396" w:history="1">
            <w:r w:rsidR="00E601A9" w:rsidRPr="00757FDA">
              <w:rPr>
                <w:rStyle w:val="Hyperlink"/>
                <w:noProof/>
              </w:rPr>
              <w:t>2 Nastanak računarstva “bez servera”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_Toc81154396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397" w:history="1">
            <w:r w:rsidR="00E601A9" w:rsidRPr="00757FDA">
              <w:rPr>
                <w:rStyle w:val="Hyperlink"/>
                <w:noProof/>
              </w:rPr>
              <w:t>2.1 Monolitna, slojevita i mikroservisna arhitektura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_Toc81154397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398" w:history="1">
            <w:r w:rsidR="00E601A9" w:rsidRPr="00757FDA">
              <w:rPr>
                <w:rStyle w:val="Hyperlink"/>
                <w:noProof/>
              </w:rPr>
              <w:t>2.2 Virtualizacija zasnovana na kontejnerima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_Toc81154398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8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399" w:history="1">
            <w:r w:rsidR="00E601A9" w:rsidRPr="00757FDA">
              <w:rPr>
                <w:rStyle w:val="Hyperlink"/>
                <w:noProof/>
              </w:rPr>
              <w:t>2.3 Ra</w:t>
            </w:r>
            <w:r w:rsidR="00E601A9" w:rsidRPr="00757FDA">
              <w:rPr>
                <w:rStyle w:val="Hyperlink"/>
                <w:noProof/>
                <w:lang w:val="sr-Latn-RS"/>
              </w:rPr>
              <w:t>čunarstvo u oblaku, modeli servisa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_Toc81154399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10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0" w:history="1">
            <w:r w:rsidR="00E601A9" w:rsidRPr="00757FDA">
              <w:rPr>
                <w:rStyle w:val="Hyperlink"/>
                <w:noProof/>
              </w:rPr>
              <w:t>2.4 Ra</w:t>
            </w:r>
            <w:r w:rsidR="00E601A9" w:rsidRPr="00757FDA">
              <w:rPr>
                <w:rStyle w:val="Hyperlink"/>
                <w:noProof/>
                <w:lang w:val="sr-Latn-RS"/>
              </w:rPr>
              <w:t>čunarstvo</w:t>
            </w:r>
            <w:r w:rsidR="00E601A9" w:rsidRPr="00757FDA">
              <w:rPr>
                <w:rStyle w:val="Hyperlink"/>
                <w:noProof/>
              </w:rPr>
              <w:t xml:space="preserve"> “bez servera”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_Toc81154400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12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1" w:history="1">
            <w:r w:rsidR="00E601A9" w:rsidRPr="00757FDA">
              <w:rPr>
                <w:rStyle w:val="Hyperlink"/>
                <w:noProof/>
              </w:rPr>
              <w:t>2.4.1 Funkcija kao servis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_Toc81154401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12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2" w:history="1">
            <w:r w:rsidR="00E601A9" w:rsidRPr="00757FDA">
              <w:rPr>
                <w:rStyle w:val="Hyperlink"/>
                <w:noProof/>
              </w:rPr>
              <w:t>2.4.2 Osobine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_Toc81154402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14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3" w:history="1">
            <w:r w:rsidR="00E601A9" w:rsidRPr="00757FDA">
              <w:rPr>
                <w:rStyle w:val="Hyperlink"/>
                <w:noProof/>
              </w:rPr>
              <w:t>2.4.3 Prednosti i nedostaci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_Toc81154403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15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4" w:history="1">
            <w:r w:rsidR="00E601A9" w:rsidRPr="00757FDA">
              <w:rPr>
                <w:rStyle w:val="Hyperlink"/>
                <w:noProof/>
              </w:rPr>
              <w:t>3 Funkcija kao servis platforme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_Toc81154404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5" w:history="1">
            <w:r w:rsidR="00E601A9" w:rsidRPr="00757FDA">
              <w:rPr>
                <w:rStyle w:val="Hyperlink"/>
                <w:noProof/>
                <w:lang w:val="sr-Latn-RS"/>
              </w:rPr>
              <w:t>3.1 Pregled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_Toc81154405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6" w:history="1">
            <w:r w:rsidR="00E601A9" w:rsidRPr="00757FDA">
              <w:rPr>
                <w:rStyle w:val="Hyperlink"/>
                <w:noProof/>
              </w:rPr>
              <w:t>3.2 Azure Functions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_Toc81154406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17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7" w:history="1">
            <w:r w:rsidR="00E601A9" w:rsidRPr="00757FDA">
              <w:rPr>
                <w:rStyle w:val="Hyperlink"/>
                <w:noProof/>
              </w:rPr>
              <w:t>3.2.1 Osobine platforme</w:t>
            </w:r>
            <w:r w:rsidR="00E601A9" w:rsidRPr="00757FDA">
              <w:rPr>
                <w:rStyle w:val="Hyperlink"/>
                <w:noProof/>
                <w:lang w:val="sr-Latn-RS"/>
              </w:rPr>
              <w:t>, programski jezici  i planovi korišćenja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_Toc81154407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17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8" w:history="1">
            <w:r w:rsidR="00E601A9" w:rsidRPr="00757FDA">
              <w:rPr>
                <w:rStyle w:val="Hyperlink"/>
                <w:noProof/>
              </w:rPr>
              <w:t>3.2.2 Funkcije i aplikacije funkcija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_Toc81154408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18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09" w:history="1">
            <w:r w:rsidR="00E601A9" w:rsidRPr="00757FDA">
              <w:rPr>
                <w:rStyle w:val="Hyperlink"/>
                <w:noProof/>
              </w:rPr>
              <w:t>3.2.3 Lokalni razvoj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_Toc81154409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19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0" w:history="1">
            <w:r w:rsidR="00E601A9" w:rsidRPr="00757FDA">
              <w:rPr>
                <w:rStyle w:val="Hyperlink"/>
                <w:noProof/>
              </w:rPr>
              <w:t>3.2.4 Okidači i vezivanja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_Toc81154410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21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1" w:history="1">
            <w:r w:rsidR="00E601A9" w:rsidRPr="00757FDA">
              <w:rPr>
                <w:rStyle w:val="Hyperlink"/>
                <w:noProof/>
              </w:rPr>
              <w:t>3.2.5 Trajne funkcije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_Toc81154411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23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2" w:history="1">
            <w:r w:rsidR="00E601A9" w:rsidRPr="00757FDA">
              <w:rPr>
                <w:rStyle w:val="Hyperlink"/>
                <w:noProof/>
              </w:rPr>
              <w:t>3.2.6 Postavljanje na Azure platformu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_Toc81154412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24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3" w:history="1">
            <w:r w:rsidR="00E601A9" w:rsidRPr="00757FDA">
              <w:rPr>
                <w:rStyle w:val="Hyperlink"/>
                <w:noProof/>
              </w:rPr>
              <w:t>4 Razvoj REST servisa “Recepti API”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_Toc81154413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4" w:history="1">
            <w:r w:rsidR="00E601A9" w:rsidRPr="00757FDA">
              <w:rPr>
                <w:rStyle w:val="Hyperlink"/>
                <w:noProof/>
              </w:rPr>
              <w:t>4.1 Implementacija servisa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_Toc81154414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5" w:history="1">
            <w:r w:rsidR="00E601A9" w:rsidRPr="00757FDA">
              <w:rPr>
                <w:rStyle w:val="Hyperlink"/>
                <w:noProof/>
              </w:rPr>
              <w:t>4.1.1 Funkcionalni opis i arhitektura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_Toc81154415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6" w:history="1">
            <w:r w:rsidR="00E601A9" w:rsidRPr="00757FDA">
              <w:rPr>
                <w:rStyle w:val="Hyperlink"/>
                <w:noProof/>
              </w:rPr>
              <w:t>4.1.2 Struktura projekta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_Toc81154416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28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7" w:history="1">
            <w:r w:rsidR="00E601A9" w:rsidRPr="00757FDA">
              <w:rPr>
                <w:rStyle w:val="Hyperlink"/>
                <w:noProof/>
              </w:rPr>
              <w:t>4.1.3 Funkcije i jedini</w:t>
            </w:r>
            <w:r w:rsidR="00E601A9" w:rsidRPr="00757FDA">
              <w:rPr>
                <w:rStyle w:val="Hyperlink"/>
                <w:noProof/>
                <w:lang w:val="sr-Latn-RS"/>
              </w:rPr>
              <w:t>čni testovi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_Toc81154417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30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8" w:history="1">
            <w:r w:rsidR="00E601A9" w:rsidRPr="00757FDA">
              <w:rPr>
                <w:rStyle w:val="Hyperlink"/>
                <w:noProof/>
              </w:rPr>
              <w:t>4.1.4 Baza i model podataka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_Toc81154418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33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19" w:history="1">
            <w:r w:rsidR="00E601A9" w:rsidRPr="00757FDA">
              <w:rPr>
                <w:rStyle w:val="Hyperlink"/>
                <w:noProof/>
              </w:rPr>
              <w:t>4.2 Postavljanje servisa na platformu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_Toc81154419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36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20" w:history="1">
            <w:r w:rsidR="00E601A9" w:rsidRPr="00757FDA">
              <w:rPr>
                <w:rStyle w:val="Hyperlink"/>
                <w:noProof/>
              </w:rPr>
              <w:t>4.2.1 Resursi na platformi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_Toc81154420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36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21" w:history="1">
            <w:r w:rsidR="00E601A9" w:rsidRPr="00757FDA">
              <w:rPr>
                <w:rStyle w:val="Hyperlink"/>
                <w:noProof/>
              </w:rPr>
              <w:t>4.2.2 Postavljanje servisa i testiranje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_Toc81154421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38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601A9" w:rsidRDefault="000C2A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1154422" w:history="1">
            <w:r w:rsidR="00E601A9" w:rsidRPr="00757FDA">
              <w:rPr>
                <w:rStyle w:val="Hyperlink"/>
                <w:noProof/>
              </w:rPr>
              <w:t>5 Zaključak</w:t>
            </w:r>
            <w:r w:rsidR="00E601A9">
              <w:rPr>
                <w:noProof/>
                <w:webHidden/>
              </w:rPr>
              <w:tab/>
            </w:r>
            <w:r w:rsidR="00E601A9">
              <w:rPr>
                <w:noProof/>
                <w:webHidden/>
              </w:rPr>
              <w:fldChar w:fldCharType="begin"/>
            </w:r>
            <w:r w:rsidR="00E601A9">
              <w:rPr>
                <w:noProof/>
                <w:webHidden/>
              </w:rPr>
              <w:instrText xml:space="preserve"> PAGEREF _Toc81154422 \h </w:instrText>
            </w:r>
            <w:r w:rsidR="00E601A9">
              <w:rPr>
                <w:noProof/>
                <w:webHidden/>
              </w:rPr>
            </w:r>
            <w:r w:rsidR="00E601A9">
              <w:rPr>
                <w:noProof/>
                <w:webHidden/>
              </w:rPr>
              <w:fldChar w:fldCharType="separate"/>
            </w:r>
            <w:r w:rsidR="00BA4174">
              <w:rPr>
                <w:noProof/>
                <w:webHidden/>
              </w:rPr>
              <w:t>39</w:t>
            </w:r>
            <w:r w:rsidR="00E601A9">
              <w:rPr>
                <w:noProof/>
                <w:webHidden/>
              </w:rPr>
              <w:fldChar w:fldCharType="end"/>
            </w:r>
          </w:hyperlink>
        </w:p>
        <w:p w:rsidR="00E970F8" w:rsidRDefault="00432AF4" w:rsidP="00E970F8">
          <w:pPr>
            <w:pStyle w:val="Ostalo"/>
          </w:pPr>
          <w:r>
            <w:fldChar w:fldCharType="end"/>
          </w:r>
        </w:p>
      </w:sdtContent>
    </w:sdt>
    <w:p w:rsidR="003E6066" w:rsidRDefault="003E6066" w:rsidP="00E970F8">
      <w:pPr>
        <w:pStyle w:val="Ostalo"/>
      </w:pPr>
      <w:r>
        <w:rPr>
          <w:rFonts w:hint="eastAsia"/>
        </w:rPr>
        <w:br w:type="page"/>
      </w:r>
    </w:p>
    <w:p w:rsidR="00277C92" w:rsidRDefault="009E0FE4" w:rsidP="009B6201">
      <w:pPr>
        <w:pStyle w:val="Naslov1"/>
      </w:pPr>
      <w:bookmarkStart w:id="0" w:name="_Toc81154395"/>
      <w:r>
        <w:lastRenderedPageBreak/>
        <w:t xml:space="preserve">1 </w:t>
      </w:r>
      <w:r w:rsidR="00DE0B5A">
        <w:t>Uvod</w:t>
      </w:r>
      <w:bookmarkEnd w:id="0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B45483" w:rsidRPr="00B45483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C32890">
        <w:t>Programeri</w:t>
      </w:r>
      <w:r w:rsidR="00414D82">
        <w:rPr>
          <w:lang w:val="sr-Latn-RS"/>
        </w:rPr>
        <w:t xml:space="preserve"> sve češće prate pristup kod kog se razvoj novih aplikacija primarno bazira na  platforama u oblaku (</w:t>
      </w:r>
      <w:r w:rsidR="00414D82" w:rsidRPr="00B35FD0">
        <w:rPr>
          <w:i/>
          <w:lang w:val="sr-Latn-RS"/>
        </w:rPr>
        <w:t>eng. Cloud native</w:t>
      </w:r>
      <w:r w:rsidR="00414D82">
        <w:rPr>
          <w:lang w:val="sr-Latn-RS"/>
        </w:rPr>
        <w:t>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>(</w:t>
      </w:r>
      <w:r w:rsidR="00EE09A5" w:rsidRPr="00B35FD0">
        <w:rPr>
          <w:i/>
        </w:rPr>
        <w:t>eng. Serverless computing</w:t>
      </w:r>
      <w:r w:rsidR="00EE09A5" w:rsidRPr="00CB3B11">
        <w:t>)</w:t>
      </w:r>
      <w:r w:rsidR="00EE09A5">
        <w:t xml:space="preserve"> </w:t>
      </w:r>
      <w:r>
        <w:t>je jedan od novijih modela servisa računarstv</w:t>
      </w:r>
      <w:r w:rsidR="0079467E">
        <w:t>a u oblaku kod kog je isporučilac</w:t>
      </w:r>
      <w:r>
        <w:t xml:space="preserve"> primarno zadužen za upravljanje </w:t>
      </w:r>
      <w:r w:rsidR="00EE09A5">
        <w:t>delom arhitekture na serverskoj strani.</w:t>
      </w:r>
      <w:r>
        <w:t xml:space="preserve"> </w:t>
      </w:r>
      <w:r w:rsidR="00EE09A5">
        <w:t>Takođe,</w:t>
      </w:r>
      <w:r>
        <w:t xml:space="preserve"> </w:t>
      </w:r>
      <w:r w:rsidR="00EE09A5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</w:t>
      </w:r>
      <w:r w:rsidR="006B5733" w:rsidRPr="00B35FD0">
        <w:rPr>
          <w:i/>
        </w:rPr>
        <w:t>eng. Containers</w:t>
      </w:r>
      <w:r w:rsidR="006B5733" w:rsidRPr="00CB3B11">
        <w:t>)</w:t>
      </w:r>
      <w:r w:rsidR="00FC1D10">
        <w:t xml:space="preserve"> i njihovo</w:t>
      </w:r>
      <w:r w:rsidR="00991427">
        <w:t xml:space="preserve"> </w:t>
      </w:r>
      <w:r w:rsidR="00FC1D10">
        <w:t>upravljanje (</w:t>
      </w:r>
      <w:r w:rsidR="00FC1D10">
        <w:rPr>
          <w:i/>
        </w:rPr>
        <w:t>eng. Container Orchestration</w:t>
      </w:r>
      <w:r w:rsidR="00FC1D10">
        <w:t xml:space="preserve">) </w:t>
      </w:r>
      <w:r w:rsidR="006B5733" w:rsidRPr="00CB3B11">
        <w:t xml:space="preserve">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B35FD0">
        <w:rPr>
          <w:i/>
        </w:rPr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funkcija kao servis su poslednjih godina </w:t>
      </w:r>
      <w:r w:rsidR="00252DCD">
        <w:t>vrlo popularni termini</w:t>
      </w:r>
      <w:r w:rsidR="00D444E3">
        <w:t xml:space="preserve"> i kod velikih isporučilaca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</w:t>
      </w:r>
      <w:r w:rsidR="00B35FD0">
        <w:t>Vodeće k</w:t>
      </w:r>
      <w:r w:rsidR="004E30F8">
        <w:t xml:space="preserve">ompanije </w:t>
      </w:r>
      <w:r w:rsidR="00B35FD0">
        <w:t xml:space="preserve">u ovoj oblasti kao što su </w:t>
      </w:r>
      <w:r w:rsidR="004E30F8">
        <w:t xml:space="preserve">Amazon, Microsoft i Google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FC3345">
        <w:t>h isporučila</w:t>
      </w:r>
      <w:r w:rsidR="00E55F8C">
        <w:t>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funkcija kao servis</w:t>
      </w:r>
      <w:r w:rsidR="00E55F8C">
        <w:t xml:space="preserve"> kao jednog</w:t>
      </w:r>
      <w:r w:rsidR="00171A60">
        <w:t xml:space="preserve"> od pristupa u softverskoj arhitekturi na platformama u oblaku.</w:t>
      </w:r>
      <w:r>
        <w:t xml:space="preserve"> </w:t>
      </w:r>
      <w:r w:rsidR="004E30F8">
        <w:t xml:space="preserve">Pored toga, da prikaže </w:t>
      </w:r>
      <w:r w:rsidR="00337878">
        <w:t>smisao, način rada i</w:t>
      </w:r>
      <w:r>
        <w:t xml:space="preserve"> karakteristike</w:t>
      </w:r>
      <w:r w:rsidR="004E30F8">
        <w:t xml:space="preserve"> platformi na </w:t>
      </w:r>
      <w:r w:rsidR="00E55F8C">
        <w:t xml:space="preserve">ovom </w:t>
      </w:r>
      <w:r w:rsidR="004E30F8">
        <w:t>modelu</w:t>
      </w:r>
      <w:r w:rsidR="00E55F8C">
        <w:t>, kao</w:t>
      </w:r>
      <w:r w:rsidR="00986909">
        <w:t xml:space="preserve">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 xml:space="preserve">Azure </w:t>
      </w:r>
      <w:r w:rsidR="004E30F8"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DA3F64">
        <w:t xml:space="preserve">e opisan 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Pr="00CB3B11">
        <w:t>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lastRenderedPageBreak/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>e dat kratak prikaz</w:t>
      </w:r>
      <w:r w:rsidR="00DA3F64">
        <w:t xml:space="preserve"> </w:t>
      </w:r>
      <w:r w:rsidR="002D073A">
        <w:t xml:space="preserve">funkcija kao servis </w:t>
      </w:r>
      <w:r w:rsidR="00DA3F64">
        <w:t>platformi</w:t>
      </w:r>
      <w:r w:rsidR="002D073A">
        <w:t>.</w:t>
      </w:r>
      <w:r w:rsidR="00DA3F64">
        <w:t xml:space="preserve"> </w:t>
      </w:r>
      <w:r w:rsidRPr="00CB3B11">
        <w:t xml:space="preserve">Pored toga </w:t>
      </w:r>
      <w:r w:rsidRPr="00CB3B11">
        <w:rPr>
          <w:rFonts w:hint="cs"/>
        </w:rPr>
        <w:t>ć</w:t>
      </w:r>
      <w:r w:rsidR="002D073A">
        <w:t>e detaljno biti opisana</w:t>
      </w:r>
      <w:r w:rsidR="009C258E">
        <w:t xml:space="preserve"> Azure </w:t>
      </w:r>
      <w:r w:rsidR="002D073A">
        <w:t>Functions platforma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</w:t>
      </w:r>
      <w:r w:rsidR="00BA4174">
        <w:t>postavljanja aplikacija na platformu</w:t>
      </w:r>
      <w:r w:rsidRPr="00CB3B11">
        <w:t xml:space="preserve">. </w:t>
      </w:r>
    </w:p>
    <w:p w:rsidR="00EC59D4" w:rsidRPr="00CB3B11" w:rsidRDefault="006B5733" w:rsidP="00FE648C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>ementacija REST</w:t>
      </w:r>
      <w:r w:rsidR="002E3057">
        <w:t xml:space="preserve"> </w:t>
      </w:r>
      <w:r w:rsidR="002D073A">
        <w:t xml:space="preserve">API </w:t>
      </w:r>
      <w:r w:rsidR="002E3057">
        <w:t>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</w:t>
      </w:r>
      <w:r w:rsidR="00FE648C">
        <w:rPr>
          <w:rFonts w:ascii="Calibri" w:eastAsia="Calibri" w:hAnsi="Calibri" w:cs="Calibri"/>
        </w:rPr>
        <w:t>“</w:t>
      </w:r>
      <w:r w:rsidR="00117E6B">
        <w:t>Recepti API</w:t>
      </w:r>
      <w:r w:rsidR="00FE648C" w:rsidRPr="00CB3B11">
        <w:rPr>
          <w:rFonts w:hint="eastAsia"/>
        </w:rPr>
        <w:t>"</w:t>
      </w:r>
      <w:r w:rsidRPr="00CB3B11">
        <w:t xml:space="preserve"> servisa za kulinarske recepte. Bi</w:t>
      </w:r>
      <w:r w:rsidRPr="00CB3B11">
        <w:rPr>
          <w:rFonts w:hint="cs"/>
        </w:rPr>
        <w:t>ć</w:t>
      </w:r>
      <w:r w:rsidRPr="00CB3B11">
        <w:t xml:space="preserve">e dati funkcionalni opis, </w:t>
      </w:r>
      <w:r w:rsidR="00064848">
        <w:t>model</w:t>
      </w:r>
      <w:r w:rsidRPr="00CB3B11">
        <w:t xml:space="preserve">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="00FE648C">
        <w:t>. B</w:t>
      </w:r>
      <w:r w:rsidRPr="00CB3B11">
        <w:t>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</w:t>
      </w:r>
      <w:r w:rsidR="00FE648C">
        <w:t>rezervisanje resursa</w:t>
      </w:r>
      <w:r w:rsidR="00227EB8">
        <w:t xml:space="preserve">, </w:t>
      </w:r>
      <w:r w:rsidR="002D073A">
        <w:t xml:space="preserve">postavljanje </w:t>
      </w:r>
      <w:r w:rsidR="00FE648C">
        <w:t xml:space="preserve">i testiranje servisa </w:t>
      </w:r>
      <w:r w:rsidR="002D073A">
        <w:t xml:space="preserve">na </w:t>
      </w:r>
      <w:r w:rsidR="00FE648C">
        <w:t xml:space="preserve"> platformi </w:t>
      </w:r>
      <w:r w:rsidR="007C55D5">
        <w:t xml:space="preserve">u oblaku </w:t>
      </w:r>
      <w:r w:rsidR="00FE648C">
        <w:t>Microsoft Azure</w:t>
      </w:r>
      <w:r w:rsidR="00EC59D4" w:rsidRPr="00CB3B11">
        <w:t>.</w:t>
      </w:r>
    </w:p>
    <w:p w:rsidR="00455764" w:rsidRDefault="00B75A6A" w:rsidP="0061358F">
      <w:pPr>
        <w:pStyle w:val="Tekst"/>
      </w:pPr>
      <w:r>
        <w:t xml:space="preserve">U poslednjem </w:t>
      </w:r>
      <w:r w:rsidR="00FE648C">
        <w:t>petom</w:t>
      </w:r>
      <w:r w:rsidR="006B5733" w:rsidRPr="00CB3B11">
        <w:t xml:space="preserve">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81154396"/>
      <w:r>
        <w:rPr>
          <w:rFonts w:hint="eastAsia"/>
        </w:rPr>
        <w:lastRenderedPageBreak/>
        <w:t xml:space="preserve">2 </w:t>
      </w:r>
      <w:r w:rsidR="00E31847">
        <w:t>Pregled nekih arhitektura</w:t>
      </w:r>
      <w:r w:rsidR="00A82731">
        <w:t xml:space="preserve"> u razvoju softvera</w:t>
      </w:r>
      <w:r w:rsidR="00E31847">
        <w:t xml:space="preserve"> i </w:t>
      </w:r>
      <w:r w:rsidR="00C65F87">
        <w:t>računarstvo</w:t>
      </w:r>
      <w:r w:rsidR="00430ED9"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61358F">
      <w:pPr>
        <w:pStyle w:val="Tekst"/>
        <w:rPr>
          <w:lang w:val="sr-Latn-RS"/>
        </w:rPr>
      </w:pPr>
      <w:r>
        <w:t>U ovom poglavlju bi</w:t>
      </w:r>
      <w:r>
        <w:rPr>
          <w:lang w:val="sr-Latn-RS"/>
        </w:rPr>
        <w:t>će predstavljen</w:t>
      </w:r>
      <w:r w:rsidR="003C354D">
        <w:rPr>
          <w:lang w:val="sr-Latn-RS"/>
        </w:rPr>
        <w:t>o</w:t>
      </w:r>
      <w:r>
        <w:rPr>
          <w:lang w:val="sr-Latn-RS"/>
        </w:rPr>
        <w:t xml:space="preserve"> </w:t>
      </w:r>
      <w:r w:rsidR="003C354D">
        <w:rPr>
          <w:lang w:val="sr-Latn-RS"/>
        </w:rPr>
        <w:t>računarstvo</w:t>
      </w:r>
      <w:r>
        <w:rPr>
          <w:lang w:val="sr-Latn-RS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i tehnologije i arhitekture ko</w:t>
      </w:r>
      <w:r w:rsidR="0032357A">
        <w:t>je su na njega uticale</w:t>
      </w:r>
      <w:r>
        <w:t xml:space="preserve">. Biće dati 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 xml:space="preserve">servera” i modela funkcija kao servis, </w:t>
      </w:r>
      <w:r w:rsidR="00766E67">
        <w:t xml:space="preserve">njihove </w:t>
      </w:r>
      <w:r w:rsidR="00CD0970">
        <w:t xml:space="preserve">karakteristike i prednosti </w:t>
      </w:r>
      <w:r w:rsidR="00766E67">
        <w:t>i</w:t>
      </w:r>
      <w:r w:rsidR="00CD0970">
        <w:t xml:space="preserve"> nedostaci.</w:t>
      </w:r>
    </w:p>
    <w:p w:rsidR="00E03497" w:rsidRDefault="00E03497" w:rsidP="005E1A04">
      <w:pPr>
        <w:pStyle w:val="Naslov2"/>
      </w:pPr>
      <w:bookmarkStart w:id="2" w:name="_Toc81154397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 po definisanim </w:t>
      </w:r>
      <w:r w:rsidR="00B047E3">
        <w:t>principima</w:t>
      </w:r>
      <w:r w:rsidR="00550F63">
        <w:t xml:space="preserve">, </w:t>
      </w:r>
      <w:r w:rsidR="00D6299A">
        <w:t xml:space="preserve">koristi se i naziv </w:t>
      </w:r>
      <w:r w:rsidR="00245720">
        <w:t>slojevita arhitektura (</w:t>
      </w:r>
      <w:r w:rsidR="00245720" w:rsidRPr="006964BD">
        <w:rPr>
          <w:i/>
        </w:rPr>
        <w:t>eng. N-Tier architecture</w:t>
      </w:r>
      <w:r w:rsidR="00245720">
        <w:t>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173B9E">
        <w:t>, kao što je prikazano na S</w:t>
      </w:r>
      <w:r w:rsidR="006726C5">
        <w:t>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861560" cy="1431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53" cy="14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DB41D6">
      <w:pPr>
        <w:pStyle w:val="Opisslik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lastRenderedPageBreak/>
        <w:t>U slučaju manjih ili manje složenih aplikacija slojevita arhitektura ima dosta predosti zbog svoje jednostavnosti za razvoj, testiranje i postavljanje u produkciju. Kod ve</w:t>
      </w:r>
      <w:r>
        <w:rPr>
          <w:lang w:val="sr-Latn-RS"/>
        </w:rPr>
        <w:t xml:space="preserve">ćih i kompleksnijih aplikacija pojavljuju se neki od nedostataka ovog pristupa. Sa većim brojem funkcionalnosti povećava se i složenost aplikacije što otežava izvodjenje izmena. Vremenom održavanje i odgovaranje na nove funkcionalne zahteve postaje dugotrajnije. Takodje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</w:t>
      </w:r>
      <w:r w:rsidRPr="002036FE">
        <w:rPr>
          <w:i/>
        </w:rPr>
        <w:t>eng. Load balancer</w:t>
      </w:r>
      <w:r>
        <w:t>).</w:t>
      </w:r>
    </w:p>
    <w:p w:rsidR="007C3353" w:rsidRDefault="00503EF2" w:rsidP="003C7BB5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B45483" w:rsidRPr="00B45483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C12E83"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</w:t>
      </w:r>
      <w:r w:rsidR="00D9442E" w:rsidRPr="00E01A33">
        <w:rPr>
          <w:i/>
          <w:lang w:val="sr-Latn-RS"/>
        </w:rPr>
        <w:t>eng. Representational state transfer</w:t>
      </w:r>
      <w:r w:rsidR="00D9442E">
        <w:rPr>
          <w:lang w:val="sr-Latn-RS"/>
        </w:rPr>
        <w:t>) ili gRPC (</w:t>
      </w:r>
      <w:r w:rsidR="00E01A33" w:rsidRPr="00E01A33">
        <w:rPr>
          <w:i/>
          <w:lang w:val="sr-Latn-RS"/>
        </w:rPr>
        <w:t xml:space="preserve">eng. </w:t>
      </w:r>
      <w:r w:rsidR="00D9442E" w:rsidRPr="00E01A33">
        <w:rPr>
          <w:i/>
          <w:lang w:val="sr-Latn-RS"/>
        </w:rPr>
        <w:t>Remote procedure call</w:t>
      </w:r>
      <w:r w:rsidR="00D9442E">
        <w:rPr>
          <w:lang w:val="sr-Latn-RS"/>
        </w:rPr>
        <w:t>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8E736F">
        <w:rPr>
          <w:lang w:val="sr-Latn-RS"/>
        </w:rPr>
        <w:t xml:space="preserve"> Na S</w:t>
      </w:r>
      <w:r w:rsidR="003C7BB5">
        <w:rPr>
          <w:lang w:val="sr-Latn-RS"/>
        </w:rPr>
        <w:t xml:space="preserve">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>Prednosti mikroservisne arhitekture 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843935" cy="2667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29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DB41D6">
      <w:pPr>
        <w:pStyle w:val="Opisslika"/>
        <w:rPr>
          <w:rFonts w:hint="eastAsia"/>
        </w:rPr>
      </w:pPr>
      <w:r>
        <w:t>Slika 2</w:t>
      </w:r>
      <w:r w:rsidR="008C38EA"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3" w:name="_Toc81154398"/>
      <w:r>
        <w:t>2.2</w:t>
      </w:r>
      <w:r w:rsidR="00E4473F">
        <w:t xml:space="preserve"> </w:t>
      </w:r>
      <w:r w:rsidR="003863E7">
        <w:t>Virtua</w:t>
      </w:r>
      <w:r w:rsidR="000D5BFD">
        <w:t>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</w:t>
      </w:r>
      <w:r w:rsidR="00FD1E11" w:rsidRPr="003E0C7A">
        <w:rPr>
          <w:i/>
          <w:lang w:val="sr-Latn-RS"/>
        </w:rPr>
        <w:t>eng. Container image</w:t>
      </w:r>
      <w:r w:rsidR="00FD1E11">
        <w:rPr>
          <w:lang w:val="sr-Latn-RS"/>
        </w:rPr>
        <w:t>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</w:t>
      </w:r>
      <w:r w:rsidR="00FA0661" w:rsidRPr="003E0C7A">
        <w:rPr>
          <w:i/>
          <w:lang w:val="sr-Latn-RS"/>
        </w:rPr>
        <w:t>eng. Environment variables</w:t>
      </w:r>
      <w:r w:rsidR="00FA0661">
        <w:rPr>
          <w:lang w:val="sr-Latn-RS"/>
        </w:rPr>
        <w:t>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>ipervizor (</w:t>
      </w:r>
      <w:r w:rsidR="004D0766" w:rsidRPr="00144F9D">
        <w:rPr>
          <w:i/>
          <w:lang w:val="sr-Latn-RS"/>
        </w:rPr>
        <w:t>eng. V</w:t>
      </w:r>
      <w:r w:rsidR="00144F9D">
        <w:rPr>
          <w:i/>
          <w:lang w:val="sr-Latn-RS"/>
        </w:rPr>
        <w:t xml:space="preserve">irtual </w:t>
      </w:r>
      <w:r w:rsidR="004D0766" w:rsidRPr="00144F9D">
        <w:rPr>
          <w:i/>
          <w:lang w:val="sr-Latn-RS"/>
        </w:rPr>
        <w:t>M</w:t>
      </w:r>
      <w:r w:rsidR="00144F9D">
        <w:rPr>
          <w:i/>
          <w:lang w:val="sr-Latn-RS"/>
        </w:rPr>
        <w:t>achine</w:t>
      </w:r>
      <w:r w:rsidR="004D0766" w:rsidRPr="00144F9D">
        <w:rPr>
          <w:i/>
          <w:lang w:val="sr-Latn-RS"/>
        </w:rPr>
        <w:t xml:space="preserve"> </w:t>
      </w:r>
      <w:r w:rsidR="004D0766" w:rsidRPr="00144F9D">
        <w:rPr>
          <w:i/>
        </w:rPr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>Na Linuks operativnim sistemima izolacija izmedju kontejnera postiže se korišćenjem prostora imena (</w:t>
      </w:r>
      <w:r w:rsidR="00C734BD" w:rsidRPr="00911317">
        <w:rPr>
          <w:i/>
          <w:lang w:val="sr-Latn-RS"/>
        </w:rPr>
        <w:t>eng. Linux namespaces</w:t>
      </w:r>
      <w:r w:rsidR="00C734BD">
        <w:rPr>
          <w:lang w:val="sr-Latn-RS"/>
        </w:rPr>
        <w:t xml:space="preserve">). Na ovaj način resursi kao što su pristup sistemu datoteka, alocirana memorija i mrežni portovi jednog kontejnera su izolovani od drugih. </w:t>
      </w:r>
      <w:r w:rsidR="002A19DD">
        <w:rPr>
          <w:lang w:val="sr-Latn-RS"/>
        </w:rPr>
        <w:t>Na S</w:t>
      </w:r>
      <w:r w:rsidR="00957569">
        <w:rPr>
          <w:lang w:val="sr-Latn-RS"/>
        </w:rPr>
        <w:t>lici 3</w:t>
      </w:r>
      <w:r w:rsidR="00CE6CB8">
        <w:rPr>
          <w:lang w:val="sr-Latn-RS"/>
        </w:rPr>
        <w:t xml:space="preserve"> prikazan je odnos kontejnera i virtualne mašine.</w:t>
      </w:r>
    </w:p>
    <w:p w:rsidR="000F46F6" w:rsidRDefault="00CE6CB8" w:rsidP="00313DF2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 w:rsidRPr="00887B4D">
        <w:rPr>
          <w:i/>
          <w:lang w:val="sr-Latn-RS"/>
        </w:rPr>
        <w:t>Dockerfile</w:t>
      </w:r>
      <w:r w:rsidR="00C734BD">
        <w:rPr>
          <w:lang w:val="sr-Latn-RS"/>
        </w:rPr>
        <w:t>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</w:t>
      </w:r>
      <w:r w:rsidR="00313DF2">
        <w:rPr>
          <w:lang w:val="sr-Latn-RS"/>
        </w:rPr>
        <w:t>e koristiti alat Docker Compose</w:t>
      </w:r>
      <w:r w:rsidR="00D61719">
        <w:rPr>
          <w:lang w:val="sr-Latn-RS"/>
        </w:rPr>
        <w:t>.</w:t>
      </w: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42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8" cy="25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947C4A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 xml:space="preserve">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23AAC" w:rsidRDefault="00263C0E" w:rsidP="004F3621">
      <w:pPr>
        <w:pStyle w:val="Tekst"/>
        <w:rPr>
          <w:lang w:val="sr-Latn-RS"/>
        </w:rPr>
      </w:pPr>
      <w:r>
        <w:rPr>
          <w:lang w:val="sr-Latn-RS"/>
        </w:rPr>
        <w:t>Kontejneri se često u praksi koriste sa mikroservisnom arhitekturom, na način gde se svaki mikroservis enklapsulira u posebnu sliku kontejnera.</w:t>
      </w:r>
      <w:r w:rsidR="00D573C5">
        <w:rPr>
          <w:lang w:val="sr-Latn-RS"/>
        </w:rPr>
        <w:t xml:space="preserve"> 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</w:t>
      </w:r>
      <w:r w:rsidR="006752C9">
        <w:rPr>
          <w:lang w:val="sr-Latn-RS"/>
        </w:rPr>
        <w:t xml:space="preserve">moderne </w:t>
      </w:r>
      <w:r w:rsidR="004F3621">
        <w:rPr>
          <w:lang w:val="sr-Latn-RS"/>
        </w:rPr>
        <w:t xml:space="preserve">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 xml:space="preserve">servera” u pozadini koriste </w:t>
      </w:r>
      <w:r w:rsidR="0097061E">
        <w:t>ovaj oblik virtualizacije</w:t>
      </w:r>
      <w:r w:rsidR="004F3621">
        <w:t>.</w:t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4" w:name="_Toc81154399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="000D4786">
        <w:t>ku ili vremenu</w:t>
      </w:r>
      <w:r w:rsidRPr="00CB3B11">
        <w:t xml:space="preserve"> </w:t>
      </w:r>
      <w:r w:rsidR="000D4786">
        <w:t>dostupnosti</w:t>
      </w:r>
      <w:r w:rsidRPr="00CB3B11">
        <w:t xml:space="preserve">. </w:t>
      </w:r>
      <w:r w:rsidR="00A17359">
        <w:t>Programeru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 xml:space="preserve">Prema nivou raspodele odgovornosti prilikom upravljanja resursima izmedju </w:t>
      </w:r>
      <w:r w:rsidR="00ED47A7">
        <w:rPr>
          <w:lang w:val="sr-Latn-RS"/>
        </w:rPr>
        <w:t>isporučila</w:t>
      </w:r>
      <w:r w:rsidR="00C05ABC">
        <w:rPr>
          <w:lang w:val="sr-Latn-RS"/>
        </w:rPr>
        <w:t xml:space="preserve">ca </w:t>
      </w:r>
      <w:r w:rsidR="004434D6">
        <w:rPr>
          <w:lang w:val="sr-Latn-RS"/>
        </w:rPr>
        <w:t xml:space="preserve">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B45483" w:rsidRPr="00B45483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</w:t>
      </w:r>
      <w:r w:rsidR="00020266" w:rsidRPr="0041133B">
        <w:rPr>
          <w:i/>
          <w:lang w:val="sr-Latn-RS"/>
        </w:rPr>
        <w:t xml:space="preserve">eng. Infrastructure </w:t>
      </w:r>
      <w:r w:rsidR="00E75467" w:rsidRPr="0041133B">
        <w:rPr>
          <w:i/>
          <w:lang w:val="sr-Latn-RS"/>
        </w:rPr>
        <w:t>as a s</w:t>
      </w:r>
      <w:r w:rsidR="00020266" w:rsidRPr="0041133B">
        <w:rPr>
          <w:i/>
          <w:lang w:val="sr-Latn-RS"/>
        </w:rPr>
        <w:t>ervice</w:t>
      </w:r>
      <w:r w:rsidR="00020266">
        <w:rPr>
          <w:lang w:val="sr-Latn-RS"/>
        </w:rPr>
        <w:t xml:space="preserve">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>moguće je rezervisati skladištenje generičkih objekata (</w:t>
      </w:r>
      <w:r w:rsidR="00093DEC" w:rsidRPr="00306542">
        <w:rPr>
          <w:i/>
          <w:lang w:val="sr-Latn-RS"/>
        </w:rPr>
        <w:t>eng. Blob Objects</w:t>
      </w:r>
      <w:r w:rsidR="00093DEC">
        <w:rPr>
          <w:lang w:val="sr-Latn-RS"/>
        </w:rPr>
        <w:t xml:space="preserve">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CC5EAC">
        <w:rPr>
          <w:lang w:val="sr-Latn-RS"/>
        </w:rPr>
        <w:t>od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</w:t>
      </w:r>
      <w:r w:rsidR="00DD03A5" w:rsidRPr="006865B8">
        <w:rPr>
          <w:i/>
          <w:lang w:val="sr-Latn-RS"/>
        </w:rPr>
        <w:t>eng. Backup</w:t>
      </w:r>
      <w:r w:rsidR="00DD03A5">
        <w:rPr>
          <w:lang w:val="sr-Latn-RS"/>
        </w:rPr>
        <w:t>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</w:t>
      </w:r>
      <w:r w:rsidR="00DD03A5" w:rsidRPr="006865B8">
        <w:rPr>
          <w:i/>
          <w:lang w:val="sr-Latn-RS"/>
        </w:rPr>
        <w:t>eng. Disaster recovery</w:t>
      </w:r>
      <w:r w:rsidR="00DD03A5">
        <w:rPr>
          <w:lang w:val="sr-Latn-RS"/>
        </w:rPr>
        <w:t>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</w:t>
      </w:r>
      <w:r w:rsidRPr="00381560">
        <w:rPr>
          <w:i/>
          <w:lang w:val="sr-Latn-RS"/>
        </w:rPr>
        <w:t>eng. Platform as a service</w:t>
      </w:r>
      <w:r>
        <w:rPr>
          <w:lang w:val="sr-Latn-RS"/>
        </w:rPr>
        <w:t>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</w:t>
      </w:r>
      <w:r w:rsidR="00E757DF">
        <w:rPr>
          <w:lang w:val="sr-Latn-RS"/>
        </w:rPr>
        <w:lastRenderedPageBreak/>
        <w:t>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A17359">
        <w:rPr>
          <w:lang w:val="sr-Latn-RS"/>
        </w:rPr>
        <w:t>Programer</w:t>
      </w:r>
      <w:r w:rsidR="00C8795A">
        <w:rPr>
          <w:lang w:val="sr-Latn-RS"/>
        </w:rPr>
        <w:t xml:space="preserve">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F25E7F">
        <w:rPr>
          <w:lang w:val="sr-Latn-RS"/>
        </w:rPr>
        <w:t xml:space="preserve"> </w:t>
      </w:r>
      <w:r w:rsidR="008B4CE1">
        <w:rPr>
          <w:lang w:val="sr-Latn-RS"/>
        </w:rPr>
        <w:t>i drugih.</w:t>
      </w:r>
    </w:p>
    <w:p w:rsidR="008C7E1C" w:rsidRPr="00E33CA6" w:rsidRDefault="007D5D71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Softver kao servis (</w:t>
      </w:r>
      <w:r w:rsidRPr="00381560">
        <w:rPr>
          <w:i/>
          <w:lang w:val="sr-Latn-RS"/>
        </w:rPr>
        <w:t>eng. Software as a service</w:t>
      </w:r>
      <w:r>
        <w:rPr>
          <w:lang w:val="sr-Latn-RS"/>
        </w:rPr>
        <w:t xml:space="preserve">) </w:t>
      </w:r>
      <w:r w:rsidR="00BD7E41">
        <w:rPr>
          <w:lang w:val="sr-Latn-RS"/>
        </w:rPr>
        <w:t>predstavlja iznajmljivanje korišćenja gotovih aplikacij</w:t>
      </w:r>
      <w:r w:rsidR="00180ADA">
        <w:rPr>
          <w:lang w:val="sr-Latn-RS"/>
        </w:rPr>
        <w:t>a razvijenih od strane isporučila</w:t>
      </w:r>
      <w:r w:rsidR="00BD7E41">
        <w:rPr>
          <w:lang w:val="sr-Latn-RS"/>
        </w:rPr>
        <w:t xml:space="preserve">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801845" cy="29032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94" cy="29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244AD8">
      <w:pPr>
        <w:pStyle w:val="Opisslik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5C15BB" w:rsidRDefault="00292BF4" w:rsidP="00C94764">
      <w:pPr>
        <w:pStyle w:val="Naslov2"/>
      </w:pPr>
      <w:bookmarkStart w:id="5" w:name="_Toc81154400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5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</w:t>
      </w:r>
      <w:r w:rsidRPr="000268BB">
        <w:rPr>
          <w:i/>
        </w:rPr>
        <w:t>eng. Serverless computing</w:t>
      </w:r>
      <w:r>
        <w:t>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C2AE3">
        <w:t xml:space="preserve"> je u pitanju isporučila</w:t>
      </w:r>
      <w:r w:rsidR="000520C8">
        <w:t xml:space="preserve">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</w:t>
      </w:r>
      <w:r w:rsidR="002705A8" w:rsidRPr="000268BB">
        <w:rPr>
          <w:i/>
        </w:rPr>
        <w:t>eng. Back end as a service</w:t>
      </w:r>
      <w:r w:rsidR="002705A8">
        <w:t>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</w:t>
      </w:r>
      <w:r w:rsidR="00A17359">
        <w:t>programera</w:t>
      </w:r>
      <w:r w:rsidR="00E90B35">
        <w:t xml:space="preserve">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</w:t>
      </w:r>
      <w:r w:rsidR="00AF5214" w:rsidRPr="000268BB">
        <w:rPr>
          <w:i/>
        </w:rPr>
        <w:t>eng. Function as a service</w:t>
      </w:r>
      <w:r w:rsidR="00AF5214">
        <w:t>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6" w:name="_Toc81154401"/>
      <w:r>
        <w:t>2.4</w:t>
      </w:r>
      <w:r w:rsidR="007D1656">
        <w:t>.1 Funkcija kao servis</w:t>
      </w:r>
      <w:bookmarkEnd w:id="6"/>
    </w:p>
    <w:p w:rsidR="00C233C0" w:rsidRDefault="00F51C9A" w:rsidP="0061358F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>u obliku funkcija koje su bez stanja, pokreću se na osnovu događaja i njihovo izvršavanje u</w:t>
      </w:r>
      <w:r w:rsidR="000C2AE3">
        <w:t xml:space="preserve"> potpunosti kontroliše isporučila</w:t>
      </w:r>
      <w:r w:rsidR="008236AF">
        <w:t xml:space="preserve">c platforme. </w:t>
      </w:r>
    </w:p>
    <w:p w:rsidR="00A27B23" w:rsidRDefault="00C233C0" w:rsidP="0061358F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>Kod je organizovan u obliku funkcija</w:t>
      </w:r>
      <w:r w:rsidR="00C85DAA">
        <w:t xml:space="preserve"> koje</w:t>
      </w:r>
      <w:r>
        <w:t xml:space="preserve">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A17359">
        <w:t>programer</w:t>
      </w:r>
      <w:r w:rsidR="009C2BAF">
        <w:t xml:space="preserve">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B45483" w:rsidRPr="00B45483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 xml:space="preserve">Posmatrano sa strane koda, funkcije na ovom modelu su regularne i nisu zavisne od konkretnog programskog jezika ili razvojnog okvira. Isporučioci platformi u oblaku </w:t>
      </w:r>
      <w:r>
        <w:lastRenderedPageBreak/>
        <w:t>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D066E3" w:rsidRDefault="0092007C" w:rsidP="00921A7E">
      <w:pPr>
        <w:pStyle w:val="Tekst"/>
      </w:pPr>
      <w:r>
        <w:t>Na S</w:t>
      </w:r>
      <w:r w:rsidR="00AB33CD">
        <w:t>li</w:t>
      </w:r>
      <w:r w:rsidR="008C38EA">
        <w:t>ci 5</w:t>
      </w:r>
      <w:r w:rsidR="00AB33CD">
        <w:t xml:space="preserve"> prikazan je </w:t>
      </w:r>
      <w:r w:rsidR="009C2BAF">
        <w:t xml:space="preserve">uprošćen </w:t>
      </w:r>
      <w:r w:rsidR="00AB33CD">
        <w:t xml:space="preserve">diagram arhitekture </w:t>
      </w:r>
      <w:r w:rsidR="00166152">
        <w:t xml:space="preserve">platforme na modelu </w:t>
      </w:r>
      <w:r w:rsidR="00AB33CD"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 w:rsidR="00AB33CD">
        <w:t xml:space="preserve"> </w:t>
      </w:r>
      <w:r w:rsidR="00477A2C">
        <w:t>i</w:t>
      </w:r>
      <w:r w:rsidR="00AB33CD"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 w:rsidR="00AB33CD"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</w:t>
      </w:r>
      <w:r w:rsidR="00A17359">
        <w:t>programera</w:t>
      </w:r>
      <w:r w:rsidR="00722640">
        <w:t>.</w:t>
      </w:r>
    </w:p>
    <w:p w:rsidR="00B2108F" w:rsidRPr="00C25216" w:rsidRDefault="00B2108F" w:rsidP="00921A7E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1C70EC">
      <w:pPr>
        <w:pStyle w:val="Opisslika"/>
        <w:rPr>
          <w:rFonts w:hint="eastAsia"/>
        </w:rPr>
      </w:pPr>
      <w:r>
        <w:t>Slika 5.</w:t>
      </w:r>
      <w:r w:rsidR="00AF2CD6">
        <w:t xml:space="preserve"> Arhitektura platforme zasnovane na modelu funkcija kao servis </w:t>
      </w:r>
    </w:p>
    <w:p w:rsidR="007D1656" w:rsidRDefault="003B7EC9" w:rsidP="00F2506A">
      <w:pPr>
        <w:pStyle w:val="Naslov3"/>
      </w:pPr>
      <w:bookmarkStart w:id="7" w:name="_Toc81154402"/>
      <w:r>
        <w:lastRenderedPageBreak/>
        <w:t>2.4</w:t>
      </w:r>
      <w:r w:rsidR="007D1656">
        <w:t>.2 Osobine</w:t>
      </w:r>
      <w:bookmarkEnd w:id="7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</w:t>
      </w:r>
      <w:r w:rsidR="00A17359">
        <w:rPr>
          <w:lang w:val="sr-Latn-RS"/>
        </w:rPr>
        <w:t>programerima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</w:t>
      </w:r>
      <w:r w:rsidRPr="00593BCF">
        <w:rPr>
          <w:i/>
          <w:lang w:val="sr-Latn-RS"/>
        </w:rPr>
        <w:t>eng. Stateless</w:t>
      </w:r>
      <w:r>
        <w:rPr>
          <w:lang w:val="sr-Latn-RS"/>
        </w:rPr>
        <w:t>) i podaci se čuvaju samo u promenljivama funkcije. Odnosno nema garancija da se stanje može čuvati između više različitih poziva funkcije, i za ove potrebe moraju se koristiti eksterni sistemi za sklad</w:t>
      </w:r>
      <w:r w:rsidR="000C2AE3">
        <w:rPr>
          <w:lang w:val="sr-Latn-RS"/>
        </w:rPr>
        <w:t>ištenje. Ipak, neki od isporučila</w:t>
      </w:r>
      <w:r>
        <w:rPr>
          <w:lang w:val="sr-Latn-RS"/>
        </w:rPr>
        <w:t>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</w:t>
      </w:r>
      <w:r w:rsidR="00252F0D">
        <w:rPr>
          <w:lang w:val="sr-Latn-RS"/>
        </w:rPr>
        <w:t>k</w:t>
      </w:r>
      <w:r w:rsidR="00615BA7">
        <w:rPr>
          <w:lang w:val="sr-Latn-RS"/>
        </w:rPr>
        <w:t>cije se može razlikovati u slučajevima kada se kor</w:t>
      </w:r>
      <w:r w:rsidR="006B6F73">
        <w:rPr>
          <w:lang w:val="sr-Latn-RS"/>
        </w:rPr>
        <w:t xml:space="preserve">isti postojeća izvršna jedinica, što nazivamo topli start </w:t>
      </w:r>
      <w:r w:rsidR="00615BA7">
        <w:rPr>
          <w:lang w:val="sr-Latn-RS"/>
        </w:rPr>
        <w:t>(</w:t>
      </w:r>
      <w:r w:rsidR="00615BA7" w:rsidRPr="00593BCF">
        <w:rPr>
          <w:i/>
          <w:lang w:val="sr-Latn-RS"/>
        </w:rPr>
        <w:t>eng. Warm start</w:t>
      </w:r>
      <w:r w:rsidR="00615BA7">
        <w:rPr>
          <w:lang w:val="sr-Latn-RS"/>
        </w:rPr>
        <w:t>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</w:t>
      </w:r>
      <w:r w:rsidR="00615BA7" w:rsidRPr="00593BCF">
        <w:rPr>
          <w:i/>
          <w:lang w:val="sr-Latn-RS"/>
        </w:rPr>
        <w:t>eng. Cold start</w:t>
      </w:r>
      <w:r w:rsidR="00615BA7">
        <w:rPr>
          <w:lang w:val="sr-Latn-RS"/>
        </w:rPr>
        <w:t>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 xml:space="preserve">Sve veće platforme imaju mogućnost skaliranja do nule u periodima kada nema zahteva za obradu i u tim trenucima </w:t>
      </w:r>
      <w:r w:rsidR="00A17359">
        <w:rPr>
          <w:lang w:val="sr-Latn-RS"/>
        </w:rPr>
        <w:t>programer</w:t>
      </w:r>
      <w:r w:rsidR="00C65C03">
        <w:rPr>
          <w:lang w:val="sr-Latn-RS"/>
        </w:rPr>
        <w:t xml:space="preserve"> nema troškova.</w:t>
      </w:r>
    </w:p>
    <w:p w:rsidR="004B4BA4" w:rsidRPr="004B4BA4" w:rsidRDefault="004B4BA4" w:rsidP="004B4BA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Otvorenost koda – iako je većina platformi zatvorenog koda, postoje i one otvorenog koda kao što su OpenFaaS i Fission. Ove platforme je moguće hostovati i na lokalnim serverima na kojima postoji Kubernetes ili drugi odgovarajući sistem za orkestraciju kontejn</w:t>
      </w:r>
      <w:r w:rsidR="000C2AE3">
        <w:rPr>
          <w:lang w:val="sr-Latn-RS"/>
        </w:rPr>
        <w:t>era. Od velikih javnih isporučila</w:t>
      </w:r>
      <w:r>
        <w:rPr>
          <w:lang w:val="sr-Latn-RS"/>
        </w:rPr>
        <w:t>ca platforme koje su otvorenog koda su IBM Cloud Functions koji je baziran na Apache OpenWhisk platformi i Microsoft Azure Functions, i njihovi kodovi su  javno dostupni na servisu GitHub pod Apache, odnosno MIT licencom.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</w:t>
      </w:r>
      <w:r>
        <w:rPr>
          <w:lang w:val="sr-Latn-RS"/>
        </w:rPr>
        <w:lastRenderedPageBreak/>
        <w:t xml:space="preserve">potrebno održavanje sigursnosnih zakrpa na tom nivou. Isporučioci platformi u oblaku često imaju posebne servise za upravljanje nalozima i dozvolama na platformi poput AWS IAM ili Azure AD i oni imaju primenu i </w:t>
      </w:r>
      <w:r w:rsidR="00170618">
        <w:rPr>
          <w:lang w:val="sr-Latn-RS"/>
        </w:rPr>
        <w:t>ovde</w:t>
      </w:r>
      <w:r w:rsidR="007D18BE">
        <w:rPr>
          <w:lang w:val="sr-Latn-RS"/>
        </w:rPr>
        <w:t>.</w:t>
      </w:r>
    </w:p>
    <w:p w:rsidR="004B4BA4" w:rsidRPr="004B4BA4" w:rsidRDefault="004B4BA4" w:rsidP="004B4BA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</w:t>
      </w:r>
      <w:r w:rsidR="000C2AE3">
        <w:rPr>
          <w:lang w:val="sr-Latn-RS"/>
        </w:rPr>
        <w:t>e – neki od isporučila</w:t>
      </w:r>
      <w:r>
        <w:rPr>
          <w:lang w:val="sr-Latn-RS"/>
        </w:rPr>
        <w:t>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0F46F6" w:rsidRDefault="003B7EC9" w:rsidP="00F2506A">
      <w:pPr>
        <w:pStyle w:val="Naslov3"/>
      </w:pPr>
      <w:bookmarkStart w:id="8" w:name="_Toc81154403"/>
      <w:r>
        <w:t>2.4</w:t>
      </w:r>
      <w:r w:rsidR="007D1656">
        <w:t>.3 Prednosti i nedostaci</w:t>
      </w:r>
      <w:bookmarkEnd w:id="8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</w:t>
      </w:r>
      <w:r w:rsidR="00A17359">
        <w:rPr>
          <w:lang w:val="sr-Latn-RS"/>
        </w:rPr>
        <w:t>programer</w:t>
      </w:r>
      <w:r w:rsidR="00265791">
        <w:rPr>
          <w:lang w:val="sr-Latn-RS"/>
        </w:rPr>
        <w:t xml:space="preserve">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</w:t>
      </w:r>
      <w:r w:rsidR="000C2AE3">
        <w:rPr>
          <w:lang w:val="sr-Latn-RS"/>
        </w:rPr>
        <w:t>nfrastrukturom obavlja isporučila</w:t>
      </w:r>
      <w:r>
        <w:rPr>
          <w:lang w:val="sr-Latn-RS"/>
        </w:rPr>
        <w:t xml:space="preserve">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 xml:space="preserve">voja kompletno novih aplikacija je i to što se </w:t>
      </w:r>
      <w:r w:rsidR="00A17359">
        <w:rPr>
          <w:lang w:val="sr-Latn-RS"/>
        </w:rPr>
        <w:t xml:space="preserve">programer </w:t>
      </w:r>
      <w:r w:rsidR="00265791">
        <w:rPr>
          <w:lang w:val="sr-Latn-RS"/>
        </w:rPr>
        <w:t xml:space="preserve">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A49C5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</w:t>
      </w:r>
      <w:r w:rsidR="000A6996">
        <w:rPr>
          <w:lang w:val="sr-Latn-RS"/>
        </w:rPr>
        <w:t xml:space="preserve">arhitektura </w:t>
      </w:r>
      <w:r w:rsidR="000A6996">
        <w:t>“</w:t>
      </w:r>
      <w:r w:rsidR="000A6996">
        <w:rPr>
          <w:rFonts w:hint="eastAsia"/>
        </w:rPr>
        <w:t xml:space="preserve">bez </w:t>
      </w:r>
      <w:r w:rsidR="000A6996">
        <w:t xml:space="preserve">servera” </w:t>
      </w:r>
      <w:r w:rsidR="000A6996">
        <w:rPr>
          <w:lang w:val="sr-Latn-RS"/>
        </w:rPr>
        <w:t>nije adekvatna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 xml:space="preserve">Slično se može reći i u slučajevima u kojima postoji potreba </w:t>
      </w:r>
      <w:r w:rsidR="00A17359">
        <w:rPr>
          <w:lang w:val="sr-Latn-RS"/>
        </w:rPr>
        <w:t xml:space="preserve">programera </w:t>
      </w:r>
      <w:r w:rsidR="0034706D">
        <w:rPr>
          <w:lang w:val="sr-Latn-RS"/>
        </w:rPr>
        <w:t>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</w:t>
      </w:r>
      <w:r w:rsidR="00A17359">
        <w:rPr>
          <w:lang w:val="sr-Latn-RS"/>
        </w:rPr>
        <w:t xml:space="preserve">programera </w:t>
      </w:r>
      <w:r w:rsidR="00A45F05">
        <w:rPr>
          <w:lang w:val="sr-Latn-RS"/>
        </w:rPr>
        <w:t>od konkretnog isporučioca platforme.</w:t>
      </w:r>
    </w:p>
    <w:p w:rsidR="00772D7D" w:rsidRPr="00772D7D" w:rsidRDefault="00E03497" w:rsidP="009B6201">
      <w:pPr>
        <w:pStyle w:val="Naslov1"/>
      </w:pPr>
      <w:bookmarkStart w:id="9" w:name="_Toc81154404"/>
      <w:r>
        <w:rPr>
          <w:rFonts w:hint="eastAsia"/>
        </w:rPr>
        <w:lastRenderedPageBreak/>
        <w:t xml:space="preserve">3 </w:t>
      </w:r>
      <w:r w:rsidR="008B0DDB">
        <w:t>F</w:t>
      </w:r>
      <w:r w:rsidR="00875AFA">
        <w:t>unkcija kao servis</w:t>
      </w:r>
      <w:r w:rsidR="008B0DDB">
        <w:t xml:space="preserve"> platforme</w:t>
      </w:r>
      <w:bookmarkEnd w:id="9"/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>Jedna od prvih i najpoznatijih platformi na ovom modelu je svakako Amazon AWS Lambda. Ova platforma omogućava pisanje funkcija bez stanja u jezicima Java, Python, C#, Node.js, Go, Ruby i 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B45483" w:rsidRPr="00B45483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. Funkcije se pokreću na osnovu događaja na drugim servisima na AWS platformi u oblaku, kao što su postavljanje dokumenta na S3 servis za skladištenje, prosleđen HTTP zahtev sa API Gateway servisa i mnogi drugi. Za debagovanje i nadgledanje aplikacija mogu se koristiti AWS X-Ray i Amazon Cloud Watch servisi. Pored toga dostupan je AWS Serverless Application Repository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>Google Cloud Functions je funkcija kao servis platforma kompanije Google. Podržani jezici su Go, Node.js, Java i 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B45483" w:rsidRPr="00B45483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. Platforma ima integrisane funkcionalnosti za debagovanje, nadgledanje i upis u dnevnik datoteke. Funkcije se pokreću na osnovu HTTP zahteva ili događaja na servisima Google Cloud platforme. Kod funkcija je moguće modifikovati lokalno i preko veb portala platforme. Platforme velikih ispručioca na ovom modelu upotpunjuju IBM Cloud Functions i Oracle Cloud Functions.</w:t>
      </w:r>
    </w:p>
    <w:p w:rsidR="00CD5825" w:rsidRDefault="00691E99" w:rsidP="0061358F">
      <w:pPr>
        <w:pStyle w:val="Tekst"/>
        <w:rPr>
          <w:lang w:val="sr-Latn-RS"/>
        </w:rPr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funkcija kao servis projekata otvorenog koda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>
        <w:rPr>
          <w:lang w:val="sr-Latn-RS"/>
        </w:rPr>
        <w:t>Apache OpenWhisk. Platfomu je moguće hostovati na Kubernetes klasteru na lokalnim serverima ili na nekim od Kubernetes servisa na platformama u oblaku. Takođe IBM Cloud Functions je bazirana na ovom projektu i moguće je koristiti kao gotovo rešenje na platformi ovog isporučioca. Podržani su jezici Go, Java, Javascript, C#, Python, PHP, Ruby i Swift. Projekat pruža i alate komandne linije za kreiranje i debagovanje funkcija, kao i za postavljanje i upravljanje funkcijama u produkciji. Na sličan način funkcionišu i druge platforme otvorenog koda, kao što su OpenFaas, Knative i Kubeless.</w:t>
      </w:r>
    </w:p>
    <w:p w:rsidR="00CD5825" w:rsidRDefault="00CD582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E03497" w:rsidRDefault="007D5887" w:rsidP="00E03497">
      <w:pPr>
        <w:pStyle w:val="Naslov2"/>
      </w:pPr>
      <w:bookmarkStart w:id="10" w:name="_Toc81154406"/>
      <w:r>
        <w:rPr>
          <w:rFonts w:hint="eastAsia"/>
        </w:rPr>
        <w:lastRenderedPageBreak/>
        <w:t>3.</w:t>
      </w:r>
      <w:r w:rsidR="00CF07D6">
        <w:t>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1C6CCF" w:rsidRDefault="001C6CCF" w:rsidP="0061358F">
      <w:pPr>
        <w:pStyle w:val="Tekst"/>
      </w:pPr>
      <w:r>
        <w:t xml:space="preserve">Azure Functions je </w:t>
      </w:r>
      <w:r w:rsidR="004B38AA">
        <w:t>funkcija kao servis platforma kompanije Microsoft i deo je Microsoft Azure platforme za ra</w:t>
      </w:r>
      <w:r w:rsidR="004B38AA">
        <w:rPr>
          <w:lang w:val="sr-Latn-RS"/>
        </w:rPr>
        <w:t>čunarstvo u oblaku</w:t>
      </w:r>
      <w:r w:rsidR="004B38AA">
        <w:t>. Zajedno sa Logic Apps,</w:t>
      </w:r>
      <w:r>
        <w:t xml:space="preserve"> Event Grid </w:t>
      </w:r>
      <w:r w:rsidR="00495E78">
        <w:t>i CosmosDb</w:t>
      </w:r>
      <w:r w:rsidR="004B38AA">
        <w:t xml:space="preserve"> </w:t>
      </w:r>
      <w:r>
        <w:t xml:space="preserve">servisima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 i u naredn</w:t>
      </w:r>
      <w:r w:rsidR="00A54077">
        <w:rPr>
          <w:lang w:val="sr-Latn-RS"/>
        </w:rPr>
        <w:t>om delu biće predstavljen njen</w:t>
      </w:r>
      <w:r>
        <w:rPr>
          <w:lang w:val="sr-Latn-RS"/>
        </w:rPr>
        <w:t xml:space="preserve"> detaljniji pregled.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1" w:name="_Toc81154407"/>
      <w:r>
        <w:rPr>
          <w:rFonts w:hint="eastAsia"/>
        </w:rPr>
        <w:t>3.</w:t>
      </w:r>
      <w:r w:rsidR="00CD117E">
        <w:t>1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1C6CCF" w:rsidP="004C10E0">
      <w:pPr>
        <w:pStyle w:val="Tekst"/>
      </w:pPr>
      <w:r>
        <w:t xml:space="preserve">Azure Functions </w:t>
      </w:r>
      <w:r w:rsidR="00602A74">
        <w:t>platforma je zadužena</w:t>
      </w:r>
      <w:r>
        <w:t xml:space="preserve">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</w:t>
      </w:r>
      <w:r w:rsidR="007421F8">
        <w:t>alternativno moguće je i njeno</w:t>
      </w:r>
      <w:r>
        <w:t xml:space="preserve"> hostovanje </w:t>
      </w:r>
      <w:r w:rsidR="00603AE2">
        <w:t>na lokalnim serverima. Razvijena</w:t>
      </w:r>
      <w:r>
        <w:t xml:space="preserve"> je kao softver otvorenog koda u </w:t>
      </w:r>
      <w:r w:rsidR="00603AE2">
        <w:t>kompaniji</w:t>
      </w:r>
      <w:r>
        <w:t xml:space="preserve"> Microsoft i prvi put predstavljeno u Januaru 2017. godine. U trenutku pisanja ovog rada aktuelna</w:t>
      </w:r>
      <w:r w:rsidR="003F1263">
        <w:t xml:space="preserve"> je bila stabilna verzija 3.1. </w:t>
      </w:r>
      <w:r w:rsidR="002E2F34">
        <w:t>platforme</w:t>
      </w:r>
      <w:r>
        <w:t>. Za razvoj funcija inicijalno bili su podržani jezici C#, Javascript i F#, a kasnije verzije donele su podr</w:t>
      </w:r>
      <w:r w:rsidR="00334B1E">
        <w:t xml:space="preserve">šku za druge jezike. U </w:t>
      </w:r>
      <w:r w:rsidR="00EA5F50">
        <w:t>T</w:t>
      </w:r>
      <w:r w:rsidR="00334B1E">
        <w:t xml:space="preserve">abeli </w:t>
      </w:r>
      <w:r>
        <w:t>1 prikazana je podrška jezika i njihovih radnih okvira po verzijama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</w:t>
      </w:r>
      <w:r w:rsidR="00112F6E" w:rsidRPr="00A90A21">
        <w:rPr>
          <w:i/>
        </w:rPr>
        <w:t>eng. Language Extensibility</w:t>
      </w:r>
      <w:r w:rsidR="00112F6E">
        <w:t>).</w:t>
      </w:r>
    </w:p>
    <w:p w:rsidR="007F24E6" w:rsidRDefault="009A1D79" w:rsidP="00A25542">
      <w:pPr>
        <w:pStyle w:val="Opisobjekata"/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>
        <w:rPr>
          <w:rFonts w:hint="eastAsia"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tbl>
      <w:tblPr>
        <w:tblStyle w:val="ListTable2-Accent41"/>
        <w:tblpPr w:leftFromText="187" w:rightFromText="187" w:bottomFromText="864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CD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5776C">
            <w:pPr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CD582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CD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505FA" w:rsidRDefault="001A2DF6" w:rsidP="0015776C">
            <w:pPr>
              <w:rPr>
                <w:rFonts w:ascii="Cambria" w:hAnsi="Cambria"/>
                <w:b w:val="0"/>
                <w:color w:val="000000"/>
                <w:sz w:val="26"/>
              </w:rPr>
            </w:pPr>
            <w:r w:rsidRPr="001505FA">
              <w:rPr>
                <w:rFonts w:ascii="Cambria" w:hAnsi="Cambria"/>
                <w:b w:val="0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5776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3157B1" w:rsidRDefault="00186A24" w:rsidP="0061358F">
      <w:pPr>
        <w:pStyle w:val="Tekst"/>
      </w:pPr>
      <w:r>
        <w:t xml:space="preserve">Kao i kod većine ostalih servisa na platformi </w:t>
      </w:r>
      <w:r w:rsidR="00283AAD">
        <w:t xml:space="preserve">u oblaku Microsoft </w:t>
      </w:r>
      <w:r>
        <w:t xml:space="preserve">Azure, </w:t>
      </w:r>
      <w:r w:rsidR="00283AAD">
        <w:t>platforma je dostupna kao servis i</w:t>
      </w:r>
      <w:r>
        <w:t xml:space="preserve">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 w:rsidRPr="00F443B0">
        <w:rPr>
          <w:i/>
        </w:rPr>
        <w:t xml:space="preserve">eng. Azure App Service </w:t>
      </w:r>
      <w:r w:rsidR="005D09FC" w:rsidRPr="00F443B0">
        <w:rPr>
          <w:i/>
        </w:rPr>
        <w:lastRenderedPageBreak/>
        <w:t>plans</w:t>
      </w:r>
      <w:r>
        <w:t>)</w:t>
      </w:r>
      <w:r w:rsidR="005E3241">
        <w:t>.</w:t>
      </w:r>
      <w:r w:rsidR="005D09FC">
        <w:t xml:space="preserve"> </w:t>
      </w:r>
      <w:r w:rsidR="00202DDB">
        <w:t>Različiti planovi korišćenja definišu resurse koje je moguće koristiti, region dostupnosti, načine hostovanja, dinamiku skaliranja, limite u veličini zahteva, maksimalnu količinu memorije, veličinu prostora na nalogu za skladištenje, maksimalno vreme izvršavanja (</w:t>
      </w:r>
      <w:r w:rsidR="00202DDB" w:rsidRPr="002652D1">
        <w:rPr>
          <w:i/>
        </w:rPr>
        <w:t>eng. Execution timeout</w:t>
      </w:r>
      <w:r w:rsidR="00202DDB">
        <w:t xml:space="preserve">) i druge parametre prilikom hostovanja </w:t>
      </w:r>
      <w:sdt>
        <w:sdtPr>
          <w:id w:val="-704630661"/>
          <w:citation/>
        </w:sdtPr>
        <w:sdtContent>
          <w:r w:rsidR="00202DDB">
            <w:fldChar w:fldCharType="begin"/>
          </w:r>
          <w:r w:rsidR="00202DDB">
            <w:rPr>
              <w:lang w:val="sr-Latn-RS"/>
            </w:rPr>
            <w:instrText xml:space="preserve"> CITATION Mic \l 9242 </w:instrText>
          </w:r>
          <w:r w:rsidR="00202DDB">
            <w:fldChar w:fldCharType="separate"/>
          </w:r>
          <w:r w:rsidR="00B45483" w:rsidRPr="00B45483">
            <w:rPr>
              <w:noProof/>
              <w:lang w:val="sr-Latn-RS"/>
            </w:rPr>
            <w:t>[6]</w:t>
          </w:r>
          <w:r w:rsidR="00202DDB">
            <w:fldChar w:fldCharType="end"/>
          </w:r>
        </w:sdtContent>
      </w:sdt>
      <w:r w:rsidR="00202DDB">
        <w:t xml:space="preserve">. </w:t>
      </w:r>
      <w:r w:rsidR="000F0C10">
        <w:t>Ponudjeno je pet planova</w:t>
      </w:r>
      <w:r w:rsidR="00AF6302">
        <w:t xml:space="preserve"> za korišćenje Azure Functions </w:t>
      </w:r>
      <w:r w:rsidR="000F0C10">
        <w:t xml:space="preserve">platforme </w:t>
      </w:r>
      <w:r w:rsidR="00AF6302">
        <w:t>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Consum</w:t>
      </w:r>
      <w:r w:rsidR="00D835CC">
        <w:t>p</w:t>
      </w:r>
      <w:r w:rsidR="000F0C10">
        <w:t>tion plan</w:t>
      </w:r>
      <w:r w:rsidR="00AF6302">
        <w:t xml:space="preserve">, </w:t>
      </w:r>
      <w:r w:rsidR="000F0C10">
        <w:t>Premium plan,</w:t>
      </w:r>
      <w:r w:rsidR="00D835CC">
        <w:t xml:space="preserve"> </w:t>
      </w:r>
      <w:r w:rsidR="000F0C10">
        <w:t>Dedicated plan, ASE i Kubernetes</w:t>
      </w:r>
      <w:r w:rsidR="008A2B20">
        <w:t>.</w:t>
      </w:r>
    </w:p>
    <w:p w:rsidR="00112F6E" w:rsidRDefault="007D5887" w:rsidP="00F2506A">
      <w:pPr>
        <w:pStyle w:val="Naslov3"/>
      </w:pPr>
      <w:bookmarkStart w:id="12" w:name="_Toc81154408"/>
      <w:r>
        <w:t>3.</w:t>
      </w:r>
      <w:r w:rsidR="00A127B9">
        <w:t>1</w:t>
      </w:r>
      <w:r w:rsidR="00E03497">
        <w:t xml:space="preserve">.2 </w:t>
      </w:r>
      <w:r w:rsidR="00CA3A1D">
        <w:t>Funkcije</w:t>
      </w:r>
      <w:bookmarkEnd w:id="12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</w:t>
      </w:r>
      <w:r w:rsidRPr="00DC435B">
        <w:rPr>
          <w:i/>
        </w:rPr>
        <w:t>function.json</w:t>
      </w:r>
      <w:r>
        <w:t xml:space="preserve">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</w:t>
      </w:r>
      <w:r w:rsidR="00543C30">
        <w:t xml:space="preserve"> za tu funkciju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</w:t>
      </w:r>
      <w:r w:rsidR="0050123B" w:rsidRPr="00D64E82">
        <w:rPr>
          <w:i/>
        </w:rPr>
        <w:t>eng. Function App</w:t>
      </w:r>
      <w:r w:rsidR="0050123B">
        <w:t>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</w:t>
      </w:r>
      <w:r w:rsidR="009A4342">
        <w:rPr>
          <w:lang w:val="sr-Latn-RS"/>
        </w:rPr>
        <w:t>platforme</w:t>
      </w:r>
      <w:r w:rsidR="008400B6">
        <w:rPr>
          <w:lang w:val="sr-Latn-RS"/>
        </w:rPr>
        <w:t xml:space="preserve">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</w:t>
      </w:r>
      <w:r w:rsidR="00605F35">
        <w:t xml:space="preserve">Microsoft </w:t>
      </w:r>
      <w:r w:rsidR="00A7551C">
        <w:t xml:space="preserve">Azure plaftormi. </w:t>
      </w:r>
      <w:r w:rsidR="00C103E0">
        <w:t>Aplikacije imaju definisanu strukturu direktorijuma</w:t>
      </w:r>
      <w:r w:rsidR="00256275">
        <w:t xml:space="preserve"> kako bi postavljanje na </w:t>
      </w:r>
      <w:r w:rsidR="00F2328A">
        <w:t>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B45483" w:rsidRPr="00B45483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3" w:name="_MON_1660652700"/>
    <w:bookmarkEnd w:id="13"/>
    <w:p w:rsidR="00F2328A" w:rsidRDefault="00C103E0" w:rsidP="004C10E0">
      <w:pPr>
        <w:pStyle w:val="NoSpacing"/>
        <w:rPr>
          <w:rFonts w:hint="eastAsia"/>
        </w:rPr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5" o:title=""/>
          </v:shape>
          <o:OLEObject Type="Embed" ProgID="Word.OpenDocumentText.12" ShapeID="_x0000_i1025" DrawAspect="Content" ObjectID="_1692811259" r:id="rId16"/>
        </w:object>
      </w:r>
    </w:p>
    <w:p w:rsidR="00F2328A" w:rsidRDefault="00F2328A" w:rsidP="00542342">
      <w:pPr>
        <w:pStyle w:val="Opisslika"/>
        <w:rPr>
          <w:rFonts w:hint="eastAsia"/>
        </w:rPr>
      </w:pPr>
      <w:r>
        <w:t xml:space="preserve">Slika </w:t>
      </w:r>
      <w:r w:rsidR="00EC06B5">
        <w:t>6.</w:t>
      </w:r>
      <w:r>
        <w:t xml:space="preserve"> Struktura aplikacije funkcija</w:t>
      </w:r>
    </w:p>
    <w:p w:rsidR="00F2328A" w:rsidRDefault="00111A9C" w:rsidP="0061358F">
      <w:pPr>
        <w:pStyle w:val="Tekst"/>
      </w:pPr>
      <w:r>
        <w:lastRenderedPageBreak/>
        <w:t>Na S</w:t>
      </w:r>
      <w:r w:rsidR="00EC06B5">
        <w:t>lici 6</w:t>
      </w:r>
      <w:r w:rsidR="00F2328A">
        <w:t xml:space="preserve"> data je organizacija tipične aplikacije</w:t>
      </w:r>
      <w:r w:rsidR="0047788E">
        <w:t xml:space="preserve"> funkcija</w:t>
      </w:r>
      <w:r w:rsidR="00F2328A">
        <w:t xml:space="preserve">. U čvornom direktorijumu se nalazi </w:t>
      </w:r>
      <w:r w:rsidR="0047788E">
        <w:t xml:space="preserve">host.json datoteka sa konfiguracionim podešavanjima </w:t>
      </w:r>
      <w:r w:rsidR="00CE058E">
        <w:t>aplikacije, svaka od funkcija sme</w:t>
      </w:r>
      <w:r w:rsidR="00CE058E">
        <w:rPr>
          <w:lang w:val="sr-Latn-RS"/>
        </w:rPr>
        <w:t>štena</w:t>
      </w:r>
      <w:r w:rsidR="00CE058E">
        <w:t xml:space="preserve"> je</w:t>
      </w:r>
      <w:r w:rsidR="0047788E">
        <w:t xml:space="preserve">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4" w:name="_Toc81154409"/>
      <w:r>
        <w:t>3.</w:t>
      </w:r>
      <w:r w:rsidR="00F53471">
        <w:t>1</w:t>
      </w:r>
      <w:r w:rsidR="0047788E">
        <w:t>.3 Lokalni razvoj</w:t>
      </w:r>
      <w:bookmarkEnd w:id="14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>
        <w:rPr>
          <w:lang w:val="sr-Latn-RS"/>
        </w:rPr>
        <w:t xml:space="preserve">Azure Functions Core Tools </w:t>
      </w:r>
      <w:sdt>
        <w:sdtPr>
          <w:rPr>
            <w:lang w:val="sr-Latn-RS"/>
          </w:rPr>
          <w:id w:val="122820166"/>
          <w:citation/>
        </w:sdtPr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B45483" w:rsidRPr="00B45483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B45483" w:rsidRPr="00B45483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linije.</w:t>
      </w:r>
      <w:r w:rsidR="00630E28">
        <w:rPr>
          <w:lang w:val="sr-Latn-RS"/>
        </w:rPr>
        <w:t xml:space="preserve"> </w:t>
      </w:r>
      <w:r w:rsidR="00BF7496">
        <w:rPr>
          <w:lang w:val="sr-Latn-RS"/>
        </w:rPr>
        <w:t xml:space="preserve">Na </w:t>
      </w:r>
      <w:r w:rsidR="00B005D9">
        <w:rPr>
          <w:lang w:val="sr-Latn-RS"/>
        </w:rPr>
        <w:t>Listingu 1</w:t>
      </w:r>
      <w:r w:rsidR="00FA582E">
        <w:rPr>
          <w:lang w:val="sr-Latn-RS"/>
        </w:rPr>
        <w:t xml:space="preserve">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</w:t>
      </w:r>
      <w:r w:rsidR="00FA582E" w:rsidRPr="008349BE">
        <w:rPr>
          <w:i/>
          <w:lang w:val="sr-Latn-RS"/>
        </w:rPr>
        <w:t>eng. Class library</w:t>
      </w:r>
      <w:r w:rsidR="00FA582E">
        <w:rPr>
          <w:lang w:val="sr-Latn-RS"/>
        </w:rPr>
        <w:t>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p w:rsidR="00FA16F8" w:rsidRPr="00FA16F8" w:rsidRDefault="00FA16F8" w:rsidP="00FA16F8">
      <w:pPr>
        <w:pStyle w:val="Opisobjekata"/>
      </w:pPr>
      <w:r>
        <w:t>Listing</w:t>
      </w:r>
      <w:r>
        <w:rPr>
          <w:rFonts w:hint="eastAsia"/>
        </w:rPr>
        <w:t xml:space="preserve"> </w:t>
      </w:r>
      <w:r>
        <w:t>1</w:t>
      </w:r>
      <w:r>
        <w:t>. Kreiranje aplikacije funkcija</w:t>
      </w:r>
    </w:p>
    <w:bookmarkStart w:id="15" w:name="_MON_1660751122"/>
    <w:bookmarkEnd w:id="15"/>
    <w:p w:rsidR="00C80B3F" w:rsidRDefault="00C80B3F" w:rsidP="00FA16F8">
      <w:pPr>
        <w:pStyle w:val="Listing"/>
        <w:rPr>
          <w:rFonts w:hint="eastAsia"/>
        </w:rPr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92811260" r:id="rId18"/>
        </w:object>
      </w:r>
    </w:p>
    <w:p w:rsidR="00E17E0C" w:rsidRDefault="00DE5AF7" w:rsidP="00E17E0C">
      <w:pPr>
        <w:pStyle w:val="Tekst"/>
        <w:rPr>
          <w:lang w:val="sr-Latn-RS"/>
        </w:rPr>
      </w:pPr>
      <w:r>
        <w:rPr>
          <w:lang w:val="sr-Latn-RS"/>
        </w:rPr>
        <w:t>Kod funkcija nalazi se  u datotekama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u odgovarajućim direktorijumima. </w:t>
      </w:r>
      <w:r w:rsidR="0017319F">
        <w:rPr>
          <w:lang w:val="sr-Latn-RS"/>
        </w:rPr>
        <w:t xml:space="preserve">Na </w:t>
      </w:r>
      <w:r w:rsidR="00BD3285">
        <w:rPr>
          <w:lang w:val="sr-Latn-RS"/>
        </w:rPr>
        <w:t>Listingu 2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p w:rsidR="00BD3285" w:rsidRDefault="00E17E0C" w:rsidP="00E17E0C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BD3285" w:rsidRPr="00BD3285" w:rsidRDefault="00BD3285" w:rsidP="00BD3285">
      <w:pPr>
        <w:pStyle w:val="Opisobjekata"/>
      </w:pPr>
      <w:r>
        <w:lastRenderedPageBreak/>
        <w:t>Listing 2</w:t>
      </w:r>
      <w:r>
        <w:t>. Primer funkcije sa Http okidačem</w:t>
      </w:r>
    </w:p>
    <w:bookmarkStart w:id="16" w:name="_MON_1660649118"/>
    <w:bookmarkEnd w:id="16"/>
    <w:p w:rsidR="00F37E2E" w:rsidRDefault="00F37E2E" w:rsidP="00BD3285">
      <w:pPr>
        <w:pStyle w:val="Listing"/>
        <w:rPr>
          <w:rFonts w:hint="eastAsia"/>
        </w:rPr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92811261" r:id="rId20"/>
        </w:object>
      </w:r>
    </w:p>
    <w:p w:rsidR="00656951" w:rsidRDefault="004520BD" w:rsidP="0061358F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F20B0C">
        <w:t xml:space="preserve">na </w:t>
      </w:r>
      <w:r w:rsidR="00F20B0C">
        <w:t>Listing</w:t>
      </w:r>
      <w:r w:rsidR="00F20B0C">
        <w:t>u</w:t>
      </w:r>
      <w:r w:rsidR="00F20B0C">
        <w:t xml:space="preserve"> 3</w:t>
      </w:r>
      <w:r w:rsidR="00E103C7">
        <w:t xml:space="preserve">. Nakon toga funkcija je dostupna lokalno za pozivanje na predefinisanom 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p w:rsidR="00F20B0C" w:rsidRDefault="00F20B0C" w:rsidP="00F20B0C">
      <w:pPr>
        <w:pStyle w:val="Opisobjekata"/>
      </w:pPr>
      <w:r>
        <w:t>Listing 3</w:t>
      </w:r>
      <w:r>
        <w:t>. Kompilacija i pokretanje aplikacije</w:t>
      </w:r>
    </w:p>
    <w:bookmarkStart w:id="17" w:name="_MON_1660753959"/>
    <w:bookmarkEnd w:id="17"/>
    <w:p w:rsidR="00E103C7" w:rsidRDefault="00E103C7" w:rsidP="00F20B0C">
      <w:pPr>
        <w:pStyle w:val="Listing"/>
        <w:rPr>
          <w:rFonts w:hint="eastAsia"/>
        </w:rPr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92811262" r:id="rId23"/>
        </w:object>
      </w:r>
    </w:p>
    <w:p w:rsidR="001400EB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function.json </w:t>
      </w:r>
      <w:r w:rsidR="00FD6EC5">
        <w:t xml:space="preserve">i njen sadržaj dat je na </w:t>
      </w:r>
      <w:r w:rsidR="001400EB">
        <w:t>Listing</w:t>
      </w:r>
      <w:r w:rsidR="0001116C">
        <w:t>u</w:t>
      </w:r>
      <w:r w:rsidR="001400EB">
        <w:t xml:space="preserve"> 4</w:t>
      </w:r>
      <w:r>
        <w:t>.</w:t>
      </w:r>
    </w:p>
    <w:p w:rsidR="001400EB" w:rsidRDefault="001400EB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E103C7" w:rsidRDefault="001400EB" w:rsidP="001400EB">
      <w:pPr>
        <w:pStyle w:val="Opisobjekata"/>
      </w:pPr>
      <w:r>
        <w:lastRenderedPageBreak/>
        <w:t>Listing 4.</w:t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bookmarkStart w:id="18" w:name="_MON_1660649593"/>
    <w:bookmarkEnd w:id="18"/>
    <w:p w:rsidR="00334B1E" w:rsidRDefault="00F37E2E" w:rsidP="001400EB">
      <w:pPr>
        <w:pStyle w:val="Listing"/>
        <w:rPr>
          <w:rFonts w:hint="eastAsia"/>
        </w:rPr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92811263" r:id="rId25"/>
        </w:object>
      </w:r>
    </w:p>
    <w:p w:rsidR="002B68A9" w:rsidRDefault="007D5887" w:rsidP="00F2506A">
      <w:pPr>
        <w:pStyle w:val="Naslov3"/>
      </w:pPr>
      <w:bookmarkStart w:id="19" w:name="_Toc81154410"/>
      <w:r>
        <w:t>3.</w:t>
      </w:r>
      <w:r w:rsidR="003A524A">
        <w:t>1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9"/>
    </w:p>
    <w:p w:rsidR="00C60AD6" w:rsidRDefault="00933462" w:rsidP="00C60AD6">
      <w:pPr>
        <w:pStyle w:val="Tekst"/>
      </w:pPr>
      <w:r>
        <w:t>Vezivanja (</w:t>
      </w:r>
      <w:r w:rsidRPr="009F6EEB">
        <w:rPr>
          <w:i/>
        </w:rPr>
        <w:t>eng. Bindings</w:t>
      </w:r>
      <w:r>
        <w:t xml:space="preserve">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</w:t>
      </w:r>
      <w:r w:rsidR="005E347E">
        <w:rPr>
          <w:lang w:val="sr-Latn-RS"/>
        </w:rPr>
        <w:t xml:space="preserve">programera </w:t>
      </w:r>
      <w:r w:rsidR="00067C29">
        <w:t xml:space="preserve">na </w:t>
      </w:r>
      <w:r w:rsidR="00436BA2">
        <w:t xml:space="preserve">Microsoft </w:t>
      </w:r>
      <w:r w:rsidR="00067C29">
        <w:t>Azure platformi</w:t>
      </w:r>
      <w:r w:rsidR="000A204F">
        <w:t xml:space="preserve"> </w:t>
      </w:r>
      <w:sdt>
        <w:sdtPr>
          <w:id w:val="1845978180"/>
          <w:citation/>
        </w:sdtPr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B45483" w:rsidRPr="00B45483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Blob storage </w:t>
      </w:r>
      <w:r w:rsidR="00E51F1F">
        <w:t>servisu, ulazna poruka u Queue S</w:t>
      </w:r>
      <w:r w:rsidR="00B76784">
        <w:t>torage servisu</w:t>
      </w:r>
      <w:r w:rsidR="00495E78">
        <w:t>, dogadjaj na CosmosDb</w:t>
      </w:r>
      <w:r w:rsidR="006873F8">
        <w:t xml:space="preserve">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9F6EEB" w:rsidRDefault="00705C09" w:rsidP="009F6EEB">
      <w:pPr>
        <w:pStyle w:val="Tekst"/>
        <w:rPr>
          <w:lang w:val="sr-Latn-RS"/>
        </w:rPr>
      </w:pPr>
      <w:r>
        <w:t>U function.json datoteci v</w:t>
      </w:r>
      <w:r w:rsidR="00BF45C8">
        <w:t xml:space="preserve">ezivanja su definisana u posebnom nizu </w:t>
      </w:r>
      <w:r w:rsidR="0098614B">
        <w:t xml:space="preserve">sa istim </w:t>
      </w:r>
      <w:r w:rsidR="00BF45C8">
        <w:t xml:space="preserve">nazivom </w:t>
      </w:r>
      <w:r w:rsidR="0098614B">
        <w:t>(</w:t>
      </w:r>
      <w:r w:rsidR="0098614B" w:rsidRPr="009F6EEB">
        <w:rPr>
          <w:i/>
        </w:rPr>
        <w:t xml:space="preserve">eng. </w:t>
      </w:r>
      <w:r w:rsidRPr="009F6EEB">
        <w:rPr>
          <w:i/>
        </w:rPr>
        <w:t>Bindings</w:t>
      </w:r>
      <w:r w:rsidR="0098614B">
        <w:t>)</w:t>
      </w:r>
      <w:r w:rsidR="00BF45C8">
        <w:t>. Svaki element niza minimalno sadr</w:t>
      </w:r>
      <w:r w:rsidR="00BF45C8">
        <w:rPr>
          <w:lang w:val="sr-Latn-RS"/>
        </w:rPr>
        <w:t>ži parametre tip (</w:t>
      </w:r>
      <w:r w:rsidR="00BF45C8" w:rsidRPr="009F6EEB">
        <w:rPr>
          <w:i/>
          <w:lang w:val="sr-Latn-RS"/>
        </w:rPr>
        <w:t>eng. Type</w:t>
      </w:r>
      <w:r w:rsidR="00BF45C8">
        <w:rPr>
          <w:lang w:val="sr-Latn-RS"/>
        </w:rPr>
        <w:t>) servisa za koji se definiše vezivanje, naziv (</w:t>
      </w:r>
      <w:r w:rsidR="00BF45C8" w:rsidRPr="009F6EEB">
        <w:rPr>
          <w:i/>
          <w:lang w:val="sr-Latn-RS"/>
        </w:rPr>
        <w:t>eng. Name</w:t>
      </w:r>
      <w:r w:rsidR="00BF45C8">
        <w:rPr>
          <w:lang w:val="sr-Latn-RS"/>
        </w:rPr>
        <w:t>), smer (</w:t>
      </w:r>
      <w:r w:rsidR="00BF45C8" w:rsidRPr="009F6EEB">
        <w:rPr>
          <w:i/>
          <w:lang w:val="sr-Latn-RS"/>
        </w:rPr>
        <w:t>eng. Direction</w:t>
      </w:r>
      <w:r w:rsidR="00BF45C8">
        <w:rPr>
          <w:lang w:val="sr-Latn-RS"/>
        </w:rPr>
        <w:t>) i tip podataka (</w:t>
      </w:r>
      <w:r w:rsidR="00BF45C8" w:rsidRPr="009F6EEB">
        <w:rPr>
          <w:i/>
          <w:lang w:val="sr-Latn-RS"/>
        </w:rPr>
        <w:t>eng. DataType</w:t>
      </w:r>
      <w:r w:rsidR="00BF45C8">
        <w:rPr>
          <w:lang w:val="sr-Latn-RS"/>
        </w:rPr>
        <w:t>) koje vezivanje očekuje. Ukoliko se koristi jezik C# moguće je specifikovanje vezivanja preko strogo tipiziranih C# atributa u kodu funkcije, da bi se na osnovu njih u fazi kompilacije generisala odgovarajuća se</w:t>
      </w:r>
      <w:r w:rsidR="009F6EEB">
        <w:rPr>
          <w:lang w:val="sr-Latn-RS"/>
        </w:rPr>
        <w:t xml:space="preserve">kcija u datoteci </w:t>
      </w:r>
      <w:r w:rsidR="009F6EEB" w:rsidRPr="00C11537">
        <w:rPr>
          <w:i/>
          <w:lang w:val="sr-Latn-RS"/>
        </w:rPr>
        <w:t>function.json</w:t>
      </w:r>
      <w:r w:rsidR="009F6EEB">
        <w:rPr>
          <w:lang w:val="sr-Latn-RS"/>
        </w:rPr>
        <w:t>.</w:t>
      </w:r>
    </w:p>
    <w:p w:rsidR="00B47202" w:rsidRDefault="009F6EEB" w:rsidP="009F6EEB">
      <w:pPr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376375" w:rsidRPr="00376375" w:rsidRDefault="00376375" w:rsidP="00376375">
      <w:pPr>
        <w:pStyle w:val="Opisobjekat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t>. Podržani okidači i vezivanja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6E0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4F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495E78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CosmosDb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6E0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6E0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4F5422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4F542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D97BF5" w:rsidRDefault="006873F8" w:rsidP="0061358F">
      <w:pPr>
        <w:pStyle w:val="Tekst"/>
        <w:rPr>
          <w:lang w:val="sr-Latn-RS"/>
        </w:rPr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D97BF5">
        <w:rPr>
          <w:lang w:val="sr-Latn-RS"/>
        </w:rPr>
        <w:t>Listingu 5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>poruka sa Queue S</w:t>
      </w:r>
      <w:r w:rsidR="001035D7">
        <w:rPr>
          <w:lang w:val="sr-Latn-RS"/>
        </w:rPr>
        <w:t>torage servisa. P</w:t>
      </w:r>
      <w:r w:rsidR="00C034F3">
        <w:rPr>
          <w:lang w:val="sr-Latn-RS"/>
        </w:rPr>
        <w:t xml:space="preserve">oruka se zatim formatira i prosledjuje na izlazno vezivanje što je u ovom slučaju nova datoteka na </w:t>
      </w:r>
      <w:r w:rsidR="002F418A">
        <w:rPr>
          <w:lang w:val="sr-Latn-RS"/>
        </w:rPr>
        <w:t xml:space="preserve">Blob storage servisu. Na </w:t>
      </w:r>
      <w:r w:rsidR="00825399">
        <w:rPr>
          <w:lang w:val="sr-Latn-RS"/>
        </w:rPr>
        <w:t>L</w:t>
      </w:r>
      <w:r w:rsidR="00825399">
        <w:rPr>
          <w:lang w:val="sr-Latn-RS"/>
        </w:rPr>
        <w:t>istingu 6</w:t>
      </w:r>
      <w:r w:rsidR="00825399">
        <w:rPr>
          <w:lang w:val="sr-Latn-RS"/>
        </w:rPr>
        <w:t xml:space="preserve"> </w:t>
      </w:r>
      <w:r w:rsidR="00C034F3">
        <w:rPr>
          <w:lang w:val="sr-Latn-RS"/>
        </w:rPr>
        <w:t xml:space="preserve">je data odgovarajuća </w:t>
      </w:r>
      <w:r w:rsidR="00C034F3" w:rsidRPr="00086719">
        <w:rPr>
          <w:i/>
          <w:lang w:val="sr-Latn-RS"/>
        </w:rPr>
        <w:t>function.json</w:t>
      </w:r>
      <w:r w:rsidR="00C034F3">
        <w:rPr>
          <w:lang w:val="sr-Latn-RS"/>
        </w:rPr>
        <w:t xml:space="preserve">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p w:rsidR="00D97BF5" w:rsidRDefault="00D97BF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6873F8" w:rsidRDefault="00D97BF5" w:rsidP="00D97BF5">
      <w:pPr>
        <w:pStyle w:val="Opisobjekata"/>
      </w:pPr>
      <w:r>
        <w:lastRenderedPageBreak/>
        <w:t>Listing 5</w:t>
      </w:r>
      <w:r>
        <w:t>. Primer funkcije sa ulaznim i izlaznim vezivanjem</w:t>
      </w:r>
    </w:p>
    <w:bookmarkStart w:id="20" w:name="_MON_1661087029"/>
    <w:bookmarkEnd w:id="20"/>
    <w:p w:rsidR="0080253E" w:rsidRDefault="0080253E" w:rsidP="00D97BF5">
      <w:pPr>
        <w:pStyle w:val="Listing"/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92811264" r:id="rId27"/>
        </w:object>
      </w:r>
    </w:p>
    <w:p w:rsidR="00213C79" w:rsidRDefault="00213C79" w:rsidP="00213C79">
      <w:pPr>
        <w:pStyle w:val="Opisobjekata"/>
        <w:rPr>
          <w:rFonts w:hint="eastAsia"/>
        </w:rPr>
      </w:pPr>
      <w:r>
        <w:t xml:space="preserve">Listing </w:t>
      </w:r>
      <w:r>
        <w:t>6</w:t>
      </w:r>
      <w:r>
        <w:t>. Primer konfiguracije vezivanja</w:t>
      </w:r>
    </w:p>
    <w:bookmarkStart w:id="21" w:name="_MON_1661088204"/>
    <w:bookmarkEnd w:id="21"/>
    <w:p w:rsidR="004215C9" w:rsidRDefault="00BB3DA2" w:rsidP="00213C79">
      <w:pPr>
        <w:pStyle w:val="Listing"/>
        <w:rPr>
          <w:rFonts w:hint="eastAsia"/>
        </w:rPr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92811265" r:id="rId29"/>
        </w:object>
      </w:r>
    </w:p>
    <w:p w:rsidR="00850197" w:rsidRDefault="007D5887" w:rsidP="00F2506A">
      <w:pPr>
        <w:pStyle w:val="Naslov3"/>
      </w:pPr>
      <w:bookmarkStart w:id="22" w:name="_Toc81154411"/>
      <w:r>
        <w:lastRenderedPageBreak/>
        <w:t>3.</w:t>
      </w:r>
      <w:r w:rsidR="003575B6">
        <w:t>1</w:t>
      </w:r>
      <w:r w:rsidR="00850197">
        <w:t>.5 Trajne funkcije</w:t>
      </w:r>
      <w:bookmarkEnd w:id="22"/>
    </w:p>
    <w:p w:rsidR="00977504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>(</w:t>
      </w:r>
      <w:r w:rsidRPr="009F6EEB">
        <w:rPr>
          <w:i/>
          <w:lang w:val="sr-Latn-RS"/>
        </w:rPr>
        <w:t>eng. Durable functions</w:t>
      </w:r>
      <w:r>
        <w:rPr>
          <w:lang w:val="sr-Latn-RS"/>
        </w:rPr>
        <w:t xml:space="preserve">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  <w:r w:rsidR="00CD68DD">
        <w:rPr>
          <w:lang w:val="sr-Latn-RS"/>
        </w:rPr>
        <w:t xml:space="preserve"> </w:t>
      </w:r>
      <w:r w:rsidR="00977504">
        <w:rPr>
          <w:lang w:val="sr-Latn-RS"/>
        </w:rPr>
        <w:t>To postižu uvođenjem novih tipova funkcija:</w:t>
      </w:r>
    </w:p>
    <w:p w:rsidR="00977504" w:rsidRDefault="00504861" w:rsidP="0097750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</w:t>
      </w:r>
      <w:r w:rsidR="00977504">
        <w:rPr>
          <w:lang w:val="sr-Latn-RS"/>
        </w:rPr>
        <w:t>unkcije</w:t>
      </w:r>
      <w:r>
        <w:rPr>
          <w:lang w:val="sr-Latn-RS"/>
        </w:rPr>
        <w:t xml:space="preserve"> orkestratori (</w:t>
      </w:r>
      <w:r w:rsidRPr="00504861">
        <w:rPr>
          <w:i/>
          <w:lang w:val="sr-Latn-RS"/>
        </w:rPr>
        <w:t>eng. Orchestrator functions</w:t>
      </w:r>
      <w:r>
        <w:rPr>
          <w:lang w:val="sr-Latn-RS"/>
        </w:rPr>
        <w:t>)</w:t>
      </w:r>
      <w:r w:rsidR="00977504">
        <w:rPr>
          <w:lang w:val="sr-Latn-RS"/>
        </w:rPr>
        <w:t xml:space="preserve"> – su funkcije koje imaju samo jednu odgovornost, i to j</w:t>
      </w:r>
      <w:r w:rsidR="00044AEB">
        <w:rPr>
          <w:lang w:val="sr-Latn-RS"/>
        </w:rPr>
        <w:t>e organizacija toka izvršavanja,</w:t>
      </w:r>
      <w:r>
        <w:rPr>
          <w:lang w:val="sr-Latn-RS"/>
        </w:rPr>
        <w:t xml:space="preserve"> </w:t>
      </w:r>
      <w:r w:rsidR="00044AEB">
        <w:rPr>
          <w:lang w:val="sr-Latn-RS"/>
        </w:rPr>
        <w:t>dok s</w:t>
      </w:r>
      <w:r>
        <w:rPr>
          <w:lang w:val="sr-Latn-RS"/>
        </w:rPr>
        <w:t xml:space="preserve">ve </w:t>
      </w:r>
      <w:r w:rsidR="00044AEB">
        <w:rPr>
          <w:lang w:val="sr-Latn-RS"/>
        </w:rPr>
        <w:t xml:space="preserve">ostale zadatke delegiraju funkcijama aktivnosti. Tokom izvršavanja aktivnosti </w:t>
      </w:r>
      <w:r w:rsidR="009529A5">
        <w:rPr>
          <w:lang w:val="sr-Latn-RS"/>
        </w:rPr>
        <w:t>orkestrator funkcija je</w:t>
      </w:r>
      <w:r w:rsidR="00044AEB">
        <w:rPr>
          <w:lang w:val="sr-Latn-RS"/>
        </w:rPr>
        <w:t xml:space="preserve"> u neaktivnom stanju, </w:t>
      </w:r>
      <w:r w:rsidR="009529A5">
        <w:rPr>
          <w:lang w:val="sr-Latn-RS"/>
        </w:rPr>
        <w:t xml:space="preserve">u trenutku kada se poziv </w:t>
      </w:r>
      <w:r w:rsidR="00044AEB">
        <w:rPr>
          <w:lang w:val="sr-Latn-RS"/>
        </w:rPr>
        <w:t>završi okrestrator funkcija nastavlja sa radom i poziva sledeću</w:t>
      </w:r>
      <w:r w:rsidR="009529A5">
        <w:rPr>
          <w:lang w:val="sr-Latn-RS"/>
        </w:rPr>
        <w:t xml:space="preserve"> </w:t>
      </w:r>
      <w:r w:rsidR="009D01B0">
        <w:rPr>
          <w:lang w:val="sr-Latn-RS"/>
        </w:rPr>
        <w:t>aktivnost</w:t>
      </w:r>
      <w:r w:rsidR="00044AEB">
        <w:rPr>
          <w:lang w:val="sr-Latn-RS"/>
        </w:rPr>
        <w:t>.</w:t>
      </w:r>
    </w:p>
    <w:p w:rsidR="003E7731" w:rsidRPr="003E7731" w:rsidRDefault="003E7731" w:rsidP="003E7731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Funkcije aktivnosti (</w:t>
      </w:r>
      <w:r w:rsidRPr="00504861">
        <w:rPr>
          <w:i/>
          <w:lang w:val="sr-Latn-RS"/>
        </w:rPr>
        <w:t>eng. Activity functions</w:t>
      </w:r>
      <w:r>
        <w:rPr>
          <w:lang w:val="sr-Latn-RS"/>
        </w:rPr>
        <w:t xml:space="preserve">) – su regularne funkcije koje imaju dodatan parametar u vezivanju tipa </w:t>
      </w:r>
      <w:r w:rsidRPr="00977504">
        <w:rPr>
          <w:i/>
          <w:lang w:val="sr-Latn-RS"/>
        </w:rPr>
        <w:t>I</w:t>
      </w:r>
      <w:r>
        <w:rPr>
          <w:i/>
          <w:lang w:val="sr-Latn-RS"/>
        </w:rPr>
        <w:t>D</w:t>
      </w:r>
      <w:r>
        <w:rPr>
          <w:rFonts w:hint="eastAsia"/>
          <w:i/>
          <w:lang w:val="sr-Latn-RS"/>
        </w:rPr>
        <w:t>urableOrchestrationContext</w:t>
      </w:r>
      <w:r>
        <w:rPr>
          <w:lang w:val="sr-Latn-RS"/>
        </w:rPr>
        <w:t xml:space="preserve"> preko kojeg mogu komunicirati sa funkcijama orkestratorima. Preko ovog parametra one mogu primati ulazne informacije i takođe vraćati podatke orkestratoru.</w:t>
      </w:r>
    </w:p>
    <w:p w:rsidR="00656951" w:rsidRDefault="007D5887" w:rsidP="00F2506A">
      <w:pPr>
        <w:pStyle w:val="Naslov3"/>
      </w:pPr>
      <w:bookmarkStart w:id="23" w:name="_Toc81154412"/>
      <w:r>
        <w:t>3.</w:t>
      </w:r>
      <w:r w:rsidR="00106452">
        <w:t>1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61358F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</w:t>
      </w:r>
      <w:r w:rsidR="00890900" w:rsidRPr="00A265AA">
        <w:rPr>
          <w:i/>
        </w:rPr>
        <w:t>en</w:t>
      </w:r>
      <w:r w:rsidR="008B3D81" w:rsidRPr="00A265AA">
        <w:rPr>
          <w:i/>
        </w:rPr>
        <w:t>g. Resource group</w:t>
      </w:r>
      <w:r w:rsidR="008B3D81">
        <w:t>),</w:t>
      </w:r>
      <w:r w:rsidR="00890900">
        <w:t xml:space="preserve"> nalog za skladištenje (</w:t>
      </w:r>
      <w:r w:rsidR="00890900" w:rsidRPr="00A265AA">
        <w:rPr>
          <w:i/>
        </w:rPr>
        <w:t>eng. Storage account</w:t>
      </w:r>
      <w:r w:rsidR="00890900">
        <w:t xml:space="preserve">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>portala, korišćenjem Azure</w:t>
      </w:r>
      <w:r w:rsidR="00F66599">
        <w:t xml:space="preserve"> alata komandne linije (</w:t>
      </w:r>
      <w:r w:rsidR="00F66599" w:rsidRPr="00A265AA">
        <w:rPr>
          <w:i/>
        </w:rPr>
        <w:t>eng. Azu</w:t>
      </w:r>
      <w:r w:rsidR="008D0190" w:rsidRPr="00A265AA">
        <w:rPr>
          <w:i/>
        </w:rPr>
        <w:t>re CLI</w:t>
      </w:r>
      <w:r w:rsidR="008D0190">
        <w:t>) ili korišćenjem ARM šablona (</w:t>
      </w:r>
      <w:r w:rsidR="008D0190" w:rsidRPr="00A265AA">
        <w:rPr>
          <w:i/>
        </w:rPr>
        <w:t>eng. ARM template</w:t>
      </w:r>
      <w:r w:rsidR="008D0190">
        <w:t xml:space="preserve">). </w:t>
      </w:r>
      <w:r w:rsidR="002A1D30">
        <w:t xml:space="preserve">Na </w:t>
      </w:r>
      <w:r w:rsidR="008214CB">
        <w:t>Listing</w:t>
      </w:r>
      <w:r w:rsidR="008214CB">
        <w:t>u</w:t>
      </w:r>
      <w:r w:rsidR="008214CB">
        <w:t xml:space="preserve"> 7</w:t>
      </w:r>
      <w:r w:rsidR="008214CB">
        <w:t xml:space="preserve">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p w:rsidR="004B3503" w:rsidRDefault="004B3503" w:rsidP="004B3503">
      <w:pPr>
        <w:pStyle w:val="Opisobjekata"/>
      </w:pPr>
      <w:r>
        <w:t xml:space="preserve">Listing 7. Kreiranje aplikacije </w:t>
      </w:r>
      <w:r w:rsidRPr="004B3503">
        <w:t>funkcija</w:t>
      </w:r>
      <w:r>
        <w:t xml:space="preserve"> na Azure platformi</w:t>
      </w:r>
    </w:p>
    <w:bookmarkStart w:id="24" w:name="_MON_1661256869"/>
    <w:bookmarkEnd w:id="24"/>
    <w:p w:rsidR="009D3C50" w:rsidRDefault="007D5887" w:rsidP="004B3503">
      <w:pPr>
        <w:pStyle w:val="Listing"/>
        <w:rPr>
          <w:rFonts w:hint="eastAsia"/>
        </w:rPr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92811266" r:id="rId31"/>
        </w:object>
      </w:r>
    </w:p>
    <w:p w:rsidR="008860B1" w:rsidRDefault="00200D1E" w:rsidP="0061358F">
      <w:pPr>
        <w:pStyle w:val="Tekst"/>
      </w:pPr>
      <w:r>
        <w:lastRenderedPageBreak/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FC7DF3" w:rsidRDefault="00C6053A" w:rsidP="001C1387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1C1387">
        <w:rPr>
          <w:lang w:val="sr-Latn-RS"/>
        </w:rPr>
        <w:t xml:space="preserve"> redom </w:t>
      </w:r>
      <w:r w:rsidR="001C1387" w:rsidRPr="001C1387">
        <w:rPr>
          <w:i/>
          <w:lang w:val="sr-Latn-RS"/>
        </w:rPr>
        <w:t>data</w:t>
      </w:r>
      <w:r w:rsidR="001C1387">
        <w:rPr>
          <w:lang w:val="sr-Latn-RS"/>
        </w:rPr>
        <w:t>,</w:t>
      </w:r>
      <w:r w:rsidR="001C1387" w:rsidRPr="001C1387">
        <w:rPr>
          <w:lang w:val="sr-Latn-RS"/>
        </w:rPr>
        <w:t xml:space="preserve"> </w:t>
      </w:r>
      <w:r w:rsidR="001C1387" w:rsidRPr="001C1387">
        <w:rPr>
          <w:i/>
          <w:lang w:val="sr-Latn-RS"/>
        </w:rPr>
        <w:t>logFiles</w:t>
      </w:r>
      <w:r w:rsidR="001C1387">
        <w:rPr>
          <w:lang w:val="sr-Latn-RS"/>
        </w:rPr>
        <w:t xml:space="preserve"> </w:t>
      </w:r>
      <w:r w:rsidR="001C1387">
        <w:rPr>
          <w:lang w:val="sr-Latn-RS"/>
        </w:rPr>
        <w:t xml:space="preserve">i </w:t>
      </w:r>
      <w:r w:rsidR="001C1387" w:rsidRPr="001C1387">
        <w:rPr>
          <w:i/>
          <w:lang w:val="sr-Latn-RS"/>
        </w:rPr>
        <w:t>site</w:t>
      </w:r>
      <w:r w:rsidR="001C1387">
        <w:rPr>
          <w:lang w:val="sr-Latn-RS"/>
        </w:rPr>
        <w:t xml:space="preserve">. U </w:t>
      </w:r>
      <w:r w:rsidR="001C1387" w:rsidRPr="001C1387">
        <w:rPr>
          <w:i/>
          <w:lang w:val="sr-Latn-RS"/>
        </w:rPr>
        <w:t>data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>direktorijumu se čuvaju host.json i druge datoteke za konfiguraciju izvršnog okruženja</w:t>
      </w:r>
      <w:r w:rsidR="001C1387">
        <w:rPr>
          <w:lang w:val="sr-Latn-RS"/>
        </w:rPr>
        <w:t xml:space="preserve">, </w:t>
      </w:r>
      <w:r w:rsidR="001C1387" w:rsidRPr="001C1387">
        <w:rPr>
          <w:i/>
          <w:lang w:val="sr-Latn-RS"/>
        </w:rPr>
        <w:t>logFiles</w:t>
      </w:r>
      <w:r w:rsidR="001C1387" w:rsidRPr="001C1387">
        <w:rPr>
          <w:lang w:val="sr-Latn-RS"/>
        </w:rPr>
        <w:t xml:space="preserve"> </w:t>
      </w:r>
      <w:r w:rsidR="001C1387">
        <w:rPr>
          <w:lang w:val="sr-Latn-RS"/>
        </w:rPr>
        <w:t>čuva datoteke dnevnika koje nastaju prilikom izvršavanja</w:t>
      </w:r>
      <w:r w:rsidR="001C1387">
        <w:rPr>
          <w:lang w:val="sr-Latn-RS"/>
        </w:rPr>
        <w:t xml:space="preserve">, a u direktorijumu </w:t>
      </w:r>
      <w:r w:rsidR="001C1387" w:rsidRPr="001C1387">
        <w:rPr>
          <w:i/>
          <w:lang w:val="sr-Latn-RS"/>
        </w:rPr>
        <w:t>site</w:t>
      </w:r>
      <w:r w:rsidR="001C1387" w:rsidRPr="001C1387">
        <w:rPr>
          <w:lang w:val="sr-Latn-RS"/>
        </w:rPr>
        <w:t xml:space="preserve"> </w:t>
      </w:r>
      <w:r w:rsidR="006E6551">
        <w:rPr>
          <w:lang w:val="sr-Latn-RS"/>
        </w:rPr>
        <w:t>se nalaze datoteke aplikacije</w:t>
      </w:r>
      <w:r w:rsidR="001C1387">
        <w:rPr>
          <w:lang w:val="sr-Latn-RS"/>
        </w:rPr>
        <w:t xml:space="preserve"> funkcija po definisanoj strukturi ili Docker kontejner ukoliko je tako odabrano prilikom kreiranja resursa.</w:t>
      </w:r>
      <w:r w:rsidR="009E74F2">
        <w:rPr>
          <w:lang w:val="sr-Latn-RS"/>
        </w:rPr>
        <w:t xml:space="preserve"> </w:t>
      </w:r>
      <w:r w:rsidR="00F650AF">
        <w:rPr>
          <w:lang w:val="sr-Latn-RS"/>
        </w:rPr>
        <w:t>Platforma</w:t>
      </w:r>
      <w:r w:rsidR="009E74F2">
        <w:rPr>
          <w:lang w:val="sr-Latn-RS"/>
        </w:rPr>
        <w:t xml:space="preserve"> koristi ove datoteke</w:t>
      </w:r>
      <w:r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>
        <w:rPr>
          <w:lang w:val="sr-Latn-RS"/>
        </w:rPr>
        <w:t>aplikacije</w:t>
      </w:r>
      <w:r w:rsidR="009E74F2">
        <w:rPr>
          <w:lang w:val="sr-Latn-RS"/>
        </w:rPr>
        <w:t xml:space="preserve"> u slučajevima kada je to potrebno</w:t>
      </w:r>
      <w:r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Postavljanje iz zip datoteke (</w:t>
      </w:r>
      <w:r w:rsidRPr="00EC6F9A">
        <w:rPr>
          <w:i/>
          <w:lang w:val="sr-Latn-RS"/>
        </w:rPr>
        <w:t>eng. Zip deployment</w:t>
      </w:r>
      <w:r>
        <w:rPr>
          <w:lang w:val="sr-Latn-RS"/>
        </w:rPr>
        <w:t xml:space="preserve">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 xml:space="preserve">postavljanje se vrši preko </w:t>
      </w:r>
      <w:r w:rsidR="00D5677F">
        <w:rPr>
          <w:lang w:val="sr-Latn-RS"/>
        </w:rPr>
        <w:t xml:space="preserve">SCM alata, </w:t>
      </w:r>
      <w:r w:rsidR="00DF1270">
        <w:rPr>
          <w:lang w:val="sr-Latn-RS"/>
        </w:rPr>
        <w:t xml:space="preserve">alata komandne linije, Azure </w:t>
      </w:r>
      <w:r w:rsidR="005010BC">
        <w:rPr>
          <w:lang w:val="sr-Latn-RS"/>
        </w:rPr>
        <w:t xml:space="preserve">veb </w:t>
      </w:r>
      <w:r w:rsidR="00DF1270">
        <w:rPr>
          <w:lang w:val="sr-Latn-RS"/>
        </w:rPr>
        <w:t>portala ili REST API poziva.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Pokretanje iz paketa (</w:t>
      </w:r>
      <w:r w:rsidRPr="00DF7387">
        <w:rPr>
          <w:i/>
          <w:lang w:val="sr-Latn-RS"/>
        </w:rPr>
        <w:t>eng. Run from package</w:t>
      </w:r>
      <w:r>
        <w:rPr>
          <w:lang w:val="sr-Latn-RS"/>
        </w:rPr>
        <w:t xml:space="preserve">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</w:t>
      </w:r>
      <w:r w:rsidR="00234E08">
        <w:rPr>
          <w:lang w:val="sr-Latn-RS"/>
        </w:rPr>
        <w:t>Listingu 8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 primer komande za postavljanje iz lokalne zip datoteke.</w:t>
      </w:r>
    </w:p>
    <w:p w:rsidR="002F3623" w:rsidRPr="002F3623" w:rsidRDefault="002F3623" w:rsidP="002F3623">
      <w:pPr>
        <w:pStyle w:val="Opisobjekata"/>
      </w:pPr>
      <w:r>
        <w:t>Listing 8</w:t>
      </w:r>
      <w:r>
        <w:t>. Postavljanje aplikacije na platformu iz zip datoteke</w:t>
      </w:r>
    </w:p>
    <w:bookmarkStart w:id="25" w:name="_MON_1661269666"/>
    <w:bookmarkEnd w:id="25"/>
    <w:p w:rsidR="00DF1270" w:rsidRDefault="00123931" w:rsidP="002F3623">
      <w:pPr>
        <w:pStyle w:val="Listing"/>
        <w:rPr>
          <w:rFonts w:hint="eastAsia"/>
        </w:rPr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92811267" r:id="rId33"/>
        </w:object>
      </w:r>
    </w:p>
    <w:p w:rsidR="006E3A8C" w:rsidRDefault="00DF1270" w:rsidP="003C6867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827AA3">
        <w:rPr>
          <w:lang w:val="sr-Latn-RS"/>
        </w:rPr>
        <w:t xml:space="preserve">i </w:t>
      </w:r>
      <w:r w:rsidR="00123931">
        <w:rPr>
          <w:lang w:val="sr-Latn-RS"/>
        </w:rPr>
        <w:t>postavljanje</w:t>
      </w:r>
      <w:r w:rsidR="00827AA3">
        <w:rPr>
          <w:lang w:val="sr-Latn-RS"/>
        </w:rPr>
        <w:t xml:space="preserve"> novih verzija aplikacije na platfomu</w:t>
      </w:r>
      <w:r w:rsidR="00123931">
        <w:rPr>
          <w:lang w:val="sr-Latn-RS"/>
        </w:rPr>
        <w:t xml:space="preserve">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bookmarkStart w:id="26" w:name="_Toc40034695"/>
      <w:r w:rsidR="006E3A8C">
        <w:rPr>
          <w:lang w:val="sr-Latn-RS"/>
        </w:rPr>
        <w:t>.</w:t>
      </w:r>
      <w:r w:rsidR="006E3A8C">
        <w:rPr>
          <w:lang w:val="sr-Latn-RS"/>
        </w:rPr>
        <w:br w:type="page"/>
      </w:r>
    </w:p>
    <w:p w:rsidR="00816EE7" w:rsidRDefault="00816EE7" w:rsidP="009B6201">
      <w:pPr>
        <w:pStyle w:val="Naslov1"/>
      </w:pPr>
      <w:bookmarkStart w:id="27" w:name="_Toc81154413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</w:t>
      </w:r>
      <w:r w:rsidR="00EF60FC">
        <w:t>“</w:t>
      </w:r>
      <w:r>
        <w:rPr>
          <w:rFonts w:hint="eastAsia"/>
        </w:rPr>
        <w:t>Recepti API</w:t>
      </w:r>
      <w:bookmarkEnd w:id="26"/>
      <w:r w:rsidR="00EF60FC">
        <w:t>”</w:t>
      </w:r>
      <w:bookmarkEnd w:id="27"/>
    </w:p>
    <w:p w:rsidR="00C1280C" w:rsidRDefault="00C1280C" w:rsidP="00C2047B">
      <w:pPr>
        <w:pStyle w:val="Tekst"/>
      </w:pPr>
      <w:r>
        <w:t>U ovom poglavlju bi</w:t>
      </w:r>
      <w:r>
        <w:rPr>
          <w:lang w:val="sr-Latn-RS"/>
        </w:rPr>
        <w:t xml:space="preserve">će </w:t>
      </w:r>
      <w:r w:rsidR="006E023D">
        <w:t xml:space="preserve">predstavljena implementacija servisa </w:t>
      </w:r>
      <w:r w:rsidR="00D56E58">
        <w:t>“</w:t>
      </w:r>
      <w:r w:rsidR="006E023D">
        <w:t>Recepti API</w:t>
      </w:r>
      <w:r w:rsidR="00D56E58">
        <w:t>”</w:t>
      </w:r>
      <w:r w:rsidR="006E023D">
        <w:t xml:space="preserve"> koji je zasnovan na arhitekturi bez servera i platformi Azure Functions koji su opisani u prethodna dva poglavlja ovog rada.</w:t>
      </w:r>
      <w:r w:rsidR="00C2047B">
        <w:t xml:space="preserve"> U prvom delu </w:t>
      </w:r>
      <w:r w:rsidR="00800B01">
        <w:t xml:space="preserve">poglavlja </w:t>
      </w:r>
      <w:r w:rsidR="00C2047B">
        <w:t xml:space="preserve">biće </w:t>
      </w:r>
      <w:r w:rsidR="00654166">
        <w:t>predstavljena im</w:t>
      </w:r>
      <w:r w:rsidR="00C2047B">
        <w:t>plementacija servisa</w:t>
      </w:r>
      <w:r w:rsidR="00725871">
        <w:t xml:space="preserve">. </w:t>
      </w:r>
      <w:r w:rsidR="007E15B5">
        <w:t>Servis će biti</w:t>
      </w:r>
      <w:r w:rsidR="00725871">
        <w:t xml:space="preserve"> postavljen</w:t>
      </w:r>
      <w:r w:rsidR="007E15B5">
        <w:t xml:space="preserve"> i javno dostupan</w:t>
      </w:r>
      <w:r w:rsidR="00725871">
        <w:t xml:space="preserve"> na Microsoft Azure platformi korišćenjem funkcionalnosti besplatnog naloga.</w:t>
      </w:r>
      <w:r w:rsidR="00CF1B64">
        <w:t xml:space="preserve"> Proces postavljanja i podešavanja </w:t>
      </w:r>
      <w:r w:rsidR="008016B4">
        <w:t xml:space="preserve">servisa </w:t>
      </w:r>
      <w:r w:rsidR="00CF1B64">
        <w:t xml:space="preserve">na platformi </w:t>
      </w:r>
      <w:r w:rsidR="002069B3">
        <w:t>biće prikazan u drugom delu ovog poglavlja</w:t>
      </w:r>
      <w:r w:rsidR="00CF1B64">
        <w:t>.</w:t>
      </w:r>
    </w:p>
    <w:p w:rsidR="00C2047B" w:rsidRDefault="00C2047B" w:rsidP="00C2047B">
      <w:pPr>
        <w:pStyle w:val="Naslov2"/>
      </w:pPr>
      <w:bookmarkStart w:id="28" w:name="_Toc81154414"/>
      <w:r>
        <w:t>4.1 Implementacija servisa</w:t>
      </w:r>
      <w:bookmarkEnd w:id="28"/>
    </w:p>
    <w:p w:rsidR="00C2047B" w:rsidRPr="00C2047B" w:rsidRDefault="00A52BE8" w:rsidP="00C2047B">
      <w:pPr>
        <w:pStyle w:val="Tekst"/>
      </w:pPr>
      <w:r>
        <w:t>U ovom delu biće prikazana implementacija servisa “Recepti API”</w:t>
      </w:r>
      <w:r>
        <w:t>.</w:t>
      </w:r>
      <w:r>
        <w:t xml:space="preserve"> Servis je razvijen kao projekat otvorenog koda i celokupan kod </w:t>
      </w:r>
      <w:r w:rsidRPr="00CB3B11">
        <w:t>dostupan</w:t>
      </w:r>
      <w:r>
        <w:t xml:space="preserve"> je</w:t>
      </w:r>
      <w:r w:rsidRPr="00CB3B11">
        <w:t xml:space="preserve"> javno na adresi </w:t>
      </w:r>
      <w:hyperlink r:id="rId34" w:history="1">
        <w:r w:rsidRPr="00172CBE">
          <w:rPr>
            <w:rStyle w:val="Hyperlink"/>
          </w:rPr>
          <w:t>https://github.com/milosmi11166/Master</w:t>
        </w:r>
      </w:hyperlink>
      <w:r>
        <w:t>. F</w:t>
      </w:r>
      <w:bookmarkStart w:id="29" w:name="_GoBack"/>
      <w:bookmarkEnd w:id="29"/>
      <w:r w:rsidR="00800B01">
        <w:t xml:space="preserve">unkcionalni opis i arhitektura, kao i struktura projekta i </w:t>
      </w:r>
      <w:r w:rsidR="00762F4F">
        <w:t>obja</w:t>
      </w:r>
      <w:r w:rsidR="00762F4F">
        <w:rPr>
          <w:lang w:val="sr-Latn-RS"/>
        </w:rPr>
        <w:t xml:space="preserve">šnjenje </w:t>
      </w:r>
      <w:r w:rsidR="00800B01">
        <w:t>glavni</w:t>
      </w:r>
      <w:r w:rsidR="00762F4F">
        <w:t>h delova</w:t>
      </w:r>
      <w:r w:rsidR="00800B01">
        <w:t xml:space="preserve"> koda</w:t>
      </w:r>
      <w:r w:rsidR="00C2047B">
        <w:t>. Za razvoj servisa korišćen</w:t>
      </w:r>
      <w:r w:rsidR="00F32414">
        <w:t xml:space="preserve"> je</w:t>
      </w:r>
      <w:r w:rsidR="00C2047B">
        <w:t xml:space="preserve"> jezik C#, radni okvir </w:t>
      </w:r>
      <w:r w:rsidR="00AE3E9C">
        <w:t>.</w:t>
      </w:r>
      <w:r w:rsidR="00C2047B" w:rsidRPr="00AE3E9C">
        <w:t>Net Core 2.1</w:t>
      </w:r>
      <w:r w:rsidR="00C2047B">
        <w:t xml:space="preserve"> i razvojno okruženje </w:t>
      </w:r>
      <w:r w:rsidR="00C2047B" w:rsidRPr="00AE3E9C">
        <w:t>Visual Studio 2019</w:t>
      </w:r>
      <w:r w:rsidR="00C2047B">
        <w:t>.</w:t>
      </w:r>
    </w:p>
    <w:p w:rsidR="00816EE7" w:rsidRDefault="00816EE7" w:rsidP="00C2047B">
      <w:pPr>
        <w:pStyle w:val="Naslov3"/>
      </w:pPr>
      <w:bookmarkStart w:id="30" w:name="_Toc40034696"/>
      <w:bookmarkStart w:id="31" w:name="_Toc81154415"/>
      <w:r>
        <w:rPr>
          <w:rFonts w:hint="eastAsia"/>
        </w:rPr>
        <w:t>4.1</w:t>
      </w:r>
      <w:r w:rsidR="00C2047B">
        <w:t>.1</w:t>
      </w:r>
      <w:r>
        <w:rPr>
          <w:rFonts w:hint="eastAsia"/>
        </w:rPr>
        <w:t xml:space="preserve"> Funkcionalni opis </w:t>
      </w:r>
      <w:r>
        <w:t>i arhitektura</w:t>
      </w:r>
      <w:bookmarkEnd w:id="30"/>
      <w:bookmarkEnd w:id="31"/>
    </w:p>
    <w:p w:rsidR="00E62AC6" w:rsidRDefault="0007083E" w:rsidP="00E62AC6">
      <w:pPr>
        <w:pStyle w:val="Tekst"/>
      </w:pPr>
      <w:r>
        <w:t xml:space="preserve">Servis </w:t>
      </w:r>
      <w:r w:rsidR="00DB7283">
        <w:t>“</w:t>
      </w:r>
      <w:r>
        <w:t>Recepti API</w:t>
      </w:r>
      <w:r w:rsidR="00DB7283">
        <w:t>”</w:t>
      </w:r>
      <w:r>
        <w:t xml:space="preserve"> omogućava </w:t>
      </w:r>
      <w:r w:rsidR="00270994">
        <w:t xml:space="preserve">korisnicima </w:t>
      </w:r>
      <w:r w:rsidR="00244558">
        <w:t xml:space="preserve">pretragu i </w:t>
      </w:r>
      <w:r w:rsidR="00270994">
        <w:t xml:space="preserve">upravljanje kulinarskim </w:t>
      </w:r>
      <w:r w:rsidR="00D34C29">
        <w:t>receptima, njihovim sastojcima i koracima pripreme. Pored toga servis pruža mogućnost upravljanja namirnicama i na osnovu njih dobijanja informacija o osnovnim nutritivnim vrednostima recepata kao što su broj kalorija, količina proteina, masti</w:t>
      </w:r>
      <w:r w:rsidR="00ED529B">
        <w:t>,</w:t>
      </w:r>
      <w:r w:rsidR="00D34C29">
        <w:t xml:space="preserve"> šećera</w:t>
      </w:r>
      <w:r w:rsidR="00ED529B">
        <w:t xml:space="preserve"> i vlakana</w:t>
      </w:r>
      <w:r w:rsidR="00D34C29">
        <w:t>.</w:t>
      </w:r>
    </w:p>
    <w:p w:rsidR="004F7027" w:rsidRDefault="00244558" w:rsidP="00E62AC6">
      <w:pPr>
        <w:pStyle w:val="Tekst"/>
      </w:pPr>
      <w:r>
        <w:t xml:space="preserve">Arhitektura servisa </w:t>
      </w:r>
      <w:r w:rsidR="00CC144F">
        <w:t>se može podeliti na dve</w:t>
      </w:r>
      <w:r>
        <w:t xml:space="preserve"> komponente</w:t>
      </w:r>
      <w:r w:rsidR="00621397">
        <w:t>. Prva komponenta se odnosi na aplikaciju funkcija na platformi Azure Functions. Ova komponenta zadužena je za prihvatanje i obradu zahteva kreiranih od strane korisnika. Ukoliko za to postoji potreba</w:t>
      </w:r>
      <w:r w:rsidR="00FB19D0">
        <w:t>,</w:t>
      </w:r>
      <w:r w:rsidR="00621397">
        <w:t xml:space="preserve"> funkcije mogu komunicirati sa bazom podataka servisa. </w:t>
      </w:r>
      <w:r w:rsidR="00621397" w:rsidRPr="004B72B2">
        <w:rPr>
          <w:i/>
        </w:rPr>
        <w:t>ReceptiDb</w:t>
      </w:r>
      <w:r w:rsidR="00621397">
        <w:t xml:space="preserve"> baza</w:t>
      </w:r>
      <w:r w:rsidR="000B0265">
        <w:t xml:space="preserve"> je druga komponenta arhitekture servisa i njena funkcija </w:t>
      </w:r>
      <w:r w:rsidR="002D716F">
        <w:t>je</w:t>
      </w:r>
      <w:r w:rsidR="000B0265">
        <w:t xml:space="preserve"> skladištenje</w:t>
      </w:r>
      <w:r w:rsidR="00621397">
        <w:t xml:space="preserve"> kolekc</w:t>
      </w:r>
      <w:r w:rsidR="000B0265">
        <w:t>ija</w:t>
      </w:r>
      <w:r w:rsidR="00621397">
        <w:t xml:space="preserve"> </w:t>
      </w:r>
      <w:r w:rsidR="000B0265">
        <w:t>sa podacima</w:t>
      </w:r>
      <w:r w:rsidR="00621397">
        <w:t xml:space="preserve"> o receptima</w:t>
      </w:r>
      <w:r w:rsidR="000B0265">
        <w:t>.</w:t>
      </w:r>
      <w:r w:rsidR="00621397">
        <w:t xml:space="preserve"> </w:t>
      </w:r>
      <w:r w:rsidR="000B0265">
        <w:t xml:space="preserve">Instanca baze </w:t>
      </w:r>
      <w:r w:rsidR="00621397">
        <w:t>biće postavljena na servisu Cosm</w:t>
      </w:r>
      <w:r w:rsidR="004F7027">
        <w:t>osDb</w:t>
      </w:r>
      <w:r w:rsidR="000A352B">
        <w:t xml:space="preserve"> na Azure platformi</w:t>
      </w:r>
      <w:r w:rsidR="004F7027">
        <w:t>.</w:t>
      </w:r>
    </w:p>
    <w:p w:rsidR="006E023D" w:rsidRPr="00621397" w:rsidRDefault="00621397" w:rsidP="00621397">
      <w:pPr>
        <w:pStyle w:val="Tekst"/>
      </w:pPr>
      <w:r>
        <w:lastRenderedPageBreak/>
        <w:t xml:space="preserve">Komunikacija funkcija sa bazom podataka </w:t>
      </w:r>
      <w:r w:rsidR="00B50606">
        <w:t>implementirana</w:t>
      </w:r>
      <w:r w:rsidR="000A352B">
        <w:t xml:space="preserve"> je</w:t>
      </w:r>
      <w:r>
        <w:t xml:space="preserve"> pomoću biblioteke Cosmonaut. </w:t>
      </w:r>
      <w:r w:rsidR="00301DA4">
        <w:t>Na S</w:t>
      </w:r>
      <w:r w:rsidR="00D10136">
        <w:t xml:space="preserve">lici </w:t>
      </w:r>
      <w:r w:rsidR="00301DA4">
        <w:t>6</w:t>
      </w:r>
      <w:r w:rsidR="00D10136">
        <w:t xml:space="preserve"> prikazan</w:t>
      </w:r>
      <w:r w:rsidR="007A72A9">
        <w:t>o je kako su komponente postavljene i način na koji komuniciraju</w:t>
      </w:r>
      <w:r w:rsidR="00D10136">
        <w:t>.</w:t>
      </w:r>
    </w:p>
    <w:p w:rsidR="0003394F" w:rsidRDefault="00E91ECF" w:rsidP="00E91ECF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444161" cy="2644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hitektu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61" cy="27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4E" w:rsidRDefault="00E91ECF" w:rsidP="00EF3C72">
      <w:pPr>
        <w:pStyle w:val="Opisslika"/>
        <w:rPr>
          <w:rFonts w:hint="eastAsia"/>
        </w:rPr>
      </w:pPr>
      <w:r>
        <w:t xml:space="preserve">Slika </w:t>
      </w:r>
      <w:r w:rsidR="00EF3C72">
        <w:t>6</w:t>
      </w:r>
      <w:r>
        <w:t>. Arhitektura servisa</w:t>
      </w:r>
      <w:r w:rsidR="009857DF">
        <w:t xml:space="preserve"> </w:t>
      </w:r>
      <w:r w:rsidR="00B30B34">
        <w:t>“</w:t>
      </w:r>
      <w:r w:rsidR="009857DF">
        <w:t>Recepti API</w:t>
      </w:r>
      <w:r w:rsidR="00B30B34">
        <w:t>”</w:t>
      </w:r>
    </w:p>
    <w:p w:rsidR="001211DD" w:rsidRDefault="00847606" w:rsidP="00B92650">
      <w:pPr>
        <w:pStyle w:val="Tekst"/>
      </w:pPr>
      <w:r>
        <w:t xml:space="preserve">Komponenta </w:t>
      </w:r>
      <w:r w:rsidR="00142219" w:rsidRPr="00E767DB">
        <w:rPr>
          <w:i/>
        </w:rPr>
        <w:t>Recepti</w:t>
      </w:r>
      <w:r w:rsidRPr="00E767DB">
        <w:rPr>
          <w:i/>
        </w:rPr>
        <w:t>API</w:t>
      </w:r>
      <w:r>
        <w:t xml:space="preserve"> je zasnovana na arhitekturi “bez servera” i</w:t>
      </w:r>
      <w:r w:rsidR="001809C5">
        <w:t xml:space="preserve"> u trenucima kada postoji saobraćaj aktivn</w:t>
      </w:r>
      <w:r>
        <w:t>a</w:t>
      </w:r>
      <w:r w:rsidR="001809C5">
        <w:t xml:space="preserve"> je</w:t>
      </w:r>
      <w:r>
        <w:t xml:space="preserve"> jedna ili više njenih instanci na platformi. Ova komponenta </w:t>
      </w:r>
      <w:r w:rsidR="004F7B72">
        <w:t>sadrži</w:t>
      </w:r>
      <w:r>
        <w:t xml:space="preserve"> </w:t>
      </w:r>
      <w:r w:rsidR="004F7B72">
        <w:t>s</w:t>
      </w:r>
      <w:r>
        <w:t xml:space="preserve">ervis koji zasnovan na REST arhitekturnom stilu i moguće ga je konzumirati preko HTTP protokola od strane korisnika ili drugih servisa i aplikacija. </w:t>
      </w:r>
      <w:r w:rsidR="00B92650">
        <w:t xml:space="preserve">U tabeli </w:t>
      </w:r>
      <w:r w:rsidR="008A5851">
        <w:t>3 prikazani su</w:t>
      </w:r>
      <w:r w:rsidR="00B82422">
        <w:t xml:space="preserve"> svi</w:t>
      </w:r>
      <w:r w:rsidR="008A5851">
        <w:t xml:space="preserve"> resursi</w:t>
      </w:r>
      <w:r w:rsidR="00B82422">
        <w:t xml:space="preserve"> servisa</w:t>
      </w:r>
      <w:r w:rsidR="008A5851">
        <w:t>.</w:t>
      </w:r>
      <w:r w:rsidR="001A1A44">
        <w:t xml:space="preserve"> Za autentikaciju servis koristi ugrađene API ključeve koje korisnici </w:t>
      </w:r>
      <w:r w:rsidR="0092107D">
        <w:t xml:space="preserve">moraju postaviti u zaglavlje </w:t>
      </w:r>
      <w:r w:rsidR="0092107D" w:rsidRPr="00A3604E">
        <w:rPr>
          <w:i/>
        </w:rPr>
        <w:t>x-functions-key</w:t>
      </w:r>
      <w:r w:rsidR="0092107D">
        <w:t xml:space="preserve"> svakog upućenog HTTP zahteva.</w:t>
      </w:r>
    </w:p>
    <w:p w:rsidR="00592D50" w:rsidRDefault="001211DD">
      <w:pPr>
        <w:spacing w:after="160" w:line="259" w:lineRule="auto"/>
        <w:rPr>
          <w:rFonts w:hint="eastAsia"/>
        </w:rPr>
      </w:pPr>
      <w:r>
        <w:br w:type="page"/>
      </w:r>
    </w:p>
    <w:p w:rsidR="00B92650" w:rsidRPr="00592D50" w:rsidRDefault="00592D50" w:rsidP="00592D50">
      <w:pPr>
        <w:pStyle w:val="Opisobjekata"/>
      </w:pPr>
      <w:r>
        <w:lastRenderedPageBreak/>
        <w:t>Tabela 3. Resursi servisa</w:t>
      </w:r>
    </w:p>
    <w:tbl>
      <w:tblPr>
        <w:tblStyle w:val="ListTable2-Accent41"/>
        <w:tblpPr w:leftFromText="187" w:rightFromText="187" w:bottomFromText="86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4"/>
        <w:gridCol w:w="5672"/>
        <w:gridCol w:w="2604"/>
      </w:tblGrid>
      <w:tr w:rsidR="003E3164" w:rsidRPr="001A2DF6" w:rsidTr="00592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0B65A1" w:rsidRPr="001A2DF6" w:rsidRDefault="000B65A1" w:rsidP="00592D50">
            <w:pPr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Metod</w:t>
            </w:r>
          </w:p>
        </w:tc>
        <w:tc>
          <w:tcPr>
            <w:tcW w:w="5648" w:type="dxa"/>
          </w:tcPr>
          <w:p w:rsidR="000B65A1" w:rsidRPr="001A2DF6" w:rsidRDefault="000B65A1" w:rsidP="0059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Ruta</w:t>
            </w:r>
          </w:p>
        </w:tc>
        <w:tc>
          <w:tcPr>
            <w:tcW w:w="2489" w:type="dxa"/>
          </w:tcPr>
          <w:p w:rsidR="000B65A1" w:rsidRDefault="000B65A1" w:rsidP="00592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Opis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425128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 w:rsidR="00425128">
              <w:rPr>
                <w:rFonts w:ascii="Cambria" w:hAnsi="Cambria" w:cs="Segoe UI"/>
                <w:color w:val="171717"/>
              </w:rPr>
              <w:t>pretraga</w:t>
            </w:r>
            <w:r w:rsidRPr="00106F8D">
              <w:rPr>
                <w:rFonts w:ascii="Cambria" w:hAnsi="Cambria" w:cs="Segoe UI"/>
                <w:color w:val="171717"/>
              </w:rPr>
              <w:t>Polje={</w:t>
            </w:r>
            <w:r>
              <w:rPr>
                <w:rFonts w:ascii="Cambria" w:hAnsi="Cambria" w:cs="Segoe UI"/>
                <w:color w:val="171717"/>
              </w:rPr>
              <w:t>fp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</w:p>
          <w:p w:rsidR="00BA1B07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/>
                <w:color w:val="171717"/>
              </w:rPr>
              <w:t>&amp;</w:t>
            </w:r>
            <w:r w:rsidR="00425128">
              <w:rPr>
                <w:rFonts w:ascii="Cambria" w:hAnsi="Cambria" w:cs="Segoe UI"/>
                <w:color w:val="171717"/>
              </w:rPr>
              <w:t>pretraga</w:t>
            </w:r>
            <w:r>
              <w:rPr>
                <w:rFonts w:ascii="Cambria" w:hAnsi="Cambria" w:cs="Segoe UI"/>
                <w:color w:val="171717"/>
              </w:rPr>
              <w:t>Vrednost={fv}</w:t>
            </w:r>
          </w:p>
          <w:p w:rsidR="00326EA7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recepte</w:t>
            </w:r>
            <w:r w:rsidR="00425128">
              <w:rPr>
                <w:rFonts w:ascii="Cambria" w:hAnsi="Cambria" w:cs="Segoe UI Symbol"/>
                <w:color w:val="171717"/>
              </w:rPr>
              <w:t xml:space="preserve"> po zadatom kriterijumu pretrage i strani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novi recept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/api/v1/recepti/{id}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Ažurira recept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425128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425128" w:rsidRPr="00106F8D" w:rsidRDefault="00425128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/api/v1/recepti/{id}</w:t>
            </w:r>
          </w:p>
        </w:tc>
        <w:tc>
          <w:tcPr>
            <w:tcW w:w="0" w:type="auto"/>
          </w:tcPr>
          <w:p w:rsidR="00425128" w:rsidRPr="00425128" w:rsidRDefault="00425128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  <w:lang w:val="sr-Latn-RS"/>
              </w:rPr>
            </w:pPr>
            <w:r>
              <w:rPr>
                <w:rFonts w:ascii="Cambria" w:hAnsi="Cambria" w:cs="Segoe UI Symbol"/>
                <w:color w:val="171717"/>
              </w:rPr>
              <w:t>Bri</w:t>
            </w:r>
            <w:r>
              <w:rPr>
                <w:rFonts w:ascii="Cambria" w:hAnsi="Cambria" w:cs="Segoe UI Symbol"/>
                <w:color w:val="171717"/>
                <w:lang w:val="sr-Latn-RS"/>
              </w:rPr>
              <w:t>še recept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425128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425128" w:rsidRPr="00106F8D" w:rsidRDefault="00425128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/>
                <w:color w:val="171717"/>
              </w:rPr>
              <w:t>/</w:t>
            </w:r>
            <w:r w:rsidRPr="00425128">
              <w:rPr>
                <w:rFonts w:ascii="Cambria" w:hAnsi="Cambria" w:cs="Segoe UI" w:hint="eastAsia"/>
                <w:color w:val="171717"/>
              </w:rPr>
              <w:t>api/v1/recepti/{idRecepta}/sastojci</w:t>
            </w:r>
          </w:p>
        </w:tc>
        <w:tc>
          <w:tcPr>
            <w:tcW w:w="0" w:type="auto"/>
          </w:tcPr>
          <w:p w:rsidR="00425128" w:rsidRPr="00106F8D" w:rsidRDefault="00425128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K</w:t>
            </w:r>
            <w:r w:rsidR="00BA1B07">
              <w:rPr>
                <w:rFonts w:ascii="Cambria" w:hAnsi="Cambria" w:cs="Segoe UI Symbol"/>
                <w:color w:val="171717"/>
              </w:rPr>
              <w:t xml:space="preserve">reira sastojak za </w:t>
            </w:r>
            <w:r>
              <w:rPr>
                <w:rFonts w:ascii="Cambria" w:hAnsi="Cambria" w:cs="Segoe UI Symbol"/>
                <w:color w:val="171717"/>
              </w:rPr>
              <w:t>recept</w:t>
            </w:r>
            <w:r w:rsidR="00BA1B07">
              <w:rPr>
                <w:rFonts w:ascii="Cambria" w:hAnsi="Cambria" w:cs="Segoe UI Symbol"/>
                <w:color w:val="171717"/>
              </w:rPr>
              <w:t xml:space="preserve"> sa zadatim id-em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BA1B07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/api/v1/recepti/{idRecepta}/sastojci/{idSastojka}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</w:t>
            </w:r>
            <w:r w:rsidR="003E3164">
              <w:rPr>
                <w:rFonts w:ascii="Cambria" w:hAnsi="Cambria" w:cs="Segoe UI Symbol"/>
                <w:color w:val="171717"/>
              </w:rPr>
              <w:t>ž</w:t>
            </w:r>
            <w:r>
              <w:rPr>
                <w:rFonts w:ascii="Cambria" w:hAnsi="Cambria" w:cs="Segoe UI Symbol"/>
                <w:color w:val="171717"/>
              </w:rPr>
              <w:t>urira sastojak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BA1B07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/api/v1/recepti/{idRecepta}/sastojci/{idSastojka}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sastojak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BA1B07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BA1B07">
              <w:rPr>
                <w:rFonts w:ascii="Cambria" w:hAnsi="Cambria" w:cs="Segoe UI" w:hint="eastAsia"/>
                <w:color w:val="171717"/>
              </w:rPr>
              <w:t>/api/v1/recepti/{idRecepta}/koraci-pripreme</w:t>
            </w:r>
          </w:p>
        </w:tc>
        <w:tc>
          <w:tcPr>
            <w:tcW w:w="0" w:type="auto"/>
          </w:tcPr>
          <w:p w:rsidR="00425128" w:rsidRPr="00106F8D" w:rsidRDefault="00BA1B07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Kreira korak pripreme za recept sa zadatim id-em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5128" w:rsidRPr="00106F8D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425128" w:rsidRPr="00106F8D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/api/v1/recepti/{idRecepta}/koraci-pripreme/{idKorakaPripreme}</w:t>
            </w:r>
          </w:p>
        </w:tc>
        <w:tc>
          <w:tcPr>
            <w:tcW w:w="0" w:type="auto"/>
          </w:tcPr>
          <w:p w:rsidR="00425128" w:rsidRPr="00106F8D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korak pripreme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3E3164" w:rsidRPr="003E3164" w:rsidRDefault="003E3164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3E3164">
              <w:rPr>
                <w:rFonts w:ascii="Cambria" w:hAnsi="Cambria" w:cs="Segoe UI" w:hint="eastAsia"/>
                <w:color w:val="171717"/>
              </w:rPr>
              <w:t>/api/v1/recepti/{idRecepta}/koraci-pripreme/{idKorakaPripreme}</w:t>
            </w:r>
          </w:p>
        </w:tc>
        <w:tc>
          <w:tcPr>
            <w:tcW w:w="0" w:type="auto"/>
          </w:tcPr>
          <w:p w:rsidR="003E3164" w:rsidRDefault="003E3164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korak pripreme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E3164" w:rsidRP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/api/v1/recepti/{id}</w:t>
            </w:r>
          </w:p>
        </w:tc>
        <w:tc>
          <w:tcPr>
            <w:tcW w:w="0" w:type="auto"/>
          </w:tcPr>
          <w:p w:rsid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jedan recept, i vraća sve njegove sastojke, korake pripreme i nutritivne informacije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65A1" w:rsidRPr="00106F8D" w:rsidRDefault="000B65A1" w:rsidP="00592D50">
            <w:pPr>
              <w:rPr>
                <w:rFonts w:ascii="Cambria" w:hAnsi="Cambria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POST</w:t>
            </w:r>
          </w:p>
        </w:tc>
        <w:tc>
          <w:tcPr>
            <w:tcW w:w="0" w:type="auto"/>
            <w:hideMark/>
          </w:tcPr>
          <w:p w:rsidR="000B65A1" w:rsidRPr="00106F8D" w:rsidRDefault="000B65A1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</w:t>
            </w:r>
          </w:p>
        </w:tc>
        <w:tc>
          <w:tcPr>
            <w:tcW w:w="0" w:type="auto"/>
          </w:tcPr>
          <w:p w:rsidR="000B65A1" w:rsidRPr="00106F8D" w:rsidRDefault="000B65A1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Kreira namirnicu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06F8D" w:rsidRPr="00106F8D" w:rsidRDefault="00106F8D" w:rsidP="00592D50">
            <w:pPr>
              <w:rPr>
                <w:rFonts w:ascii="Cambria" w:hAnsi="Cambria"/>
                <w:b w:val="0"/>
                <w:color w:val="000000"/>
              </w:rPr>
            </w:pPr>
            <w:r w:rsidRPr="00106F8D"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/api/v1/recepti</w:t>
            </w:r>
            <w:r w:rsidRPr="00106F8D">
              <w:rPr>
                <w:rFonts w:ascii="Cambria" w:hAnsi="Cambria" w:cs="Segoe UI"/>
                <w:color w:val="171717"/>
              </w:rPr>
              <w:t>?</w:t>
            </w:r>
            <w:r>
              <w:rPr>
                <w:rFonts w:ascii="Cambria" w:hAnsi="Cambria" w:cs="Segoe UI"/>
                <w:color w:val="171717"/>
              </w:rPr>
              <w:t>pretraga</w:t>
            </w:r>
            <w:r w:rsidRPr="00106F8D">
              <w:rPr>
                <w:rFonts w:ascii="Cambria" w:hAnsi="Cambria" w:cs="Segoe UI"/>
                <w:color w:val="171717"/>
              </w:rPr>
              <w:t>Polje={</w:t>
            </w:r>
            <w:r>
              <w:rPr>
                <w:rFonts w:ascii="Cambria" w:hAnsi="Cambria" w:cs="Segoe UI"/>
                <w:color w:val="171717"/>
              </w:rPr>
              <w:t>fp</w:t>
            </w:r>
            <w:r w:rsidRPr="00106F8D">
              <w:rPr>
                <w:rFonts w:ascii="Cambria" w:hAnsi="Cambria" w:cs="Segoe UI"/>
                <w:color w:val="171717"/>
              </w:rPr>
              <w:t>}</w:t>
            </w:r>
          </w:p>
          <w:p w:rsidR="003E3164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/>
                <w:color w:val="171717"/>
              </w:rPr>
              <w:t>&amp;</w:t>
            </w:r>
            <w:r>
              <w:rPr>
                <w:rFonts w:ascii="Cambria" w:hAnsi="Cambria" w:cs="Segoe UI"/>
                <w:color w:val="171717"/>
              </w:rPr>
              <w:t>pretragaVrednost={fv}</w:t>
            </w:r>
          </w:p>
          <w:p w:rsidR="00106F8D" w:rsidRPr="00106F8D" w:rsidRDefault="003E3164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>
              <w:rPr>
                <w:rFonts w:ascii="Cambria" w:hAnsi="Cambria" w:cs="Segoe UI"/>
                <w:color w:val="171717"/>
              </w:rPr>
              <w:t>&amp;brojStrane={bs}&amp;velicinaStrane={vs}</w:t>
            </w:r>
          </w:p>
        </w:tc>
        <w:tc>
          <w:tcPr>
            <w:tcW w:w="0" w:type="auto"/>
          </w:tcPr>
          <w:p w:rsidR="00106F8D" w:rsidRPr="00106F8D" w:rsidRDefault="00106F8D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 w:rsidRPr="00106F8D">
              <w:rPr>
                <w:rFonts w:ascii="Cambria" w:hAnsi="Cambria" w:cs="Segoe UI Symbol"/>
                <w:color w:val="171717"/>
              </w:rPr>
              <w:t>Pronalazi sve namirnice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Pr="00106F8D" w:rsidRDefault="003E3164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GET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/api/v1/namirnice/{id}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Pronalazi jednu namirnicu</w:t>
            </w:r>
          </w:p>
        </w:tc>
      </w:tr>
      <w:tr w:rsidR="003E3164" w:rsidTr="00592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Pr="00106F8D" w:rsidRDefault="00400DA9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PUT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/api/v1/namirnice/{id}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Ažurira namirnicu</w:t>
            </w:r>
          </w:p>
        </w:tc>
      </w:tr>
      <w:tr w:rsidR="003E3164" w:rsidTr="00592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3164" w:rsidRPr="00106F8D" w:rsidRDefault="00400DA9" w:rsidP="00592D50">
            <w:pPr>
              <w:rPr>
                <w:rFonts w:ascii="Cambria" w:hAnsi="Cambria"/>
                <w:b w:val="0"/>
                <w:color w:val="000000"/>
              </w:rPr>
            </w:pPr>
            <w:r>
              <w:rPr>
                <w:rFonts w:ascii="Cambria" w:hAnsi="Cambria"/>
                <w:b w:val="0"/>
                <w:color w:val="000000"/>
              </w:rPr>
              <w:t>DELETE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</w:rPr>
            </w:pPr>
            <w:r w:rsidRPr="00106F8D">
              <w:rPr>
                <w:rFonts w:ascii="Cambria" w:hAnsi="Cambria" w:cs="Segoe UI" w:hint="eastAsia"/>
                <w:color w:val="171717"/>
              </w:rPr>
              <w:t>/api/v1/namirnice/{id}</w:t>
            </w:r>
          </w:p>
        </w:tc>
        <w:tc>
          <w:tcPr>
            <w:tcW w:w="0" w:type="auto"/>
          </w:tcPr>
          <w:p w:rsidR="003E3164" w:rsidRPr="00106F8D" w:rsidRDefault="00400DA9" w:rsidP="00592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 Symbol"/>
                <w:color w:val="171717"/>
              </w:rPr>
            </w:pPr>
            <w:r>
              <w:rPr>
                <w:rFonts w:ascii="Cambria" w:hAnsi="Cambria" w:cs="Segoe UI Symbol"/>
                <w:color w:val="171717"/>
              </w:rPr>
              <w:t>Briše namirnicu</w:t>
            </w:r>
          </w:p>
        </w:tc>
      </w:tr>
    </w:tbl>
    <w:p w:rsidR="00D33A7C" w:rsidRDefault="00D33A7C" w:rsidP="008C6F2D">
      <w:pPr>
        <w:pStyle w:val="Naslov3"/>
      </w:pPr>
      <w:bookmarkStart w:id="32" w:name="_Toc40034697"/>
      <w:bookmarkStart w:id="33" w:name="_Toc81154416"/>
    </w:p>
    <w:p w:rsidR="00D33A7C" w:rsidRDefault="00D33A7C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Cs w:val="32"/>
        </w:rPr>
      </w:pPr>
      <w:r>
        <w:br w:type="page"/>
      </w:r>
    </w:p>
    <w:p w:rsidR="003C7B62" w:rsidRDefault="002D4061" w:rsidP="008C6F2D">
      <w:pPr>
        <w:pStyle w:val="Naslov3"/>
      </w:pPr>
      <w:r>
        <w:rPr>
          <w:rFonts w:hint="eastAsia"/>
        </w:rPr>
        <w:lastRenderedPageBreak/>
        <w:t>4.</w:t>
      </w:r>
      <w:r w:rsidR="008C6F2D">
        <w:t>1.</w:t>
      </w:r>
      <w:r w:rsidR="009F342E">
        <w:rPr>
          <w:rFonts w:hint="eastAsia"/>
        </w:rPr>
        <w:t>2</w:t>
      </w:r>
      <w:r w:rsidR="00816EE7">
        <w:rPr>
          <w:rFonts w:hint="eastAsia"/>
        </w:rPr>
        <w:t xml:space="preserve"> </w:t>
      </w:r>
      <w:bookmarkEnd w:id="32"/>
      <w:r w:rsidR="008D5638">
        <w:t>Struktura projekta</w:t>
      </w:r>
      <w:bookmarkEnd w:id="33"/>
    </w:p>
    <w:p w:rsidR="008852CA" w:rsidRDefault="003C7B62" w:rsidP="006679CD">
      <w:pPr>
        <w:pStyle w:val="Tekst"/>
        <w:rPr>
          <w:lang w:val="sr-Latn-RS"/>
        </w:rPr>
      </w:pPr>
      <w:r>
        <w:t xml:space="preserve">Projekat je </w:t>
      </w:r>
      <w:r w:rsidR="002D06C0">
        <w:t>podeljen na dve</w:t>
      </w:r>
      <w:r w:rsidR="006679CD">
        <w:t xml:space="preserve"> </w:t>
      </w:r>
      <w:r w:rsidR="002D06C0">
        <w:t>biblioteke klasa (</w:t>
      </w:r>
      <w:r w:rsidR="006679CD">
        <w:rPr>
          <w:i/>
        </w:rPr>
        <w:t>eng</w:t>
      </w:r>
      <w:r w:rsidR="0015512C">
        <w:rPr>
          <w:i/>
        </w:rPr>
        <w:t>.</w:t>
      </w:r>
      <w:r w:rsidR="002D06C0" w:rsidRPr="002D06C0">
        <w:rPr>
          <w:i/>
        </w:rPr>
        <w:t xml:space="preserve"> Class library</w:t>
      </w:r>
      <w:r w:rsidR="002D06C0">
        <w:t xml:space="preserve">) u okviru Visual Studio rešenja. Prvu čini aplikacija funkcija sa nazivom </w:t>
      </w:r>
      <w:r w:rsidR="002D06C0" w:rsidRPr="002F2982">
        <w:rPr>
          <w:i/>
        </w:rPr>
        <w:t>ReceptiAPI</w:t>
      </w:r>
      <w:r w:rsidR="002D06C0">
        <w:t xml:space="preserve"> koja sadrži implementaciju funkcija i namenjena je za izvršavanje na platformi, dok </w:t>
      </w:r>
      <w:r w:rsidR="006679CD">
        <w:t xml:space="preserve">je </w:t>
      </w:r>
      <w:r w:rsidR="002D06C0">
        <w:t xml:space="preserve">druga sa nazivom </w:t>
      </w:r>
      <w:r w:rsidR="002D06C0" w:rsidRPr="00E1296F">
        <w:rPr>
          <w:i/>
        </w:rPr>
        <w:t>ReceptiAPI.Testovi</w:t>
      </w:r>
      <w:r w:rsidR="002D06C0">
        <w:t xml:space="preserve"> </w:t>
      </w:r>
      <w:r w:rsidR="006679CD">
        <w:t>namenjena za pisanje i izvršavanje jediničnih testova</w:t>
      </w:r>
      <w:r w:rsidR="002D06C0">
        <w:t>.</w:t>
      </w:r>
      <w:r w:rsidR="006679CD">
        <w:t xml:space="preserve"> </w:t>
      </w:r>
      <w:r w:rsidR="008852CA">
        <w:t xml:space="preserve">Na </w:t>
      </w:r>
      <w:r w:rsidR="00D67C59">
        <w:t>Slici 7</w:t>
      </w:r>
      <w:r w:rsidR="008852CA">
        <w:t xml:space="preserve"> prikazana je </w:t>
      </w:r>
      <w:r w:rsidR="000C575A">
        <w:t xml:space="preserve">organizacija </w:t>
      </w:r>
      <w:r w:rsidR="0045305B">
        <w:t>projekta</w:t>
      </w:r>
      <w:r w:rsidR="000C575A">
        <w:t>. U nastavku bi</w:t>
      </w:r>
      <w:r w:rsidR="000C575A">
        <w:rPr>
          <w:lang w:val="sr-Latn-RS"/>
        </w:rPr>
        <w:t>će opisani direktorijumi i njihovo značenje kao i datoteke koje se u njima nalaze.</w:t>
      </w:r>
    </w:p>
    <w:p w:rsidR="00E16E47" w:rsidRDefault="00E16E47" w:rsidP="00E16E47">
      <w:pPr>
        <w:pStyle w:val="NoSpacing"/>
        <w:rPr>
          <w:rFonts w:hint="eastAsia"/>
        </w:rPr>
      </w:pPr>
      <w:r w:rsidRPr="00920F7C">
        <w:rPr>
          <w:noProof/>
          <w:lang w:eastAsia="en-US" w:bidi="ar-SA"/>
        </w:rPr>
        <w:drawing>
          <wp:inline distT="0" distB="0" distL="0" distR="0" wp14:anchorId="466D3D6C" wp14:editId="67DA4447">
            <wp:extent cx="3886537" cy="3337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ktur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7" w:rsidRPr="00E16E47" w:rsidRDefault="00D67C59" w:rsidP="009C5CFE">
      <w:pPr>
        <w:pStyle w:val="Opisslika"/>
        <w:rPr>
          <w:rFonts w:hint="eastAsia"/>
        </w:rPr>
      </w:pPr>
      <w:r>
        <w:t>Slika 7</w:t>
      </w:r>
      <w:r w:rsidR="00E16E47">
        <w:t>. Organizacija projekta</w:t>
      </w:r>
    </w:p>
    <w:p w:rsidR="004F73C4" w:rsidRDefault="004F413A" w:rsidP="006679CD">
      <w:pPr>
        <w:pStyle w:val="Tekst"/>
        <w:rPr>
          <w:lang w:val="sr-Latn-RS"/>
        </w:rPr>
      </w:pPr>
      <w:r>
        <w:rPr>
          <w:lang w:val="sr-Latn-RS"/>
        </w:rPr>
        <w:t>U</w:t>
      </w:r>
      <w:r w:rsidR="004F73C4">
        <w:rPr>
          <w:lang w:val="sr-Latn-RS"/>
        </w:rPr>
        <w:t xml:space="preserve"> okviru </w:t>
      </w:r>
      <w:r w:rsidR="004F73C4" w:rsidRPr="008C7625">
        <w:rPr>
          <w:i/>
          <w:lang w:val="sr-Latn-RS"/>
        </w:rPr>
        <w:t>ReceptiAPI</w:t>
      </w:r>
      <w:r w:rsidR="004F73C4">
        <w:rPr>
          <w:lang w:val="sr-Latn-RS"/>
        </w:rPr>
        <w:t xml:space="preserve"> projekta: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F77767">
        <w:rPr>
          <w:i/>
        </w:rPr>
        <w:t>Funkcije</w:t>
      </w:r>
      <w:r>
        <w:t xml:space="preserve"> – </w:t>
      </w:r>
      <w:r w:rsidR="004F413A">
        <w:t xml:space="preserve">direktorijum </w:t>
      </w:r>
      <w:r>
        <w:t xml:space="preserve">sadrži </w:t>
      </w:r>
      <w:r w:rsidR="00FC1402">
        <w:t>klase sa funkcijama</w:t>
      </w:r>
      <w:r>
        <w:t xml:space="preserve"> </w:t>
      </w:r>
    </w:p>
    <w:p w:rsidR="004F73C4" w:rsidRDefault="004F73C4" w:rsidP="004F73C4">
      <w:pPr>
        <w:pStyle w:val="Tekst"/>
        <w:numPr>
          <w:ilvl w:val="0"/>
          <w:numId w:val="12"/>
        </w:numPr>
      </w:pPr>
      <w:r w:rsidRPr="00F77767">
        <w:rPr>
          <w:i/>
        </w:rPr>
        <w:t>DTO</w:t>
      </w:r>
      <w:r>
        <w:t xml:space="preserve"> </w:t>
      </w:r>
      <w:r w:rsidR="00C8207A">
        <w:t>(</w:t>
      </w:r>
      <w:r w:rsidR="00C8207A" w:rsidRPr="00C8207A">
        <w:rPr>
          <w:i/>
        </w:rPr>
        <w:t>eng. Data Transfer Objects</w:t>
      </w:r>
      <w:r w:rsidR="00C8207A">
        <w:t xml:space="preserve">) </w:t>
      </w:r>
      <w:r>
        <w:t xml:space="preserve">– </w:t>
      </w:r>
      <w:r w:rsidR="004F413A">
        <w:t xml:space="preserve">direktorijum </w:t>
      </w:r>
      <w:r w:rsidR="00C8207A">
        <w:t xml:space="preserve">sadrži </w:t>
      </w:r>
      <w:r>
        <w:t>klase</w:t>
      </w:r>
      <w:r w:rsidR="00C8207A">
        <w:t xml:space="preserve"> sa podacima </w:t>
      </w:r>
      <w:r>
        <w:t>koje funkcije koriste za komunikaciju sa eksternim svetom, serijaliz</w:t>
      </w:r>
      <w:r w:rsidR="00DB2836">
        <w:t xml:space="preserve">ovane </w:t>
      </w:r>
      <w:r>
        <w:t>u JSON format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5B2F69">
        <w:rPr>
          <w:i/>
        </w:rPr>
        <w:lastRenderedPageBreak/>
        <w:t>Modeli</w:t>
      </w:r>
      <w:r>
        <w:t xml:space="preserve"> – </w:t>
      </w:r>
      <w:r w:rsidR="004F413A">
        <w:t xml:space="preserve">direktorijum </w:t>
      </w:r>
      <w:r>
        <w:t>sadrži klase entiteta modela za skladištenje podataka</w:t>
      </w:r>
    </w:p>
    <w:p w:rsidR="00C8207A" w:rsidRDefault="00C8207A" w:rsidP="004F73C4">
      <w:pPr>
        <w:pStyle w:val="Tekst"/>
        <w:numPr>
          <w:ilvl w:val="0"/>
          <w:numId w:val="12"/>
        </w:numPr>
      </w:pPr>
      <w:r w:rsidRPr="005B2F69">
        <w:rPr>
          <w:i/>
        </w:rPr>
        <w:t>Izuzeci</w:t>
      </w:r>
      <w:r>
        <w:t xml:space="preserve"> – </w:t>
      </w:r>
      <w:r w:rsidR="004F413A">
        <w:t xml:space="preserve">direktorijum </w:t>
      </w:r>
      <w:r>
        <w:t>sadrži izuzetke servisa</w:t>
      </w:r>
    </w:p>
    <w:p w:rsidR="004F73C4" w:rsidRDefault="00C8207A" w:rsidP="004F73C4">
      <w:pPr>
        <w:pStyle w:val="Tekst"/>
        <w:numPr>
          <w:ilvl w:val="0"/>
          <w:numId w:val="12"/>
        </w:numPr>
      </w:pPr>
      <w:r w:rsidRPr="005B2F69">
        <w:rPr>
          <w:i/>
        </w:rPr>
        <w:t>Mapiranja</w:t>
      </w:r>
      <w:r>
        <w:t xml:space="preserve"> – </w:t>
      </w:r>
      <w:r w:rsidR="004F413A">
        <w:t xml:space="preserve">direktorijum </w:t>
      </w:r>
      <w:r>
        <w:t xml:space="preserve">sadrži klase za definisanje mapiranja izmedju DTO </w:t>
      </w:r>
      <w:r w:rsidR="00D95A6C">
        <w:t>objekata i objekata modela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5B2F69">
        <w:rPr>
          <w:i/>
        </w:rPr>
        <w:t>PristupPodacima</w:t>
      </w:r>
      <w:r>
        <w:t xml:space="preserve"> – direktorijum sadrži klase i interfejse</w:t>
      </w:r>
      <w:r w:rsidR="007A2036">
        <w:t xml:space="preserve"> repozitorijuma</w:t>
      </w:r>
      <w:r>
        <w:t xml:space="preserve"> za pristup bazi podataka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5B2F69">
        <w:rPr>
          <w:i/>
        </w:rPr>
        <w:t>Servisi</w:t>
      </w:r>
      <w:r>
        <w:t xml:space="preserve"> – direktorijum sadrži klase i interfejse servisa sa implementacijom poslovne logike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5B2F69">
        <w:rPr>
          <w:i/>
        </w:rPr>
        <w:t>host.json</w:t>
      </w:r>
      <w:r>
        <w:t xml:space="preserve"> – datoteka za čuvanje parametara podešavanja platforme Azure Functions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5B2F69">
        <w:rPr>
          <w:i/>
        </w:rPr>
        <w:t>local.settings.json</w:t>
      </w:r>
      <w:r>
        <w:t xml:space="preserve"> – datoteka za čuvanje parametara okruženja aplikacije (</w:t>
      </w:r>
      <w:r w:rsidRPr="004F413A">
        <w:rPr>
          <w:i/>
        </w:rPr>
        <w:t>eng. Environment Variables</w:t>
      </w:r>
      <w:r>
        <w:t>) u slučajevima kada se aplikacija lokalno pokreće</w:t>
      </w:r>
    </w:p>
    <w:p w:rsidR="004F413A" w:rsidRDefault="004F413A" w:rsidP="004F413A">
      <w:pPr>
        <w:pStyle w:val="Tekst"/>
        <w:numPr>
          <w:ilvl w:val="0"/>
          <w:numId w:val="12"/>
        </w:numPr>
      </w:pPr>
      <w:r w:rsidRPr="005B2F69">
        <w:rPr>
          <w:i/>
        </w:rPr>
        <w:t>Pokretanje.cs</w:t>
      </w:r>
      <w:r>
        <w:t xml:space="preserve"> – klasa </w:t>
      </w:r>
      <w:r w:rsidR="007A2036">
        <w:t xml:space="preserve">za imeplementaciju ponašanja </w:t>
      </w:r>
      <w:r>
        <w:t>prilikom</w:t>
      </w:r>
      <w:r w:rsidR="00942109">
        <w:t xml:space="preserve"> inicijalnog</w:t>
      </w:r>
      <w:r>
        <w:t xml:space="preserve"> pokretanja i registrovanje servisa</w:t>
      </w:r>
    </w:p>
    <w:p w:rsidR="007A2036" w:rsidRDefault="007A2036" w:rsidP="007A2036">
      <w:pPr>
        <w:pStyle w:val="Tekst"/>
      </w:pPr>
      <w:r>
        <w:t xml:space="preserve">U okviru </w:t>
      </w:r>
      <w:r w:rsidRPr="005B2F69">
        <w:rPr>
          <w:i/>
        </w:rPr>
        <w:t>ReceptiAPI.Testovi</w:t>
      </w:r>
      <w:r>
        <w:t xml:space="preserve"> projekta:</w:t>
      </w:r>
    </w:p>
    <w:p w:rsidR="007A2036" w:rsidRPr="006679CD" w:rsidRDefault="007A2036" w:rsidP="007A2036">
      <w:pPr>
        <w:pStyle w:val="Tekst"/>
        <w:numPr>
          <w:ilvl w:val="0"/>
          <w:numId w:val="13"/>
        </w:numPr>
      </w:pPr>
      <w:r w:rsidRPr="008E5258">
        <w:rPr>
          <w:i/>
        </w:rPr>
        <w:t>FunkcijeTestovi</w:t>
      </w:r>
      <w:r>
        <w:t xml:space="preserve"> – direktorijum sadrži jedinične testove funkcija iz projekta </w:t>
      </w:r>
      <w:r w:rsidRPr="008E5258">
        <w:rPr>
          <w:i/>
        </w:rPr>
        <w:t>ReceptiAPI</w:t>
      </w:r>
    </w:p>
    <w:p w:rsidR="00065FF7" w:rsidRDefault="00D25314" w:rsidP="008E2AA0">
      <w:pPr>
        <w:pStyle w:val="Naslov3"/>
        <w:rPr>
          <w:lang w:val="sr-Latn-RS"/>
        </w:rPr>
      </w:pPr>
      <w:bookmarkStart w:id="34" w:name="_Toc81154417"/>
      <w:r>
        <w:t>4.1.3</w:t>
      </w:r>
      <w:r w:rsidR="00065FF7">
        <w:t xml:space="preserve"> Funkcije i jedini</w:t>
      </w:r>
      <w:r w:rsidR="00065FF7" w:rsidRPr="00510254">
        <w:rPr>
          <w:lang w:val="sr-Latn-RS"/>
        </w:rPr>
        <w:t>čni testovi</w:t>
      </w:r>
      <w:bookmarkEnd w:id="34"/>
    </w:p>
    <w:p w:rsidR="00664545" w:rsidRDefault="00AF121C" w:rsidP="00AF121C">
      <w:pPr>
        <w:pStyle w:val="Tekst"/>
        <w:rPr>
          <w:lang w:val="sr-Latn-RS"/>
        </w:rPr>
      </w:pPr>
      <w:r>
        <w:rPr>
          <w:lang w:val="sr-Latn-RS"/>
        </w:rPr>
        <w:t xml:space="preserve">Sve funkcije u projektu su implementirane tako da imaju okidač na HTTP zahtev i podatke iz zahteva i odgovora proizvode u obliku JSON formata. Na </w:t>
      </w:r>
      <w:r w:rsidR="00461409">
        <w:rPr>
          <w:lang w:val="sr-Latn-RS"/>
        </w:rPr>
        <w:t>Listingu 9</w:t>
      </w:r>
      <w:r>
        <w:rPr>
          <w:lang w:val="sr-Latn-RS"/>
        </w:rPr>
        <w:t xml:space="preserve"> prikazan je deo klase </w:t>
      </w:r>
      <w:r w:rsidRPr="00E40208">
        <w:rPr>
          <w:i/>
          <w:lang w:val="sr-Latn-RS"/>
        </w:rPr>
        <w:t>ReceptiFunkcije</w:t>
      </w:r>
      <w:r>
        <w:rPr>
          <w:lang w:val="sr-Latn-RS"/>
        </w:rPr>
        <w:t xml:space="preserve"> koja predstavlja funkciju </w:t>
      </w:r>
      <w:r w:rsidRPr="00E40208">
        <w:rPr>
          <w:i/>
          <w:lang w:val="sr-Latn-RS"/>
        </w:rPr>
        <w:t>KreirajRecept</w:t>
      </w:r>
      <w:r>
        <w:rPr>
          <w:lang w:val="sr-Latn-RS"/>
        </w:rPr>
        <w:t>.</w:t>
      </w:r>
      <w:r w:rsidR="00A66760">
        <w:rPr>
          <w:lang w:val="sr-Latn-RS"/>
        </w:rPr>
        <w:t xml:space="preserve"> </w:t>
      </w:r>
      <w:r w:rsidR="00DF67F1">
        <w:rPr>
          <w:lang w:val="sr-Latn-RS"/>
        </w:rPr>
        <w:t xml:space="preserve">Okidač je definisan preko atributa </w:t>
      </w:r>
      <w:r w:rsidR="00DF67F1" w:rsidRPr="00E40208">
        <w:rPr>
          <w:i/>
          <w:lang w:val="sr-Latn-RS"/>
        </w:rPr>
        <w:t>HttpTrigger</w:t>
      </w:r>
      <w:r w:rsidR="00DF67F1">
        <w:rPr>
          <w:lang w:val="sr-Latn-RS"/>
        </w:rPr>
        <w:t xml:space="preserve"> preko kojeg </w:t>
      </w:r>
      <w:r w:rsidR="00133281">
        <w:rPr>
          <w:lang w:val="sr-Latn-RS"/>
        </w:rPr>
        <w:t xml:space="preserve">su kao </w:t>
      </w:r>
      <w:r w:rsidR="00DF67F1">
        <w:rPr>
          <w:lang w:val="sr-Latn-RS"/>
        </w:rPr>
        <w:t xml:space="preserve">parametri </w:t>
      </w:r>
      <w:r w:rsidR="00133281">
        <w:rPr>
          <w:lang w:val="sr-Latn-RS"/>
        </w:rPr>
        <w:t xml:space="preserve">postavljeni </w:t>
      </w:r>
      <w:r w:rsidR="00DF67F1">
        <w:rPr>
          <w:lang w:val="sr-Latn-RS"/>
        </w:rPr>
        <w:t>tip</w:t>
      </w:r>
      <w:r w:rsidR="008C005A">
        <w:rPr>
          <w:lang w:val="sr-Latn-RS"/>
        </w:rPr>
        <w:t xml:space="preserve"> autorizacije, HTTP metod, ruta</w:t>
      </w:r>
      <w:r w:rsidR="00DF67F1">
        <w:rPr>
          <w:lang w:val="sr-Latn-RS"/>
        </w:rPr>
        <w:t xml:space="preserve"> i</w:t>
      </w:r>
      <w:r w:rsidR="008C005A">
        <w:rPr>
          <w:lang w:val="sr-Latn-RS"/>
        </w:rPr>
        <w:t xml:space="preserve"> klasa za deserijalizaciju</w:t>
      </w:r>
      <w:r w:rsidR="00DF67F1">
        <w:rPr>
          <w:lang w:val="sr-Latn-RS"/>
        </w:rPr>
        <w:t xml:space="preserve"> tela zahteva.</w:t>
      </w:r>
    </w:p>
    <w:p w:rsidR="00664545" w:rsidRDefault="00664545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AF121C" w:rsidRPr="00AF121C" w:rsidRDefault="00664545" w:rsidP="00664545">
      <w:pPr>
        <w:pStyle w:val="Opisobjekata"/>
        <w:rPr>
          <w:lang w:val="sr-Latn-RS"/>
        </w:rPr>
      </w:pPr>
      <w:r>
        <w:rPr>
          <w:lang w:val="sr-Latn-RS"/>
        </w:rPr>
        <w:lastRenderedPageBreak/>
        <w:t>Listing 9</w:t>
      </w:r>
      <w:r>
        <w:rPr>
          <w:lang w:val="sr-Latn-RS"/>
        </w:rPr>
        <w:t>. Funkcija KreirajRecept</w:t>
      </w:r>
    </w:p>
    <w:bookmarkStart w:id="35" w:name="_MON_1689608151"/>
    <w:bookmarkEnd w:id="35"/>
    <w:p w:rsidR="00065FF7" w:rsidRDefault="00065FF7" w:rsidP="00664545">
      <w:pPr>
        <w:pStyle w:val="Listing"/>
        <w:rPr>
          <w:rFonts w:hint="eastAsia"/>
        </w:rPr>
      </w:pPr>
      <w:r>
        <w:object w:dxaOrig="9360" w:dyaOrig="7564">
          <v:shape id="_x0000_i1034" type="#_x0000_t75" style="width:468pt;height:378pt" o:ole="">
            <v:imagedata r:id="rId37" o:title=""/>
          </v:shape>
          <o:OLEObject Type="Embed" ProgID="Word.OpenDocumentText.12" ShapeID="_x0000_i1034" DrawAspect="Content" ObjectID="_1692811268" r:id="rId38"/>
        </w:object>
      </w:r>
    </w:p>
    <w:p w:rsidR="008D3A07" w:rsidRDefault="00DF67F1" w:rsidP="006D4E11">
      <w:pPr>
        <w:pStyle w:val="Tekst"/>
        <w:rPr>
          <w:lang w:val="sr-Latn-RS"/>
        </w:rPr>
      </w:pPr>
      <w:r>
        <w:rPr>
          <w:lang w:val="sr-Latn-RS"/>
        </w:rPr>
        <w:t xml:space="preserve">Klase sa funkcijama kao i ostale klase mogu imati zavisnosti, </w:t>
      </w:r>
      <w:r w:rsidR="0026380B">
        <w:rPr>
          <w:lang w:val="sr-Latn-RS"/>
        </w:rPr>
        <w:t xml:space="preserve">kao što su servisi, </w:t>
      </w:r>
      <w:r>
        <w:rPr>
          <w:lang w:val="sr-Latn-RS"/>
        </w:rPr>
        <w:t xml:space="preserve"> dnevnici, repozitorijumi i drugi. </w:t>
      </w:r>
      <w:r w:rsidR="00521DC1">
        <w:rPr>
          <w:lang w:val="sr-Latn-RS"/>
        </w:rPr>
        <w:t>U okviru celog projekta zavisnosti su implementirane kao interfejsi i umetanje zavisnosti obavlja se preko konstruktora (</w:t>
      </w:r>
      <w:r w:rsidR="00521DC1" w:rsidRPr="00912304">
        <w:rPr>
          <w:i/>
          <w:lang w:val="sr-Latn-RS"/>
        </w:rPr>
        <w:t>eng. Constructor based dependency injection</w:t>
      </w:r>
      <w:r w:rsidR="00521DC1">
        <w:rPr>
          <w:lang w:val="sr-Latn-RS"/>
        </w:rPr>
        <w:t>). Na ovaj način omogućena je inverzija kontrole i</w:t>
      </w:r>
      <w:r w:rsidR="003F25D3">
        <w:rPr>
          <w:lang w:val="sr-Latn-RS"/>
        </w:rPr>
        <w:t xml:space="preserve"> kreiranje jediničnih</w:t>
      </w:r>
      <w:r w:rsidR="00521DC1">
        <w:rPr>
          <w:lang w:val="sr-Latn-RS"/>
        </w:rPr>
        <w:t xml:space="preserve"> </w:t>
      </w:r>
      <w:r w:rsidR="003F25D3">
        <w:rPr>
          <w:lang w:val="sr-Latn-RS"/>
        </w:rPr>
        <w:t>testova</w:t>
      </w:r>
      <w:r w:rsidR="00521DC1">
        <w:rPr>
          <w:lang w:val="sr-Latn-RS"/>
        </w:rPr>
        <w:t xml:space="preserve"> je značajno olakšano. </w:t>
      </w:r>
      <w:r w:rsidR="006D4E11">
        <w:rPr>
          <w:lang w:val="sr-Latn-RS"/>
        </w:rPr>
        <w:t xml:space="preserve">Korišćen je ugrađeni kontejner inverzije kontrole iz radnog okvira .Net Core i njegovo ponašanje definisano je u klasi </w:t>
      </w:r>
      <w:r w:rsidR="006D4E11" w:rsidRPr="00912304">
        <w:rPr>
          <w:i/>
          <w:lang w:val="sr-Latn-RS"/>
        </w:rPr>
        <w:t>Pokretanje</w:t>
      </w:r>
      <w:r w:rsidR="0019096E">
        <w:rPr>
          <w:lang w:val="sr-Latn-RS"/>
        </w:rPr>
        <w:t xml:space="preserve">. Na </w:t>
      </w:r>
      <w:r w:rsidR="008D3A07">
        <w:rPr>
          <w:lang w:val="sr-Latn-RS"/>
        </w:rPr>
        <w:t>Listingu 10</w:t>
      </w:r>
      <w:r w:rsidR="0019096E">
        <w:rPr>
          <w:lang w:val="sr-Latn-RS"/>
        </w:rPr>
        <w:t xml:space="preserve"> prikazan je deo klase </w:t>
      </w:r>
      <w:r w:rsidR="0019096E" w:rsidRPr="00912304">
        <w:rPr>
          <w:i/>
          <w:lang w:val="sr-Latn-RS"/>
        </w:rPr>
        <w:t>Pokretanje</w:t>
      </w:r>
      <w:r w:rsidR="0019096E">
        <w:rPr>
          <w:lang w:val="sr-Latn-RS"/>
        </w:rPr>
        <w:t xml:space="preserve"> koji definiše konkretne zavisnosti koje se koriste u funkciji </w:t>
      </w:r>
      <w:r w:rsidR="0019096E" w:rsidRPr="00912304">
        <w:rPr>
          <w:i/>
          <w:lang w:val="sr-Latn-RS"/>
        </w:rPr>
        <w:t>KreirajRecept</w:t>
      </w:r>
      <w:r w:rsidR="0019096E">
        <w:rPr>
          <w:lang w:val="sr-Latn-RS"/>
        </w:rPr>
        <w:t xml:space="preserve"> koja je prethodno prikazana</w:t>
      </w:r>
      <w:r w:rsidR="006D4E11">
        <w:rPr>
          <w:lang w:val="sr-Latn-RS"/>
        </w:rPr>
        <w:t>.</w:t>
      </w:r>
    </w:p>
    <w:p w:rsidR="008D3A07" w:rsidRDefault="008D3A07">
      <w:pPr>
        <w:spacing w:after="160" w:line="259" w:lineRule="auto"/>
        <w:rPr>
          <w:rFonts w:ascii="Cambria" w:hAnsi="Cambria"/>
          <w:color w:val="000000"/>
          <w:spacing w:val="4"/>
          <w:position w:val="12"/>
          <w:lang w:val="sr-Latn-RS"/>
        </w:rPr>
      </w:pPr>
      <w:r>
        <w:rPr>
          <w:lang w:val="sr-Latn-RS"/>
        </w:rPr>
        <w:br w:type="page"/>
      </w:r>
    </w:p>
    <w:p w:rsidR="00DF67F1" w:rsidRPr="008D3A07" w:rsidRDefault="008D3A07" w:rsidP="008D3A07">
      <w:pPr>
        <w:pStyle w:val="Opisobjekata"/>
      </w:pPr>
      <w:r>
        <w:rPr>
          <w:lang w:val="sr-Latn-RS"/>
        </w:rPr>
        <w:lastRenderedPageBreak/>
        <w:t>Listing 10</w:t>
      </w:r>
      <w:r>
        <w:t>. Klasa Pokretanje</w:t>
      </w:r>
    </w:p>
    <w:bookmarkStart w:id="36" w:name="_MON_1689608821"/>
    <w:bookmarkEnd w:id="36"/>
    <w:p w:rsidR="00065FF7" w:rsidRDefault="0015512C" w:rsidP="008D3A07">
      <w:pPr>
        <w:pStyle w:val="Listing"/>
        <w:rPr>
          <w:rFonts w:hint="eastAsia"/>
        </w:rPr>
      </w:pPr>
      <w:r>
        <w:object w:dxaOrig="9360" w:dyaOrig="4227">
          <v:shape id="_x0000_i1035" type="#_x0000_t75" style="width:456pt;height:205.8pt" o:ole="">
            <v:imagedata r:id="rId39" o:title=""/>
          </v:shape>
          <o:OLEObject Type="Embed" ProgID="Word.OpenDocumentText.12" ShapeID="_x0000_i1035" DrawAspect="Content" ObjectID="_1692811269" r:id="rId40"/>
        </w:object>
      </w:r>
    </w:p>
    <w:p w:rsidR="000E78C0" w:rsidRDefault="00104F64" w:rsidP="00B051BC">
      <w:pPr>
        <w:pStyle w:val="Tekst"/>
      </w:pPr>
      <w:r>
        <w:t xml:space="preserve">Jedinični testovi implementirani su u posebnom projektu pod nazivom </w:t>
      </w:r>
      <w:r w:rsidRPr="004006BC">
        <w:rPr>
          <w:i/>
        </w:rPr>
        <w:t>ReceptiAPI.Testovi</w:t>
      </w:r>
      <w:r>
        <w:t xml:space="preserve">. </w:t>
      </w:r>
      <w:r w:rsidR="00611A8B">
        <w:t>Za kreiranje lažnih zavisnih objekata (</w:t>
      </w:r>
      <w:r w:rsidR="00611A8B" w:rsidRPr="00477228">
        <w:rPr>
          <w:i/>
        </w:rPr>
        <w:t>eng. Mock objects</w:t>
      </w:r>
      <w:r w:rsidR="00611A8B">
        <w:t xml:space="preserve">) korišćena je biblioteka Moq, a za kreiranje i pokretanje jediničnih testova biblioteka NUnit. Na </w:t>
      </w:r>
      <w:r w:rsidR="009F6045">
        <w:t>Listingu 11</w:t>
      </w:r>
      <w:r w:rsidR="00611A8B">
        <w:t xml:space="preserve"> prikazan je primer jediničnog testa za funkciju </w:t>
      </w:r>
      <w:r w:rsidR="00611A8B" w:rsidRPr="00392E28">
        <w:rPr>
          <w:i/>
        </w:rPr>
        <w:t>KreirajRecept</w:t>
      </w:r>
      <w:r w:rsidR="00611A8B">
        <w:t>.</w:t>
      </w:r>
    </w:p>
    <w:p w:rsidR="000E78C0" w:rsidRDefault="000E78C0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B051BC" w:rsidRDefault="000E78C0" w:rsidP="000E78C0">
      <w:pPr>
        <w:pStyle w:val="Opisobjekata"/>
      </w:pPr>
      <w:r>
        <w:lastRenderedPageBreak/>
        <w:t>Listing 11</w:t>
      </w:r>
      <w:r>
        <w:t>. Jedinični test funkcije KreirajRecept</w:t>
      </w:r>
    </w:p>
    <w:bookmarkStart w:id="37" w:name="_MON_1689610270"/>
    <w:bookmarkEnd w:id="37"/>
    <w:p w:rsidR="00065FF7" w:rsidRDefault="00065FF7" w:rsidP="000E78C0">
      <w:pPr>
        <w:pStyle w:val="Listing"/>
        <w:rPr>
          <w:rFonts w:hint="eastAsia"/>
        </w:rPr>
      </w:pPr>
      <w:r>
        <w:object w:dxaOrig="9360" w:dyaOrig="5339">
          <v:shape id="_x0000_i1036" type="#_x0000_t75" style="width:468pt;height:267pt" o:ole="">
            <v:imagedata r:id="rId41" o:title=""/>
          </v:shape>
          <o:OLEObject Type="Embed" ProgID="Word.OpenDocumentText.12" ShapeID="_x0000_i1036" DrawAspect="Content" ObjectID="_1692811270" r:id="rId42"/>
        </w:object>
      </w:r>
    </w:p>
    <w:p w:rsidR="00B65E39" w:rsidRDefault="00B65E39" w:rsidP="00156BB8">
      <w:pPr>
        <w:pStyle w:val="Naslov3"/>
      </w:pPr>
      <w:bookmarkStart w:id="38" w:name="_Toc81154418"/>
      <w:r>
        <w:t>4.</w:t>
      </w:r>
      <w:r w:rsidR="003E77A6">
        <w:t>1.4</w:t>
      </w:r>
      <w:r>
        <w:t xml:space="preserve"> </w:t>
      </w:r>
      <w:r w:rsidR="0022397F">
        <w:t>Baza</w:t>
      </w:r>
      <w:r w:rsidR="00065FF7">
        <w:t xml:space="preserve"> i m</w:t>
      </w:r>
      <w:r>
        <w:t>odel podataka</w:t>
      </w:r>
      <w:bookmarkEnd w:id="38"/>
    </w:p>
    <w:p w:rsidR="009A713B" w:rsidRDefault="00070253" w:rsidP="009A713B">
      <w:pPr>
        <w:pStyle w:val="Tekst"/>
      </w:pPr>
      <w:r>
        <w:t xml:space="preserve">Sve funkcije u projektu su bez stanja i za trajno skladištenje podataka o receptima servis koristi </w:t>
      </w:r>
      <w:r w:rsidR="00495E78">
        <w:t>Azure Cosmos</w:t>
      </w:r>
      <w:r w:rsidR="00B24BF4">
        <w:t xml:space="preserve">Db </w:t>
      </w:r>
      <w:r w:rsidR="00495E78">
        <w:t>bazu podataka. Cosmos</w:t>
      </w:r>
      <w:r>
        <w:t xml:space="preserve">Db je globalno distribuirana nerelaciona baza koja omogućava lako horizontalno skaliranje, više različitih API modela i </w:t>
      </w:r>
      <w:r w:rsidR="00E43114">
        <w:t xml:space="preserve">može se koristiti </w:t>
      </w:r>
      <w:r w:rsidR="00F20656">
        <w:t>“</w:t>
      </w:r>
      <w:r>
        <w:t>bez servera</w:t>
      </w:r>
      <w:r w:rsidR="00F20656">
        <w:t>”</w:t>
      </w:r>
      <w:r>
        <w:t xml:space="preserve">. </w:t>
      </w:r>
      <w:r w:rsidR="004D7833">
        <w:t>Za potrebe projekta kreirana je dokumentno-orjentisana baza podataka na modelu MongoDb koja podatke čuva u kolekcijama u JSON formatu i za upite koristi prilagođen SQL dijalekat.</w:t>
      </w:r>
      <w:r w:rsidR="009A713B">
        <w:t xml:space="preserve"> Detaljan prikaz r</w:t>
      </w:r>
      <w:r w:rsidR="00523202">
        <w:t>ezervisanja</w:t>
      </w:r>
      <w:r w:rsidR="009A713B">
        <w:t xml:space="preserve"> baze podataka i drugih resursa</w:t>
      </w:r>
      <w:r w:rsidR="00094052">
        <w:t xml:space="preserve"> na Azure platformi</w:t>
      </w:r>
      <w:r w:rsidR="009A713B">
        <w:t xml:space="preserve"> biće dat u drugom delu </w:t>
      </w:r>
      <w:r w:rsidR="00F47B64">
        <w:t xml:space="preserve">ovog </w:t>
      </w:r>
      <w:r w:rsidR="009A713B">
        <w:t>poglavlja</w:t>
      </w:r>
      <w:r w:rsidR="00F47B64">
        <w:t>.</w:t>
      </w:r>
    </w:p>
    <w:p w:rsidR="006A7598" w:rsidRDefault="00B24BF4" w:rsidP="00071DD1">
      <w:pPr>
        <w:pStyle w:val="Tekst"/>
        <w:rPr>
          <w:lang w:val="sr-Latn-RS"/>
        </w:rPr>
      </w:pPr>
      <w:r>
        <w:t>Za pristup bazi podataka kori</w:t>
      </w:r>
      <w:r>
        <w:rPr>
          <w:lang w:val="sr-Latn-RS"/>
        </w:rPr>
        <w:t>šćena je biblioteka C</w:t>
      </w:r>
      <w:r w:rsidR="00F30493">
        <w:rPr>
          <w:lang w:val="sr-Latn-RS"/>
        </w:rPr>
        <w:t xml:space="preserve">osmonaut. Pristup je </w:t>
      </w:r>
      <w:r w:rsidR="0052542C">
        <w:rPr>
          <w:lang w:val="sr-Latn-RS"/>
        </w:rPr>
        <w:t xml:space="preserve">enkapsuliran u klasi </w:t>
      </w:r>
      <w:r w:rsidR="0052542C" w:rsidRPr="001F5BFC">
        <w:rPr>
          <w:i/>
          <w:lang w:val="sr-Latn-RS"/>
        </w:rPr>
        <w:t>Repozitorijum</w:t>
      </w:r>
      <w:r w:rsidR="0052542C">
        <w:rPr>
          <w:lang w:val="sr-Latn-RS"/>
        </w:rPr>
        <w:t xml:space="preserve"> koja sadrži metode za</w:t>
      </w:r>
      <w:r w:rsidR="000178EF">
        <w:rPr>
          <w:lang w:val="sr-Latn-RS"/>
        </w:rPr>
        <w:t xml:space="preserve"> operacije</w:t>
      </w:r>
      <w:r w:rsidR="0052542C">
        <w:rPr>
          <w:lang w:val="sr-Latn-RS"/>
        </w:rPr>
        <w:t xml:space="preserve"> </w:t>
      </w:r>
      <w:r w:rsidR="000178EF">
        <w:rPr>
          <w:lang w:val="sr-Latn-RS"/>
        </w:rPr>
        <w:t>kreiranja, čitanja, ažuriranja i brisanja (</w:t>
      </w:r>
      <w:r w:rsidR="000178EF" w:rsidRPr="000178EF">
        <w:rPr>
          <w:i/>
          <w:lang w:val="sr-Latn-RS"/>
        </w:rPr>
        <w:t>eng. CRUD</w:t>
      </w:r>
      <w:r w:rsidR="000178EF">
        <w:rPr>
          <w:lang w:val="sr-Latn-RS"/>
        </w:rPr>
        <w:t>)</w:t>
      </w:r>
      <w:r w:rsidR="0052542C">
        <w:rPr>
          <w:lang w:val="sr-Latn-RS"/>
        </w:rPr>
        <w:t xml:space="preserve"> i </w:t>
      </w:r>
      <w:r w:rsidR="000178EF">
        <w:rPr>
          <w:lang w:val="sr-Latn-RS"/>
        </w:rPr>
        <w:t xml:space="preserve">druge </w:t>
      </w:r>
      <w:r w:rsidR="0052542C">
        <w:rPr>
          <w:lang w:val="sr-Latn-RS"/>
        </w:rPr>
        <w:t xml:space="preserve">upite nad bazom. </w:t>
      </w:r>
      <w:r w:rsidR="00857964">
        <w:rPr>
          <w:lang w:val="sr-Latn-RS"/>
        </w:rPr>
        <w:t>Biblioteka Cosmonaut</w:t>
      </w:r>
      <w:r w:rsidR="008E49CF">
        <w:rPr>
          <w:lang w:val="sr-Latn-RS"/>
        </w:rPr>
        <w:t xml:space="preserve"> </w:t>
      </w:r>
      <w:sdt>
        <w:sdtPr>
          <w:rPr>
            <w:lang w:val="sr-Latn-RS"/>
          </w:rPr>
          <w:id w:val="1932088715"/>
          <w:citation/>
        </w:sdtPr>
        <w:sdtContent>
          <w:r w:rsidR="008E49CF">
            <w:rPr>
              <w:lang w:val="sr-Latn-RS"/>
            </w:rPr>
            <w:fldChar w:fldCharType="begin"/>
          </w:r>
          <w:r w:rsidR="008E49CF">
            <w:instrText xml:space="preserve"> CITATION Cos20 \l 1033 </w:instrText>
          </w:r>
          <w:r w:rsidR="008E49CF">
            <w:rPr>
              <w:lang w:val="sr-Latn-RS"/>
            </w:rPr>
            <w:fldChar w:fldCharType="separate"/>
          </w:r>
          <w:r w:rsidR="00B45483" w:rsidRPr="00B45483">
            <w:rPr>
              <w:noProof/>
            </w:rPr>
            <w:t>[9]</w:t>
          </w:r>
          <w:r w:rsidR="008E49CF">
            <w:rPr>
              <w:lang w:val="sr-Latn-RS"/>
            </w:rPr>
            <w:fldChar w:fldCharType="end"/>
          </w:r>
        </w:sdtContent>
      </w:sdt>
      <w:r w:rsidR="00857964">
        <w:rPr>
          <w:lang w:val="sr-Latn-RS"/>
        </w:rPr>
        <w:t xml:space="preserve"> omogućava čuvanje više entiteta modela uokviru iste kolekcije u bazi podataka preko interfejsa </w:t>
      </w:r>
      <w:r w:rsidR="00857964" w:rsidRPr="001F5BFC">
        <w:rPr>
          <w:rFonts w:hint="eastAsia"/>
          <w:i/>
          <w:lang w:val="sr-Latn-RS"/>
        </w:rPr>
        <w:t>ISharedCosmosEntity</w:t>
      </w:r>
      <w:r w:rsidR="00857964">
        <w:rPr>
          <w:lang w:val="sr-Latn-RS"/>
        </w:rPr>
        <w:t xml:space="preserve">. </w:t>
      </w:r>
      <w:r w:rsidR="00403B69" w:rsidRPr="00857964">
        <w:rPr>
          <w:lang w:val="sr-Latn-RS"/>
        </w:rPr>
        <w:t>S</w:t>
      </w:r>
      <w:r w:rsidR="00403B69">
        <w:rPr>
          <w:lang w:val="sr-Latn-RS"/>
        </w:rPr>
        <w:t>vaki</w:t>
      </w:r>
      <w:r w:rsidR="00403B69" w:rsidRPr="00857964">
        <w:rPr>
          <w:lang w:val="sr-Latn-RS"/>
        </w:rPr>
        <w:t xml:space="preserve"> </w:t>
      </w:r>
      <w:r w:rsidR="0014672B">
        <w:rPr>
          <w:lang w:val="sr-Latn-RS"/>
        </w:rPr>
        <w:t>entitet</w:t>
      </w:r>
      <w:r w:rsidR="00403B69" w:rsidRPr="00857964">
        <w:rPr>
          <w:lang w:val="sr-Latn-RS"/>
        </w:rPr>
        <w:t xml:space="preserve"> modela ima odgovarajuću klasu u kojoj je definisana njegova struktura. Klasa entiteta </w:t>
      </w:r>
      <w:r w:rsidR="00403B69" w:rsidRPr="001F5BFC">
        <w:rPr>
          <w:i/>
          <w:lang w:val="sr-Latn-RS"/>
        </w:rPr>
        <w:t>Namirnica</w:t>
      </w:r>
      <w:r w:rsidR="00403B69" w:rsidRPr="00857964">
        <w:rPr>
          <w:lang w:val="sr-Latn-RS"/>
        </w:rPr>
        <w:t xml:space="preserve"> data je na </w:t>
      </w:r>
      <w:r w:rsidR="006A7598">
        <w:rPr>
          <w:lang w:val="sr-Latn-RS"/>
        </w:rPr>
        <w:t>Listingu 12</w:t>
      </w:r>
      <w:r w:rsidR="00403B69" w:rsidRPr="00857964">
        <w:rPr>
          <w:lang w:val="sr-Latn-RS"/>
        </w:rPr>
        <w:t>.</w:t>
      </w:r>
    </w:p>
    <w:p w:rsidR="00403B69" w:rsidRPr="006A7598" w:rsidRDefault="006A7598" w:rsidP="006A7598">
      <w:pPr>
        <w:pStyle w:val="Opisobjekata"/>
      </w:pPr>
      <w:r>
        <w:rPr>
          <w:lang w:val="sr-Latn-RS"/>
        </w:rPr>
        <w:lastRenderedPageBreak/>
        <w:t>Listing 12</w:t>
      </w:r>
      <w:r>
        <w:t>. Klasa entiteta Namirnica</w:t>
      </w:r>
    </w:p>
    <w:bookmarkStart w:id="39" w:name="_MON_1690564618"/>
    <w:bookmarkEnd w:id="39"/>
    <w:p w:rsidR="000B0073" w:rsidRDefault="000B0073" w:rsidP="006A7598">
      <w:pPr>
        <w:pStyle w:val="Listing"/>
        <w:rPr>
          <w:rFonts w:hint="eastAsia"/>
        </w:rPr>
      </w:pPr>
      <w:r>
        <w:object w:dxaOrig="9360" w:dyaOrig="6007">
          <v:shape id="_x0000_i1037" type="#_x0000_t75" style="width:468pt;height:300.6pt" o:ole="">
            <v:imagedata r:id="rId43" o:title=""/>
          </v:shape>
          <o:OLEObject Type="Embed" ProgID="Word.OpenDocumentText.12" ShapeID="_x0000_i1037" DrawAspect="Content" ObjectID="_1692811271" r:id="rId44"/>
        </w:object>
      </w:r>
    </w:p>
    <w:p w:rsidR="00B65E39" w:rsidRPr="00D31148" w:rsidRDefault="00C472FD" w:rsidP="00D31148">
      <w:pPr>
        <w:pStyle w:val="Tekst"/>
        <w:rPr>
          <w:lang w:val="sr-Latn-RS"/>
        </w:rPr>
      </w:pPr>
      <w:r>
        <w:t>Model podataka čini sledećih</w:t>
      </w:r>
      <w:r w:rsidR="00B65E39">
        <w:t xml:space="preserve"> četiri </w:t>
      </w:r>
      <w:r w:rsidR="003403B1">
        <w:t>entiteta</w:t>
      </w:r>
      <w:r w:rsidR="006E0A75">
        <w:t xml:space="preserve"> u bazi</w:t>
      </w:r>
      <w:r w:rsidR="00B65E39">
        <w:t xml:space="preserve">: </w:t>
      </w:r>
      <w:r w:rsidR="00B65E39" w:rsidRPr="0040374B">
        <w:rPr>
          <w:i/>
        </w:rPr>
        <w:t>recepti</w:t>
      </w:r>
      <w:r w:rsidR="00B65E39">
        <w:t xml:space="preserve">, </w:t>
      </w:r>
      <w:r w:rsidR="00B65E39" w:rsidRPr="0040374B">
        <w:rPr>
          <w:i/>
        </w:rPr>
        <w:t>koraci_pripreme</w:t>
      </w:r>
      <w:r w:rsidR="00B65E39">
        <w:t xml:space="preserve">, </w:t>
      </w:r>
      <w:r w:rsidR="00B65E39" w:rsidRPr="0040374B">
        <w:rPr>
          <w:i/>
        </w:rPr>
        <w:t>sastojci</w:t>
      </w:r>
      <w:r w:rsidR="00B65E39">
        <w:t xml:space="preserve"> i </w:t>
      </w:r>
      <w:r w:rsidR="00B65E39" w:rsidRPr="0040374B">
        <w:rPr>
          <w:i/>
        </w:rPr>
        <w:t>namirnice</w:t>
      </w:r>
      <w:r w:rsidR="00B65E39">
        <w:t>. Podaci koji se čuvaju o receptima su:</w:t>
      </w:r>
    </w:p>
    <w:p w:rsidR="00B65E39" w:rsidRDefault="00B65E39" w:rsidP="00B65E39">
      <w:pPr>
        <w:pStyle w:val="Tekst"/>
        <w:numPr>
          <w:ilvl w:val="0"/>
          <w:numId w:val="8"/>
        </w:numPr>
      </w:pPr>
      <w:r>
        <w:rPr>
          <w:rFonts w:hint="eastAsia"/>
        </w:rPr>
        <w:t>id</w:t>
      </w:r>
      <w:r>
        <w:t xml:space="preserve"> (string) – identifikator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>
        <w:rPr>
          <w:rFonts w:hint="eastAsia"/>
        </w:rPr>
        <w:t>naziv</w:t>
      </w:r>
      <w:r>
        <w:t xml:space="preserve"> (string) – naziv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>
        <w:rPr>
          <w:rFonts w:hint="eastAsia"/>
        </w:rPr>
        <w:t>opis</w:t>
      </w:r>
      <w:r>
        <w:t xml:space="preserve">  (string) – opis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>
        <w:rPr>
          <w:rFonts w:hint="eastAsia"/>
        </w:rPr>
        <w:t>datum</w:t>
      </w:r>
      <w:r>
        <w:t>K</w:t>
      </w:r>
      <w:r>
        <w:rPr>
          <w:rFonts w:hint="eastAsia"/>
        </w:rPr>
        <w:t>reiranja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recepta</w:t>
      </w:r>
    </w:p>
    <w:p w:rsidR="00B65E39" w:rsidRDefault="00B65E39" w:rsidP="00B65E39">
      <w:pPr>
        <w:pStyle w:val="Tekst"/>
        <w:numPr>
          <w:ilvl w:val="0"/>
          <w:numId w:val="8"/>
        </w:numPr>
      </w:pPr>
      <w:r>
        <w:rPr>
          <w:rFonts w:hint="eastAsia"/>
        </w:rPr>
        <w:t>datum</w:t>
      </w:r>
      <w:r>
        <w:t>A</w:t>
      </w:r>
      <w:r>
        <w:rPr>
          <w:rFonts w:hint="eastAsia"/>
        </w:rPr>
        <w:t>zuriranja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recepta</w:t>
      </w:r>
    </w:p>
    <w:p w:rsidR="00B65E39" w:rsidRDefault="00B65E39" w:rsidP="00B65E39">
      <w:pPr>
        <w:pStyle w:val="Tekst"/>
      </w:pPr>
      <w:r>
        <w:t>Podaci o koracima pripreme su: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t>id</w:t>
      </w:r>
      <w:r>
        <w:t xml:space="preserve"> (string) – identifikator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lastRenderedPageBreak/>
        <w:t>id</w:t>
      </w:r>
      <w:r>
        <w:t>R</w:t>
      </w:r>
      <w:r>
        <w:rPr>
          <w:rFonts w:hint="eastAsia"/>
        </w:rPr>
        <w:t>ecepta</w:t>
      </w:r>
      <w:r>
        <w:t xml:space="preserve"> (string) – identifikator recepta kojem korak pripreme pripada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t>redni</w:t>
      </w:r>
      <w:r>
        <w:t>B</w:t>
      </w:r>
      <w:r>
        <w:rPr>
          <w:rFonts w:hint="eastAsia"/>
        </w:rPr>
        <w:t>roj</w:t>
      </w:r>
      <w:r>
        <w:t xml:space="preserve"> (uint) – redni broj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t>opis</w:t>
      </w:r>
      <w:r>
        <w:t xml:space="preserve"> (string) – opis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t>savet</w:t>
      </w:r>
      <w:r>
        <w:t xml:space="preserve"> (string) – savet prilikom pripreme koraka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t>datum</w:t>
      </w:r>
      <w:r>
        <w:t>K</w:t>
      </w:r>
      <w:r>
        <w:rPr>
          <w:rFonts w:hint="eastAsia"/>
        </w:rPr>
        <w:t>reiranja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koraka pripreme</w:t>
      </w:r>
    </w:p>
    <w:p w:rsidR="00B65E39" w:rsidRDefault="00B65E39" w:rsidP="00B65E39">
      <w:pPr>
        <w:pStyle w:val="Tekst"/>
        <w:numPr>
          <w:ilvl w:val="0"/>
          <w:numId w:val="9"/>
        </w:numPr>
      </w:pPr>
      <w:r>
        <w:rPr>
          <w:rFonts w:hint="eastAsia"/>
        </w:rPr>
        <w:t>datum</w:t>
      </w:r>
      <w:r>
        <w:t>A</w:t>
      </w:r>
      <w:r>
        <w:rPr>
          <w:rFonts w:hint="eastAsia"/>
        </w:rPr>
        <w:t>zuriranja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koraka pripreme</w:t>
      </w:r>
    </w:p>
    <w:p w:rsidR="00B65E39" w:rsidRDefault="00B65E39" w:rsidP="00B65E39">
      <w:pPr>
        <w:pStyle w:val="Tekst"/>
      </w:pPr>
      <w:r>
        <w:t>Podaci o sastojcima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id</w:t>
      </w:r>
      <w:r>
        <w:t xml:space="preserve"> (string) – identifikator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id</w:t>
      </w:r>
      <w:r>
        <w:t>R</w:t>
      </w:r>
      <w:r>
        <w:rPr>
          <w:rFonts w:hint="eastAsia"/>
        </w:rPr>
        <w:t>ecepta</w:t>
      </w:r>
      <w:r>
        <w:t xml:space="preserve"> (string) – identifikator recepta kojem sastojak pripada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id</w:t>
      </w:r>
      <w:r>
        <w:t>N</w:t>
      </w:r>
      <w:r>
        <w:rPr>
          <w:rFonts w:hint="eastAsia"/>
        </w:rPr>
        <w:t>amirnice</w:t>
      </w:r>
      <w:r>
        <w:t xml:space="preserve"> (string) – identifikator namirnice koja se koristi kao sastojak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kolicina</w:t>
      </w:r>
      <w:r>
        <w:t xml:space="preserve"> (unit) – količina namirnice u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jedinica</w:t>
      </w:r>
      <w:r>
        <w:t>M</w:t>
      </w:r>
      <w:r>
        <w:rPr>
          <w:rFonts w:hint="eastAsia"/>
        </w:rPr>
        <w:t>ere</w:t>
      </w:r>
      <w:r>
        <w:t xml:space="preserve"> (string) – jedinica mere količine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kolicina</w:t>
      </w:r>
      <w:r>
        <w:t>UG</w:t>
      </w:r>
      <w:r>
        <w:rPr>
          <w:rFonts w:hint="eastAsia"/>
        </w:rPr>
        <w:t>ramima</w:t>
      </w:r>
      <w:r>
        <w:t xml:space="preserve"> (unit) – količina u gramima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napomena</w:t>
      </w:r>
      <w:r>
        <w:t xml:space="preserve"> (string) – posebna napomena o sastojku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datum</w:t>
      </w:r>
      <w:r>
        <w:t>K</w:t>
      </w:r>
      <w:r>
        <w:rPr>
          <w:rFonts w:hint="eastAsia"/>
        </w:rPr>
        <w:t>reiranja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sastojka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datum</w:t>
      </w:r>
      <w:r>
        <w:t>A</w:t>
      </w:r>
      <w:r>
        <w:rPr>
          <w:rFonts w:hint="eastAsia"/>
        </w:rPr>
        <w:t>zuriranja</w:t>
      </w:r>
      <w:r>
        <w:t xml:space="preserve"> (</w:t>
      </w:r>
      <w:r>
        <w:rPr>
          <w:rFonts w:hint="eastAsia"/>
        </w:rPr>
        <w:t>d</w:t>
      </w:r>
      <w:r w:rsidRPr="007F2C3F">
        <w:rPr>
          <w:rFonts w:hint="eastAsia"/>
        </w:rPr>
        <w:t>ateTime</w:t>
      </w:r>
      <w:r>
        <w:t>) – datum i vreme kreiranja sastojka</w:t>
      </w:r>
    </w:p>
    <w:p w:rsidR="00B65E39" w:rsidRDefault="00B65E39" w:rsidP="00B65E39">
      <w:pPr>
        <w:pStyle w:val="Tekst"/>
      </w:pPr>
      <w:r>
        <w:t>Podaci o namirnicama su:</w:t>
      </w:r>
    </w:p>
    <w:p w:rsidR="00B65E39" w:rsidRDefault="00B65E39" w:rsidP="00B65E39">
      <w:pPr>
        <w:pStyle w:val="Tekst"/>
        <w:numPr>
          <w:ilvl w:val="0"/>
          <w:numId w:val="10"/>
        </w:numPr>
      </w:pPr>
      <w:r>
        <w:rPr>
          <w:rFonts w:hint="eastAsia"/>
        </w:rPr>
        <w:t>id</w:t>
      </w:r>
      <w:r>
        <w:t xml:space="preserve"> (string) – identifikator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naziv</w:t>
      </w:r>
      <w:r>
        <w:t xml:space="preserve"> (string) – naziv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opis</w:t>
      </w:r>
      <w:r>
        <w:t xml:space="preserve"> (string) – opis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kategorija</w:t>
      </w:r>
      <w:r>
        <w:t xml:space="preserve"> (string) – </w:t>
      </w:r>
      <w:r>
        <w:rPr>
          <w:rFonts w:hint="eastAsia"/>
        </w:rPr>
        <w:t>kategorija</w:t>
      </w:r>
      <w:r>
        <w:t xml:space="preserve">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lastRenderedPageBreak/>
        <w:t>kalorije</w:t>
      </w:r>
      <w:r>
        <w:t xml:space="preserve"> (decimal) – broj kalorija u 100 grama namirnice 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proteini</w:t>
      </w:r>
      <w:r>
        <w:t xml:space="preserve"> (decimal) – količina proteina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masti</w:t>
      </w:r>
      <w:r>
        <w:t xml:space="preserve"> (decimal) – količina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zasicene</w:t>
      </w:r>
      <w:r>
        <w:t>M</w:t>
      </w:r>
      <w:r>
        <w:rPr>
          <w:rFonts w:hint="eastAsia"/>
        </w:rPr>
        <w:t>asti</w:t>
      </w:r>
      <w:r>
        <w:t xml:space="preserve"> (decimal) – količina zasićenih masti u 100 grama namirnice</w:t>
      </w:r>
    </w:p>
    <w:p w:rsidR="00B65E39" w:rsidRDefault="00B65E39" w:rsidP="00B65E39">
      <w:pPr>
        <w:pStyle w:val="Tekst"/>
        <w:numPr>
          <w:ilvl w:val="0"/>
          <w:numId w:val="11"/>
        </w:numPr>
      </w:pPr>
      <w:r>
        <w:rPr>
          <w:rFonts w:hint="eastAsia"/>
        </w:rPr>
        <w:t>seceri</w:t>
      </w:r>
      <w:r>
        <w:t xml:space="preserve"> (decimal) – količina šećera u 100 grama namirnice</w:t>
      </w:r>
    </w:p>
    <w:p w:rsidR="00D31148" w:rsidRDefault="00B65E39" w:rsidP="00C472FD">
      <w:pPr>
        <w:pStyle w:val="Tekst"/>
        <w:numPr>
          <w:ilvl w:val="0"/>
          <w:numId w:val="11"/>
        </w:numPr>
      </w:pPr>
      <w:r>
        <w:rPr>
          <w:rFonts w:hint="eastAsia"/>
        </w:rPr>
        <w:t>vlakna</w:t>
      </w:r>
      <w:r>
        <w:t xml:space="preserve"> (decimal) – količina vlakna u 100 grama namirnice</w:t>
      </w:r>
      <w:bookmarkStart w:id="40" w:name="_Toc40034699"/>
    </w:p>
    <w:p w:rsidR="00857964" w:rsidRDefault="008C2007" w:rsidP="00857964">
      <w:pPr>
        <w:pStyle w:val="Naslov2"/>
      </w:pPr>
      <w:bookmarkStart w:id="41" w:name="_Toc81154419"/>
      <w:r>
        <w:rPr>
          <w:rFonts w:hint="eastAsia"/>
        </w:rPr>
        <w:t>4.2</w:t>
      </w:r>
      <w:r w:rsidR="00816EE7">
        <w:rPr>
          <w:rFonts w:hint="eastAsia"/>
        </w:rPr>
        <w:t xml:space="preserve"> </w:t>
      </w:r>
      <w:bookmarkEnd w:id="40"/>
      <w:r>
        <w:t>Postavljanje servisa na platformu</w:t>
      </w:r>
      <w:bookmarkEnd w:id="41"/>
    </w:p>
    <w:p w:rsidR="005A29EB" w:rsidRPr="00152E83" w:rsidRDefault="009248E8" w:rsidP="005A29EB">
      <w:pPr>
        <w:pStyle w:val="Tekst"/>
        <w:rPr>
          <w:lang w:val="sr-Latn-RS"/>
        </w:rPr>
      </w:pPr>
      <w:r>
        <w:t xml:space="preserve">U ovom delu biće </w:t>
      </w:r>
      <w:r w:rsidR="00E275D8">
        <w:t>dati detalji</w:t>
      </w:r>
      <w:r w:rsidR="005E6F28">
        <w:t xml:space="preserve"> </w:t>
      </w:r>
      <w:r w:rsidR="00E275D8">
        <w:t>rezervisanja</w:t>
      </w:r>
      <w:r w:rsidR="005E6F28">
        <w:t xml:space="preserve"> resursa na platformi Microsoft Azure, </w:t>
      </w:r>
      <w:r>
        <w:t xml:space="preserve">postavljanje servisa </w:t>
      </w:r>
      <w:r w:rsidR="0058263A">
        <w:t>“</w:t>
      </w:r>
      <w:r>
        <w:t>Recepti API</w:t>
      </w:r>
      <w:r w:rsidR="0058263A">
        <w:t>”</w:t>
      </w:r>
      <w:r w:rsidR="005E6F28">
        <w:t xml:space="preserve"> na platformu i testiranje.</w:t>
      </w:r>
      <w:bookmarkStart w:id="42" w:name="_Toc40034700"/>
      <w:r w:rsidR="00152E83">
        <w:t xml:space="preserve"> Za ove potrebe kreiran je besplatni nalog na platformi Microsoft Azure koji pruža mogućnost limitirnog korišćenja velikog broja servisa</w:t>
      </w:r>
      <w:r w:rsidR="00B748D1">
        <w:t xml:space="preserve"> </w:t>
      </w:r>
      <w:sdt>
        <w:sdtPr>
          <w:id w:val="-1834600708"/>
          <w:citation/>
        </w:sdtPr>
        <w:sdtContent>
          <w:r w:rsidR="00B748D1">
            <w:fldChar w:fldCharType="begin"/>
          </w:r>
          <w:r w:rsidR="00B748D1">
            <w:rPr>
              <w:lang w:val="sr-Latn-RS"/>
            </w:rPr>
            <w:instrText xml:space="preserve"> CITATION Azu21 \l 9242 </w:instrText>
          </w:r>
          <w:r w:rsidR="00B748D1">
            <w:fldChar w:fldCharType="separate"/>
          </w:r>
          <w:r w:rsidR="00B45483" w:rsidRPr="00B45483">
            <w:rPr>
              <w:noProof/>
              <w:lang w:val="sr-Latn-RS"/>
            </w:rPr>
            <w:t>[10]</w:t>
          </w:r>
          <w:r w:rsidR="00B748D1">
            <w:fldChar w:fldCharType="end"/>
          </w:r>
        </w:sdtContent>
      </w:sdt>
      <w:r w:rsidR="00152E83">
        <w:t>.</w:t>
      </w:r>
    </w:p>
    <w:p w:rsidR="001F2068" w:rsidRDefault="005A29EB" w:rsidP="001F2068">
      <w:pPr>
        <w:pStyle w:val="Naslov3"/>
      </w:pPr>
      <w:bookmarkStart w:id="43" w:name="_Toc81154420"/>
      <w:r>
        <w:t>4.2.1 Resursi na platformi</w:t>
      </w:r>
      <w:bookmarkEnd w:id="43"/>
    </w:p>
    <w:p w:rsidR="004E7161" w:rsidRDefault="001F2068" w:rsidP="00642F0C">
      <w:pPr>
        <w:pStyle w:val="Tekst"/>
      </w:pPr>
      <w:r>
        <w:t xml:space="preserve">Kreiranje resursa biće prikazano kroz </w:t>
      </w:r>
      <w:r w:rsidR="00013920">
        <w:t xml:space="preserve">veb </w:t>
      </w:r>
      <w:r>
        <w:t>portal platforme</w:t>
      </w:r>
      <w:r w:rsidR="00013920">
        <w:t xml:space="preserve"> Azure</w:t>
      </w:r>
      <w:r>
        <w:t xml:space="preserve">. Prilikom imenovanja resursa korišćena je sledeća konvencija: tip_resursa-naziv_projekta-okruženje-region. Svi resursi servisa jednog okruženja organizovani su u okviru </w:t>
      </w:r>
      <w:r w:rsidR="00887B4D">
        <w:t xml:space="preserve">iste </w:t>
      </w:r>
      <w:r>
        <w:t xml:space="preserve">resursne grupe zbog lakšeg upravljanja. </w:t>
      </w:r>
    </w:p>
    <w:p w:rsidR="001F2068" w:rsidRPr="00B45483" w:rsidRDefault="00887B4D" w:rsidP="004E7161">
      <w:pPr>
        <w:pStyle w:val="Tekst"/>
        <w:rPr>
          <w:lang w:val="sr-Latn-RS"/>
        </w:rPr>
      </w:pPr>
      <w:r>
        <w:t>Za bazu podataka</w:t>
      </w:r>
      <w:r w:rsidR="00495E78">
        <w:t xml:space="preserve"> </w:t>
      </w:r>
      <w:r w:rsidR="00495E78" w:rsidRPr="00495E78">
        <w:rPr>
          <w:i/>
        </w:rPr>
        <w:t>ReceptiDb</w:t>
      </w:r>
      <w:r>
        <w:t xml:space="preserve"> </w:t>
      </w:r>
      <w:r w:rsidR="00495E78">
        <w:t>kreiran je nalog na servisu CosmosDb sa modelom korišćenja “bez servera”</w:t>
      </w:r>
      <w:r w:rsidR="000B2710">
        <w:t xml:space="preserve">, </w:t>
      </w:r>
      <w:r w:rsidR="0008516F">
        <w:t>kao što je prikazano na S</w:t>
      </w:r>
      <w:r w:rsidR="00091C34">
        <w:t xml:space="preserve">lici </w:t>
      </w:r>
      <w:r w:rsidR="0008516F">
        <w:t>8</w:t>
      </w:r>
      <w:r w:rsidR="00495E78">
        <w:t>.</w:t>
      </w:r>
      <w:r w:rsidR="000B2710">
        <w:t xml:space="preserve"> </w:t>
      </w:r>
      <w:r w:rsidR="00A354BB">
        <w:t>Kreiranje aplikacije funkcija na servisu Azure Fu</w:t>
      </w:r>
      <w:r w:rsidR="0008516F">
        <w:t>nctions prikazano je na S</w:t>
      </w:r>
      <w:r w:rsidR="00091C34">
        <w:t xml:space="preserve">lici </w:t>
      </w:r>
      <w:r w:rsidR="0008516F">
        <w:t>9</w:t>
      </w:r>
      <w:r w:rsidR="00A354BB">
        <w:t xml:space="preserve">. </w:t>
      </w:r>
      <w:r w:rsidR="001F2FBB">
        <w:t xml:space="preserve">Tokom ovog koraka </w:t>
      </w:r>
      <w:r w:rsidR="0060119A">
        <w:t xml:space="preserve">je </w:t>
      </w:r>
      <w:r w:rsidR="001F2FBB">
        <w:t xml:space="preserve">kreiran i nalog na servisu za skladištenje gde </w:t>
      </w:r>
      <w:r w:rsidR="002A532E">
        <w:t>se čuva</w:t>
      </w:r>
      <w:r w:rsidR="001F2FBB">
        <w:t xml:space="preserve"> kod aplikacije i datoteke dnevnika.</w:t>
      </w:r>
      <w:bookmarkEnd w:id="42"/>
      <w:r w:rsidR="00B45483">
        <w:t xml:space="preserve"> Napomena da je prilikom kreiranja automatski postavljena poslednja verzija radnog okvira .Net Core 3.1, ali je nakon toga moguće ažurirati i izabrati prethodne verzije.</w:t>
      </w:r>
    </w:p>
    <w:p w:rsidR="00346326" w:rsidRDefault="005A29EB" w:rsidP="00091C34">
      <w:pPr>
        <w:pStyle w:val="NoSpacing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942330" cy="28060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db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32" cy="28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6" w:rsidRDefault="00091C34" w:rsidP="00AE78FB">
      <w:pPr>
        <w:pStyle w:val="Opisslika"/>
        <w:rPr>
          <w:rFonts w:hint="eastAsia"/>
        </w:rPr>
      </w:pPr>
      <w:r>
        <w:t xml:space="preserve">Slika </w:t>
      </w:r>
      <w:r w:rsidR="0008516F">
        <w:t>8</w:t>
      </w:r>
      <w:r w:rsidR="00346326">
        <w:t>. Kreiranje naloga za servis CosmosDb</w:t>
      </w:r>
    </w:p>
    <w:p w:rsidR="00494E71" w:rsidRDefault="005A29EB" w:rsidP="00091C34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2587" cy="4229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76" cy="42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26" w:rsidRPr="00494E71" w:rsidRDefault="00091C34" w:rsidP="00AE78FB">
      <w:pPr>
        <w:pStyle w:val="Opisslika"/>
        <w:rPr>
          <w:rFonts w:hint="eastAsia"/>
        </w:rPr>
      </w:pPr>
      <w:r>
        <w:t xml:space="preserve">Slika </w:t>
      </w:r>
      <w:r w:rsidR="00AE78FB">
        <w:t>9</w:t>
      </w:r>
      <w:r w:rsidR="00346326">
        <w:t>. Kreiranje aplikacije funkcija</w:t>
      </w:r>
    </w:p>
    <w:p w:rsidR="00344755" w:rsidRDefault="00494E71" w:rsidP="00EA7CCC">
      <w:pPr>
        <w:pStyle w:val="Naslov3"/>
      </w:pPr>
      <w:bookmarkStart w:id="44" w:name="_Toc81154421"/>
      <w:r>
        <w:lastRenderedPageBreak/>
        <w:t>4.2.2</w:t>
      </w:r>
      <w:r w:rsidR="00206A09">
        <w:t xml:space="preserve"> </w:t>
      </w:r>
      <w:r w:rsidR="00EA7CCC">
        <w:t>Postavljanje servisa i</w:t>
      </w:r>
      <w:r w:rsidR="009B0177">
        <w:t xml:space="preserve"> t</w:t>
      </w:r>
      <w:r w:rsidR="00206A09">
        <w:t>estiranje</w:t>
      </w:r>
      <w:bookmarkEnd w:id="44"/>
      <w:r w:rsidR="00206A09">
        <w:t xml:space="preserve"> </w:t>
      </w:r>
    </w:p>
    <w:p w:rsidR="00EA7CCC" w:rsidRDefault="00454E53" w:rsidP="00EA7CCC">
      <w:pPr>
        <w:pStyle w:val="Tekst"/>
      </w:pPr>
      <w:r>
        <w:t>Za postavljanje lokalno razvijene verzije servisa korišćen</w:t>
      </w:r>
      <w:r w:rsidR="00642F0C">
        <w:t xml:space="preserve"> je</w:t>
      </w:r>
      <w:r>
        <w:t xml:space="preserve"> metod postavljanja zip datoteke preko </w:t>
      </w:r>
      <w:r w:rsidR="000A448D">
        <w:t xml:space="preserve">SCM alata koji je dostupan na </w:t>
      </w:r>
      <w:r w:rsidR="0093107D">
        <w:t>platformi</w:t>
      </w:r>
      <w:r>
        <w:t>.</w:t>
      </w:r>
      <w:r w:rsidR="0093107D">
        <w:t xml:space="preserve"> </w:t>
      </w:r>
      <w:r w:rsidR="000A2E4A">
        <w:t xml:space="preserve">Nakon postavljanja i podešavanja parametara okruženja i parametara za povezivanje sa bazom podataka servis je javno dostupan na adresi </w:t>
      </w:r>
      <w:hyperlink r:id="rId47" w:history="1">
        <w:r w:rsidR="00EF5563" w:rsidRPr="0047647B">
          <w:rPr>
            <w:rStyle w:val="Hyperlink"/>
            <w:rFonts w:hint="eastAsia"/>
          </w:rPr>
          <w:t>https://fa-receptiapi-dev-wger.azurewebsites.net</w:t>
        </w:r>
      </w:hyperlink>
      <w:r w:rsidR="00EF5563">
        <w:t>.</w:t>
      </w:r>
    </w:p>
    <w:p w:rsidR="00EF5563" w:rsidRDefault="00EF5563" w:rsidP="00EA7CCC">
      <w:pPr>
        <w:pStyle w:val="Tekst"/>
      </w:pPr>
      <w:r>
        <w:t xml:space="preserve">Primer poziva </w:t>
      </w:r>
      <w:r w:rsidR="004F5509">
        <w:t>prikazan</w:t>
      </w:r>
      <w:r>
        <w:t xml:space="preserve"> je na </w:t>
      </w:r>
      <w:r w:rsidR="00660D9E">
        <w:t>Listingu 13</w:t>
      </w:r>
      <w:r>
        <w:t>.</w:t>
      </w:r>
      <w:r w:rsidR="004F5509">
        <w:t xml:space="preserve"> Kolekcija za alat Postman za testiranje svih funkcionalnosti servisa javno je dostupna na repozitorijumu</w:t>
      </w:r>
      <w:r w:rsidR="00E35514">
        <w:t xml:space="preserve"> projekta</w:t>
      </w:r>
      <w:r w:rsidR="004F5509">
        <w:t>.</w:t>
      </w:r>
    </w:p>
    <w:p w:rsidR="00660D9E" w:rsidRDefault="00660D9E" w:rsidP="00660D9E">
      <w:pPr>
        <w:pStyle w:val="Opisobjekata"/>
      </w:pPr>
      <w:r>
        <w:t>Listing 13. Primer poziva funkcije za kreiranje namirnica</w:t>
      </w:r>
    </w:p>
    <w:bookmarkStart w:id="45" w:name="_MON_1691684122"/>
    <w:bookmarkEnd w:id="45"/>
    <w:p w:rsidR="00EF5563" w:rsidRDefault="00EF5563" w:rsidP="00660D9E">
      <w:pPr>
        <w:pStyle w:val="Listing"/>
        <w:rPr>
          <w:rFonts w:hint="eastAsia"/>
        </w:rPr>
      </w:pPr>
      <w:r>
        <w:object w:dxaOrig="9360" w:dyaOrig="3491">
          <v:shape id="_x0000_i1038" type="#_x0000_t75" style="width:468pt;height:174.6pt" o:ole="">
            <v:imagedata r:id="rId48" o:title=""/>
          </v:shape>
          <o:OLEObject Type="Embed" ProgID="Word.OpenDocumentText.12" ShapeID="_x0000_i1038" DrawAspect="Content" ObjectID="_1692811272" r:id="rId49"/>
        </w:object>
      </w:r>
    </w:p>
    <w:p w:rsidR="00EA7CCC" w:rsidRDefault="00EA7CCC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p w:rsidR="00AB655E" w:rsidRDefault="00654103" w:rsidP="00AB655E">
      <w:pPr>
        <w:pStyle w:val="Naslov1"/>
      </w:pPr>
      <w:bookmarkStart w:id="46" w:name="_Toc81154422"/>
      <w:r>
        <w:lastRenderedPageBreak/>
        <w:t>5</w:t>
      </w:r>
      <w:r w:rsidR="00E03497">
        <w:t xml:space="preserve"> Zaklju</w:t>
      </w:r>
      <w:r w:rsidR="00E03497">
        <w:rPr>
          <w:rFonts w:hint="cs"/>
        </w:rPr>
        <w:t>č</w:t>
      </w:r>
      <w:r w:rsidR="00E03497">
        <w:t>ak</w:t>
      </w:r>
      <w:bookmarkEnd w:id="46"/>
    </w:p>
    <w:p w:rsidR="00D01827" w:rsidRDefault="00AB655E" w:rsidP="00AB655E">
      <w:pPr>
        <w:pStyle w:val="Tekst"/>
        <w:rPr>
          <w:lang w:val="sr-Latn-RS"/>
        </w:rPr>
      </w:pPr>
      <w:r>
        <w:t>U radu su prikazani klju</w:t>
      </w:r>
      <w:r>
        <w:rPr>
          <w:lang w:val="sr-Latn-RS"/>
        </w:rPr>
        <w:t xml:space="preserve">čni koncepti računarstva </w:t>
      </w:r>
      <w:r>
        <w:t>i arhitekture “bez servera”, sa posebnim fokusom na model izvr</w:t>
      </w:r>
      <w:r>
        <w:rPr>
          <w:lang w:val="sr-Latn-RS"/>
        </w:rPr>
        <w:t>šavanja funkcija kao servis. Opisane su arhitekture i tehnologije koje su uticale na njihov nastanak</w:t>
      </w:r>
      <w:r w:rsidR="00D01827">
        <w:rPr>
          <w:lang w:val="sr-Latn-RS"/>
        </w:rPr>
        <w:t xml:space="preserve"> i</w:t>
      </w:r>
      <w:r>
        <w:rPr>
          <w:lang w:val="sr-Latn-RS"/>
        </w:rPr>
        <w:t xml:space="preserve"> način funkcionisanja</w:t>
      </w:r>
      <w:r w:rsidR="00D01827">
        <w:rPr>
          <w:lang w:val="sr-Latn-RS"/>
        </w:rPr>
        <w:t>.</w:t>
      </w:r>
      <w:r>
        <w:rPr>
          <w:lang w:val="sr-Latn-RS"/>
        </w:rPr>
        <w:t xml:space="preserve"> </w:t>
      </w:r>
      <w:r w:rsidR="00D01827">
        <w:rPr>
          <w:lang w:val="sr-Latn-RS"/>
        </w:rPr>
        <w:t>Pored toga dat je kratak pregled funkcij</w:t>
      </w:r>
      <w:r w:rsidR="00C4143D">
        <w:rPr>
          <w:lang w:val="sr-Latn-RS"/>
        </w:rPr>
        <w:t>a kao servis platformi,</w:t>
      </w:r>
      <w:r w:rsidR="007630D3">
        <w:rPr>
          <w:lang w:val="sr-Latn-RS"/>
        </w:rPr>
        <w:t xml:space="preserve"> njihovih osobina</w:t>
      </w:r>
      <w:r w:rsidR="00C4143D">
        <w:rPr>
          <w:lang w:val="sr-Latn-RS"/>
        </w:rPr>
        <w:t xml:space="preserve"> i prednosti i nedostataka</w:t>
      </w:r>
      <w:r w:rsidR="00D01827">
        <w:rPr>
          <w:lang w:val="sr-Latn-RS"/>
        </w:rPr>
        <w:t>.</w:t>
      </w:r>
      <w:r w:rsidR="008218CA">
        <w:rPr>
          <w:lang w:val="sr-Latn-RS"/>
        </w:rPr>
        <w:t xml:space="preserve"> </w:t>
      </w:r>
      <w:r w:rsidR="00C4143D">
        <w:rPr>
          <w:lang w:val="sr-Latn-RS"/>
        </w:rPr>
        <w:t>O</w:t>
      </w:r>
      <w:r w:rsidR="008218CA">
        <w:rPr>
          <w:lang w:val="sr-Latn-RS"/>
        </w:rPr>
        <w:t xml:space="preserve">vaj način izvršavanja može doneti dosta benefita u vidu </w:t>
      </w:r>
      <w:r w:rsidR="00C4143D">
        <w:rPr>
          <w:lang w:val="sr-Latn-RS"/>
        </w:rPr>
        <w:t>smanjenja troškova</w:t>
      </w:r>
      <w:r w:rsidR="009020CC">
        <w:rPr>
          <w:lang w:val="sr-Latn-RS"/>
        </w:rPr>
        <w:t xml:space="preserve"> i </w:t>
      </w:r>
      <w:r w:rsidR="00C4143D">
        <w:rPr>
          <w:lang w:val="sr-Latn-RS"/>
        </w:rPr>
        <w:t>operacionih zadataka</w:t>
      </w:r>
      <w:r w:rsidR="009020CC">
        <w:rPr>
          <w:lang w:val="sr-Latn-RS"/>
        </w:rPr>
        <w:t>, kao i automatskog skaliranja bez uticaja</w:t>
      </w:r>
      <w:r w:rsidR="00EE7D89">
        <w:rPr>
          <w:lang w:val="sr-Latn-RS"/>
        </w:rPr>
        <w:t xml:space="preserve"> </w:t>
      </w:r>
      <w:r w:rsidR="00A0109A">
        <w:rPr>
          <w:lang w:val="sr-Latn-RS"/>
        </w:rPr>
        <w:t>programera</w:t>
      </w:r>
      <w:r w:rsidR="00C4143D">
        <w:rPr>
          <w:lang w:val="sr-Latn-RS"/>
        </w:rPr>
        <w:t xml:space="preserve">. Sa druge strane cena </w:t>
      </w:r>
      <w:r w:rsidR="00F35B4B">
        <w:rPr>
          <w:lang w:val="sr-Latn-RS"/>
        </w:rPr>
        <w:t>koja se mora platiti</w:t>
      </w:r>
      <w:r w:rsidR="009020CC">
        <w:rPr>
          <w:lang w:val="sr-Latn-RS"/>
        </w:rPr>
        <w:t xml:space="preserve"> su vremensko ograničenje zahteva</w:t>
      </w:r>
      <w:r w:rsidR="00F35B4B">
        <w:rPr>
          <w:lang w:val="sr-Latn-RS"/>
        </w:rPr>
        <w:t>,</w:t>
      </w:r>
      <w:r w:rsidR="009020CC">
        <w:rPr>
          <w:lang w:val="sr-Latn-RS"/>
        </w:rPr>
        <w:t xml:space="preserve"> </w:t>
      </w:r>
      <w:r w:rsidR="00C803FC">
        <w:rPr>
          <w:lang w:val="sr-Latn-RS"/>
        </w:rPr>
        <w:t>nepostojanje stanja</w:t>
      </w:r>
      <w:r w:rsidR="009020CC">
        <w:rPr>
          <w:lang w:val="sr-Latn-RS"/>
        </w:rPr>
        <w:t xml:space="preserve"> i </w:t>
      </w:r>
      <w:r w:rsidR="00F35B4B">
        <w:rPr>
          <w:lang w:val="sr-Latn-RS"/>
        </w:rPr>
        <w:t>potencijalna</w:t>
      </w:r>
      <w:r w:rsidR="009020CC">
        <w:rPr>
          <w:lang w:val="sr-Latn-RS"/>
        </w:rPr>
        <w:t xml:space="preserve"> zavisnost od isporučioca</w:t>
      </w:r>
      <w:r w:rsidR="00EE7D89">
        <w:rPr>
          <w:lang w:val="sr-Latn-RS"/>
        </w:rPr>
        <w:t xml:space="preserve"> platforme</w:t>
      </w:r>
      <w:r w:rsidR="009020CC">
        <w:rPr>
          <w:lang w:val="sr-Latn-RS"/>
        </w:rPr>
        <w:t xml:space="preserve">. </w:t>
      </w:r>
      <w:r w:rsidR="00FB0FE2">
        <w:rPr>
          <w:lang w:val="sr-Latn-RS"/>
        </w:rPr>
        <w:t xml:space="preserve">Iako je arhitektura </w:t>
      </w:r>
      <w:r w:rsidR="00FB0FE2">
        <w:t xml:space="preserve">“bez servera” </w:t>
      </w:r>
      <w:r w:rsidR="00FB0FE2">
        <w:rPr>
          <w:lang w:val="sr-Latn-RS"/>
        </w:rPr>
        <w:t>relativno nov koncept, već sada ona predstavlja jednu od bitnijih alternativa za dizajn arhitekture sistema u oblaku</w:t>
      </w:r>
      <w:r w:rsidR="0028177F">
        <w:rPr>
          <w:lang w:val="sr-Latn-RS"/>
        </w:rPr>
        <w:t xml:space="preserve"> ili </w:t>
      </w:r>
      <w:r w:rsidR="00C24014">
        <w:rPr>
          <w:lang w:val="sr-Latn-RS"/>
        </w:rPr>
        <w:t xml:space="preserve">nekih delova </w:t>
      </w:r>
      <w:r w:rsidR="00F35B4B">
        <w:rPr>
          <w:lang w:val="sr-Latn-RS"/>
        </w:rPr>
        <w:t>ovakvih</w:t>
      </w:r>
      <w:r w:rsidR="00C24014">
        <w:rPr>
          <w:lang w:val="sr-Latn-RS"/>
        </w:rPr>
        <w:t xml:space="preserve"> sistema</w:t>
      </w:r>
      <w:r w:rsidR="00FB0FE2">
        <w:rPr>
          <w:lang w:val="sr-Latn-RS"/>
        </w:rPr>
        <w:t>.</w:t>
      </w:r>
    </w:p>
    <w:p w:rsidR="00EE7D89" w:rsidRPr="00C541D4" w:rsidRDefault="00B420EC" w:rsidP="008D466F">
      <w:pPr>
        <w:pStyle w:val="Tekst"/>
      </w:pPr>
      <w:r>
        <w:rPr>
          <w:lang w:val="sr-Latn-RS"/>
        </w:rPr>
        <w:t>U drugom delu rada detaljnije je predstavljena Azure Functions</w:t>
      </w:r>
      <w:r w:rsidR="000A11AD">
        <w:rPr>
          <w:lang w:val="sr-Latn-RS"/>
        </w:rPr>
        <w:t>,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kao </w:t>
      </w:r>
      <w:r>
        <w:rPr>
          <w:lang w:val="sr-Latn-RS"/>
        </w:rPr>
        <w:t>platforma</w:t>
      </w:r>
      <w:r w:rsidR="00A86C45">
        <w:rPr>
          <w:lang w:val="sr-Latn-RS"/>
        </w:rPr>
        <w:t xml:space="preserve"> otvorenog koda</w:t>
      </w:r>
      <w:r>
        <w:rPr>
          <w:lang w:val="sr-Latn-RS"/>
        </w:rPr>
        <w:t xml:space="preserve"> </w:t>
      </w:r>
      <w:r w:rsidR="00A86C45">
        <w:rPr>
          <w:lang w:val="sr-Latn-RS"/>
        </w:rPr>
        <w:t xml:space="preserve">i </w:t>
      </w:r>
      <w:r>
        <w:rPr>
          <w:lang w:val="sr-Latn-RS"/>
        </w:rPr>
        <w:t xml:space="preserve">jedna od tri najkorišćenije </w:t>
      </w:r>
      <w:r w:rsidR="00344C63">
        <w:rPr>
          <w:lang w:val="sr-Latn-RS"/>
        </w:rPr>
        <w:t xml:space="preserve">platforme </w:t>
      </w:r>
      <w:r>
        <w:rPr>
          <w:lang w:val="sr-Latn-RS"/>
        </w:rPr>
        <w:t xml:space="preserve">ovog tipa. </w:t>
      </w:r>
      <w:r w:rsidR="00C541D4">
        <w:rPr>
          <w:lang w:val="sr-Latn-RS"/>
        </w:rPr>
        <w:t>Prikazan je način rada i</w:t>
      </w:r>
      <w:r w:rsidR="008D466F">
        <w:rPr>
          <w:lang w:val="sr-Latn-RS"/>
        </w:rPr>
        <w:t xml:space="preserve"> razvoj funkcija i aplikacija</w:t>
      </w:r>
      <w:r w:rsidR="00C541D4">
        <w:rPr>
          <w:lang w:val="sr-Latn-RS"/>
        </w:rPr>
        <w:t xml:space="preserve"> funkcija i njihovo postavljanje na platformu. U praktičnom delu rada razvijen je </w:t>
      </w:r>
      <w:r w:rsidR="00B31700">
        <w:rPr>
          <w:lang w:val="sr-Latn-RS"/>
        </w:rPr>
        <w:t xml:space="preserve">REST </w:t>
      </w:r>
      <w:r w:rsidR="00C541D4">
        <w:rPr>
          <w:lang w:val="sr-Latn-RS"/>
        </w:rPr>
        <w:t xml:space="preserve">servis </w:t>
      </w:r>
      <w:r w:rsidR="00C541D4">
        <w:t xml:space="preserve">“Recepti API” </w:t>
      </w:r>
      <w:r w:rsidR="005440FF">
        <w:t>kao</w:t>
      </w:r>
      <w:r w:rsidR="00EF40A5">
        <w:t xml:space="preserve"> primer je</w:t>
      </w:r>
      <w:r w:rsidR="008D466F">
        <w:t>dne</w:t>
      </w:r>
      <w:r w:rsidR="00EF40A5">
        <w:t xml:space="preserve"> dobro organizovane aplikacije funkcija</w:t>
      </w:r>
      <w:r w:rsidR="00C541D4">
        <w:t xml:space="preserve">. </w:t>
      </w:r>
      <w:r w:rsidR="008D466F">
        <w:t xml:space="preserve">Servis je u potpunosti baziran na arhitekturi “bez servera” i njegov smisao je prikazivanje koncepata i principa </w:t>
      </w:r>
      <w:r w:rsidR="00A4743F">
        <w:t xml:space="preserve">modela </w:t>
      </w:r>
      <w:r w:rsidR="008D466F">
        <w:t>funkcija kao servis</w:t>
      </w:r>
      <w:r w:rsidR="008D466F" w:rsidRPr="008D466F">
        <w:t xml:space="preserve"> </w:t>
      </w:r>
      <w:r w:rsidR="008D466F">
        <w:t>i platforme Azure Functions koji su opisani u prethodnim poglavljima ovog rada.</w:t>
      </w:r>
      <w:r w:rsidR="00A4743F" w:rsidRPr="00A4743F">
        <w:t xml:space="preserve"> </w:t>
      </w:r>
    </w:p>
    <w:p w:rsidR="0070384F" w:rsidRPr="00D01827" w:rsidRDefault="00D01827" w:rsidP="00D01827">
      <w:pPr>
        <w:pStyle w:val="Tekst"/>
        <w:rPr>
          <w:lang w:val="sr-Latn-RS"/>
        </w:rPr>
      </w:pPr>
      <w:r>
        <w:rPr>
          <w:lang w:val="sr-Latn-RS"/>
        </w:rPr>
        <w:t>Broj korisnika platformi u oblaku svakodnevno raste, a sa njima i broj aplikacija koje se razvijaju</w:t>
      </w:r>
      <w:r w:rsidR="00FB0FE2">
        <w:rPr>
          <w:lang w:val="sr-Latn-RS"/>
        </w:rPr>
        <w:t xml:space="preserve"> primarno za izvršavanje u oblaku</w:t>
      </w:r>
      <w:r>
        <w:rPr>
          <w:lang w:val="sr-Latn-RS"/>
        </w:rPr>
        <w:t>.</w:t>
      </w:r>
      <w:r w:rsidR="00AB655E">
        <w:rPr>
          <w:lang w:val="sr-Latn-RS"/>
        </w:rPr>
        <w:t xml:space="preserve"> </w:t>
      </w:r>
      <w:r w:rsidR="00FB0FE2">
        <w:rPr>
          <w:lang w:val="sr-Latn-RS"/>
        </w:rPr>
        <w:t>Ovo dovodi do tržišne konkurencije</w:t>
      </w:r>
      <w:r w:rsidR="006D26F7">
        <w:rPr>
          <w:lang w:val="sr-Latn-RS"/>
        </w:rPr>
        <w:t xml:space="preserve"> </w:t>
      </w:r>
      <w:r w:rsidR="00D370DF">
        <w:rPr>
          <w:lang w:val="sr-Latn-RS"/>
        </w:rPr>
        <w:t>među isporučiocima</w:t>
      </w:r>
      <w:r w:rsidR="006D26F7">
        <w:rPr>
          <w:lang w:val="sr-Latn-RS"/>
        </w:rPr>
        <w:t xml:space="preserve"> platformi</w:t>
      </w:r>
      <w:r w:rsidR="00FB0FE2">
        <w:rPr>
          <w:lang w:val="sr-Latn-RS"/>
        </w:rPr>
        <w:t xml:space="preserve">, a takođe i do zainteresovanosti zajednice otvorenog koda za </w:t>
      </w:r>
      <w:r w:rsidR="00557E01">
        <w:rPr>
          <w:lang w:val="sr-Latn-RS"/>
        </w:rPr>
        <w:t xml:space="preserve">arhitekturu </w:t>
      </w:r>
      <w:r w:rsidR="00557E01">
        <w:t>“bez servera”</w:t>
      </w:r>
      <w:r w:rsidR="00FB0FE2">
        <w:rPr>
          <w:lang w:val="sr-Latn-RS"/>
        </w:rPr>
        <w:t>.</w:t>
      </w:r>
      <w:r w:rsidR="006D26F7">
        <w:rPr>
          <w:lang w:val="sr-Latn-RS"/>
        </w:rPr>
        <w:t xml:space="preserve"> </w:t>
      </w:r>
      <w:r w:rsidR="00C91442">
        <w:rPr>
          <w:lang w:val="sr-Latn-RS"/>
        </w:rPr>
        <w:t>Mišljenje autora ovog rada je da će s</w:t>
      </w:r>
      <w:r w:rsidR="00FB0FE2">
        <w:rPr>
          <w:lang w:val="sr-Latn-RS"/>
        </w:rPr>
        <w:t xml:space="preserve">ve </w:t>
      </w:r>
      <w:r w:rsidR="00265707">
        <w:rPr>
          <w:lang w:val="sr-Latn-RS"/>
        </w:rPr>
        <w:t>navedeno</w:t>
      </w:r>
      <w:r w:rsidR="000920E2">
        <w:rPr>
          <w:lang w:val="sr-Latn-RS"/>
        </w:rPr>
        <w:t xml:space="preserve"> </w:t>
      </w:r>
      <w:r w:rsidR="006D26F7">
        <w:rPr>
          <w:lang w:val="sr-Latn-RS"/>
        </w:rPr>
        <w:t xml:space="preserve">doneti mnoga poboljšanja </w:t>
      </w:r>
      <w:r w:rsidR="0043389A">
        <w:rPr>
          <w:lang w:val="sr-Latn-RS"/>
        </w:rPr>
        <w:t>na</w:t>
      </w:r>
      <w:r w:rsidR="006D26F7">
        <w:rPr>
          <w:lang w:val="sr-Latn-RS"/>
        </w:rPr>
        <w:t xml:space="preserve"> ovom polju u godinama</w:t>
      </w:r>
      <w:r w:rsidR="00FE512B">
        <w:rPr>
          <w:lang w:val="sr-Latn-RS"/>
        </w:rPr>
        <w:t xml:space="preserve"> koje dolaze</w:t>
      </w:r>
      <w:r w:rsidR="006D26F7">
        <w:rPr>
          <w:lang w:val="sr-Latn-RS"/>
        </w:rPr>
        <w:t>.</w:t>
      </w:r>
    </w:p>
    <w:p w:rsidR="005F6F10" w:rsidRDefault="005F6F10">
      <w:pPr>
        <w:spacing w:after="160" w:line="259" w:lineRule="auto"/>
        <w:rPr>
          <w:rFonts w:hint="eastAsia"/>
        </w:rPr>
      </w:pPr>
      <w:r>
        <w:rPr>
          <w:rFonts w:hint="eastAsia"/>
          <w:b/>
          <w:bCs/>
        </w:rPr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Content>
        <w:p w:rsidR="008B31A6" w:rsidRDefault="001E1E30" w:rsidP="00202DA7">
          <w:pPr>
            <w:pStyle w:val="Ostalo"/>
          </w:pPr>
          <w:r>
            <w:t>Literatura</w:t>
          </w:r>
        </w:p>
        <w:sdt>
          <w:sdtPr>
            <w:id w:val="-573587230"/>
            <w:bibliography/>
          </w:sdtPr>
          <w:sdtContent>
            <w:p w:rsidR="00B45483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885"/>
              </w:tblGrid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"Cosmonaut," 2020. [Online]. Available: https://github.com/Elfocrash/Cosmonaut.</w:t>
                    </w:r>
                  </w:p>
                </w:tc>
              </w:tr>
              <w:tr w:rsidR="00B45483">
                <w:trPr>
                  <w:divId w:val="1832984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483" w:rsidRDefault="00B45483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Free Tier," Microsoft, 2021. [Online]. Available: https://azure.microsoft.com/en-us/free/.</w:t>
                    </w:r>
                  </w:p>
                </w:tc>
              </w:tr>
            </w:tbl>
            <w:p w:rsidR="00B45483" w:rsidRDefault="00B45483">
              <w:pPr>
                <w:divId w:val="1832984198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footerReference w:type="default" r:id="rId5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70" w:rsidRDefault="00FB7270" w:rsidP="00E8653D">
      <w:pPr>
        <w:rPr>
          <w:rFonts w:hint="eastAsia"/>
        </w:rPr>
      </w:pPr>
      <w:r>
        <w:separator/>
      </w:r>
    </w:p>
  </w:endnote>
  <w:endnote w:type="continuationSeparator" w:id="0">
    <w:p w:rsidR="00FB7270" w:rsidRDefault="00FB7270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AE3" w:rsidRDefault="000C2AE3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BE8">
          <w:rPr>
            <w:rFonts w:hint="eastAsia"/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0C2AE3" w:rsidRDefault="000C2AE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70" w:rsidRDefault="00FB7270" w:rsidP="00E8653D">
      <w:pPr>
        <w:rPr>
          <w:rFonts w:hint="eastAsia"/>
        </w:rPr>
      </w:pPr>
      <w:r>
        <w:separator/>
      </w:r>
    </w:p>
  </w:footnote>
  <w:footnote w:type="continuationSeparator" w:id="0">
    <w:p w:rsidR="00FB7270" w:rsidRDefault="00FB7270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10"/>
    <w:multiLevelType w:val="hybridMultilevel"/>
    <w:tmpl w:val="25E67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603C"/>
    <w:multiLevelType w:val="hybridMultilevel"/>
    <w:tmpl w:val="4C8E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B23"/>
    <w:multiLevelType w:val="hybridMultilevel"/>
    <w:tmpl w:val="DCBA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AE93027"/>
    <w:multiLevelType w:val="hybridMultilevel"/>
    <w:tmpl w:val="EBEE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62C9F"/>
    <w:multiLevelType w:val="hybridMultilevel"/>
    <w:tmpl w:val="E298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72423"/>
    <w:multiLevelType w:val="hybridMultilevel"/>
    <w:tmpl w:val="05329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A7051"/>
    <w:multiLevelType w:val="hybridMultilevel"/>
    <w:tmpl w:val="5B90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438B5"/>
    <w:multiLevelType w:val="hybridMultilevel"/>
    <w:tmpl w:val="7FCE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0909"/>
    <w:rsid w:val="000040C5"/>
    <w:rsid w:val="000041DE"/>
    <w:rsid w:val="0001116C"/>
    <w:rsid w:val="00013920"/>
    <w:rsid w:val="00014FC8"/>
    <w:rsid w:val="00016412"/>
    <w:rsid w:val="000178EF"/>
    <w:rsid w:val="00020266"/>
    <w:rsid w:val="00021BC3"/>
    <w:rsid w:val="000268BB"/>
    <w:rsid w:val="00026ABC"/>
    <w:rsid w:val="00027DD0"/>
    <w:rsid w:val="00031804"/>
    <w:rsid w:val="0003394F"/>
    <w:rsid w:val="00035F15"/>
    <w:rsid w:val="000375EF"/>
    <w:rsid w:val="0004091A"/>
    <w:rsid w:val="00043573"/>
    <w:rsid w:val="00044AEB"/>
    <w:rsid w:val="000520C8"/>
    <w:rsid w:val="00053ABE"/>
    <w:rsid w:val="000617A6"/>
    <w:rsid w:val="00062C65"/>
    <w:rsid w:val="00064848"/>
    <w:rsid w:val="00065FF7"/>
    <w:rsid w:val="00067606"/>
    <w:rsid w:val="00067C29"/>
    <w:rsid w:val="00070253"/>
    <w:rsid w:val="0007083E"/>
    <w:rsid w:val="00070882"/>
    <w:rsid w:val="00070EFF"/>
    <w:rsid w:val="00071DD1"/>
    <w:rsid w:val="00074AA9"/>
    <w:rsid w:val="0007504C"/>
    <w:rsid w:val="0008381F"/>
    <w:rsid w:val="000845AA"/>
    <w:rsid w:val="0008516F"/>
    <w:rsid w:val="00085A8E"/>
    <w:rsid w:val="00086719"/>
    <w:rsid w:val="000868F7"/>
    <w:rsid w:val="00090FF6"/>
    <w:rsid w:val="00091C34"/>
    <w:rsid w:val="000920E2"/>
    <w:rsid w:val="00092737"/>
    <w:rsid w:val="00093DEC"/>
    <w:rsid w:val="00094052"/>
    <w:rsid w:val="000A11AD"/>
    <w:rsid w:val="000A204F"/>
    <w:rsid w:val="000A2E4A"/>
    <w:rsid w:val="000A352B"/>
    <w:rsid w:val="000A4232"/>
    <w:rsid w:val="000A448D"/>
    <w:rsid w:val="000A61CA"/>
    <w:rsid w:val="000A6996"/>
    <w:rsid w:val="000A6D11"/>
    <w:rsid w:val="000A7934"/>
    <w:rsid w:val="000B0073"/>
    <w:rsid w:val="000B0265"/>
    <w:rsid w:val="000B2710"/>
    <w:rsid w:val="000B55B3"/>
    <w:rsid w:val="000B65A1"/>
    <w:rsid w:val="000B6FEE"/>
    <w:rsid w:val="000C2AE3"/>
    <w:rsid w:val="000C575A"/>
    <w:rsid w:val="000C63EE"/>
    <w:rsid w:val="000C713F"/>
    <w:rsid w:val="000C7C83"/>
    <w:rsid w:val="000C7C99"/>
    <w:rsid w:val="000D162D"/>
    <w:rsid w:val="000D4786"/>
    <w:rsid w:val="000D5441"/>
    <w:rsid w:val="000D547D"/>
    <w:rsid w:val="000D5830"/>
    <w:rsid w:val="000D5BFD"/>
    <w:rsid w:val="000D6B9E"/>
    <w:rsid w:val="000E233F"/>
    <w:rsid w:val="000E58B5"/>
    <w:rsid w:val="000E7062"/>
    <w:rsid w:val="000E7073"/>
    <w:rsid w:val="000E73B2"/>
    <w:rsid w:val="000E78C0"/>
    <w:rsid w:val="000F0C10"/>
    <w:rsid w:val="000F11EC"/>
    <w:rsid w:val="000F46F6"/>
    <w:rsid w:val="000F49E3"/>
    <w:rsid w:val="001035D7"/>
    <w:rsid w:val="00104F64"/>
    <w:rsid w:val="00106452"/>
    <w:rsid w:val="00106F8D"/>
    <w:rsid w:val="00111A9C"/>
    <w:rsid w:val="00112F6E"/>
    <w:rsid w:val="00116A50"/>
    <w:rsid w:val="00116E44"/>
    <w:rsid w:val="00117E6B"/>
    <w:rsid w:val="00120360"/>
    <w:rsid w:val="001211DD"/>
    <w:rsid w:val="00121F52"/>
    <w:rsid w:val="00123931"/>
    <w:rsid w:val="0012504C"/>
    <w:rsid w:val="00126A38"/>
    <w:rsid w:val="00126CAD"/>
    <w:rsid w:val="00130B6C"/>
    <w:rsid w:val="00130EC3"/>
    <w:rsid w:val="001316AB"/>
    <w:rsid w:val="00131FA6"/>
    <w:rsid w:val="00133281"/>
    <w:rsid w:val="001400EB"/>
    <w:rsid w:val="0014164E"/>
    <w:rsid w:val="0014182F"/>
    <w:rsid w:val="00142219"/>
    <w:rsid w:val="00142D2D"/>
    <w:rsid w:val="00144F9D"/>
    <w:rsid w:val="0014672B"/>
    <w:rsid w:val="00147B2D"/>
    <w:rsid w:val="001505FA"/>
    <w:rsid w:val="00150BAA"/>
    <w:rsid w:val="001518AE"/>
    <w:rsid w:val="00152E83"/>
    <w:rsid w:val="0015512C"/>
    <w:rsid w:val="00156064"/>
    <w:rsid w:val="00156BB8"/>
    <w:rsid w:val="0015776C"/>
    <w:rsid w:val="00160FDB"/>
    <w:rsid w:val="00161142"/>
    <w:rsid w:val="00161C3E"/>
    <w:rsid w:val="00166152"/>
    <w:rsid w:val="00170188"/>
    <w:rsid w:val="00170618"/>
    <w:rsid w:val="00171A60"/>
    <w:rsid w:val="0017319F"/>
    <w:rsid w:val="00173B9E"/>
    <w:rsid w:val="00174A9C"/>
    <w:rsid w:val="0017580F"/>
    <w:rsid w:val="001809C5"/>
    <w:rsid w:val="00180ADA"/>
    <w:rsid w:val="001822FC"/>
    <w:rsid w:val="0018419C"/>
    <w:rsid w:val="001841ED"/>
    <w:rsid w:val="00185A65"/>
    <w:rsid w:val="00185C0D"/>
    <w:rsid w:val="00186041"/>
    <w:rsid w:val="00186A24"/>
    <w:rsid w:val="00187C7F"/>
    <w:rsid w:val="0019096E"/>
    <w:rsid w:val="00193551"/>
    <w:rsid w:val="00193AEF"/>
    <w:rsid w:val="001A1A44"/>
    <w:rsid w:val="001A265E"/>
    <w:rsid w:val="001A2DF6"/>
    <w:rsid w:val="001A49C5"/>
    <w:rsid w:val="001A5353"/>
    <w:rsid w:val="001B5A70"/>
    <w:rsid w:val="001B6342"/>
    <w:rsid w:val="001B7F4C"/>
    <w:rsid w:val="001C1387"/>
    <w:rsid w:val="001C2F2F"/>
    <w:rsid w:val="001C3C62"/>
    <w:rsid w:val="001C451A"/>
    <w:rsid w:val="001C4DBA"/>
    <w:rsid w:val="001C5D99"/>
    <w:rsid w:val="001C5F59"/>
    <w:rsid w:val="001C6A9D"/>
    <w:rsid w:val="001C6CCF"/>
    <w:rsid w:val="001C70EC"/>
    <w:rsid w:val="001D072D"/>
    <w:rsid w:val="001D1ED4"/>
    <w:rsid w:val="001D5253"/>
    <w:rsid w:val="001D5567"/>
    <w:rsid w:val="001D6435"/>
    <w:rsid w:val="001E1AA0"/>
    <w:rsid w:val="001E1E30"/>
    <w:rsid w:val="001E2A8F"/>
    <w:rsid w:val="001E638C"/>
    <w:rsid w:val="001F2068"/>
    <w:rsid w:val="001F2FBB"/>
    <w:rsid w:val="001F5BFC"/>
    <w:rsid w:val="00200D1E"/>
    <w:rsid w:val="002012EB"/>
    <w:rsid w:val="00201E52"/>
    <w:rsid w:val="00202DA7"/>
    <w:rsid w:val="00202DDB"/>
    <w:rsid w:val="002034BA"/>
    <w:rsid w:val="002036FE"/>
    <w:rsid w:val="002069B3"/>
    <w:rsid w:val="00206A09"/>
    <w:rsid w:val="00211CC5"/>
    <w:rsid w:val="00211D14"/>
    <w:rsid w:val="0021246A"/>
    <w:rsid w:val="00212C11"/>
    <w:rsid w:val="00213C79"/>
    <w:rsid w:val="00215792"/>
    <w:rsid w:val="00216E65"/>
    <w:rsid w:val="00220817"/>
    <w:rsid w:val="00222B71"/>
    <w:rsid w:val="0022397F"/>
    <w:rsid w:val="00224F06"/>
    <w:rsid w:val="00226725"/>
    <w:rsid w:val="00226EBB"/>
    <w:rsid w:val="00227EB8"/>
    <w:rsid w:val="00227FA1"/>
    <w:rsid w:val="00230127"/>
    <w:rsid w:val="002347B4"/>
    <w:rsid w:val="00234E08"/>
    <w:rsid w:val="00237050"/>
    <w:rsid w:val="002370C8"/>
    <w:rsid w:val="002401A7"/>
    <w:rsid w:val="002409AE"/>
    <w:rsid w:val="00240CC5"/>
    <w:rsid w:val="00242A58"/>
    <w:rsid w:val="00244558"/>
    <w:rsid w:val="00244AD8"/>
    <w:rsid w:val="00244F78"/>
    <w:rsid w:val="00245720"/>
    <w:rsid w:val="0024763F"/>
    <w:rsid w:val="002520E5"/>
    <w:rsid w:val="002527AE"/>
    <w:rsid w:val="00252DCD"/>
    <w:rsid w:val="00252F0D"/>
    <w:rsid w:val="00256275"/>
    <w:rsid w:val="0026380B"/>
    <w:rsid w:val="00263C0E"/>
    <w:rsid w:val="002652D1"/>
    <w:rsid w:val="00265707"/>
    <w:rsid w:val="00265791"/>
    <w:rsid w:val="002705A8"/>
    <w:rsid w:val="00270994"/>
    <w:rsid w:val="0027174F"/>
    <w:rsid w:val="00271B9A"/>
    <w:rsid w:val="002760FF"/>
    <w:rsid w:val="00277C92"/>
    <w:rsid w:val="00277EE6"/>
    <w:rsid w:val="0028177F"/>
    <w:rsid w:val="00283AAD"/>
    <w:rsid w:val="002905B4"/>
    <w:rsid w:val="00290DF2"/>
    <w:rsid w:val="00292A25"/>
    <w:rsid w:val="00292BF4"/>
    <w:rsid w:val="0029701A"/>
    <w:rsid w:val="002A19DD"/>
    <w:rsid w:val="002A1D30"/>
    <w:rsid w:val="002A1DC1"/>
    <w:rsid w:val="002A33E7"/>
    <w:rsid w:val="002A532E"/>
    <w:rsid w:val="002A7050"/>
    <w:rsid w:val="002B0327"/>
    <w:rsid w:val="002B0A3C"/>
    <w:rsid w:val="002B6387"/>
    <w:rsid w:val="002B68A9"/>
    <w:rsid w:val="002B6CD0"/>
    <w:rsid w:val="002C754F"/>
    <w:rsid w:val="002D0130"/>
    <w:rsid w:val="002D06C0"/>
    <w:rsid w:val="002D073A"/>
    <w:rsid w:val="002D3689"/>
    <w:rsid w:val="002D3B32"/>
    <w:rsid w:val="002D4061"/>
    <w:rsid w:val="002D716F"/>
    <w:rsid w:val="002D7EB0"/>
    <w:rsid w:val="002E2F34"/>
    <w:rsid w:val="002E3057"/>
    <w:rsid w:val="002E4E53"/>
    <w:rsid w:val="002E4E93"/>
    <w:rsid w:val="002F0FFD"/>
    <w:rsid w:val="002F2982"/>
    <w:rsid w:val="002F2E58"/>
    <w:rsid w:val="002F3623"/>
    <w:rsid w:val="002F37B1"/>
    <w:rsid w:val="002F418A"/>
    <w:rsid w:val="00300B8A"/>
    <w:rsid w:val="00301DA4"/>
    <w:rsid w:val="0030252C"/>
    <w:rsid w:val="00306542"/>
    <w:rsid w:val="00313DF2"/>
    <w:rsid w:val="00314598"/>
    <w:rsid w:val="003157B1"/>
    <w:rsid w:val="00317CC0"/>
    <w:rsid w:val="00320D74"/>
    <w:rsid w:val="00322000"/>
    <w:rsid w:val="00322B4C"/>
    <w:rsid w:val="0032357A"/>
    <w:rsid w:val="0032641B"/>
    <w:rsid w:val="00326EA7"/>
    <w:rsid w:val="00327985"/>
    <w:rsid w:val="00334AB1"/>
    <w:rsid w:val="00334B1E"/>
    <w:rsid w:val="00335A4D"/>
    <w:rsid w:val="00336E58"/>
    <w:rsid w:val="00337878"/>
    <w:rsid w:val="00337D95"/>
    <w:rsid w:val="003403B1"/>
    <w:rsid w:val="003417FE"/>
    <w:rsid w:val="00344755"/>
    <w:rsid w:val="00344C63"/>
    <w:rsid w:val="003459A7"/>
    <w:rsid w:val="00345C1A"/>
    <w:rsid w:val="00346326"/>
    <w:rsid w:val="0034689F"/>
    <w:rsid w:val="0034706D"/>
    <w:rsid w:val="0035126C"/>
    <w:rsid w:val="00352C3D"/>
    <w:rsid w:val="0035355A"/>
    <w:rsid w:val="00353D20"/>
    <w:rsid w:val="00354942"/>
    <w:rsid w:val="00355835"/>
    <w:rsid w:val="00355D2D"/>
    <w:rsid w:val="003575B6"/>
    <w:rsid w:val="00357953"/>
    <w:rsid w:val="003602BE"/>
    <w:rsid w:val="00370F1C"/>
    <w:rsid w:val="00376375"/>
    <w:rsid w:val="00381560"/>
    <w:rsid w:val="00381CA0"/>
    <w:rsid w:val="003825FD"/>
    <w:rsid w:val="00385B23"/>
    <w:rsid w:val="003863E7"/>
    <w:rsid w:val="0039272A"/>
    <w:rsid w:val="00392E28"/>
    <w:rsid w:val="00392FB4"/>
    <w:rsid w:val="00397B10"/>
    <w:rsid w:val="003A113D"/>
    <w:rsid w:val="003A524A"/>
    <w:rsid w:val="003A5F93"/>
    <w:rsid w:val="003B0250"/>
    <w:rsid w:val="003B0369"/>
    <w:rsid w:val="003B169C"/>
    <w:rsid w:val="003B65D3"/>
    <w:rsid w:val="003B6B5D"/>
    <w:rsid w:val="003B7EC9"/>
    <w:rsid w:val="003B7FED"/>
    <w:rsid w:val="003C02AB"/>
    <w:rsid w:val="003C354D"/>
    <w:rsid w:val="003C45F0"/>
    <w:rsid w:val="003C6867"/>
    <w:rsid w:val="003C7B62"/>
    <w:rsid w:val="003C7BB5"/>
    <w:rsid w:val="003D140C"/>
    <w:rsid w:val="003D29F7"/>
    <w:rsid w:val="003D2FC5"/>
    <w:rsid w:val="003D4DB6"/>
    <w:rsid w:val="003D506F"/>
    <w:rsid w:val="003D756D"/>
    <w:rsid w:val="003E0C7A"/>
    <w:rsid w:val="003E2746"/>
    <w:rsid w:val="003E3164"/>
    <w:rsid w:val="003E6066"/>
    <w:rsid w:val="003E7731"/>
    <w:rsid w:val="003E77A6"/>
    <w:rsid w:val="003E7FC7"/>
    <w:rsid w:val="003F1263"/>
    <w:rsid w:val="003F25D3"/>
    <w:rsid w:val="003F31A7"/>
    <w:rsid w:val="003F7361"/>
    <w:rsid w:val="003F78A3"/>
    <w:rsid w:val="004006BC"/>
    <w:rsid w:val="00400DA9"/>
    <w:rsid w:val="0040374B"/>
    <w:rsid w:val="00403B69"/>
    <w:rsid w:val="0040771C"/>
    <w:rsid w:val="00407FFC"/>
    <w:rsid w:val="00410CDC"/>
    <w:rsid w:val="0041133B"/>
    <w:rsid w:val="00411E13"/>
    <w:rsid w:val="00414D82"/>
    <w:rsid w:val="00416901"/>
    <w:rsid w:val="004215C9"/>
    <w:rsid w:val="00423AAC"/>
    <w:rsid w:val="00425128"/>
    <w:rsid w:val="00430ED9"/>
    <w:rsid w:val="00431A42"/>
    <w:rsid w:val="00432AF4"/>
    <w:rsid w:val="00432E37"/>
    <w:rsid w:val="0043389A"/>
    <w:rsid w:val="00433BC8"/>
    <w:rsid w:val="00436BA2"/>
    <w:rsid w:val="004434D6"/>
    <w:rsid w:val="004439C8"/>
    <w:rsid w:val="00446304"/>
    <w:rsid w:val="0045051B"/>
    <w:rsid w:val="00451749"/>
    <w:rsid w:val="0045175D"/>
    <w:rsid w:val="004520BD"/>
    <w:rsid w:val="0045305B"/>
    <w:rsid w:val="004531D4"/>
    <w:rsid w:val="0045347F"/>
    <w:rsid w:val="00454E53"/>
    <w:rsid w:val="00455764"/>
    <w:rsid w:val="00461409"/>
    <w:rsid w:val="0046180C"/>
    <w:rsid w:val="0046253C"/>
    <w:rsid w:val="00463437"/>
    <w:rsid w:val="00475E56"/>
    <w:rsid w:val="00477228"/>
    <w:rsid w:val="0047788E"/>
    <w:rsid w:val="00477A2C"/>
    <w:rsid w:val="00480BF7"/>
    <w:rsid w:val="00491A9C"/>
    <w:rsid w:val="00494175"/>
    <w:rsid w:val="00494E71"/>
    <w:rsid w:val="00495412"/>
    <w:rsid w:val="00495E78"/>
    <w:rsid w:val="00495EF0"/>
    <w:rsid w:val="004979DC"/>
    <w:rsid w:val="004A0CE3"/>
    <w:rsid w:val="004A12EB"/>
    <w:rsid w:val="004A2E75"/>
    <w:rsid w:val="004A5BA1"/>
    <w:rsid w:val="004B0741"/>
    <w:rsid w:val="004B3503"/>
    <w:rsid w:val="004B38AA"/>
    <w:rsid w:val="004B38B2"/>
    <w:rsid w:val="004B4BA4"/>
    <w:rsid w:val="004B72B2"/>
    <w:rsid w:val="004B7630"/>
    <w:rsid w:val="004C10E0"/>
    <w:rsid w:val="004C1DFD"/>
    <w:rsid w:val="004C2B6A"/>
    <w:rsid w:val="004D0156"/>
    <w:rsid w:val="004D0766"/>
    <w:rsid w:val="004D101C"/>
    <w:rsid w:val="004D2987"/>
    <w:rsid w:val="004D3369"/>
    <w:rsid w:val="004D472E"/>
    <w:rsid w:val="004D6B17"/>
    <w:rsid w:val="004D7833"/>
    <w:rsid w:val="004E195E"/>
    <w:rsid w:val="004E1BB4"/>
    <w:rsid w:val="004E30F8"/>
    <w:rsid w:val="004E5F94"/>
    <w:rsid w:val="004E7161"/>
    <w:rsid w:val="004F1A5A"/>
    <w:rsid w:val="004F2BDC"/>
    <w:rsid w:val="004F3544"/>
    <w:rsid w:val="004F3621"/>
    <w:rsid w:val="004F413A"/>
    <w:rsid w:val="004F5422"/>
    <w:rsid w:val="004F5509"/>
    <w:rsid w:val="004F7027"/>
    <w:rsid w:val="004F73C4"/>
    <w:rsid w:val="004F7B72"/>
    <w:rsid w:val="005010BC"/>
    <w:rsid w:val="005010D7"/>
    <w:rsid w:val="0050123B"/>
    <w:rsid w:val="00503EF2"/>
    <w:rsid w:val="00504861"/>
    <w:rsid w:val="00510254"/>
    <w:rsid w:val="00510437"/>
    <w:rsid w:val="00521119"/>
    <w:rsid w:val="00521DC1"/>
    <w:rsid w:val="00523202"/>
    <w:rsid w:val="0052343B"/>
    <w:rsid w:val="00524FDA"/>
    <w:rsid w:val="0052542C"/>
    <w:rsid w:val="00525AF7"/>
    <w:rsid w:val="00530015"/>
    <w:rsid w:val="005303C5"/>
    <w:rsid w:val="00533C41"/>
    <w:rsid w:val="0053451F"/>
    <w:rsid w:val="00534E15"/>
    <w:rsid w:val="00536EB1"/>
    <w:rsid w:val="00537776"/>
    <w:rsid w:val="00540949"/>
    <w:rsid w:val="005412B0"/>
    <w:rsid w:val="00542342"/>
    <w:rsid w:val="00543C30"/>
    <w:rsid w:val="005440FF"/>
    <w:rsid w:val="00546024"/>
    <w:rsid w:val="00550F63"/>
    <w:rsid w:val="005514BA"/>
    <w:rsid w:val="00551FF9"/>
    <w:rsid w:val="005524C0"/>
    <w:rsid w:val="00557E01"/>
    <w:rsid w:val="00560429"/>
    <w:rsid w:val="005609D1"/>
    <w:rsid w:val="00561E1D"/>
    <w:rsid w:val="005636BA"/>
    <w:rsid w:val="00577EDA"/>
    <w:rsid w:val="005801F5"/>
    <w:rsid w:val="0058263A"/>
    <w:rsid w:val="00583BED"/>
    <w:rsid w:val="00592D50"/>
    <w:rsid w:val="00593386"/>
    <w:rsid w:val="00593BCF"/>
    <w:rsid w:val="0059450C"/>
    <w:rsid w:val="00595723"/>
    <w:rsid w:val="005A14AF"/>
    <w:rsid w:val="005A275B"/>
    <w:rsid w:val="005A29EB"/>
    <w:rsid w:val="005B001B"/>
    <w:rsid w:val="005B0CC6"/>
    <w:rsid w:val="005B2F69"/>
    <w:rsid w:val="005B48FE"/>
    <w:rsid w:val="005B7601"/>
    <w:rsid w:val="005B7964"/>
    <w:rsid w:val="005C15BB"/>
    <w:rsid w:val="005C2575"/>
    <w:rsid w:val="005C7317"/>
    <w:rsid w:val="005D09FC"/>
    <w:rsid w:val="005D1C3C"/>
    <w:rsid w:val="005D1E14"/>
    <w:rsid w:val="005D3E2E"/>
    <w:rsid w:val="005E0932"/>
    <w:rsid w:val="005E1A04"/>
    <w:rsid w:val="005E3241"/>
    <w:rsid w:val="005E347E"/>
    <w:rsid w:val="005E6F28"/>
    <w:rsid w:val="005F15B6"/>
    <w:rsid w:val="005F4B33"/>
    <w:rsid w:val="005F6F10"/>
    <w:rsid w:val="005F7538"/>
    <w:rsid w:val="0060119A"/>
    <w:rsid w:val="00602448"/>
    <w:rsid w:val="00602A74"/>
    <w:rsid w:val="00603AE2"/>
    <w:rsid w:val="00605F35"/>
    <w:rsid w:val="00607B46"/>
    <w:rsid w:val="006108FD"/>
    <w:rsid w:val="00611A8B"/>
    <w:rsid w:val="00612AA5"/>
    <w:rsid w:val="0061358F"/>
    <w:rsid w:val="00615BA7"/>
    <w:rsid w:val="00616244"/>
    <w:rsid w:val="00616D77"/>
    <w:rsid w:val="0061703A"/>
    <w:rsid w:val="00621397"/>
    <w:rsid w:val="00622F86"/>
    <w:rsid w:val="00626743"/>
    <w:rsid w:val="006300ED"/>
    <w:rsid w:val="00630E28"/>
    <w:rsid w:val="006330C6"/>
    <w:rsid w:val="00633451"/>
    <w:rsid w:val="00633BA2"/>
    <w:rsid w:val="00637A84"/>
    <w:rsid w:val="0064166C"/>
    <w:rsid w:val="00641A90"/>
    <w:rsid w:val="00642F0C"/>
    <w:rsid w:val="00645191"/>
    <w:rsid w:val="00646784"/>
    <w:rsid w:val="006478A7"/>
    <w:rsid w:val="00650486"/>
    <w:rsid w:val="00654103"/>
    <w:rsid w:val="00654166"/>
    <w:rsid w:val="0065642E"/>
    <w:rsid w:val="006564D9"/>
    <w:rsid w:val="00656951"/>
    <w:rsid w:val="00656A6C"/>
    <w:rsid w:val="00660938"/>
    <w:rsid w:val="00660D9E"/>
    <w:rsid w:val="00662385"/>
    <w:rsid w:val="00664545"/>
    <w:rsid w:val="006674F9"/>
    <w:rsid w:val="006679CD"/>
    <w:rsid w:val="006726C5"/>
    <w:rsid w:val="0067351B"/>
    <w:rsid w:val="006752C9"/>
    <w:rsid w:val="00683C30"/>
    <w:rsid w:val="006865B8"/>
    <w:rsid w:val="006873F8"/>
    <w:rsid w:val="00687FAA"/>
    <w:rsid w:val="00691E99"/>
    <w:rsid w:val="00692A97"/>
    <w:rsid w:val="00693D8F"/>
    <w:rsid w:val="00694AF1"/>
    <w:rsid w:val="006964BD"/>
    <w:rsid w:val="00697C23"/>
    <w:rsid w:val="006A2B89"/>
    <w:rsid w:val="006A7598"/>
    <w:rsid w:val="006A787F"/>
    <w:rsid w:val="006B1F0D"/>
    <w:rsid w:val="006B3A92"/>
    <w:rsid w:val="006B4C70"/>
    <w:rsid w:val="006B5107"/>
    <w:rsid w:val="006B5733"/>
    <w:rsid w:val="006B6F73"/>
    <w:rsid w:val="006C7D4A"/>
    <w:rsid w:val="006D1133"/>
    <w:rsid w:val="006D26F7"/>
    <w:rsid w:val="006D4E11"/>
    <w:rsid w:val="006D5767"/>
    <w:rsid w:val="006E023D"/>
    <w:rsid w:val="006E074D"/>
    <w:rsid w:val="006E0A75"/>
    <w:rsid w:val="006E10B7"/>
    <w:rsid w:val="006E2B70"/>
    <w:rsid w:val="006E3A8C"/>
    <w:rsid w:val="006E6551"/>
    <w:rsid w:val="006F0BCB"/>
    <w:rsid w:val="006F336D"/>
    <w:rsid w:val="00701DA1"/>
    <w:rsid w:val="007034AD"/>
    <w:rsid w:val="0070384F"/>
    <w:rsid w:val="00705C09"/>
    <w:rsid w:val="0070642B"/>
    <w:rsid w:val="00712271"/>
    <w:rsid w:val="00715F19"/>
    <w:rsid w:val="00717130"/>
    <w:rsid w:val="00720CD9"/>
    <w:rsid w:val="00722640"/>
    <w:rsid w:val="00725871"/>
    <w:rsid w:val="00726630"/>
    <w:rsid w:val="00730409"/>
    <w:rsid w:val="00730CB5"/>
    <w:rsid w:val="00730E9A"/>
    <w:rsid w:val="0073116A"/>
    <w:rsid w:val="00736963"/>
    <w:rsid w:val="00737CB6"/>
    <w:rsid w:val="007421F8"/>
    <w:rsid w:val="00750B8E"/>
    <w:rsid w:val="007562DD"/>
    <w:rsid w:val="0076013E"/>
    <w:rsid w:val="00761FF5"/>
    <w:rsid w:val="00762F4F"/>
    <w:rsid w:val="007630D3"/>
    <w:rsid w:val="00766E67"/>
    <w:rsid w:val="00771305"/>
    <w:rsid w:val="00772B1B"/>
    <w:rsid w:val="00772D7D"/>
    <w:rsid w:val="007826FE"/>
    <w:rsid w:val="00783F57"/>
    <w:rsid w:val="007860F0"/>
    <w:rsid w:val="0079176C"/>
    <w:rsid w:val="00793C0C"/>
    <w:rsid w:val="007940E7"/>
    <w:rsid w:val="0079467E"/>
    <w:rsid w:val="0079722D"/>
    <w:rsid w:val="007A2036"/>
    <w:rsid w:val="007A2AB2"/>
    <w:rsid w:val="007A6A53"/>
    <w:rsid w:val="007A6C3B"/>
    <w:rsid w:val="007A72A9"/>
    <w:rsid w:val="007A755B"/>
    <w:rsid w:val="007A7F64"/>
    <w:rsid w:val="007B4B7D"/>
    <w:rsid w:val="007C13F0"/>
    <w:rsid w:val="007C3353"/>
    <w:rsid w:val="007C4641"/>
    <w:rsid w:val="007C53C0"/>
    <w:rsid w:val="007C55D5"/>
    <w:rsid w:val="007D1656"/>
    <w:rsid w:val="007D18BE"/>
    <w:rsid w:val="007D2F2E"/>
    <w:rsid w:val="007D5887"/>
    <w:rsid w:val="007D5D71"/>
    <w:rsid w:val="007D6C48"/>
    <w:rsid w:val="007E041B"/>
    <w:rsid w:val="007E0C0D"/>
    <w:rsid w:val="007E15B5"/>
    <w:rsid w:val="007E2EBC"/>
    <w:rsid w:val="007E7F4B"/>
    <w:rsid w:val="007F1CC3"/>
    <w:rsid w:val="007F24E6"/>
    <w:rsid w:val="007F2C3F"/>
    <w:rsid w:val="007F3C14"/>
    <w:rsid w:val="007F6794"/>
    <w:rsid w:val="007F74CF"/>
    <w:rsid w:val="00800220"/>
    <w:rsid w:val="00800B01"/>
    <w:rsid w:val="00800D35"/>
    <w:rsid w:val="00800DE4"/>
    <w:rsid w:val="008016B4"/>
    <w:rsid w:val="0080253E"/>
    <w:rsid w:val="0081080C"/>
    <w:rsid w:val="008111D7"/>
    <w:rsid w:val="00812851"/>
    <w:rsid w:val="00815DDA"/>
    <w:rsid w:val="00816EE7"/>
    <w:rsid w:val="008214CB"/>
    <w:rsid w:val="008218CA"/>
    <w:rsid w:val="00823443"/>
    <w:rsid w:val="008236AF"/>
    <w:rsid w:val="0082444B"/>
    <w:rsid w:val="00824F1D"/>
    <w:rsid w:val="00825399"/>
    <w:rsid w:val="008267C6"/>
    <w:rsid w:val="0082771D"/>
    <w:rsid w:val="00827AA3"/>
    <w:rsid w:val="008325BD"/>
    <w:rsid w:val="00833747"/>
    <w:rsid w:val="008340C2"/>
    <w:rsid w:val="008349BE"/>
    <w:rsid w:val="008400B6"/>
    <w:rsid w:val="00840106"/>
    <w:rsid w:val="00840AA1"/>
    <w:rsid w:val="00841A57"/>
    <w:rsid w:val="0084608F"/>
    <w:rsid w:val="00847606"/>
    <w:rsid w:val="00850197"/>
    <w:rsid w:val="00851E4B"/>
    <w:rsid w:val="008539BF"/>
    <w:rsid w:val="00854F73"/>
    <w:rsid w:val="008551CD"/>
    <w:rsid w:val="00857964"/>
    <w:rsid w:val="00860E9C"/>
    <w:rsid w:val="008610F2"/>
    <w:rsid w:val="00863572"/>
    <w:rsid w:val="00870122"/>
    <w:rsid w:val="00875AFA"/>
    <w:rsid w:val="00884A64"/>
    <w:rsid w:val="008852CA"/>
    <w:rsid w:val="008860B1"/>
    <w:rsid w:val="008863DD"/>
    <w:rsid w:val="00886CDB"/>
    <w:rsid w:val="00887409"/>
    <w:rsid w:val="00887B4D"/>
    <w:rsid w:val="00890900"/>
    <w:rsid w:val="00890A75"/>
    <w:rsid w:val="00894D16"/>
    <w:rsid w:val="008971B2"/>
    <w:rsid w:val="008A2B20"/>
    <w:rsid w:val="008A5851"/>
    <w:rsid w:val="008A6B7F"/>
    <w:rsid w:val="008B0DDB"/>
    <w:rsid w:val="008B31A6"/>
    <w:rsid w:val="008B3D81"/>
    <w:rsid w:val="008B4C4B"/>
    <w:rsid w:val="008B4CE1"/>
    <w:rsid w:val="008B54AA"/>
    <w:rsid w:val="008B56CE"/>
    <w:rsid w:val="008C005A"/>
    <w:rsid w:val="008C1874"/>
    <w:rsid w:val="008C2007"/>
    <w:rsid w:val="008C211F"/>
    <w:rsid w:val="008C37D7"/>
    <w:rsid w:val="008C38EA"/>
    <w:rsid w:val="008C6F2D"/>
    <w:rsid w:val="008C7625"/>
    <w:rsid w:val="008C7E1C"/>
    <w:rsid w:val="008D0190"/>
    <w:rsid w:val="008D2566"/>
    <w:rsid w:val="008D33E7"/>
    <w:rsid w:val="008D3A07"/>
    <w:rsid w:val="008D466F"/>
    <w:rsid w:val="008D5638"/>
    <w:rsid w:val="008E2AA0"/>
    <w:rsid w:val="008E49CF"/>
    <w:rsid w:val="008E5258"/>
    <w:rsid w:val="008E736F"/>
    <w:rsid w:val="008F3A97"/>
    <w:rsid w:val="008F3E74"/>
    <w:rsid w:val="009020CC"/>
    <w:rsid w:val="00902B20"/>
    <w:rsid w:val="00905414"/>
    <w:rsid w:val="0090716C"/>
    <w:rsid w:val="009101EA"/>
    <w:rsid w:val="00911317"/>
    <w:rsid w:val="00912304"/>
    <w:rsid w:val="00917D36"/>
    <w:rsid w:val="0092007C"/>
    <w:rsid w:val="00920F7C"/>
    <w:rsid w:val="0092107D"/>
    <w:rsid w:val="00921A7E"/>
    <w:rsid w:val="009248E8"/>
    <w:rsid w:val="00926A5E"/>
    <w:rsid w:val="0093107D"/>
    <w:rsid w:val="00932E91"/>
    <w:rsid w:val="00933462"/>
    <w:rsid w:val="00940FF9"/>
    <w:rsid w:val="0094150B"/>
    <w:rsid w:val="00942109"/>
    <w:rsid w:val="00942426"/>
    <w:rsid w:val="00942846"/>
    <w:rsid w:val="00945143"/>
    <w:rsid w:val="00945ACD"/>
    <w:rsid w:val="00947C4A"/>
    <w:rsid w:val="009504FE"/>
    <w:rsid w:val="009506BE"/>
    <w:rsid w:val="009529A5"/>
    <w:rsid w:val="00954FF5"/>
    <w:rsid w:val="00957569"/>
    <w:rsid w:val="00960231"/>
    <w:rsid w:val="009649AC"/>
    <w:rsid w:val="00966A9A"/>
    <w:rsid w:val="00967371"/>
    <w:rsid w:val="00967772"/>
    <w:rsid w:val="0097061E"/>
    <w:rsid w:val="009706A1"/>
    <w:rsid w:val="00971584"/>
    <w:rsid w:val="0097392C"/>
    <w:rsid w:val="00974F37"/>
    <w:rsid w:val="00977504"/>
    <w:rsid w:val="009812C9"/>
    <w:rsid w:val="00983711"/>
    <w:rsid w:val="009837AD"/>
    <w:rsid w:val="00984C6D"/>
    <w:rsid w:val="009857DF"/>
    <w:rsid w:val="0098614B"/>
    <w:rsid w:val="00986909"/>
    <w:rsid w:val="00991427"/>
    <w:rsid w:val="00992294"/>
    <w:rsid w:val="009928E6"/>
    <w:rsid w:val="0099313C"/>
    <w:rsid w:val="00993DCF"/>
    <w:rsid w:val="00996843"/>
    <w:rsid w:val="009A1D79"/>
    <w:rsid w:val="009A2AEB"/>
    <w:rsid w:val="009A4342"/>
    <w:rsid w:val="009A713B"/>
    <w:rsid w:val="009B0177"/>
    <w:rsid w:val="009B053E"/>
    <w:rsid w:val="009B0ECE"/>
    <w:rsid w:val="009B6201"/>
    <w:rsid w:val="009C258E"/>
    <w:rsid w:val="009C2BAF"/>
    <w:rsid w:val="009C3FF8"/>
    <w:rsid w:val="009C5CFE"/>
    <w:rsid w:val="009D01B0"/>
    <w:rsid w:val="009D3C50"/>
    <w:rsid w:val="009D5604"/>
    <w:rsid w:val="009D5D89"/>
    <w:rsid w:val="009E0FE4"/>
    <w:rsid w:val="009E4A65"/>
    <w:rsid w:val="009E6730"/>
    <w:rsid w:val="009E74F2"/>
    <w:rsid w:val="009F1D6F"/>
    <w:rsid w:val="009F342E"/>
    <w:rsid w:val="009F5BAA"/>
    <w:rsid w:val="009F6045"/>
    <w:rsid w:val="009F6626"/>
    <w:rsid w:val="009F6EEB"/>
    <w:rsid w:val="00A00B8F"/>
    <w:rsid w:val="00A0109A"/>
    <w:rsid w:val="00A01FC3"/>
    <w:rsid w:val="00A03332"/>
    <w:rsid w:val="00A03CF2"/>
    <w:rsid w:val="00A04475"/>
    <w:rsid w:val="00A108DB"/>
    <w:rsid w:val="00A11880"/>
    <w:rsid w:val="00A11D15"/>
    <w:rsid w:val="00A127B9"/>
    <w:rsid w:val="00A15DDB"/>
    <w:rsid w:val="00A17359"/>
    <w:rsid w:val="00A20EA3"/>
    <w:rsid w:val="00A24C44"/>
    <w:rsid w:val="00A25542"/>
    <w:rsid w:val="00A25E63"/>
    <w:rsid w:val="00A265AA"/>
    <w:rsid w:val="00A2688C"/>
    <w:rsid w:val="00A27B23"/>
    <w:rsid w:val="00A3109C"/>
    <w:rsid w:val="00A32F32"/>
    <w:rsid w:val="00A34F9A"/>
    <w:rsid w:val="00A354BB"/>
    <w:rsid w:val="00A3604E"/>
    <w:rsid w:val="00A363A8"/>
    <w:rsid w:val="00A43657"/>
    <w:rsid w:val="00A45F05"/>
    <w:rsid w:val="00A467B7"/>
    <w:rsid w:val="00A4743F"/>
    <w:rsid w:val="00A47F0B"/>
    <w:rsid w:val="00A52BE8"/>
    <w:rsid w:val="00A5339E"/>
    <w:rsid w:val="00A54077"/>
    <w:rsid w:val="00A54308"/>
    <w:rsid w:val="00A61C0A"/>
    <w:rsid w:val="00A63298"/>
    <w:rsid w:val="00A63EDD"/>
    <w:rsid w:val="00A66760"/>
    <w:rsid w:val="00A67574"/>
    <w:rsid w:val="00A70AF3"/>
    <w:rsid w:val="00A752CA"/>
    <w:rsid w:val="00A7551C"/>
    <w:rsid w:val="00A7673A"/>
    <w:rsid w:val="00A77174"/>
    <w:rsid w:val="00A81998"/>
    <w:rsid w:val="00A82731"/>
    <w:rsid w:val="00A85FB3"/>
    <w:rsid w:val="00A86C45"/>
    <w:rsid w:val="00A87188"/>
    <w:rsid w:val="00A90A21"/>
    <w:rsid w:val="00A90F89"/>
    <w:rsid w:val="00A91F01"/>
    <w:rsid w:val="00A94F50"/>
    <w:rsid w:val="00A94F71"/>
    <w:rsid w:val="00A96E0E"/>
    <w:rsid w:val="00AA2856"/>
    <w:rsid w:val="00AA3DDF"/>
    <w:rsid w:val="00AA7753"/>
    <w:rsid w:val="00AA7DE2"/>
    <w:rsid w:val="00AB20F1"/>
    <w:rsid w:val="00AB2DEA"/>
    <w:rsid w:val="00AB33CD"/>
    <w:rsid w:val="00AB3EE7"/>
    <w:rsid w:val="00AB4821"/>
    <w:rsid w:val="00AB491B"/>
    <w:rsid w:val="00AB4DFD"/>
    <w:rsid w:val="00AB655E"/>
    <w:rsid w:val="00AB7488"/>
    <w:rsid w:val="00AC046B"/>
    <w:rsid w:val="00AC12BD"/>
    <w:rsid w:val="00AC1FF7"/>
    <w:rsid w:val="00AC77C1"/>
    <w:rsid w:val="00AD1125"/>
    <w:rsid w:val="00AD1FC8"/>
    <w:rsid w:val="00AD47BA"/>
    <w:rsid w:val="00AD647C"/>
    <w:rsid w:val="00AE035A"/>
    <w:rsid w:val="00AE3E9C"/>
    <w:rsid w:val="00AE4837"/>
    <w:rsid w:val="00AE487C"/>
    <w:rsid w:val="00AE78FB"/>
    <w:rsid w:val="00AF00DC"/>
    <w:rsid w:val="00AF121C"/>
    <w:rsid w:val="00AF20D6"/>
    <w:rsid w:val="00AF2CD6"/>
    <w:rsid w:val="00AF4074"/>
    <w:rsid w:val="00AF5214"/>
    <w:rsid w:val="00AF6302"/>
    <w:rsid w:val="00AF7345"/>
    <w:rsid w:val="00B005D9"/>
    <w:rsid w:val="00B007E3"/>
    <w:rsid w:val="00B047E3"/>
    <w:rsid w:val="00B051BC"/>
    <w:rsid w:val="00B058F9"/>
    <w:rsid w:val="00B156A2"/>
    <w:rsid w:val="00B1636E"/>
    <w:rsid w:val="00B1678E"/>
    <w:rsid w:val="00B17252"/>
    <w:rsid w:val="00B2108F"/>
    <w:rsid w:val="00B24BF4"/>
    <w:rsid w:val="00B30B34"/>
    <w:rsid w:val="00B31700"/>
    <w:rsid w:val="00B32752"/>
    <w:rsid w:val="00B34747"/>
    <w:rsid w:val="00B35C7A"/>
    <w:rsid w:val="00B35FD0"/>
    <w:rsid w:val="00B37EE0"/>
    <w:rsid w:val="00B40D66"/>
    <w:rsid w:val="00B419D6"/>
    <w:rsid w:val="00B420EC"/>
    <w:rsid w:val="00B431BA"/>
    <w:rsid w:val="00B4372F"/>
    <w:rsid w:val="00B45483"/>
    <w:rsid w:val="00B47202"/>
    <w:rsid w:val="00B50606"/>
    <w:rsid w:val="00B5096B"/>
    <w:rsid w:val="00B51060"/>
    <w:rsid w:val="00B532F7"/>
    <w:rsid w:val="00B54DAC"/>
    <w:rsid w:val="00B612C5"/>
    <w:rsid w:val="00B62476"/>
    <w:rsid w:val="00B65E39"/>
    <w:rsid w:val="00B702AF"/>
    <w:rsid w:val="00B71538"/>
    <w:rsid w:val="00B71582"/>
    <w:rsid w:val="00B748D1"/>
    <w:rsid w:val="00B75A6A"/>
    <w:rsid w:val="00B76784"/>
    <w:rsid w:val="00B77F3B"/>
    <w:rsid w:val="00B82422"/>
    <w:rsid w:val="00B82818"/>
    <w:rsid w:val="00B83AB8"/>
    <w:rsid w:val="00B83ED9"/>
    <w:rsid w:val="00B906EB"/>
    <w:rsid w:val="00B91859"/>
    <w:rsid w:val="00B92650"/>
    <w:rsid w:val="00B9267C"/>
    <w:rsid w:val="00B9437D"/>
    <w:rsid w:val="00B97300"/>
    <w:rsid w:val="00BA17A0"/>
    <w:rsid w:val="00BA1B07"/>
    <w:rsid w:val="00BA27AD"/>
    <w:rsid w:val="00BA4174"/>
    <w:rsid w:val="00BA562D"/>
    <w:rsid w:val="00BB3DA2"/>
    <w:rsid w:val="00BB6AD4"/>
    <w:rsid w:val="00BC0776"/>
    <w:rsid w:val="00BC117A"/>
    <w:rsid w:val="00BC1725"/>
    <w:rsid w:val="00BC5436"/>
    <w:rsid w:val="00BC77AC"/>
    <w:rsid w:val="00BD3285"/>
    <w:rsid w:val="00BD56B7"/>
    <w:rsid w:val="00BD7E41"/>
    <w:rsid w:val="00BE0195"/>
    <w:rsid w:val="00BE05B1"/>
    <w:rsid w:val="00BE1C40"/>
    <w:rsid w:val="00BE2995"/>
    <w:rsid w:val="00BE40E8"/>
    <w:rsid w:val="00BE44B7"/>
    <w:rsid w:val="00BE5E44"/>
    <w:rsid w:val="00BF4559"/>
    <w:rsid w:val="00BF45C8"/>
    <w:rsid w:val="00BF4F48"/>
    <w:rsid w:val="00BF7496"/>
    <w:rsid w:val="00C01D17"/>
    <w:rsid w:val="00C02428"/>
    <w:rsid w:val="00C034F3"/>
    <w:rsid w:val="00C05ABC"/>
    <w:rsid w:val="00C103E0"/>
    <w:rsid w:val="00C11346"/>
    <w:rsid w:val="00C11537"/>
    <w:rsid w:val="00C12350"/>
    <w:rsid w:val="00C1280C"/>
    <w:rsid w:val="00C12E83"/>
    <w:rsid w:val="00C14203"/>
    <w:rsid w:val="00C146B7"/>
    <w:rsid w:val="00C14AA3"/>
    <w:rsid w:val="00C14BDB"/>
    <w:rsid w:val="00C2047B"/>
    <w:rsid w:val="00C2108B"/>
    <w:rsid w:val="00C21CEE"/>
    <w:rsid w:val="00C233C0"/>
    <w:rsid w:val="00C2385D"/>
    <w:rsid w:val="00C239ED"/>
    <w:rsid w:val="00C24014"/>
    <w:rsid w:val="00C25216"/>
    <w:rsid w:val="00C3020D"/>
    <w:rsid w:val="00C30F79"/>
    <w:rsid w:val="00C32890"/>
    <w:rsid w:val="00C34E7F"/>
    <w:rsid w:val="00C36623"/>
    <w:rsid w:val="00C3683C"/>
    <w:rsid w:val="00C40643"/>
    <w:rsid w:val="00C40991"/>
    <w:rsid w:val="00C4143D"/>
    <w:rsid w:val="00C472FD"/>
    <w:rsid w:val="00C51A9A"/>
    <w:rsid w:val="00C52D6C"/>
    <w:rsid w:val="00C541D4"/>
    <w:rsid w:val="00C5498F"/>
    <w:rsid w:val="00C6053A"/>
    <w:rsid w:val="00C60AD6"/>
    <w:rsid w:val="00C61461"/>
    <w:rsid w:val="00C62DF0"/>
    <w:rsid w:val="00C6489C"/>
    <w:rsid w:val="00C6501A"/>
    <w:rsid w:val="00C65C03"/>
    <w:rsid w:val="00C65CEC"/>
    <w:rsid w:val="00C65F87"/>
    <w:rsid w:val="00C734BD"/>
    <w:rsid w:val="00C750C4"/>
    <w:rsid w:val="00C803FC"/>
    <w:rsid w:val="00C80B3F"/>
    <w:rsid w:val="00C81BF7"/>
    <w:rsid w:val="00C8207A"/>
    <w:rsid w:val="00C83025"/>
    <w:rsid w:val="00C831D2"/>
    <w:rsid w:val="00C83651"/>
    <w:rsid w:val="00C85DAA"/>
    <w:rsid w:val="00C8795A"/>
    <w:rsid w:val="00C900CE"/>
    <w:rsid w:val="00C91442"/>
    <w:rsid w:val="00C91D7F"/>
    <w:rsid w:val="00C93E7F"/>
    <w:rsid w:val="00C94764"/>
    <w:rsid w:val="00C961B7"/>
    <w:rsid w:val="00C9668D"/>
    <w:rsid w:val="00C966DF"/>
    <w:rsid w:val="00CA3A1D"/>
    <w:rsid w:val="00CA6872"/>
    <w:rsid w:val="00CB351F"/>
    <w:rsid w:val="00CB3B11"/>
    <w:rsid w:val="00CB4923"/>
    <w:rsid w:val="00CB5652"/>
    <w:rsid w:val="00CB5B8B"/>
    <w:rsid w:val="00CC144F"/>
    <w:rsid w:val="00CC189C"/>
    <w:rsid w:val="00CC52FA"/>
    <w:rsid w:val="00CC5EAC"/>
    <w:rsid w:val="00CD0970"/>
    <w:rsid w:val="00CD117E"/>
    <w:rsid w:val="00CD153D"/>
    <w:rsid w:val="00CD2682"/>
    <w:rsid w:val="00CD5825"/>
    <w:rsid w:val="00CD68DD"/>
    <w:rsid w:val="00CE058E"/>
    <w:rsid w:val="00CE07EE"/>
    <w:rsid w:val="00CE2004"/>
    <w:rsid w:val="00CE4A0D"/>
    <w:rsid w:val="00CE6CB8"/>
    <w:rsid w:val="00CE7055"/>
    <w:rsid w:val="00CE772B"/>
    <w:rsid w:val="00CE7F76"/>
    <w:rsid w:val="00CF07D6"/>
    <w:rsid w:val="00CF1B64"/>
    <w:rsid w:val="00CF20A6"/>
    <w:rsid w:val="00D01197"/>
    <w:rsid w:val="00D014D7"/>
    <w:rsid w:val="00D0163D"/>
    <w:rsid w:val="00D01827"/>
    <w:rsid w:val="00D02F84"/>
    <w:rsid w:val="00D055E9"/>
    <w:rsid w:val="00D066E3"/>
    <w:rsid w:val="00D10136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5314"/>
    <w:rsid w:val="00D278B3"/>
    <w:rsid w:val="00D27C4B"/>
    <w:rsid w:val="00D31148"/>
    <w:rsid w:val="00D315E8"/>
    <w:rsid w:val="00D33860"/>
    <w:rsid w:val="00D33A7C"/>
    <w:rsid w:val="00D34C29"/>
    <w:rsid w:val="00D370DF"/>
    <w:rsid w:val="00D42BE5"/>
    <w:rsid w:val="00D42D96"/>
    <w:rsid w:val="00D444E3"/>
    <w:rsid w:val="00D46F58"/>
    <w:rsid w:val="00D5677F"/>
    <w:rsid w:val="00D56E58"/>
    <w:rsid w:val="00D573C5"/>
    <w:rsid w:val="00D57EBA"/>
    <w:rsid w:val="00D61719"/>
    <w:rsid w:val="00D6299A"/>
    <w:rsid w:val="00D62FD5"/>
    <w:rsid w:val="00D64330"/>
    <w:rsid w:val="00D64E82"/>
    <w:rsid w:val="00D67A16"/>
    <w:rsid w:val="00D67C59"/>
    <w:rsid w:val="00D712A5"/>
    <w:rsid w:val="00D715B8"/>
    <w:rsid w:val="00D7185B"/>
    <w:rsid w:val="00D72172"/>
    <w:rsid w:val="00D759FA"/>
    <w:rsid w:val="00D802A3"/>
    <w:rsid w:val="00D80B85"/>
    <w:rsid w:val="00D811C6"/>
    <w:rsid w:val="00D82F30"/>
    <w:rsid w:val="00D835CC"/>
    <w:rsid w:val="00D9442E"/>
    <w:rsid w:val="00D95A6C"/>
    <w:rsid w:val="00D97BF5"/>
    <w:rsid w:val="00DA3F64"/>
    <w:rsid w:val="00DA45BE"/>
    <w:rsid w:val="00DA561F"/>
    <w:rsid w:val="00DB1AA5"/>
    <w:rsid w:val="00DB2836"/>
    <w:rsid w:val="00DB41D6"/>
    <w:rsid w:val="00DB4E93"/>
    <w:rsid w:val="00DB7123"/>
    <w:rsid w:val="00DB726F"/>
    <w:rsid w:val="00DB7283"/>
    <w:rsid w:val="00DB7D1D"/>
    <w:rsid w:val="00DC010F"/>
    <w:rsid w:val="00DC0FA8"/>
    <w:rsid w:val="00DC14DD"/>
    <w:rsid w:val="00DC2197"/>
    <w:rsid w:val="00DC3E19"/>
    <w:rsid w:val="00DC435B"/>
    <w:rsid w:val="00DC79B3"/>
    <w:rsid w:val="00DD00F7"/>
    <w:rsid w:val="00DD03A5"/>
    <w:rsid w:val="00DD324F"/>
    <w:rsid w:val="00DD4969"/>
    <w:rsid w:val="00DE0B5A"/>
    <w:rsid w:val="00DE224E"/>
    <w:rsid w:val="00DE2C04"/>
    <w:rsid w:val="00DE3515"/>
    <w:rsid w:val="00DE4A1C"/>
    <w:rsid w:val="00DE5AF7"/>
    <w:rsid w:val="00DF1270"/>
    <w:rsid w:val="00DF258C"/>
    <w:rsid w:val="00DF67F1"/>
    <w:rsid w:val="00DF7387"/>
    <w:rsid w:val="00E01A33"/>
    <w:rsid w:val="00E03497"/>
    <w:rsid w:val="00E103C7"/>
    <w:rsid w:val="00E1296F"/>
    <w:rsid w:val="00E16C69"/>
    <w:rsid w:val="00E16E47"/>
    <w:rsid w:val="00E1753A"/>
    <w:rsid w:val="00E17D82"/>
    <w:rsid w:val="00E17E0C"/>
    <w:rsid w:val="00E2051C"/>
    <w:rsid w:val="00E22ED9"/>
    <w:rsid w:val="00E25ACD"/>
    <w:rsid w:val="00E2667C"/>
    <w:rsid w:val="00E275D8"/>
    <w:rsid w:val="00E31847"/>
    <w:rsid w:val="00E33CA6"/>
    <w:rsid w:val="00E35514"/>
    <w:rsid w:val="00E3634D"/>
    <w:rsid w:val="00E40208"/>
    <w:rsid w:val="00E43114"/>
    <w:rsid w:val="00E4431E"/>
    <w:rsid w:val="00E4473F"/>
    <w:rsid w:val="00E46528"/>
    <w:rsid w:val="00E4719B"/>
    <w:rsid w:val="00E47757"/>
    <w:rsid w:val="00E51F1F"/>
    <w:rsid w:val="00E55542"/>
    <w:rsid w:val="00E55F8C"/>
    <w:rsid w:val="00E56C09"/>
    <w:rsid w:val="00E60124"/>
    <w:rsid w:val="00E601A9"/>
    <w:rsid w:val="00E62793"/>
    <w:rsid w:val="00E62AC6"/>
    <w:rsid w:val="00E63AD1"/>
    <w:rsid w:val="00E63CB4"/>
    <w:rsid w:val="00E645DF"/>
    <w:rsid w:val="00E65DCB"/>
    <w:rsid w:val="00E66CA5"/>
    <w:rsid w:val="00E748EB"/>
    <w:rsid w:val="00E75467"/>
    <w:rsid w:val="00E757DF"/>
    <w:rsid w:val="00E767DB"/>
    <w:rsid w:val="00E80D5C"/>
    <w:rsid w:val="00E81273"/>
    <w:rsid w:val="00E81924"/>
    <w:rsid w:val="00E84379"/>
    <w:rsid w:val="00E8653D"/>
    <w:rsid w:val="00E90B35"/>
    <w:rsid w:val="00E91ECF"/>
    <w:rsid w:val="00E93059"/>
    <w:rsid w:val="00E970F8"/>
    <w:rsid w:val="00E97685"/>
    <w:rsid w:val="00EA22E1"/>
    <w:rsid w:val="00EA5F50"/>
    <w:rsid w:val="00EA7CCC"/>
    <w:rsid w:val="00EB013B"/>
    <w:rsid w:val="00EB1EDF"/>
    <w:rsid w:val="00EB37D1"/>
    <w:rsid w:val="00EB4329"/>
    <w:rsid w:val="00EB4881"/>
    <w:rsid w:val="00EB7741"/>
    <w:rsid w:val="00EC056A"/>
    <w:rsid w:val="00EC06B5"/>
    <w:rsid w:val="00EC1419"/>
    <w:rsid w:val="00EC24D2"/>
    <w:rsid w:val="00EC398D"/>
    <w:rsid w:val="00EC4E05"/>
    <w:rsid w:val="00EC59D4"/>
    <w:rsid w:val="00EC6F9A"/>
    <w:rsid w:val="00ED1F5D"/>
    <w:rsid w:val="00ED47A7"/>
    <w:rsid w:val="00ED4F89"/>
    <w:rsid w:val="00ED529B"/>
    <w:rsid w:val="00EE05F1"/>
    <w:rsid w:val="00EE09A5"/>
    <w:rsid w:val="00EE7D89"/>
    <w:rsid w:val="00EF0568"/>
    <w:rsid w:val="00EF3C72"/>
    <w:rsid w:val="00EF40A5"/>
    <w:rsid w:val="00EF5563"/>
    <w:rsid w:val="00EF5863"/>
    <w:rsid w:val="00EF60FC"/>
    <w:rsid w:val="00EF6426"/>
    <w:rsid w:val="00F0246B"/>
    <w:rsid w:val="00F13B3B"/>
    <w:rsid w:val="00F144A3"/>
    <w:rsid w:val="00F20656"/>
    <w:rsid w:val="00F20B0C"/>
    <w:rsid w:val="00F22652"/>
    <w:rsid w:val="00F22C49"/>
    <w:rsid w:val="00F2328A"/>
    <w:rsid w:val="00F2506A"/>
    <w:rsid w:val="00F25E7F"/>
    <w:rsid w:val="00F30493"/>
    <w:rsid w:val="00F31606"/>
    <w:rsid w:val="00F32240"/>
    <w:rsid w:val="00F32414"/>
    <w:rsid w:val="00F35B4B"/>
    <w:rsid w:val="00F37E2E"/>
    <w:rsid w:val="00F40DE5"/>
    <w:rsid w:val="00F443B0"/>
    <w:rsid w:val="00F44E98"/>
    <w:rsid w:val="00F45838"/>
    <w:rsid w:val="00F4663A"/>
    <w:rsid w:val="00F47B64"/>
    <w:rsid w:val="00F51C9A"/>
    <w:rsid w:val="00F524E3"/>
    <w:rsid w:val="00F53471"/>
    <w:rsid w:val="00F5535D"/>
    <w:rsid w:val="00F615A2"/>
    <w:rsid w:val="00F650AF"/>
    <w:rsid w:val="00F66599"/>
    <w:rsid w:val="00F7148A"/>
    <w:rsid w:val="00F7232D"/>
    <w:rsid w:val="00F72B2C"/>
    <w:rsid w:val="00F77615"/>
    <w:rsid w:val="00F77767"/>
    <w:rsid w:val="00F830B9"/>
    <w:rsid w:val="00F871E4"/>
    <w:rsid w:val="00F91764"/>
    <w:rsid w:val="00F96899"/>
    <w:rsid w:val="00F97764"/>
    <w:rsid w:val="00FA0661"/>
    <w:rsid w:val="00FA16F8"/>
    <w:rsid w:val="00FA582E"/>
    <w:rsid w:val="00FA5E4A"/>
    <w:rsid w:val="00FA7494"/>
    <w:rsid w:val="00FB0FE2"/>
    <w:rsid w:val="00FB1276"/>
    <w:rsid w:val="00FB19D0"/>
    <w:rsid w:val="00FB3503"/>
    <w:rsid w:val="00FB5624"/>
    <w:rsid w:val="00FB59BA"/>
    <w:rsid w:val="00FB5AC8"/>
    <w:rsid w:val="00FB5CC3"/>
    <w:rsid w:val="00FB7270"/>
    <w:rsid w:val="00FC1271"/>
    <w:rsid w:val="00FC1402"/>
    <w:rsid w:val="00FC1D10"/>
    <w:rsid w:val="00FC3345"/>
    <w:rsid w:val="00FC413F"/>
    <w:rsid w:val="00FC60D9"/>
    <w:rsid w:val="00FC7DF3"/>
    <w:rsid w:val="00FD1E11"/>
    <w:rsid w:val="00FD1E35"/>
    <w:rsid w:val="00FD2B8A"/>
    <w:rsid w:val="00FD3C6E"/>
    <w:rsid w:val="00FD48C9"/>
    <w:rsid w:val="00FD58DA"/>
    <w:rsid w:val="00FD6EC5"/>
    <w:rsid w:val="00FD74A9"/>
    <w:rsid w:val="00FE3DEB"/>
    <w:rsid w:val="00FE4EDB"/>
    <w:rsid w:val="00FE512B"/>
    <w:rsid w:val="00FE5B0B"/>
    <w:rsid w:val="00FE6207"/>
    <w:rsid w:val="00FE648C"/>
    <w:rsid w:val="00FE75C4"/>
    <w:rsid w:val="00FF0C09"/>
    <w:rsid w:val="00FF1B37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370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4B4BA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DE2C04"/>
    <w:pPr>
      <w:spacing w:before="0" w:after="10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52D6C"/>
    <w:pPr>
      <w:spacing w:before="720" w:after="6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1Char">
    <w:name w:val="Naslov 1 Char"/>
    <w:basedOn w:val="DefaultParagraphFont"/>
    <w:link w:val="Naslov1"/>
    <w:rsid w:val="00DE2C0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52D6C"/>
    <w:rPr>
      <w:rFonts w:ascii="Cambria" w:eastAsia="Microsoft YaHei" w:hAnsi="Cambria" w:cs="Arial"/>
      <w:b/>
      <w:bCs/>
      <w:color w:val="000000" w:themeColor="text1"/>
      <w:kern w:val="2"/>
      <w:sz w:val="2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202DA7"/>
    <w:pPr>
      <w:spacing w:before="120" w:after="280"/>
    </w:pPr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202DA7"/>
    <w:rPr>
      <w:rFonts w:ascii="Cambria" w:eastAsia="NSimSun" w:hAnsi="Cambria" w:cs="Arial"/>
      <w:b/>
      <w:bCs/>
      <w:noProof/>
      <w:kern w:val="2"/>
      <w:sz w:val="28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4B3503"/>
    <w:pPr>
      <w:spacing w:before="840" w:after="240"/>
      <w:jc w:val="center"/>
    </w:pPr>
    <w:rPr>
      <w:noProof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4B3503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F5509"/>
    <w:rPr>
      <w:color w:val="954F72" w:themeColor="followedHyperlink"/>
      <w:u w:val="single"/>
    </w:rPr>
  </w:style>
  <w:style w:type="paragraph" w:customStyle="1" w:styleId="Opisslika">
    <w:name w:val="Opis slika"/>
    <w:basedOn w:val="Opisobjekata"/>
    <w:link w:val="OpisslikaChar"/>
    <w:qFormat/>
    <w:rsid w:val="00A25542"/>
    <w:pPr>
      <w:spacing w:before="240" w:after="840"/>
    </w:pPr>
  </w:style>
  <w:style w:type="paragraph" w:customStyle="1" w:styleId="Listing">
    <w:name w:val="Listing"/>
    <w:link w:val="ListingChar"/>
    <w:qFormat/>
    <w:rsid w:val="00FA16F8"/>
    <w:pPr>
      <w:spacing w:after="84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character" w:customStyle="1" w:styleId="OpisslikaChar">
    <w:name w:val="Opis slika Char"/>
    <w:basedOn w:val="OpisobjekataChar"/>
    <w:link w:val="Opisslika"/>
    <w:rsid w:val="00A25542"/>
    <w:rPr>
      <w:rFonts w:ascii="Liberation Serif" w:eastAsia="NSimSun" w:hAnsi="Liberation Serif" w:cs="Mangal"/>
      <w:i/>
      <w:iCs/>
      <w:noProof/>
      <w:color w:val="44546A" w:themeColor="text2"/>
      <w:kern w:val="2"/>
      <w:sz w:val="24"/>
      <w:szCs w:val="24"/>
      <w:lang w:eastAsia="zh-CN" w:bidi="hi-IN"/>
    </w:rPr>
  </w:style>
  <w:style w:type="character" w:customStyle="1" w:styleId="ListingChar">
    <w:name w:val="Listing Char"/>
    <w:basedOn w:val="DefaultParagraphFont"/>
    <w:link w:val="Listing"/>
    <w:rsid w:val="00FA16F8"/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hyperlink" Target="https://github.com/milosmi11166/Master" TargetMode="External"/><Relationship Id="rId42" Type="http://schemas.openxmlformats.org/officeDocument/2006/relationships/oleObject" Target="embeddings/oleObject12.bin"/><Relationship Id="rId47" Type="http://schemas.openxmlformats.org/officeDocument/2006/relationships/hyperlink" Target="https://fa-receptiapi-dev-wger.azurewebsites.ne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49" Type="http://schemas.openxmlformats.org/officeDocument/2006/relationships/oleObject" Target="embeddings/oleObject14.bin"/><Relationship Id="rId10" Type="http://schemas.openxmlformats.org/officeDocument/2006/relationships/image" Target="media/image2.JP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3.PNG"/><Relationship Id="rId20" Type="http://schemas.openxmlformats.org/officeDocument/2006/relationships/oleObject" Target="embeddings/oleObject3.bin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  <b:Source>
    <b:Tag>Azu21</b:Tag>
    <b:SourceType>InternetSite</b:SourceType>
    <b:Guid>{72D8426F-04BF-46A0-BBCD-97D4A2491751}</b:Guid>
    <b:Title>Azure Free Tier</b:Title>
    <b:ProductionCompany>Microsoft</b:ProductionCompany>
    <b:Year>2021</b:Year>
    <b:URL>https://azure.microsoft.com/en-us/free/</b:URL>
    <b:RefOrder>10</b:RefOrder>
  </b:Source>
  <b:Source>
    <b:Tag>Cos20</b:Tag>
    <b:SourceType>InternetSite</b:SourceType>
    <b:Guid>{1FBEAAB0-935A-4ADA-8F7F-1C17949A6FBF}</b:Guid>
    <b:Title>Cosmonaut</b:Title>
    <b:Year>2020</b:Year>
    <b:URL>https://github.com/Elfocrash/Cosmonaut</b:URL>
    <b:RefOrder>9</b:RefOrder>
  </b:Source>
</b:Sources>
</file>

<file path=customXml/itemProps1.xml><?xml version="1.0" encoding="utf-8"?>
<ds:datastoreItem xmlns:ds="http://schemas.openxmlformats.org/officeDocument/2006/customXml" ds:itemID="{8174A9A0-3550-40FA-826D-3774A1C9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41</Pages>
  <Words>8095</Words>
  <Characters>46146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1076</cp:revision>
  <cp:lastPrinted>2021-08-30T09:24:00Z</cp:lastPrinted>
  <dcterms:created xsi:type="dcterms:W3CDTF">2020-05-10T16:44:00Z</dcterms:created>
  <dcterms:modified xsi:type="dcterms:W3CDTF">2021-09-10T18:16:00Z</dcterms:modified>
</cp:coreProperties>
</file>