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6B" w:rsidRDefault="00797FE5" w:rsidP="00797FE5">
      <w:pPr>
        <w:jc w:val="center"/>
        <w:rPr>
          <w:lang w:val="sr-Cyrl-RS"/>
        </w:rPr>
      </w:pPr>
      <w:r>
        <w:rPr>
          <w:lang w:val="sr-Cyrl-RS"/>
        </w:rPr>
        <w:t>СПЕЦИФИКАЦИЈА ЗАХТЕВА</w:t>
      </w:r>
    </w:p>
    <w:p w:rsidR="00797FE5" w:rsidRDefault="00797FE5" w:rsidP="00676426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>Функционални захтеви:</w:t>
      </w:r>
    </w:p>
    <w:p w:rsidR="00797FE5" w:rsidRDefault="00797FE5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Пријава на систем и одјава са система</w:t>
      </w:r>
    </w:p>
    <w:p w:rsidR="00797FE5" w:rsidRDefault="00797FE5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Додавање, измена и брисање корисника</w:t>
      </w:r>
    </w:p>
    <w:p w:rsidR="00676426" w:rsidRDefault="00676426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Додавање, измена и брисање наплатних станица и наплатних места</w:t>
      </w:r>
    </w:p>
    <w:p w:rsidR="00797FE5" w:rsidRDefault="00797FE5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Преглед извештаја о раду наплатних станица</w:t>
      </w:r>
    </w:p>
    <w:p w:rsidR="00797FE5" w:rsidRDefault="00797FE5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Преглед извештаја о раду напл</w:t>
      </w:r>
      <w:bookmarkStart w:id="0" w:name="_GoBack"/>
      <w:bookmarkEnd w:id="0"/>
      <w:r>
        <w:rPr>
          <w:lang w:val="sr-Cyrl-RS"/>
        </w:rPr>
        <w:t>атних места</w:t>
      </w:r>
    </w:p>
    <w:p w:rsidR="00797FE5" w:rsidRPr="00797FE5" w:rsidRDefault="00797FE5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Промена ценовника</w:t>
      </w:r>
    </w:p>
    <w:p w:rsidR="00797FE5" w:rsidRDefault="00797FE5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Преглед извештаја о кваровима</w:t>
      </w:r>
    </w:p>
    <w:p w:rsidR="00797FE5" w:rsidRDefault="00797FE5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Наплата</w:t>
      </w:r>
    </w:p>
    <w:p w:rsidR="00797FE5" w:rsidRDefault="00797FE5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Принудно подизање и спуштање наплатне рампе</w:t>
      </w:r>
    </w:p>
    <w:p w:rsidR="00797FE5" w:rsidRDefault="00797FE5" w:rsidP="00676426">
      <w:pPr>
        <w:pStyle w:val="ListParagraph"/>
        <w:ind w:left="1440"/>
        <w:jc w:val="both"/>
        <w:rPr>
          <w:lang w:val="sr-Cyrl-RS"/>
        </w:rPr>
      </w:pPr>
    </w:p>
    <w:p w:rsidR="00AC1521" w:rsidRPr="00AC1521" w:rsidRDefault="00797FE5" w:rsidP="00676426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>Нефункционални захтеви:</w:t>
      </w:r>
    </w:p>
    <w:p w:rsidR="0078192E" w:rsidRDefault="0078192E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Безбедност</w:t>
      </w:r>
    </w:p>
    <w:p w:rsidR="0078192E" w:rsidRDefault="0078192E" w:rsidP="00676426">
      <w:pPr>
        <w:pStyle w:val="ListParagraph"/>
        <w:numPr>
          <w:ilvl w:val="2"/>
          <w:numId w:val="1"/>
        </w:numPr>
        <w:jc w:val="both"/>
        <w:rPr>
          <w:lang w:val="sr-Cyrl-RS"/>
        </w:rPr>
      </w:pPr>
      <w:r>
        <w:rPr>
          <w:lang w:val="sr-Cyrl-RS"/>
        </w:rPr>
        <w:t>Наплатна рампа не може да се спусти ако је детектовано возило испод ње</w:t>
      </w:r>
    </w:p>
    <w:p w:rsidR="0078192E" w:rsidRDefault="0078192E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Сигурност</w:t>
      </w:r>
    </w:p>
    <w:p w:rsidR="0078192E" w:rsidRDefault="0078192E" w:rsidP="00676426">
      <w:pPr>
        <w:pStyle w:val="ListParagraph"/>
        <w:numPr>
          <w:ilvl w:val="2"/>
          <w:numId w:val="1"/>
        </w:numPr>
        <w:jc w:val="both"/>
        <w:rPr>
          <w:lang w:val="sr-Cyrl-RS"/>
        </w:rPr>
      </w:pPr>
      <w:r>
        <w:rPr>
          <w:lang w:val="sr-Cyrl-RS"/>
        </w:rPr>
        <w:t>Сваки корисник система, у зависности од улоге коју врши, може да приступи функцијама система намењеним за његову улогу</w:t>
      </w:r>
    </w:p>
    <w:p w:rsidR="0078192E" w:rsidRDefault="0078192E" w:rsidP="00676426">
      <w:pPr>
        <w:pStyle w:val="ListParagraph"/>
        <w:numPr>
          <w:ilvl w:val="2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ће спречити унос неправилних података</w:t>
      </w:r>
    </w:p>
    <w:p w:rsidR="0078192E" w:rsidRDefault="0078192E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Расположивост и поузданост</w:t>
      </w:r>
    </w:p>
    <w:p w:rsidR="0078192E" w:rsidRDefault="0078192E" w:rsidP="00676426">
      <w:pPr>
        <w:pStyle w:val="ListParagraph"/>
        <w:numPr>
          <w:ilvl w:val="2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ће бити на располагању 24 часа дневно, 365 дана у години</w:t>
      </w:r>
    </w:p>
    <w:p w:rsidR="0078192E" w:rsidRDefault="0078192E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Робусност</w:t>
      </w:r>
    </w:p>
    <w:p w:rsidR="0078192E" w:rsidRDefault="0078192E" w:rsidP="00676426">
      <w:pPr>
        <w:pStyle w:val="ListParagraph"/>
        <w:numPr>
          <w:ilvl w:val="2"/>
          <w:numId w:val="1"/>
        </w:numPr>
        <w:jc w:val="both"/>
        <w:rPr>
          <w:lang w:val="sr-Cyrl-RS"/>
        </w:rPr>
      </w:pPr>
      <w:r>
        <w:rPr>
          <w:lang w:val="sr-Cyrl-RS"/>
        </w:rPr>
        <w:t>У случају неправилног рада напла</w:t>
      </w:r>
      <w:r w:rsidR="00AC1521">
        <w:rPr>
          <w:lang w:val="sr-Cyrl-RS"/>
        </w:rPr>
        <w:t>тне рампе, постоји могућност да се принудно подигне, односно спусти наплатна рампа</w:t>
      </w:r>
    </w:p>
    <w:p w:rsidR="00AC1521" w:rsidRDefault="00AC1521" w:rsidP="00676426">
      <w:pPr>
        <w:pStyle w:val="ListParagraph"/>
        <w:numPr>
          <w:ilvl w:val="1"/>
          <w:numId w:val="1"/>
        </w:numPr>
        <w:jc w:val="both"/>
        <w:rPr>
          <w:lang w:val="sr-Cyrl-RS"/>
        </w:rPr>
      </w:pPr>
      <w:r>
        <w:rPr>
          <w:lang w:val="sr-Cyrl-RS"/>
        </w:rPr>
        <w:t>Остали захтеви</w:t>
      </w:r>
    </w:p>
    <w:p w:rsidR="00AC1521" w:rsidRDefault="00AC1521" w:rsidP="00676426">
      <w:pPr>
        <w:pStyle w:val="ListParagraph"/>
        <w:numPr>
          <w:ilvl w:val="2"/>
          <w:numId w:val="1"/>
        </w:numPr>
        <w:jc w:val="both"/>
        <w:rPr>
          <w:lang w:val="sr-Cyrl-RS"/>
        </w:rPr>
      </w:pPr>
      <w:r>
        <w:rPr>
          <w:lang w:val="sr-Cyrl-RS"/>
        </w:rPr>
        <w:t>Интернационализација</w:t>
      </w:r>
    </w:p>
    <w:p w:rsidR="00AC1521" w:rsidRDefault="00AC1521" w:rsidP="00676426">
      <w:pPr>
        <w:pStyle w:val="ListParagraph"/>
        <w:numPr>
          <w:ilvl w:val="3"/>
          <w:numId w:val="1"/>
        </w:numPr>
        <w:jc w:val="both"/>
        <w:rPr>
          <w:lang w:val="sr-Cyrl-RS"/>
        </w:rPr>
      </w:pPr>
      <w:r>
        <w:rPr>
          <w:lang w:val="sr-Cyrl-RS"/>
        </w:rPr>
        <w:t>Цене и валуте, формат датума, језик</w:t>
      </w:r>
    </w:p>
    <w:p w:rsidR="00AC1521" w:rsidRDefault="00AC1521" w:rsidP="00676426">
      <w:pPr>
        <w:pStyle w:val="ListParagraph"/>
        <w:numPr>
          <w:ilvl w:val="2"/>
          <w:numId w:val="1"/>
        </w:numPr>
        <w:jc w:val="both"/>
        <w:rPr>
          <w:lang w:val="sr-Cyrl-RS"/>
        </w:rPr>
      </w:pPr>
      <w:r>
        <w:rPr>
          <w:lang w:val="sr-Cyrl-RS"/>
        </w:rPr>
        <w:t>Операциони захтеви</w:t>
      </w:r>
    </w:p>
    <w:p w:rsidR="00AC1521" w:rsidRPr="00AC1521" w:rsidRDefault="00AC1521" w:rsidP="00676426">
      <w:pPr>
        <w:pStyle w:val="ListParagraph"/>
        <w:numPr>
          <w:ilvl w:val="3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функционише само на рачунарима намењеним за рад система</w:t>
      </w:r>
    </w:p>
    <w:sectPr w:rsidR="00AC1521" w:rsidRPr="00AC1521" w:rsidSect="002A7AC5">
      <w:pgSz w:w="11907" w:h="16840" w:code="9"/>
      <w:pgMar w:top="1440" w:right="1440" w:bottom="1440" w:left="1440" w:header="562" w:footer="56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33721"/>
    <w:multiLevelType w:val="hybridMultilevel"/>
    <w:tmpl w:val="5828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C8"/>
    <w:rsid w:val="0003236B"/>
    <w:rsid w:val="002A7AC5"/>
    <w:rsid w:val="00676426"/>
    <w:rsid w:val="007259C8"/>
    <w:rsid w:val="0078192E"/>
    <w:rsid w:val="00797FE5"/>
    <w:rsid w:val="00AC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classicsdocs</dc:creator>
  <cp:keywords/>
  <dc:description/>
  <cp:lastModifiedBy>classicsdocs</cp:lastModifiedBy>
  <cp:revision>3</cp:revision>
  <dcterms:created xsi:type="dcterms:W3CDTF">2018-07-16T06:17:00Z</dcterms:created>
  <dcterms:modified xsi:type="dcterms:W3CDTF">2018-07-16T06:51:00Z</dcterms:modified>
</cp:coreProperties>
</file>