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44C09" w:rsidRDefault="00490B0D">
      <w:bookmarkStart w:id="0" w:name="_GoBack"/>
      <w:r>
        <w:t>Foreword</w:t>
      </w:r>
    </w:p>
    <w:p w:rsidR="00490B0D" w:rsidRDefault="00490B0D">
      <w:r>
        <w:t>I started this portfolio to capture my jou</w:t>
      </w:r>
      <w:r w:rsidR="0037198C">
        <w:t>rney f</w:t>
      </w:r>
      <w:r>
        <w:t>r</w:t>
      </w:r>
      <w:r w:rsidR="0037198C">
        <w:t>om absolute</w:t>
      </w:r>
      <w:r>
        <w:t xml:space="preserve"> uncertainty to a solid grasp on the concept of Generalised Linear Models, I aim to capture my learning journey, </w:t>
      </w:r>
      <w:r w:rsidR="0037198C">
        <w:t xml:space="preserve">the </w:t>
      </w:r>
      <w:proofErr w:type="gramStart"/>
      <w:r w:rsidR="0037198C">
        <w:t>problems  I</w:t>
      </w:r>
      <w:proofErr w:type="gramEnd"/>
      <w:r w:rsidR="0037198C">
        <w:t xml:space="preserve"> encountered, </w:t>
      </w:r>
      <w:r>
        <w:t>the questions I asked</w:t>
      </w:r>
      <w:r w:rsidR="0037198C">
        <w:t>,</w:t>
      </w:r>
      <w:r>
        <w:t xml:space="preserve"> and how I approached answering</w:t>
      </w:r>
      <w:r w:rsidR="0037198C">
        <w:t xml:space="preserve"> them</w:t>
      </w:r>
      <w:r>
        <w:t>. Traditional note taking usually is just writing down vague, cognitively disconnected concepts which teach you the how without really establishing the why, but this portfolio aims to slowly journey through the why, understanding the why before we learn the how, builds solid neural pathways between the problem, and the solution this course is meant to teach.</w:t>
      </w:r>
    </w:p>
    <w:p w:rsidR="00490B0D" w:rsidRDefault="00490B0D">
      <w:r>
        <w:t>To illustrate most of this concepts in a real world sense we will be using one dataset throughout this portfolio to show different concepts and to ask ourselves questions that don’t show up when we just understand the math and the terminology, these are questions birthed by frustration and failure and peculiar patterns only seen when actual code is written.</w:t>
      </w:r>
    </w:p>
    <w:p w:rsidR="00490B0D" w:rsidRDefault="00490B0D">
      <w:r>
        <w:t>I will not approach the portfolio like a textbook even though I will show almost all the math you will ever need in preliminary GLMs studies, but however the approach is to move from problem to problem I tried this it failed why did it fail what solution was built to solve such a problem then a pathway between problem and solution is built.</w:t>
      </w:r>
    </w:p>
    <w:p w:rsidR="00490B0D" w:rsidRDefault="00490B0D">
      <w:r>
        <w:t>At the end of reading this portfolio a reader should understand fully why we ever speak about generalised linear models, all the underlying mathematics, how to fit GLMs, how to interpret model results an added bonus is how to do PCA using XAI on DALEX in python this is just an added bonus this is however important because reducing dimensionality in datasets by deleting unnecessary variables is an important skill that bridges the gap between data engineering and data analysis so we will be using python</w:t>
      </w:r>
      <w:r w:rsidR="0037198C">
        <w:t xml:space="preserve"> for the PCA using </w:t>
      </w:r>
      <w:proofErr w:type="spellStart"/>
      <w:r w:rsidR="0037198C">
        <w:t>Permutational</w:t>
      </w:r>
      <w:proofErr w:type="spellEnd"/>
      <w:r w:rsidR="0037198C">
        <w:t xml:space="preserve"> Variable </w:t>
      </w:r>
      <w:proofErr w:type="spellStart"/>
      <w:r w:rsidR="0037198C">
        <w:t>Improtance</w:t>
      </w:r>
      <w:proofErr w:type="spellEnd"/>
      <w:r w:rsidR="0037198C">
        <w:t xml:space="preserve"> to extract the most important variables and drop the less </w:t>
      </w:r>
      <w:proofErr w:type="spellStart"/>
      <w:r w:rsidR="0037198C">
        <w:t>improtat</w:t>
      </w:r>
      <w:proofErr w:type="spellEnd"/>
      <w:r w:rsidR="0037198C">
        <w:t xml:space="preserve"> ones and then we use R to fit GLMS because it has a built in package for that so without further ado </w:t>
      </w:r>
      <w:proofErr w:type="spellStart"/>
      <w:r w:rsidR="0037198C">
        <w:t>lets</w:t>
      </w:r>
      <w:proofErr w:type="spellEnd"/>
      <w:r w:rsidR="0037198C">
        <w:t xml:space="preserve"> start this journey together.</w:t>
      </w:r>
      <w:bookmarkEnd w:id="0"/>
    </w:p>
    <w:sectPr w:rsidR="00490B0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90B0D"/>
    <w:rsid w:val="00144C09"/>
    <w:rsid w:val="00291C11"/>
    <w:rsid w:val="0037198C"/>
    <w:rsid w:val="00490B0D"/>
    <w:rsid w:val="004A1114"/>
    <w:rsid w:val="005B3418"/>
    <w:rsid w:val="00E62F03"/>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1891</TotalTime>
  <Pages>1</Pages>
  <Words>312</Words>
  <Characters>1782</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2090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MC</dc:creator>
  <cp:lastModifiedBy>MC</cp:lastModifiedBy>
  <cp:revision>2</cp:revision>
  <dcterms:created xsi:type="dcterms:W3CDTF">2026-07-19T14:06:00Z</dcterms:created>
  <dcterms:modified xsi:type="dcterms:W3CDTF">2026-07-20T21:37:00Z</dcterms:modified>
</cp:coreProperties>
</file>