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0205232E"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E48290B" w14:textId="77777777" w:rsidR="00AF11E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420635" w:history="1">
            <w:r w:rsidR="00AF11EA" w:rsidRPr="00D22F11">
              <w:rPr>
                <w:rStyle w:val="Hyperlink"/>
                <w:noProof/>
                <w:lang w:val="sr-Latn-RS"/>
              </w:rPr>
              <w:t>1</w:t>
            </w:r>
            <w:r w:rsidR="00AF11EA">
              <w:rPr>
                <w:rFonts w:eastAsiaTheme="minorEastAsia"/>
                <w:b w:val="0"/>
                <w:bCs w:val="0"/>
                <w:caps w:val="0"/>
                <w:noProof/>
                <w:sz w:val="22"/>
                <w:szCs w:val="22"/>
                <w:lang w:eastAsia="en-GB"/>
              </w:rPr>
              <w:tab/>
            </w:r>
            <w:r w:rsidR="00AF11EA" w:rsidRPr="00D22F11">
              <w:rPr>
                <w:rStyle w:val="Hyperlink"/>
                <w:noProof/>
                <w:lang w:val="sr-Latn-RS"/>
              </w:rPr>
              <w:t>Увод</w:t>
            </w:r>
            <w:r w:rsidR="00AF11EA">
              <w:rPr>
                <w:noProof/>
                <w:webHidden/>
              </w:rPr>
              <w:tab/>
            </w:r>
            <w:r w:rsidR="00AF11EA">
              <w:rPr>
                <w:noProof/>
                <w:webHidden/>
              </w:rPr>
              <w:fldChar w:fldCharType="begin"/>
            </w:r>
            <w:r w:rsidR="00AF11EA">
              <w:rPr>
                <w:noProof/>
                <w:webHidden/>
              </w:rPr>
              <w:instrText xml:space="preserve"> PAGEREF _Toc399420635 \h </w:instrText>
            </w:r>
            <w:r w:rsidR="00AF11EA">
              <w:rPr>
                <w:noProof/>
                <w:webHidden/>
              </w:rPr>
            </w:r>
            <w:r w:rsidR="00AF11EA">
              <w:rPr>
                <w:noProof/>
                <w:webHidden/>
              </w:rPr>
              <w:fldChar w:fldCharType="separate"/>
            </w:r>
            <w:r w:rsidR="00AF11EA">
              <w:rPr>
                <w:noProof/>
                <w:webHidden/>
              </w:rPr>
              <w:t>8</w:t>
            </w:r>
            <w:r w:rsidR="00AF11EA">
              <w:rPr>
                <w:noProof/>
                <w:webHidden/>
              </w:rPr>
              <w:fldChar w:fldCharType="end"/>
            </w:r>
          </w:hyperlink>
        </w:p>
        <w:p w14:paraId="215B503B"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36" w:history="1">
            <w:r w:rsidR="00AF11EA" w:rsidRPr="00D22F11">
              <w:rPr>
                <w:rStyle w:val="Hyperlink"/>
                <w:noProof/>
                <w:lang w:val="sr-Latn-RS"/>
              </w:rPr>
              <w:t>2</w:t>
            </w:r>
            <w:r w:rsidR="00AF11EA">
              <w:rPr>
                <w:rFonts w:eastAsiaTheme="minorEastAsia"/>
                <w:b w:val="0"/>
                <w:bCs w:val="0"/>
                <w:caps w:val="0"/>
                <w:noProof/>
                <w:sz w:val="22"/>
                <w:szCs w:val="22"/>
                <w:lang w:eastAsia="en-GB"/>
              </w:rPr>
              <w:tab/>
            </w:r>
            <w:r w:rsidR="00AF11EA" w:rsidRPr="00D22F11">
              <w:rPr>
                <w:rStyle w:val="Hyperlink"/>
                <w:noProof/>
                <w:lang w:val="sr-Latn-RS"/>
              </w:rPr>
              <w:t xml:space="preserve">Метода </w:t>
            </w:r>
            <w:r w:rsidR="00AF11EA" w:rsidRPr="00D22F11">
              <w:rPr>
                <w:rStyle w:val="Hyperlink"/>
                <w:noProof/>
              </w:rPr>
              <w:t>променљивих</w:t>
            </w:r>
            <w:r w:rsidR="00AF11EA" w:rsidRPr="00D22F11">
              <w:rPr>
                <w:rStyle w:val="Hyperlink"/>
                <w:noProof/>
                <w:lang w:val="sr-Latn-RS"/>
              </w:rPr>
              <w:t xml:space="preserve"> околина</w:t>
            </w:r>
            <w:r w:rsidR="00AF11EA">
              <w:rPr>
                <w:noProof/>
                <w:webHidden/>
              </w:rPr>
              <w:tab/>
            </w:r>
            <w:r w:rsidR="00AF11EA">
              <w:rPr>
                <w:noProof/>
                <w:webHidden/>
              </w:rPr>
              <w:fldChar w:fldCharType="begin"/>
            </w:r>
            <w:r w:rsidR="00AF11EA">
              <w:rPr>
                <w:noProof/>
                <w:webHidden/>
              </w:rPr>
              <w:instrText xml:space="preserve"> PAGEREF _Toc399420636 \h </w:instrText>
            </w:r>
            <w:r w:rsidR="00AF11EA">
              <w:rPr>
                <w:noProof/>
                <w:webHidden/>
              </w:rPr>
            </w:r>
            <w:r w:rsidR="00AF11EA">
              <w:rPr>
                <w:noProof/>
                <w:webHidden/>
              </w:rPr>
              <w:fldChar w:fldCharType="separate"/>
            </w:r>
            <w:r w:rsidR="00AF11EA">
              <w:rPr>
                <w:noProof/>
                <w:webHidden/>
              </w:rPr>
              <w:t>10</w:t>
            </w:r>
            <w:r w:rsidR="00AF11EA">
              <w:rPr>
                <w:noProof/>
                <w:webHidden/>
              </w:rPr>
              <w:fldChar w:fldCharType="end"/>
            </w:r>
          </w:hyperlink>
        </w:p>
        <w:p w14:paraId="4721BAFB"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37" w:history="1">
            <w:r w:rsidR="00AF11EA" w:rsidRPr="00D22F11">
              <w:rPr>
                <w:rStyle w:val="Hyperlink"/>
                <w:noProof/>
              </w:rPr>
              <w:t>3</w:t>
            </w:r>
            <w:r w:rsidR="00AF11EA">
              <w:rPr>
                <w:rFonts w:eastAsiaTheme="minorEastAsia"/>
                <w:b w:val="0"/>
                <w:bCs w:val="0"/>
                <w:caps w:val="0"/>
                <w:noProof/>
                <w:sz w:val="22"/>
                <w:szCs w:val="22"/>
                <w:lang w:eastAsia="en-GB"/>
              </w:rPr>
              <w:tab/>
            </w:r>
            <w:r w:rsidR="00AF11EA" w:rsidRPr="00D22F11">
              <w:rPr>
                <w:rStyle w:val="Hyperlink"/>
                <w:noProof/>
              </w:rPr>
              <w:t>Симулирано каљење</w:t>
            </w:r>
            <w:r w:rsidR="00AF11EA">
              <w:rPr>
                <w:noProof/>
                <w:webHidden/>
              </w:rPr>
              <w:tab/>
            </w:r>
            <w:r w:rsidR="00AF11EA">
              <w:rPr>
                <w:noProof/>
                <w:webHidden/>
              </w:rPr>
              <w:fldChar w:fldCharType="begin"/>
            </w:r>
            <w:r w:rsidR="00AF11EA">
              <w:rPr>
                <w:noProof/>
                <w:webHidden/>
              </w:rPr>
              <w:instrText xml:space="preserve"> PAGEREF _Toc399420637 \h </w:instrText>
            </w:r>
            <w:r w:rsidR="00AF11EA">
              <w:rPr>
                <w:noProof/>
                <w:webHidden/>
              </w:rPr>
            </w:r>
            <w:r w:rsidR="00AF11EA">
              <w:rPr>
                <w:noProof/>
                <w:webHidden/>
              </w:rPr>
              <w:fldChar w:fldCharType="separate"/>
            </w:r>
            <w:r w:rsidR="00AF11EA">
              <w:rPr>
                <w:noProof/>
                <w:webHidden/>
              </w:rPr>
              <w:t>13</w:t>
            </w:r>
            <w:r w:rsidR="00AF11EA">
              <w:rPr>
                <w:noProof/>
                <w:webHidden/>
              </w:rPr>
              <w:fldChar w:fldCharType="end"/>
            </w:r>
          </w:hyperlink>
        </w:p>
        <w:p w14:paraId="740EF6F6"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38" w:history="1">
            <w:r w:rsidR="00AF11EA" w:rsidRPr="00D22F11">
              <w:rPr>
                <w:rStyle w:val="Hyperlink"/>
                <w:noProof/>
                <w:lang w:val="sr-Latn-RS"/>
              </w:rPr>
              <w:t>4</w:t>
            </w:r>
            <w:r w:rsidR="00AF11EA">
              <w:rPr>
                <w:rFonts w:eastAsiaTheme="minorEastAsia"/>
                <w:b w:val="0"/>
                <w:bCs w:val="0"/>
                <w:caps w:val="0"/>
                <w:noProof/>
                <w:sz w:val="22"/>
                <w:szCs w:val="22"/>
                <w:lang w:eastAsia="en-GB"/>
              </w:rPr>
              <w:tab/>
            </w:r>
            <w:r w:rsidR="00AF11EA" w:rsidRPr="00D22F11">
              <w:rPr>
                <w:rStyle w:val="Hyperlink"/>
                <w:noProof/>
                <w:lang w:val="sr-Latn-RS"/>
              </w:rPr>
              <w:t>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_Toc399420638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7D253C04"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39" w:history="1">
            <w:r w:rsidR="00AF11EA" w:rsidRPr="00D22F11">
              <w:rPr>
                <w:rStyle w:val="Hyperlink"/>
                <w:noProof/>
                <w:lang w:val="sr-Latn-RS"/>
              </w:rPr>
              <w:t>4.1</w:t>
            </w:r>
            <w:r w:rsidR="00AF11EA">
              <w:rPr>
                <w:rFonts w:eastAsiaTheme="minorEastAsia"/>
                <w:smallCaps w:val="0"/>
                <w:noProof/>
                <w:szCs w:val="22"/>
                <w:lang w:eastAsia="en-GB"/>
              </w:rPr>
              <w:tab/>
            </w:r>
            <w:r w:rsidR="00AF11EA" w:rsidRPr="00D22F11">
              <w:rPr>
                <w:rStyle w:val="Hyperlink"/>
                <w:noProof/>
                <w:lang w:val="sr-Latn-RS"/>
              </w:rPr>
              <w:t>Математичка формулација</w:t>
            </w:r>
            <w:r w:rsidR="00AF11EA">
              <w:rPr>
                <w:noProof/>
                <w:webHidden/>
              </w:rPr>
              <w:tab/>
            </w:r>
            <w:r w:rsidR="00AF11EA">
              <w:rPr>
                <w:noProof/>
                <w:webHidden/>
              </w:rPr>
              <w:fldChar w:fldCharType="begin"/>
            </w:r>
            <w:r w:rsidR="00AF11EA">
              <w:rPr>
                <w:noProof/>
                <w:webHidden/>
              </w:rPr>
              <w:instrText xml:space="preserve"> PAGEREF _Toc399420639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187C6103"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40" w:history="1">
            <w:r w:rsidR="00AF11EA" w:rsidRPr="00D22F11">
              <w:rPr>
                <w:rStyle w:val="Hyperlink"/>
                <w:noProof/>
                <w:lang w:val="sr-Latn-RS"/>
              </w:rPr>
              <w:t>4.2</w:t>
            </w:r>
            <w:r w:rsidR="00AF11EA">
              <w:rPr>
                <w:rFonts w:eastAsiaTheme="minorEastAsia"/>
                <w:smallCaps w:val="0"/>
                <w:noProof/>
                <w:szCs w:val="22"/>
                <w:lang w:eastAsia="en-GB"/>
              </w:rPr>
              <w:tab/>
            </w:r>
            <w:r w:rsidR="00AF11EA" w:rsidRPr="00D22F11">
              <w:rPr>
                <w:rStyle w:val="Hyperlink"/>
                <w:noProof/>
                <w:lang w:val="sr-Latn-RS"/>
              </w:rPr>
              <w:t>Пример</w:t>
            </w:r>
            <w:r w:rsidR="00AF11EA">
              <w:rPr>
                <w:noProof/>
                <w:webHidden/>
              </w:rPr>
              <w:tab/>
            </w:r>
            <w:r w:rsidR="00AF11EA">
              <w:rPr>
                <w:noProof/>
                <w:webHidden/>
              </w:rPr>
              <w:fldChar w:fldCharType="begin"/>
            </w:r>
            <w:r w:rsidR="00AF11EA">
              <w:rPr>
                <w:noProof/>
                <w:webHidden/>
              </w:rPr>
              <w:instrText xml:space="preserve"> PAGEREF _Toc399420640 \h </w:instrText>
            </w:r>
            <w:r w:rsidR="00AF11EA">
              <w:rPr>
                <w:noProof/>
                <w:webHidden/>
              </w:rPr>
            </w:r>
            <w:r w:rsidR="00AF11EA">
              <w:rPr>
                <w:noProof/>
                <w:webHidden/>
              </w:rPr>
              <w:fldChar w:fldCharType="separate"/>
            </w:r>
            <w:r w:rsidR="00AF11EA">
              <w:rPr>
                <w:noProof/>
                <w:webHidden/>
              </w:rPr>
              <w:t>17</w:t>
            </w:r>
            <w:r w:rsidR="00AF11EA">
              <w:rPr>
                <w:noProof/>
                <w:webHidden/>
              </w:rPr>
              <w:fldChar w:fldCharType="end"/>
            </w:r>
          </w:hyperlink>
        </w:p>
        <w:p w14:paraId="76A277CB"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41" w:history="1">
            <w:r w:rsidR="00AF11EA" w:rsidRPr="00D22F11">
              <w:rPr>
                <w:rStyle w:val="Hyperlink"/>
                <w:noProof/>
                <w:lang w:val="sr-Latn-RS"/>
              </w:rPr>
              <w:t>4.3</w:t>
            </w:r>
            <w:r w:rsidR="00AF11EA">
              <w:rPr>
                <w:rFonts w:eastAsiaTheme="minorEastAsia"/>
                <w:smallCaps w:val="0"/>
                <w:noProof/>
                <w:szCs w:val="22"/>
                <w:lang w:eastAsia="en-GB"/>
              </w:rPr>
              <w:tab/>
            </w:r>
            <w:r w:rsidR="00AF11EA" w:rsidRPr="00D22F11">
              <w:rPr>
                <w:rStyle w:val="Hyperlink"/>
                <w:noProof/>
                <w:lang w:val="sr-Latn-RS"/>
              </w:rPr>
              <w:t>Претходна решавања</w:t>
            </w:r>
            <w:r w:rsidR="00AF11EA">
              <w:rPr>
                <w:noProof/>
                <w:webHidden/>
              </w:rPr>
              <w:tab/>
            </w:r>
            <w:r w:rsidR="00AF11EA">
              <w:rPr>
                <w:noProof/>
                <w:webHidden/>
              </w:rPr>
              <w:fldChar w:fldCharType="begin"/>
            </w:r>
            <w:r w:rsidR="00AF11EA">
              <w:rPr>
                <w:noProof/>
                <w:webHidden/>
              </w:rPr>
              <w:instrText xml:space="preserve"> PAGEREF _Toc399420641 \h </w:instrText>
            </w:r>
            <w:r w:rsidR="00AF11EA">
              <w:rPr>
                <w:noProof/>
                <w:webHidden/>
              </w:rPr>
            </w:r>
            <w:r w:rsidR="00AF11EA">
              <w:rPr>
                <w:noProof/>
                <w:webHidden/>
              </w:rPr>
              <w:fldChar w:fldCharType="separate"/>
            </w:r>
            <w:r w:rsidR="00AF11EA">
              <w:rPr>
                <w:noProof/>
                <w:webHidden/>
              </w:rPr>
              <w:t>18</w:t>
            </w:r>
            <w:r w:rsidR="00AF11EA">
              <w:rPr>
                <w:noProof/>
                <w:webHidden/>
              </w:rPr>
              <w:fldChar w:fldCharType="end"/>
            </w:r>
          </w:hyperlink>
        </w:p>
        <w:p w14:paraId="51DAA06E"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42" w:history="1">
            <w:r w:rsidR="00AF11EA" w:rsidRPr="00D22F11">
              <w:rPr>
                <w:rStyle w:val="Hyperlink"/>
                <w:noProof/>
                <w:lang w:val="sr-Latn-RS"/>
              </w:rPr>
              <w:t>5</w:t>
            </w:r>
            <w:r w:rsidR="00AF11EA">
              <w:rPr>
                <w:rFonts w:eastAsiaTheme="minorEastAsia"/>
                <w:b w:val="0"/>
                <w:bCs w:val="0"/>
                <w:caps w:val="0"/>
                <w:noProof/>
                <w:sz w:val="22"/>
                <w:szCs w:val="22"/>
                <w:lang w:eastAsia="en-GB"/>
              </w:rPr>
              <w:tab/>
            </w:r>
            <w:r w:rsidR="00AF11EA" w:rsidRPr="00D22F11">
              <w:rPr>
                <w:rStyle w:val="Hyperlink"/>
                <w:noProof/>
                <w:lang w:val="sr-Latn-RS"/>
              </w:rPr>
              <w:t>Хибридини алгоритам за 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_Toc399420642 \h </w:instrText>
            </w:r>
            <w:r w:rsidR="00AF11EA">
              <w:rPr>
                <w:noProof/>
                <w:webHidden/>
              </w:rPr>
            </w:r>
            <w:r w:rsidR="00AF11EA">
              <w:rPr>
                <w:noProof/>
                <w:webHidden/>
              </w:rPr>
              <w:fldChar w:fldCharType="separate"/>
            </w:r>
            <w:r w:rsidR="00AF11EA">
              <w:rPr>
                <w:noProof/>
                <w:webHidden/>
              </w:rPr>
              <w:t>20</w:t>
            </w:r>
            <w:r w:rsidR="00AF11EA">
              <w:rPr>
                <w:noProof/>
                <w:webHidden/>
              </w:rPr>
              <w:fldChar w:fldCharType="end"/>
            </w:r>
          </w:hyperlink>
        </w:p>
        <w:p w14:paraId="4B497533"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43" w:history="1">
            <w:r w:rsidR="00AF11EA" w:rsidRPr="00D22F11">
              <w:rPr>
                <w:rStyle w:val="Hyperlink"/>
                <w:noProof/>
                <w:lang w:val="sr-Latn-RS"/>
              </w:rPr>
              <w:t>5.1</w:t>
            </w:r>
            <w:r w:rsidR="00AF11EA">
              <w:rPr>
                <w:rFonts w:eastAsiaTheme="minorEastAsia"/>
                <w:smallCaps w:val="0"/>
                <w:noProof/>
                <w:szCs w:val="22"/>
                <w:lang w:eastAsia="en-GB"/>
              </w:rPr>
              <w:tab/>
            </w:r>
            <w:r w:rsidR="00AF11EA" w:rsidRPr="00D22F11">
              <w:rPr>
                <w:rStyle w:val="Hyperlink"/>
                <w:noProof/>
                <w:lang w:val="sr-Latn-RS"/>
              </w:rPr>
              <w:t>Кодирање и простор решења</w:t>
            </w:r>
            <w:r w:rsidR="00AF11EA">
              <w:rPr>
                <w:noProof/>
                <w:webHidden/>
              </w:rPr>
              <w:tab/>
            </w:r>
            <w:r w:rsidR="00AF11EA">
              <w:rPr>
                <w:noProof/>
                <w:webHidden/>
              </w:rPr>
              <w:fldChar w:fldCharType="begin"/>
            </w:r>
            <w:r w:rsidR="00AF11EA">
              <w:rPr>
                <w:noProof/>
                <w:webHidden/>
              </w:rPr>
              <w:instrText xml:space="preserve"> PAGEREF _Toc399420643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5C220C2D"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44" w:history="1">
            <w:r w:rsidR="00AF11EA" w:rsidRPr="00D22F11">
              <w:rPr>
                <w:rStyle w:val="Hyperlink"/>
                <w:noProof/>
                <w:lang w:val="sr-Latn-RS"/>
              </w:rPr>
              <w:t>5.2</w:t>
            </w:r>
            <w:r w:rsidR="00AF11EA">
              <w:rPr>
                <w:rFonts w:eastAsiaTheme="minorEastAsia"/>
                <w:smallCaps w:val="0"/>
                <w:noProof/>
                <w:szCs w:val="22"/>
                <w:lang w:eastAsia="en-GB"/>
              </w:rPr>
              <w:tab/>
            </w:r>
            <w:r w:rsidR="00AF11EA" w:rsidRPr="00D22F11">
              <w:rPr>
                <w:rStyle w:val="Hyperlink"/>
                <w:noProof/>
                <w:lang w:val="sr-Latn-RS"/>
              </w:rPr>
              <w:t>Конструкција почетног решења</w:t>
            </w:r>
            <w:r w:rsidR="00AF11EA">
              <w:rPr>
                <w:noProof/>
                <w:webHidden/>
              </w:rPr>
              <w:tab/>
            </w:r>
            <w:r w:rsidR="00AF11EA">
              <w:rPr>
                <w:noProof/>
                <w:webHidden/>
              </w:rPr>
              <w:fldChar w:fldCharType="begin"/>
            </w:r>
            <w:r w:rsidR="00AF11EA">
              <w:rPr>
                <w:noProof/>
                <w:webHidden/>
              </w:rPr>
              <w:instrText xml:space="preserve"> PAGEREF _Toc399420644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213A14B5"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45" w:history="1">
            <w:r w:rsidR="00AF11EA" w:rsidRPr="00D22F11">
              <w:rPr>
                <w:rStyle w:val="Hyperlink"/>
                <w:noProof/>
                <w:lang w:val="sr-Latn-RS"/>
              </w:rPr>
              <w:t>5.3</w:t>
            </w:r>
            <w:r w:rsidR="00AF11EA">
              <w:rPr>
                <w:rFonts w:eastAsiaTheme="minorEastAsia"/>
                <w:smallCaps w:val="0"/>
                <w:noProof/>
                <w:szCs w:val="22"/>
                <w:lang w:eastAsia="en-GB"/>
              </w:rPr>
              <w:tab/>
            </w:r>
            <w:r w:rsidR="00AF11EA" w:rsidRPr="00D22F11">
              <w:rPr>
                <w:rStyle w:val="Hyperlink"/>
                <w:noProof/>
                <w:lang w:val="sr-Latn-RS"/>
              </w:rPr>
              <w:t>Структуре околине</w:t>
            </w:r>
            <w:r w:rsidR="00AF11EA">
              <w:rPr>
                <w:noProof/>
                <w:webHidden/>
              </w:rPr>
              <w:tab/>
            </w:r>
            <w:r w:rsidR="00AF11EA">
              <w:rPr>
                <w:noProof/>
                <w:webHidden/>
              </w:rPr>
              <w:fldChar w:fldCharType="begin"/>
            </w:r>
            <w:r w:rsidR="00AF11EA">
              <w:rPr>
                <w:noProof/>
                <w:webHidden/>
              </w:rPr>
              <w:instrText xml:space="preserve"> PAGEREF _Toc399420645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C392EFB"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46" w:history="1">
            <w:r w:rsidR="00AF11EA" w:rsidRPr="00D22F11">
              <w:rPr>
                <w:rStyle w:val="Hyperlink"/>
                <w:noProof/>
                <w:lang w:val="sr-Latn-RS"/>
              </w:rPr>
              <w:t>5.3.1</w:t>
            </w:r>
            <w:r w:rsidR="00AF11EA">
              <w:rPr>
                <w:rFonts w:eastAsiaTheme="minorEastAsia"/>
                <w:i w:val="0"/>
                <w:iCs w:val="0"/>
                <w:noProof/>
                <w:sz w:val="22"/>
                <w:szCs w:val="22"/>
                <w:lang w:eastAsia="en-GB"/>
              </w:rPr>
              <w:tab/>
            </w:r>
            <m:oMath>
              <m:r>
                <w:rPr>
                  <w:rStyle w:val="Hyperlink"/>
                  <w:rFonts w:ascii="Cambria Math" w:hAnsi="Cambria Math"/>
                  <w:noProof/>
                  <w:lang w:val="sr-Latn-RS"/>
                </w:rPr>
                <m:t>SwapТwо</m:t>
              </m:r>
            </m:oMath>
            <w:r w:rsidR="00AF11EA">
              <w:rPr>
                <w:noProof/>
                <w:webHidden/>
              </w:rPr>
              <w:tab/>
            </w:r>
            <w:r w:rsidR="00AF11EA">
              <w:rPr>
                <w:noProof/>
                <w:webHidden/>
              </w:rPr>
              <w:fldChar w:fldCharType="begin"/>
            </w:r>
            <w:r w:rsidR="00AF11EA">
              <w:rPr>
                <w:noProof/>
                <w:webHidden/>
              </w:rPr>
              <w:instrText xml:space="preserve"> PAGEREF _Toc399420646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8CC3B1C"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47" w:history="1">
            <w:r w:rsidR="00AF11EA" w:rsidRPr="00D22F11">
              <w:rPr>
                <w:rStyle w:val="Hyperlink"/>
                <w:noProof/>
                <w:lang w:val="sr-Latn-RS"/>
              </w:rPr>
              <w:t>5.3.2</w:t>
            </w:r>
            <w:r w:rsidR="00AF11EA">
              <w:rPr>
                <w:rFonts w:eastAsiaTheme="minorEastAsia"/>
                <w:i w:val="0"/>
                <w:iCs w:val="0"/>
                <w:noProof/>
                <w:sz w:val="22"/>
                <w:szCs w:val="22"/>
                <w:lang w:eastAsia="en-GB"/>
              </w:rPr>
              <w:tab/>
            </w:r>
            <m:oMath>
              <m:r>
                <w:rPr>
                  <w:rStyle w:val="Hyperlink"/>
                  <w:rFonts w:ascii="Cambria Math" w:hAnsi="Cambria Math"/>
                  <w:noProof/>
                  <w:lang w:val="sr-Latn-RS"/>
                </w:rPr>
                <m:t>Swap</m:t>
              </m:r>
            </m:oMath>
            <w:r w:rsidR="00AF11EA">
              <w:rPr>
                <w:noProof/>
                <w:webHidden/>
              </w:rPr>
              <w:tab/>
            </w:r>
            <w:r w:rsidR="00AF11EA">
              <w:rPr>
                <w:noProof/>
                <w:webHidden/>
              </w:rPr>
              <w:fldChar w:fldCharType="begin"/>
            </w:r>
            <w:r w:rsidR="00AF11EA">
              <w:rPr>
                <w:noProof/>
                <w:webHidden/>
              </w:rPr>
              <w:instrText xml:space="preserve"> PAGEREF _Toc399420647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5E047889"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48" w:history="1">
            <w:r w:rsidR="00AF11EA" w:rsidRPr="00D22F11">
              <w:rPr>
                <w:rStyle w:val="Hyperlink"/>
                <w:noProof/>
                <w:lang w:val="sr-Latn-RS"/>
              </w:rPr>
              <w:t>5.3.3</w:t>
            </w:r>
            <w:r w:rsidR="00AF11EA">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AF11EA">
              <w:rPr>
                <w:noProof/>
                <w:webHidden/>
              </w:rPr>
              <w:tab/>
            </w:r>
            <w:r w:rsidR="00AF11EA">
              <w:rPr>
                <w:noProof/>
                <w:webHidden/>
              </w:rPr>
              <w:fldChar w:fldCharType="begin"/>
            </w:r>
            <w:r w:rsidR="00AF11EA">
              <w:rPr>
                <w:noProof/>
                <w:webHidden/>
              </w:rPr>
              <w:instrText xml:space="preserve"> PAGEREF _Toc399420648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6C911807"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49" w:history="1">
            <w:r w:rsidR="00AF11EA" w:rsidRPr="00D22F11">
              <w:rPr>
                <w:rStyle w:val="Hyperlink"/>
                <w:noProof/>
                <w:lang w:val="sr-Latn-RS"/>
              </w:rPr>
              <w:t>5.3.4</w:t>
            </w:r>
            <w:r w:rsidR="00AF11EA">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_Toc399420649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1553B2D7"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50" w:history="1">
            <w:r w:rsidR="00AF11EA" w:rsidRPr="00D22F11">
              <w:rPr>
                <w:rStyle w:val="Hyperlink"/>
                <w:noProof/>
                <w:lang w:val="sr-Latn-RS"/>
              </w:rPr>
              <w:t>5.3.5</w:t>
            </w:r>
            <w:r w:rsidR="00AF11EA">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_Toc399420650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4700A3F8"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51" w:history="1">
            <w:r w:rsidR="00AF11EA" w:rsidRPr="00D22F11">
              <w:rPr>
                <w:rStyle w:val="Hyperlink"/>
                <w:noProof/>
                <w:lang w:val="sr-Latn-RS"/>
              </w:rPr>
              <w:t>5.4</w:t>
            </w:r>
            <w:r w:rsidR="00AF11EA">
              <w:rPr>
                <w:rFonts w:eastAsiaTheme="minorEastAsia"/>
                <w:smallCaps w:val="0"/>
                <w:noProof/>
                <w:szCs w:val="22"/>
                <w:lang w:eastAsia="en-GB"/>
              </w:rPr>
              <w:tab/>
            </w:r>
            <w:r w:rsidR="00AF11EA" w:rsidRPr="00D22F11">
              <w:rPr>
                <w:rStyle w:val="Hyperlink"/>
                <w:noProof/>
                <w:lang w:val="sr-Latn-RS"/>
              </w:rPr>
              <w:t>Динамичко рачунање функ</w:t>
            </w:r>
            <w:r w:rsidR="00AF11EA" w:rsidRPr="00D22F11">
              <w:rPr>
                <w:rStyle w:val="Hyperlink"/>
                <w:noProof/>
                <w:lang w:val="sr-Cyrl-RS"/>
              </w:rPr>
              <w:t>ц</w:t>
            </w:r>
            <w:r w:rsidR="00AF11EA" w:rsidRPr="00D22F11">
              <w:rPr>
                <w:rStyle w:val="Hyperlink"/>
                <w:noProof/>
                <w:lang w:val="sr-Latn-RS"/>
              </w:rPr>
              <w:t>ије циља</w:t>
            </w:r>
            <w:r w:rsidR="00AF11EA">
              <w:rPr>
                <w:noProof/>
                <w:webHidden/>
              </w:rPr>
              <w:tab/>
            </w:r>
            <w:r w:rsidR="00AF11EA">
              <w:rPr>
                <w:noProof/>
                <w:webHidden/>
              </w:rPr>
              <w:fldChar w:fldCharType="begin"/>
            </w:r>
            <w:r w:rsidR="00AF11EA">
              <w:rPr>
                <w:noProof/>
                <w:webHidden/>
              </w:rPr>
              <w:instrText xml:space="preserve"> PAGEREF _Toc399420651 \h </w:instrText>
            </w:r>
            <w:r w:rsidR="00AF11EA">
              <w:rPr>
                <w:noProof/>
                <w:webHidden/>
              </w:rPr>
            </w:r>
            <w:r w:rsidR="00AF11EA">
              <w:rPr>
                <w:noProof/>
                <w:webHidden/>
              </w:rPr>
              <w:fldChar w:fldCharType="separate"/>
            </w:r>
            <w:r w:rsidR="00AF11EA">
              <w:rPr>
                <w:noProof/>
                <w:webHidden/>
              </w:rPr>
              <w:t>25</w:t>
            </w:r>
            <w:r w:rsidR="00AF11EA">
              <w:rPr>
                <w:noProof/>
                <w:webHidden/>
              </w:rPr>
              <w:fldChar w:fldCharType="end"/>
            </w:r>
          </w:hyperlink>
        </w:p>
        <w:p w14:paraId="7E9F2DF7" w14:textId="77777777" w:rsidR="00AF11EA" w:rsidRDefault="00181FC5">
          <w:pPr>
            <w:pStyle w:val="TOC3"/>
            <w:tabs>
              <w:tab w:val="left" w:pos="1760"/>
              <w:tab w:val="right" w:leader="dot" w:pos="9016"/>
            </w:tabs>
            <w:rPr>
              <w:rFonts w:eastAsiaTheme="minorEastAsia"/>
              <w:i w:val="0"/>
              <w:iCs w:val="0"/>
              <w:noProof/>
              <w:sz w:val="22"/>
              <w:szCs w:val="22"/>
              <w:lang w:eastAsia="en-GB"/>
            </w:rPr>
          </w:pPr>
          <w:hyperlink w:anchor="_Toc399420652" w:history="1">
            <w:r w:rsidR="00AF11EA" w:rsidRPr="00D22F11">
              <w:rPr>
                <w:rStyle w:val="Hyperlink"/>
                <w:noProof/>
                <w:lang w:val="sr-Cyrl-RS"/>
              </w:rPr>
              <w:t>5.4.1</w:t>
            </w:r>
            <w:r w:rsidR="00AF11EA">
              <w:rPr>
                <w:rFonts w:eastAsiaTheme="minorEastAsia"/>
                <w:i w:val="0"/>
                <w:iCs w:val="0"/>
                <w:noProof/>
                <w:sz w:val="22"/>
                <w:szCs w:val="22"/>
                <w:lang w:eastAsia="en-GB"/>
              </w:rPr>
              <w:tab/>
            </w:r>
            <w:r w:rsidR="00AF11EA" w:rsidRPr="00D22F11">
              <w:rPr>
                <w:rStyle w:val="Hyperlink"/>
                <w:noProof/>
                <w:lang w:val="sr-Cyrl-RS"/>
              </w:rPr>
              <w:t>Пример</w:t>
            </w:r>
            <w:r w:rsidR="00AF11EA">
              <w:rPr>
                <w:noProof/>
                <w:webHidden/>
              </w:rPr>
              <w:tab/>
            </w:r>
            <w:r w:rsidR="00AF11EA">
              <w:rPr>
                <w:noProof/>
                <w:webHidden/>
              </w:rPr>
              <w:fldChar w:fldCharType="begin"/>
            </w:r>
            <w:r w:rsidR="00AF11EA">
              <w:rPr>
                <w:noProof/>
                <w:webHidden/>
              </w:rPr>
              <w:instrText xml:space="preserve"> PAGEREF _Toc399420652 \h </w:instrText>
            </w:r>
            <w:r w:rsidR="00AF11EA">
              <w:rPr>
                <w:noProof/>
                <w:webHidden/>
              </w:rPr>
            </w:r>
            <w:r w:rsidR="00AF11EA">
              <w:rPr>
                <w:noProof/>
                <w:webHidden/>
              </w:rPr>
              <w:fldChar w:fldCharType="separate"/>
            </w:r>
            <w:r w:rsidR="00AF11EA">
              <w:rPr>
                <w:noProof/>
                <w:webHidden/>
              </w:rPr>
              <w:t>26</w:t>
            </w:r>
            <w:r w:rsidR="00AF11EA">
              <w:rPr>
                <w:noProof/>
                <w:webHidden/>
              </w:rPr>
              <w:fldChar w:fldCharType="end"/>
            </w:r>
          </w:hyperlink>
        </w:p>
        <w:p w14:paraId="3BB36ADF"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53" w:history="1">
            <w:r w:rsidR="00AF11EA" w:rsidRPr="00D22F11">
              <w:rPr>
                <w:rStyle w:val="Hyperlink"/>
                <w:noProof/>
                <w:lang w:val="sr-Cyrl-RS"/>
              </w:rPr>
              <w:t>5.5</w:t>
            </w:r>
            <w:r w:rsidR="00AF11EA">
              <w:rPr>
                <w:rFonts w:eastAsiaTheme="minorEastAsia"/>
                <w:smallCaps w:val="0"/>
                <w:noProof/>
                <w:szCs w:val="22"/>
                <w:lang w:eastAsia="en-GB"/>
              </w:rPr>
              <w:tab/>
            </w:r>
            <w:r w:rsidR="00AF11EA" w:rsidRPr="00D22F11">
              <w:rPr>
                <w:rStyle w:val="Hyperlink"/>
                <w:noProof/>
                <w:lang w:val="sr-Cyrl-RS"/>
              </w:rPr>
              <w:t>Шема хлађења</w:t>
            </w:r>
            <w:r w:rsidR="00AF11EA">
              <w:rPr>
                <w:noProof/>
                <w:webHidden/>
              </w:rPr>
              <w:tab/>
            </w:r>
            <w:r w:rsidR="00AF11EA">
              <w:rPr>
                <w:noProof/>
                <w:webHidden/>
              </w:rPr>
              <w:fldChar w:fldCharType="begin"/>
            </w:r>
            <w:r w:rsidR="00AF11EA">
              <w:rPr>
                <w:noProof/>
                <w:webHidden/>
              </w:rPr>
              <w:instrText xml:space="preserve"> PAGEREF _Toc399420653 \h </w:instrText>
            </w:r>
            <w:r w:rsidR="00AF11EA">
              <w:rPr>
                <w:noProof/>
                <w:webHidden/>
              </w:rPr>
            </w:r>
            <w:r w:rsidR="00AF11EA">
              <w:rPr>
                <w:noProof/>
                <w:webHidden/>
              </w:rPr>
              <w:fldChar w:fldCharType="separate"/>
            </w:r>
            <w:r w:rsidR="00AF11EA">
              <w:rPr>
                <w:noProof/>
                <w:webHidden/>
              </w:rPr>
              <w:t>27</w:t>
            </w:r>
            <w:r w:rsidR="00AF11EA">
              <w:rPr>
                <w:noProof/>
                <w:webHidden/>
              </w:rPr>
              <w:fldChar w:fldCharType="end"/>
            </w:r>
          </w:hyperlink>
        </w:p>
        <w:p w14:paraId="6D17B684"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54" w:history="1">
            <w:r w:rsidR="00AF11EA" w:rsidRPr="00D22F11">
              <w:rPr>
                <w:rStyle w:val="Hyperlink"/>
                <w:noProof/>
                <w:lang w:val="sr-Latn-RS"/>
              </w:rPr>
              <w:t>6</w:t>
            </w:r>
            <w:r w:rsidR="00AF11EA">
              <w:rPr>
                <w:rFonts w:eastAsiaTheme="minorEastAsia"/>
                <w:b w:val="0"/>
                <w:bCs w:val="0"/>
                <w:caps w:val="0"/>
                <w:noProof/>
                <w:sz w:val="22"/>
                <w:szCs w:val="22"/>
                <w:lang w:eastAsia="en-GB"/>
              </w:rPr>
              <w:tab/>
            </w:r>
            <w:r w:rsidR="00AF11EA" w:rsidRPr="00D22F11">
              <w:rPr>
                <w:rStyle w:val="Hyperlink"/>
                <w:noProof/>
                <w:lang w:val="sr-Cyrl-RS"/>
              </w:rPr>
              <w:t>Експериментална анализа</w:t>
            </w:r>
            <w:r w:rsidR="00AF11EA">
              <w:rPr>
                <w:noProof/>
                <w:webHidden/>
              </w:rPr>
              <w:tab/>
            </w:r>
            <w:r w:rsidR="00AF11EA">
              <w:rPr>
                <w:noProof/>
                <w:webHidden/>
              </w:rPr>
              <w:fldChar w:fldCharType="begin"/>
            </w:r>
            <w:r w:rsidR="00AF11EA">
              <w:rPr>
                <w:noProof/>
                <w:webHidden/>
              </w:rPr>
              <w:instrText xml:space="preserve"> PAGEREF _Toc399420654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C1C70F"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55" w:history="1">
            <w:r w:rsidR="00AF11EA" w:rsidRPr="00D22F11">
              <w:rPr>
                <w:rStyle w:val="Hyperlink"/>
                <w:noProof/>
                <w:lang w:val="sr-Latn-RS"/>
              </w:rPr>
              <w:t>6.1</w:t>
            </w:r>
            <w:r w:rsidR="00AF11EA">
              <w:rPr>
                <w:rFonts w:eastAsiaTheme="minorEastAsia"/>
                <w:smallCaps w:val="0"/>
                <w:noProof/>
                <w:szCs w:val="22"/>
                <w:lang w:eastAsia="en-GB"/>
              </w:rPr>
              <w:tab/>
            </w:r>
            <w:r w:rsidR="00AF11EA" w:rsidRPr="00D22F11">
              <w:rPr>
                <w:rStyle w:val="Hyperlink"/>
                <w:noProof/>
                <w:lang w:val="sr-Latn-RS"/>
              </w:rPr>
              <w:t>Инстанце</w:t>
            </w:r>
            <w:r w:rsidR="00AF11EA">
              <w:rPr>
                <w:noProof/>
                <w:webHidden/>
              </w:rPr>
              <w:tab/>
            </w:r>
            <w:r w:rsidR="00AF11EA">
              <w:rPr>
                <w:noProof/>
                <w:webHidden/>
              </w:rPr>
              <w:fldChar w:fldCharType="begin"/>
            </w:r>
            <w:r w:rsidR="00AF11EA">
              <w:rPr>
                <w:noProof/>
                <w:webHidden/>
              </w:rPr>
              <w:instrText xml:space="preserve"> PAGEREF _Toc399420655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FE73E0" w14:textId="77777777" w:rsidR="00AF11EA" w:rsidRDefault="00181FC5">
          <w:pPr>
            <w:pStyle w:val="TOC2"/>
            <w:tabs>
              <w:tab w:val="left" w:pos="1540"/>
              <w:tab w:val="right" w:leader="dot" w:pos="9016"/>
            </w:tabs>
            <w:rPr>
              <w:rFonts w:eastAsiaTheme="minorEastAsia"/>
              <w:smallCaps w:val="0"/>
              <w:noProof/>
              <w:szCs w:val="22"/>
              <w:lang w:eastAsia="en-GB"/>
            </w:rPr>
          </w:pPr>
          <w:hyperlink w:anchor="_Toc399420656" w:history="1">
            <w:r w:rsidR="00AF11EA" w:rsidRPr="00D22F11">
              <w:rPr>
                <w:rStyle w:val="Hyperlink"/>
                <w:noProof/>
                <w:lang w:val="sr-Latn-RS"/>
              </w:rPr>
              <w:t>6.2</w:t>
            </w:r>
            <w:r w:rsidR="00AF11EA">
              <w:rPr>
                <w:rFonts w:eastAsiaTheme="minorEastAsia"/>
                <w:smallCaps w:val="0"/>
                <w:noProof/>
                <w:szCs w:val="22"/>
                <w:lang w:eastAsia="en-GB"/>
              </w:rPr>
              <w:tab/>
            </w:r>
            <w:r w:rsidR="00AF11EA" w:rsidRPr="00D22F11">
              <w:rPr>
                <w:rStyle w:val="Hyperlink"/>
                <w:noProof/>
                <w:lang w:val="sr-Latn-RS"/>
              </w:rPr>
              <w:t>Резултати</w:t>
            </w:r>
            <w:r w:rsidR="00AF11EA">
              <w:rPr>
                <w:noProof/>
                <w:webHidden/>
              </w:rPr>
              <w:tab/>
            </w:r>
            <w:r w:rsidR="00AF11EA">
              <w:rPr>
                <w:noProof/>
                <w:webHidden/>
              </w:rPr>
              <w:fldChar w:fldCharType="begin"/>
            </w:r>
            <w:r w:rsidR="00AF11EA">
              <w:rPr>
                <w:noProof/>
                <w:webHidden/>
              </w:rPr>
              <w:instrText xml:space="preserve"> PAGEREF _Toc399420656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59B021A7" w14:textId="77777777" w:rsidR="00AF11EA" w:rsidRDefault="00181FC5">
          <w:pPr>
            <w:pStyle w:val="TOC1"/>
            <w:tabs>
              <w:tab w:val="left" w:pos="1100"/>
              <w:tab w:val="right" w:leader="dot" w:pos="9016"/>
            </w:tabs>
            <w:rPr>
              <w:rFonts w:eastAsiaTheme="minorEastAsia"/>
              <w:b w:val="0"/>
              <w:bCs w:val="0"/>
              <w:caps w:val="0"/>
              <w:noProof/>
              <w:sz w:val="22"/>
              <w:szCs w:val="22"/>
              <w:lang w:eastAsia="en-GB"/>
            </w:rPr>
          </w:pPr>
          <w:hyperlink w:anchor="_Toc399420657" w:history="1">
            <w:r w:rsidR="00AF11EA" w:rsidRPr="00D22F11">
              <w:rPr>
                <w:rStyle w:val="Hyperlink"/>
                <w:noProof/>
                <w:lang w:val="sr-Latn-RS"/>
              </w:rPr>
              <w:t>7</w:t>
            </w:r>
            <w:r w:rsidR="00AF11EA">
              <w:rPr>
                <w:rFonts w:eastAsiaTheme="minorEastAsia"/>
                <w:b w:val="0"/>
                <w:bCs w:val="0"/>
                <w:caps w:val="0"/>
                <w:noProof/>
                <w:sz w:val="22"/>
                <w:szCs w:val="22"/>
                <w:lang w:eastAsia="en-GB"/>
              </w:rPr>
              <w:tab/>
            </w:r>
            <w:r w:rsidR="00AF11EA" w:rsidRPr="00D22F11">
              <w:rPr>
                <w:rStyle w:val="Hyperlink"/>
                <w:noProof/>
                <w:lang w:val="sr-Latn-RS"/>
              </w:rPr>
              <w:t>Закључак</w:t>
            </w:r>
            <w:r w:rsidR="00AF11EA">
              <w:rPr>
                <w:noProof/>
                <w:webHidden/>
              </w:rPr>
              <w:tab/>
            </w:r>
            <w:r w:rsidR="00AF11EA">
              <w:rPr>
                <w:noProof/>
                <w:webHidden/>
              </w:rPr>
              <w:fldChar w:fldCharType="begin"/>
            </w:r>
            <w:r w:rsidR="00AF11EA">
              <w:rPr>
                <w:noProof/>
                <w:webHidden/>
              </w:rPr>
              <w:instrText xml:space="preserve"> PAGEREF _Toc399420657 \h </w:instrText>
            </w:r>
            <w:r w:rsidR="00AF11EA">
              <w:rPr>
                <w:noProof/>
                <w:webHidden/>
              </w:rPr>
            </w:r>
            <w:r w:rsidR="00AF11EA">
              <w:rPr>
                <w:noProof/>
                <w:webHidden/>
              </w:rPr>
              <w:fldChar w:fldCharType="separate"/>
            </w:r>
            <w:r w:rsidR="00AF11EA">
              <w:rPr>
                <w:noProof/>
                <w:webHidden/>
              </w:rPr>
              <w:t>37</w:t>
            </w:r>
            <w:r w:rsidR="00AF11EA">
              <w:rPr>
                <w:noProof/>
                <w:webHidden/>
              </w:rPr>
              <w:fldChar w:fldCharType="end"/>
            </w:r>
          </w:hyperlink>
        </w:p>
        <w:p w14:paraId="5507F63B" w14:textId="77777777" w:rsidR="00AF11EA" w:rsidRDefault="00181FC5">
          <w:pPr>
            <w:pStyle w:val="TOC1"/>
            <w:tabs>
              <w:tab w:val="right" w:leader="dot" w:pos="9016"/>
            </w:tabs>
            <w:rPr>
              <w:rFonts w:eastAsiaTheme="minorEastAsia"/>
              <w:b w:val="0"/>
              <w:bCs w:val="0"/>
              <w:caps w:val="0"/>
              <w:noProof/>
              <w:sz w:val="22"/>
              <w:szCs w:val="22"/>
              <w:lang w:eastAsia="en-GB"/>
            </w:rPr>
          </w:pPr>
          <w:hyperlink w:anchor="_Toc399420658" w:history="1">
            <w:r w:rsidR="00AF11EA" w:rsidRPr="00D22F11">
              <w:rPr>
                <w:rStyle w:val="Hyperlink"/>
                <w:noProof/>
                <w:lang w:val="sr-Latn-RS"/>
              </w:rPr>
              <w:t>Литература</w:t>
            </w:r>
            <w:r w:rsidR="00AF11EA">
              <w:rPr>
                <w:noProof/>
                <w:webHidden/>
              </w:rPr>
              <w:tab/>
            </w:r>
            <w:r w:rsidR="00AF11EA">
              <w:rPr>
                <w:noProof/>
                <w:webHidden/>
              </w:rPr>
              <w:fldChar w:fldCharType="begin"/>
            </w:r>
            <w:r w:rsidR="00AF11EA">
              <w:rPr>
                <w:noProof/>
                <w:webHidden/>
              </w:rPr>
              <w:instrText xml:space="preserve"> PAGEREF _Toc399420658 \h </w:instrText>
            </w:r>
            <w:r w:rsidR="00AF11EA">
              <w:rPr>
                <w:noProof/>
                <w:webHidden/>
              </w:rPr>
            </w:r>
            <w:r w:rsidR="00AF11EA">
              <w:rPr>
                <w:noProof/>
                <w:webHidden/>
              </w:rPr>
              <w:fldChar w:fldCharType="separate"/>
            </w:r>
            <w:r w:rsidR="00AF11EA">
              <w:rPr>
                <w:noProof/>
                <w:webHidden/>
              </w:rPr>
              <w:t>39</w:t>
            </w:r>
            <w:r w:rsidR="00AF11EA">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420635"/>
      <w:r>
        <w:rPr>
          <w:lang w:val="sr-Latn-RS"/>
        </w:rPr>
        <w:lastRenderedPageBreak/>
        <w:t>Увод</w:t>
      </w:r>
      <w:bookmarkEnd w:id="0"/>
    </w:p>
    <w:p w14:paraId="3DBAED17" w14:textId="4A54D152" w:rsidR="00D9670A" w:rsidRPr="00CC4653" w:rsidRDefault="00412501" w:rsidP="000F2938">
      <w:pPr>
        <w:rPr>
          <w:highlight w:val="red"/>
          <w:lang w:val="sr-Cyrl-RS"/>
        </w:rPr>
      </w:pPr>
      <w:r w:rsidRPr="00CC4653">
        <w:rPr>
          <w:highlight w:val="red"/>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sidRPr="00CC4653">
        <w:rPr>
          <w:highlight w:val="red"/>
          <w:lang w:val="sr-Cyrl-RS"/>
        </w:rPr>
        <w:t xml:space="preserve"> др</w:t>
      </w:r>
      <w:r w:rsidRPr="00CC4653">
        <w:rPr>
          <w:highlight w:val="red"/>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sidRPr="00CC4653">
        <w:rPr>
          <w:highlight w:val="red"/>
          <w:lang w:val="sr-Cyrl-RS"/>
        </w:rPr>
        <w:t xml:space="preserve"> циља</w:t>
      </w:r>
      <w:r w:rsidRPr="00CC4653">
        <w:rPr>
          <w:highlight w:val="red"/>
          <w:lang w:val="sr-Cyrl-RS"/>
        </w:rPr>
        <w:t>, која одражава квалитет решења, променљиве одлучивања и ограничења проблема</w:t>
      </w:r>
      <w:r w:rsidR="00BA2587" w:rsidRPr="00CC4653">
        <w:rPr>
          <w:highlight w:val="red"/>
          <w:lang w:val="sr-Cyrl-RS"/>
        </w:rPr>
        <w:t xml:space="preserve">. </w:t>
      </w:r>
      <w:r w:rsidRPr="00CC4653">
        <w:rPr>
          <w:highlight w:val="red"/>
          <w:lang w:val="sr-Cyrl-RS"/>
        </w:rPr>
        <w:t>Задатак оптимизације је одредити проме</w:t>
      </w:r>
      <w:r w:rsidR="005746BB" w:rsidRPr="00CC4653">
        <w:rPr>
          <w:highlight w:val="red"/>
          <w:lang w:val="sr-Cyrl-RS"/>
        </w:rPr>
        <w:t>н</w:t>
      </w:r>
      <w:r w:rsidRPr="00CC4653">
        <w:rPr>
          <w:highlight w:val="red"/>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Pr="00CC4653" w:rsidRDefault="00BA2587" w:rsidP="00E914C2">
      <w:pPr>
        <w:spacing w:after="240"/>
        <w:rPr>
          <w:highlight w:val="red"/>
          <w:lang w:val="sr-Cyrl-RS"/>
        </w:rPr>
      </w:pPr>
      <w:r w:rsidRPr="00CC4653">
        <w:rPr>
          <w:highlight w:val="red"/>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6724D4A4" w14:textId="77777777" w:rsidTr="00E914C2">
        <w:tc>
          <w:tcPr>
            <w:tcW w:w="4508" w:type="dxa"/>
          </w:tcPr>
          <w:p w14:paraId="2B39A1B1" w14:textId="0BB11AB8" w:rsidR="00E914C2" w:rsidRPr="00CC4653" w:rsidRDefault="00181FC5" w:rsidP="00BA2587">
            <w:pPr>
              <w:ind w:firstLine="0"/>
              <w:rPr>
                <w:rFonts w:eastAsiaTheme="minorEastAsia"/>
                <w:highlight w:val="red"/>
                <w:lang w:val="sr-Cyrl-RS"/>
              </w:rPr>
            </w:pPr>
            <m:oMathPara>
              <m:oMathParaPr>
                <m:jc m:val="left"/>
              </m:oMathParaPr>
              <m:oMath>
                <m:func>
                  <m:funcPr>
                    <m:ctrlPr>
                      <w:rPr>
                        <w:rFonts w:ascii="Cambria Math" w:hAnsi="Cambria Math"/>
                        <w:highlight w:val="red"/>
                        <w:lang w:val="sr-Cyrl-RS"/>
                      </w:rPr>
                    </m:ctrlPr>
                  </m:funcPr>
                  <m:fName>
                    <m:r>
                      <w:rPr>
                        <w:rFonts w:ascii="Cambria Math" w:hAnsi="Cambria Math"/>
                        <w:highlight w:val="red"/>
                        <w:lang w:val="sr-Cyrl-RS"/>
                      </w:rPr>
                      <m:t>min</m:t>
                    </m:r>
                  </m:fName>
                  <m:e>
                    <m:d>
                      <m:dPr>
                        <m:ctrlPr>
                          <w:rPr>
                            <w:rFonts w:ascii="Cambria Math" w:hAnsi="Cambria Math"/>
                            <w:i/>
                            <w:highlight w:val="red"/>
                            <w:lang w:val="sr-Cyrl-RS"/>
                          </w:rPr>
                        </m:ctrlPr>
                      </m:dPr>
                      <m:e>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e>
                      <m:e>
                        <m:r>
                          <w:rPr>
                            <w:rFonts w:ascii="Cambria Math" w:hAnsi="Cambria Math"/>
                            <w:highlight w:val="red"/>
                            <w:lang w:val="sr-Cyrl-RS"/>
                          </w:rPr>
                          <m:t>x∈X,X⊆S</m:t>
                        </m:r>
                      </m:e>
                    </m:d>
                  </m:e>
                </m:func>
              </m:oMath>
            </m:oMathPara>
          </w:p>
        </w:tc>
        <w:tc>
          <w:tcPr>
            <w:tcW w:w="4508" w:type="dxa"/>
          </w:tcPr>
          <w:p w14:paraId="5CFCBE7E" w14:textId="47463F2B"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(1.1)</w:t>
            </w:r>
          </w:p>
        </w:tc>
      </w:tr>
    </w:tbl>
    <w:p w14:paraId="7003D19A" w14:textId="32EF0265" w:rsidR="00BA2587" w:rsidRPr="00CC4653" w:rsidRDefault="00BA2587" w:rsidP="00E914C2">
      <w:pPr>
        <w:spacing w:before="240"/>
        <w:ind w:firstLine="0"/>
        <w:rPr>
          <w:rFonts w:eastAsiaTheme="minorEastAsia"/>
          <w:highlight w:val="red"/>
          <w:lang w:val="sr-Cyrl-RS"/>
        </w:rPr>
      </w:pPr>
      <w:r w:rsidRPr="00CC4653">
        <w:rPr>
          <w:rFonts w:eastAsiaTheme="minorEastAsia"/>
          <w:highlight w:val="red"/>
          <w:lang w:val="sr-Cyrl-RS"/>
        </w:rPr>
        <w:t xml:space="preserve">где је </w:t>
      </w:r>
      <m:oMath>
        <m:r>
          <w:rPr>
            <w:rFonts w:ascii="Cambria Math" w:eastAsiaTheme="minorEastAsia" w:hAnsi="Cambria Math"/>
            <w:highlight w:val="red"/>
            <w:lang w:val="sr-Cyrl-RS"/>
          </w:rPr>
          <m:t>f</m:t>
        </m:r>
      </m:oMath>
      <w:r w:rsidRPr="00CC4653">
        <w:rPr>
          <w:rFonts w:eastAsiaTheme="minorEastAsia"/>
          <w:highlight w:val="red"/>
          <w:lang w:val="sr-Cyrl-RS"/>
        </w:rPr>
        <w:t xml:space="preserve"> реална фун</w:t>
      </w:r>
      <w:r w:rsidR="005746BB" w:rsidRPr="00CC4653">
        <w:rPr>
          <w:rFonts w:eastAsiaTheme="minorEastAsia"/>
          <w:highlight w:val="red"/>
          <w:lang w:val="sr-Cyrl-RS"/>
        </w:rPr>
        <w:t>к</w:t>
      </w:r>
      <w:r w:rsidRPr="00CC4653">
        <w:rPr>
          <w:rFonts w:eastAsiaTheme="minorEastAsia"/>
          <w:highlight w:val="red"/>
          <w:lang w:val="sr-Cyrl-RS"/>
        </w:rPr>
        <w:t xml:space="preserve">ција циља, </w:t>
      </w:r>
      <m:oMath>
        <m:r>
          <w:rPr>
            <w:rFonts w:ascii="Cambria Math" w:eastAsiaTheme="minorEastAsia" w:hAnsi="Cambria Math"/>
            <w:highlight w:val="red"/>
            <w:lang w:val="sr-Cyrl-RS"/>
          </w:rPr>
          <m:t>S</m:t>
        </m:r>
      </m:oMath>
      <w:r w:rsidRPr="00CC4653">
        <w:rPr>
          <w:rFonts w:eastAsiaTheme="minorEastAsia"/>
          <w:highlight w:val="red"/>
          <w:lang w:val="sr-Latn-RS"/>
        </w:rPr>
        <w:t xml:space="preserve"> </w:t>
      </w:r>
      <w:r w:rsidRPr="00CC4653">
        <w:rPr>
          <w:rFonts w:eastAsiaTheme="minorEastAsia"/>
          <w:highlight w:val="red"/>
          <w:lang w:val="sr-Cyrl-RS"/>
        </w:rPr>
        <w:t xml:space="preserve">простор решења а </w:t>
      </w:r>
      <m:oMath>
        <m:r>
          <w:rPr>
            <w:rFonts w:ascii="Cambria Math" w:eastAsiaTheme="minorEastAsia" w:hAnsi="Cambria Math"/>
            <w:highlight w:val="red"/>
            <w:lang w:val="sr-Cyrl-RS"/>
          </w:rPr>
          <m:t>X</m:t>
        </m:r>
      </m:oMath>
      <w:r w:rsidRPr="00CC4653">
        <w:rPr>
          <w:rFonts w:eastAsiaTheme="minorEastAsia"/>
          <w:highlight w:val="red"/>
          <w:lang w:val="en-US"/>
        </w:rPr>
        <w:t xml:space="preserve"> </w:t>
      </w:r>
      <w:r w:rsidRPr="00CC4653">
        <w:rPr>
          <w:rFonts w:eastAsiaTheme="minorEastAsia"/>
          <w:highlight w:val="red"/>
          <w:lang w:val="sr-Cyrl-RS"/>
        </w:rPr>
        <w:t xml:space="preserve">скуп допустивих решења. Ако је </w:t>
      </w:r>
      <m:oMath>
        <m:r>
          <w:rPr>
            <w:rFonts w:ascii="Cambria Math" w:eastAsiaTheme="minorEastAsia" w:hAnsi="Cambria Math"/>
            <w:highlight w:val="red"/>
            <w:lang w:val="sr-Cyrl-RS"/>
          </w:rPr>
          <m:t>S</m:t>
        </m:r>
      </m:oMath>
      <w:r w:rsidRPr="00CC4653">
        <w:rPr>
          <w:rFonts w:eastAsiaTheme="minorEastAsia"/>
          <w:highlight w:val="red"/>
          <w:lang w:val="en-US"/>
        </w:rPr>
        <w:t xml:space="preserve"> </w:t>
      </w:r>
      <w:r w:rsidRPr="00CC4653">
        <w:rPr>
          <w:rFonts w:eastAsiaTheme="minorEastAsia"/>
          <w:highlight w:val="red"/>
          <w:lang w:val="sr-Cyrl-RS"/>
        </w:rPr>
        <w:t xml:space="preserve">коначан </w:t>
      </w:r>
      <w:r w:rsidR="002F34BB" w:rsidRPr="00CC4653">
        <w:rPr>
          <w:rFonts w:eastAsiaTheme="minorEastAsia"/>
          <w:highlight w:val="red"/>
          <w:lang w:val="sr-Cyrl-RS"/>
        </w:rPr>
        <w:t xml:space="preserve">или пребројиво бесконачан </w:t>
      </w:r>
      <w:r w:rsidRPr="00CC4653">
        <w:rPr>
          <w:rFonts w:eastAsiaTheme="minorEastAsia"/>
          <w:highlight w:val="red"/>
          <w:lang w:val="sr-Cyrl-RS"/>
        </w:rPr>
        <w:t xml:space="preserve">скуп, тада је оптимизација комбинаторна а ако је </w:t>
      </w:r>
      <m:oMath>
        <m:r>
          <w:rPr>
            <w:rFonts w:ascii="Cambria Math" w:eastAsiaTheme="minorEastAsia" w:hAnsi="Cambria Math"/>
            <w:highlight w:val="red"/>
            <w:lang w:val="sr-Cyrl-RS"/>
          </w:rPr>
          <m:t>S</m:t>
        </m:r>
        <m:r>
          <w:rPr>
            <w:rFonts w:ascii="Cambria Math" w:eastAsiaTheme="minorEastAsia" w:hAnsi="Cambria Math"/>
            <w:highlight w:val="red"/>
            <w:lang w:val="en-US"/>
          </w:rPr>
          <m:t>=</m:t>
        </m:r>
        <m:sSup>
          <m:sSupPr>
            <m:ctrlPr>
              <w:rPr>
                <w:rFonts w:ascii="Cambria Math" w:eastAsiaTheme="minorEastAsia" w:hAnsi="Cambria Math"/>
                <w:i/>
                <w:highlight w:val="red"/>
                <w:lang w:val="en-US"/>
              </w:rPr>
            </m:ctrlPr>
          </m:sSupPr>
          <m:e>
            <m:r>
              <m:rPr>
                <m:scr m:val="script"/>
              </m:rPr>
              <w:rPr>
                <w:rFonts w:ascii="Cambria Math" w:eastAsiaTheme="minorEastAsia" w:hAnsi="Cambria Math"/>
                <w:highlight w:val="red"/>
                <w:lang w:val="en-US"/>
              </w:rPr>
              <m:t>R</m:t>
            </m:r>
          </m:e>
          <m:sup>
            <m:r>
              <w:rPr>
                <w:rFonts w:ascii="Cambria Math" w:eastAsiaTheme="minorEastAsia" w:hAnsi="Cambria Math"/>
                <w:highlight w:val="red"/>
                <w:lang w:val="en-US"/>
              </w:rPr>
              <m:t>n</m:t>
            </m:r>
          </m:sup>
        </m:sSup>
      </m:oMath>
      <w:r w:rsidRPr="00CC4653">
        <w:rPr>
          <w:rFonts w:eastAsiaTheme="minorEastAsia"/>
          <w:highlight w:val="red"/>
          <w:lang w:val="en-US"/>
        </w:rPr>
        <w:t xml:space="preserve"> </w:t>
      </w:r>
      <w:r w:rsidRPr="00CC4653">
        <w:rPr>
          <w:rFonts w:eastAsiaTheme="minorEastAsia"/>
          <w:highlight w:val="red"/>
          <w:lang w:val="sr-Cyrl-RS"/>
        </w:rPr>
        <w:t>тада је континуална.</w:t>
      </w:r>
      <w:r w:rsidR="00E914C2" w:rsidRPr="00CC4653">
        <w:rPr>
          <w:rFonts w:eastAsiaTheme="minorEastAsia"/>
          <w:highlight w:val="red"/>
          <w:lang w:val="sr-Cyrl-RS"/>
        </w:rPr>
        <w:t xml:space="preserve"> Решење </w:t>
      </w:r>
      <m:oMath>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oMath>
      <w:r w:rsidR="00E914C2" w:rsidRPr="00CC4653">
        <w:rPr>
          <w:rFonts w:eastAsiaTheme="minorEastAsia"/>
          <w:highlight w:val="red"/>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4B823180" w14:textId="77777777" w:rsidTr="005746BB">
        <w:tc>
          <w:tcPr>
            <w:tcW w:w="4508" w:type="dxa"/>
          </w:tcPr>
          <w:p w14:paraId="0879B408" w14:textId="635A376B" w:rsidR="00E914C2" w:rsidRPr="00CC4653" w:rsidRDefault="00E914C2" w:rsidP="00E914C2">
            <w:pPr>
              <w:ind w:firstLine="0"/>
              <w:rPr>
                <w:rFonts w:eastAsiaTheme="minorEastAsia"/>
                <w:i/>
                <w:highlight w:val="red"/>
                <w:lang w:val="en-US"/>
              </w:rPr>
            </w:pPr>
            <m:oMathPara>
              <m:oMathParaPr>
                <m:jc m:val="left"/>
              </m:oMathParaPr>
              <m:oMath>
                <m:r>
                  <w:rPr>
                    <w:rFonts w:ascii="Cambria Math" w:hAnsi="Cambria Math"/>
                    <w:highlight w:val="red"/>
                    <w:lang w:val="sr-Cyrl-RS"/>
                  </w:rPr>
                  <m:t>f</m:t>
                </m:r>
                <m:d>
                  <m:dPr>
                    <m:ctrlPr>
                      <w:rPr>
                        <w:rFonts w:ascii="Cambria Math" w:hAnsi="Cambria Math"/>
                        <w:i/>
                        <w:highlight w:val="red"/>
                        <w:lang w:val="sr-Cyrl-RS"/>
                      </w:rPr>
                    </m:ctrlPr>
                  </m:dPr>
                  <m:e>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e>
                </m:d>
                <m:r>
                  <w:rPr>
                    <w:rFonts w:ascii="Cambria Math" w:hAnsi="Cambria Math"/>
                    <w:highlight w:val="red"/>
                    <w:lang w:val="en-US"/>
                  </w:rPr>
                  <m:t>&lt;</m:t>
                </m:r>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r>
                  <w:rPr>
                    <w:rFonts w:ascii="Cambria Math" w:hAnsi="Cambria Math"/>
                    <w:highlight w:val="red"/>
                    <w:lang w:val="sr-Cyrl-RS"/>
                  </w:rPr>
                  <m:t>, ∀x∈S</m:t>
                </m:r>
              </m:oMath>
            </m:oMathPara>
          </w:p>
        </w:tc>
        <w:tc>
          <w:tcPr>
            <w:tcW w:w="4508" w:type="dxa"/>
          </w:tcPr>
          <w:p w14:paraId="3FFC4224" w14:textId="2C32C936"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(1.2)</w:t>
            </w:r>
          </w:p>
        </w:tc>
      </w:tr>
    </w:tbl>
    <w:p w14:paraId="3AAAA003" w14:textId="77777777" w:rsidR="002F34BB" w:rsidRPr="00CC4653" w:rsidRDefault="00E914C2" w:rsidP="00E914C2">
      <w:pPr>
        <w:spacing w:before="240"/>
        <w:ind w:firstLine="0"/>
        <w:rPr>
          <w:rFonts w:eastAsiaTheme="minorEastAsia"/>
          <w:highlight w:val="red"/>
          <w:lang w:val="sr-Cyrl-RS"/>
        </w:rPr>
      </w:pPr>
      <w:r w:rsidRPr="00CC4653">
        <w:rPr>
          <w:rFonts w:eastAsiaTheme="minorEastAsia"/>
          <w:highlight w:val="red"/>
          <w:lang w:val="sr-Cyrl-RS"/>
        </w:rPr>
        <w:t xml:space="preserve">Тачни решавач оптимизационог проблема </w:t>
      </w:r>
      <w:r w:rsidR="002F34BB" w:rsidRPr="00CC4653">
        <w:rPr>
          <w:rFonts w:eastAsiaTheme="minorEastAsia"/>
          <w:highlight w:val="red"/>
          <w:lang w:val="sr-Cyrl-RS"/>
        </w:rPr>
        <w:t xml:space="preserve">налази оптимално решење, уз доказ оптималности, или доказује да такво решење не постоји, тј. </w:t>
      </w:r>
      <m:oMath>
        <m:r>
          <w:rPr>
            <w:rFonts w:ascii="Cambria Math" w:hAnsi="Cambria Math"/>
            <w:highlight w:val="red"/>
            <w:lang w:val="sr-Cyrl-RS"/>
          </w:rPr>
          <m:t>S=∅</m:t>
        </m:r>
      </m:oMath>
      <w:r w:rsidR="002F34BB" w:rsidRPr="00CC4653">
        <w:rPr>
          <w:rFonts w:eastAsiaTheme="minorEastAsia"/>
          <w:highlight w:val="red"/>
          <w:lang w:val="sr-Cyrl-RS"/>
        </w:rPr>
        <w:t xml:space="preserve">. </w:t>
      </w:r>
    </w:p>
    <w:p w14:paraId="133EBA5B" w14:textId="7BF7E309" w:rsidR="00E914C2" w:rsidRPr="00CC4653" w:rsidRDefault="002F34BB" w:rsidP="002F34BB">
      <w:pPr>
        <w:rPr>
          <w:rFonts w:eastAsiaTheme="minorEastAsia"/>
          <w:highlight w:val="red"/>
          <w:lang w:val="sr-Cyrl-RS"/>
        </w:rPr>
      </w:pPr>
      <w:r w:rsidRPr="00CC4653">
        <w:rPr>
          <w:highlight w:val="red"/>
          <w:lang w:val="sr-Cyrl-RS"/>
        </w:rPr>
        <w:t>За многе оптимизационе проблеме</w:t>
      </w:r>
      <w:r w:rsidR="003B07AB" w:rsidRPr="00CC4653">
        <w:rPr>
          <w:highlight w:val="red"/>
          <w:lang w:val="sr-Cyrl-RS"/>
        </w:rPr>
        <w:t xml:space="preserve"> кардиналност</w:t>
      </w:r>
      <w:r w:rsidRPr="00CC4653">
        <w:rPr>
          <w:highlight w:val="red"/>
          <w:lang w:val="sr-Cyrl-RS"/>
        </w:rPr>
        <w:t xml:space="preserve"> </w:t>
      </w:r>
      <w:r w:rsidR="000858C4" w:rsidRPr="00CC4653">
        <w:rPr>
          <w:highlight w:val="red"/>
          <w:lang w:val="sr-Cyrl-RS"/>
        </w:rPr>
        <w:t>скуп</w:t>
      </w:r>
      <w:r w:rsidR="003B07AB" w:rsidRPr="00CC4653">
        <w:rPr>
          <w:highlight w:val="red"/>
          <w:lang w:val="sr-Cyrl-RS"/>
        </w:rPr>
        <w:t>а</w:t>
      </w:r>
      <w:r w:rsidR="000858C4" w:rsidRPr="00CC4653">
        <w:rPr>
          <w:highlight w:val="red"/>
          <w:lang w:val="sr-Cyrl-RS"/>
        </w:rPr>
        <w:t xml:space="preserve"> </w:t>
      </w:r>
      <m:oMath>
        <m:r>
          <w:rPr>
            <w:rFonts w:ascii="Cambria Math" w:hAnsi="Cambria Math"/>
            <w:highlight w:val="red"/>
            <w:lang w:val="sr-Cyrl-RS"/>
          </w:rPr>
          <m:t>S</m:t>
        </m:r>
      </m:oMath>
      <w:r w:rsidR="000858C4" w:rsidRPr="00CC4653">
        <w:rPr>
          <w:highlight w:val="red"/>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highlight w:val="red"/>
            <w:lang w:val="sr-Cyrl-RS"/>
          </w:rPr>
          <m:t>NP‑тешки</m:t>
        </m:r>
        <m:r>
          <w:rPr>
            <w:rFonts w:ascii="Cambria Math" w:eastAsiaTheme="minorEastAsia" w:hAnsi="Cambria Math"/>
            <w:highlight w:val="red"/>
            <w:lang w:val="sr-Cyrl-RS"/>
          </w:rPr>
          <m:t>х</m:t>
        </m:r>
      </m:oMath>
      <w:r w:rsidR="000858C4" w:rsidRPr="00CC4653">
        <w:rPr>
          <w:rFonts w:eastAsiaTheme="minorEastAsia"/>
          <w:highlight w:val="red"/>
          <w:lang w:val="sr-Cyrl-RS"/>
        </w:rPr>
        <w:t xml:space="preserve"> проблема за коју се не </w:t>
      </w:r>
      <w:r w:rsidR="00981C65" w:rsidRPr="00CC4653">
        <w:rPr>
          <w:rFonts w:eastAsiaTheme="minorEastAsia"/>
          <w:highlight w:val="red"/>
          <w:lang w:val="sr-Cyrl-RS"/>
        </w:rPr>
        <w:t>зна ниједан алгоритам полиномијалне сложености који би решио проблем који јој припада</w:t>
      </w:r>
      <w:r w:rsidR="000858C4" w:rsidRPr="00CC4653">
        <w:rPr>
          <w:rFonts w:eastAsiaTheme="minorEastAsia"/>
          <w:highlight w:val="red"/>
          <w:lang w:val="sr-Cyrl-RS"/>
        </w:rPr>
        <w:t xml:space="preserve">. </w:t>
      </w:r>
      <w:r w:rsidR="00981C65" w:rsidRPr="00CC4653">
        <w:rPr>
          <w:rFonts w:eastAsiaTheme="minorEastAsia"/>
          <w:highlight w:val="red"/>
          <w:lang w:val="sr-Cyrl-RS"/>
        </w:rPr>
        <w:t xml:space="preserve">Зато се користе </w:t>
      </w:r>
      <w:r w:rsidR="00981C65" w:rsidRPr="00CC4653">
        <w:rPr>
          <w:rFonts w:eastAsiaTheme="minorEastAsia"/>
          <w:i/>
          <w:highlight w:val="red"/>
          <w:lang w:val="sr-Cyrl-RS"/>
        </w:rPr>
        <w:t>хеуристике</w:t>
      </w:r>
      <w:r w:rsidR="00981C65" w:rsidRPr="00CC4653">
        <w:rPr>
          <w:rFonts w:eastAsiaTheme="minorEastAsia"/>
          <w:highlight w:val="red"/>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highlight w:val="red"/>
            <w:lang w:val="sr-Cyrl-RS"/>
          </w:rPr>
          <w:id w:val="1660581233"/>
          <w:citation/>
        </w:sdtPr>
        <w:sdtEndPr/>
        <w:sdtContent>
          <w:r w:rsidR="00981C65" w:rsidRPr="00CC4653">
            <w:rPr>
              <w:rFonts w:eastAsiaTheme="minorEastAsia"/>
              <w:highlight w:val="red"/>
              <w:lang w:val="sr-Cyrl-RS"/>
            </w:rPr>
            <w:fldChar w:fldCharType="begin"/>
          </w:r>
          <w:r w:rsidR="00981C65" w:rsidRPr="00CC4653">
            <w:rPr>
              <w:rFonts w:eastAsiaTheme="minorEastAsia"/>
              <w:highlight w:val="red"/>
              <w:lang w:val="sr-Cyrl-RS"/>
            </w:rPr>
            <w:instrText xml:space="preserve"> CITATION Han08 \l 10266 </w:instrText>
          </w:r>
          <w:r w:rsidR="00981C65" w:rsidRPr="00CC4653">
            <w:rPr>
              <w:rFonts w:eastAsiaTheme="minorEastAsia"/>
              <w:highlight w:val="red"/>
              <w:lang w:val="sr-Cyrl-RS"/>
            </w:rPr>
            <w:fldChar w:fldCharType="separate"/>
          </w:r>
          <w:r w:rsidR="0045009E" w:rsidRPr="0045009E">
            <w:rPr>
              <w:rFonts w:eastAsiaTheme="minorEastAsia"/>
              <w:noProof/>
              <w:highlight w:val="red"/>
              <w:lang w:val="sr-Cyrl-RS"/>
            </w:rPr>
            <w:t>[</w:t>
          </w:r>
          <w:hyperlink w:anchor="Han08" w:history="1">
            <w:r w:rsidR="0045009E" w:rsidRPr="0045009E">
              <w:rPr>
                <w:rStyle w:val="TitleChar"/>
                <w:rFonts w:asciiTheme="minorHAnsi" w:eastAsiaTheme="minorEastAsia" w:hAnsiTheme="minorHAnsi" w:cstheme="minorBidi"/>
                <w:noProof/>
                <w:spacing w:val="0"/>
                <w:kern w:val="0"/>
                <w:sz w:val="24"/>
                <w:szCs w:val="22"/>
                <w:highlight w:val="red"/>
                <w:lang w:val="sr-Cyrl-RS"/>
              </w:rPr>
              <w:t>BO</w:t>
            </w:r>
          </w:hyperlink>
          <w:r w:rsidR="0045009E" w:rsidRPr="0045009E">
            <w:rPr>
              <w:rFonts w:eastAsiaTheme="minorEastAsia"/>
              <w:noProof/>
              <w:highlight w:val="red"/>
              <w:lang w:val="sr-Cyrl-RS"/>
            </w:rPr>
            <w:t>]</w:t>
          </w:r>
          <w:r w:rsidR="00981C65" w:rsidRPr="00CC4653">
            <w:rPr>
              <w:rFonts w:eastAsiaTheme="minorEastAsia"/>
              <w:highlight w:val="red"/>
              <w:lang w:val="sr-Cyrl-RS"/>
            </w:rPr>
            <w:fldChar w:fldCharType="end"/>
          </w:r>
        </w:sdtContent>
      </w:sdt>
      <w:r w:rsidR="00981C65" w:rsidRPr="00CC4653">
        <w:rPr>
          <w:rFonts w:eastAsiaTheme="minorEastAsia"/>
          <w:highlight w:val="red"/>
          <w:lang w:val="sr-Cyrl-RS"/>
        </w:rPr>
        <w:t xml:space="preserve">. </w:t>
      </w:r>
    </w:p>
    <w:p w14:paraId="582A94AE" w14:textId="4406C0D7" w:rsidR="00981C65" w:rsidRDefault="00B54BE0" w:rsidP="00B54BE0">
      <w:pPr>
        <w:rPr>
          <w:lang w:val="sr-Cyrl-RS"/>
        </w:rPr>
      </w:pPr>
      <w:r w:rsidRPr="00CC4653">
        <w:rPr>
          <w:i/>
          <w:highlight w:val="red"/>
          <w:lang w:val="sr-Cyrl-RS"/>
        </w:rPr>
        <w:t xml:space="preserve">Метахеуристике </w:t>
      </w:r>
      <w:r w:rsidRPr="00CC4653">
        <w:rPr>
          <w:highlight w:val="red"/>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sidRPr="00CC4653">
        <w:rPr>
          <w:highlight w:val="red"/>
          <w:lang w:val="sr-Cyrl-RS"/>
        </w:rPr>
        <w:t xml:space="preserve">унутрашњу </w:t>
      </w:r>
      <w:r w:rsidRPr="00CC4653">
        <w:rPr>
          <w:highlight w:val="red"/>
          <w:lang w:val="sr-Cyrl-RS"/>
        </w:rPr>
        <w:t>хеуристику и</w:t>
      </w:r>
      <w:r w:rsidR="00BE5053" w:rsidRPr="00CC4653">
        <w:rPr>
          <w:highlight w:val="red"/>
          <w:lang w:val="sr-Cyrl-RS"/>
        </w:rPr>
        <w:t xml:space="preserve"> пружају јој додатне информације како би се пронашло оптимално решење на ефикаснији начин од саме хеуристике.</w:t>
      </w:r>
      <w:r w:rsidR="00BE5053">
        <w:rPr>
          <w:lang w:val="sr-Cyrl-RS"/>
        </w:rPr>
        <w:t xml:space="preserve"> </w:t>
      </w:r>
    </w:p>
    <w:p w14:paraId="0C302CDD" w14:textId="1FD4AF57" w:rsidR="00DE0C78" w:rsidRDefault="003B07AB" w:rsidP="003B07AB">
      <w:pPr>
        <w:rPr>
          <w:lang w:val="sr-Latn-RS"/>
        </w:rPr>
      </w:pPr>
      <w:r w:rsidRPr="00CC4653">
        <w:rPr>
          <w:highlight w:val="yellow"/>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sidRPr="00CC4653">
        <w:rPr>
          <w:highlight w:val="yellow"/>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sidRPr="00CC4653">
        <w:rPr>
          <w:highlight w:val="yellow"/>
          <w:lang w:val="sr-Cyrl-RS"/>
        </w:rPr>
        <w:t xml:space="preserve">добијене </w:t>
      </w:r>
      <w:r w:rsidRPr="00CC4653">
        <w:rPr>
          <w:highlight w:val="yellow"/>
          <w:lang w:val="sr-Cyrl-RS"/>
        </w:rPr>
        <w:t>резултате.</w:t>
      </w:r>
      <w:r w:rsidR="00DE0C78">
        <w:rPr>
          <w:lang w:val="sr-Latn-RS"/>
        </w:rPr>
        <w:br w:type="page"/>
      </w:r>
    </w:p>
    <w:p w14:paraId="55A9B689" w14:textId="77777777" w:rsidR="00CC4653" w:rsidRPr="002E262A" w:rsidRDefault="00CC4653" w:rsidP="00CC4653">
      <w:pPr>
        <w:pStyle w:val="Heading1"/>
        <w:rPr>
          <w:lang w:val="sr-Latn-RS"/>
        </w:rPr>
      </w:pPr>
      <w:bookmarkStart w:id="1" w:name="_Toc399420638"/>
      <w:bookmarkStart w:id="2" w:name="_Toc399420636"/>
      <w:r>
        <w:rPr>
          <w:lang w:val="sr-Latn-RS"/>
        </w:rPr>
        <w:lastRenderedPageBreak/>
        <w:t>Проблем минималног кашњења</w:t>
      </w:r>
      <w:bookmarkEnd w:id="1"/>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77777777"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45009E" w:rsidRPr="0045009E">
            <w:rPr>
              <w:rFonts w:eastAsiaTheme="minorEastAsia"/>
              <w:noProof/>
              <w:lang w:val="sr-Latn-RS"/>
            </w:rPr>
            <w:t>[</w:t>
          </w:r>
          <w:hyperlink w:anchor="Fra11"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420639"/>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181FC5"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181FC5"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181FC5"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77777777"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45009E" w:rsidRPr="0045009E">
            <w:rPr>
              <w:rFonts w:eastAsiaTheme="minorEastAsia"/>
              <w:noProof/>
              <w:lang w:val="sr-Latn-RS"/>
            </w:rPr>
            <w:t>[</w:t>
          </w:r>
          <w:hyperlink w:anchor="Fra11"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181FC5"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181F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181F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181F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181F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181FC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181FC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bookmarkStart w:id="4" w:name="_Toc399420640"/>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bookmarkEnd w:id="4"/>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r w:rsidR="00181FC5">
        <w:fldChar w:fldCharType="begin"/>
      </w:r>
      <w:r w:rsidR="00181FC5">
        <w:instrText xml:space="preserve"> SEQ Слика \* ARABIC </w:instrText>
      </w:r>
      <w:r w:rsidR="00181FC5">
        <w:fldChar w:fldCharType="separate"/>
      </w:r>
      <w:r>
        <w:rPr>
          <w:noProof/>
        </w:rPr>
        <w:t>2</w:t>
      </w:r>
      <w:r w:rsidR="00181FC5">
        <w:rPr>
          <w:noProof/>
        </w:rPr>
        <w:fldChar w:fldCharType="end"/>
      </w:r>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r>
        <w:rPr>
          <w:lang w:val="sr-Cyrl-RS"/>
        </w:rPr>
        <w:t>Постојеће методе за решавање проблема минималног кашњења</w:t>
      </w:r>
    </w:p>
    <w:p w14:paraId="69B7EB76" w14:textId="77777777"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Pr>
              <w:lang w:val="sr-Latn-RS"/>
            </w:rPr>
            <w:instrText xml:space="preserve"> CITATION Sah761 \l 9242 </w:instrText>
          </w:r>
          <w:r>
            <w:rPr>
              <w:lang w:val="sr-Latn-RS"/>
            </w:rPr>
            <w:fldChar w:fldCharType="separate"/>
          </w:r>
          <w:r w:rsidR="0045009E" w:rsidRPr="0045009E">
            <w:rPr>
              <w:noProof/>
              <w:lang w:val="sr-Latn-RS"/>
            </w:rPr>
            <w:t>[</w:t>
          </w:r>
          <w:hyperlink w:anchor="Sah761" w:history="1">
            <w:r w:rsidR="0045009E" w:rsidRPr="0045009E">
              <w:rPr>
                <w:rStyle w:val="TitleChar"/>
                <w:rFonts w:asciiTheme="minorHAnsi" w:eastAsiaTheme="minorHAnsi" w:hAnsiTheme="minorHAnsi" w:cstheme="minorBidi"/>
                <w:noProof/>
                <w:spacing w:val="0"/>
                <w:kern w:val="0"/>
                <w:sz w:val="24"/>
                <w:szCs w:val="22"/>
                <w:lang w:val="sr-Latn-RS"/>
              </w:rPr>
              <w:t>BO</w:t>
            </w:r>
          </w:hyperlink>
          <w:r w:rsidR="0045009E" w:rsidRPr="0045009E">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Pr>
              <w:lang w:val="sr-Latn-RS"/>
            </w:rPr>
            <w:instrText xml:space="preserve">CITATION ALu90 \l 9242 </w:instrText>
          </w:r>
          <w:r>
            <w:rPr>
              <w:lang w:val="sr-Latn-RS"/>
            </w:rPr>
            <w:fldChar w:fldCharType="separate"/>
          </w:r>
          <w:r w:rsidR="0045009E" w:rsidRPr="0045009E">
            <w:rPr>
              <w:noProof/>
              <w:lang w:val="sr-Latn-RS"/>
            </w:rPr>
            <w:t>[</w:t>
          </w:r>
          <w:hyperlink w:anchor="ALu90" w:history="1">
            <w:r w:rsidR="0045009E" w:rsidRPr="0045009E">
              <w:rPr>
                <w:rStyle w:val="TitleChar"/>
                <w:rFonts w:asciiTheme="minorHAnsi" w:eastAsiaTheme="minorHAnsi" w:hAnsiTheme="minorHAnsi" w:cstheme="minorBidi"/>
                <w:noProof/>
                <w:spacing w:val="0"/>
                <w:kern w:val="0"/>
                <w:sz w:val="24"/>
                <w:szCs w:val="22"/>
                <w:lang w:val="sr-Latn-RS"/>
              </w:rPr>
              <w:t>BO</w:t>
            </w:r>
          </w:hyperlink>
          <w:r w:rsidR="0045009E" w:rsidRPr="0045009E">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45009E" w:rsidRPr="0045009E">
            <w:rPr>
              <w:rFonts w:eastAsiaTheme="minorEastAsia"/>
              <w:noProof/>
              <w:lang w:val="en-US"/>
            </w:rPr>
            <w:t>[</w:t>
          </w:r>
          <w:hyperlink w:anchor="Fis93" w:history="1">
            <w:r w:rsidR="0045009E" w:rsidRPr="0045009E">
              <w:rPr>
                <w:rStyle w:val="TitleChar"/>
                <w:rFonts w:asciiTheme="minorHAnsi" w:eastAsiaTheme="minorEastAsia" w:hAnsiTheme="minorHAnsi" w:cstheme="minorBidi"/>
                <w:noProof/>
                <w:spacing w:val="0"/>
                <w:kern w:val="0"/>
                <w:sz w:val="24"/>
                <w:szCs w:val="22"/>
                <w:lang w:val="en-US"/>
              </w:rPr>
              <w:t>BO</w:t>
            </w:r>
          </w:hyperlink>
          <w:r w:rsidR="0045009E" w:rsidRPr="0045009E">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45009E" w:rsidRPr="0045009E">
            <w:rPr>
              <w:rFonts w:eastAsiaTheme="minorEastAsia"/>
              <w:noProof/>
              <w:lang w:val="en-US"/>
            </w:rPr>
            <w:t>[</w:t>
          </w:r>
          <w:hyperlink w:anchor="Men08" w:history="1">
            <w:r w:rsidR="0045009E" w:rsidRPr="0045009E">
              <w:rPr>
                <w:rStyle w:val="TitleChar"/>
                <w:rFonts w:asciiTheme="minorHAnsi" w:eastAsiaTheme="minorEastAsia" w:hAnsiTheme="minorHAnsi" w:cstheme="minorBidi"/>
                <w:noProof/>
                <w:spacing w:val="0"/>
                <w:kern w:val="0"/>
                <w:sz w:val="24"/>
                <w:szCs w:val="22"/>
                <w:lang w:val="en-US"/>
              </w:rPr>
              <w:t>BO</w:t>
            </w:r>
          </w:hyperlink>
          <w:r w:rsidR="0045009E" w:rsidRPr="0045009E">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45009E" w:rsidRPr="0045009E">
            <w:rPr>
              <w:rFonts w:eastAsiaTheme="minorEastAsia"/>
              <w:noProof/>
              <w:lang w:val="sr-Latn-RS"/>
            </w:rPr>
            <w:t>[</w:t>
          </w:r>
          <w:hyperlink w:anchor="Abe10"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45009E" w:rsidRPr="0045009E">
            <w:rPr>
              <w:rFonts w:eastAsiaTheme="minorEastAsia"/>
              <w:noProof/>
              <w:lang w:val="sr-Latn-RS"/>
            </w:rPr>
            <w:t>[</w:t>
          </w:r>
          <w:hyperlink w:anchor="Abe101"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77777777"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45009E" w:rsidRPr="0045009E">
            <w:rPr>
              <w:rFonts w:eastAsiaTheme="minorEastAsia"/>
              <w:noProof/>
              <w:lang w:val="sr-Latn-RS"/>
            </w:rPr>
            <w:t>[</w:t>
          </w:r>
          <w:hyperlink w:anchor="Blu94"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45009E" w:rsidRPr="0045009E">
            <w:rPr>
              <w:rFonts w:eastAsiaTheme="minorEastAsia"/>
              <w:noProof/>
              <w:lang w:val="sr-Latn-RS"/>
            </w:rPr>
            <w:t>[</w:t>
          </w:r>
          <w:hyperlink w:anchor="Cha031"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77777777"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45009E" w:rsidRPr="0045009E">
            <w:rPr>
              <w:rFonts w:eastAsiaTheme="minorEastAsia"/>
              <w:noProof/>
              <w:lang w:val="sr-Latn-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45009E" w:rsidRPr="0045009E">
            <w:rPr>
              <w:rFonts w:eastAsiaTheme="minorEastAsia"/>
              <w:noProof/>
              <w:lang w:val="sr-Latn-RS"/>
            </w:rPr>
            <w:t>[</w:t>
          </w:r>
          <w:hyperlink w:anchor="Dew10"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45009E" w:rsidRPr="0045009E">
            <w:rPr>
              <w:rFonts w:eastAsiaTheme="minorEastAsia"/>
              <w:noProof/>
              <w:lang w:val="sr-Latn-RS"/>
            </w:rPr>
            <w:t>[</w:t>
          </w:r>
          <w:hyperlink w:anchor="Ngu10"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45009E" w:rsidRPr="0045009E">
            <w:rPr>
              <w:rFonts w:eastAsiaTheme="minorEastAsia"/>
              <w:noProof/>
              <w:lang w:val="sr-Latn-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45009E" w:rsidRPr="0045009E">
            <w:rPr>
              <w:rFonts w:eastAsiaTheme="minorEastAsia"/>
              <w:noProof/>
              <w:lang w:val="sr-Latn-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77777777"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45009E">
            <w:rPr>
              <w:rFonts w:eastAsiaTheme="minorEastAsia"/>
              <w:noProof/>
              <w:lang w:val="sr-Latn-RS"/>
            </w:rPr>
            <w:t xml:space="preserve"> </w:t>
          </w:r>
          <w:r w:rsidR="0045009E" w:rsidRPr="0045009E">
            <w:rPr>
              <w:rFonts w:eastAsiaTheme="minorEastAsia"/>
              <w:noProof/>
              <w:lang w:val="sr-Latn-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r>
        <w:rPr>
          <w:lang w:val="sr-Latn-RS"/>
        </w:rPr>
        <w:lastRenderedPageBreak/>
        <w:t xml:space="preserve">Метода </w:t>
      </w:r>
      <w:r w:rsidRPr="00DE0C78">
        <w:t>променљивих</w:t>
      </w:r>
      <w:r>
        <w:rPr>
          <w:lang w:val="sr-Latn-RS"/>
        </w:rPr>
        <w:t xml:space="preserve"> околина</w:t>
      </w:r>
      <w:bookmarkEnd w:id="2"/>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45009E" w:rsidRPr="0045009E">
            <w:rPr>
              <w:rFonts w:eastAsiaTheme="minorEastAsia"/>
              <w:noProof/>
              <w:lang w:val="sr-Latn-RS"/>
            </w:rPr>
            <w:t>[</w:t>
          </w:r>
          <w:hyperlink w:anchor="Mla97"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45009E" w:rsidRPr="0045009E">
            <w:rPr>
              <w:rFonts w:eastAsiaTheme="minorEastAsia"/>
              <w:noProof/>
              <w:lang w:val="sr-Latn-RS"/>
            </w:rPr>
            <w:t>[</w:t>
          </w:r>
          <w:hyperlink w:anchor="Han08"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45009E">
            <w:rPr>
              <w:rFonts w:eastAsiaTheme="minorEastAsia"/>
              <w:noProof/>
              <w:lang w:val="sr-Latn-RS"/>
            </w:rPr>
            <w:t xml:space="preserve"> </w:t>
          </w:r>
          <w:r w:rsidR="0045009E" w:rsidRPr="0045009E">
            <w:rPr>
              <w:rFonts w:eastAsiaTheme="minorEastAsia"/>
              <w:noProof/>
              <w:lang w:val="sr-Latn-RS"/>
            </w:rPr>
            <w:t>[</w:t>
          </w:r>
          <w:hyperlink w:anchor="Han08" w:history="1">
            <w:r w:rsidR="0045009E" w:rsidRPr="0045009E">
              <w:rPr>
                <w:rStyle w:val="TitleChar"/>
                <w:rFonts w:asciiTheme="minorHAnsi" w:eastAsiaTheme="minorEastAsia" w:hAnsiTheme="minorHAnsi" w:cstheme="minorBidi"/>
                <w:noProof/>
                <w:spacing w:val="0"/>
                <w:kern w:val="0"/>
                <w:sz w:val="24"/>
                <w:szCs w:val="22"/>
                <w:lang w:val="sr-Latn-RS"/>
              </w:rPr>
              <w:t>BO</w:t>
            </w:r>
          </w:hyperlink>
          <w:r w:rsidR="0045009E" w:rsidRPr="0045009E">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181FC5">
        <w:fldChar w:fldCharType="begin"/>
      </w:r>
      <w:r w:rsidR="00181FC5">
        <w:instrText xml:space="preserve"> SEQ Слика \* ARABIC </w:instrText>
      </w:r>
      <w:r w:rsidR="00181FC5">
        <w:fldChar w:fldCharType="separate"/>
      </w:r>
      <w:r w:rsidR="00646B18">
        <w:rPr>
          <w:noProof/>
        </w:rPr>
        <w:t>1</w:t>
      </w:r>
      <w:r w:rsidR="00181FC5">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181FC5"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181FC5"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5" w:name="_Toc399420637"/>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181FC5"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1102B701"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Pr>
              <w:lang w:val="sr-Latn-RS"/>
            </w:rPr>
            <w:instrText xml:space="preserve"> CITATION Glo10 \l 9242 </w:instrText>
          </w:r>
          <w:r>
            <w:rPr>
              <w:lang w:val="sr-Latn-RS"/>
            </w:rPr>
            <w:fldChar w:fldCharType="separate"/>
          </w:r>
          <w:r w:rsidR="0045009E" w:rsidRPr="0045009E">
            <w:rPr>
              <w:noProof/>
              <w:lang w:val="sr-Latn-RS"/>
            </w:rPr>
            <w:t>[</w:t>
          </w:r>
          <w:hyperlink w:anchor="Glo10" w:history="1">
            <w:r w:rsidR="0045009E" w:rsidRPr="0045009E">
              <w:rPr>
                <w:rStyle w:val="TitleChar"/>
                <w:rFonts w:asciiTheme="minorHAnsi" w:eastAsiaTheme="minorHAnsi" w:hAnsiTheme="minorHAnsi" w:cstheme="minorBidi"/>
                <w:noProof/>
                <w:spacing w:val="0"/>
                <w:kern w:val="0"/>
                <w:sz w:val="24"/>
                <w:szCs w:val="22"/>
                <w:lang w:val="sr-Latn-RS"/>
              </w:rPr>
              <w:t>BO</w:t>
            </w:r>
          </w:hyperlink>
          <w:r w:rsidR="0045009E" w:rsidRPr="0045009E">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6" w:name="_Toc399420642"/>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EndPr/>
        <w:sdtContent>
          <w:r>
            <w:rPr>
              <w:lang w:val="sr-Latn-RS"/>
            </w:rPr>
            <w:fldChar w:fldCharType="begin"/>
          </w:r>
          <w:r>
            <w:rPr>
              <w:lang w:val="sr-Latn-RS"/>
            </w:rPr>
            <w:instrText xml:space="preserve"> CITATION Blu08 \l 9242 </w:instrText>
          </w:r>
          <w:r>
            <w:rPr>
              <w:lang w:val="sr-Latn-RS"/>
            </w:rPr>
            <w:fldChar w:fldCharType="separate"/>
          </w:r>
          <w:r w:rsidR="0045009E">
            <w:rPr>
              <w:noProof/>
              <w:lang w:val="sr-Latn-RS"/>
            </w:rPr>
            <w:t xml:space="preserve"> </w:t>
          </w:r>
          <w:r w:rsidR="0045009E" w:rsidRPr="0045009E">
            <w:rPr>
              <w:noProof/>
              <w:lang w:val="sr-Latn-RS"/>
            </w:rPr>
            <w:t>[</w:t>
          </w:r>
          <w:hyperlink w:anchor="Blu08" w:history="1">
            <w:r w:rsidR="0045009E" w:rsidRPr="0045009E">
              <w:rPr>
                <w:rStyle w:val="TitleChar"/>
                <w:rFonts w:asciiTheme="minorHAnsi" w:eastAsiaTheme="minorHAnsi" w:hAnsiTheme="minorHAnsi" w:cstheme="minorBidi"/>
                <w:noProof/>
                <w:spacing w:val="0"/>
                <w:kern w:val="0"/>
                <w:sz w:val="24"/>
                <w:szCs w:val="22"/>
                <w:lang w:val="sr-Latn-RS"/>
              </w:rPr>
              <w:t>BO</w:t>
            </w:r>
          </w:hyperlink>
          <w:r w:rsidR="0045009E" w:rsidRPr="0045009E">
            <w:rPr>
              <w:noProof/>
              <w:lang w:val="sr-Latn-RS"/>
            </w:rPr>
            <w:t>]</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181FC5"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420643"/>
      <w:r>
        <w:rPr>
          <w:lang w:val="sr-Latn-RS"/>
        </w:rPr>
        <w:t>Кодирање и простор решења</w:t>
      </w:r>
      <w:bookmarkEnd w:id="7"/>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181FC5">
        <w:fldChar w:fldCharType="begin"/>
      </w:r>
      <w:r w:rsidR="00181FC5">
        <w:instrText xml:space="preserve"> SEQ Слика \* ARABIC </w:instrText>
      </w:r>
      <w:r w:rsidR="00181FC5">
        <w:fldChar w:fldCharType="separate"/>
      </w:r>
      <w:r w:rsidR="00646B18">
        <w:rPr>
          <w:noProof/>
        </w:rPr>
        <w:t>3</w:t>
      </w:r>
      <w:r w:rsidR="00181FC5">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8" w:name="_Toc399420644"/>
      <w:r>
        <w:rPr>
          <w:lang w:val="sr-Latn-RS"/>
        </w:rPr>
        <w:t>Конструкција почетног решења</w:t>
      </w:r>
      <w:bookmarkEnd w:id="8"/>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9" w:name="_Toc399420645"/>
      <w:r>
        <w:rPr>
          <w:lang w:val="sr-Latn-RS"/>
        </w:rPr>
        <w:t>Структуре околине</w:t>
      </w:r>
      <w:bookmarkEnd w:id="9"/>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420646"/>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r w:rsidR="00181FC5">
        <w:fldChar w:fldCharType="begin"/>
      </w:r>
      <w:r w:rsidR="00181FC5">
        <w:instrText xml:space="preserve"> SEQ Слика \* ARABIC </w:instrText>
      </w:r>
      <w:r w:rsidR="00181FC5">
        <w:fldChar w:fldCharType="separate"/>
      </w:r>
      <w:r w:rsidR="00646B18">
        <w:rPr>
          <w:noProof/>
        </w:rPr>
        <w:t>4</w:t>
      </w:r>
      <w:r w:rsidR="00181FC5">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1" w:name="_Toc399420647"/>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r w:rsidR="00181FC5">
        <w:fldChar w:fldCharType="begin"/>
      </w:r>
      <w:r w:rsidR="00181FC5">
        <w:instrText xml:space="preserve"> SEQ Слика \* ARABIC </w:instrText>
      </w:r>
      <w:r w:rsidR="00181FC5">
        <w:fldChar w:fldCharType="separate"/>
      </w:r>
      <w:r w:rsidR="00646B18">
        <w:rPr>
          <w:noProof/>
        </w:rPr>
        <w:t>5</w:t>
      </w:r>
      <w:r w:rsidR="00181FC5">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2" w:name="_Toc399420648"/>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r w:rsidR="00181FC5">
        <w:fldChar w:fldCharType="begin"/>
      </w:r>
      <w:r w:rsidR="00181FC5">
        <w:instrText xml:space="preserve"> SEQ Слика \* ARABIC </w:instrText>
      </w:r>
      <w:r w:rsidR="00181FC5">
        <w:fldChar w:fldCharType="separate"/>
      </w:r>
      <w:r w:rsidR="00646B18">
        <w:rPr>
          <w:noProof/>
        </w:rPr>
        <w:t>6</w:t>
      </w:r>
      <w:r w:rsidR="00181FC5">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3" w:name="_Toc399420649"/>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r w:rsidR="00181FC5">
        <w:fldChar w:fldCharType="begin"/>
      </w:r>
      <w:r w:rsidR="00181FC5">
        <w:instrText xml:space="preserve"> SEQ Слика \* ARABIC </w:instrText>
      </w:r>
      <w:r w:rsidR="00181FC5">
        <w:fldChar w:fldCharType="separate"/>
      </w:r>
      <w:r w:rsidR="00646B18">
        <w:rPr>
          <w:noProof/>
        </w:rPr>
        <w:t>7</w:t>
      </w:r>
      <w:r w:rsidR="00181FC5">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4" w:name="_Toc399420650"/>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r w:rsidR="00181FC5">
        <w:fldChar w:fldCharType="begin"/>
      </w:r>
      <w:r w:rsidR="00181FC5">
        <w:instrText xml:space="preserve"> SEQ Слика \* ARABIC </w:instrText>
      </w:r>
      <w:r w:rsidR="00181FC5">
        <w:fldChar w:fldCharType="separate"/>
      </w:r>
      <w:r w:rsidR="00646B18">
        <w:rPr>
          <w:noProof/>
        </w:rPr>
        <w:t>8</w:t>
      </w:r>
      <w:r w:rsidR="00181FC5">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5" w:name="_Toc399420651"/>
      <w:r>
        <w:rPr>
          <w:lang w:val="sr-Latn-RS"/>
        </w:rPr>
        <w:lastRenderedPageBreak/>
        <w:t>Динамичко рачунање функ</w:t>
      </w:r>
      <w:r w:rsidR="000D7671">
        <w:rPr>
          <w:lang w:val="sr-Cyrl-RS"/>
        </w:rPr>
        <w:t>ц</w:t>
      </w:r>
      <w:r>
        <w:rPr>
          <w:lang w:val="sr-Latn-RS"/>
        </w:rPr>
        <w:t>ије циља</w:t>
      </w:r>
      <w:bookmarkEnd w:id="15"/>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45009E" w:rsidRPr="0045009E">
            <w:rPr>
              <w:noProof/>
              <w:lang w:val="sr-Cyrl-RS"/>
            </w:rPr>
            <w:t>[</w:t>
          </w:r>
          <w:hyperlink w:anchor="Ngu10" w:history="1">
            <w:r w:rsidR="0045009E" w:rsidRPr="0045009E">
              <w:rPr>
                <w:rStyle w:val="TitleChar"/>
                <w:rFonts w:asciiTheme="minorHAnsi" w:eastAsiaTheme="minorHAnsi" w:hAnsiTheme="minorHAnsi" w:cstheme="minorBidi"/>
                <w:noProof/>
                <w:spacing w:val="0"/>
                <w:kern w:val="0"/>
                <w:sz w:val="24"/>
                <w:szCs w:val="22"/>
                <w:lang w:val="sr-Cyrl-RS"/>
              </w:rPr>
              <w:t>BO</w:t>
            </w:r>
          </w:hyperlink>
          <w:r w:rsidR="0045009E" w:rsidRPr="0045009E">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181FC5">
        <w:fldChar w:fldCharType="begin"/>
      </w:r>
      <w:r w:rsidR="00181FC5">
        <w:instrText xml:space="preserve"> SEQ Слика \* ARABIC </w:instrText>
      </w:r>
      <w:r w:rsidR="00181FC5">
        <w:fldChar w:fldCharType="separate"/>
      </w:r>
      <w:r>
        <w:rPr>
          <w:noProof/>
        </w:rPr>
        <w:t>9</w:t>
      </w:r>
      <w:r w:rsidR="00181FC5">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399420653"/>
      <w:r>
        <w:rPr>
          <w:lang w:val="sr-Cyrl-RS"/>
        </w:rPr>
        <w:lastRenderedPageBreak/>
        <w:t>Шема хлађења</w:t>
      </w:r>
      <w:bookmarkEnd w:id="16"/>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399420654"/>
      <w:r>
        <w:rPr>
          <w:lang w:val="sr-Cyrl-RS"/>
        </w:rPr>
        <w:lastRenderedPageBreak/>
        <w:t>Експериментална анализа</w:t>
      </w:r>
      <w:bookmarkEnd w:id="17"/>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4CF2A875"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7A7D45">
            <w:rPr>
              <w:rFonts w:eastAsiaTheme="minorEastAsia"/>
              <w:lang w:val="sr-Cyrl-RS"/>
            </w:rPr>
            <w:instrText xml:space="preserve"> CITATION Abe10 \l 10266 </w:instrText>
          </w:r>
          <w:r w:rsidR="007A7D45">
            <w:rPr>
              <w:rFonts w:eastAsiaTheme="minorEastAsia"/>
              <w:lang w:val="sr-Cyrl-RS"/>
            </w:rPr>
            <w:fldChar w:fldCharType="separate"/>
          </w:r>
          <w:r w:rsidR="0045009E" w:rsidRPr="0045009E">
            <w:rPr>
              <w:rFonts w:eastAsiaTheme="minorEastAsia"/>
              <w:noProof/>
              <w:lang w:val="sr-Cyrl-RS"/>
            </w:rPr>
            <w:t>[</w:t>
          </w:r>
          <w:hyperlink w:anchor="Abe10"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399420656"/>
      <w:r>
        <w:rPr>
          <w:lang w:val="sr-Latn-RS"/>
        </w:rPr>
        <w:t>Резултати</w:t>
      </w:r>
      <w:bookmarkEnd w:id="18"/>
      <w:r w:rsidR="007614A9">
        <w:rPr>
          <w:lang w:val="sr-Cyrl-RS"/>
        </w:rPr>
        <w:t xml:space="preserve"> добијени предложеним хибридним алгоритмом</w:t>
      </w:r>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34AF003A"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0A259E">
            <w:rPr>
              <w:lang w:val="sr-Cyrl-RS"/>
            </w:rPr>
            <w:instrText xml:space="preserve"> CITATION Abe10 \l 10266 </w:instrText>
          </w:r>
          <w:r w:rsidR="000A259E">
            <w:rPr>
              <w:lang w:val="sr-Cyrl-RS"/>
            </w:rPr>
            <w:fldChar w:fldCharType="separate"/>
          </w:r>
          <w:r w:rsidR="0045009E" w:rsidRPr="0045009E">
            <w:rPr>
              <w:noProof/>
              <w:lang w:val="sr-Cyrl-RS"/>
            </w:rPr>
            <w:t>[</w:t>
          </w:r>
          <w:hyperlink w:anchor="Abe10" w:history="1">
            <w:r w:rsidR="0045009E" w:rsidRPr="0045009E">
              <w:rPr>
                <w:rStyle w:val="TitleChar"/>
                <w:rFonts w:asciiTheme="minorHAnsi" w:eastAsiaTheme="minorHAnsi" w:hAnsiTheme="minorHAnsi" w:cstheme="minorBidi"/>
                <w:noProof/>
                <w:spacing w:val="0"/>
                <w:kern w:val="0"/>
                <w:sz w:val="24"/>
                <w:szCs w:val="22"/>
                <w:lang w:val="sr-Cyrl-RS"/>
              </w:rPr>
              <w:t>BO</w:t>
            </w:r>
          </w:hyperlink>
          <w:r w:rsidR="0045009E" w:rsidRPr="0045009E">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171782">
            <w:rPr>
              <w:lang w:val="sr-Cyrl-RS"/>
            </w:rPr>
            <w:instrText xml:space="preserve"> CITATION Mel12 \l 10266 </w:instrText>
          </w:r>
          <w:r w:rsidR="00171782">
            <w:rPr>
              <w:lang w:val="sr-Cyrl-RS"/>
            </w:rPr>
            <w:fldChar w:fldCharType="separate"/>
          </w:r>
          <w:r w:rsidR="0045009E" w:rsidRPr="0045009E">
            <w:rPr>
              <w:noProof/>
              <w:lang w:val="sr-Cyrl-RS"/>
            </w:rPr>
            <w:t>[</w:t>
          </w:r>
          <w:hyperlink w:anchor="Mel12" w:history="1">
            <w:r w:rsidR="0045009E" w:rsidRPr="0045009E">
              <w:rPr>
                <w:rStyle w:val="TitleChar"/>
                <w:rFonts w:asciiTheme="minorHAnsi" w:eastAsiaTheme="minorHAnsi" w:hAnsiTheme="minorHAnsi" w:cstheme="minorBidi"/>
                <w:noProof/>
                <w:spacing w:val="0"/>
                <w:kern w:val="0"/>
                <w:sz w:val="24"/>
                <w:szCs w:val="22"/>
                <w:lang w:val="sr-Cyrl-RS"/>
              </w:rPr>
              <w:t>BO</w:t>
            </w:r>
          </w:hyperlink>
          <w:r w:rsidR="0045009E" w:rsidRPr="0045009E">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74EECE6C"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1D078F">
            <w:instrText xml:space="preserve"> CITATION Abe10 \l 10266 </w:instrText>
          </w:r>
          <w:r w:rsidR="001D078F">
            <w:fldChar w:fldCharType="separate"/>
          </w:r>
          <w:r w:rsidR="0045009E">
            <w:rPr>
              <w:noProof/>
            </w:rPr>
            <w:t>[</w:t>
          </w:r>
          <w:hyperlink w:anchor="Abe10" w:history="1">
            <w:r w:rsidR="0045009E" w:rsidRPr="0045009E">
              <w:rPr>
                <w:rStyle w:val="TitleChar"/>
                <w:rFonts w:asciiTheme="minorHAnsi" w:eastAsiaTheme="minorHAnsi" w:hAnsiTheme="minorHAnsi" w:cstheme="minorBidi"/>
                <w:noProof/>
                <w:spacing w:val="0"/>
                <w:kern w:val="0"/>
                <w:sz w:val="22"/>
                <w:szCs w:val="18"/>
              </w:rPr>
              <w:t>BO</w:t>
            </w:r>
          </w:hyperlink>
          <w:r w:rsidR="0045009E">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63B4B1FA"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45009E" w:rsidRPr="0045009E">
            <w:rPr>
              <w:noProof/>
              <w:lang w:val="sr-Cyrl-RS"/>
            </w:rPr>
            <w:t>[</w:t>
          </w:r>
          <w:hyperlink w:anchor="Abe10" w:history="1">
            <w:r w:rsidR="0045009E" w:rsidRPr="0045009E">
              <w:rPr>
                <w:rStyle w:val="TitleChar"/>
                <w:rFonts w:asciiTheme="minorHAnsi" w:eastAsiaTheme="minorHAnsi" w:hAnsiTheme="minorHAnsi" w:cstheme="minorBidi"/>
                <w:noProof/>
                <w:spacing w:val="0"/>
                <w:kern w:val="0"/>
                <w:sz w:val="24"/>
                <w:szCs w:val="22"/>
                <w:lang w:val="sr-Cyrl-RS"/>
              </w:rPr>
              <w:t>BO</w:t>
            </w:r>
          </w:hyperlink>
          <w:r w:rsidR="0045009E" w:rsidRPr="0045009E">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18DFF018" w:rsidR="00635BD6" w:rsidRDefault="004C2946" w:rsidP="004C2946">
      <w:pPr>
        <w:pStyle w:val="Caption"/>
        <w:rPr>
          <w:lang w:val="sr-Cyrl-RS"/>
        </w:rPr>
      </w:pPr>
      <w:r>
        <w:lastRenderedPageBreak/>
        <w:t xml:space="preserve">Табела </w:t>
      </w:r>
      <w:r w:rsidR="00181FC5">
        <w:fldChar w:fldCharType="begin"/>
      </w:r>
      <w:r w:rsidR="00181FC5">
        <w:instrText xml:space="preserve"> SEQ Табела \* ARABIC </w:instrText>
      </w:r>
      <w:r w:rsidR="00181FC5">
        <w:fldChar w:fldCharType="separate"/>
      </w:r>
      <w:r w:rsidR="002501C4">
        <w:rPr>
          <w:noProof/>
        </w:rPr>
        <w:t>3</w:t>
      </w:r>
      <w:r w:rsidR="00181FC5">
        <w:rPr>
          <w:noProof/>
        </w:rPr>
        <w:fldChar w:fldCharType="end"/>
      </w:r>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Pr>
              <w:lang w:val="sr-Cyrl-RS"/>
            </w:rPr>
            <w:instrText xml:space="preserve"> CITATION Sal11 \l 10266 </w:instrText>
          </w:r>
          <w:r>
            <w:rPr>
              <w:lang w:val="sr-Cyrl-RS"/>
            </w:rPr>
            <w:fldChar w:fldCharType="separate"/>
          </w:r>
          <w:r w:rsidR="0045009E" w:rsidRPr="0045009E">
            <w:rPr>
              <w:noProof/>
              <w:lang w:val="sr-Cyrl-RS"/>
            </w:rPr>
            <w:t>[</w:t>
          </w:r>
          <w:hyperlink w:anchor="Sal11" w:history="1">
            <w:r w:rsidR="0045009E" w:rsidRPr="0045009E">
              <w:rPr>
                <w:rStyle w:val="TitleChar"/>
                <w:rFonts w:asciiTheme="minorHAnsi" w:eastAsiaTheme="minorHAnsi" w:hAnsiTheme="minorHAnsi" w:cstheme="minorBidi"/>
                <w:noProof/>
                <w:spacing w:val="0"/>
                <w:kern w:val="0"/>
                <w:sz w:val="22"/>
                <w:szCs w:val="18"/>
                <w:lang w:val="sr-Cyrl-RS"/>
              </w:rPr>
              <w:t>BO</w:t>
            </w:r>
          </w:hyperlink>
          <w:r w:rsidR="0045009E" w:rsidRPr="0045009E">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35CD5517"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CC3437">
            <w:rPr>
              <w:lang w:val="sr-Cyrl-RS"/>
            </w:rPr>
            <w:instrText xml:space="preserve"> CITATION Sal11 \l 10266 </w:instrText>
          </w:r>
          <w:r w:rsidR="00CC3437">
            <w:rPr>
              <w:lang w:val="sr-Cyrl-RS"/>
            </w:rPr>
            <w:fldChar w:fldCharType="separate"/>
          </w:r>
          <w:r w:rsidR="0045009E" w:rsidRPr="0045009E">
            <w:rPr>
              <w:noProof/>
              <w:lang w:val="sr-Cyrl-RS"/>
            </w:rPr>
            <w:t>[</w:t>
          </w:r>
          <w:hyperlink w:anchor="Sal11" w:history="1">
            <w:r w:rsidR="0045009E" w:rsidRPr="0045009E">
              <w:rPr>
                <w:rStyle w:val="TitleChar"/>
                <w:rFonts w:asciiTheme="minorHAnsi" w:eastAsiaTheme="minorHAnsi" w:hAnsiTheme="minorHAnsi" w:cstheme="minorBidi"/>
                <w:noProof/>
                <w:spacing w:val="0"/>
                <w:kern w:val="0"/>
                <w:sz w:val="24"/>
                <w:szCs w:val="22"/>
                <w:lang w:val="sr-Cyrl-RS"/>
              </w:rPr>
              <w:t>BO</w:t>
            </w:r>
          </w:hyperlink>
          <w:r w:rsidR="0045009E" w:rsidRPr="0045009E">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781F961"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instrText xml:space="preserve"> CITATION Sal11 \l 10266 </w:instrText>
          </w:r>
          <w:r>
            <w:fldChar w:fldCharType="separate"/>
          </w:r>
          <w:r w:rsidR="0045009E">
            <w:rPr>
              <w:noProof/>
            </w:rPr>
            <w:t>[</w:t>
          </w:r>
          <w:hyperlink w:anchor="Sal11" w:history="1">
            <w:r w:rsidR="0045009E" w:rsidRPr="0045009E">
              <w:rPr>
                <w:rStyle w:val="TitleChar"/>
                <w:rFonts w:asciiTheme="minorHAnsi" w:eastAsiaTheme="minorHAnsi" w:hAnsiTheme="minorHAnsi" w:cstheme="minorBidi"/>
                <w:noProof/>
                <w:spacing w:val="0"/>
                <w:kern w:val="0"/>
                <w:sz w:val="22"/>
                <w:szCs w:val="18"/>
              </w:rPr>
              <w:t>BO</w:t>
            </w:r>
          </w:hyperlink>
          <w:r w:rsidR="0045009E">
            <w:rPr>
              <w:noProof/>
            </w:rPr>
            <w:t>]</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CA04A1D"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171782">
            <w:rPr>
              <w:rFonts w:eastAsiaTheme="minorEastAsia"/>
              <w:lang w:val="sr-Cyrl-RS"/>
            </w:rPr>
            <w:instrText xml:space="preserve"> CITATION Mel12 \l 10266 </w:instrText>
          </w:r>
          <w:r w:rsidR="00171782">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05D93006"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7E0D5A">
            <w:rPr>
              <w:rFonts w:eastAsiaTheme="minorEastAsia"/>
              <w:lang w:val="sr-Cyrl-RS"/>
            </w:rPr>
            <w:instrText xml:space="preserve"> CITATION Sal11 \l 10266 </w:instrText>
          </w:r>
          <w:r w:rsidR="007E0D5A">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7E0D5A">
            <w:rPr>
              <w:rFonts w:eastAsiaTheme="minorEastAsia"/>
              <w:lang w:val="sr-Cyrl-RS"/>
            </w:rPr>
            <w:instrText xml:space="preserve"> CITATION Mel12 \l 10266 </w:instrText>
          </w:r>
          <w:r w:rsidR="007E0D5A">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4E6941E"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51BB42B0"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instrText xml:space="preserve"> CITATION Sal11 \l 10266 </w:instrText>
          </w:r>
          <w:r>
            <w:fldChar w:fldCharType="separate"/>
          </w:r>
          <w:r w:rsidR="0045009E">
            <w:rPr>
              <w:noProof/>
            </w:rPr>
            <w:t>[</w:t>
          </w:r>
          <w:hyperlink w:anchor="Sal11" w:history="1">
            <w:r w:rsidR="0045009E" w:rsidRPr="0045009E">
              <w:rPr>
                <w:rStyle w:val="TitleChar"/>
                <w:rFonts w:asciiTheme="minorHAnsi" w:eastAsiaTheme="minorHAnsi" w:hAnsiTheme="minorHAnsi" w:cstheme="minorBidi"/>
                <w:noProof/>
                <w:spacing w:val="0"/>
                <w:kern w:val="0"/>
                <w:sz w:val="22"/>
                <w:szCs w:val="18"/>
              </w:rPr>
              <w:t>BO</w:t>
            </w:r>
          </w:hyperlink>
          <w:r w:rsidR="0045009E">
            <w:rPr>
              <w:noProof/>
            </w:rPr>
            <w:t>]</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77777777"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5F078B03" w:rsidR="002501C4" w:rsidRPr="002501C4" w:rsidRDefault="002501C4" w:rsidP="002501C4">
      <w:pPr>
        <w:pStyle w:val="Caption"/>
        <w:rPr>
          <w:lang w:val="sr-Cyrl-RS"/>
        </w:rPr>
      </w:pPr>
      <w:r>
        <w:lastRenderedPageBreak/>
        <w:t xml:space="preserve">Табела </w:t>
      </w:r>
      <w:r w:rsidR="00181FC5">
        <w:fldChar w:fldCharType="begin"/>
      </w:r>
      <w:r w:rsidR="00181FC5">
        <w:instrText xml:space="preserve"> SEQ Табела \* ARABIC </w:instrText>
      </w:r>
      <w:r w:rsidR="00181FC5">
        <w:fldChar w:fldCharType="separate"/>
      </w:r>
      <w:r>
        <w:rPr>
          <w:noProof/>
        </w:rPr>
        <w:t>9</w:t>
      </w:r>
      <w:r w:rsidR="00181FC5">
        <w:rPr>
          <w:noProof/>
        </w:rPr>
        <w:fldChar w:fldCharType="end"/>
      </w:r>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2"/>
                <w:szCs w:val="18"/>
                <w:lang w:val="sr-Cyrl-RS"/>
              </w:rPr>
              <w:t>BO</w:t>
            </w:r>
          </w:hyperlink>
          <w:r w:rsidR="0045009E" w:rsidRPr="0045009E">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19" w:name="_Toc399420657"/>
      <w:r>
        <w:rPr>
          <w:lang w:val="sr-Latn-RS"/>
        </w:rPr>
        <w:lastRenderedPageBreak/>
        <w:t>Закључак</w:t>
      </w:r>
      <w:bookmarkEnd w:id="19"/>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77777777"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C14DB1">
            <w:rPr>
              <w:rFonts w:eastAsiaTheme="minorEastAsia"/>
              <w:lang w:val="sr-Cyrl-RS"/>
            </w:rPr>
            <w:instrText xml:space="preserve"> CITATION Sal11 \l 10266 </w:instrText>
          </w:r>
          <w:r w:rsidR="00C14DB1">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C14DB1">
            <w:rPr>
              <w:rFonts w:eastAsiaTheme="minorEastAsia"/>
              <w:lang w:val="sr-Cyrl-RS"/>
            </w:rPr>
            <w:instrText xml:space="preserve"> CITATION Abe10 \l 10266 </w:instrText>
          </w:r>
          <w:r w:rsidR="00C14DB1">
            <w:rPr>
              <w:rFonts w:eastAsiaTheme="minorEastAsia"/>
              <w:lang w:val="sr-Cyrl-RS"/>
            </w:rPr>
            <w:fldChar w:fldCharType="separate"/>
          </w:r>
          <w:r w:rsidR="0045009E" w:rsidRPr="0045009E">
            <w:rPr>
              <w:rFonts w:eastAsiaTheme="minorEastAsia"/>
              <w:noProof/>
              <w:lang w:val="sr-Cyrl-RS"/>
            </w:rPr>
            <w:t>[</w:t>
          </w:r>
          <w:hyperlink w:anchor="Abe10"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CA6CF9">
            <w:rPr>
              <w:rFonts w:eastAsiaTheme="minorEastAsia"/>
              <w:lang w:val="sr-Cyrl-RS"/>
            </w:rPr>
            <w:instrText xml:space="preserve"> CITATION Sal11 \l 10266 </w:instrText>
          </w:r>
          <w:r w:rsidR="00CA6CF9">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CA6CF9">
            <w:rPr>
              <w:rFonts w:eastAsiaTheme="minorEastAsia"/>
              <w:lang w:val="sr-Cyrl-RS"/>
            </w:rPr>
            <w:instrText xml:space="preserve"> CITATION Sal11 \l 10266 </w:instrText>
          </w:r>
          <w:r w:rsidR="00CA6CF9">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7C52B3">
            <w:rPr>
              <w:rFonts w:eastAsiaTheme="minorEastAsia"/>
              <w:lang w:val="sr-Cyrl-RS"/>
            </w:rPr>
            <w:instrText xml:space="preserve"> CITATION Sal11 \l 10266 </w:instrText>
          </w:r>
          <w:r w:rsidR="007C52B3">
            <w:rPr>
              <w:rFonts w:eastAsiaTheme="minorEastAsia"/>
              <w:lang w:val="sr-Cyrl-RS"/>
            </w:rPr>
            <w:fldChar w:fldCharType="separate"/>
          </w:r>
          <w:r w:rsidR="0045009E" w:rsidRPr="0045009E">
            <w:rPr>
              <w:rFonts w:eastAsiaTheme="minorEastAsia"/>
              <w:noProof/>
              <w:lang w:val="sr-Cyrl-RS"/>
            </w:rPr>
            <w:t>[</w:t>
          </w:r>
          <w:hyperlink w:anchor="Sal11"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7C52B3">
            <w:rPr>
              <w:rFonts w:eastAsiaTheme="minorEastAsia"/>
              <w:lang w:val="sr-Cyrl-RS"/>
            </w:rPr>
            <w:instrText xml:space="preserve"> CITATION Mel12 \l 10266 </w:instrText>
          </w:r>
          <w:r w:rsidR="007C52B3">
            <w:rPr>
              <w:rFonts w:eastAsiaTheme="minorEastAsia"/>
              <w:lang w:val="sr-Cyrl-RS"/>
            </w:rPr>
            <w:fldChar w:fldCharType="separate"/>
          </w:r>
          <w:r w:rsidR="0045009E" w:rsidRPr="0045009E">
            <w:rPr>
              <w:rFonts w:eastAsiaTheme="minorEastAsia"/>
              <w:noProof/>
              <w:lang w:val="sr-Cyrl-RS"/>
            </w:rPr>
            <w:t>[</w:t>
          </w:r>
          <w:hyperlink w:anchor="Mel12" w:history="1">
            <w:r w:rsidR="0045009E" w:rsidRPr="0045009E">
              <w:rPr>
                <w:rStyle w:val="TitleChar"/>
                <w:rFonts w:asciiTheme="minorHAnsi" w:eastAsiaTheme="minorEastAsia" w:hAnsiTheme="minorHAnsi" w:cstheme="minorBidi"/>
                <w:noProof/>
                <w:spacing w:val="0"/>
                <w:kern w:val="0"/>
                <w:sz w:val="24"/>
                <w:szCs w:val="22"/>
                <w:lang w:val="sr-Cyrl-RS"/>
              </w:rPr>
              <w:t>BO</w:t>
            </w:r>
          </w:hyperlink>
          <w:r w:rsidR="0045009E" w:rsidRPr="0045009E">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0" w:name="_Toc399420658"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0"/>
        </w:p>
        <w:sdt>
          <w:sdtPr>
            <w:id w:val="-573587230"/>
            <w:bibliography/>
          </w:sdtPr>
          <w:sdtEndPr/>
          <w:sdtContent>
            <w:p w14:paraId="0E9513FE" w14:textId="77777777" w:rsidR="0045009E" w:rsidRDefault="001D7DDE" w:rsidP="0045009E">
              <w:pPr>
                <w:pStyle w:val="Bibliography"/>
                <w:rPr>
                  <w:noProof/>
                  <w:vanish/>
                  <w:szCs w:val="24"/>
                </w:rPr>
              </w:pPr>
              <w:r>
                <w:fldChar w:fldCharType="begin"/>
              </w:r>
              <w:r>
                <w:instrText xml:space="preserve"> BIBLIOGRAPHY </w:instrText>
              </w:r>
              <w:r>
                <w:fldChar w:fldCharType="separate"/>
              </w:r>
              <w:r w:rsidR="0045009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45009E" w14:paraId="6F6D7E22" w14:textId="77777777" w:rsidTr="0045009E">
                <w:trPr>
                  <w:tblCellSpacing w:w="15" w:type="dxa"/>
                </w:trPr>
                <w:tc>
                  <w:tcPr>
                    <w:tcW w:w="0" w:type="auto"/>
                    <w:hideMark/>
                  </w:tcPr>
                  <w:p w14:paraId="082CC055" w14:textId="77777777" w:rsidR="0045009E" w:rsidRDefault="0045009E">
                    <w:pPr>
                      <w:pStyle w:val="Bibliography"/>
                      <w:jc w:val="right"/>
                      <w:rPr>
                        <w:noProof/>
                      </w:rPr>
                    </w:pPr>
                    <w:bookmarkStart w:id="21" w:name="Abe10"/>
                    <w:r>
                      <w:rPr>
                        <w:noProof/>
                      </w:rPr>
                      <w:t>[BO]</w:t>
                    </w:r>
                    <w:bookmarkEnd w:id="21"/>
                  </w:p>
                </w:tc>
                <w:tc>
                  <w:tcPr>
                    <w:tcW w:w="0" w:type="auto"/>
                    <w:hideMark/>
                  </w:tcPr>
                  <w:p w14:paraId="37DB342D" w14:textId="77777777" w:rsidR="0045009E" w:rsidRDefault="0045009E">
                    <w:pPr>
                      <w:pStyle w:val="Bibliography"/>
                      <w:rPr>
                        <w:noProof/>
                      </w:rPr>
                    </w:pPr>
                    <w:r>
                      <w:rPr>
                        <w:noProof/>
                      </w:rPr>
                      <w:t xml:space="preserve">Fukasawa R., Pessoa A. Uchoa E. Abelado H., "The time dependent traveling salesman problem: Polyhedra and algorithm," </w:t>
                    </w:r>
                    <w:r>
                      <w:rPr>
                        <w:i/>
                        <w:iCs/>
                        <w:noProof/>
                      </w:rPr>
                      <w:t>Tech. Rep. RPEP</w:t>
                    </w:r>
                    <w:r>
                      <w:rPr>
                        <w:noProof/>
                      </w:rPr>
                      <w:t>, vol. 15, 2010.</w:t>
                    </w:r>
                  </w:p>
                </w:tc>
              </w:tr>
              <w:tr w:rsidR="0045009E" w14:paraId="7DA64DCE" w14:textId="77777777" w:rsidTr="0045009E">
                <w:trPr>
                  <w:tblCellSpacing w:w="15" w:type="dxa"/>
                </w:trPr>
                <w:tc>
                  <w:tcPr>
                    <w:tcW w:w="0" w:type="auto"/>
                    <w:hideMark/>
                  </w:tcPr>
                  <w:p w14:paraId="568CCBBF" w14:textId="77777777" w:rsidR="0045009E" w:rsidRDefault="0045009E">
                    <w:pPr>
                      <w:pStyle w:val="Bibliography"/>
                      <w:jc w:val="right"/>
                      <w:rPr>
                        <w:noProof/>
                      </w:rPr>
                    </w:pPr>
                    <w:bookmarkStart w:id="22" w:name="Abe101"/>
                    <w:r>
                      <w:rPr>
                        <w:noProof/>
                      </w:rPr>
                      <w:t>[BO]</w:t>
                    </w:r>
                    <w:bookmarkEnd w:id="22"/>
                  </w:p>
                </w:tc>
                <w:tc>
                  <w:tcPr>
                    <w:tcW w:w="0" w:type="auto"/>
                    <w:hideMark/>
                  </w:tcPr>
                  <w:p w14:paraId="72713FB7" w14:textId="77777777" w:rsidR="0045009E" w:rsidRDefault="0045009E">
                    <w:pPr>
                      <w:pStyle w:val="Bibliography"/>
                      <w:rPr>
                        <w:noProof/>
                      </w:rPr>
                    </w:pPr>
                    <w:r>
                      <w:rPr>
                        <w:noProof/>
                      </w:rPr>
                      <w:t xml:space="preserve">Fukasawa R., Pessoa A., Uchoa E. Abeledo H., "The time dependent traveling salesman problem: Polyhedra and branch-cut-and-price algorithm," </w:t>
                    </w:r>
                    <w:r>
                      <w:rPr>
                        <w:i/>
                        <w:iCs/>
                        <w:noProof/>
                      </w:rPr>
                      <w:t>Proceedings of the 9th International Symposium on Experimental Algorithms</w:t>
                    </w:r>
                    <w:r>
                      <w:rPr>
                        <w:noProof/>
                      </w:rPr>
                      <w:t>, pp. 202-2013, 2010.</w:t>
                    </w:r>
                  </w:p>
                </w:tc>
              </w:tr>
              <w:tr w:rsidR="0045009E" w14:paraId="240660AE" w14:textId="77777777" w:rsidTr="0045009E">
                <w:trPr>
                  <w:tblCellSpacing w:w="15" w:type="dxa"/>
                </w:trPr>
                <w:tc>
                  <w:tcPr>
                    <w:tcW w:w="0" w:type="auto"/>
                    <w:hideMark/>
                  </w:tcPr>
                  <w:p w14:paraId="7003E1A0" w14:textId="77777777" w:rsidR="0045009E" w:rsidRDefault="0045009E">
                    <w:pPr>
                      <w:pStyle w:val="Bibliography"/>
                      <w:jc w:val="right"/>
                      <w:rPr>
                        <w:noProof/>
                      </w:rPr>
                    </w:pPr>
                    <w:bookmarkStart w:id="23" w:name="Blu94"/>
                    <w:r>
                      <w:rPr>
                        <w:noProof/>
                      </w:rPr>
                      <w:t>[BO]</w:t>
                    </w:r>
                    <w:bookmarkEnd w:id="23"/>
                  </w:p>
                </w:tc>
                <w:tc>
                  <w:tcPr>
                    <w:tcW w:w="0" w:type="auto"/>
                    <w:hideMark/>
                  </w:tcPr>
                  <w:p w14:paraId="5FF3B8D3" w14:textId="77777777" w:rsidR="0045009E" w:rsidRDefault="0045009E">
                    <w:pPr>
                      <w:pStyle w:val="Bibliography"/>
                      <w:rPr>
                        <w:noProof/>
                      </w:rPr>
                    </w:pPr>
                    <w:r>
                      <w:rPr>
                        <w:noProof/>
                      </w:rPr>
                      <w:t xml:space="preserve">Chalasanit P., Pulleyblankt B., Raghavan P., Sudan M. Blum A., "The minimum latency problem," </w:t>
                    </w:r>
                    <w:r>
                      <w:rPr>
                        <w:i/>
                        <w:iCs/>
                        <w:noProof/>
                      </w:rPr>
                      <w:t>Proceedings of the 26th Annual ACM Symposium on Theory of Computing</w:t>
                    </w:r>
                    <w:r>
                      <w:rPr>
                        <w:noProof/>
                      </w:rPr>
                      <w:t>, pp. 163–171, 1994.</w:t>
                    </w:r>
                  </w:p>
                </w:tc>
              </w:tr>
              <w:tr w:rsidR="0045009E" w14:paraId="016CE9DD" w14:textId="77777777" w:rsidTr="0045009E">
                <w:trPr>
                  <w:tblCellSpacing w:w="15" w:type="dxa"/>
                </w:trPr>
                <w:tc>
                  <w:tcPr>
                    <w:tcW w:w="0" w:type="auto"/>
                    <w:hideMark/>
                  </w:tcPr>
                  <w:p w14:paraId="23B7A783" w14:textId="77777777" w:rsidR="0045009E" w:rsidRDefault="0045009E">
                    <w:pPr>
                      <w:pStyle w:val="Bibliography"/>
                      <w:jc w:val="right"/>
                      <w:rPr>
                        <w:noProof/>
                      </w:rPr>
                    </w:pPr>
                    <w:bookmarkStart w:id="24" w:name="Blu08"/>
                    <w:r>
                      <w:rPr>
                        <w:noProof/>
                      </w:rPr>
                      <w:t>[BO]</w:t>
                    </w:r>
                    <w:bookmarkEnd w:id="24"/>
                  </w:p>
                </w:tc>
                <w:tc>
                  <w:tcPr>
                    <w:tcW w:w="0" w:type="auto"/>
                    <w:hideMark/>
                  </w:tcPr>
                  <w:p w14:paraId="57A21E30" w14:textId="77777777" w:rsidR="0045009E" w:rsidRDefault="0045009E">
                    <w:pPr>
                      <w:pStyle w:val="Bibliography"/>
                      <w:rPr>
                        <w:noProof/>
                      </w:rPr>
                    </w:pPr>
                    <w:r>
                      <w:rPr>
                        <w:noProof/>
                      </w:rPr>
                      <w:t>Jose Blesa Aguilera M., Roli A., Sampels M Blum C.,.: Springer, 2008.</w:t>
                    </w:r>
                  </w:p>
                </w:tc>
              </w:tr>
              <w:tr w:rsidR="0045009E" w14:paraId="64CF7160" w14:textId="77777777" w:rsidTr="0045009E">
                <w:trPr>
                  <w:tblCellSpacing w:w="15" w:type="dxa"/>
                </w:trPr>
                <w:tc>
                  <w:tcPr>
                    <w:tcW w:w="0" w:type="auto"/>
                    <w:hideMark/>
                  </w:tcPr>
                  <w:p w14:paraId="4A546F45" w14:textId="77777777" w:rsidR="0045009E" w:rsidRDefault="0045009E">
                    <w:pPr>
                      <w:pStyle w:val="Bibliography"/>
                      <w:jc w:val="right"/>
                      <w:rPr>
                        <w:noProof/>
                      </w:rPr>
                    </w:pPr>
                    <w:bookmarkStart w:id="25" w:name="Cha031"/>
                    <w:r>
                      <w:rPr>
                        <w:noProof/>
                      </w:rPr>
                      <w:t>[BO]</w:t>
                    </w:r>
                    <w:bookmarkEnd w:id="25"/>
                  </w:p>
                </w:tc>
                <w:tc>
                  <w:tcPr>
                    <w:tcW w:w="0" w:type="auto"/>
                    <w:hideMark/>
                  </w:tcPr>
                  <w:p w14:paraId="243D7573" w14:textId="77777777" w:rsidR="0045009E" w:rsidRDefault="0045009E">
                    <w:pPr>
                      <w:pStyle w:val="Bibliography"/>
                      <w:rPr>
                        <w:noProof/>
                      </w:rPr>
                    </w:pPr>
                    <w:r>
                      <w:rPr>
                        <w:noProof/>
                      </w:rPr>
                      <w:t xml:space="preserve">Godfrey B., Rao S., Talwar K. Chaudhuri K., "Paths, trees, and minimum latency tours," </w:t>
                    </w:r>
                    <w:r>
                      <w:rPr>
                        <w:i/>
                        <w:iCs/>
                        <w:noProof/>
                      </w:rPr>
                      <w:t>Proceedings of the 44th Annual IEEE Symposium on Foundations of Computer Science</w:t>
                    </w:r>
                    <w:r>
                      <w:rPr>
                        <w:noProof/>
                      </w:rPr>
                      <w:t>, pp. 36-45, 2003.</w:t>
                    </w:r>
                  </w:p>
                </w:tc>
              </w:tr>
              <w:tr w:rsidR="0045009E" w14:paraId="20F8E7EA" w14:textId="77777777" w:rsidTr="0045009E">
                <w:trPr>
                  <w:tblCellSpacing w:w="15" w:type="dxa"/>
                </w:trPr>
                <w:tc>
                  <w:tcPr>
                    <w:tcW w:w="0" w:type="auto"/>
                    <w:hideMark/>
                  </w:tcPr>
                  <w:p w14:paraId="053D5D59" w14:textId="77777777" w:rsidR="0045009E" w:rsidRDefault="0045009E">
                    <w:pPr>
                      <w:pStyle w:val="Bibliography"/>
                      <w:jc w:val="right"/>
                      <w:rPr>
                        <w:noProof/>
                      </w:rPr>
                    </w:pPr>
                    <w:bookmarkStart w:id="26" w:name="Dew10"/>
                    <w:r>
                      <w:rPr>
                        <w:noProof/>
                      </w:rPr>
                      <w:t>[BO]</w:t>
                    </w:r>
                    <w:bookmarkEnd w:id="26"/>
                  </w:p>
                </w:tc>
                <w:tc>
                  <w:tcPr>
                    <w:tcW w:w="0" w:type="auto"/>
                    <w:hideMark/>
                  </w:tcPr>
                  <w:p w14:paraId="1E32E145" w14:textId="77777777" w:rsidR="0045009E" w:rsidRDefault="0045009E">
                    <w:pPr>
                      <w:pStyle w:val="Bibliography"/>
                      <w:rPr>
                        <w:noProof/>
                      </w:rPr>
                    </w:pPr>
                    <w:r>
                      <w:rPr>
                        <w:noProof/>
                      </w:rPr>
                      <w:t xml:space="preserve">T., Cattrysse, D., Coene, S., Spieksma, F.C.R., Vansteenwegen, P. Dewilde,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45009E" w14:paraId="634610E9" w14:textId="77777777" w:rsidTr="0045009E">
                <w:trPr>
                  <w:tblCellSpacing w:w="15" w:type="dxa"/>
                </w:trPr>
                <w:tc>
                  <w:tcPr>
                    <w:tcW w:w="0" w:type="auto"/>
                    <w:hideMark/>
                  </w:tcPr>
                  <w:p w14:paraId="07E5B94E" w14:textId="77777777" w:rsidR="0045009E" w:rsidRDefault="0045009E">
                    <w:pPr>
                      <w:pStyle w:val="Bibliography"/>
                      <w:jc w:val="right"/>
                      <w:rPr>
                        <w:noProof/>
                      </w:rPr>
                    </w:pPr>
                    <w:bookmarkStart w:id="27" w:name="Fis93"/>
                    <w:r>
                      <w:rPr>
                        <w:noProof/>
                      </w:rPr>
                      <w:t>[BO]</w:t>
                    </w:r>
                    <w:bookmarkEnd w:id="27"/>
                  </w:p>
                </w:tc>
                <w:tc>
                  <w:tcPr>
                    <w:tcW w:w="0" w:type="auto"/>
                    <w:hideMark/>
                  </w:tcPr>
                  <w:p w14:paraId="130288C8" w14:textId="77777777" w:rsidR="0045009E" w:rsidRDefault="0045009E">
                    <w:pPr>
                      <w:pStyle w:val="Bibliography"/>
                      <w:rPr>
                        <w:noProof/>
                      </w:rPr>
                    </w:pPr>
                    <w:r>
                      <w:rPr>
                        <w:noProof/>
                      </w:rPr>
                      <w:t xml:space="preserve">Laporte G., Martello S. Fischetti M., "The delivery man problem and cumulative matroids," </w:t>
                    </w:r>
                    <w:r>
                      <w:rPr>
                        <w:i/>
                        <w:iCs/>
                        <w:noProof/>
                      </w:rPr>
                      <w:t>Operations Research</w:t>
                    </w:r>
                    <w:r>
                      <w:rPr>
                        <w:noProof/>
                      </w:rPr>
                      <w:t>, vol. 6, no. 1055-1064, 1993.</w:t>
                    </w:r>
                  </w:p>
                </w:tc>
              </w:tr>
              <w:tr w:rsidR="0045009E" w14:paraId="287AB78C" w14:textId="77777777" w:rsidTr="0045009E">
                <w:trPr>
                  <w:tblCellSpacing w:w="15" w:type="dxa"/>
                </w:trPr>
                <w:tc>
                  <w:tcPr>
                    <w:tcW w:w="0" w:type="auto"/>
                    <w:hideMark/>
                  </w:tcPr>
                  <w:p w14:paraId="12039396" w14:textId="77777777" w:rsidR="0045009E" w:rsidRDefault="0045009E">
                    <w:pPr>
                      <w:pStyle w:val="Bibliography"/>
                      <w:jc w:val="right"/>
                      <w:rPr>
                        <w:noProof/>
                      </w:rPr>
                    </w:pPr>
                    <w:bookmarkStart w:id="28" w:name="Fra11"/>
                    <w:r>
                      <w:rPr>
                        <w:noProof/>
                      </w:rPr>
                      <w:t>[BO]</w:t>
                    </w:r>
                    <w:bookmarkEnd w:id="28"/>
                  </w:p>
                </w:tc>
                <w:tc>
                  <w:tcPr>
                    <w:tcW w:w="0" w:type="auto"/>
                    <w:hideMark/>
                  </w:tcPr>
                  <w:p w14:paraId="2E41AC46" w14:textId="77777777" w:rsidR="0045009E" w:rsidRDefault="0045009E">
                    <w:pPr>
                      <w:pStyle w:val="Bibliography"/>
                      <w:rPr>
                        <w:noProof/>
                      </w:rPr>
                    </w:pPr>
                    <w:r>
                      <w:rPr>
                        <w:noProof/>
                      </w:rPr>
                      <w:t>Ada Alvarez Socarras, Irma Garcia Francisco Angel-Bello Acosta, "Formulation for the minimum latency problem: an experimental evaluation," 2011.</w:t>
                    </w:r>
                  </w:p>
                </w:tc>
              </w:tr>
              <w:tr w:rsidR="0045009E" w14:paraId="2F3458ED" w14:textId="77777777" w:rsidTr="0045009E">
                <w:trPr>
                  <w:tblCellSpacing w:w="15" w:type="dxa"/>
                </w:trPr>
                <w:tc>
                  <w:tcPr>
                    <w:tcW w:w="0" w:type="auto"/>
                    <w:hideMark/>
                  </w:tcPr>
                  <w:p w14:paraId="06E03F98" w14:textId="77777777" w:rsidR="0045009E" w:rsidRDefault="0045009E">
                    <w:pPr>
                      <w:pStyle w:val="Bibliography"/>
                      <w:jc w:val="right"/>
                      <w:rPr>
                        <w:noProof/>
                      </w:rPr>
                    </w:pPr>
                    <w:bookmarkStart w:id="29" w:name="Glo10"/>
                    <w:r>
                      <w:rPr>
                        <w:noProof/>
                      </w:rPr>
                      <w:t>[BO]</w:t>
                    </w:r>
                    <w:bookmarkEnd w:id="29"/>
                  </w:p>
                </w:tc>
                <w:tc>
                  <w:tcPr>
                    <w:tcW w:w="0" w:type="auto"/>
                    <w:hideMark/>
                  </w:tcPr>
                  <w:p w14:paraId="63F45381" w14:textId="77777777" w:rsidR="0045009E" w:rsidRDefault="0045009E">
                    <w:pPr>
                      <w:pStyle w:val="Bibliography"/>
                      <w:rPr>
                        <w:noProof/>
                      </w:rPr>
                    </w:pPr>
                    <w:r>
                      <w:rPr>
                        <w:noProof/>
                      </w:rPr>
                      <w:t xml:space="preserve">Kochenberger G.A. Glover F., </w:t>
                    </w:r>
                    <w:r>
                      <w:rPr>
                        <w:i/>
                        <w:iCs/>
                        <w:noProof/>
                      </w:rPr>
                      <w:t>Handbook of Metaheuristics</w:t>
                    </w:r>
                    <w:r>
                      <w:rPr>
                        <w:noProof/>
                      </w:rPr>
                      <w:t>, 2nd ed., Potvin J.-Y. Gendreau M., Ed.: Springer, 2010, vol. 146.</w:t>
                    </w:r>
                  </w:p>
                </w:tc>
              </w:tr>
              <w:tr w:rsidR="0045009E" w14:paraId="465500D6" w14:textId="77777777" w:rsidTr="0045009E">
                <w:trPr>
                  <w:tblCellSpacing w:w="15" w:type="dxa"/>
                </w:trPr>
                <w:tc>
                  <w:tcPr>
                    <w:tcW w:w="0" w:type="auto"/>
                    <w:hideMark/>
                  </w:tcPr>
                  <w:p w14:paraId="06444681" w14:textId="77777777" w:rsidR="0045009E" w:rsidRDefault="0045009E">
                    <w:pPr>
                      <w:pStyle w:val="Bibliography"/>
                      <w:jc w:val="right"/>
                      <w:rPr>
                        <w:noProof/>
                      </w:rPr>
                    </w:pPr>
                    <w:bookmarkStart w:id="30" w:name="Han08"/>
                    <w:r>
                      <w:rPr>
                        <w:noProof/>
                      </w:rPr>
                      <w:t>[BO]</w:t>
                    </w:r>
                    <w:bookmarkEnd w:id="30"/>
                  </w:p>
                </w:tc>
                <w:tc>
                  <w:tcPr>
                    <w:tcW w:w="0" w:type="auto"/>
                    <w:hideMark/>
                  </w:tcPr>
                  <w:p w14:paraId="04518481" w14:textId="77777777" w:rsidR="0045009E" w:rsidRDefault="0045009E">
                    <w:pPr>
                      <w:pStyle w:val="Bibliography"/>
                      <w:rPr>
                        <w:noProof/>
                      </w:rPr>
                    </w:pPr>
                    <w:r>
                      <w:rPr>
                        <w:noProof/>
                      </w:rPr>
                      <w:t xml:space="preserve">P., Mladenovic, N., Moreno Perez, J.A. Hansen, "Variable neighborhood search: methods and applications," </w:t>
                    </w:r>
                    <w:r>
                      <w:rPr>
                        <w:i/>
                        <w:iCs/>
                        <w:noProof/>
                      </w:rPr>
                      <w:t>4OR-Q J Oper. Res.</w:t>
                    </w:r>
                    <w:r>
                      <w:rPr>
                        <w:noProof/>
                      </w:rPr>
                      <w:t>, vol. 6, pp. 319-360, 2008.</w:t>
                    </w:r>
                  </w:p>
                </w:tc>
              </w:tr>
              <w:tr w:rsidR="0045009E" w14:paraId="7091ED76" w14:textId="77777777" w:rsidTr="0045009E">
                <w:trPr>
                  <w:tblCellSpacing w:w="15" w:type="dxa"/>
                </w:trPr>
                <w:tc>
                  <w:tcPr>
                    <w:tcW w:w="0" w:type="auto"/>
                    <w:hideMark/>
                  </w:tcPr>
                  <w:p w14:paraId="460DDF85" w14:textId="77777777" w:rsidR="0045009E" w:rsidRDefault="0045009E">
                    <w:pPr>
                      <w:pStyle w:val="Bibliography"/>
                      <w:jc w:val="right"/>
                      <w:rPr>
                        <w:noProof/>
                      </w:rPr>
                    </w:pPr>
                    <w:bookmarkStart w:id="31" w:name="ALu90"/>
                    <w:r>
                      <w:rPr>
                        <w:noProof/>
                      </w:rPr>
                      <w:t>[BO]</w:t>
                    </w:r>
                    <w:bookmarkEnd w:id="31"/>
                  </w:p>
                </w:tc>
                <w:tc>
                  <w:tcPr>
                    <w:tcW w:w="0" w:type="auto"/>
                    <w:hideMark/>
                  </w:tcPr>
                  <w:p w14:paraId="1D44B9A0" w14:textId="77777777" w:rsidR="0045009E" w:rsidRDefault="0045009E">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45009E" w14:paraId="5D3945E1" w14:textId="77777777" w:rsidTr="0045009E">
                <w:trPr>
                  <w:tblCellSpacing w:w="15" w:type="dxa"/>
                </w:trPr>
                <w:tc>
                  <w:tcPr>
                    <w:tcW w:w="0" w:type="auto"/>
                    <w:hideMark/>
                  </w:tcPr>
                  <w:p w14:paraId="294FCCDE" w14:textId="77777777" w:rsidR="0045009E" w:rsidRDefault="0045009E">
                    <w:pPr>
                      <w:pStyle w:val="Bibliography"/>
                      <w:jc w:val="right"/>
                      <w:rPr>
                        <w:noProof/>
                      </w:rPr>
                    </w:pPr>
                    <w:bookmarkStart w:id="32" w:name="Mel12"/>
                    <w:r>
                      <w:rPr>
                        <w:noProof/>
                      </w:rPr>
                      <w:lastRenderedPageBreak/>
                      <w:t>[BO]</w:t>
                    </w:r>
                    <w:bookmarkEnd w:id="32"/>
                  </w:p>
                </w:tc>
                <w:tc>
                  <w:tcPr>
                    <w:tcW w:w="0" w:type="auto"/>
                    <w:hideMark/>
                  </w:tcPr>
                  <w:p w14:paraId="75732402" w14:textId="77777777" w:rsidR="0045009E" w:rsidRDefault="0045009E">
                    <w:pPr>
                      <w:pStyle w:val="Bibliography"/>
                      <w:rPr>
                        <w:noProof/>
                      </w:rPr>
                    </w:pPr>
                    <w:r>
                      <w:rPr>
                        <w:noProof/>
                      </w:rPr>
                      <w:t xml:space="preserve">Subramanian A., Vidal T., Satoru Ochi L. Melo Silva M., "A simple and effective metaheuristic for the Minimum Latency Problem," </w:t>
                    </w:r>
                    <w:r>
                      <w:rPr>
                        <w:i/>
                        <w:iCs/>
                        <w:noProof/>
                      </w:rPr>
                      <w:t>European Journal of Operational Research</w:t>
                    </w:r>
                    <w:r>
                      <w:rPr>
                        <w:noProof/>
                      </w:rPr>
                      <w:t>, vol. 221, pp. 513-520, 2012.</w:t>
                    </w:r>
                  </w:p>
                </w:tc>
              </w:tr>
              <w:tr w:rsidR="0045009E" w14:paraId="3E1FCAFB" w14:textId="77777777" w:rsidTr="0045009E">
                <w:trPr>
                  <w:tblCellSpacing w:w="15" w:type="dxa"/>
                </w:trPr>
                <w:tc>
                  <w:tcPr>
                    <w:tcW w:w="0" w:type="auto"/>
                    <w:hideMark/>
                  </w:tcPr>
                  <w:p w14:paraId="793AAAF7" w14:textId="77777777" w:rsidR="0045009E" w:rsidRDefault="0045009E">
                    <w:pPr>
                      <w:pStyle w:val="Bibliography"/>
                      <w:jc w:val="right"/>
                      <w:rPr>
                        <w:noProof/>
                      </w:rPr>
                    </w:pPr>
                    <w:bookmarkStart w:id="33" w:name="Men08"/>
                    <w:r>
                      <w:rPr>
                        <w:noProof/>
                      </w:rPr>
                      <w:t>[BO]</w:t>
                    </w:r>
                    <w:bookmarkEnd w:id="33"/>
                  </w:p>
                </w:tc>
                <w:tc>
                  <w:tcPr>
                    <w:tcW w:w="0" w:type="auto"/>
                    <w:hideMark/>
                  </w:tcPr>
                  <w:p w14:paraId="5ABDCAF4" w14:textId="77777777" w:rsidR="0045009E" w:rsidRDefault="0045009E">
                    <w:pPr>
                      <w:pStyle w:val="Bibliography"/>
                      <w:rPr>
                        <w:noProof/>
                      </w:rPr>
                    </w:pPr>
                    <w:r>
                      <w:rPr>
                        <w:noProof/>
                      </w:rPr>
                      <w:t xml:space="preserve">Zabala P.,Lucena A. Mendez-Diaz P., "A new formulation for the traveling deliveryman problem," </w:t>
                    </w:r>
                    <w:r>
                      <w:rPr>
                        <w:i/>
                        <w:iCs/>
                        <w:noProof/>
                      </w:rPr>
                      <w:t>Discrete Appled Math</w:t>
                    </w:r>
                    <w:r>
                      <w:rPr>
                        <w:noProof/>
                      </w:rPr>
                      <w:t>, pp. 3223-3237, 2008.</w:t>
                    </w:r>
                  </w:p>
                </w:tc>
              </w:tr>
              <w:tr w:rsidR="0045009E" w14:paraId="6FF70DF2" w14:textId="77777777" w:rsidTr="0045009E">
                <w:trPr>
                  <w:tblCellSpacing w:w="15" w:type="dxa"/>
                </w:trPr>
                <w:tc>
                  <w:tcPr>
                    <w:tcW w:w="0" w:type="auto"/>
                    <w:hideMark/>
                  </w:tcPr>
                  <w:p w14:paraId="64BADEF1" w14:textId="77777777" w:rsidR="0045009E" w:rsidRDefault="0045009E">
                    <w:pPr>
                      <w:pStyle w:val="Bibliography"/>
                      <w:jc w:val="right"/>
                      <w:rPr>
                        <w:noProof/>
                      </w:rPr>
                    </w:pPr>
                    <w:bookmarkStart w:id="34" w:name="Mla97"/>
                    <w:r>
                      <w:rPr>
                        <w:noProof/>
                      </w:rPr>
                      <w:t>[BO]</w:t>
                    </w:r>
                    <w:bookmarkEnd w:id="34"/>
                  </w:p>
                </w:tc>
                <w:tc>
                  <w:tcPr>
                    <w:tcW w:w="0" w:type="auto"/>
                    <w:hideMark/>
                  </w:tcPr>
                  <w:p w14:paraId="7007A2A2" w14:textId="77777777" w:rsidR="0045009E" w:rsidRDefault="0045009E">
                    <w:pPr>
                      <w:pStyle w:val="Bibliography"/>
                      <w:rPr>
                        <w:noProof/>
                      </w:rPr>
                    </w:pPr>
                    <w:r>
                      <w:rPr>
                        <w:noProof/>
                      </w:rPr>
                      <w:t xml:space="preserve">Hansen E. Mladenovic N., "Variable neighborhood search," </w:t>
                    </w:r>
                    <w:r>
                      <w:rPr>
                        <w:i/>
                        <w:iCs/>
                        <w:noProof/>
                      </w:rPr>
                      <w:t>Computers &amp; Operations Research</w:t>
                    </w:r>
                    <w:r>
                      <w:rPr>
                        <w:noProof/>
                      </w:rPr>
                      <w:t>, vol. 24, no. 11, pp. 1097-1100, 1997.</w:t>
                    </w:r>
                  </w:p>
                </w:tc>
              </w:tr>
              <w:tr w:rsidR="0045009E" w14:paraId="355CCD1D" w14:textId="77777777" w:rsidTr="0045009E">
                <w:trPr>
                  <w:tblCellSpacing w:w="15" w:type="dxa"/>
                </w:trPr>
                <w:tc>
                  <w:tcPr>
                    <w:tcW w:w="0" w:type="auto"/>
                    <w:hideMark/>
                  </w:tcPr>
                  <w:p w14:paraId="73DEE8BC" w14:textId="77777777" w:rsidR="0045009E" w:rsidRDefault="0045009E">
                    <w:pPr>
                      <w:pStyle w:val="Bibliography"/>
                      <w:jc w:val="right"/>
                      <w:rPr>
                        <w:noProof/>
                      </w:rPr>
                    </w:pPr>
                    <w:bookmarkStart w:id="35" w:name="Ngu10"/>
                    <w:r>
                      <w:rPr>
                        <w:noProof/>
                      </w:rPr>
                      <w:t>[BO]</w:t>
                    </w:r>
                    <w:bookmarkEnd w:id="35"/>
                  </w:p>
                </w:tc>
                <w:tc>
                  <w:tcPr>
                    <w:tcW w:w="0" w:type="auto"/>
                    <w:hideMark/>
                  </w:tcPr>
                  <w:p w14:paraId="49935CD2" w14:textId="77777777" w:rsidR="0045009E" w:rsidRDefault="0045009E">
                    <w:pPr>
                      <w:pStyle w:val="Bibliography"/>
                      <w:rPr>
                        <w:noProof/>
                      </w:rPr>
                    </w:pPr>
                    <w:r>
                      <w:rPr>
                        <w:noProof/>
                      </w:rPr>
                      <w:t xml:space="preserve">S., Prins, C., Wolfler Calvo, R. Ngueveu, "An effective memetic algorithm for the cumulative capacitated vehicle routing problem," </w:t>
                    </w:r>
                    <w:r>
                      <w:rPr>
                        <w:i/>
                        <w:iCs/>
                        <w:noProof/>
                      </w:rPr>
                      <w:t>Computers &amp; Operations Research</w:t>
                    </w:r>
                    <w:r>
                      <w:rPr>
                        <w:noProof/>
                      </w:rPr>
                      <w:t>, vol. 37, no. 11, pp. 1877–1885, 2010.</w:t>
                    </w:r>
                  </w:p>
                </w:tc>
              </w:tr>
              <w:tr w:rsidR="0045009E" w14:paraId="2A5862CD" w14:textId="77777777" w:rsidTr="0045009E">
                <w:trPr>
                  <w:tblCellSpacing w:w="15" w:type="dxa"/>
                </w:trPr>
                <w:tc>
                  <w:tcPr>
                    <w:tcW w:w="0" w:type="auto"/>
                    <w:hideMark/>
                  </w:tcPr>
                  <w:p w14:paraId="4435AFCC" w14:textId="77777777" w:rsidR="0045009E" w:rsidRDefault="0045009E">
                    <w:pPr>
                      <w:pStyle w:val="Bibliography"/>
                      <w:jc w:val="right"/>
                      <w:rPr>
                        <w:noProof/>
                      </w:rPr>
                    </w:pPr>
                    <w:bookmarkStart w:id="36" w:name="Sah761"/>
                    <w:r>
                      <w:rPr>
                        <w:noProof/>
                      </w:rPr>
                      <w:t>[BO]</w:t>
                    </w:r>
                    <w:bookmarkEnd w:id="36"/>
                  </w:p>
                </w:tc>
                <w:tc>
                  <w:tcPr>
                    <w:tcW w:w="0" w:type="auto"/>
                    <w:hideMark/>
                  </w:tcPr>
                  <w:p w14:paraId="5AA5EBEA" w14:textId="77777777" w:rsidR="0045009E" w:rsidRDefault="0045009E">
                    <w:pPr>
                      <w:pStyle w:val="Bibliography"/>
                      <w:rPr>
                        <w:noProof/>
                      </w:rPr>
                    </w:pPr>
                    <w:r>
                      <w:rPr>
                        <w:noProof/>
                      </w:rPr>
                      <w:t xml:space="preserve">S., Gonzalez, T. Sahni, "P-complete approximation problems," </w:t>
                    </w:r>
                    <w:r>
                      <w:rPr>
                        <w:i/>
                        <w:iCs/>
                        <w:noProof/>
                      </w:rPr>
                      <w:t>Journal of the AXM</w:t>
                    </w:r>
                    <w:r>
                      <w:rPr>
                        <w:noProof/>
                      </w:rPr>
                      <w:t>, vol. 3, pp. 555-565, 1976.</w:t>
                    </w:r>
                  </w:p>
                </w:tc>
              </w:tr>
              <w:tr w:rsidR="0045009E" w14:paraId="77B7885B" w14:textId="77777777" w:rsidTr="0045009E">
                <w:trPr>
                  <w:tblCellSpacing w:w="15" w:type="dxa"/>
                </w:trPr>
                <w:tc>
                  <w:tcPr>
                    <w:tcW w:w="0" w:type="auto"/>
                    <w:hideMark/>
                  </w:tcPr>
                  <w:p w14:paraId="1BD31071" w14:textId="77777777" w:rsidR="0045009E" w:rsidRDefault="0045009E">
                    <w:pPr>
                      <w:pStyle w:val="Bibliography"/>
                      <w:jc w:val="right"/>
                      <w:rPr>
                        <w:noProof/>
                      </w:rPr>
                    </w:pPr>
                    <w:bookmarkStart w:id="37" w:name="Sal11"/>
                    <w:r>
                      <w:rPr>
                        <w:noProof/>
                      </w:rPr>
                      <w:t>[BO]</w:t>
                    </w:r>
                    <w:bookmarkEnd w:id="37"/>
                  </w:p>
                </w:tc>
                <w:tc>
                  <w:tcPr>
                    <w:tcW w:w="0" w:type="auto"/>
                    <w:hideMark/>
                  </w:tcPr>
                  <w:p w14:paraId="0B2A7AD9" w14:textId="77777777" w:rsidR="0045009E" w:rsidRDefault="0045009E">
                    <w:pPr>
                      <w:pStyle w:val="Bibliography"/>
                      <w:rPr>
                        <w:noProof/>
                      </w:rPr>
                    </w:pPr>
                    <w:r>
                      <w:rPr>
                        <w:noProof/>
                      </w:rPr>
                      <w:t xml:space="preserve">A., Sörensen, K., Goos, P., Bräysy, O. Salehipour, "Efficient GRASP + VND and GRASP + VNS metaheuristics for the traveling repairman problem," </w:t>
                    </w:r>
                    <w:r>
                      <w:rPr>
                        <w:i/>
                        <w:iCs/>
                        <w:noProof/>
                      </w:rPr>
                      <w:t>A Quarterly Journal of Operations Research</w:t>
                    </w:r>
                    <w:r>
                      <w:rPr>
                        <w:noProof/>
                      </w:rPr>
                      <w:t>, vol. 2, pp. 189-209, 2011.</w:t>
                    </w:r>
                  </w:p>
                </w:tc>
              </w:tr>
            </w:tbl>
            <w:p w14:paraId="56F70DBC" w14:textId="77777777" w:rsidR="0045009E" w:rsidRDefault="0045009E" w:rsidP="0045009E">
              <w:pPr>
                <w:pStyle w:val="Bibliography"/>
                <w:rPr>
                  <w:rFonts w:eastAsiaTheme="minorEastAsia"/>
                  <w:noProof/>
                  <w:vanish/>
                </w:rPr>
              </w:pPr>
              <w:r>
                <w:rPr>
                  <w:noProof/>
                  <w:vanish/>
                </w:rPr>
                <w:t>x</w:t>
              </w:r>
            </w:p>
            <w:bookmarkStart w:id="38" w:name="_GoBack"/>
            <w:bookmarkEnd w:id="38"/>
            <w:p w14:paraId="28E6B4D0" w14:textId="77777777" w:rsidR="001D7DDE" w:rsidRDefault="001D7DDE" w:rsidP="0045009E">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4E81D" w14:textId="77777777" w:rsidR="00181FC5" w:rsidRDefault="00181FC5" w:rsidP="00916DC7">
      <w:pPr>
        <w:spacing w:line="240" w:lineRule="auto"/>
      </w:pPr>
      <w:r>
        <w:separator/>
      </w:r>
    </w:p>
  </w:endnote>
  <w:endnote w:type="continuationSeparator" w:id="0">
    <w:p w14:paraId="2C5DE4DE" w14:textId="77777777" w:rsidR="00181FC5" w:rsidRDefault="00181FC5"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CC4653" w:rsidRDefault="00CC465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5009E">
      <w:rPr>
        <w:noProof/>
        <w:color w:val="404040" w:themeColor="text1" w:themeTint="BF"/>
      </w:rPr>
      <w:t>38</w:t>
    </w:r>
    <w:r>
      <w:rPr>
        <w:noProof/>
        <w:color w:val="404040" w:themeColor="text1" w:themeTint="BF"/>
      </w:rPr>
      <w:fldChar w:fldCharType="end"/>
    </w:r>
  </w:p>
  <w:p w14:paraId="2A9662CA" w14:textId="77777777" w:rsidR="00CC4653" w:rsidRDefault="00CC46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A2FB1" w14:textId="77777777" w:rsidR="00181FC5" w:rsidRDefault="00181FC5" w:rsidP="00916DC7">
      <w:pPr>
        <w:spacing w:line="240" w:lineRule="auto"/>
      </w:pPr>
      <w:r>
        <w:separator/>
      </w:r>
    </w:p>
  </w:footnote>
  <w:footnote w:type="continuationSeparator" w:id="0">
    <w:p w14:paraId="17CE316D" w14:textId="77777777" w:rsidR="00181FC5" w:rsidRDefault="00181FC5" w:rsidP="00916DC7">
      <w:pPr>
        <w:spacing w:line="240" w:lineRule="auto"/>
      </w:pPr>
      <w:r>
        <w:continuationSeparator/>
      </w:r>
    </w:p>
  </w:footnote>
  <w:footnote w:id="1">
    <w:p w14:paraId="6E7B5C79" w14:textId="77777777" w:rsidR="00CC4653" w:rsidRPr="00BE7DF7" w:rsidRDefault="00CC4653"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CC4653" w:rsidRPr="00D92EAD" w:rsidRDefault="00CC4653"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CC4653" w:rsidRPr="00445739" w:rsidRDefault="00CC4653">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5E3A"/>
    <w:rsid w:val="000276BB"/>
    <w:rsid w:val="00032412"/>
    <w:rsid w:val="000524AE"/>
    <w:rsid w:val="0005308B"/>
    <w:rsid w:val="0005347A"/>
    <w:rsid w:val="00060743"/>
    <w:rsid w:val="000619C0"/>
    <w:rsid w:val="00062C5C"/>
    <w:rsid w:val="000635EB"/>
    <w:rsid w:val="0006784E"/>
    <w:rsid w:val="00072391"/>
    <w:rsid w:val="000777A4"/>
    <w:rsid w:val="000858C4"/>
    <w:rsid w:val="00093839"/>
    <w:rsid w:val="00097554"/>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1782"/>
    <w:rsid w:val="00173639"/>
    <w:rsid w:val="00174D19"/>
    <w:rsid w:val="00181BFC"/>
    <w:rsid w:val="00181FC5"/>
    <w:rsid w:val="00183716"/>
    <w:rsid w:val="001874D6"/>
    <w:rsid w:val="00190D9A"/>
    <w:rsid w:val="00194F1C"/>
    <w:rsid w:val="00197525"/>
    <w:rsid w:val="001A542E"/>
    <w:rsid w:val="001B1F74"/>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E8D"/>
    <w:rsid w:val="00524B1C"/>
    <w:rsid w:val="0053087E"/>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6F71"/>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4AA3"/>
    <w:rsid w:val="00675FD7"/>
    <w:rsid w:val="00681629"/>
    <w:rsid w:val="00687E93"/>
    <w:rsid w:val="00697570"/>
    <w:rsid w:val="006A5823"/>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14A9"/>
    <w:rsid w:val="00766FED"/>
    <w:rsid w:val="00773544"/>
    <w:rsid w:val="00774605"/>
    <w:rsid w:val="00775613"/>
    <w:rsid w:val="0077607C"/>
    <w:rsid w:val="00781B28"/>
    <w:rsid w:val="00781E7A"/>
    <w:rsid w:val="00786C24"/>
    <w:rsid w:val="00787456"/>
    <w:rsid w:val="007A115E"/>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08D8"/>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350E"/>
    <w:rsid w:val="00B44460"/>
    <w:rsid w:val="00B47B3C"/>
    <w:rsid w:val="00B54202"/>
    <w:rsid w:val="00B54BE0"/>
    <w:rsid w:val="00B56CF0"/>
    <w:rsid w:val="00B61C05"/>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338C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2C70"/>
    <w:rsid w:val="00DF4979"/>
    <w:rsid w:val="00DF610E"/>
    <w:rsid w:val="00E0375B"/>
    <w:rsid w:val="00E03827"/>
    <w:rsid w:val="00E12882"/>
    <w:rsid w:val="00E179B6"/>
    <w:rsid w:val="00E2653E"/>
    <w:rsid w:val="00E31A30"/>
    <w:rsid w:val="00E42BD1"/>
    <w:rsid w:val="00E4627B"/>
    <w:rsid w:val="00E46B2C"/>
    <w:rsid w:val="00E508FE"/>
    <w:rsid w:val="00E50FA2"/>
    <w:rsid w:val="00E51EA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398A"/>
    <w:rsid w:val="00F00DA6"/>
    <w:rsid w:val="00F01245"/>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5</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2</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3</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6</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7</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8</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9</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10</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11</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12</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13</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14</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4</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15</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16</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904B8D5E-E9E6-4E3C-B712-AAE00C89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5383</TotalTime>
  <Pages>1</Pages>
  <Words>6806</Words>
  <Characters>38796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283</cp:revision>
  <dcterms:created xsi:type="dcterms:W3CDTF">2014-08-29T18:05:00Z</dcterms:created>
  <dcterms:modified xsi:type="dcterms:W3CDTF">2014-09-28T21:32:00Z</dcterms:modified>
</cp:coreProperties>
</file>