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AURA (Codename): An AI–Quantum Command Core for Next-Generation Missile Defense</w:t>
      </w:r>
    </w:p>
    <w:p>
      <w:r>
        <w:t>Author: Milo Vinson</w:t>
      </w:r>
    </w:p>
    <w:p>
      <w:pPr>
        <w:pStyle w:val="Heading1"/>
      </w:pPr>
      <w:r>
        <w:t>Abstract</w:t>
      </w:r>
    </w:p>
    <w:p>
      <w:r>
        <w:t>Modern conflict environments demand defense systems that not only respond to threats, but evolve in response to them. AURA proposes a hybrid command architecture that integrates classical AI inference, high-performance GPU computation, and cloud-based quantum optimization to create a unified, intelligent decision-making framework for missile defense and autonomous threat interception. Designed to adapt in real time, AURA continuously learns from engagement outcomes to refine its countermeasure strategies across multi-domain operations.</w:t>
      </w:r>
    </w:p>
    <w:p>
      <w:pPr>
        <w:pStyle w:val="Heading1"/>
      </w:pPr>
      <w:r>
        <w:t>The Problem</w:t>
      </w:r>
    </w:p>
    <w:p>
      <w:r>
        <w:t>Contemporary missile defense systems are largely reactive, reliant on predefined parameters, and optimized primarily for known threats. When confronted with novel, agile, or coordinated attacks—such as hypersonic projectiles or autonomous drone swarms—these systems often lack the adaptability required for mid-engagement recalibration. Even advanced platforms such as Israel's Iron Dome and the U.S. THAAD system depend on classical, deterministic models. In an era of rapidly evolving adversarial capabilities, this paradigm is increasingly inadequate.</w:t>
      </w:r>
    </w:p>
    <w:p>
      <w:pPr>
        <w:pStyle w:val="Heading1"/>
      </w:pPr>
      <w:r>
        <w:t>The Vision</w:t>
      </w:r>
    </w:p>
    <w:p>
      <w:r>
        <w:t>AURA represents a next-generation command core capable of real-time learning, adaptive engagement, and strategic optimization. Leveraging GPU-accelerated AI models, AURA rapidly interprets complex sensor inputs to identify, classify, and predict threats. Simultaneously, a quantum computing backend continuously optimizes targeting solutions and resource allocation based on probabilistic modeling. The system refines its behavior with each engagement, using telemetry feedback to enhance predictive accuracy and operational efficiency.</w:t>
      </w:r>
    </w:p>
    <w:p>
      <w:pPr>
        <w:pStyle w:val="Heading1"/>
      </w:pPr>
      <w:r>
        <w:t>System Architecture</w:t>
      </w:r>
    </w:p>
    <w:p>
      <w:r>
        <w:t>1. Sensor Ingestion Layer: Aggregates real-time data from radar, infrared, satellite, and acoustic sources.</w:t>
      </w:r>
    </w:p>
    <w:p>
      <w:r>
        <w:t>2. Inference Engine (GPU + AI): Employs NVIDIA-powered deep learning models for rapid threat classification and trajectory prediction.</w:t>
      </w:r>
    </w:p>
    <w:p>
      <w:r>
        <w:t>3. Quantum Optimization Layer: Utilizes cloud-based quantum processors (e.g., IonQ, AWS Braket) to resolve high-complexity optimization problems related to intercept logistics.</w:t>
      </w:r>
    </w:p>
    <w:p>
      <w:r>
        <w:t>4. Feedback Loop: Integrates post-engagement telemetry to retrain AI models and update strategic response parameters.</w:t>
      </w:r>
    </w:p>
    <w:p>
      <w:r>
        <w:t>5. Autonomous Response Planner: Recommends or autonomously executes optimal countermeasures based on real-time threat landscapes and adaptive learning.</w:t>
      </w:r>
    </w:p>
    <w:p>
      <w:pPr>
        <w:pStyle w:val="Heading1"/>
      </w:pPr>
      <w:r>
        <w:t>Use Cases</w:t>
      </w:r>
    </w:p>
    <w:p>
      <w:r>
        <w:t>- Intercepting hypersonic missiles exhibiting unpredictable flight behaviors</w:t>
      </w:r>
    </w:p>
    <w:p>
      <w:r>
        <w:t>- Neutralizing coordinated drone swarm incursions with limited defensive resources</w:t>
      </w:r>
    </w:p>
    <w:p>
      <w:r>
        <w:t>- Adapting to emergent adversarial tactics across air, sea, and space domains</w:t>
      </w:r>
    </w:p>
    <w:p>
      <w:r>
        <w:t>- Protecting national infrastructure, including power grids, command installations, and maritime assets</w:t>
      </w:r>
    </w:p>
    <w:p>
      <w:pPr>
        <w:pStyle w:val="Heading1"/>
      </w:pPr>
      <w:r>
        <w:t>Technology Stack</w:t>
      </w:r>
    </w:p>
    <w:p>
      <w:r>
        <w:t>- AI/ML: PyTorch/TensorRT-based models trained on real-world and simulated telemetry data</w:t>
      </w:r>
    </w:p>
    <w:p>
      <w:r>
        <w:t>- NVIDIA GPUs: Employed for real-time inferencing and sensor data fusion</w:t>
      </w:r>
    </w:p>
    <w:p>
      <w:r>
        <w:t>- Quantum Computing: Platforms such as IonQ, Rigetti, or Braket utilized for algorithmic optimization</w:t>
      </w:r>
    </w:p>
    <w:p>
      <w:r>
        <w:t>- Cloud Orchestration: Hybrid edge-cloud deployment with resilience and failover capabilities</w:t>
      </w:r>
    </w:p>
    <w:p>
      <w:r>
        <w:t>- Cybersecurity Layer: Incorporates post-quantum encryption protocols to secure communications</w:t>
      </w:r>
    </w:p>
    <w:p>
      <w:pPr>
        <w:pStyle w:val="Heading1"/>
      </w:pPr>
      <w:r>
        <w:t>Deployment Model</w:t>
      </w:r>
    </w:p>
    <w:p>
      <w:r>
        <w:t>- Phase 1: Simulation using real-world sensor data playback for initial validation</w:t>
      </w:r>
    </w:p>
    <w:p>
      <w:r>
        <w:t>- Phase 2: Edge-deployed prototype integrating commercial GPUs and quantum cloud services</w:t>
      </w:r>
    </w:p>
    <w:p>
      <w:r>
        <w:t>- Phase 3: Operational field trials under controlled defense scenarios with adaptive learning capabilities</w:t>
      </w:r>
    </w:p>
    <w:p>
      <w:pPr>
        <w:pStyle w:val="Heading1"/>
      </w:pPr>
      <w:r>
        <w:t>Call to Action</w:t>
      </w:r>
    </w:p>
    <w:p>
      <w:r>
        <w:t>AURA offers a transformative vision for the future of missile defense and autonomous threat engagement. The convergence of AI and quantum computing is no longer theoretical—it is actionable and essential. This proposal invites collaboration from technical experts, defense agencies, and strategic investors to advance the development of autonomous, adaptive defense intelligence systems. The next generation of threat response must be cognitive, anticipatory, and self-optimizing.</w:t>
      </w:r>
    </w:p>
    <w:p/>
    <w:p>
      <w:r>
        <w:t>To explore opportunities for collaboration, funding, or prototyping, please contact Milo Vinson.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