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65" w:rsidRPr="00D372D4" w:rsidRDefault="00427F65" w:rsidP="00427F65">
      <w:pPr>
        <w:pStyle w:val="a3"/>
      </w:pPr>
      <w:r>
        <w:t>СЦЕНАРИИ</w:t>
      </w:r>
      <w:r w:rsidR="00D372D4">
        <w:rPr>
          <w:lang w:val="en-US"/>
        </w:rPr>
        <w:t xml:space="preserve"> </w:t>
      </w:r>
      <w:r w:rsidR="00D372D4">
        <w:t>НА ВЪЗМОЖНИТЕ ОТКАЗИ</w:t>
      </w:r>
      <w:bookmarkStart w:id="0" w:name="_GoBack"/>
      <w:bookmarkEnd w:id="0"/>
    </w:p>
    <w:p w:rsidR="00427F65" w:rsidRDefault="00427F65" w:rsidP="00427F65"/>
    <w:p w:rsidR="00F3732D" w:rsidRPr="00427F65" w:rsidRDefault="00427F65" w:rsidP="00427F65">
      <w:pPr>
        <w:rPr>
          <w:lang w:val="en-US"/>
        </w:rPr>
      </w:pPr>
      <w:r>
        <w:t xml:space="preserve">Сценарий: </w:t>
      </w:r>
      <w:r>
        <w:rPr>
          <w:lang w:val="en-US"/>
        </w:rPr>
        <w:t>RRRRRR</w:t>
      </w:r>
    </w:p>
    <w:tbl>
      <w:tblPr>
        <w:tblStyle w:val="55"/>
        <w:tblW w:w="3521" w:type="dxa"/>
        <w:jc w:val="center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</w:tblGrid>
      <w:tr w:rsidR="00427F65" w:rsidRPr="00616F2A" w:rsidTr="0038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</w:tr>
      <w:tr w:rsidR="00427F65" w:rsidRPr="00616F2A" w:rsidTr="00381443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8D3976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27F65" w:rsidRDefault="00427F65" w:rsidP="00427F65"/>
    <w:p w:rsidR="00427F65" w:rsidRDefault="00427F65">
      <w:r>
        <w:br w:type="page"/>
      </w:r>
    </w:p>
    <w:p w:rsidR="00427F65" w:rsidRPr="00427F65" w:rsidRDefault="00427F65" w:rsidP="00427F65">
      <w:pPr>
        <w:rPr>
          <w:lang w:val="en-US"/>
        </w:rPr>
      </w:pPr>
      <w:r>
        <w:lastRenderedPageBreak/>
        <w:t xml:space="preserve">Сценарий: </w:t>
      </w:r>
      <w:r>
        <w:rPr>
          <w:lang w:val="en-US"/>
        </w:rPr>
        <w:t>RRRR</w:t>
      </w:r>
      <w:r>
        <w:rPr>
          <w:lang w:val="en-US"/>
        </w:rPr>
        <w:t>H</w:t>
      </w:r>
      <w:r>
        <w:rPr>
          <w:lang w:val="en-US"/>
        </w:rPr>
        <w:t>R</w:t>
      </w:r>
    </w:p>
    <w:tbl>
      <w:tblPr>
        <w:tblStyle w:val="55"/>
        <w:tblW w:w="3521" w:type="dxa"/>
        <w:jc w:val="center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</w:tblGrid>
      <w:tr w:rsidR="00427F65" w:rsidRPr="00616F2A" w:rsidTr="0038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H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</w:tr>
      <w:tr w:rsidR="00427F65" w:rsidRPr="00616F2A" w:rsidTr="00381443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8D3976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27F65" w:rsidRDefault="00427F65" w:rsidP="00427F65"/>
    <w:p w:rsidR="00427F65" w:rsidRDefault="00427F65">
      <w:r>
        <w:br w:type="page"/>
      </w:r>
    </w:p>
    <w:p w:rsidR="00427F65" w:rsidRPr="00427F65" w:rsidRDefault="00427F65" w:rsidP="00427F65">
      <w:pPr>
        <w:rPr>
          <w:lang w:val="en-US"/>
        </w:rPr>
      </w:pPr>
      <w:r>
        <w:lastRenderedPageBreak/>
        <w:t xml:space="preserve">Сценарий: </w:t>
      </w:r>
      <w:r>
        <w:rPr>
          <w:lang w:val="en-US"/>
        </w:rPr>
        <w:t>W</w:t>
      </w:r>
      <w:r>
        <w:rPr>
          <w:lang w:val="en-US"/>
        </w:rPr>
        <w:t>RRR</w:t>
      </w:r>
      <w:r>
        <w:rPr>
          <w:lang w:val="en-US"/>
        </w:rPr>
        <w:t>H</w:t>
      </w:r>
      <w:r>
        <w:rPr>
          <w:lang w:val="en-US"/>
        </w:rPr>
        <w:t>R</w:t>
      </w:r>
    </w:p>
    <w:tbl>
      <w:tblPr>
        <w:tblStyle w:val="55"/>
        <w:tblW w:w="3521" w:type="dxa"/>
        <w:jc w:val="center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</w:tblGrid>
      <w:tr w:rsidR="00427F65" w:rsidRPr="00616F2A" w:rsidTr="0038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W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H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</w:tr>
      <w:tr w:rsidR="00427F65" w:rsidRPr="00616F2A" w:rsidTr="00381443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8D3976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27F65" w:rsidRDefault="00427F65" w:rsidP="00427F65"/>
    <w:p w:rsidR="00427F65" w:rsidRDefault="00427F65">
      <w:r>
        <w:br w:type="page"/>
      </w:r>
    </w:p>
    <w:p w:rsidR="00427F65" w:rsidRPr="00427F65" w:rsidRDefault="00427F65" w:rsidP="00427F65">
      <w:pPr>
        <w:rPr>
          <w:lang w:val="en-US"/>
        </w:rPr>
      </w:pPr>
      <w:r>
        <w:lastRenderedPageBreak/>
        <w:t xml:space="preserve">Сценарий: </w:t>
      </w:r>
      <w:r>
        <w:rPr>
          <w:lang w:val="en-US"/>
        </w:rPr>
        <w:t>W</w:t>
      </w:r>
      <w:r>
        <w:rPr>
          <w:lang w:val="en-US"/>
        </w:rPr>
        <w:t>RRR</w:t>
      </w:r>
      <w:r>
        <w:rPr>
          <w:lang w:val="en-US"/>
        </w:rPr>
        <w:t>HW</w:t>
      </w:r>
    </w:p>
    <w:tbl>
      <w:tblPr>
        <w:tblStyle w:val="55"/>
        <w:tblW w:w="3521" w:type="dxa"/>
        <w:jc w:val="center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</w:tblGrid>
      <w:tr w:rsidR="00427F65" w:rsidRPr="00616F2A" w:rsidTr="0038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W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H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W</w:t>
            </w:r>
          </w:p>
        </w:tc>
      </w:tr>
      <w:tr w:rsidR="00427F65" w:rsidRPr="00616F2A" w:rsidTr="00381443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8D3976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27F65" w:rsidRDefault="00427F65" w:rsidP="00427F65"/>
    <w:p w:rsidR="00427F65" w:rsidRDefault="00427F65">
      <w:r>
        <w:br w:type="page"/>
      </w:r>
    </w:p>
    <w:p w:rsidR="00427F65" w:rsidRPr="00427F65" w:rsidRDefault="00427F65" w:rsidP="00427F65">
      <w:pPr>
        <w:rPr>
          <w:lang w:val="en-US"/>
        </w:rPr>
      </w:pPr>
      <w:r>
        <w:lastRenderedPageBreak/>
        <w:t xml:space="preserve">Сценарий: </w:t>
      </w:r>
      <w:r>
        <w:rPr>
          <w:lang w:val="en-US"/>
        </w:rPr>
        <w:t>WH</w:t>
      </w:r>
      <w:r>
        <w:rPr>
          <w:lang w:val="en-US"/>
        </w:rPr>
        <w:t>RRRR</w:t>
      </w:r>
    </w:p>
    <w:tbl>
      <w:tblPr>
        <w:tblStyle w:val="55"/>
        <w:tblW w:w="3521" w:type="dxa"/>
        <w:jc w:val="center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</w:tblGrid>
      <w:tr w:rsidR="00427F65" w:rsidRPr="00616F2A" w:rsidTr="0038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W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H</w:t>
            </w:r>
          </w:p>
        </w:tc>
        <w:tc>
          <w:tcPr>
            <w:tcW w:w="503" w:type="dxa"/>
            <w:shd w:val="clear" w:color="auto" w:fill="F4B083" w:themeFill="accent2" w:themeFillTint="99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>
              <w:rPr>
                <w:rFonts w:cstheme="minorHAnsi"/>
                <w:b/>
                <w:i/>
                <w:lang w:val="en-US"/>
              </w:rPr>
              <w:t>R</w:t>
            </w:r>
          </w:p>
        </w:tc>
        <w:tc>
          <w:tcPr>
            <w:tcW w:w="503" w:type="dxa"/>
            <w:vAlign w:val="center"/>
          </w:tcPr>
          <w:p w:rsidR="00427F65" w:rsidRPr="008D3976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lang w:val="en-US"/>
              </w:rPr>
            </w:pPr>
            <w:r w:rsidRPr="008D3976">
              <w:rPr>
                <w:rFonts w:cstheme="minorHAnsi"/>
                <w:b/>
                <w:i/>
                <w:lang w:val="en-US"/>
              </w:rPr>
              <w:t>R</w:t>
            </w:r>
          </w:p>
        </w:tc>
      </w:tr>
      <w:tr w:rsidR="00427F65" w:rsidRPr="00616F2A" w:rsidTr="00381443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616F2A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27F65" w:rsidRPr="00616F2A" w:rsidTr="0038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  <w:vAlign w:val="center"/>
          </w:tcPr>
          <w:p w:rsidR="00427F65" w:rsidRPr="008D3976" w:rsidRDefault="00427F65" w:rsidP="003814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shd w:val="clear" w:color="auto" w:fill="7B7B7B" w:themeFill="accent3" w:themeFillShade="BF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03" w:type="dxa"/>
            <w:vAlign w:val="center"/>
          </w:tcPr>
          <w:p w:rsidR="00427F65" w:rsidRPr="00616F2A" w:rsidRDefault="00427F65" w:rsidP="0038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27F65" w:rsidRDefault="00427F65" w:rsidP="00427F65"/>
    <w:p w:rsidR="00427F65" w:rsidRPr="00427F65" w:rsidRDefault="00427F65" w:rsidP="00427F65"/>
    <w:sectPr w:rsidR="00427F65" w:rsidRPr="00427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2D"/>
    <w:rsid w:val="00427F65"/>
    <w:rsid w:val="00905B38"/>
    <w:rsid w:val="00D372D4"/>
    <w:rsid w:val="00F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CC30"/>
  <w15:chartTrackingRefBased/>
  <w15:docId w15:val="{0C14FC58-E6AE-45A3-9C53-6D18525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5">
    <w:name w:val="Grid Table 5 Dark Accent 5"/>
    <w:basedOn w:val="a1"/>
    <w:uiPriority w:val="50"/>
    <w:rsid w:val="00F373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3">
    <w:name w:val="Title"/>
    <w:basedOn w:val="a"/>
    <w:next w:val="a"/>
    <w:link w:val="a4"/>
    <w:uiPriority w:val="10"/>
    <w:qFormat/>
    <w:rsid w:val="00427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2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3</cp:revision>
  <dcterms:created xsi:type="dcterms:W3CDTF">2018-02-06T13:23:00Z</dcterms:created>
  <dcterms:modified xsi:type="dcterms:W3CDTF">2018-02-06T13:50:00Z</dcterms:modified>
</cp:coreProperties>
</file>