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58ED6" w14:textId="117BD3FC" w:rsidR="00467E38" w:rsidRDefault="008804C1" w:rsidP="00467E38">
      <w:pPr>
        <w:shd w:val="clear" w:color="auto" w:fill="FFFFFF"/>
        <w:spacing w:after="0" w:line="240" w:lineRule="auto"/>
        <w:outlineLvl w:val="0"/>
        <w:rPr>
          <w:rFonts w:ascii="Segoe UI" w:eastAsia="Times New Roman" w:hAnsi="Segoe UI" w:cs="Segoe UI"/>
          <w:b/>
          <w:bCs/>
          <w:color w:val="14171A"/>
          <w:kern w:val="36"/>
          <w:sz w:val="48"/>
          <w:szCs w:val="48"/>
        </w:rPr>
      </w:pPr>
      <w:r>
        <w:rPr>
          <w:rFonts w:ascii="Segoe UI" w:eastAsia="Times New Roman" w:hAnsi="Segoe UI" w:cs="Segoe UI"/>
          <w:b/>
          <w:bCs/>
          <w:color w:val="14171A"/>
          <w:kern w:val="36"/>
          <w:sz w:val="48"/>
          <w:szCs w:val="48"/>
        </w:rPr>
        <w:t>Creating an API</w:t>
      </w:r>
      <w:bookmarkStart w:id="0" w:name="_GoBack"/>
      <w:bookmarkEnd w:id="0"/>
    </w:p>
    <w:p w14:paraId="4A8A04EA" w14:textId="77777777" w:rsidR="003D2F44" w:rsidRDefault="003D2F44" w:rsidP="003D2F44">
      <w:pPr>
        <w:shd w:val="clear" w:color="auto" w:fill="FFFFFF"/>
        <w:spacing w:after="0" w:line="240" w:lineRule="auto"/>
        <w:outlineLvl w:val="0"/>
        <w:rPr>
          <w:rFonts w:ascii="Segoe UI" w:eastAsia="Times New Roman" w:hAnsi="Segoe UI" w:cs="Segoe UI"/>
          <w:b/>
          <w:bCs/>
          <w:color w:val="14171A"/>
          <w:kern w:val="36"/>
          <w:sz w:val="36"/>
          <w:szCs w:val="36"/>
        </w:rPr>
      </w:pPr>
    </w:p>
    <w:p w14:paraId="48725E2D" w14:textId="6693AE13" w:rsidR="003D2F44" w:rsidRDefault="003D2F44" w:rsidP="003D2F44">
      <w:pPr>
        <w:shd w:val="clear" w:color="auto" w:fill="FFFFFF"/>
        <w:spacing w:after="0" w:line="240" w:lineRule="auto"/>
        <w:outlineLvl w:val="0"/>
        <w:rPr>
          <w:rFonts w:ascii="Segoe UI" w:eastAsia="Times New Roman" w:hAnsi="Segoe UI" w:cs="Segoe UI"/>
          <w:b/>
          <w:bCs/>
          <w:color w:val="14171A"/>
          <w:kern w:val="36"/>
          <w:sz w:val="36"/>
          <w:szCs w:val="36"/>
        </w:rPr>
      </w:pPr>
      <w:r w:rsidRPr="003D2F44">
        <w:rPr>
          <w:rFonts w:ascii="Segoe UI" w:eastAsia="Times New Roman" w:hAnsi="Segoe UI" w:cs="Segoe UI"/>
          <w:b/>
          <w:bCs/>
          <w:color w:val="14171A"/>
          <w:kern w:val="36"/>
          <w:sz w:val="36"/>
          <w:szCs w:val="36"/>
        </w:rPr>
        <w:t>What is an API?</w:t>
      </w:r>
    </w:p>
    <w:p w14:paraId="783854B9" w14:textId="379E215A" w:rsidR="003D2F44" w:rsidRPr="003D2F44" w:rsidRDefault="003D2F44" w:rsidP="003D2F44">
      <w:pPr>
        <w:shd w:val="clear" w:color="auto" w:fill="FFFFFF"/>
        <w:spacing w:after="0" w:line="240" w:lineRule="auto"/>
        <w:outlineLvl w:val="0"/>
        <w:rPr>
          <w:rFonts w:ascii="Segoe UI" w:eastAsia="Times New Roman" w:hAnsi="Segoe UI" w:cs="Segoe UI"/>
          <w:b/>
          <w:bCs/>
          <w:color w:val="14171A"/>
          <w:kern w:val="36"/>
          <w:sz w:val="36"/>
          <w:szCs w:val="36"/>
        </w:rPr>
      </w:pPr>
      <w:r w:rsidRPr="003D2F44">
        <w:rPr>
          <w:rFonts w:ascii="Segoe UI" w:eastAsia="Times New Roman" w:hAnsi="Segoe UI" w:cs="Segoe UI"/>
          <w:sz w:val="18"/>
          <w:szCs w:val="18"/>
        </w:rPr>
        <w:t>An </w:t>
      </w:r>
      <w:hyperlink r:id="rId8" w:history="1">
        <w:r w:rsidRPr="003D2F44">
          <w:rPr>
            <w:rFonts w:ascii="Segoe UI" w:eastAsia="Times New Roman" w:hAnsi="Segoe UI" w:cs="Segoe UI"/>
            <w:sz w:val="18"/>
            <w:szCs w:val="18"/>
            <w:u w:val="single"/>
          </w:rPr>
          <w:t>API</w:t>
        </w:r>
      </w:hyperlink>
      <w:r w:rsidRPr="003D2F44">
        <w:rPr>
          <w:rFonts w:ascii="Segoe UI" w:eastAsia="Times New Roman" w:hAnsi="Segoe UI" w:cs="Segoe UI"/>
          <w:sz w:val="18"/>
          <w:szCs w:val="18"/>
        </w:rPr>
        <w:t> is an application programming interface - in short, it’s a set of rules that lets programs talk to each other, exposing data and functionality across the internet in a consistent format.</w:t>
      </w:r>
    </w:p>
    <w:p w14:paraId="24173DB6" w14:textId="77777777" w:rsidR="003D2F44" w:rsidRPr="003D2F44" w:rsidRDefault="003D2F44" w:rsidP="003D2F44">
      <w:pPr>
        <w:spacing w:beforeAutospacing="1" w:after="0" w:afterAutospacing="1" w:line="240" w:lineRule="auto"/>
        <w:rPr>
          <w:rFonts w:ascii="Segoe UI" w:eastAsia="Times New Roman" w:hAnsi="Segoe UI" w:cs="Segoe UI"/>
          <w:sz w:val="18"/>
          <w:szCs w:val="18"/>
        </w:rPr>
      </w:pPr>
      <w:r w:rsidRPr="003D2F44">
        <w:rPr>
          <w:rFonts w:ascii="Segoe UI" w:eastAsia="Times New Roman" w:hAnsi="Segoe UI" w:cs="Segoe UI"/>
          <w:sz w:val="18"/>
          <w:szCs w:val="18"/>
        </w:rPr>
        <w:t>REST stands for </w:t>
      </w:r>
      <w:hyperlink r:id="rId9" w:history="1">
        <w:r w:rsidRPr="003D2F44">
          <w:rPr>
            <w:rFonts w:ascii="Segoe UI" w:eastAsia="Times New Roman" w:hAnsi="Segoe UI" w:cs="Segoe UI"/>
            <w:sz w:val="18"/>
            <w:szCs w:val="18"/>
            <w:u w:val="single"/>
          </w:rPr>
          <w:t>Representational State Transfer</w:t>
        </w:r>
      </w:hyperlink>
      <w:r w:rsidRPr="003D2F44">
        <w:rPr>
          <w:rFonts w:ascii="Segoe UI" w:eastAsia="Times New Roman" w:hAnsi="Segoe UI" w:cs="Segoe UI"/>
          <w:sz w:val="18"/>
          <w:szCs w:val="18"/>
        </w:rPr>
        <w:t>. This is an architectural pattern that describes how distributed systems can expose a consistent interface. When people use the term ‘REST API,’ they are generally referring to an API accessed via HTTP protocol at a predefined set of URLs.</w:t>
      </w:r>
    </w:p>
    <w:p w14:paraId="2AA73660" w14:textId="2F581768" w:rsidR="003D2F44" w:rsidRPr="003D2F44" w:rsidRDefault="003D2F44" w:rsidP="003D2F44">
      <w:pPr>
        <w:spacing w:before="100" w:beforeAutospacing="1" w:after="100" w:afterAutospacing="1" w:line="240" w:lineRule="auto"/>
        <w:rPr>
          <w:rFonts w:ascii="Segoe UI" w:eastAsia="Times New Roman" w:hAnsi="Segoe UI" w:cs="Segoe UI"/>
          <w:sz w:val="18"/>
          <w:szCs w:val="18"/>
        </w:rPr>
      </w:pPr>
      <w:r w:rsidRPr="003D2F44">
        <w:rPr>
          <w:rFonts w:ascii="Segoe UI" w:eastAsia="Times New Roman" w:hAnsi="Segoe UI" w:cs="Segoe UI"/>
          <w:sz w:val="18"/>
          <w:szCs w:val="18"/>
        </w:rPr>
        <w:t>These URLs represent various resources - any information or content accessed at that location, which can be returned as JSON, HTML, audio files, or images. Often, resources have one or more methods that can be performed on them over HTTP, like GET, POST, PUT and DELETE.</w:t>
      </w:r>
      <w:bookmarkStart w:id="1" w:name="resources"/>
      <w:bookmarkEnd w:id="1"/>
      <w:r w:rsidR="00D8777E">
        <w:rPr>
          <w:rStyle w:val="EndnoteReference"/>
          <w:rFonts w:ascii="Segoe UI" w:eastAsia="Times New Roman" w:hAnsi="Segoe UI" w:cs="Segoe UI"/>
          <w:sz w:val="18"/>
          <w:szCs w:val="18"/>
        </w:rPr>
        <w:endnoteReference w:id="1"/>
      </w:r>
    </w:p>
    <w:p w14:paraId="7A00CA4C" w14:textId="4AE04F16" w:rsidR="003D2F44" w:rsidRDefault="003D2F44" w:rsidP="003D2F44">
      <w:pPr>
        <w:shd w:val="clear" w:color="auto" w:fill="FFFFFF"/>
        <w:spacing w:after="0" w:line="240" w:lineRule="auto"/>
        <w:rPr>
          <w:rFonts w:ascii="Segoe UI" w:eastAsia="Times New Roman" w:hAnsi="Segoe UI" w:cs="Segoe UI"/>
          <w:sz w:val="18"/>
          <w:szCs w:val="18"/>
        </w:rPr>
      </w:pPr>
      <w:r>
        <w:rPr>
          <w:rFonts w:ascii="Segoe UI" w:eastAsia="Times New Roman" w:hAnsi="Segoe UI" w:cs="Segoe UI"/>
          <w:sz w:val="18"/>
          <w:szCs w:val="18"/>
        </w:rPr>
        <w:t xml:space="preserve">GLAPS </w:t>
      </w:r>
      <w:r w:rsidR="00467E38" w:rsidRPr="003D2F44">
        <w:rPr>
          <w:rFonts w:ascii="Segoe UI" w:eastAsia="Times New Roman" w:hAnsi="Segoe UI" w:cs="Segoe UI"/>
          <w:sz w:val="18"/>
          <w:szCs w:val="18"/>
        </w:rPr>
        <w:t xml:space="preserve">API provides users access to the predictions created from our machine learning model. Our machine learning model returns predictions of median home values for counties within the United States with and without baseball stadiums. Our program then calculates the percent change that adding or removing a stadium will </w:t>
      </w:r>
      <w:r w:rsidR="006B17C8" w:rsidRPr="003D2F44">
        <w:rPr>
          <w:rFonts w:ascii="Segoe UI" w:eastAsia="Times New Roman" w:hAnsi="Segoe UI" w:cs="Segoe UI"/>
          <w:sz w:val="18"/>
          <w:szCs w:val="18"/>
        </w:rPr>
        <w:t xml:space="preserve">cause in the area and apply this calculation to the provided home value. </w:t>
      </w:r>
      <w:r w:rsidR="00467E38" w:rsidRPr="003D2F44">
        <w:rPr>
          <w:rFonts w:ascii="Segoe UI" w:eastAsia="Times New Roman" w:hAnsi="Segoe UI" w:cs="Segoe UI"/>
          <w:sz w:val="18"/>
          <w:szCs w:val="18"/>
        </w:rPr>
        <w:t>Th</w:t>
      </w:r>
      <w:r w:rsidR="006B17C8" w:rsidRPr="003D2F44">
        <w:rPr>
          <w:rFonts w:ascii="Segoe UI" w:eastAsia="Times New Roman" w:hAnsi="Segoe UI" w:cs="Segoe UI"/>
          <w:sz w:val="18"/>
          <w:szCs w:val="18"/>
        </w:rPr>
        <w:t xml:space="preserve">e user can then display this data or use it for any further calculations they might need. </w:t>
      </w:r>
      <w:r w:rsidR="00467E38" w:rsidRPr="003D2F44">
        <w:rPr>
          <w:rFonts w:ascii="Segoe UI" w:eastAsia="Times New Roman" w:hAnsi="Segoe UI" w:cs="Segoe UI"/>
          <w:sz w:val="18"/>
          <w:szCs w:val="18"/>
        </w:rPr>
        <w:t xml:space="preserve"> </w:t>
      </w:r>
    </w:p>
    <w:p w14:paraId="50E5F9A0" w14:textId="4CB6735C" w:rsidR="003D2F44" w:rsidRDefault="003D2F44" w:rsidP="003D2F44">
      <w:pPr>
        <w:shd w:val="clear" w:color="auto" w:fill="FFFFFF"/>
        <w:spacing w:after="0" w:line="240" w:lineRule="auto"/>
        <w:rPr>
          <w:rFonts w:ascii="Segoe UI" w:eastAsia="Times New Roman" w:hAnsi="Segoe UI" w:cs="Segoe UI"/>
          <w:b/>
          <w:bCs/>
          <w:color w:val="14171A"/>
          <w:kern w:val="36"/>
          <w:sz w:val="48"/>
          <w:szCs w:val="48"/>
        </w:rPr>
      </w:pPr>
    </w:p>
    <w:p w14:paraId="225FA68D" w14:textId="77777777" w:rsidR="00B706C8" w:rsidRDefault="00B706C8" w:rsidP="00B706C8">
      <w:pPr>
        <w:shd w:val="clear" w:color="auto" w:fill="FFFFFF"/>
        <w:spacing w:after="0" w:line="240" w:lineRule="auto"/>
        <w:outlineLvl w:val="1"/>
        <w:rPr>
          <w:rFonts w:ascii="Segoe UI" w:eastAsia="Times New Roman" w:hAnsi="Segoe UI" w:cs="Segoe UI"/>
          <w:b/>
          <w:bCs/>
          <w:color w:val="14171A"/>
          <w:sz w:val="36"/>
          <w:szCs w:val="36"/>
        </w:rPr>
      </w:pPr>
      <w:r w:rsidRPr="00467E38">
        <w:rPr>
          <w:rFonts w:ascii="Segoe UI" w:eastAsia="Times New Roman" w:hAnsi="Segoe UI" w:cs="Segoe UI"/>
          <w:b/>
          <w:bCs/>
          <w:color w:val="14171A"/>
          <w:sz w:val="36"/>
          <w:szCs w:val="36"/>
        </w:rPr>
        <w:t>Using the API</w:t>
      </w:r>
    </w:p>
    <w:p w14:paraId="4A8525B2" w14:textId="77777777" w:rsidR="00B706C8" w:rsidRPr="00467E38" w:rsidRDefault="00B706C8" w:rsidP="00B706C8">
      <w:pPr>
        <w:shd w:val="clear" w:color="auto" w:fill="FFFFFF"/>
        <w:spacing w:after="0" w:line="240" w:lineRule="auto"/>
        <w:outlineLvl w:val="1"/>
        <w:rPr>
          <w:rFonts w:ascii="Segoe UI" w:eastAsia="Times New Roman" w:hAnsi="Segoe UI" w:cs="Segoe UI"/>
          <w:b/>
          <w:bCs/>
          <w:color w:val="14171A"/>
          <w:sz w:val="36"/>
          <w:szCs w:val="36"/>
        </w:rPr>
      </w:pPr>
    </w:p>
    <w:p w14:paraId="7103F986" w14:textId="77777777" w:rsidR="00B706C8" w:rsidRPr="00467E38" w:rsidRDefault="00B706C8" w:rsidP="00B706C8">
      <w:pPr>
        <w:shd w:val="clear" w:color="auto" w:fill="FFFFFF"/>
        <w:spacing w:after="0" w:line="240" w:lineRule="auto"/>
        <w:rPr>
          <w:rFonts w:ascii="Segoe UI" w:eastAsia="Times New Roman" w:hAnsi="Segoe UI" w:cs="Segoe UI"/>
          <w:color w:val="434548"/>
          <w:sz w:val="18"/>
          <w:szCs w:val="18"/>
        </w:rPr>
      </w:pPr>
      <w:r w:rsidRPr="00467E38">
        <w:rPr>
          <w:rFonts w:ascii="Segoe UI" w:eastAsia="Times New Roman" w:hAnsi="Segoe UI" w:cs="Segoe UI"/>
          <w:color w:val="434548"/>
          <w:sz w:val="18"/>
          <w:szCs w:val="18"/>
        </w:rPr>
        <w:t xml:space="preserve">The </w:t>
      </w:r>
      <w:r>
        <w:rPr>
          <w:rFonts w:ascii="Segoe UI" w:eastAsia="Times New Roman" w:hAnsi="Segoe UI" w:cs="Segoe UI"/>
          <w:color w:val="434548"/>
          <w:sz w:val="18"/>
          <w:szCs w:val="18"/>
        </w:rPr>
        <w:t>GLAPS</w:t>
      </w:r>
      <w:r w:rsidRPr="00467E38">
        <w:rPr>
          <w:rFonts w:ascii="Segoe UI" w:eastAsia="Times New Roman" w:hAnsi="Segoe UI" w:cs="Segoe UI"/>
          <w:color w:val="434548"/>
          <w:sz w:val="18"/>
          <w:szCs w:val="18"/>
        </w:rPr>
        <w:t xml:space="preserve"> API is accessed on </w:t>
      </w:r>
      <w:r>
        <w:rPr>
          <w:rFonts w:ascii="Courier New" w:eastAsia="Times New Roman" w:hAnsi="Courier New" w:cs="Courier New"/>
          <w:color w:val="E0245E"/>
          <w:sz w:val="20"/>
          <w:szCs w:val="20"/>
          <w:shd w:val="clear" w:color="auto" w:fill="F5F8FA"/>
        </w:rPr>
        <w:t>gmastorg.pythonanywhere.com/GLAPS</w:t>
      </w:r>
      <w:proofErr w:type="gramStart"/>
      <w:r>
        <w:rPr>
          <w:rFonts w:ascii="Courier New" w:eastAsia="Times New Roman" w:hAnsi="Courier New" w:cs="Courier New"/>
          <w:color w:val="E0245E"/>
          <w:sz w:val="20"/>
          <w:szCs w:val="20"/>
          <w:shd w:val="clear" w:color="auto" w:fill="F5F8FA"/>
        </w:rPr>
        <w:t>?</w:t>
      </w:r>
      <w:r w:rsidRPr="00467E38">
        <w:rPr>
          <w:rFonts w:ascii="Segoe UI" w:eastAsia="Times New Roman" w:hAnsi="Segoe UI" w:cs="Segoe UI"/>
          <w:color w:val="434548"/>
          <w:sz w:val="18"/>
          <w:szCs w:val="18"/>
        </w:rPr>
        <w:t>.</w:t>
      </w:r>
      <w:proofErr w:type="gramEnd"/>
      <w:r w:rsidRPr="00467E38">
        <w:rPr>
          <w:rFonts w:ascii="Segoe UI" w:eastAsia="Times New Roman" w:hAnsi="Segoe UI" w:cs="Segoe UI"/>
          <w:color w:val="434548"/>
          <w:sz w:val="18"/>
          <w:szCs w:val="18"/>
        </w:rPr>
        <w:t xml:space="preserve"> The </w:t>
      </w:r>
      <w:r>
        <w:rPr>
          <w:rFonts w:ascii="Segoe UI" w:eastAsia="Times New Roman" w:hAnsi="Segoe UI" w:cs="Segoe UI"/>
          <w:color w:val="434548"/>
          <w:sz w:val="18"/>
          <w:szCs w:val="18"/>
        </w:rPr>
        <w:t xml:space="preserve">GLAPS </w:t>
      </w:r>
      <w:r w:rsidRPr="00467E38">
        <w:rPr>
          <w:rFonts w:ascii="Segoe UI" w:eastAsia="Times New Roman" w:hAnsi="Segoe UI" w:cs="Segoe UI"/>
          <w:color w:val="434548"/>
          <w:sz w:val="18"/>
          <w:szCs w:val="18"/>
        </w:rPr>
        <w:t>API enforces HTTPS, therefore attempts to access an endpoint with HTTP will result in an error message.</w:t>
      </w:r>
    </w:p>
    <w:p w14:paraId="40887E0B" w14:textId="1F0433F6" w:rsidR="00B706C8" w:rsidRDefault="00B706C8" w:rsidP="00B706C8">
      <w:pPr>
        <w:shd w:val="clear" w:color="auto" w:fill="FFFFFF"/>
        <w:spacing w:after="0" w:line="240" w:lineRule="auto"/>
        <w:rPr>
          <w:rFonts w:ascii="Segoe UI" w:eastAsia="Times New Roman" w:hAnsi="Segoe UI" w:cs="Segoe UI"/>
          <w:color w:val="434548"/>
          <w:sz w:val="18"/>
          <w:szCs w:val="18"/>
        </w:rPr>
      </w:pPr>
      <w:r w:rsidRPr="00467E38">
        <w:rPr>
          <w:rFonts w:ascii="Segoe UI" w:eastAsia="Times New Roman" w:hAnsi="Segoe UI" w:cs="Segoe UI"/>
          <w:color w:val="434548"/>
          <w:sz w:val="18"/>
          <w:szCs w:val="18"/>
        </w:rPr>
        <w:t xml:space="preserve">The </w:t>
      </w:r>
      <w:r>
        <w:rPr>
          <w:rFonts w:ascii="Segoe UI" w:eastAsia="Times New Roman" w:hAnsi="Segoe UI" w:cs="Segoe UI"/>
          <w:color w:val="434548"/>
          <w:sz w:val="18"/>
          <w:szCs w:val="18"/>
        </w:rPr>
        <w:t>GLAPS</w:t>
      </w:r>
      <w:r w:rsidRPr="00467E38">
        <w:rPr>
          <w:rFonts w:ascii="Segoe UI" w:eastAsia="Times New Roman" w:hAnsi="Segoe UI" w:cs="Segoe UI"/>
          <w:color w:val="434548"/>
          <w:sz w:val="18"/>
          <w:szCs w:val="18"/>
        </w:rPr>
        <w:t xml:space="preserve"> API outputs JSON. All identifiers are strings and all strings are UTF-8. </w:t>
      </w:r>
      <w:bookmarkStart w:id="2" w:name="http-verbs"/>
      <w:bookmarkStart w:id="3" w:name="rate-limits"/>
      <w:bookmarkEnd w:id="2"/>
      <w:bookmarkEnd w:id="3"/>
      <w:r w:rsidR="00D8777E">
        <w:rPr>
          <w:rStyle w:val="EndnoteReference"/>
          <w:rFonts w:ascii="Segoe UI" w:eastAsia="Times New Roman" w:hAnsi="Segoe UI" w:cs="Segoe UI"/>
          <w:color w:val="434548"/>
          <w:sz w:val="18"/>
          <w:szCs w:val="18"/>
        </w:rPr>
        <w:endnoteReference w:id="2"/>
      </w:r>
    </w:p>
    <w:p w14:paraId="0E746552" w14:textId="77777777" w:rsidR="00B706C8" w:rsidRDefault="00B706C8" w:rsidP="003D2F44">
      <w:pPr>
        <w:shd w:val="clear" w:color="auto" w:fill="FFFFFF"/>
        <w:spacing w:after="0" w:line="240" w:lineRule="auto"/>
        <w:rPr>
          <w:rFonts w:ascii="Segoe UI" w:eastAsia="Times New Roman" w:hAnsi="Segoe UI" w:cs="Segoe UI"/>
          <w:b/>
          <w:bCs/>
          <w:color w:val="14171A"/>
          <w:kern w:val="36"/>
          <w:sz w:val="48"/>
          <w:szCs w:val="48"/>
        </w:rPr>
      </w:pPr>
    </w:p>
    <w:p w14:paraId="44C1E7E1" w14:textId="70BAFF6D" w:rsidR="00467E38" w:rsidRPr="00467E38" w:rsidRDefault="00467E38" w:rsidP="003D2F44">
      <w:pPr>
        <w:shd w:val="clear" w:color="auto" w:fill="FFFFFF"/>
        <w:spacing w:after="0" w:line="240" w:lineRule="auto"/>
        <w:rPr>
          <w:rFonts w:ascii="Segoe UI" w:eastAsia="Times New Roman" w:hAnsi="Segoe UI" w:cs="Segoe UI"/>
          <w:sz w:val="18"/>
          <w:szCs w:val="18"/>
        </w:rPr>
      </w:pPr>
      <w:r w:rsidRPr="00467E38">
        <w:rPr>
          <w:rFonts w:ascii="Segoe UI" w:eastAsia="Times New Roman" w:hAnsi="Segoe UI" w:cs="Segoe UI"/>
          <w:b/>
          <w:bCs/>
          <w:color w:val="14171A"/>
          <w:kern w:val="36"/>
          <w:sz w:val="48"/>
          <w:szCs w:val="48"/>
        </w:rPr>
        <w:t>Resources</w:t>
      </w:r>
    </w:p>
    <w:p w14:paraId="2D93F06B" w14:textId="0B5DBDB9" w:rsidR="006B17C8" w:rsidRDefault="006B17C8" w:rsidP="006B17C8">
      <w:pPr>
        <w:pStyle w:val="Heading2"/>
        <w:shd w:val="clear" w:color="auto" w:fill="FFFFFF"/>
        <w:spacing w:before="0" w:beforeAutospacing="0" w:after="0" w:afterAutospacing="0"/>
        <w:rPr>
          <w:rFonts w:ascii="Segoe UI" w:hAnsi="Segoe UI" w:cs="Segoe UI"/>
          <w:color w:val="14171A"/>
        </w:rPr>
      </w:pPr>
      <w:r>
        <w:rPr>
          <w:rFonts w:ascii="Segoe UI" w:hAnsi="Segoe UI" w:cs="Segoe UI"/>
          <w:color w:val="14171A"/>
        </w:rPr>
        <w:t>Resource URL</w:t>
      </w:r>
    </w:p>
    <w:p w14:paraId="1F7B04DA" w14:textId="2BEB6212" w:rsidR="006B17C8" w:rsidRDefault="006E2FA0" w:rsidP="006B17C8">
      <w:pPr>
        <w:pStyle w:val="NormalWeb"/>
        <w:shd w:val="clear" w:color="auto" w:fill="FFFFFF"/>
        <w:spacing w:before="0" w:beforeAutospacing="0" w:after="0" w:afterAutospacing="0"/>
      </w:pPr>
      <w:hyperlink r:id="rId10" w:history="1">
        <w:r w:rsidR="00E87EB0" w:rsidRPr="007532EA">
          <w:rPr>
            <w:rStyle w:val="Hyperlink"/>
          </w:rPr>
          <w:t>http://gmastorg.pythonanywhere.com/GLAPS</w:t>
        </w:r>
      </w:hyperlink>
    </w:p>
    <w:p w14:paraId="001E16F2" w14:textId="77777777" w:rsidR="003D2F44" w:rsidRDefault="003D2F44" w:rsidP="006B17C8">
      <w:pPr>
        <w:pStyle w:val="NormalWeb"/>
        <w:shd w:val="clear" w:color="auto" w:fill="FFFFFF"/>
        <w:spacing w:before="0" w:beforeAutospacing="0" w:after="0" w:afterAutospacing="0"/>
        <w:rPr>
          <w:rFonts w:ascii="Segoe UI" w:hAnsi="Segoe UI" w:cs="Segoe UI"/>
          <w:color w:val="434548"/>
        </w:rPr>
      </w:pPr>
    </w:p>
    <w:p w14:paraId="4D75D9B7" w14:textId="77777777" w:rsidR="006B17C8" w:rsidRDefault="006B17C8" w:rsidP="006B17C8">
      <w:pPr>
        <w:pStyle w:val="Heading2"/>
        <w:shd w:val="clear" w:color="auto" w:fill="FFFFFF"/>
        <w:spacing w:before="0" w:beforeAutospacing="0" w:after="0" w:afterAutospacing="0"/>
        <w:rPr>
          <w:rFonts w:ascii="Segoe UI" w:hAnsi="Segoe UI" w:cs="Segoe UI"/>
          <w:color w:val="14171A"/>
        </w:rPr>
      </w:pPr>
      <w:r>
        <w:rPr>
          <w:rFonts w:ascii="Segoe UI" w:hAnsi="Segoe UI" w:cs="Segoe UI"/>
          <w:color w:val="14171A"/>
        </w:rPr>
        <w:t>Resource Information</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60"/>
        <w:gridCol w:w="716"/>
      </w:tblGrid>
      <w:tr w:rsidR="006B17C8" w14:paraId="4FDA2C05" w14:textId="77777777" w:rsidTr="006B17C8">
        <w:trPr>
          <w:tblCellSpacing w:w="15" w:type="dxa"/>
        </w:trPr>
        <w:tc>
          <w:tcPr>
            <w:tcW w:w="2715"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3D2E1600" w14:textId="77777777" w:rsidR="006B17C8" w:rsidRDefault="006B17C8">
            <w:pPr>
              <w:rPr>
                <w:rFonts w:ascii="Segoe UI" w:hAnsi="Segoe UI" w:cs="Segoe UI"/>
                <w:color w:val="434548"/>
                <w:sz w:val="18"/>
                <w:szCs w:val="18"/>
              </w:rPr>
            </w:pPr>
            <w:r>
              <w:rPr>
                <w:rFonts w:ascii="Segoe UI" w:hAnsi="Segoe UI" w:cs="Segoe UI"/>
                <w:color w:val="434548"/>
                <w:sz w:val="18"/>
                <w:szCs w:val="18"/>
              </w:rPr>
              <w:t>Response formats</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2C0ED3A5" w14:textId="77777777" w:rsidR="006B17C8" w:rsidRDefault="006B17C8">
            <w:pPr>
              <w:rPr>
                <w:rFonts w:ascii="Segoe UI" w:hAnsi="Segoe UI" w:cs="Segoe UI"/>
                <w:color w:val="434548"/>
                <w:sz w:val="18"/>
                <w:szCs w:val="18"/>
              </w:rPr>
            </w:pPr>
            <w:r>
              <w:rPr>
                <w:rFonts w:ascii="Segoe UI" w:hAnsi="Segoe UI" w:cs="Segoe UI"/>
                <w:color w:val="434548"/>
                <w:sz w:val="18"/>
                <w:szCs w:val="18"/>
              </w:rPr>
              <w:t>JSON</w:t>
            </w:r>
          </w:p>
        </w:tc>
      </w:tr>
      <w:tr w:rsidR="006B17C8" w14:paraId="2C7AE990" w14:textId="77777777" w:rsidTr="006B17C8">
        <w:trPr>
          <w:tblCellSpacing w:w="15" w:type="dxa"/>
        </w:trPr>
        <w:tc>
          <w:tcPr>
            <w:tcW w:w="2715"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7FD795CD" w14:textId="77777777" w:rsidR="006B17C8" w:rsidRDefault="006B17C8">
            <w:pPr>
              <w:rPr>
                <w:rFonts w:ascii="Segoe UI" w:hAnsi="Segoe UI" w:cs="Segoe UI"/>
                <w:color w:val="434548"/>
                <w:sz w:val="18"/>
                <w:szCs w:val="18"/>
              </w:rPr>
            </w:pPr>
            <w:r>
              <w:rPr>
                <w:rFonts w:ascii="Segoe UI" w:hAnsi="Segoe UI" w:cs="Segoe UI"/>
                <w:color w:val="434548"/>
                <w:sz w:val="18"/>
                <w:szCs w:val="18"/>
              </w:rPr>
              <w:t>Requires authentication?</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0C9ADF73" w14:textId="68107429" w:rsidR="006B17C8" w:rsidRDefault="006B17C8">
            <w:pPr>
              <w:rPr>
                <w:rFonts w:ascii="Segoe UI" w:hAnsi="Segoe UI" w:cs="Segoe UI"/>
                <w:color w:val="434548"/>
                <w:sz w:val="18"/>
                <w:szCs w:val="18"/>
              </w:rPr>
            </w:pPr>
            <w:r>
              <w:rPr>
                <w:rFonts w:ascii="Segoe UI" w:hAnsi="Segoe UI" w:cs="Segoe UI"/>
                <w:color w:val="434548"/>
                <w:sz w:val="18"/>
                <w:szCs w:val="18"/>
              </w:rPr>
              <w:t>No</w:t>
            </w:r>
          </w:p>
        </w:tc>
      </w:tr>
      <w:tr w:rsidR="006B17C8" w14:paraId="7AD56759" w14:textId="77777777" w:rsidTr="006B17C8">
        <w:trPr>
          <w:tblCellSpacing w:w="15" w:type="dxa"/>
        </w:trPr>
        <w:tc>
          <w:tcPr>
            <w:tcW w:w="2715"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025F084A" w14:textId="77777777" w:rsidR="006B17C8" w:rsidRDefault="006B17C8">
            <w:pPr>
              <w:rPr>
                <w:rFonts w:ascii="Segoe UI" w:hAnsi="Segoe UI" w:cs="Segoe UI"/>
                <w:color w:val="434548"/>
                <w:sz w:val="18"/>
                <w:szCs w:val="18"/>
              </w:rPr>
            </w:pPr>
            <w:r>
              <w:rPr>
                <w:rFonts w:ascii="Segoe UI" w:hAnsi="Segoe UI" w:cs="Segoe UI"/>
                <w:color w:val="434548"/>
                <w:sz w:val="18"/>
                <w:szCs w:val="18"/>
              </w:rPr>
              <w:t>Rate limited?</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12CDC398" w14:textId="024D3030" w:rsidR="006B17C8" w:rsidRDefault="006B17C8">
            <w:pPr>
              <w:rPr>
                <w:rFonts w:ascii="Segoe UI" w:hAnsi="Segoe UI" w:cs="Segoe UI"/>
                <w:color w:val="434548"/>
                <w:sz w:val="18"/>
                <w:szCs w:val="18"/>
              </w:rPr>
            </w:pPr>
            <w:r>
              <w:rPr>
                <w:rFonts w:ascii="Segoe UI" w:hAnsi="Segoe UI" w:cs="Segoe UI"/>
                <w:color w:val="434548"/>
                <w:sz w:val="18"/>
                <w:szCs w:val="18"/>
              </w:rPr>
              <w:t>No</w:t>
            </w:r>
          </w:p>
        </w:tc>
      </w:tr>
    </w:tbl>
    <w:p w14:paraId="2ABFBD72" w14:textId="65C8356D" w:rsidR="006B17C8" w:rsidRDefault="00B706C8" w:rsidP="006B17C8">
      <w:pPr>
        <w:pStyle w:val="Heading2"/>
        <w:shd w:val="clear" w:color="auto" w:fill="FFFFFF"/>
        <w:spacing w:before="0" w:beforeAutospacing="0" w:after="0" w:afterAutospacing="0"/>
        <w:rPr>
          <w:rFonts w:ascii="Segoe UI" w:hAnsi="Segoe UI" w:cs="Segoe UI"/>
          <w:color w:val="14171A"/>
        </w:rPr>
      </w:pPr>
      <w:r>
        <w:rPr>
          <w:rFonts w:ascii="Segoe UI" w:hAnsi="Segoe UI" w:cs="Segoe UI"/>
          <w:color w:val="14171A"/>
        </w:rPr>
        <w:lastRenderedPageBreak/>
        <w:t>P</w:t>
      </w:r>
      <w:r w:rsidR="006B17C8">
        <w:rPr>
          <w:rFonts w:ascii="Segoe UI" w:hAnsi="Segoe UI" w:cs="Segoe UI"/>
          <w:color w:val="14171A"/>
        </w:rPr>
        <w:t>arameters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655"/>
        <w:gridCol w:w="1037"/>
        <w:gridCol w:w="2739"/>
        <w:gridCol w:w="1127"/>
        <w:gridCol w:w="2802"/>
      </w:tblGrid>
      <w:tr w:rsidR="00E87EB0" w14:paraId="1A751A9B" w14:textId="77777777" w:rsidTr="006B17C8">
        <w:trPr>
          <w:tblHeader/>
          <w:tblCellSpacing w:w="15" w:type="dxa"/>
        </w:trPr>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18D37A49" w14:textId="77777777" w:rsidR="006B17C8" w:rsidRDefault="006B17C8">
            <w:pPr>
              <w:rPr>
                <w:rFonts w:ascii="Segoe UI" w:hAnsi="Segoe UI" w:cs="Segoe UI"/>
                <w:b/>
                <w:bCs/>
                <w:color w:val="434548"/>
                <w:sz w:val="18"/>
                <w:szCs w:val="18"/>
              </w:rPr>
            </w:pPr>
            <w:r>
              <w:rPr>
                <w:rFonts w:ascii="Segoe UI" w:hAnsi="Segoe UI" w:cs="Segoe UI"/>
                <w:b/>
                <w:bCs/>
                <w:color w:val="434548"/>
                <w:sz w:val="18"/>
                <w:szCs w:val="18"/>
              </w:rPr>
              <w:t>Name</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0406FB05" w14:textId="77777777" w:rsidR="006B17C8" w:rsidRDefault="006B17C8">
            <w:pPr>
              <w:rPr>
                <w:rFonts w:ascii="Segoe UI" w:hAnsi="Segoe UI" w:cs="Segoe UI"/>
                <w:b/>
                <w:bCs/>
                <w:color w:val="434548"/>
                <w:sz w:val="18"/>
                <w:szCs w:val="18"/>
              </w:rPr>
            </w:pPr>
            <w:r>
              <w:rPr>
                <w:rFonts w:ascii="Segoe UI" w:hAnsi="Segoe UI" w:cs="Segoe UI"/>
                <w:b/>
                <w:bCs/>
                <w:color w:val="434548"/>
                <w:sz w:val="18"/>
                <w:szCs w:val="18"/>
              </w:rPr>
              <w:t>Required</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1AD8A0A5" w14:textId="77777777" w:rsidR="006B17C8" w:rsidRDefault="006B17C8">
            <w:pPr>
              <w:rPr>
                <w:rFonts w:ascii="Segoe UI" w:hAnsi="Segoe UI" w:cs="Segoe UI"/>
                <w:b/>
                <w:bCs/>
                <w:color w:val="434548"/>
                <w:sz w:val="18"/>
                <w:szCs w:val="18"/>
              </w:rPr>
            </w:pPr>
            <w:r>
              <w:rPr>
                <w:rFonts w:ascii="Segoe UI" w:hAnsi="Segoe UI" w:cs="Segoe UI"/>
                <w:b/>
                <w:bCs/>
                <w:color w:val="434548"/>
                <w:sz w:val="18"/>
                <w:szCs w:val="18"/>
              </w:rPr>
              <w:t>Description</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0397ABC4" w14:textId="77777777" w:rsidR="006B17C8" w:rsidRDefault="006B17C8">
            <w:pPr>
              <w:rPr>
                <w:rFonts w:ascii="Segoe UI" w:hAnsi="Segoe UI" w:cs="Segoe UI"/>
                <w:b/>
                <w:bCs/>
                <w:color w:val="434548"/>
                <w:sz w:val="18"/>
                <w:szCs w:val="18"/>
              </w:rPr>
            </w:pPr>
            <w:r>
              <w:rPr>
                <w:rFonts w:ascii="Segoe UI" w:hAnsi="Segoe UI" w:cs="Segoe UI"/>
                <w:b/>
                <w:bCs/>
                <w:color w:val="434548"/>
                <w:sz w:val="18"/>
                <w:szCs w:val="18"/>
              </w:rPr>
              <w:t>Default Value</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6CA53F2A" w14:textId="77777777" w:rsidR="006B17C8" w:rsidRDefault="006B17C8">
            <w:pPr>
              <w:rPr>
                <w:rFonts w:ascii="Segoe UI" w:hAnsi="Segoe UI" w:cs="Segoe UI"/>
                <w:b/>
                <w:bCs/>
                <w:color w:val="434548"/>
                <w:sz w:val="18"/>
                <w:szCs w:val="18"/>
              </w:rPr>
            </w:pPr>
            <w:r>
              <w:rPr>
                <w:rFonts w:ascii="Segoe UI" w:hAnsi="Segoe UI" w:cs="Segoe UI"/>
                <w:b/>
                <w:bCs/>
                <w:color w:val="434548"/>
                <w:sz w:val="18"/>
                <w:szCs w:val="18"/>
              </w:rPr>
              <w:t>Example</w:t>
            </w:r>
          </w:p>
        </w:tc>
      </w:tr>
      <w:tr w:rsidR="00E87EB0" w14:paraId="38EA788B" w14:textId="77777777" w:rsidTr="00E87EB0">
        <w:trPr>
          <w:tblCellSpacing w:w="15" w:type="dxa"/>
        </w:trPr>
        <w:tc>
          <w:tcPr>
            <w:tcW w:w="1609"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198A78F7" w14:textId="3852C014" w:rsidR="006B17C8" w:rsidRDefault="006B17C8">
            <w:pPr>
              <w:rPr>
                <w:rFonts w:ascii="Segoe UI" w:hAnsi="Segoe UI" w:cs="Segoe UI"/>
                <w:color w:val="434548"/>
                <w:sz w:val="18"/>
                <w:szCs w:val="18"/>
              </w:rPr>
            </w:pPr>
            <w:proofErr w:type="spellStart"/>
            <w:r>
              <w:rPr>
                <w:rFonts w:ascii="Segoe UI" w:hAnsi="Segoe UI" w:cs="Segoe UI"/>
                <w:color w:val="434548"/>
                <w:sz w:val="18"/>
                <w:szCs w:val="18"/>
              </w:rPr>
              <w:t>HomeVal</w:t>
            </w:r>
            <w:proofErr w:type="spellEnd"/>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04F483C" w14:textId="77777777" w:rsidR="006B17C8" w:rsidRDefault="006B17C8">
            <w:pPr>
              <w:rPr>
                <w:rFonts w:ascii="Segoe UI" w:hAnsi="Segoe UI" w:cs="Segoe UI"/>
                <w:color w:val="434548"/>
                <w:sz w:val="18"/>
                <w:szCs w:val="18"/>
              </w:rPr>
            </w:pPr>
            <w:r>
              <w:rPr>
                <w:rFonts w:ascii="Segoe UI" w:hAnsi="Segoe UI" w:cs="Segoe UI"/>
                <w:color w:val="434548"/>
                <w:sz w:val="18"/>
                <w:szCs w:val="18"/>
              </w:rPr>
              <w:t>required</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2C9321F4" w14:textId="32FB7611" w:rsidR="006B17C8" w:rsidRDefault="006B17C8">
            <w:pPr>
              <w:rPr>
                <w:rFonts w:ascii="Segoe UI" w:hAnsi="Segoe UI" w:cs="Segoe UI"/>
                <w:color w:val="434548"/>
                <w:sz w:val="18"/>
                <w:szCs w:val="18"/>
              </w:rPr>
            </w:pPr>
            <w:r>
              <w:rPr>
                <w:rFonts w:ascii="Segoe UI" w:hAnsi="Segoe UI" w:cs="Segoe UI"/>
                <w:color w:val="434548"/>
                <w:sz w:val="18"/>
                <w:szCs w:val="18"/>
              </w:rPr>
              <w:t>Value of specific user</w:t>
            </w:r>
            <w:r w:rsidR="00E87EB0">
              <w:rPr>
                <w:rFonts w:ascii="Segoe UI" w:hAnsi="Segoe UI" w:cs="Segoe UI"/>
                <w:color w:val="434548"/>
                <w:sz w:val="18"/>
                <w:szCs w:val="18"/>
              </w:rPr>
              <w:t>’s house to be used in calculations</w:t>
            </w:r>
            <w:r>
              <w:rPr>
                <w:rFonts w:ascii="Segoe UI" w:hAnsi="Segoe UI" w:cs="Segoe UI"/>
                <w:color w:val="434548"/>
                <w:sz w:val="18"/>
                <w:szCs w:val="18"/>
              </w:rPr>
              <w:t xml:space="preserve"> </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238A66BC" w14:textId="57D3A46F" w:rsidR="006B17C8" w:rsidRDefault="00E87EB0">
            <w:pPr>
              <w:rPr>
                <w:rFonts w:ascii="Segoe UI" w:hAnsi="Segoe UI" w:cs="Segoe UI"/>
                <w:color w:val="434548"/>
                <w:sz w:val="18"/>
                <w:szCs w:val="18"/>
              </w:rPr>
            </w:pPr>
            <w:r>
              <w:rPr>
                <w:rFonts w:ascii="Segoe UI" w:hAnsi="Segoe UI" w:cs="Segoe UI"/>
                <w:color w:val="434548"/>
                <w:sz w:val="18"/>
                <w:szCs w:val="18"/>
              </w:rPr>
              <w:t>N/A</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0F93ECA7" w14:textId="37B75A6A" w:rsidR="006B17C8" w:rsidRDefault="00E87EB0">
            <w:pPr>
              <w:rPr>
                <w:sz w:val="20"/>
                <w:szCs w:val="20"/>
              </w:rPr>
            </w:pPr>
            <w:proofErr w:type="spellStart"/>
            <w:r>
              <w:rPr>
                <w:sz w:val="20"/>
                <w:szCs w:val="20"/>
              </w:rPr>
              <w:t>HomeVal</w:t>
            </w:r>
            <w:proofErr w:type="spellEnd"/>
            <w:r>
              <w:rPr>
                <w:sz w:val="20"/>
                <w:szCs w:val="20"/>
              </w:rPr>
              <w:t>=150000</w:t>
            </w:r>
          </w:p>
        </w:tc>
      </w:tr>
      <w:tr w:rsidR="00E87EB0" w14:paraId="7A87A6CC" w14:textId="77777777" w:rsidTr="00E87EB0">
        <w:trPr>
          <w:tblCellSpacing w:w="15" w:type="dxa"/>
        </w:trPr>
        <w:tc>
          <w:tcPr>
            <w:tcW w:w="1609"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161F36FA" w14:textId="2E0B566E" w:rsidR="006B17C8" w:rsidRDefault="00E87EB0">
            <w:pPr>
              <w:rPr>
                <w:rFonts w:ascii="Segoe UI" w:hAnsi="Segoe UI" w:cs="Segoe UI"/>
                <w:color w:val="434548"/>
                <w:sz w:val="18"/>
                <w:szCs w:val="18"/>
              </w:rPr>
            </w:pPr>
            <w:r>
              <w:rPr>
                <w:rFonts w:ascii="Segoe UI" w:hAnsi="Segoe UI" w:cs="Segoe UI"/>
                <w:color w:val="434548"/>
                <w:sz w:val="18"/>
                <w:szCs w:val="18"/>
              </w:rPr>
              <w:t>County</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68CDD6D" w14:textId="4B5D850B" w:rsidR="006B17C8" w:rsidRDefault="00E87EB0">
            <w:pPr>
              <w:rPr>
                <w:rFonts w:ascii="Segoe UI" w:hAnsi="Segoe UI" w:cs="Segoe UI"/>
                <w:color w:val="434548"/>
                <w:sz w:val="18"/>
                <w:szCs w:val="18"/>
              </w:rPr>
            </w:pPr>
            <w:r>
              <w:rPr>
                <w:rFonts w:ascii="Segoe UI" w:hAnsi="Segoe UI" w:cs="Segoe UI"/>
                <w:color w:val="434548"/>
                <w:sz w:val="18"/>
                <w:szCs w:val="18"/>
              </w:rPr>
              <w:t>required</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251778D0" w14:textId="0991400B" w:rsidR="006B17C8" w:rsidRDefault="00E87EB0">
            <w:pPr>
              <w:rPr>
                <w:rFonts w:ascii="Segoe UI" w:hAnsi="Segoe UI" w:cs="Segoe UI"/>
                <w:color w:val="434548"/>
                <w:sz w:val="18"/>
                <w:szCs w:val="18"/>
              </w:rPr>
            </w:pPr>
            <w:r>
              <w:rPr>
                <w:rFonts w:ascii="Segoe UI" w:hAnsi="Segoe UI" w:cs="Segoe UI"/>
                <w:color w:val="434548"/>
                <w:sz w:val="18"/>
                <w:szCs w:val="18"/>
              </w:rPr>
              <w:t>County and State must be entered in specific format</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108291B7" w14:textId="1603386F" w:rsidR="006B17C8" w:rsidRDefault="00E87EB0">
            <w:pPr>
              <w:rPr>
                <w:rFonts w:ascii="Segoe UI" w:hAnsi="Segoe UI" w:cs="Segoe UI"/>
                <w:color w:val="434548"/>
                <w:sz w:val="18"/>
                <w:szCs w:val="18"/>
              </w:rPr>
            </w:pPr>
            <w:r>
              <w:rPr>
                <w:rFonts w:ascii="Segoe UI" w:hAnsi="Segoe UI" w:cs="Segoe UI"/>
                <w:color w:val="434548"/>
                <w:sz w:val="18"/>
                <w:szCs w:val="18"/>
              </w:rPr>
              <w:t>N/A</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C1CDE43" w14:textId="671161EF" w:rsidR="006B17C8" w:rsidRDefault="00E87EB0">
            <w:pPr>
              <w:rPr>
                <w:sz w:val="20"/>
                <w:szCs w:val="20"/>
              </w:rPr>
            </w:pPr>
            <w:r>
              <w:rPr>
                <w:sz w:val="20"/>
                <w:szCs w:val="20"/>
              </w:rPr>
              <w:t>County=Cumberland County, North Carolina</w:t>
            </w:r>
          </w:p>
        </w:tc>
      </w:tr>
    </w:tbl>
    <w:p w14:paraId="16D05A0A" w14:textId="77777777" w:rsidR="006B17C8" w:rsidRDefault="006B17C8" w:rsidP="006B17C8">
      <w:pPr>
        <w:pStyle w:val="Heading2"/>
        <w:shd w:val="clear" w:color="auto" w:fill="FFFFFF"/>
        <w:spacing w:before="0" w:beforeAutospacing="0" w:after="0" w:afterAutospacing="0"/>
        <w:rPr>
          <w:rFonts w:ascii="Segoe UI" w:hAnsi="Segoe UI" w:cs="Segoe UI"/>
          <w:color w:val="14171A"/>
        </w:rPr>
      </w:pPr>
      <w:r>
        <w:rPr>
          <w:rFonts w:ascii="Segoe UI" w:hAnsi="Segoe UI" w:cs="Segoe UI"/>
          <w:color w:val="14171A"/>
        </w:rPr>
        <w:t>Example Request</w:t>
      </w:r>
    </w:p>
    <w:p w14:paraId="47D4C80F" w14:textId="1864AB8D" w:rsidR="00E87EB0" w:rsidRDefault="006E2FA0" w:rsidP="006B17C8">
      <w:pPr>
        <w:pStyle w:val="NormalWeb"/>
        <w:shd w:val="clear" w:color="auto" w:fill="FFFFFF"/>
        <w:spacing w:before="0" w:beforeAutospacing="0" w:after="0" w:afterAutospacing="0"/>
      </w:pPr>
      <w:hyperlink r:id="rId11" w:history="1">
        <w:r w:rsidR="00E87EB0" w:rsidRPr="007532EA">
          <w:rPr>
            <w:rStyle w:val="Hyperlink"/>
          </w:rPr>
          <w:t>http://gmastorg.pythonanywhere.com/GLAPS?HomeVal=150000&amp;County=Cumberland%20County,%20North%20Carolina</w:t>
        </w:r>
      </w:hyperlink>
    </w:p>
    <w:p w14:paraId="691607DA" w14:textId="77777777" w:rsidR="00E87EB0" w:rsidRDefault="00E87EB0" w:rsidP="006B17C8">
      <w:pPr>
        <w:pStyle w:val="NormalWeb"/>
        <w:shd w:val="clear" w:color="auto" w:fill="FFFFFF"/>
        <w:spacing w:before="0" w:beforeAutospacing="0" w:after="0" w:afterAutospacing="0"/>
        <w:rPr>
          <w:rFonts w:ascii="Segoe UI" w:hAnsi="Segoe UI" w:cs="Segoe UI"/>
          <w:color w:val="434548"/>
        </w:rPr>
      </w:pPr>
    </w:p>
    <w:p w14:paraId="30BA4954" w14:textId="77777777" w:rsidR="006B17C8" w:rsidRDefault="006B17C8" w:rsidP="006B17C8">
      <w:pPr>
        <w:pStyle w:val="Heading2"/>
        <w:shd w:val="clear" w:color="auto" w:fill="FFFFFF"/>
        <w:spacing w:before="0" w:beforeAutospacing="0" w:after="0" w:afterAutospacing="0"/>
        <w:rPr>
          <w:rFonts w:ascii="Segoe UI" w:hAnsi="Segoe UI" w:cs="Segoe UI"/>
          <w:color w:val="14171A"/>
        </w:rPr>
      </w:pPr>
      <w:r>
        <w:rPr>
          <w:rFonts w:ascii="Segoe UI" w:hAnsi="Segoe UI" w:cs="Segoe UI"/>
          <w:color w:val="14171A"/>
        </w:rPr>
        <w:t>Example Response</w:t>
      </w:r>
    </w:p>
    <w:p w14:paraId="759BE3F8" w14:textId="1C395305" w:rsidR="006B17C8" w:rsidRDefault="006B17C8" w:rsidP="006B17C8">
      <w:pPr>
        <w:pStyle w:val="NormalWeb"/>
        <w:shd w:val="clear" w:color="auto" w:fill="FFFFFF"/>
        <w:spacing w:before="0" w:beforeAutospacing="0" w:after="0" w:afterAutospacing="0"/>
        <w:rPr>
          <w:rFonts w:ascii="Segoe UI" w:hAnsi="Segoe UI" w:cs="Segoe UI"/>
          <w:color w:val="434548"/>
        </w:rPr>
      </w:pPr>
      <w:r>
        <w:rPr>
          <w:rFonts w:ascii="Segoe UI" w:hAnsi="Segoe UI" w:cs="Segoe UI"/>
          <w:color w:val="434548"/>
        </w:rPr>
        <w:t xml:space="preserve">After you </w:t>
      </w:r>
      <w:r w:rsidR="00E87EB0">
        <w:rPr>
          <w:rFonts w:ascii="Segoe UI" w:hAnsi="Segoe UI" w:cs="Segoe UI"/>
          <w:color w:val="434548"/>
        </w:rPr>
        <w:t>submit your request</w:t>
      </w:r>
      <w:r>
        <w:rPr>
          <w:rFonts w:ascii="Segoe UI" w:hAnsi="Segoe UI" w:cs="Segoe UI"/>
          <w:color w:val="434548"/>
        </w:rPr>
        <w:t xml:space="preserve"> successfully you should get back something that looks like this:</w:t>
      </w:r>
    </w:p>
    <w:p w14:paraId="64B0142C" w14:textId="77777777" w:rsidR="00E87EB0" w:rsidRDefault="00E87EB0" w:rsidP="00E87EB0">
      <w:pPr>
        <w:pStyle w:val="HTMLPreformatted"/>
        <w:rPr>
          <w:color w:val="000000"/>
        </w:rPr>
      </w:pPr>
      <w:r>
        <w:rPr>
          <w:color w:val="000000"/>
        </w:rPr>
        <w:t>[</w:t>
      </w:r>
    </w:p>
    <w:p w14:paraId="5202CCC0" w14:textId="77777777" w:rsidR="00E87EB0" w:rsidRDefault="00E87EB0" w:rsidP="00E87EB0">
      <w:pPr>
        <w:pStyle w:val="HTMLPreformatted"/>
        <w:rPr>
          <w:color w:val="000000"/>
        </w:rPr>
      </w:pPr>
      <w:r>
        <w:rPr>
          <w:color w:val="000000"/>
        </w:rPr>
        <w:t xml:space="preserve">  {</w:t>
      </w:r>
    </w:p>
    <w:p w14:paraId="5075C9C0" w14:textId="77777777" w:rsidR="00E87EB0" w:rsidRDefault="00E87EB0" w:rsidP="00E87EB0">
      <w:pPr>
        <w:pStyle w:val="HTMLPreformatted"/>
        <w:rPr>
          <w:color w:val="000000"/>
        </w:rPr>
      </w:pPr>
      <w:r>
        <w:rPr>
          <w:color w:val="000000"/>
        </w:rPr>
        <w:t xml:space="preserve">    "</w:t>
      </w:r>
      <w:proofErr w:type="spellStart"/>
      <w:r>
        <w:rPr>
          <w:color w:val="000000"/>
        </w:rPr>
        <w:t>HomeVal</w:t>
      </w:r>
      <w:proofErr w:type="spellEnd"/>
      <w:r>
        <w:rPr>
          <w:color w:val="000000"/>
        </w:rPr>
        <w:t xml:space="preserve">": 150000, </w:t>
      </w:r>
    </w:p>
    <w:p w14:paraId="51C9A915" w14:textId="77777777" w:rsidR="00E87EB0" w:rsidRDefault="00E87EB0" w:rsidP="00E87EB0">
      <w:pPr>
        <w:pStyle w:val="HTMLPreformatted"/>
        <w:rPr>
          <w:color w:val="000000"/>
        </w:rPr>
      </w:pPr>
      <w:r>
        <w:rPr>
          <w:color w:val="000000"/>
        </w:rPr>
        <w:t xml:space="preserve">    "</w:t>
      </w:r>
      <w:proofErr w:type="spellStart"/>
      <w:r>
        <w:rPr>
          <w:color w:val="000000"/>
        </w:rPr>
        <w:t>HomeValStad</w:t>
      </w:r>
      <w:proofErr w:type="spellEnd"/>
      <w:r>
        <w:rPr>
          <w:color w:val="000000"/>
        </w:rPr>
        <w:t xml:space="preserve">": 176838, </w:t>
      </w:r>
    </w:p>
    <w:p w14:paraId="40687EC5" w14:textId="77777777" w:rsidR="00E87EB0" w:rsidRDefault="00E87EB0" w:rsidP="00E87EB0">
      <w:pPr>
        <w:pStyle w:val="HTMLPreformatted"/>
        <w:rPr>
          <w:color w:val="000000"/>
        </w:rPr>
      </w:pPr>
      <w:r>
        <w:rPr>
          <w:color w:val="000000"/>
        </w:rPr>
        <w:t xml:space="preserve">    "</w:t>
      </w:r>
      <w:proofErr w:type="spellStart"/>
      <w:r>
        <w:rPr>
          <w:color w:val="000000"/>
        </w:rPr>
        <w:t>MedHomeVal</w:t>
      </w:r>
      <w:proofErr w:type="spellEnd"/>
      <w:r>
        <w:rPr>
          <w:color w:val="000000"/>
        </w:rPr>
        <w:t xml:space="preserve">": 119875, </w:t>
      </w:r>
    </w:p>
    <w:p w14:paraId="03D413E0" w14:textId="77777777" w:rsidR="00E87EB0" w:rsidRDefault="00E87EB0" w:rsidP="00E87EB0">
      <w:pPr>
        <w:pStyle w:val="HTMLPreformatted"/>
        <w:rPr>
          <w:color w:val="000000"/>
        </w:rPr>
      </w:pPr>
      <w:r>
        <w:rPr>
          <w:color w:val="000000"/>
        </w:rPr>
        <w:t xml:space="preserve">    "</w:t>
      </w:r>
      <w:proofErr w:type="spellStart"/>
      <w:r>
        <w:rPr>
          <w:color w:val="000000"/>
        </w:rPr>
        <w:t>MedHomeValStad</w:t>
      </w:r>
      <w:proofErr w:type="spellEnd"/>
      <w:r>
        <w:rPr>
          <w:color w:val="000000"/>
        </w:rPr>
        <w:t>": 141323</w:t>
      </w:r>
    </w:p>
    <w:p w14:paraId="7A0B36B6" w14:textId="77777777" w:rsidR="00E87EB0" w:rsidRDefault="00E87EB0" w:rsidP="00E87EB0">
      <w:pPr>
        <w:pStyle w:val="HTMLPreformatted"/>
        <w:rPr>
          <w:color w:val="000000"/>
        </w:rPr>
      </w:pPr>
      <w:r>
        <w:rPr>
          <w:color w:val="000000"/>
        </w:rPr>
        <w:t xml:space="preserve">  }</w:t>
      </w:r>
    </w:p>
    <w:p w14:paraId="62150329" w14:textId="2D91B422" w:rsidR="00467E38" w:rsidRPr="00467E38" w:rsidRDefault="00E87EB0" w:rsidP="00E87EB0">
      <w:pPr>
        <w:pStyle w:val="HTMLPreformatted"/>
        <w:rPr>
          <w:color w:val="000000"/>
        </w:rPr>
      </w:pPr>
      <w:r>
        <w:rPr>
          <w:color w:val="000000"/>
        </w:rPr>
        <w:t>]</w:t>
      </w:r>
    </w:p>
    <w:p w14:paraId="42B3662F" w14:textId="60196978" w:rsidR="00B706C8" w:rsidRDefault="00B706C8" w:rsidP="00B706C8">
      <w:pPr>
        <w:shd w:val="clear" w:color="auto" w:fill="FFFFFF"/>
        <w:spacing w:after="0" w:line="240" w:lineRule="auto"/>
        <w:rPr>
          <w:rFonts w:ascii="Segoe UI" w:eastAsia="Times New Roman" w:hAnsi="Segoe UI" w:cs="Segoe UI"/>
          <w:color w:val="434548"/>
          <w:sz w:val="18"/>
          <w:szCs w:val="18"/>
        </w:rPr>
      </w:pPr>
      <w:bookmarkStart w:id="4" w:name="using-the-API"/>
      <w:bookmarkEnd w:id="4"/>
    </w:p>
    <w:p w14:paraId="49EFFE7B" w14:textId="77777777" w:rsidR="00B706C8" w:rsidRPr="00467E38" w:rsidRDefault="00B706C8" w:rsidP="00B706C8">
      <w:pPr>
        <w:shd w:val="clear" w:color="auto" w:fill="FFFFFF"/>
        <w:spacing w:after="0" w:line="240" w:lineRule="auto"/>
        <w:rPr>
          <w:rFonts w:ascii="Segoe UI" w:eastAsia="Times New Roman" w:hAnsi="Segoe UI" w:cs="Segoe UI"/>
          <w:color w:val="434548"/>
          <w:sz w:val="18"/>
          <w:szCs w:val="18"/>
        </w:rPr>
      </w:pPr>
    </w:p>
    <w:p w14:paraId="5D66081E" w14:textId="75F7F19A" w:rsidR="00467E38" w:rsidRPr="00467E38" w:rsidRDefault="00467E38" w:rsidP="00467E38">
      <w:pPr>
        <w:shd w:val="clear" w:color="auto" w:fill="FFFFFF"/>
        <w:spacing w:after="0" w:line="240" w:lineRule="auto"/>
        <w:rPr>
          <w:rFonts w:ascii="Segoe UI" w:eastAsia="Times New Roman" w:hAnsi="Segoe UI" w:cs="Segoe UI"/>
          <w:color w:val="434548"/>
          <w:sz w:val="18"/>
          <w:szCs w:val="18"/>
        </w:rPr>
      </w:pPr>
    </w:p>
    <w:sectPr w:rsidR="00467E38" w:rsidRPr="00467E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73350" w14:textId="77777777" w:rsidR="0018478B" w:rsidRDefault="0018478B" w:rsidP="0018478B">
      <w:pPr>
        <w:spacing w:after="0" w:line="240" w:lineRule="auto"/>
      </w:pPr>
      <w:r>
        <w:separator/>
      </w:r>
    </w:p>
  </w:endnote>
  <w:endnote w:type="continuationSeparator" w:id="0">
    <w:p w14:paraId="3EE98761" w14:textId="77777777" w:rsidR="0018478B" w:rsidRDefault="0018478B" w:rsidP="0018478B">
      <w:pPr>
        <w:spacing w:after="0" w:line="240" w:lineRule="auto"/>
      </w:pPr>
      <w:r>
        <w:continuationSeparator/>
      </w:r>
    </w:p>
  </w:endnote>
  <w:endnote w:id="1">
    <w:p w14:paraId="6186C3E0" w14:textId="2013704C" w:rsidR="00D8777E" w:rsidRDefault="00D8777E" w:rsidP="00D8777E">
      <w:pPr>
        <w:pStyle w:val="Footer"/>
      </w:pPr>
      <w:r>
        <w:rPr>
          <w:rStyle w:val="EndnoteReference"/>
        </w:rPr>
        <w:endnoteRef/>
      </w:r>
      <w:r>
        <w:t xml:space="preserve"> </w:t>
      </w:r>
      <w:hyperlink r:id="rId1" w:history="1">
        <w:r>
          <w:rPr>
            <w:rStyle w:val="Hyperlink"/>
          </w:rPr>
          <w:t>https://www.twilio.com/docs/usage/api</w:t>
        </w:r>
      </w:hyperlink>
    </w:p>
  </w:endnote>
  <w:endnote w:id="2">
    <w:p w14:paraId="4154EF87" w14:textId="77777777" w:rsidR="00D8777E" w:rsidRDefault="00D8777E" w:rsidP="00D8777E">
      <w:pPr>
        <w:pStyle w:val="Footer"/>
      </w:pPr>
      <w:r>
        <w:rPr>
          <w:rStyle w:val="EndnoteReference"/>
        </w:rPr>
        <w:endnoteRef/>
      </w:r>
      <w:r>
        <w:t xml:space="preserve"> </w:t>
      </w:r>
      <w:hyperlink r:id="rId2" w:history="1">
        <w:r>
          <w:rPr>
            <w:rStyle w:val="Hyperlink"/>
          </w:rPr>
          <w:t>https://developer.twitter.com/en/docs/ads/general/guides/getting-started</w:t>
        </w:r>
      </w:hyperlink>
    </w:p>
    <w:p w14:paraId="7F4A17FE" w14:textId="5CC3099F" w:rsidR="00D8777E" w:rsidRDefault="00D8777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EB7AE" w14:textId="77777777" w:rsidR="0018478B" w:rsidRDefault="0018478B" w:rsidP="0018478B">
      <w:pPr>
        <w:spacing w:after="0" w:line="240" w:lineRule="auto"/>
      </w:pPr>
      <w:r>
        <w:separator/>
      </w:r>
    </w:p>
  </w:footnote>
  <w:footnote w:type="continuationSeparator" w:id="0">
    <w:p w14:paraId="3C940274" w14:textId="77777777" w:rsidR="0018478B" w:rsidRDefault="0018478B" w:rsidP="00184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50DB"/>
    <w:multiLevelType w:val="hybridMultilevel"/>
    <w:tmpl w:val="46C0C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93320"/>
    <w:multiLevelType w:val="multilevel"/>
    <w:tmpl w:val="FF7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11A64"/>
    <w:multiLevelType w:val="multilevel"/>
    <w:tmpl w:val="54F6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153CC"/>
    <w:multiLevelType w:val="multilevel"/>
    <w:tmpl w:val="23A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C14DC"/>
    <w:multiLevelType w:val="multilevel"/>
    <w:tmpl w:val="BCA0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A4CD8"/>
    <w:multiLevelType w:val="multilevel"/>
    <w:tmpl w:val="5BDE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779F1"/>
    <w:multiLevelType w:val="multilevel"/>
    <w:tmpl w:val="EB62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ztDAzMbIwMzewNDVW0lEKTi0uzszPAykwrAUAnUlu+ywAAAA="/>
  </w:docVars>
  <w:rsids>
    <w:rsidRoot w:val="00467E38"/>
    <w:rsid w:val="00017109"/>
    <w:rsid w:val="0018478B"/>
    <w:rsid w:val="00247530"/>
    <w:rsid w:val="002519A2"/>
    <w:rsid w:val="002E72A9"/>
    <w:rsid w:val="003D2F44"/>
    <w:rsid w:val="00467E38"/>
    <w:rsid w:val="006B17C8"/>
    <w:rsid w:val="008804C1"/>
    <w:rsid w:val="00983ED0"/>
    <w:rsid w:val="00991EF0"/>
    <w:rsid w:val="00B706C8"/>
    <w:rsid w:val="00D8777E"/>
    <w:rsid w:val="00E8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7B2A"/>
  <w15:chartTrackingRefBased/>
  <w15:docId w15:val="{53E3622E-371B-4720-BE10-1EBBD15E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F44"/>
  </w:style>
  <w:style w:type="paragraph" w:styleId="Heading1">
    <w:name w:val="heading 1"/>
    <w:basedOn w:val="Normal"/>
    <w:link w:val="Heading1Char"/>
    <w:uiPriority w:val="9"/>
    <w:qFormat/>
    <w:rsid w:val="00467E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7E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E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7E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7E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7E38"/>
    <w:rPr>
      <w:color w:val="0000FF"/>
      <w:u w:val="single"/>
    </w:rPr>
  </w:style>
  <w:style w:type="character" w:customStyle="1" w:styleId="pre">
    <w:name w:val="pre"/>
    <w:basedOn w:val="DefaultParagraphFont"/>
    <w:rsid w:val="00467E38"/>
  </w:style>
  <w:style w:type="character" w:styleId="HTMLCode">
    <w:name w:val="HTML Code"/>
    <w:basedOn w:val="DefaultParagraphFont"/>
    <w:uiPriority w:val="99"/>
    <w:semiHidden/>
    <w:unhideWhenUsed/>
    <w:rsid w:val="006B17C8"/>
    <w:rPr>
      <w:rFonts w:ascii="Courier New" w:eastAsia="Times New Roman" w:hAnsi="Courier New" w:cs="Courier New"/>
      <w:sz w:val="20"/>
      <w:szCs w:val="20"/>
    </w:rPr>
  </w:style>
  <w:style w:type="character" w:styleId="Emphasis">
    <w:name w:val="Emphasis"/>
    <w:basedOn w:val="DefaultParagraphFont"/>
    <w:uiPriority w:val="20"/>
    <w:qFormat/>
    <w:rsid w:val="006B17C8"/>
    <w:rPr>
      <w:i/>
      <w:iCs/>
    </w:rPr>
  </w:style>
  <w:style w:type="character" w:styleId="Strong">
    <w:name w:val="Strong"/>
    <w:basedOn w:val="DefaultParagraphFont"/>
    <w:uiPriority w:val="22"/>
    <w:qFormat/>
    <w:rsid w:val="006B17C8"/>
    <w:rPr>
      <w:b/>
      <w:bCs/>
    </w:rPr>
  </w:style>
  <w:style w:type="paragraph" w:styleId="HTMLPreformatted">
    <w:name w:val="HTML Preformatted"/>
    <w:basedOn w:val="Normal"/>
    <w:link w:val="HTMLPreformattedChar"/>
    <w:uiPriority w:val="99"/>
    <w:unhideWhenUsed/>
    <w:rsid w:val="006B1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7C8"/>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E87EB0"/>
    <w:rPr>
      <w:color w:val="605E5C"/>
      <w:shd w:val="clear" w:color="auto" w:fill="E1DFDD"/>
    </w:rPr>
  </w:style>
  <w:style w:type="paragraph" w:styleId="Header">
    <w:name w:val="header"/>
    <w:basedOn w:val="Normal"/>
    <w:link w:val="HeaderChar"/>
    <w:uiPriority w:val="99"/>
    <w:unhideWhenUsed/>
    <w:rsid w:val="0018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78B"/>
  </w:style>
  <w:style w:type="paragraph" w:styleId="Footer">
    <w:name w:val="footer"/>
    <w:basedOn w:val="Normal"/>
    <w:link w:val="FooterChar"/>
    <w:uiPriority w:val="99"/>
    <w:unhideWhenUsed/>
    <w:rsid w:val="0018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78B"/>
  </w:style>
  <w:style w:type="paragraph" w:styleId="EndnoteText">
    <w:name w:val="endnote text"/>
    <w:basedOn w:val="Normal"/>
    <w:link w:val="EndnoteTextChar"/>
    <w:uiPriority w:val="99"/>
    <w:semiHidden/>
    <w:unhideWhenUsed/>
    <w:rsid w:val="00D877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777E"/>
    <w:rPr>
      <w:sz w:val="20"/>
      <w:szCs w:val="20"/>
    </w:rPr>
  </w:style>
  <w:style w:type="character" w:styleId="EndnoteReference">
    <w:name w:val="endnote reference"/>
    <w:basedOn w:val="DefaultParagraphFont"/>
    <w:uiPriority w:val="99"/>
    <w:semiHidden/>
    <w:unhideWhenUsed/>
    <w:rsid w:val="00D877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52670">
      <w:bodyDiv w:val="1"/>
      <w:marLeft w:val="0"/>
      <w:marRight w:val="0"/>
      <w:marTop w:val="0"/>
      <w:marBottom w:val="0"/>
      <w:divBdr>
        <w:top w:val="none" w:sz="0" w:space="0" w:color="auto"/>
        <w:left w:val="none" w:sz="0" w:space="0" w:color="auto"/>
        <w:bottom w:val="none" w:sz="0" w:space="0" w:color="auto"/>
        <w:right w:val="none" w:sz="0" w:space="0" w:color="auto"/>
      </w:divBdr>
    </w:div>
    <w:div w:id="856189682">
      <w:bodyDiv w:val="1"/>
      <w:marLeft w:val="0"/>
      <w:marRight w:val="0"/>
      <w:marTop w:val="0"/>
      <w:marBottom w:val="0"/>
      <w:divBdr>
        <w:top w:val="none" w:sz="0" w:space="0" w:color="auto"/>
        <w:left w:val="none" w:sz="0" w:space="0" w:color="auto"/>
        <w:bottom w:val="none" w:sz="0" w:space="0" w:color="auto"/>
        <w:right w:val="none" w:sz="0" w:space="0" w:color="auto"/>
      </w:divBdr>
      <w:divsChild>
        <w:div w:id="2128692046">
          <w:blockQuote w:val="1"/>
          <w:marLeft w:val="0"/>
          <w:marRight w:val="0"/>
          <w:marTop w:val="0"/>
          <w:marBottom w:val="0"/>
          <w:divBdr>
            <w:top w:val="none" w:sz="0" w:space="0" w:color="auto"/>
            <w:left w:val="none" w:sz="0" w:space="0" w:color="auto"/>
            <w:bottom w:val="none" w:sz="0" w:space="0" w:color="auto"/>
            <w:right w:val="none" w:sz="0" w:space="0" w:color="auto"/>
          </w:divBdr>
        </w:div>
        <w:div w:id="657996346">
          <w:blockQuote w:val="1"/>
          <w:marLeft w:val="0"/>
          <w:marRight w:val="0"/>
          <w:marTop w:val="0"/>
          <w:marBottom w:val="0"/>
          <w:divBdr>
            <w:top w:val="none" w:sz="0" w:space="0" w:color="auto"/>
            <w:left w:val="none" w:sz="0" w:space="0" w:color="auto"/>
            <w:bottom w:val="none" w:sz="0" w:space="0" w:color="auto"/>
            <w:right w:val="none" w:sz="0" w:space="0" w:color="auto"/>
          </w:divBdr>
        </w:div>
        <w:div w:id="1639795695">
          <w:blockQuote w:val="1"/>
          <w:marLeft w:val="0"/>
          <w:marRight w:val="0"/>
          <w:marTop w:val="0"/>
          <w:marBottom w:val="0"/>
          <w:divBdr>
            <w:top w:val="none" w:sz="0" w:space="0" w:color="auto"/>
            <w:left w:val="none" w:sz="0" w:space="0" w:color="auto"/>
            <w:bottom w:val="none" w:sz="0" w:space="0" w:color="auto"/>
            <w:right w:val="none" w:sz="0" w:space="0" w:color="auto"/>
          </w:divBdr>
        </w:div>
        <w:div w:id="620500380">
          <w:blockQuote w:val="1"/>
          <w:marLeft w:val="0"/>
          <w:marRight w:val="0"/>
          <w:marTop w:val="0"/>
          <w:marBottom w:val="0"/>
          <w:divBdr>
            <w:top w:val="none" w:sz="0" w:space="0" w:color="auto"/>
            <w:left w:val="none" w:sz="0" w:space="0" w:color="auto"/>
            <w:bottom w:val="none" w:sz="0" w:space="0" w:color="auto"/>
            <w:right w:val="none" w:sz="0" w:space="0" w:color="auto"/>
          </w:divBdr>
        </w:div>
        <w:div w:id="217131952">
          <w:blockQuote w:val="1"/>
          <w:marLeft w:val="0"/>
          <w:marRight w:val="0"/>
          <w:marTop w:val="0"/>
          <w:marBottom w:val="0"/>
          <w:divBdr>
            <w:top w:val="none" w:sz="0" w:space="0" w:color="auto"/>
            <w:left w:val="none" w:sz="0" w:space="0" w:color="auto"/>
            <w:bottom w:val="none" w:sz="0" w:space="0" w:color="auto"/>
            <w:right w:val="none" w:sz="0" w:space="0" w:color="auto"/>
          </w:divBdr>
        </w:div>
        <w:div w:id="497310651">
          <w:blockQuote w:val="1"/>
          <w:marLeft w:val="0"/>
          <w:marRight w:val="0"/>
          <w:marTop w:val="0"/>
          <w:marBottom w:val="0"/>
          <w:divBdr>
            <w:top w:val="none" w:sz="0" w:space="0" w:color="auto"/>
            <w:left w:val="none" w:sz="0" w:space="0" w:color="auto"/>
            <w:bottom w:val="none" w:sz="0" w:space="0" w:color="auto"/>
            <w:right w:val="none" w:sz="0" w:space="0" w:color="auto"/>
          </w:divBdr>
        </w:div>
        <w:div w:id="1083647436">
          <w:blockQuote w:val="1"/>
          <w:marLeft w:val="0"/>
          <w:marRight w:val="0"/>
          <w:marTop w:val="0"/>
          <w:marBottom w:val="0"/>
          <w:divBdr>
            <w:top w:val="none" w:sz="0" w:space="0" w:color="auto"/>
            <w:left w:val="none" w:sz="0" w:space="0" w:color="auto"/>
            <w:bottom w:val="none" w:sz="0" w:space="0" w:color="auto"/>
            <w:right w:val="none" w:sz="0" w:space="0" w:color="auto"/>
          </w:divBdr>
        </w:div>
        <w:div w:id="1984721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35946249">
      <w:bodyDiv w:val="1"/>
      <w:marLeft w:val="0"/>
      <w:marRight w:val="0"/>
      <w:marTop w:val="0"/>
      <w:marBottom w:val="0"/>
      <w:divBdr>
        <w:top w:val="none" w:sz="0" w:space="0" w:color="auto"/>
        <w:left w:val="none" w:sz="0" w:space="0" w:color="auto"/>
        <w:bottom w:val="none" w:sz="0" w:space="0" w:color="auto"/>
        <w:right w:val="none" w:sz="0" w:space="0" w:color="auto"/>
      </w:divBdr>
      <w:divsChild>
        <w:div w:id="214128075">
          <w:marLeft w:val="0"/>
          <w:marRight w:val="0"/>
          <w:marTop w:val="0"/>
          <w:marBottom w:val="0"/>
          <w:divBdr>
            <w:top w:val="none" w:sz="0" w:space="0" w:color="auto"/>
            <w:left w:val="none" w:sz="0" w:space="0" w:color="auto"/>
            <w:bottom w:val="none" w:sz="0" w:space="0" w:color="auto"/>
            <w:right w:val="none" w:sz="0" w:space="0" w:color="auto"/>
          </w:divBdr>
          <w:divsChild>
            <w:div w:id="101727103">
              <w:marLeft w:val="0"/>
              <w:marRight w:val="0"/>
              <w:marTop w:val="0"/>
              <w:marBottom w:val="0"/>
              <w:divBdr>
                <w:top w:val="none" w:sz="0" w:space="0" w:color="auto"/>
                <w:left w:val="none" w:sz="0" w:space="0" w:color="auto"/>
                <w:bottom w:val="none" w:sz="0" w:space="0" w:color="auto"/>
                <w:right w:val="none" w:sz="0" w:space="0" w:color="auto"/>
              </w:divBdr>
            </w:div>
          </w:divsChild>
        </w:div>
        <w:div w:id="1702854573">
          <w:marLeft w:val="0"/>
          <w:marRight w:val="0"/>
          <w:marTop w:val="0"/>
          <w:marBottom w:val="0"/>
          <w:divBdr>
            <w:top w:val="none" w:sz="0" w:space="0" w:color="auto"/>
            <w:left w:val="none" w:sz="0" w:space="0" w:color="auto"/>
            <w:bottom w:val="none" w:sz="0" w:space="0" w:color="auto"/>
            <w:right w:val="none" w:sz="0" w:space="0" w:color="auto"/>
          </w:divBdr>
        </w:div>
        <w:div w:id="132452615">
          <w:marLeft w:val="0"/>
          <w:marRight w:val="0"/>
          <w:marTop w:val="0"/>
          <w:marBottom w:val="0"/>
          <w:divBdr>
            <w:top w:val="none" w:sz="0" w:space="0" w:color="auto"/>
            <w:left w:val="none" w:sz="0" w:space="0" w:color="auto"/>
            <w:bottom w:val="none" w:sz="0" w:space="0" w:color="auto"/>
            <w:right w:val="none" w:sz="0" w:space="0" w:color="auto"/>
          </w:divBdr>
          <w:divsChild>
            <w:div w:id="1893270305">
              <w:marLeft w:val="0"/>
              <w:marRight w:val="0"/>
              <w:marTop w:val="0"/>
              <w:marBottom w:val="0"/>
              <w:divBdr>
                <w:top w:val="none" w:sz="0" w:space="0" w:color="auto"/>
                <w:left w:val="none" w:sz="0" w:space="0" w:color="auto"/>
                <w:bottom w:val="none" w:sz="0" w:space="0" w:color="auto"/>
                <w:right w:val="none" w:sz="0" w:space="0" w:color="auto"/>
              </w:divBdr>
              <w:divsChild>
                <w:div w:id="1988437057">
                  <w:marLeft w:val="0"/>
                  <w:marRight w:val="0"/>
                  <w:marTop w:val="0"/>
                  <w:marBottom w:val="0"/>
                  <w:divBdr>
                    <w:top w:val="none" w:sz="0" w:space="0" w:color="auto"/>
                    <w:left w:val="none" w:sz="0" w:space="0" w:color="auto"/>
                    <w:bottom w:val="none" w:sz="0" w:space="0" w:color="auto"/>
                    <w:right w:val="none" w:sz="0" w:space="0" w:color="auto"/>
                  </w:divBdr>
                  <w:divsChild>
                    <w:div w:id="1133140392">
                      <w:marLeft w:val="0"/>
                      <w:marRight w:val="0"/>
                      <w:marTop w:val="0"/>
                      <w:marBottom w:val="0"/>
                      <w:divBdr>
                        <w:top w:val="none" w:sz="0" w:space="0" w:color="auto"/>
                        <w:left w:val="none" w:sz="0" w:space="0" w:color="auto"/>
                        <w:bottom w:val="none" w:sz="0" w:space="0" w:color="auto"/>
                        <w:right w:val="none" w:sz="0" w:space="0" w:color="auto"/>
                      </w:divBdr>
                    </w:div>
                    <w:div w:id="857429567">
                      <w:marLeft w:val="0"/>
                      <w:marRight w:val="0"/>
                      <w:marTop w:val="0"/>
                      <w:marBottom w:val="0"/>
                      <w:divBdr>
                        <w:top w:val="none" w:sz="0" w:space="0" w:color="auto"/>
                        <w:left w:val="none" w:sz="0" w:space="0" w:color="auto"/>
                        <w:bottom w:val="none" w:sz="0" w:space="0" w:color="auto"/>
                        <w:right w:val="none" w:sz="0" w:space="0" w:color="auto"/>
                      </w:divBdr>
                    </w:div>
                    <w:div w:id="1286619077">
                      <w:marLeft w:val="0"/>
                      <w:marRight w:val="0"/>
                      <w:marTop w:val="0"/>
                      <w:marBottom w:val="0"/>
                      <w:divBdr>
                        <w:top w:val="none" w:sz="0" w:space="0" w:color="auto"/>
                        <w:left w:val="none" w:sz="0" w:space="0" w:color="auto"/>
                        <w:bottom w:val="none" w:sz="0" w:space="0" w:color="auto"/>
                        <w:right w:val="none" w:sz="0" w:space="0" w:color="auto"/>
                      </w:divBdr>
                    </w:div>
                    <w:div w:id="103421846">
                      <w:marLeft w:val="0"/>
                      <w:marRight w:val="0"/>
                      <w:marTop w:val="0"/>
                      <w:marBottom w:val="0"/>
                      <w:divBdr>
                        <w:top w:val="none" w:sz="0" w:space="0" w:color="auto"/>
                        <w:left w:val="none" w:sz="0" w:space="0" w:color="auto"/>
                        <w:bottom w:val="none" w:sz="0" w:space="0" w:color="auto"/>
                        <w:right w:val="none" w:sz="0" w:space="0" w:color="auto"/>
                      </w:divBdr>
                    </w:div>
                    <w:div w:id="1499887664">
                      <w:marLeft w:val="0"/>
                      <w:marRight w:val="0"/>
                      <w:marTop w:val="0"/>
                      <w:marBottom w:val="0"/>
                      <w:divBdr>
                        <w:top w:val="none" w:sz="0" w:space="0" w:color="auto"/>
                        <w:left w:val="none" w:sz="0" w:space="0" w:color="auto"/>
                        <w:bottom w:val="none" w:sz="0" w:space="0" w:color="auto"/>
                        <w:right w:val="none" w:sz="0" w:space="0" w:color="auto"/>
                      </w:divBdr>
                    </w:div>
                    <w:div w:id="83310180">
                      <w:marLeft w:val="0"/>
                      <w:marRight w:val="0"/>
                      <w:marTop w:val="0"/>
                      <w:marBottom w:val="0"/>
                      <w:divBdr>
                        <w:top w:val="none" w:sz="0" w:space="0" w:color="auto"/>
                        <w:left w:val="none" w:sz="0" w:space="0" w:color="auto"/>
                        <w:bottom w:val="none" w:sz="0" w:space="0" w:color="auto"/>
                        <w:right w:val="none" w:sz="0" w:space="0" w:color="auto"/>
                      </w:divBdr>
                    </w:div>
                    <w:div w:id="950894143">
                      <w:marLeft w:val="0"/>
                      <w:marRight w:val="0"/>
                      <w:marTop w:val="0"/>
                      <w:marBottom w:val="0"/>
                      <w:divBdr>
                        <w:top w:val="none" w:sz="0" w:space="0" w:color="auto"/>
                        <w:left w:val="none" w:sz="0" w:space="0" w:color="auto"/>
                        <w:bottom w:val="none" w:sz="0" w:space="0" w:color="auto"/>
                        <w:right w:val="none" w:sz="0" w:space="0" w:color="auto"/>
                      </w:divBdr>
                    </w:div>
                    <w:div w:id="1781608173">
                      <w:marLeft w:val="0"/>
                      <w:marRight w:val="0"/>
                      <w:marTop w:val="0"/>
                      <w:marBottom w:val="0"/>
                      <w:divBdr>
                        <w:top w:val="none" w:sz="0" w:space="0" w:color="auto"/>
                        <w:left w:val="none" w:sz="0" w:space="0" w:color="auto"/>
                        <w:bottom w:val="none" w:sz="0" w:space="0" w:color="auto"/>
                        <w:right w:val="none" w:sz="0" w:space="0" w:color="auto"/>
                      </w:divBdr>
                    </w:div>
                    <w:div w:id="503859433">
                      <w:marLeft w:val="0"/>
                      <w:marRight w:val="0"/>
                      <w:marTop w:val="0"/>
                      <w:marBottom w:val="0"/>
                      <w:divBdr>
                        <w:top w:val="none" w:sz="0" w:space="0" w:color="auto"/>
                        <w:left w:val="none" w:sz="0" w:space="0" w:color="auto"/>
                        <w:bottom w:val="none" w:sz="0" w:space="0" w:color="auto"/>
                        <w:right w:val="none" w:sz="0" w:space="0" w:color="auto"/>
                      </w:divBdr>
                    </w:div>
                    <w:div w:id="989553463">
                      <w:marLeft w:val="0"/>
                      <w:marRight w:val="0"/>
                      <w:marTop w:val="0"/>
                      <w:marBottom w:val="0"/>
                      <w:divBdr>
                        <w:top w:val="none" w:sz="0" w:space="0" w:color="auto"/>
                        <w:left w:val="none" w:sz="0" w:space="0" w:color="auto"/>
                        <w:bottom w:val="none" w:sz="0" w:space="0" w:color="auto"/>
                        <w:right w:val="none" w:sz="0" w:space="0" w:color="auto"/>
                      </w:divBdr>
                    </w:div>
                    <w:div w:id="15865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5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lio.com/docs/glossary/what-is-an-ap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mastorg.pythonanywhere.com/GLAPS?HomeVal=150000&amp;County=Cumberland%20County,%20North%20Carolina" TargetMode="External"/><Relationship Id="rId5" Type="http://schemas.openxmlformats.org/officeDocument/2006/relationships/webSettings" Target="webSettings.xml"/><Relationship Id="rId10" Type="http://schemas.openxmlformats.org/officeDocument/2006/relationships/hyperlink" Target="http://gmastorg.pythonanywhere.com/GLAPS?" TargetMode="External"/><Relationship Id="rId4" Type="http://schemas.openxmlformats.org/officeDocument/2006/relationships/settings" Target="settings.xml"/><Relationship Id="rId9" Type="http://schemas.openxmlformats.org/officeDocument/2006/relationships/hyperlink" Target="http://www.ics.uci.edu/~fielding/pubs/dissertation/rest_arch_style.htm"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developer.twitter.com/en/docs/ads/general/guides/getting-started" TargetMode="External"/><Relationship Id="rId1" Type="http://schemas.openxmlformats.org/officeDocument/2006/relationships/hyperlink" Target="https://www.twilio.com/docs/usag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188C3-3E17-4BB2-AAD7-C498A8BF2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gmastorg</dc:creator>
  <cp:keywords/>
  <dc:description/>
  <cp:lastModifiedBy>Administrator</cp:lastModifiedBy>
  <cp:revision>8</cp:revision>
  <dcterms:created xsi:type="dcterms:W3CDTF">2019-04-25T20:44:00Z</dcterms:created>
  <dcterms:modified xsi:type="dcterms:W3CDTF">2019-04-29T18:46:00Z</dcterms:modified>
</cp:coreProperties>
</file>