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68" w:type="dxa"/>
        <w:tblLayout w:type="fixed"/>
        <w:tblLook w:val="0000" w:firstRow="0" w:lastRow="0" w:firstColumn="0" w:lastColumn="0" w:noHBand="0" w:noVBand="0"/>
      </w:tblPr>
      <w:tblGrid>
        <w:gridCol w:w="6948"/>
        <w:gridCol w:w="3420"/>
      </w:tblGrid>
      <w:tr w:rsidR="008176FA" w14:paraId="2471961C" w14:textId="77777777">
        <w:tc>
          <w:tcPr>
            <w:tcW w:w="6948" w:type="dxa"/>
          </w:tcPr>
          <w:p w14:paraId="4B7EB1BF" w14:textId="77777777" w:rsidR="008176FA" w:rsidRPr="007E60EB" w:rsidRDefault="008176FA">
            <w:pPr>
              <w:tabs>
                <w:tab w:val="left" w:pos="6750"/>
              </w:tabs>
              <w:jc w:val="both"/>
            </w:pPr>
            <w:bookmarkStart w:id="0" w:name="_GoBack"/>
            <w:bookmarkEnd w:id="0"/>
            <w:r w:rsidRPr="007E60EB">
              <w:rPr>
                <w:b/>
              </w:rPr>
              <w:t>PRIVATE AND CONFIDENTIAL</w:t>
            </w:r>
          </w:p>
          <w:p w14:paraId="5675C540" w14:textId="77777777" w:rsidR="00982AC8" w:rsidRDefault="00AC2BDE" w:rsidP="00A214E0">
            <w:pPr>
              <w:tabs>
                <w:tab w:val="left" w:pos="6750"/>
              </w:tabs>
              <w:jc w:val="both"/>
            </w:pPr>
            <w:r>
              <w:fldChar w:fldCharType="begin"/>
            </w:r>
            <w:r>
              <w:instrText xml:space="preserve"> IF </w:instrText>
            </w:r>
            <w:fldSimple w:instr=" MERGEFIELD Addressee ">
              <w:r w:rsidR="00FA5E04">
                <w:rPr>
                  <w:noProof/>
                </w:rPr>
                <w:instrText>«Addressee»</w:instrText>
              </w:r>
            </w:fldSimple>
            <w:r>
              <w:instrText xml:space="preserve"> &lt;&gt; </w:instrText>
            </w:r>
            <w:fldSimple w:instr=" MERGEFIELD Lead_Name ">
              <w:r w:rsidR="00FA5E04">
                <w:rPr>
                  <w:noProof/>
                </w:rPr>
                <w:instrText>«Lead_Name»</w:instrText>
              </w:r>
            </w:fldSimple>
            <w:r>
              <w:instrText xml:space="preserve"> </w:instrText>
            </w:r>
            <w:r>
              <w:fldChar w:fldCharType="begin"/>
            </w:r>
            <w:r>
              <w:instrText xml:space="preserve"> MERGEFIELD Addressee</w:instrText>
            </w:r>
            <w:r w:rsidR="00982AC8">
              <w:instrText xml:space="preserve"> \f "</w:instrText>
            </w:r>
          </w:p>
          <w:p w14:paraId="7F1D126B" w14:textId="77777777" w:rsidR="00002545" w:rsidRPr="006C4828" w:rsidRDefault="00982AC8" w:rsidP="00A214E0">
            <w:pPr>
              <w:tabs>
                <w:tab w:val="left" w:pos="6750"/>
              </w:tabs>
              <w:jc w:val="both"/>
            </w:pPr>
            <w:r>
              <w:instrText>"</w:instrText>
            </w:r>
            <w:r w:rsidR="00AC2BDE">
              <w:instrText xml:space="preserve"> </w:instrText>
            </w:r>
            <w:r w:rsidR="00147CB1">
              <w:fldChar w:fldCharType="separate"/>
            </w:r>
            <w:r w:rsidR="00FA5E04">
              <w:rPr>
                <w:noProof/>
              </w:rPr>
              <w:instrText>«Addressee»</w:instrText>
            </w:r>
            <w:r w:rsidR="00FA5E04">
              <w:rPr>
                <w:noProof/>
              </w:rPr>
              <w:cr/>
            </w:r>
            <w:r w:rsidR="00AC2BDE">
              <w:fldChar w:fldCharType="end"/>
            </w:r>
            <w:r>
              <w:instrText xml:space="preserve"> </w:instrText>
            </w:r>
            <w:r w:rsidR="00AC2BDE">
              <w:instrText xml:space="preserve"> </w:instrText>
            </w:r>
            <w:r w:rsidR="000927D5">
              <w:fldChar w:fldCharType="separate"/>
            </w:r>
            <w:r w:rsidR="00FA5E04">
              <w:rPr>
                <w:noProof/>
              </w:rPr>
              <w:t>«Addressee»</w:t>
            </w:r>
            <w:r w:rsidR="00FA5E04">
              <w:rPr>
                <w:noProof/>
              </w:rPr>
              <w:cr/>
            </w:r>
            <w:r w:rsidR="00AC2BDE">
              <w:fldChar w:fldCharType="end"/>
            </w:r>
            <w:fldSimple w:instr=" MERGEFIELD Lead_Name ">
              <w:r w:rsidR="00FA5E04">
                <w:rPr>
                  <w:noProof/>
                </w:rPr>
                <w:t>«Lead_Name»</w:t>
              </w:r>
            </w:fldSimple>
          </w:p>
          <w:p w14:paraId="1958A1D6" w14:textId="77777777" w:rsidR="00F54D93" w:rsidRDefault="00437856">
            <w:pPr>
              <w:tabs>
                <w:tab w:val="left" w:pos="6750"/>
              </w:tabs>
              <w:jc w:val="both"/>
            </w:pPr>
            <w:fldSimple w:instr=" MERGEFIELD Add1 ">
              <w:r w:rsidR="00FA5E04">
                <w:rPr>
                  <w:noProof/>
                </w:rPr>
                <w:t>«Add1»</w:t>
              </w:r>
            </w:fldSimple>
          </w:p>
          <w:p w14:paraId="78455818" w14:textId="77777777" w:rsidR="00104DE8" w:rsidRDefault="00437856">
            <w:pPr>
              <w:tabs>
                <w:tab w:val="left" w:pos="6750"/>
              </w:tabs>
              <w:jc w:val="both"/>
            </w:pPr>
            <w:fldSimple w:instr=" MERGEFIELD Add2 ">
              <w:r w:rsidR="00FA5E04">
                <w:rPr>
                  <w:noProof/>
                </w:rPr>
                <w:t>«Add2»</w:t>
              </w:r>
            </w:fldSimple>
          </w:p>
          <w:p w14:paraId="17518A41" w14:textId="77777777" w:rsidR="00002545" w:rsidRDefault="00437856">
            <w:pPr>
              <w:tabs>
                <w:tab w:val="left" w:pos="6750"/>
              </w:tabs>
              <w:jc w:val="both"/>
            </w:pPr>
            <w:fldSimple w:instr=" MERGEFIELD Add3 ">
              <w:r w:rsidR="00FA5E04">
                <w:rPr>
                  <w:noProof/>
                </w:rPr>
                <w:t>«Add3»</w:t>
              </w:r>
            </w:fldSimple>
          </w:p>
          <w:p w14:paraId="2E31AB11" w14:textId="77777777" w:rsidR="002F43A6" w:rsidRDefault="00437856">
            <w:pPr>
              <w:tabs>
                <w:tab w:val="left" w:pos="6750"/>
              </w:tabs>
              <w:jc w:val="both"/>
            </w:pPr>
            <w:fldSimple w:instr=" MERGEFIELD Add4 ">
              <w:r w:rsidR="00FA5E04">
                <w:rPr>
                  <w:noProof/>
                </w:rPr>
                <w:t>«Add4»</w:t>
              </w:r>
            </w:fldSimple>
          </w:p>
          <w:p w14:paraId="427C81A5" w14:textId="77777777" w:rsidR="00104DE8" w:rsidRDefault="00437856" w:rsidP="00533565">
            <w:pPr>
              <w:tabs>
                <w:tab w:val="left" w:pos="6750"/>
              </w:tabs>
              <w:jc w:val="both"/>
              <w:rPr>
                <w:sz w:val="22"/>
              </w:rPr>
            </w:pPr>
            <w:fldSimple w:instr=" MERGEFIELD Postcode ">
              <w:r w:rsidR="00FA5E04">
                <w:rPr>
                  <w:noProof/>
                </w:rPr>
                <w:t>«Postcode»</w:t>
              </w:r>
            </w:fldSimple>
          </w:p>
        </w:tc>
        <w:tc>
          <w:tcPr>
            <w:tcW w:w="3420" w:type="dxa"/>
          </w:tcPr>
          <w:p w14:paraId="3D8661F2" w14:textId="77777777" w:rsidR="008176FA" w:rsidRDefault="006A5133">
            <w:pPr>
              <w:tabs>
                <w:tab w:val="left" w:pos="972"/>
                <w:tab w:val="left" w:pos="6750"/>
              </w:tabs>
              <w:jc w:val="both"/>
              <w:rPr>
                <w:b/>
                <w:sz w:val="22"/>
              </w:rPr>
            </w:pPr>
            <w:r>
              <w:rPr>
                <w:noProof/>
              </w:rPr>
              <w:pict w14:anchorId="6D3B4711">
                <v:shapetype id="_x0000_t202" coordsize="21600,21600" o:spt="202" path="m,l,21600r21600,l21600,xe">
                  <v:stroke joinstyle="miter"/>
                  <v:path gradientshapeok="t" o:connecttype="rect"/>
                </v:shapetype>
                <v:shape id="Text Box 37573" o:spid="_x0000_s1037" type="#_x0000_t202" style="position:absolute;left:0;text-align:left;margin-left:-.15pt;margin-top:-79.85pt;width:108.15pt;height:58.25pt;z-index:25165414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" stroked="f">
                  <v:textbox style="mso-fit-shape-to-text:t">
                    <w:txbxContent>
                      <w:p w14:paraId="6652A07B" w14:textId="77777777" w:rsidR="00FA5E04" w:rsidRDefault="00FA5E04">
                        <w:r w:rsidRPr="00DC6D3B">
                          <w:rPr>
                            <w:noProof/>
                            <w:lang w:eastAsia="en-GB"/>
                          </w:rPr>
                          <w:pict w14:anchorId="536AA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75pt;height:51pt;visibility:visible">
                              <v:imagedata r:id="rId8" o:title=""/>
                            </v:shape>
                          </w:pict>
                        </w:r>
                      </w:p>
                    </w:txbxContent>
                  </v:textbox>
                </v:shape>
              </w:pict>
            </w:r>
          </w:p>
          <w:p w14:paraId="676853EF" w14:textId="77777777" w:rsidR="008176FA" w:rsidRPr="007E60EB" w:rsidRDefault="008176FA">
            <w:pPr>
              <w:tabs>
                <w:tab w:val="left" w:pos="972"/>
                <w:tab w:val="left" w:pos="6750"/>
              </w:tabs>
              <w:jc w:val="both"/>
              <w:rPr>
                <w:b/>
                <w:sz w:val="20"/>
                <w:szCs w:val="20"/>
              </w:rPr>
            </w:pPr>
          </w:p>
          <w:p w14:paraId="2868DB8E" w14:textId="77777777" w:rsidR="008176FA" w:rsidRPr="007E60EB" w:rsidRDefault="008176FA">
            <w:pPr>
              <w:tabs>
                <w:tab w:val="left" w:pos="972"/>
                <w:tab w:val="left" w:pos="6750"/>
              </w:tabs>
              <w:jc w:val="both"/>
              <w:rPr>
                <w:b/>
                <w:sz w:val="20"/>
                <w:szCs w:val="20"/>
              </w:rPr>
            </w:pPr>
            <w:r w:rsidRPr="007E60EB">
              <w:rPr>
                <w:b/>
                <w:sz w:val="20"/>
                <w:szCs w:val="20"/>
              </w:rPr>
              <w:t>Our Ref:</w:t>
            </w:r>
            <w:r w:rsidRPr="007E60EB">
              <w:rPr>
                <w:sz w:val="20"/>
                <w:szCs w:val="20"/>
              </w:rPr>
              <w:tab/>
            </w:r>
            <w:r w:rsidR="00696DAA">
              <w:rPr>
                <w:sz w:val="20"/>
                <w:szCs w:val="20"/>
              </w:rPr>
              <w:fldChar w:fldCharType="begin"/>
            </w:r>
            <w:r w:rsidR="00696DAA">
              <w:rPr>
                <w:sz w:val="20"/>
                <w:szCs w:val="20"/>
              </w:rPr>
              <w:instrText xml:space="preserve"> MERGEFIELD clientcode </w:instrText>
            </w:r>
            <w:r w:rsidR="00696DAA">
              <w:rPr>
                <w:sz w:val="20"/>
                <w:szCs w:val="20"/>
              </w:rPr>
              <w:fldChar w:fldCharType="separate"/>
            </w:r>
            <w:r w:rsidR="00FA5E04">
              <w:rPr>
                <w:noProof/>
                <w:sz w:val="20"/>
                <w:szCs w:val="20"/>
              </w:rPr>
              <w:t>«clientcode»</w:t>
            </w:r>
            <w:r w:rsidR="00696DAA">
              <w:rPr>
                <w:sz w:val="20"/>
                <w:szCs w:val="20"/>
              </w:rPr>
              <w:fldChar w:fldCharType="end"/>
            </w:r>
            <w:r w:rsidR="00696DAA">
              <w:rPr>
                <w:sz w:val="20"/>
                <w:szCs w:val="20"/>
              </w:rPr>
              <w:t>/</w:t>
            </w:r>
            <w:r w:rsidRPr="007E60EB">
              <w:rPr>
                <w:sz w:val="20"/>
                <w:szCs w:val="20"/>
              </w:rPr>
              <w:t>FPI20</w:t>
            </w:r>
            <w:r w:rsidR="00143930" w:rsidRPr="007E60EB">
              <w:rPr>
                <w:sz w:val="20"/>
                <w:szCs w:val="20"/>
              </w:rPr>
              <w:t>1</w:t>
            </w:r>
            <w:r w:rsidR="00ED4ACA">
              <w:rPr>
                <w:sz w:val="20"/>
                <w:szCs w:val="20"/>
              </w:rPr>
              <w:t>7</w:t>
            </w:r>
          </w:p>
          <w:p w14:paraId="59BBA75B" w14:textId="77777777" w:rsidR="008176FA" w:rsidRPr="007E60EB" w:rsidRDefault="008176FA">
            <w:pPr>
              <w:tabs>
                <w:tab w:val="left" w:pos="6750"/>
              </w:tabs>
              <w:jc w:val="both"/>
              <w:rPr>
                <w:sz w:val="20"/>
                <w:szCs w:val="20"/>
              </w:rPr>
            </w:pPr>
          </w:p>
          <w:p w14:paraId="0F1046EC" w14:textId="77777777" w:rsidR="008176FA" w:rsidRPr="007E60EB" w:rsidRDefault="008176FA">
            <w:pPr>
              <w:tabs>
                <w:tab w:val="left" w:pos="6750"/>
              </w:tabs>
              <w:jc w:val="both"/>
              <w:rPr>
                <w:sz w:val="20"/>
                <w:szCs w:val="20"/>
              </w:rPr>
            </w:pPr>
          </w:p>
          <w:p w14:paraId="7E7D7EAF" w14:textId="77777777" w:rsidR="008176FA" w:rsidRPr="007E60EB" w:rsidRDefault="008176FA">
            <w:pPr>
              <w:tabs>
                <w:tab w:val="left" w:pos="6750"/>
              </w:tabs>
              <w:jc w:val="both"/>
              <w:rPr>
                <w:sz w:val="20"/>
                <w:szCs w:val="20"/>
              </w:rPr>
            </w:pPr>
          </w:p>
          <w:p w14:paraId="2F71ED32" w14:textId="77777777" w:rsidR="008176FA" w:rsidRPr="007E60EB" w:rsidRDefault="00ED4ACA">
            <w:pPr>
              <w:tabs>
                <w:tab w:val="left" w:pos="6750"/>
              </w:tabs>
              <w:jc w:val="both"/>
            </w:pPr>
            <w:r>
              <w:t>1</w:t>
            </w:r>
            <w:r w:rsidR="00A51B45">
              <w:t>6 June 201</w:t>
            </w:r>
            <w:r>
              <w:t>7</w:t>
            </w:r>
          </w:p>
          <w:p w14:paraId="40A5671D" w14:textId="77777777" w:rsidR="008176FA" w:rsidRDefault="008176FA">
            <w:pPr>
              <w:tabs>
                <w:tab w:val="left" w:pos="6750"/>
              </w:tabs>
              <w:jc w:val="both"/>
              <w:rPr>
                <w:b/>
                <w:sz w:val="22"/>
              </w:rPr>
            </w:pPr>
          </w:p>
        </w:tc>
      </w:tr>
    </w:tbl>
    <w:p w14:paraId="34986A18" w14:textId="77777777" w:rsidR="00EA6941" w:rsidRDefault="00EA6941">
      <w:pPr>
        <w:jc w:val="both"/>
      </w:pPr>
    </w:p>
    <w:p w14:paraId="562ADDDA" w14:textId="77777777" w:rsidR="008176FA" w:rsidRPr="007E60EB" w:rsidRDefault="008176FA">
      <w:pPr>
        <w:jc w:val="both"/>
      </w:pPr>
      <w:r w:rsidRPr="007E60EB">
        <w:t xml:space="preserve">Dear </w:t>
      </w:r>
      <w:fldSimple w:instr=" MERGEFIELD Salutation ">
        <w:r w:rsidR="00FA5E04">
          <w:rPr>
            <w:noProof/>
          </w:rPr>
          <w:t>«Salutation»</w:t>
        </w:r>
      </w:fldSimple>
    </w:p>
    <w:p w14:paraId="458DEACF" w14:textId="77777777" w:rsidR="008176FA" w:rsidRDefault="008176FA">
      <w:pPr>
        <w:jc w:val="both"/>
      </w:pPr>
    </w:p>
    <w:p w14:paraId="7075CF47" w14:textId="77777777" w:rsidR="00384111" w:rsidRDefault="00384111" w:rsidP="00384111">
      <w:r w:rsidRPr="00384111">
        <w:rPr>
          <w:b/>
        </w:rPr>
        <w:t>FEE PROTECTION INSURANCE</w:t>
      </w:r>
      <w:r>
        <w:rPr>
          <w:b/>
        </w:rPr>
        <w:t xml:space="preserve"> SCHEME COVERING FEES FOR HMRC AND</w:t>
      </w:r>
      <w:r w:rsidRPr="00384111">
        <w:rPr>
          <w:b/>
        </w:rPr>
        <w:t xml:space="preserve"> CONTRIBUTIONS AGENCY INVESTIGATIONS</w:t>
      </w:r>
    </w:p>
    <w:p w14:paraId="729DCCF4" w14:textId="77777777" w:rsidR="002B789B" w:rsidRPr="00502EDF" w:rsidRDefault="002B789B" w:rsidP="00A10C21">
      <w:pPr>
        <w:jc w:val="both"/>
        <w:rPr>
          <w:sz w:val="16"/>
          <w:szCs w:val="16"/>
        </w:rPr>
      </w:pPr>
    </w:p>
    <w:p w14:paraId="2ACC97B7" w14:textId="77777777" w:rsidR="00ED4ACA" w:rsidRPr="006C70C4" w:rsidRDefault="00747FC4" w:rsidP="00ED4ACA">
      <w:pPr>
        <w:jc w:val="both"/>
        <w:rPr>
          <w:noProof/>
          <w:color w:val="000000"/>
        </w:rPr>
      </w:pPr>
      <w:r>
        <w:fldChar w:fldCharType="begin"/>
      </w:r>
      <w:r>
        <w:instrText xml:space="preserve"> IF </w:instrText>
      </w:r>
      <w:r>
        <w:fldChar w:fldCharType="begin"/>
      </w:r>
      <w:r>
        <w:instrText xml:space="preserve"> MERGEFIELD</w:instrText>
      </w:r>
      <w:r w:rsidR="001D614F">
        <w:instrText xml:space="preserve"> Last_year</w:instrText>
      </w:r>
      <w:r>
        <w:instrText xml:space="preserve"> </w:instrText>
      </w:r>
      <w:r>
        <w:fldChar w:fldCharType="separate"/>
      </w:r>
      <w:r w:rsidR="00FA5E04">
        <w:rPr>
          <w:noProof/>
        </w:rPr>
        <w:instrText>«Last_year»</w:instrText>
      </w:r>
      <w:r>
        <w:fldChar w:fldCharType="end"/>
      </w:r>
      <w:r w:rsidR="001D614F">
        <w:instrText xml:space="preserve"> = "False" "</w:instrText>
      </w:r>
      <w:r w:rsidR="001D614F">
        <w:fldChar w:fldCharType="begin"/>
      </w:r>
      <w:r w:rsidR="001D614F">
        <w:instrText xml:space="preserve"> IF </w:instrText>
      </w:r>
      <w:fldSimple w:instr=" MERGEFIELD direct_debit ">
        <w:r w:rsidR="00D94835">
          <w:rPr>
            <w:noProof/>
          </w:rPr>
          <w:instrText>False</w:instrText>
        </w:r>
      </w:fldSimple>
      <w:r w:rsidR="001D614F">
        <w:instrText xml:space="preserve"> &lt;&gt; "True" "</w:instrText>
      </w:r>
      <w:r w:rsidR="001D614F">
        <w:fldChar w:fldCharType="begin"/>
      </w:r>
      <w:r w:rsidR="001D614F">
        <w:instrText xml:space="preserve"> IF </w:instrText>
      </w:r>
      <w:fldSimple w:instr=" MERGEFIELD Discount ">
        <w:r w:rsidR="00D94835">
          <w:rPr>
            <w:noProof/>
          </w:rPr>
          <w:instrText>false</w:instrText>
        </w:r>
      </w:fldSimple>
      <w:r w:rsidR="001D614F">
        <w:instrText xml:space="preserve"> ="true" "</w:instrText>
      </w:r>
      <w:r w:rsidR="00546346" w:rsidRPr="00546346">
        <w:rPr>
          <w:color w:val="000000"/>
        </w:rPr>
        <w:instrText xml:space="preserve">We </w:instrText>
      </w:r>
      <w:r w:rsidR="00546346" w:rsidRPr="00546346">
        <w:rPr>
          <w:b/>
          <w:color w:val="000000"/>
        </w:rPr>
        <w:instrText>strongly recommend</w:instrText>
      </w:r>
      <w:r w:rsidR="00546346" w:rsidRPr="00546346">
        <w:rPr>
          <w:color w:val="000000"/>
        </w:rPr>
        <w:instrText xml:space="preserve"> to all our clients that they consider taking out Tax Investigations Insurance.  </w:instrText>
      </w:r>
      <w:r w:rsidR="00ED4ACA" w:rsidRPr="006C70C4">
        <w:rPr>
          <w:noProof/>
          <w:color w:val="000000"/>
        </w:rPr>
        <w:instrText>The Government is faced with record levels of deficit.  As it works to fill a public finance black hole, it has allocated £800 million to HMRC to yield increased tax revenue by carrying out compliance checks.</w:instrText>
      </w:r>
    </w:p>
    <w:p w14:paraId="05E510B0" w14:textId="77777777" w:rsidR="00ED4ACA" w:rsidRPr="006C70C4" w:rsidRDefault="00ED4ACA" w:rsidP="00ED4ACA">
      <w:pPr>
        <w:jc w:val="both"/>
        <w:rPr>
          <w:noProof/>
          <w:color w:val="000000"/>
        </w:rPr>
      </w:pPr>
    </w:p>
    <w:p w14:paraId="3FBDF52C" w14:textId="77777777" w:rsidR="00546346" w:rsidRPr="00546346" w:rsidRDefault="00ED4ACA" w:rsidP="00ED4ACA">
      <w:pPr>
        <w:jc w:val="both"/>
        <w:rPr>
          <w:color w:val="000000"/>
        </w:rPr>
      </w:pPr>
      <w:r w:rsidRPr="006C70C4">
        <w:rPr>
          <w:noProof/>
          <w:color w:val="000000"/>
        </w:rPr>
        <w:instrText xml:space="preserve">We have seen an increase in the number of enquiries raised on tax returns and the tax authorities now have more powers than ever to investigate UK businesses.  </w:instrText>
      </w:r>
      <w:r w:rsidR="00546346" w:rsidRPr="006C70C4">
        <w:rPr>
          <w:color w:val="000000"/>
        </w:rPr>
        <w:instrText>Anyone can be investigated and it can be completely at random regardless of how well prepared y</w:instrText>
      </w:r>
      <w:r w:rsidR="00546346" w:rsidRPr="00546346">
        <w:rPr>
          <w:color w:val="000000"/>
        </w:rPr>
        <w:instrText xml:space="preserve">our books and records are.  Typically, once an enquiry has been opened, HMRC only have one opportunity to raise further tax.  They cannot return at a later date unless they make a discovery.  This means even under </w:instrText>
      </w:r>
      <w:r w:rsidR="00C40F5E">
        <w:rPr>
          <w:color w:val="000000"/>
        </w:rPr>
        <w:instrText xml:space="preserve">a random enquiry and even when </w:instrText>
      </w:r>
      <w:r w:rsidR="00DA72FC">
        <w:rPr>
          <w:color w:val="000000"/>
        </w:rPr>
        <w:fldChar w:fldCharType="begin"/>
      </w:r>
      <w:r w:rsidR="00DA72FC">
        <w:rPr>
          <w:color w:val="000000"/>
        </w:rPr>
        <w:instrText xml:space="preserve"> Quote 34 </w:instrText>
      </w:r>
      <w:r w:rsidR="00DA72FC">
        <w:rPr>
          <w:color w:val="000000"/>
        </w:rPr>
        <w:fldChar w:fldCharType="separate"/>
      </w:r>
      <w:r w:rsidR="000E4ED2">
        <w:rPr>
          <w:color w:val="000000"/>
        </w:rPr>
        <w:instrText>"</w:instrText>
      </w:r>
      <w:r w:rsidR="00DA72FC">
        <w:rPr>
          <w:color w:val="000000"/>
        </w:rPr>
        <w:fldChar w:fldCharType="end"/>
      </w:r>
      <w:r w:rsidR="00C40F5E">
        <w:rPr>
          <w:color w:val="000000"/>
        </w:rPr>
        <w:instrText>you have nothing to hide</w:instrText>
      </w:r>
      <w:r w:rsidR="00DA72FC">
        <w:rPr>
          <w:color w:val="000000"/>
        </w:rPr>
        <w:fldChar w:fldCharType="begin"/>
      </w:r>
      <w:r w:rsidR="00DA72FC">
        <w:rPr>
          <w:color w:val="000000"/>
        </w:rPr>
        <w:instrText xml:space="preserve"> Quote 34 </w:instrText>
      </w:r>
      <w:r w:rsidR="00DA72FC">
        <w:rPr>
          <w:color w:val="000000"/>
        </w:rPr>
        <w:fldChar w:fldCharType="separate"/>
      </w:r>
      <w:r w:rsidR="000E4ED2">
        <w:rPr>
          <w:color w:val="000000"/>
        </w:rPr>
        <w:instrText>"</w:instrText>
      </w:r>
      <w:r w:rsidR="00DA72FC">
        <w:rPr>
          <w:color w:val="000000"/>
        </w:rPr>
        <w:fldChar w:fldCharType="end"/>
      </w:r>
      <w:r w:rsidR="00546346" w:rsidRPr="00546346">
        <w:rPr>
          <w:color w:val="000000"/>
        </w:rPr>
        <w:instrText xml:space="preserve">, HMRC tend not to leave any stone unturned which could cost you thousands of pounds in fees. </w:instrText>
      </w:r>
    </w:p>
    <w:p w14:paraId="75736C87" w14:textId="77777777" w:rsidR="00546346" w:rsidRPr="00546346" w:rsidRDefault="00546346" w:rsidP="00546346">
      <w:pPr>
        <w:jc w:val="both"/>
        <w:rPr>
          <w:color w:val="000000"/>
        </w:rPr>
      </w:pPr>
    </w:p>
    <w:p w14:paraId="6817652F" w14:textId="77777777" w:rsidR="00546346" w:rsidRPr="00546346" w:rsidRDefault="00546346" w:rsidP="00546346">
      <w:pPr>
        <w:jc w:val="both"/>
        <w:rPr>
          <w:color w:val="000000"/>
        </w:rPr>
      </w:pPr>
      <w:r w:rsidRPr="00546346">
        <w:rPr>
          <w:color w:val="000000"/>
        </w:rPr>
        <w:instrText xml:space="preserve">We will of course, deal with any HMRC enquiries on your behalf.  However the time and work involved can be substantial and the resultant fees can run into thousands of pounds.  We believe it is important for you to be aware that insurance is available against such costs and so, in accordance with best professional practice and as recommended by our Institute, we are writing to offer you the opportunity to take out insurance against the cost of tax enquiries by HM Revenue and Customs.  The insurance policy only covers the cost of our fees and doesn’t cover the cost of any additional tax that may be payable as a result of an HMRC enquiry nor any interest or penalties that may arise. </w:instrText>
      </w:r>
    </w:p>
    <w:p w14:paraId="6491BCE0" w14:textId="77777777" w:rsidR="00546346" w:rsidRDefault="00546346" w:rsidP="00546346">
      <w:pPr>
        <w:jc w:val="both"/>
      </w:pPr>
    </w:p>
    <w:p w14:paraId="4607C06E" w14:textId="77777777" w:rsidR="00546346" w:rsidRDefault="00546346" w:rsidP="00546346">
      <w:pPr>
        <w:jc w:val="both"/>
      </w:pPr>
      <w:r>
        <w:instrText xml:space="preserve">Following an analysis of the available products in the market, we have chosen Professional Fee Protection Ltd as our insurance provider.  In our view, the Premier </w:instrText>
      </w:r>
      <w:r w:rsidR="000E01EE">
        <w:instrText>Plus</w:instrText>
      </w:r>
      <w:r w:rsidR="005E18F3">
        <w:instrText xml:space="preserve"> cover</w:instrText>
      </w:r>
      <w:r>
        <w:instrText xml:space="preserve">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326E1ABF" w14:textId="77777777" w:rsidR="00546346" w:rsidRDefault="00546346" w:rsidP="00546346">
      <w:pPr>
        <w:jc w:val="both"/>
      </w:pPr>
    </w:p>
    <w:p w14:paraId="4504E29C" w14:textId="77777777" w:rsidR="009A282A" w:rsidRPr="009A282A" w:rsidRDefault="00C63F0D" w:rsidP="009A282A">
      <w:pPr>
        <w:jc w:val="both"/>
        <w:rPr>
          <w:b/>
          <w:sz w:val="20"/>
          <w:szCs w:val="20"/>
        </w:rPr>
      </w:pPr>
      <w:r>
        <w:br w:type="page"/>
      </w:r>
      <w:r w:rsidR="009A282A" w:rsidRPr="009A282A">
        <w:rPr>
          <w:b/>
          <w:sz w:val="20"/>
          <w:szCs w:val="20"/>
        </w:rPr>
        <w:fldChar w:fldCharType="begin"/>
      </w:r>
      <w:r w:rsidR="009A282A" w:rsidRPr="009A282A">
        <w:rPr>
          <w:b/>
          <w:sz w:val="20"/>
          <w:szCs w:val="20"/>
        </w:rPr>
        <w:instrText xml:space="preserve"> MERGEFIELD Lead_Name </w:instrText>
      </w:r>
      <w:r w:rsidR="009A282A" w:rsidRPr="009A282A">
        <w:rPr>
          <w:b/>
          <w:sz w:val="20"/>
          <w:szCs w:val="20"/>
        </w:rPr>
        <w:fldChar w:fldCharType="separate"/>
      </w:r>
      <w:r w:rsidR="000E4ED2" w:rsidRPr="00E05500">
        <w:rPr>
          <w:b/>
          <w:noProof/>
          <w:sz w:val="20"/>
          <w:szCs w:val="20"/>
        </w:rPr>
        <w:instrText>Personal Visual Limited</w:instrText>
      </w:r>
      <w:r w:rsidR="009A282A" w:rsidRPr="009A282A">
        <w:rPr>
          <w:b/>
          <w:sz w:val="20"/>
          <w:szCs w:val="20"/>
        </w:rPr>
        <w:fldChar w:fldCharType="end"/>
      </w:r>
    </w:p>
    <w:p w14:paraId="6776509D" w14:textId="77777777" w:rsidR="006C70C4" w:rsidRDefault="006C70C4" w:rsidP="00524366">
      <w:pPr>
        <w:tabs>
          <w:tab w:val="left" w:pos="6750"/>
        </w:tabs>
        <w:jc w:val="both"/>
        <w:rPr>
          <w:b/>
          <w:sz w:val="20"/>
          <w:szCs w:val="20"/>
        </w:rPr>
      </w:pPr>
      <w:r>
        <w:rPr>
          <w:b/>
          <w:sz w:val="20"/>
          <w:szCs w:val="20"/>
        </w:rPr>
        <w:instrText>16 June 2017</w:instrText>
      </w:r>
    </w:p>
    <w:p w14:paraId="40FF7DFD" w14:textId="77777777" w:rsidR="006C70C4" w:rsidRDefault="006C70C4" w:rsidP="00524366">
      <w:pPr>
        <w:tabs>
          <w:tab w:val="left" w:pos="6750"/>
        </w:tabs>
        <w:jc w:val="both"/>
        <w:rPr>
          <w:b/>
          <w:sz w:val="20"/>
          <w:szCs w:val="20"/>
        </w:rPr>
      </w:pPr>
    </w:p>
    <w:p w14:paraId="24911C6B" w14:textId="77777777" w:rsidR="0036628F" w:rsidRPr="0036628F" w:rsidRDefault="0036628F" w:rsidP="00524366">
      <w:pPr>
        <w:tabs>
          <w:tab w:val="left" w:pos="6750"/>
        </w:tabs>
        <w:jc w:val="both"/>
        <w:rPr>
          <w:b/>
          <w:sz w:val="20"/>
          <w:szCs w:val="20"/>
        </w:rPr>
      </w:pPr>
      <w:r w:rsidRPr="0036628F">
        <w:rPr>
          <w:b/>
          <w:sz w:val="20"/>
          <w:szCs w:val="20"/>
        </w:rPr>
        <w:instrText>Page 2</w:instrText>
      </w:r>
    </w:p>
    <w:p w14:paraId="6DFBEF9D" w14:textId="77777777" w:rsidR="0036628F" w:rsidRDefault="0036628F" w:rsidP="00546346">
      <w:pPr>
        <w:jc w:val="both"/>
      </w:pPr>
    </w:p>
    <w:p w14:paraId="75244375" w14:textId="77777777" w:rsidR="00853B46" w:rsidRPr="006C70C4" w:rsidRDefault="00853B46" w:rsidP="00853B46">
      <w:pPr>
        <w:jc w:val="both"/>
      </w:pPr>
      <w:r w:rsidRPr="006C70C4">
        <w:instrText xml:space="preserve">We are pleased to be in a position to offer you an introductory discount rate of 12 months cover for the price of 9 months, and hope that you will choose to take advantage of this.  An invoice for the first year’s premium </w:instrText>
      </w:r>
      <w:r w:rsidR="006C70C4" w:rsidRPr="006C70C4">
        <w:instrText xml:space="preserve">to 30 June 2018 </w:instrText>
      </w:r>
      <w:r w:rsidRPr="006C70C4">
        <w:instrText>is enclosed, together with a direct debit mandate to cover payment.  If you would prefer not to pay by direct debit, please would you let me have your payment as soon as possible, as cover will not be valid until payment is received in full.</w:instrText>
      </w:r>
    </w:p>
    <w:p w14:paraId="0B3CCF3A" w14:textId="77777777" w:rsidR="00853B46" w:rsidRPr="006C70C4" w:rsidRDefault="00853B46" w:rsidP="00546346">
      <w:pPr>
        <w:jc w:val="both"/>
      </w:pPr>
    </w:p>
    <w:p w14:paraId="36E690F4" w14:textId="77777777" w:rsidR="00546346" w:rsidRDefault="00546346" w:rsidP="00546346">
      <w:pPr>
        <w:jc w:val="both"/>
      </w:pPr>
      <w:r w:rsidRPr="006C70C4">
        <w:instrText>For your information, a key facts document and information sheet are enclosed, w</w:instrText>
      </w:r>
      <w:r>
        <w:instrText>hich explain the benefits of the insurance in more detail.</w:instrText>
      </w:r>
    </w:p>
    <w:p w14:paraId="4653B2E9" w14:textId="77777777" w:rsidR="004376E0" w:rsidRDefault="004376E0" w:rsidP="004376E0">
      <w:pPr>
        <w:jc w:val="both"/>
      </w:pPr>
    </w:p>
    <w:p w14:paraId="14037F6C" w14:textId="77777777" w:rsidR="00ED4ACA" w:rsidRPr="00D55CCF" w:rsidRDefault="00546346" w:rsidP="00ED4ACA">
      <w:pPr>
        <w:jc w:val="both"/>
        <w:rPr>
          <w:noProof/>
          <w:color w:val="000000"/>
        </w:rPr>
      </w:pPr>
      <w:r>
        <w:instrText>We do advise that you give serious consideration to taking this insurance and if you require further information, please do not hesitate to contact me</w:instrText>
      </w:r>
      <w:r w:rsidR="004376E0">
        <w:instrText>.</w:instrText>
      </w:r>
      <w:r w:rsidR="001D614F">
        <w:instrText xml:space="preserve">" "" </w:instrText>
      </w:r>
      <w:r w:rsidR="001D614F">
        <w:fldChar w:fldCharType="end"/>
      </w:r>
      <w:r w:rsidR="001D614F">
        <w:instrText xml:space="preserve">" "" </w:instrText>
      </w:r>
      <w:r w:rsidR="001D614F">
        <w:fldChar w:fldCharType="end"/>
      </w:r>
      <w:r w:rsidR="001D614F">
        <w:instrText>" ""</w:instrText>
      </w:r>
      <w:r w:rsidR="00747FC4">
        <w:instrText xml:space="preserve"> </w:instrText>
      </w:r>
      <w:r w:rsidR="00747FC4">
        <w:fldChar w:fldCharType="end"/>
      </w:r>
      <w:r w:rsidR="004376E0">
        <w:fldChar w:fldCharType="begin"/>
      </w:r>
      <w:r w:rsidR="004376E0">
        <w:instrText xml:space="preserve"> IF </w:instrText>
      </w:r>
      <w:fldSimple w:instr=" MERGEFIELD Last_year ">
        <w:r w:rsidR="00FA5E04">
          <w:rPr>
            <w:noProof/>
          </w:rPr>
          <w:instrText>«Last_year»</w:instrText>
        </w:r>
      </w:fldSimple>
      <w:r w:rsidR="004376E0">
        <w:instrText xml:space="preserve"> = "False" "</w:instrText>
      </w:r>
      <w:r w:rsidR="004376E0">
        <w:fldChar w:fldCharType="begin"/>
      </w:r>
      <w:r w:rsidR="004376E0">
        <w:instrText xml:space="preserve"> IF </w:instrText>
      </w:r>
      <w:fldSimple w:instr=" MERGEFIELD direct_debit ">
        <w:r w:rsidR="00D94835">
          <w:rPr>
            <w:noProof/>
          </w:rPr>
          <w:instrText>False</w:instrText>
        </w:r>
      </w:fldSimple>
      <w:r w:rsidR="004376E0">
        <w:instrText xml:space="preserve"> &lt;&gt; "True" "</w:instrText>
      </w:r>
      <w:r w:rsidR="004376E0">
        <w:fldChar w:fldCharType="begin"/>
      </w:r>
      <w:r w:rsidR="004376E0">
        <w:instrText xml:space="preserve"> IF </w:instrText>
      </w:r>
      <w:fldSimple w:instr=" MERGEFIELD Discount ">
        <w:r w:rsidR="00D94835">
          <w:rPr>
            <w:noProof/>
          </w:rPr>
          <w:instrText>false</w:instrText>
        </w:r>
      </w:fldSimple>
      <w:r w:rsidR="004376E0">
        <w:instrText xml:space="preserve"> ="</w:instrText>
      </w:r>
      <w:r>
        <w:instrText>false" "</w:instrText>
      </w:r>
      <w:r w:rsidRPr="00546346">
        <w:rPr>
          <w:color w:val="000000"/>
        </w:rPr>
        <w:instrText xml:space="preserve">We </w:instrText>
      </w:r>
      <w:r w:rsidRPr="00546346">
        <w:rPr>
          <w:b/>
          <w:color w:val="000000"/>
        </w:rPr>
        <w:instrText>strongly recommend</w:instrText>
      </w:r>
      <w:r w:rsidRPr="00546346">
        <w:rPr>
          <w:color w:val="000000"/>
        </w:rPr>
        <w:instrText xml:space="preserve"> to all our clients that they consider taking out Tax Investigations Insurance.  </w:instrText>
      </w:r>
      <w:r w:rsidR="00ED4ACA" w:rsidRPr="00D55CCF">
        <w:rPr>
          <w:noProof/>
          <w:color w:val="000000"/>
        </w:rPr>
        <w:instrText>The Government is faced with record levels of deficit.  As it works to fill a public finance black hole, it has allocated £800 million to HMRC to yield increased tax revenue by carrying out compliance checks.</w:instrText>
      </w:r>
    </w:p>
    <w:p w14:paraId="653BFF7D" w14:textId="77777777" w:rsidR="00ED4ACA" w:rsidRPr="00D55CCF" w:rsidRDefault="00ED4ACA" w:rsidP="00ED4ACA">
      <w:pPr>
        <w:jc w:val="both"/>
        <w:rPr>
          <w:noProof/>
          <w:color w:val="000000"/>
        </w:rPr>
      </w:pPr>
    </w:p>
    <w:p w14:paraId="49C55386" w14:textId="77777777" w:rsidR="00546346" w:rsidRPr="00546346" w:rsidRDefault="00ED4ACA" w:rsidP="00ED4ACA">
      <w:pPr>
        <w:jc w:val="both"/>
        <w:rPr>
          <w:color w:val="000000"/>
        </w:rPr>
      </w:pPr>
      <w:r w:rsidRPr="00D55CCF">
        <w:rPr>
          <w:noProof/>
          <w:color w:val="000000"/>
        </w:rPr>
        <w:instrText xml:space="preserve">We have seen an increase in the number of enquiries raised on tax returns and the tax authorities now have more powers than ever to investigate UK businesses.  </w:instrText>
      </w:r>
      <w:r w:rsidR="00546346" w:rsidRPr="00D55CCF">
        <w:rPr>
          <w:color w:val="000000"/>
        </w:rPr>
        <w:instrText>Anyone can be investigated and it can be completely at random regardless of how well</w:instrText>
      </w:r>
      <w:r w:rsidR="00546346" w:rsidRPr="00546346">
        <w:rPr>
          <w:color w:val="000000"/>
        </w:rPr>
        <w:instrText xml:space="preserve"> prepared your books and records are.  Typically, once an enquiry has been opened, HMRC only have one opportunity to raise further tax.  They cannot return at a later date unless they make a discovery.  This means even under </w:instrText>
      </w:r>
      <w:r w:rsidR="00401AB0">
        <w:rPr>
          <w:color w:val="000000"/>
        </w:rPr>
        <w:instrText xml:space="preserve">a random enquiry and even when </w:instrText>
      </w:r>
      <w:r w:rsidR="00DA72FC">
        <w:rPr>
          <w:color w:val="000000"/>
        </w:rPr>
        <w:fldChar w:fldCharType="begin"/>
      </w:r>
      <w:r w:rsidR="00DA72FC">
        <w:rPr>
          <w:color w:val="000000"/>
        </w:rPr>
        <w:instrText xml:space="preserve"> Quote 34 </w:instrText>
      </w:r>
      <w:r w:rsidR="00DA72FC">
        <w:rPr>
          <w:color w:val="000000"/>
        </w:rPr>
        <w:fldChar w:fldCharType="separate"/>
      </w:r>
      <w:r w:rsidR="00D94835">
        <w:rPr>
          <w:color w:val="000000"/>
        </w:rPr>
        <w:instrText>"</w:instrText>
      </w:r>
      <w:r w:rsidR="00DA72FC">
        <w:rPr>
          <w:color w:val="000000"/>
        </w:rPr>
        <w:fldChar w:fldCharType="end"/>
      </w:r>
      <w:r w:rsidR="00546346" w:rsidRPr="00546346">
        <w:rPr>
          <w:color w:val="000000"/>
        </w:rPr>
        <w:instrText>you have nothing to hide</w:instrText>
      </w:r>
      <w:r w:rsidR="00DA72FC">
        <w:rPr>
          <w:color w:val="000000"/>
        </w:rPr>
        <w:fldChar w:fldCharType="begin"/>
      </w:r>
      <w:r w:rsidR="00DA72FC">
        <w:rPr>
          <w:color w:val="000000"/>
        </w:rPr>
        <w:instrText xml:space="preserve"> Quote 34 </w:instrText>
      </w:r>
      <w:r w:rsidR="00DA72FC">
        <w:rPr>
          <w:color w:val="000000"/>
        </w:rPr>
        <w:fldChar w:fldCharType="separate"/>
      </w:r>
      <w:r w:rsidR="00D94835">
        <w:rPr>
          <w:color w:val="000000"/>
        </w:rPr>
        <w:instrText>"</w:instrText>
      </w:r>
      <w:r w:rsidR="00DA72FC">
        <w:rPr>
          <w:color w:val="000000"/>
        </w:rPr>
        <w:fldChar w:fldCharType="end"/>
      </w:r>
      <w:r w:rsidR="00546346" w:rsidRPr="00546346">
        <w:rPr>
          <w:color w:val="000000"/>
        </w:rPr>
        <w:instrText xml:space="preserve">, HMRC tend not to leave any stone unturned which could cost you thousands of pounds in fees. </w:instrText>
      </w:r>
    </w:p>
    <w:p w14:paraId="322211D9" w14:textId="77777777" w:rsidR="00546346" w:rsidRPr="00546346" w:rsidRDefault="00546346" w:rsidP="00546346">
      <w:pPr>
        <w:jc w:val="both"/>
        <w:rPr>
          <w:color w:val="000000"/>
        </w:rPr>
      </w:pPr>
    </w:p>
    <w:p w14:paraId="60138753" w14:textId="77777777" w:rsidR="00546346" w:rsidRPr="00546346" w:rsidRDefault="00546346" w:rsidP="00546346">
      <w:pPr>
        <w:jc w:val="both"/>
        <w:rPr>
          <w:color w:val="000000"/>
        </w:rPr>
      </w:pPr>
      <w:r w:rsidRPr="00546346">
        <w:rPr>
          <w:color w:val="000000"/>
        </w:rPr>
        <w:instrText xml:space="preserve">We will of course, deal with any HMRC enquiries on your behalf.  However the time and work involved can be substantial and the resultant fees can run into thousands of pounds.  We believe it is important for you to be aware that insurance is available against such costs and so, in accordance with best professional practice and as recommended by our Institute, we are writing to offer you the opportunity to take out insurance against the cost of tax enquiries by HM Revenue and Customs.   The insurance policy only covers the cost of our fees and doesn’t cover the cost of any additional tax that may be payable as a result of an HMRC enquiry nor any interest or penalties that may arise. </w:instrText>
      </w:r>
    </w:p>
    <w:p w14:paraId="683B5EA8" w14:textId="77777777" w:rsidR="00546346" w:rsidRDefault="00546346" w:rsidP="00546346">
      <w:pPr>
        <w:jc w:val="both"/>
      </w:pPr>
    </w:p>
    <w:p w14:paraId="48AB3543" w14:textId="77777777" w:rsidR="00546346" w:rsidRDefault="00546346" w:rsidP="00546346">
      <w:pPr>
        <w:jc w:val="both"/>
      </w:pPr>
      <w:r>
        <w:instrText xml:space="preserve">Following an analysis of the available products in the market, we have chosen Professional Fee Protection Ltd as our insurance provider.  In our view, the Premier </w:instrText>
      </w:r>
      <w:r w:rsidR="005E18F3">
        <w:instrText>Plus cover</w:instrText>
      </w:r>
      <w:r>
        <w:instrText xml:space="preserve">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6B272A32" w14:textId="77777777" w:rsidR="00C63F0D" w:rsidRDefault="00C63F0D" w:rsidP="00546346">
      <w:pPr>
        <w:jc w:val="both"/>
      </w:pPr>
    </w:p>
    <w:p w14:paraId="588ABEB7" w14:textId="77777777" w:rsidR="009A282A" w:rsidRPr="0036628F" w:rsidRDefault="00C63F0D" w:rsidP="009A282A">
      <w:pPr>
        <w:jc w:val="both"/>
        <w:rPr>
          <w:b/>
          <w:sz w:val="20"/>
          <w:szCs w:val="20"/>
        </w:rPr>
      </w:pPr>
      <w:r>
        <w:br w:type="page"/>
      </w:r>
      <w:r w:rsidR="009A282A" w:rsidRPr="009A282A">
        <w:rPr>
          <w:b/>
          <w:sz w:val="20"/>
          <w:szCs w:val="20"/>
        </w:rPr>
        <w:fldChar w:fldCharType="begin"/>
      </w:r>
      <w:r w:rsidR="009A282A" w:rsidRPr="009A282A">
        <w:rPr>
          <w:b/>
          <w:sz w:val="20"/>
          <w:szCs w:val="20"/>
        </w:rPr>
        <w:instrText xml:space="preserve"> MERGEFIELD Lead_Name </w:instrText>
      </w:r>
      <w:r w:rsidR="009A282A" w:rsidRPr="009A282A">
        <w:rPr>
          <w:b/>
          <w:sz w:val="20"/>
          <w:szCs w:val="20"/>
        </w:rPr>
        <w:fldChar w:fldCharType="separate"/>
      </w:r>
      <w:r w:rsidR="00D94835" w:rsidRPr="00220F2C">
        <w:rPr>
          <w:b/>
          <w:noProof/>
          <w:sz w:val="20"/>
          <w:szCs w:val="20"/>
        </w:rPr>
        <w:instrText>Mr G L Adams</w:instrText>
      </w:r>
      <w:r w:rsidR="009A282A" w:rsidRPr="009A282A">
        <w:rPr>
          <w:b/>
          <w:sz w:val="20"/>
          <w:szCs w:val="20"/>
        </w:rPr>
        <w:fldChar w:fldCharType="end"/>
      </w:r>
    </w:p>
    <w:p w14:paraId="5DC36ABD" w14:textId="77777777" w:rsidR="006C70C4" w:rsidRDefault="006C70C4" w:rsidP="00524366">
      <w:pPr>
        <w:tabs>
          <w:tab w:val="left" w:pos="6750"/>
        </w:tabs>
        <w:jc w:val="both"/>
        <w:rPr>
          <w:b/>
          <w:sz w:val="20"/>
          <w:szCs w:val="20"/>
        </w:rPr>
      </w:pPr>
      <w:r>
        <w:rPr>
          <w:b/>
          <w:sz w:val="20"/>
          <w:szCs w:val="20"/>
        </w:rPr>
        <w:instrText>16 June 2017</w:instrText>
      </w:r>
    </w:p>
    <w:p w14:paraId="2CE2C2F5" w14:textId="77777777" w:rsidR="006C70C4" w:rsidRDefault="006C70C4" w:rsidP="00524366">
      <w:pPr>
        <w:tabs>
          <w:tab w:val="left" w:pos="6750"/>
        </w:tabs>
        <w:jc w:val="both"/>
        <w:rPr>
          <w:b/>
          <w:sz w:val="20"/>
          <w:szCs w:val="20"/>
        </w:rPr>
      </w:pPr>
    </w:p>
    <w:p w14:paraId="125DF2DE" w14:textId="77777777" w:rsidR="00524366" w:rsidRPr="0036628F" w:rsidRDefault="00524366" w:rsidP="00524366">
      <w:pPr>
        <w:tabs>
          <w:tab w:val="left" w:pos="6750"/>
        </w:tabs>
        <w:jc w:val="both"/>
        <w:rPr>
          <w:b/>
          <w:sz w:val="20"/>
          <w:szCs w:val="20"/>
        </w:rPr>
      </w:pPr>
      <w:r w:rsidRPr="0036628F">
        <w:rPr>
          <w:b/>
          <w:sz w:val="20"/>
          <w:szCs w:val="20"/>
        </w:rPr>
        <w:instrText>Page 2</w:instrText>
      </w:r>
    </w:p>
    <w:p w14:paraId="393AFB87" w14:textId="77777777" w:rsidR="00524366" w:rsidRDefault="00524366" w:rsidP="00546346">
      <w:pPr>
        <w:jc w:val="both"/>
      </w:pPr>
    </w:p>
    <w:p w14:paraId="26D02B75" w14:textId="77777777" w:rsidR="00853B46" w:rsidRDefault="00D55CCF" w:rsidP="00546346">
      <w:pPr>
        <w:jc w:val="both"/>
      </w:pPr>
      <w:r>
        <w:instrText>A</w:instrText>
      </w:r>
      <w:r w:rsidR="00853B46">
        <w:instrText xml:space="preserve">n invoice for the </w:instrText>
      </w:r>
      <w:r>
        <w:instrText>year to 30 June 2018 is enclosed</w:instrText>
      </w:r>
      <w:r w:rsidR="00853B46">
        <w:instrText>, together with a direct debit mandate to cover payment should you choose to take up this insurance.  If you would prefer not to pay by direct debit, please would you let me have your payment as soon as possible, as cover will not be valid until payment is received in full.</w:instrText>
      </w:r>
    </w:p>
    <w:p w14:paraId="1B1FF0F0" w14:textId="77777777" w:rsidR="00853B46" w:rsidRDefault="00853B46" w:rsidP="00546346">
      <w:pPr>
        <w:jc w:val="both"/>
      </w:pPr>
    </w:p>
    <w:p w14:paraId="336ADAF7" w14:textId="77777777" w:rsidR="00546346" w:rsidRDefault="00546346" w:rsidP="00546346">
      <w:pPr>
        <w:jc w:val="both"/>
      </w:pPr>
      <w:r>
        <w:instrText>For your information, a key facts document and information sheet are enclosed, which explain the benefits of the insurance in more detail.</w:instrText>
      </w:r>
    </w:p>
    <w:p w14:paraId="255EFCEA" w14:textId="77777777" w:rsidR="0036628F" w:rsidRDefault="0036628F" w:rsidP="00546346">
      <w:pPr>
        <w:jc w:val="both"/>
      </w:pPr>
    </w:p>
    <w:p w14:paraId="481965EA" w14:textId="77777777" w:rsidR="00D94835" w:rsidRPr="00D55CCF" w:rsidRDefault="00546346" w:rsidP="00ED4ACA">
      <w:pPr>
        <w:jc w:val="both"/>
        <w:rPr>
          <w:noProof/>
          <w:color w:val="000000"/>
        </w:rPr>
      </w:pPr>
      <w:r>
        <w:instrText>We do advise that you give serious consideration to taking this insurance and if you require further information, please do not hesitate to contact me</w:instrText>
      </w:r>
      <w:r w:rsidR="004376E0">
        <w:instrText xml:space="preserve">." "" </w:instrText>
      </w:r>
      <w:r w:rsidR="006A5133">
        <w:fldChar w:fldCharType="separate"/>
      </w:r>
      <w:r w:rsidR="00D94835" w:rsidRPr="00546346">
        <w:rPr>
          <w:noProof/>
          <w:color w:val="000000"/>
        </w:rPr>
        <w:instrText xml:space="preserve">We </w:instrText>
      </w:r>
      <w:r w:rsidR="00D94835" w:rsidRPr="00546346">
        <w:rPr>
          <w:b/>
          <w:noProof/>
          <w:color w:val="000000"/>
        </w:rPr>
        <w:instrText>strongly recommend</w:instrText>
      </w:r>
      <w:r w:rsidR="00D94835" w:rsidRPr="00546346">
        <w:rPr>
          <w:noProof/>
          <w:color w:val="000000"/>
        </w:rPr>
        <w:instrText xml:space="preserve"> to all our clients that they consider taking out Tax Investigations Insurance.  </w:instrText>
      </w:r>
      <w:r w:rsidR="00D94835" w:rsidRPr="00D55CCF">
        <w:rPr>
          <w:noProof/>
          <w:color w:val="000000"/>
        </w:rPr>
        <w:instrText>The Government is faced with record levels of deficit.  As it works to fill a public finance black hole, it has allocated £800 million to HMRC to yield increased tax revenue by carrying out compliance checks.</w:instrText>
      </w:r>
    </w:p>
    <w:p w14:paraId="116791BC" w14:textId="77777777" w:rsidR="00D94835" w:rsidRPr="00D55CCF" w:rsidRDefault="00D94835" w:rsidP="00ED4ACA">
      <w:pPr>
        <w:jc w:val="both"/>
        <w:rPr>
          <w:noProof/>
          <w:color w:val="000000"/>
        </w:rPr>
      </w:pPr>
    </w:p>
    <w:p w14:paraId="4D4E96F6" w14:textId="77777777" w:rsidR="00D94835" w:rsidRPr="00546346" w:rsidRDefault="00D94835" w:rsidP="00ED4ACA">
      <w:pPr>
        <w:jc w:val="both"/>
        <w:rPr>
          <w:noProof/>
          <w:color w:val="000000"/>
        </w:rPr>
      </w:pPr>
      <w:r w:rsidRPr="00D55CCF">
        <w:rPr>
          <w:noProof/>
          <w:color w:val="000000"/>
        </w:rPr>
        <w:instrText>We have seen an increase in the number of enquiries raised on tax returns and the tax authorities now have more powers than ever to investigate UK businesses.  Anyone can be investigated and it can be completely at random regardless of how well</w:instrText>
      </w:r>
      <w:r w:rsidRPr="00546346">
        <w:rPr>
          <w:noProof/>
          <w:color w:val="000000"/>
        </w:rPr>
        <w:instrText xml:space="preserve"> prepared your books and records are.  Typically, once an enquiry has been opened, HMRC only have one opportunity to raise further tax.  They cannot return at a later date unless they make a discovery.  This means even under </w:instrText>
      </w:r>
      <w:r>
        <w:rPr>
          <w:noProof/>
          <w:color w:val="000000"/>
        </w:rPr>
        <w:instrText>a random enquiry and even when "</w:instrText>
      </w:r>
      <w:r w:rsidRPr="00546346">
        <w:rPr>
          <w:noProof/>
          <w:color w:val="000000"/>
        </w:rPr>
        <w:instrText>you have nothing to hide</w:instrText>
      </w:r>
      <w:r>
        <w:rPr>
          <w:noProof/>
          <w:color w:val="000000"/>
        </w:rPr>
        <w:instrText>"</w:instrText>
      </w:r>
      <w:r w:rsidRPr="00546346">
        <w:rPr>
          <w:noProof/>
          <w:color w:val="000000"/>
        </w:rPr>
        <w:instrText xml:space="preserve">, HMRC tend not to leave any stone unturned which could cost you thousands of pounds in fees. </w:instrText>
      </w:r>
    </w:p>
    <w:p w14:paraId="5B024803" w14:textId="77777777" w:rsidR="00D94835" w:rsidRPr="00546346" w:rsidRDefault="00D94835" w:rsidP="00546346">
      <w:pPr>
        <w:jc w:val="both"/>
        <w:rPr>
          <w:noProof/>
          <w:color w:val="000000"/>
        </w:rPr>
      </w:pPr>
    </w:p>
    <w:p w14:paraId="01918378" w14:textId="77777777" w:rsidR="00D94835" w:rsidRPr="00546346" w:rsidRDefault="00D94835" w:rsidP="00546346">
      <w:pPr>
        <w:jc w:val="both"/>
        <w:rPr>
          <w:noProof/>
          <w:color w:val="000000"/>
        </w:rPr>
      </w:pPr>
      <w:r w:rsidRPr="00546346">
        <w:rPr>
          <w:noProof/>
          <w:color w:val="000000"/>
        </w:rPr>
        <w:instrText xml:space="preserve">We will of course, deal with any HMRC enquiries on your behalf.  However the time and work involved can be substantial and the resultant fees can run into thousands of pounds.  We believe it is important for you to be aware that insurance is available against such costs and so, in accordance with best professional practice and as recommended by our Institute, we are writing to offer you the opportunity to take out insurance against the cost of tax enquiries by HM Revenue and Customs.   The insurance policy only covers the cost of our fees and doesn’t cover the cost of any additional tax that may be payable as a result of an HMRC enquiry nor any interest or penalties that may arise. </w:instrText>
      </w:r>
    </w:p>
    <w:p w14:paraId="466D470B" w14:textId="77777777" w:rsidR="00D94835" w:rsidRDefault="00D94835" w:rsidP="00546346">
      <w:pPr>
        <w:jc w:val="both"/>
        <w:rPr>
          <w:noProof/>
        </w:rPr>
      </w:pPr>
    </w:p>
    <w:p w14:paraId="694B5087" w14:textId="77777777" w:rsidR="00D94835" w:rsidRDefault="00D94835" w:rsidP="00546346">
      <w:pPr>
        <w:jc w:val="both"/>
        <w:rPr>
          <w:noProof/>
        </w:rPr>
      </w:pPr>
      <w:r>
        <w:rPr>
          <w:noProof/>
        </w:rPr>
        <w:instrText>Following an analysis of the available products in the market, we have chosen Professional Fee Protection Ltd as our insurance provider.  In our view, the Premier Plus cover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095D470E" w14:textId="77777777" w:rsidR="00D94835" w:rsidRDefault="00D94835" w:rsidP="00546346">
      <w:pPr>
        <w:jc w:val="both"/>
        <w:rPr>
          <w:noProof/>
        </w:rPr>
      </w:pPr>
    </w:p>
    <w:p w14:paraId="5A7B88CD" w14:textId="77777777" w:rsidR="00D94835" w:rsidRPr="0036628F" w:rsidRDefault="00D94835" w:rsidP="009A282A">
      <w:pPr>
        <w:jc w:val="both"/>
        <w:rPr>
          <w:b/>
          <w:noProof/>
          <w:sz w:val="20"/>
          <w:szCs w:val="20"/>
        </w:rPr>
      </w:pPr>
      <w:r>
        <w:rPr>
          <w:noProof/>
        </w:rPr>
        <w:br w:type="page"/>
      </w:r>
      <w:r w:rsidRPr="009A282A">
        <w:rPr>
          <w:b/>
          <w:noProof/>
          <w:sz w:val="20"/>
          <w:szCs w:val="20"/>
        </w:rPr>
        <w:fldChar w:fldCharType="begin"/>
      </w:r>
      <w:r w:rsidRPr="009A282A">
        <w:rPr>
          <w:b/>
          <w:noProof/>
          <w:sz w:val="20"/>
          <w:szCs w:val="20"/>
        </w:rPr>
        <w:instrText xml:space="preserve"> MERGEFIELD Lead_Name </w:instrText>
      </w:r>
      <w:r w:rsidRPr="009A282A">
        <w:rPr>
          <w:b/>
          <w:noProof/>
          <w:sz w:val="20"/>
          <w:szCs w:val="20"/>
        </w:rPr>
        <w:fldChar w:fldCharType="separate"/>
      </w:r>
      <w:r w:rsidRPr="00220F2C">
        <w:rPr>
          <w:b/>
          <w:noProof/>
          <w:sz w:val="20"/>
          <w:szCs w:val="20"/>
        </w:rPr>
        <w:instrText>Mr G L Adams</w:instrText>
      </w:r>
      <w:r w:rsidRPr="009A282A">
        <w:rPr>
          <w:b/>
          <w:noProof/>
          <w:sz w:val="20"/>
          <w:szCs w:val="20"/>
        </w:rPr>
        <w:fldChar w:fldCharType="end"/>
      </w:r>
    </w:p>
    <w:p w14:paraId="503BFA76" w14:textId="77777777" w:rsidR="00D94835" w:rsidRDefault="00D94835" w:rsidP="00524366">
      <w:pPr>
        <w:tabs>
          <w:tab w:val="left" w:pos="6750"/>
        </w:tabs>
        <w:jc w:val="both"/>
        <w:rPr>
          <w:b/>
          <w:noProof/>
          <w:sz w:val="20"/>
          <w:szCs w:val="20"/>
        </w:rPr>
      </w:pPr>
      <w:r>
        <w:rPr>
          <w:b/>
          <w:noProof/>
          <w:sz w:val="20"/>
          <w:szCs w:val="20"/>
        </w:rPr>
        <w:instrText>16 June 2017</w:instrText>
      </w:r>
    </w:p>
    <w:p w14:paraId="2804607A" w14:textId="77777777" w:rsidR="00D94835" w:rsidRDefault="00D94835" w:rsidP="00524366">
      <w:pPr>
        <w:tabs>
          <w:tab w:val="left" w:pos="6750"/>
        </w:tabs>
        <w:jc w:val="both"/>
        <w:rPr>
          <w:b/>
          <w:noProof/>
          <w:sz w:val="20"/>
          <w:szCs w:val="20"/>
        </w:rPr>
      </w:pPr>
    </w:p>
    <w:p w14:paraId="4AF5F978" w14:textId="77777777" w:rsidR="00D94835" w:rsidRPr="0036628F" w:rsidRDefault="00D94835" w:rsidP="00524366">
      <w:pPr>
        <w:tabs>
          <w:tab w:val="left" w:pos="6750"/>
        </w:tabs>
        <w:jc w:val="both"/>
        <w:rPr>
          <w:b/>
          <w:noProof/>
          <w:sz w:val="20"/>
          <w:szCs w:val="20"/>
        </w:rPr>
      </w:pPr>
      <w:r w:rsidRPr="0036628F">
        <w:rPr>
          <w:b/>
          <w:noProof/>
          <w:sz w:val="20"/>
          <w:szCs w:val="20"/>
        </w:rPr>
        <w:instrText>Page 2</w:instrText>
      </w:r>
    </w:p>
    <w:p w14:paraId="59703F91" w14:textId="77777777" w:rsidR="00D94835" w:rsidRDefault="00D94835" w:rsidP="00546346">
      <w:pPr>
        <w:jc w:val="both"/>
        <w:rPr>
          <w:noProof/>
        </w:rPr>
      </w:pPr>
    </w:p>
    <w:p w14:paraId="424388C0" w14:textId="77777777" w:rsidR="00D94835" w:rsidRDefault="00D94835" w:rsidP="00546346">
      <w:pPr>
        <w:jc w:val="both"/>
        <w:rPr>
          <w:noProof/>
        </w:rPr>
      </w:pPr>
      <w:r>
        <w:rPr>
          <w:noProof/>
        </w:rPr>
        <w:instrText>An invoice for the year to 30 June 2018 is enclosed, together with a direct debit mandate to cover payment should you choose to take up this insurance.  If you would prefer not to pay by direct debit, please would you let me have your payment as soon as possible, as cover will not be valid until payment is received in full.</w:instrText>
      </w:r>
    </w:p>
    <w:p w14:paraId="33E1F6E2" w14:textId="77777777" w:rsidR="00D94835" w:rsidRDefault="00D94835" w:rsidP="00546346">
      <w:pPr>
        <w:jc w:val="both"/>
        <w:rPr>
          <w:noProof/>
        </w:rPr>
      </w:pPr>
    </w:p>
    <w:p w14:paraId="7EC8FA5D" w14:textId="77777777" w:rsidR="00D94835" w:rsidRDefault="00D94835" w:rsidP="00546346">
      <w:pPr>
        <w:jc w:val="both"/>
        <w:rPr>
          <w:noProof/>
        </w:rPr>
      </w:pPr>
      <w:r>
        <w:rPr>
          <w:noProof/>
        </w:rPr>
        <w:instrText>For your information, a key facts document and information sheet are enclosed, which explain the benefits of the insurance in more detail.</w:instrText>
      </w:r>
    </w:p>
    <w:p w14:paraId="7F39BFD0" w14:textId="77777777" w:rsidR="00D94835" w:rsidRDefault="00D94835" w:rsidP="00546346">
      <w:pPr>
        <w:jc w:val="both"/>
        <w:rPr>
          <w:noProof/>
        </w:rPr>
      </w:pPr>
    </w:p>
    <w:p w14:paraId="65807C7B" w14:textId="77777777" w:rsidR="00D94835" w:rsidRPr="00D55CCF" w:rsidRDefault="00D94835" w:rsidP="00ED4ACA">
      <w:pPr>
        <w:jc w:val="both"/>
        <w:rPr>
          <w:noProof/>
          <w:color w:val="000000"/>
        </w:rPr>
      </w:pPr>
      <w:r>
        <w:rPr>
          <w:noProof/>
        </w:rPr>
        <w:instrText>We do advise that you give serious consideration to taking this insurance and if you require further information, please do not hesitate to contact me.</w:instrText>
      </w:r>
      <w:r w:rsidR="004376E0">
        <w:fldChar w:fldCharType="end"/>
      </w:r>
      <w:r w:rsidR="004376E0">
        <w:instrText xml:space="preserve">" "" </w:instrText>
      </w:r>
      <w:r w:rsidR="006A5133">
        <w:fldChar w:fldCharType="separate"/>
      </w:r>
      <w:r w:rsidRPr="00546346">
        <w:rPr>
          <w:noProof/>
          <w:color w:val="000000"/>
        </w:rPr>
        <w:instrText xml:space="preserve">We </w:instrText>
      </w:r>
      <w:r w:rsidRPr="00546346">
        <w:rPr>
          <w:b/>
          <w:noProof/>
          <w:color w:val="000000"/>
        </w:rPr>
        <w:instrText>strongly recommend</w:instrText>
      </w:r>
      <w:r w:rsidRPr="00546346">
        <w:rPr>
          <w:noProof/>
          <w:color w:val="000000"/>
        </w:rPr>
        <w:instrText xml:space="preserve"> to all our clients that they consider taking out Tax Investigations Insurance.  </w:instrText>
      </w:r>
      <w:r w:rsidRPr="00D55CCF">
        <w:rPr>
          <w:noProof/>
          <w:color w:val="000000"/>
        </w:rPr>
        <w:instrText>The Government is faced with record levels of deficit.  As it works to fill a public finance black hole, it has allocated £800 million to HMRC to yield increased tax revenue by carrying out compliance checks.</w:instrText>
      </w:r>
    </w:p>
    <w:p w14:paraId="0D346682" w14:textId="77777777" w:rsidR="00D94835" w:rsidRPr="00D55CCF" w:rsidRDefault="00D94835" w:rsidP="00ED4ACA">
      <w:pPr>
        <w:jc w:val="both"/>
        <w:rPr>
          <w:noProof/>
          <w:color w:val="000000"/>
        </w:rPr>
      </w:pPr>
    </w:p>
    <w:p w14:paraId="2E4D4B51" w14:textId="77777777" w:rsidR="00D94835" w:rsidRPr="00546346" w:rsidRDefault="00D94835" w:rsidP="00ED4ACA">
      <w:pPr>
        <w:jc w:val="both"/>
        <w:rPr>
          <w:noProof/>
          <w:color w:val="000000"/>
        </w:rPr>
      </w:pPr>
      <w:r w:rsidRPr="00D55CCF">
        <w:rPr>
          <w:noProof/>
          <w:color w:val="000000"/>
        </w:rPr>
        <w:instrText>We have seen an increase in the number of enquiries raised on tax returns and the tax authorities now have more powers than ever to investigate UK businesses.  Anyone can be investigated and it can be completely at random regardless of how well</w:instrText>
      </w:r>
      <w:r w:rsidRPr="00546346">
        <w:rPr>
          <w:noProof/>
          <w:color w:val="000000"/>
        </w:rPr>
        <w:instrText xml:space="preserve"> prepared your books and records are.  Typically, once an enquiry has been opened, HMRC only have one opportunity to raise further tax.  They cannot return at a later date unless they make a discovery.  This means even under </w:instrText>
      </w:r>
      <w:r>
        <w:rPr>
          <w:noProof/>
          <w:color w:val="000000"/>
        </w:rPr>
        <w:instrText>a random enquiry and even when "</w:instrText>
      </w:r>
      <w:r w:rsidRPr="00546346">
        <w:rPr>
          <w:noProof/>
          <w:color w:val="000000"/>
        </w:rPr>
        <w:instrText>you have nothing to hide</w:instrText>
      </w:r>
      <w:r>
        <w:rPr>
          <w:noProof/>
          <w:color w:val="000000"/>
        </w:rPr>
        <w:instrText>"</w:instrText>
      </w:r>
      <w:r w:rsidRPr="00546346">
        <w:rPr>
          <w:noProof/>
          <w:color w:val="000000"/>
        </w:rPr>
        <w:instrText xml:space="preserve">, HMRC tend not to leave any stone unturned which could cost you thousands of pounds in fees. </w:instrText>
      </w:r>
    </w:p>
    <w:p w14:paraId="664F1DD8" w14:textId="77777777" w:rsidR="00D94835" w:rsidRPr="00546346" w:rsidRDefault="00D94835" w:rsidP="00546346">
      <w:pPr>
        <w:jc w:val="both"/>
        <w:rPr>
          <w:noProof/>
          <w:color w:val="000000"/>
        </w:rPr>
      </w:pPr>
    </w:p>
    <w:p w14:paraId="0438C2E3" w14:textId="77777777" w:rsidR="00D94835" w:rsidRPr="00546346" w:rsidRDefault="00D94835" w:rsidP="00546346">
      <w:pPr>
        <w:jc w:val="both"/>
        <w:rPr>
          <w:noProof/>
          <w:color w:val="000000"/>
        </w:rPr>
      </w:pPr>
      <w:r w:rsidRPr="00546346">
        <w:rPr>
          <w:noProof/>
          <w:color w:val="000000"/>
        </w:rPr>
        <w:instrText xml:space="preserve">We will of course, deal with any HMRC enquiries on your behalf.  However the time and work involved can be substantial and the resultant fees can run into thousands of pounds.  We believe it is important for you to be aware that insurance is available against such costs and so, in accordance with best professional practice and as recommended by our Institute, we are writing to offer you the opportunity to take out insurance against the cost of tax enquiries by HM Revenue and Customs.   The insurance policy only covers the cost of our fees and doesn’t cover the cost of any additional tax that may be payable as a result of an HMRC enquiry nor any interest or penalties that may arise. </w:instrText>
      </w:r>
    </w:p>
    <w:p w14:paraId="109922A9" w14:textId="77777777" w:rsidR="00D94835" w:rsidRDefault="00D94835" w:rsidP="00546346">
      <w:pPr>
        <w:jc w:val="both"/>
        <w:rPr>
          <w:noProof/>
        </w:rPr>
      </w:pPr>
    </w:p>
    <w:p w14:paraId="5DD3569B" w14:textId="77777777" w:rsidR="00D94835" w:rsidRDefault="00D94835" w:rsidP="00546346">
      <w:pPr>
        <w:jc w:val="both"/>
        <w:rPr>
          <w:noProof/>
        </w:rPr>
      </w:pPr>
      <w:r>
        <w:rPr>
          <w:noProof/>
        </w:rPr>
        <w:instrText>Following an analysis of the available products in the market, we have chosen Professional Fee Protection Ltd as our insurance provider.  In our view, the Premier Plus cover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0FAE4E68" w14:textId="77777777" w:rsidR="00D94835" w:rsidRDefault="00D94835" w:rsidP="00546346">
      <w:pPr>
        <w:jc w:val="both"/>
        <w:rPr>
          <w:noProof/>
        </w:rPr>
      </w:pPr>
    </w:p>
    <w:p w14:paraId="2D0293F2" w14:textId="77777777" w:rsidR="00D94835" w:rsidRPr="0036628F" w:rsidRDefault="00D94835" w:rsidP="009A282A">
      <w:pPr>
        <w:jc w:val="both"/>
        <w:rPr>
          <w:b/>
          <w:noProof/>
          <w:sz w:val="20"/>
          <w:szCs w:val="20"/>
        </w:rPr>
      </w:pPr>
      <w:r>
        <w:rPr>
          <w:noProof/>
        </w:rPr>
        <w:br w:type="page"/>
      </w:r>
      <w:r w:rsidRPr="009A282A">
        <w:rPr>
          <w:b/>
          <w:noProof/>
          <w:sz w:val="20"/>
          <w:szCs w:val="20"/>
        </w:rPr>
        <w:fldChar w:fldCharType="begin"/>
      </w:r>
      <w:r w:rsidRPr="009A282A">
        <w:rPr>
          <w:b/>
          <w:noProof/>
          <w:sz w:val="20"/>
          <w:szCs w:val="20"/>
        </w:rPr>
        <w:instrText xml:space="preserve"> MERGEFIELD Lead_Name </w:instrText>
      </w:r>
      <w:r w:rsidRPr="009A282A">
        <w:rPr>
          <w:b/>
          <w:noProof/>
          <w:sz w:val="20"/>
          <w:szCs w:val="20"/>
        </w:rPr>
        <w:fldChar w:fldCharType="separate"/>
      </w:r>
      <w:r w:rsidRPr="00220F2C">
        <w:rPr>
          <w:b/>
          <w:noProof/>
          <w:sz w:val="20"/>
          <w:szCs w:val="20"/>
        </w:rPr>
        <w:instrText>Mr G L Adams</w:instrText>
      </w:r>
      <w:r w:rsidRPr="009A282A">
        <w:rPr>
          <w:b/>
          <w:noProof/>
          <w:sz w:val="20"/>
          <w:szCs w:val="20"/>
        </w:rPr>
        <w:fldChar w:fldCharType="end"/>
      </w:r>
    </w:p>
    <w:p w14:paraId="56F26C2D" w14:textId="77777777" w:rsidR="00D94835" w:rsidRDefault="00D94835" w:rsidP="00524366">
      <w:pPr>
        <w:tabs>
          <w:tab w:val="left" w:pos="6750"/>
        </w:tabs>
        <w:jc w:val="both"/>
        <w:rPr>
          <w:b/>
          <w:noProof/>
          <w:sz w:val="20"/>
          <w:szCs w:val="20"/>
        </w:rPr>
      </w:pPr>
      <w:r>
        <w:rPr>
          <w:b/>
          <w:noProof/>
          <w:sz w:val="20"/>
          <w:szCs w:val="20"/>
        </w:rPr>
        <w:instrText>16 June 2017</w:instrText>
      </w:r>
    </w:p>
    <w:p w14:paraId="2D2CDC35" w14:textId="77777777" w:rsidR="00D94835" w:rsidRDefault="00D94835" w:rsidP="00524366">
      <w:pPr>
        <w:tabs>
          <w:tab w:val="left" w:pos="6750"/>
        </w:tabs>
        <w:jc w:val="both"/>
        <w:rPr>
          <w:b/>
          <w:noProof/>
          <w:sz w:val="20"/>
          <w:szCs w:val="20"/>
        </w:rPr>
      </w:pPr>
    </w:p>
    <w:p w14:paraId="2D089946" w14:textId="77777777" w:rsidR="00D94835" w:rsidRPr="0036628F" w:rsidRDefault="00D94835" w:rsidP="00524366">
      <w:pPr>
        <w:tabs>
          <w:tab w:val="left" w:pos="6750"/>
        </w:tabs>
        <w:jc w:val="both"/>
        <w:rPr>
          <w:b/>
          <w:noProof/>
          <w:sz w:val="20"/>
          <w:szCs w:val="20"/>
        </w:rPr>
      </w:pPr>
      <w:r w:rsidRPr="0036628F">
        <w:rPr>
          <w:b/>
          <w:noProof/>
          <w:sz w:val="20"/>
          <w:szCs w:val="20"/>
        </w:rPr>
        <w:instrText>Page 2</w:instrText>
      </w:r>
    </w:p>
    <w:p w14:paraId="3DECD8DD" w14:textId="77777777" w:rsidR="00D94835" w:rsidRDefault="00D94835" w:rsidP="00546346">
      <w:pPr>
        <w:jc w:val="both"/>
        <w:rPr>
          <w:noProof/>
        </w:rPr>
      </w:pPr>
    </w:p>
    <w:p w14:paraId="4248663C" w14:textId="77777777" w:rsidR="00D94835" w:rsidRDefault="00D94835" w:rsidP="00546346">
      <w:pPr>
        <w:jc w:val="both"/>
        <w:rPr>
          <w:noProof/>
        </w:rPr>
      </w:pPr>
      <w:r>
        <w:rPr>
          <w:noProof/>
        </w:rPr>
        <w:instrText>An invoice for the year to 30 June 2018 is enclosed, together with a direct debit mandate to cover payment should you choose to take up this insurance.  If you would prefer not to pay by direct debit, please would you let me have your payment as soon as possible, as cover will not be valid until payment is received in full.</w:instrText>
      </w:r>
    </w:p>
    <w:p w14:paraId="6E86DE5E" w14:textId="77777777" w:rsidR="00D94835" w:rsidRDefault="00D94835" w:rsidP="00546346">
      <w:pPr>
        <w:jc w:val="both"/>
        <w:rPr>
          <w:noProof/>
        </w:rPr>
      </w:pPr>
    </w:p>
    <w:p w14:paraId="470D9C6E" w14:textId="77777777" w:rsidR="00D94835" w:rsidRDefault="00D94835" w:rsidP="00546346">
      <w:pPr>
        <w:jc w:val="both"/>
        <w:rPr>
          <w:noProof/>
        </w:rPr>
      </w:pPr>
      <w:r>
        <w:rPr>
          <w:noProof/>
        </w:rPr>
        <w:instrText>For your information, a key facts document and information sheet are enclosed, which explain the benefits of the insurance in more detail.</w:instrText>
      </w:r>
    </w:p>
    <w:p w14:paraId="70371188" w14:textId="77777777" w:rsidR="00D94835" w:rsidRDefault="00D94835" w:rsidP="00546346">
      <w:pPr>
        <w:jc w:val="both"/>
        <w:rPr>
          <w:noProof/>
        </w:rPr>
      </w:pPr>
    </w:p>
    <w:p w14:paraId="0BA88BFD" w14:textId="77777777" w:rsidR="00C37EE2" w:rsidRDefault="00D94835" w:rsidP="00C37EE2">
      <w:pPr>
        <w:jc w:val="both"/>
      </w:pPr>
      <w:r>
        <w:rPr>
          <w:noProof/>
        </w:rPr>
        <w:instrText>We do advise that you give serious consideration to taking this insurance and if you require further information, please do not hesitate to contact me.</w:instrText>
      </w:r>
      <w:r w:rsidR="004376E0">
        <w:fldChar w:fldCharType="end"/>
      </w:r>
      <w:r w:rsidR="004376E0">
        <w:instrText xml:space="preserve">" "" </w:instrText>
      </w:r>
      <w:r w:rsidR="004376E0">
        <w:fldChar w:fldCharType="end"/>
      </w:r>
      <w:r w:rsidR="00384111">
        <w:fldChar w:fldCharType="begin"/>
      </w:r>
      <w:r w:rsidR="00384111">
        <w:instrText xml:space="preserve"> IF </w:instrText>
      </w:r>
      <w:fldSimple w:instr=" MERGEFIELD Last_year ">
        <w:r w:rsidR="00FA5E04">
          <w:rPr>
            <w:noProof/>
          </w:rPr>
          <w:instrText>«Last_year»</w:instrText>
        </w:r>
      </w:fldSimple>
      <w:r w:rsidR="00384111">
        <w:instrText xml:space="preserve"> = </w:instrText>
      </w:r>
      <w:r w:rsidR="00E86A70">
        <w:instrText>"True"</w:instrText>
      </w:r>
      <w:r w:rsidR="00384111">
        <w:instrText xml:space="preserve"> "</w:instrText>
      </w:r>
      <w:r w:rsidR="00384111">
        <w:fldChar w:fldCharType="begin"/>
      </w:r>
      <w:r w:rsidR="00384111">
        <w:instrText xml:space="preserve"> IF </w:instrText>
      </w:r>
      <w:fldSimple w:instr=" MERGEFIELD direct_debit ">
        <w:r w:rsidR="00147CB1">
          <w:rPr>
            <w:noProof/>
          </w:rPr>
          <w:instrText>True</w:instrText>
        </w:r>
      </w:fldSimple>
      <w:r w:rsidR="00384111">
        <w:instrText xml:space="preserve"> = "True" "</w:instrText>
      </w:r>
      <w:r w:rsidR="00EF16FE">
        <w:instrText>Your annual subscription to the</w:instrText>
      </w:r>
      <w:r w:rsidR="00C37EE2">
        <w:instrText xml:space="preserve"> tax enquiry and investigation insurance is now due.</w:instrText>
      </w:r>
    </w:p>
    <w:p w14:paraId="5C0F2CDE" w14:textId="77777777" w:rsidR="00C37EE2" w:rsidRDefault="00C37EE2" w:rsidP="00C37EE2">
      <w:pPr>
        <w:jc w:val="both"/>
      </w:pPr>
    </w:p>
    <w:p w14:paraId="4D39372F" w14:textId="77777777" w:rsidR="00C37EE2" w:rsidRDefault="00C37EE2" w:rsidP="00C37EE2">
      <w:pPr>
        <w:jc w:val="both"/>
      </w:pPr>
      <w:r>
        <w:instrText xml:space="preserve">Following an analysis of the available products in the market, we have chosen Professional Fee Protection Ltd as our insurance provider.  In our view, the Premier </w:instrText>
      </w:r>
      <w:r w:rsidR="005E18F3">
        <w:instrText>Plus cover</w:instrText>
      </w:r>
      <w:r>
        <w:instrText xml:space="preserve">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2706ED8D" w14:textId="77777777" w:rsidR="00C37EE2" w:rsidRDefault="00C37EE2" w:rsidP="00C37EE2">
      <w:pPr>
        <w:jc w:val="both"/>
      </w:pPr>
    </w:p>
    <w:p w14:paraId="4FD40E24" w14:textId="77777777" w:rsidR="00C37EE2" w:rsidRDefault="00C37EE2" w:rsidP="00C37EE2">
      <w:pPr>
        <w:jc w:val="both"/>
      </w:pPr>
      <w:r>
        <w:instrText>I enclose an invoice for this year’s premium and payme</w:instrText>
      </w:r>
      <w:r w:rsidRPr="00D55CCF">
        <w:instrText xml:space="preserve">nt will automatically be taken in accordance with your existing direct debit mandate on or shortly after </w:instrText>
      </w:r>
      <w:r w:rsidR="00ED4ACA" w:rsidRPr="00D55CCF">
        <w:instrText>30 June 2017</w:instrText>
      </w:r>
      <w:r w:rsidRPr="00D55CCF">
        <w:instrText>.  If you do not wish to renew the insurance this year, please would you let me know as s</w:instrText>
      </w:r>
      <w:r>
        <w:instrText>oon as possible.</w:instrText>
      </w:r>
    </w:p>
    <w:p w14:paraId="152F65B4" w14:textId="77777777" w:rsidR="006F6DDD" w:rsidRDefault="006F6DDD" w:rsidP="00C37EE2">
      <w:pPr>
        <w:jc w:val="both"/>
      </w:pPr>
    </w:p>
    <w:p w14:paraId="565D7013" w14:textId="77777777" w:rsidR="006F6DDD" w:rsidRDefault="00C37EE2" w:rsidP="006F6DDD">
      <w:pPr>
        <w:jc w:val="both"/>
      </w:pPr>
      <w:r>
        <w:instrText>For your information, a current key facts document and information sheet are enclosed, which explain the benefits of the insurance in more detail</w:instrText>
      </w:r>
      <w:r w:rsidR="006F6DDD">
        <w:instrText>.</w:instrText>
      </w:r>
    </w:p>
    <w:p w14:paraId="59A15FE5" w14:textId="77777777" w:rsidR="00147CB1" w:rsidRDefault="00384111" w:rsidP="00C37EE2">
      <w:pPr>
        <w:jc w:val="both"/>
        <w:rPr>
          <w:noProof/>
        </w:rPr>
      </w:pPr>
      <w:r>
        <w:instrText xml:space="preserve">" "" </w:instrText>
      </w:r>
      <w:r w:rsidR="00147CB1">
        <w:fldChar w:fldCharType="separate"/>
      </w:r>
      <w:r w:rsidR="00147CB1">
        <w:rPr>
          <w:noProof/>
        </w:rPr>
        <w:instrText>Your annual subscription to the tax enquiry and investigation insurance is now due.</w:instrText>
      </w:r>
    </w:p>
    <w:p w14:paraId="1EE8A99D" w14:textId="77777777" w:rsidR="00147CB1" w:rsidRDefault="00147CB1" w:rsidP="00C37EE2">
      <w:pPr>
        <w:jc w:val="both"/>
        <w:rPr>
          <w:noProof/>
        </w:rPr>
      </w:pPr>
    </w:p>
    <w:p w14:paraId="5EBFA235" w14:textId="77777777" w:rsidR="00147CB1" w:rsidRDefault="00147CB1" w:rsidP="00C37EE2">
      <w:pPr>
        <w:jc w:val="both"/>
        <w:rPr>
          <w:noProof/>
        </w:rPr>
      </w:pPr>
      <w:r>
        <w:rPr>
          <w:noProof/>
        </w:rPr>
        <w:instrText>Following an analysis of the available products in the market, we have chosen Professional Fee Protection Ltd as our insurance provider.  In our view, the Premier Plus cover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78BEB19A" w14:textId="77777777" w:rsidR="00147CB1" w:rsidRDefault="00147CB1" w:rsidP="00C37EE2">
      <w:pPr>
        <w:jc w:val="both"/>
        <w:rPr>
          <w:noProof/>
        </w:rPr>
      </w:pPr>
    </w:p>
    <w:p w14:paraId="46B065CB" w14:textId="77777777" w:rsidR="00147CB1" w:rsidRDefault="00147CB1" w:rsidP="00C37EE2">
      <w:pPr>
        <w:jc w:val="both"/>
        <w:rPr>
          <w:noProof/>
        </w:rPr>
      </w:pPr>
      <w:r>
        <w:rPr>
          <w:noProof/>
        </w:rPr>
        <w:instrText>I enclose an invoice for this year’s premium and payme</w:instrText>
      </w:r>
      <w:r w:rsidRPr="00D55CCF">
        <w:rPr>
          <w:noProof/>
        </w:rPr>
        <w:instrText>nt will automatically be taken in accordance with your existing direct debit mandate on or shortly after 30 June 2017.  If you do not wish to renew the insurance this year, please would you let me know as s</w:instrText>
      </w:r>
      <w:r>
        <w:rPr>
          <w:noProof/>
        </w:rPr>
        <w:instrText>oon as possible.</w:instrText>
      </w:r>
    </w:p>
    <w:p w14:paraId="783DF888" w14:textId="77777777" w:rsidR="00147CB1" w:rsidRDefault="00147CB1" w:rsidP="00C37EE2">
      <w:pPr>
        <w:jc w:val="both"/>
        <w:rPr>
          <w:noProof/>
        </w:rPr>
      </w:pPr>
    </w:p>
    <w:p w14:paraId="7C7466CC" w14:textId="77777777" w:rsidR="00147CB1" w:rsidRDefault="00147CB1" w:rsidP="006F6DDD">
      <w:pPr>
        <w:jc w:val="both"/>
        <w:rPr>
          <w:noProof/>
        </w:rPr>
      </w:pPr>
      <w:r>
        <w:rPr>
          <w:noProof/>
        </w:rPr>
        <w:instrText>For your information, a current key facts document and information sheet are enclosed, which explain the benefits of the insurance in more detail.</w:instrText>
      </w:r>
    </w:p>
    <w:p w14:paraId="1898A7CF" w14:textId="77777777" w:rsidR="00C37EE2" w:rsidRDefault="00384111" w:rsidP="00C37EE2">
      <w:pPr>
        <w:jc w:val="both"/>
      </w:pPr>
      <w:r>
        <w:fldChar w:fldCharType="end"/>
      </w:r>
      <w:r>
        <w:instrText xml:space="preserve">" "" </w:instrText>
      </w:r>
      <w:r>
        <w:fldChar w:fldCharType="end"/>
      </w:r>
      <w:r w:rsidR="006F6DDD">
        <w:fldChar w:fldCharType="begin"/>
      </w:r>
      <w:r w:rsidR="006F6DDD">
        <w:instrText xml:space="preserve"> IF </w:instrText>
      </w:r>
      <w:fldSimple w:instr=" MERGEFIELD Last_year ">
        <w:r w:rsidR="00FA5E04">
          <w:rPr>
            <w:noProof/>
          </w:rPr>
          <w:instrText>«Last_year»</w:instrText>
        </w:r>
      </w:fldSimple>
      <w:r w:rsidR="00E86A70">
        <w:instrText xml:space="preserve"> = "True"</w:instrText>
      </w:r>
      <w:r w:rsidR="006F6DDD">
        <w:instrText xml:space="preserve"> "</w:instrText>
      </w:r>
      <w:r w:rsidR="006F6DDD">
        <w:fldChar w:fldCharType="begin"/>
      </w:r>
      <w:r w:rsidR="006F6DDD">
        <w:instrText xml:space="preserve"> IF </w:instrText>
      </w:r>
      <w:fldSimple w:instr=" MERGEFIELD direct_debit ">
        <w:r w:rsidR="00147CB1">
          <w:rPr>
            <w:noProof/>
          </w:rPr>
          <w:instrText>True</w:instrText>
        </w:r>
      </w:fldSimple>
      <w:r w:rsidR="00C37EE2">
        <w:instrText xml:space="preserve"> &lt;&gt; "True" </w:instrText>
      </w:r>
      <w:r w:rsidR="00EF16FE">
        <w:instrText>"Your annual subscription to the</w:instrText>
      </w:r>
      <w:r w:rsidR="00C37EE2">
        <w:instrText xml:space="preserve"> tax enquiry and investigation insurance is now due.</w:instrText>
      </w:r>
    </w:p>
    <w:p w14:paraId="336A61E1" w14:textId="77777777" w:rsidR="00C37EE2" w:rsidRDefault="00C37EE2" w:rsidP="00C37EE2">
      <w:pPr>
        <w:jc w:val="both"/>
      </w:pPr>
    </w:p>
    <w:p w14:paraId="1339B8A0" w14:textId="77777777" w:rsidR="00C37EE2" w:rsidRDefault="00C37EE2" w:rsidP="00C37EE2">
      <w:pPr>
        <w:jc w:val="both"/>
      </w:pPr>
      <w:r>
        <w:instrText xml:space="preserve">Following an analysis of the available products in the market, we have chosen Professional Fee Protection Ltd as our insurance provider.  In our view, the Premier </w:instrText>
      </w:r>
      <w:r w:rsidR="005E18F3">
        <w:instrText>Plus cover</w:instrText>
      </w:r>
      <w:r>
        <w:instrText xml:space="preserve"> they offer meets our clients’ requirements and represents good value for money.  If you take up this insurance, you should have protection from the cost of a tax investigation, enquiry or dispute - including a review into VAT or employer compliance matters (e.g. PAYE, National Insurance, P11Ds).</w:instrText>
      </w:r>
    </w:p>
    <w:p w14:paraId="286C9B55" w14:textId="77777777" w:rsidR="00C37EE2" w:rsidRDefault="00C37EE2" w:rsidP="00C37EE2">
      <w:pPr>
        <w:jc w:val="both"/>
      </w:pPr>
    </w:p>
    <w:p w14:paraId="698FD11C" w14:textId="77777777" w:rsidR="00C37EE2" w:rsidRDefault="00C37EE2" w:rsidP="00C37EE2">
      <w:pPr>
        <w:jc w:val="both"/>
      </w:pPr>
      <w:r>
        <w:instrText>I enclose an invoice for this year’s premium and a direct debit mandate to cover payment.  If you would prefer not to pay by direct debit, please would you let me have your payment as soon as possible, as cover will not be valid until payment is received in full.</w:instrText>
      </w:r>
    </w:p>
    <w:p w14:paraId="4D561914" w14:textId="77777777" w:rsidR="006F6DDD" w:rsidRDefault="006F6DDD" w:rsidP="00C37EE2">
      <w:pPr>
        <w:jc w:val="both"/>
      </w:pPr>
    </w:p>
    <w:p w14:paraId="7B0D0268" w14:textId="77777777" w:rsidR="006F6DDD" w:rsidRDefault="00C37EE2" w:rsidP="006F6DDD">
      <w:pPr>
        <w:jc w:val="both"/>
      </w:pPr>
      <w:r>
        <w:instrText>For your information, a current key facts document and information sheet are enclosed, which explain the benefits of the insurance in more detail</w:instrText>
      </w:r>
      <w:r w:rsidR="006F6DDD">
        <w:instrText>.</w:instrText>
      </w:r>
    </w:p>
    <w:p w14:paraId="3D22506F" w14:textId="77777777" w:rsidR="00384111" w:rsidRDefault="006F6DDD" w:rsidP="00A10C21">
      <w:pPr>
        <w:jc w:val="both"/>
      </w:pPr>
      <w:r>
        <w:instrText xml:space="preserve">" "" </w:instrText>
      </w:r>
      <w:r>
        <w:fldChar w:fldCharType="end"/>
      </w:r>
      <w:r>
        <w:instrText xml:space="preserve">" "" </w:instrText>
      </w:r>
      <w:r>
        <w:fldChar w:fldCharType="end"/>
      </w:r>
    </w:p>
    <w:p w14:paraId="68748784" w14:textId="77777777" w:rsidR="002E321F" w:rsidRDefault="002E321F">
      <w:pPr>
        <w:jc w:val="both"/>
      </w:pPr>
    </w:p>
    <w:p w14:paraId="597FC0F2" w14:textId="77777777" w:rsidR="008176FA" w:rsidRDefault="008176FA">
      <w:pPr>
        <w:jc w:val="both"/>
      </w:pPr>
      <w:r w:rsidRPr="007E60EB">
        <w:t>Yours sincerely</w:t>
      </w:r>
    </w:p>
    <w:p w14:paraId="1519F6A2" w14:textId="77777777" w:rsidR="00233C1E" w:rsidRDefault="00D94835">
      <w:pPr>
        <w:jc w:val="both"/>
      </w:pPr>
      <w:r>
        <w:rPr>
          <w:noProof/>
        </w:rPr>
        <w:pict w14:anchorId="1622543C">
          <v:shape id="_x0000_s4623" type="#_x0000_t75" style="position:absolute;left:0;text-align:left;margin-left:-9.75pt;margin-top:11.25pt;width:112.5pt;height:34.5pt;z-index:-251655168" wrapcoords="4896 939 288 1878 -144 2348 0 13148 4176 15965 10800 16904 19296 20661 20880 20661 21600 20661 21024 15965 21168 10330 19152 8452 13104 8452 5616 939 4896 939">
            <v:imagedata r:id="rId9" o:title="RJC_R CHEDZOY"/>
            <w10:wrap type="tight"/>
          </v:shape>
        </w:pict>
      </w:r>
    </w:p>
    <w:p w14:paraId="20175BDA" w14:textId="77777777" w:rsidR="00934566" w:rsidRDefault="00934566">
      <w:pPr>
        <w:jc w:val="both"/>
      </w:pPr>
    </w:p>
    <w:p w14:paraId="3B2B7A1C" w14:textId="77777777" w:rsidR="00533565" w:rsidRDefault="00533565">
      <w:pPr>
        <w:jc w:val="both"/>
      </w:pPr>
    </w:p>
    <w:p w14:paraId="0DF85BB1" w14:textId="77777777" w:rsidR="000C4E78" w:rsidRDefault="000C4E78">
      <w:pPr>
        <w:jc w:val="both"/>
      </w:pPr>
    </w:p>
    <w:p w14:paraId="0BE24EC6" w14:textId="77777777" w:rsidR="00FC51ED" w:rsidRDefault="00437856">
      <w:pPr>
        <w:jc w:val="both"/>
      </w:pPr>
      <w:fldSimple w:instr=" MERGEFIELD Manager ">
        <w:r w:rsidR="00FA5E04">
          <w:rPr>
            <w:noProof/>
          </w:rPr>
          <w:t>«Manager»</w:t>
        </w:r>
      </w:fldSimple>
    </w:p>
    <w:p w14:paraId="03F4C19F" w14:textId="77777777" w:rsidR="008176FA" w:rsidRDefault="008176FA">
      <w:pPr>
        <w:jc w:val="both"/>
        <w:rPr>
          <w:b/>
          <w:bCs/>
        </w:rPr>
      </w:pPr>
      <w:r w:rsidRPr="007E60EB">
        <w:rPr>
          <w:b/>
          <w:bCs/>
        </w:rPr>
        <w:t xml:space="preserve">for and on behalf of Milsted Langdon LLP </w:t>
      </w:r>
    </w:p>
    <w:p w14:paraId="5FB4B35F" w14:textId="77777777" w:rsidR="00B9356B" w:rsidRPr="007E60EB" w:rsidRDefault="00B9356B">
      <w:pPr>
        <w:jc w:val="both"/>
        <w:rPr>
          <w:b/>
          <w:bCs/>
        </w:rPr>
      </w:pPr>
      <w:r>
        <w:rPr>
          <w:b/>
          <w:bCs/>
        </w:rPr>
        <w:t>email:</w:t>
      </w:r>
      <w:r w:rsidR="00B32D79">
        <w:rPr>
          <w:b/>
          <w:bCs/>
        </w:rPr>
        <w:t xml:space="preserve"> </w:t>
      </w:r>
      <w:r w:rsidR="002F43A6">
        <w:rPr>
          <w:b/>
          <w:bCs/>
        </w:rPr>
        <w:fldChar w:fldCharType="begin"/>
      </w:r>
      <w:r w:rsidR="002F43A6">
        <w:rPr>
          <w:b/>
          <w:bCs/>
        </w:rPr>
        <w:instrText xml:space="preserve"> MERGEFIELD Email </w:instrText>
      </w:r>
      <w:r w:rsidR="002F43A6">
        <w:rPr>
          <w:b/>
          <w:bCs/>
        </w:rPr>
        <w:fldChar w:fldCharType="separate"/>
      </w:r>
      <w:r w:rsidR="00FA5E04">
        <w:rPr>
          <w:b/>
          <w:bCs/>
          <w:noProof/>
        </w:rPr>
        <w:t>«Email»</w:t>
      </w:r>
      <w:r w:rsidR="002F43A6">
        <w:rPr>
          <w:b/>
          <w:bCs/>
        </w:rPr>
        <w:fldChar w:fldCharType="end"/>
      </w:r>
    </w:p>
    <w:p w14:paraId="32522FB6" w14:textId="77777777" w:rsidR="00F95CBB" w:rsidRPr="0011016D" w:rsidRDefault="008176FA">
      <w:pPr>
        <w:jc w:val="both"/>
        <w:rPr>
          <w:sz w:val="20"/>
          <w:szCs w:val="20"/>
        </w:rPr>
      </w:pPr>
      <w:proofErr w:type="spellStart"/>
      <w:r w:rsidRPr="0011016D">
        <w:rPr>
          <w:sz w:val="20"/>
          <w:szCs w:val="20"/>
        </w:rPr>
        <w:t>Enc</w:t>
      </w:r>
      <w:r w:rsidR="00143930" w:rsidRPr="0011016D">
        <w:rPr>
          <w:sz w:val="20"/>
          <w:szCs w:val="20"/>
        </w:rPr>
        <w:t>s</w:t>
      </w:r>
      <w:proofErr w:type="spellEnd"/>
    </w:p>
    <w:p w14:paraId="15FD17AF" w14:textId="77777777" w:rsidR="00F95CBB" w:rsidRPr="00F95CBB" w:rsidRDefault="00F95CBB" w:rsidP="00F95CBB">
      <w:pPr>
        <w:rPr>
          <w:b/>
          <w:sz w:val="16"/>
          <w:szCs w:val="16"/>
        </w:rPr>
        <w:sectPr w:rsidR="00F95CBB" w:rsidRPr="00F95CBB" w:rsidSect="007A3D06">
          <w:headerReference w:type="first" r:id="rId10"/>
          <w:footerReference w:type="first" r:id="rId11"/>
          <w:pgSz w:w="11909" w:h="16834" w:code="9"/>
          <w:pgMar w:top="833" w:right="929" w:bottom="1225" w:left="1260" w:header="709" w:footer="709" w:gutter="0"/>
          <w:paperSrc w:first="261" w:other="261"/>
          <w:cols w:space="720"/>
          <w:titlePg/>
          <w:docGrid w:linePitch="326"/>
        </w:sectPr>
      </w:pPr>
    </w:p>
    <w:tbl>
      <w:tblPr>
        <w:tblW w:w="10368" w:type="dxa"/>
        <w:tblLayout w:type="fixed"/>
        <w:tblLook w:val="0000" w:firstRow="0" w:lastRow="0" w:firstColumn="0" w:lastColumn="0" w:noHBand="0" w:noVBand="0"/>
      </w:tblPr>
      <w:tblGrid>
        <w:gridCol w:w="6062"/>
        <w:gridCol w:w="4306"/>
      </w:tblGrid>
      <w:tr w:rsidR="008176FA" w14:paraId="644350D1" w14:textId="77777777" w:rsidTr="00104DE8">
        <w:tc>
          <w:tcPr>
            <w:tcW w:w="6062" w:type="dxa"/>
          </w:tcPr>
          <w:p w14:paraId="298261C1" w14:textId="77777777" w:rsidR="00FC51ED" w:rsidRPr="006C4828" w:rsidRDefault="00437856" w:rsidP="00FC51ED">
            <w:pPr>
              <w:tabs>
                <w:tab w:val="left" w:pos="6750"/>
              </w:tabs>
              <w:jc w:val="both"/>
            </w:pPr>
            <w:fldSimple w:instr=" MERGEFIELD Lead_Name ">
              <w:r w:rsidR="00FA5E04">
                <w:rPr>
                  <w:noProof/>
                </w:rPr>
                <w:t>«Lead_Name»</w:t>
              </w:r>
            </w:fldSimple>
          </w:p>
          <w:p w14:paraId="09ECE00A" w14:textId="77777777" w:rsidR="00FC51ED" w:rsidRDefault="00437856" w:rsidP="00FC51ED">
            <w:pPr>
              <w:tabs>
                <w:tab w:val="left" w:pos="6750"/>
              </w:tabs>
              <w:jc w:val="both"/>
            </w:pPr>
            <w:fldSimple w:instr=" MERGEFIELD Add1 ">
              <w:r w:rsidR="00FA5E04">
                <w:rPr>
                  <w:noProof/>
                </w:rPr>
                <w:t>«Add1»</w:t>
              </w:r>
            </w:fldSimple>
          </w:p>
          <w:p w14:paraId="5F5B9894" w14:textId="77777777" w:rsidR="00FC51ED" w:rsidRDefault="00437856" w:rsidP="00FC51ED">
            <w:pPr>
              <w:tabs>
                <w:tab w:val="left" w:pos="6750"/>
              </w:tabs>
              <w:jc w:val="both"/>
            </w:pPr>
            <w:fldSimple w:instr=" MERGEFIELD Add2 ">
              <w:r w:rsidR="00FA5E04">
                <w:rPr>
                  <w:noProof/>
                </w:rPr>
                <w:t>«Add2»</w:t>
              </w:r>
            </w:fldSimple>
          </w:p>
          <w:p w14:paraId="57F94167" w14:textId="77777777" w:rsidR="00FC51ED" w:rsidRDefault="00437856" w:rsidP="00FC51ED">
            <w:pPr>
              <w:tabs>
                <w:tab w:val="left" w:pos="6750"/>
              </w:tabs>
              <w:jc w:val="both"/>
            </w:pPr>
            <w:fldSimple w:instr=" MERGEFIELD Add3 ">
              <w:r w:rsidR="00FA5E04">
                <w:rPr>
                  <w:noProof/>
                </w:rPr>
                <w:t>«Add3»</w:t>
              </w:r>
            </w:fldSimple>
          </w:p>
          <w:p w14:paraId="104EEBE1" w14:textId="77777777" w:rsidR="002F43A6" w:rsidRDefault="00437856" w:rsidP="00FC51ED">
            <w:pPr>
              <w:tabs>
                <w:tab w:val="left" w:pos="6750"/>
              </w:tabs>
              <w:jc w:val="both"/>
            </w:pPr>
            <w:fldSimple w:instr=" MERGEFIELD Add4 ">
              <w:r w:rsidR="00FA5E04">
                <w:rPr>
                  <w:noProof/>
                </w:rPr>
                <w:t>«Add4»</w:t>
              </w:r>
            </w:fldSimple>
          </w:p>
          <w:p w14:paraId="3EBBD9F3" w14:textId="77777777" w:rsidR="00FC51ED" w:rsidRPr="007E60EB" w:rsidRDefault="00437856" w:rsidP="00FC51ED">
            <w:pPr>
              <w:tabs>
                <w:tab w:val="left" w:pos="6750"/>
              </w:tabs>
              <w:jc w:val="both"/>
            </w:pPr>
            <w:fldSimple w:instr=" MERGEFIELD Postcode ">
              <w:r w:rsidR="00FA5E04">
                <w:rPr>
                  <w:noProof/>
                </w:rPr>
                <w:t>«Postcode»</w:t>
              </w:r>
            </w:fldSimple>
          </w:p>
          <w:p w14:paraId="47A5167E" w14:textId="77777777" w:rsidR="008176FA" w:rsidRDefault="008176FA" w:rsidP="00104DE8">
            <w:pPr>
              <w:tabs>
                <w:tab w:val="left" w:pos="6750"/>
              </w:tabs>
              <w:jc w:val="both"/>
              <w:rPr>
                <w:sz w:val="22"/>
              </w:rPr>
            </w:pPr>
          </w:p>
        </w:tc>
        <w:tc>
          <w:tcPr>
            <w:tcW w:w="4306" w:type="dxa"/>
          </w:tcPr>
          <w:p w14:paraId="235CCA19" w14:textId="77777777" w:rsidR="008176FA" w:rsidRPr="007E60EB" w:rsidRDefault="006A5133">
            <w:pPr>
              <w:tabs>
                <w:tab w:val="left" w:pos="972"/>
                <w:tab w:val="left" w:pos="6750"/>
              </w:tabs>
              <w:jc w:val="both"/>
              <w:rPr>
                <w:b/>
                <w:sz w:val="20"/>
                <w:szCs w:val="20"/>
              </w:rPr>
            </w:pPr>
            <w:r>
              <w:rPr>
                <w:noProof/>
              </w:rPr>
              <w:pict w14:anchorId="3E063B6B">
                <v:shape id="Picture 37582" o:spid="_x0000_s1035" type="#_x0000_t75" style="position:absolute;left:0;text-align:left;margin-left:50.3pt;margin-top:-77.6pt;width:94.5pt;height:51.75pt;z-index:251655168;visibility:visible;mso-position-horizontal-relative:text;mso-position-vertical-relative:text">
                  <v:imagedata r:id="rId12" o:title=""/>
                </v:shape>
              </w:pict>
            </w:r>
          </w:p>
          <w:p w14:paraId="39C1F142" w14:textId="77777777" w:rsidR="008176FA" w:rsidRPr="007E60EB" w:rsidRDefault="008176FA">
            <w:pPr>
              <w:tabs>
                <w:tab w:val="left" w:pos="972"/>
                <w:tab w:val="left" w:pos="6750"/>
              </w:tabs>
              <w:jc w:val="both"/>
              <w:rPr>
                <w:b/>
                <w:sz w:val="20"/>
                <w:szCs w:val="20"/>
              </w:rPr>
            </w:pPr>
          </w:p>
          <w:p w14:paraId="60513216" w14:textId="77777777" w:rsidR="008176FA" w:rsidRPr="007E60EB" w:rsidRDefault="008176FA">
            <w:pPr>
              <w:tabs>
                <w:tab w:val="left" w:pos="972"/>
                <w:tab w:val="left" w:pos="6750"/>
              </w:tabs>
              <w:jc w:val="both"/>
              <w:rPr>
                <w:b/>
                <w:sz w:val="20"/>
                <w:szCs w:val="20"/>
              </w:rPr>
            </w:pPr>
            <w:r w:rsidRPr="007E60EB">
              <w:rPr>
                <w:b/>
                <w:sz w:val="20"/>
                <w:szCs w:val="20"/>
              </w:rPr>
              <w:t>Our Ref:</w:t>
            </w:r>
            <w:r w:rsidRPr="007E60EB">
              <w:rPr>
                <w:sz w:val="20"/>
                <w:szCs w:val="20"/>
              </w:rPr>
              <w:tab/>
            </w:r>
            <w:r w:rsidR="00FC51ED">
              <w:rPr>
                <w:sz w:val="20"/>
                <w:szCs w:val="20"/>
              </w:rPr>
              <w:fldChar w:fldCharType="begin"/>
            </w:r>
            <w:r w:rsidR="00FC51ED">
              <w:rPr>
                <w:sz w:val="20"/>
                <w:szCs w:val="20"/>
              </w:rPr>
              <w:instrText xml:space="preserve"> MERGEFIELD clientcode </w:instrText>
            </w:r>
            <w:r w:rsidR="00FC51ED">
              <w:rPr>
                <w:sz w:val="20"/>
                <w:szCs w:val="20"/>
              </w:rPr>
              <w:fldChar w:fldCharType="separate"/>
            </w:r>
            <w:r w:rsidR="00FA5E04">
              <w:rPr>
                <w:noProof/>
                <w:sz w:val="20"/>
                <w:szCs w:val="20"/>
              </w:rPr>
              <w:t>«clientcode»</w:t>
            </w:r>
            <w:r w:rsidR="00FC51ED">
              <w:rPr>
                <w:sz w:val="20"/>
                <w:szCs w:val="20"/>
              </w:rPr>
              <w:fldChar w:fldCharType="end"/>
            </w:r>
            <w:r w:rsidRPr="007E60EB">
              <w:rPr>
                <w:sz w:val="20"/>
                <w:szCs w:val="20"/>
              </w:rPr>
              <w:t>/FPI20</w:t>
            </w:r>
            <w:r w:rsidR="00143930" w:rsidRPr="007E60EB">
              <w:rPr>
                <w:sz w:val="20"/>
                <w:szCs w:val="20"/>
              </w:rPr>
              <w:t>1</w:t>
            </w:r>
            <w:r w:rsidR="006C70C4">
              <w:rPr>
                <w:sz w:val="20"/>
                <w:szCs w:val="20"/>
              </w:rPr>
              <w:t>7</w:t>
            </w:r>
          </w:p>
          <w:p w14:paraId="25FB7047" w14:textId="77777777" w:rsidR="008176FA" w:rsidRPr="007E60EB" w:rsidRDefault="008176FA">
            <w:pPr>
              <w:tabs>
                <w:tab w:val="left" w:pos="6750"/>
              </w:tabs>
              <w:jc w:val="both"/>
              <w:rPr>
                <w:b/>
                <w:sz w:val="20"/>
                <w:szCs w:val="20"/>
              </w:rPr>
            </w:pPr>
            <w:r w:rsidRPr="007E60EB">
              <w:rPr>
                <w:b/>
                <w:sz w:val="20"/>
                <w:szCs w:val="20"/>
              </w:rPr>
              <w:t xml:space="preserve">Proforma Invoice No: </w:t>
            </w:r>
            <w:r w:rsidR="00FC51ED" w:rsidRPr="00FC51ED">
              <w:rPr>
                <w:sz w:val="20"/>
                <w:szCs w:val="20"/>
              </w:rPr>
              <w:t>FPI/201</w:t>
            </w:r>
            <w:r w:rsidR="00ED4ACA">
              <w:rPr>
                <w:sz w:val="20"/>
                <w:szCs w:val="20"/>
              </w:rPr>
              <w:t>7</w:t>
            </w:r>
            <w:r w:rsidR="00FC51ED" w:rsidRPr="00FC51ED">
              <w:rPr>
                <w:sz w:val="20"/>
                <w:szCs w:val="20"/>
              </w:rPr>
              <w:t>/</w:t>
            </w:r>
            <w:r w:rsidR="00FC51ED" w:rsidRPr="00FC51ED">
              <w:rPr>
                <w:sz w:val="20"/>
                <w:szCs w:val="20"/>
              </w:rPr>
              <w:fldChar w:fldCharType="begin"/>
            </w:r>
            <w:r w:rsidR="00FC51ED" w:rsidRPr="00FC51ED">
              <w:rPr>
                <w:sz w:val="20"/>
                <w:szCs w:val="20"/>
              </w:rPr>
              <w:instrText xml:space="preserve"> MERGEFIELD clientcode </w:instrText>
            </w:r>
            <w:r w:rsidR="00FC51ED" w:rsidRPr="00FC51ED">
              <w:rPr>
                <w:sz w:val="20"/>
                <w:szCs w:val="20"/>
              </w:rPr>
              <w:fldChar w:fldCharType="separate"/>
            </w:r>
            <w:r w:rsidR="00FA5E04">
              <w:rPr>
                <w:noProof/>
                <w:sz w:val="20"/>
                <w:szCs w:val="20"/>
              </w:rPr>
              <w:t>«clientcode»</w:t>
            </w:r>
            <w:r w:rsidR="00FC51ED" w:rsidRPr="00FC51ED">
              <w:rPr>
                <w:sz w:val="20"/>
                <w:szCs w:val="20"/>
              </w:rPr>
              <w:fldChar w:fldCharType="end"/>
            </w:r>
          </w:p>
          <w:p w14:paraId="3A0F180E" w14:textId="77777777" w:rsidR="008176FA" w:rsidRPr="007E60EB" w:rsidRDefault="008176FA">
            <w:pPr>
              <w:tabs>
                <w:tab w:val="left" w:pos="6750"/>
              </w:tabs>
              <w:jc w:val="both"/>
              <w:rPr>
                <w:b/>
                <w:sz w:val="20"/>
                <w:szCs w:val="20"/>
              </w:rPr>
            </w:pPr>
          </w:p>
          <w:p w14:paraId="701A96C4" w14:textId="77777777" w:rsidR="008176FA" w:rsidRPr="007E60EB" w:rsidRDefault="008176FA">
            <w:pPr>
              <w:tabs>
                <w:tab w:val="left" w:pos="6750"/>
              </w:tabs>
              <w:jc w:val="both"/>
              <w:rPr>
                <w:b/>
              </w:rPr>
            </w:pPr>
          </w:p>
          <w:p w14:paraId="4716DA8F" w14:textId="77777777" w:rsidR="008176FA" w:rsidRPr="007E60EB" w:rsidRDefault="008176FA">
            <w:pPr>
              <w:tabs>
                <w:tab w:val="left" w:pos="6750"/>
              </w:tabs>
              <w:jc w:val="both"/>
              <w:rPr>
                <w:b/>
              </w:rPr>
            </w:pPr>
          </w:p>
          <w:p w14:paraId="52CB7571" w14:textId="77777777" w:rsidR="008176FA" w:rsidRPr="007E60EB" w:rsidRDefault="00ED4ACA">
            <w:pPr>
              <w:tabs>
                <w:tab w:val="left" w:pos="6750"/>
              </w:tabs>
              <w:jc w:val="both"/>
            </w:pPr>
            <w:r>
              <w:t>16</w:t>
            </w:r>
            <w:r w:rsidR="00C37EE2">
              <w:t xml:space="preserve"> June</w:t>
            </w:r>
            <w:r w:rsidR="0057778D">
              <w:t xml:space="preserve"> </w:t>
            </w:r>
            <w:r w:rsidR="00104DE8" w:rsidRPr="007E60EB">
              <w:t>201</w:t>
            </w:r>
            <w:r>
              <w:t>7</w:t>
            </w:r>
          </w:p>
          <w:p w14:paraId="6265538E" w14:textId="77777777" w:rsidR="008176FA" w:rsidRDefault="008176FA">
            <w:pPr>
              <w:tabs>
                <w:tab w:val="left" w:pos="6750"/>
              </w:tabs>
              <w:jc w:val="both"/>
              <w:rPr>
                <w:b/>
                <w:sz w:val="22"/>
              </w:rPr>
            </w:pPr>
          </w:p>
        </w:tc>
      </w:tr>
    </w:tbl>
    <w:p w14:paraId="058040CA" w14:textId="77777777" w:rsidR="008176FA" w:rsidRPr="007E60EB" w:rsidRDefault="008176FA">
      <w:pPr>
        <w:tabs>
          <w:tab w:val="right" w:pos="8827"/>
        </w:tabs>
        <w:jc w:val="both"/>
      </w:pPr>
    </w:p>
    <w:p w14:paraId="24423736" w14:textId="77777777" w:rsidR="008176FA" w:rsidRPr="007E60EB" w:rsidRDefault="008176FA">
      <w:pPr>
        <w:tabs>
          <w:tab w:val="right" w:pos="8827"/>
        </w:tabs>
        <w:ind w:left="1152" w:right="2477"/>
        <w:jc w:val="both"/>
      </w:pPr>
      <w:r w:rsidRPr="007E60EB">
        <w:t xml:space="preserve">In respect of the Milsted Langdon Professional Expenses Insurance scheme for the </w:t>
      </w:r>
      <w:r w:rsidR="00C37EE2">
        <w:t xml:space="preserve">year </w:t>
      </w:r>
      <w:r w:rsidRPr="007E60EB">
        <w:t xml:space="preserve">ending </w:t>
      </w:r>
      <w:r w:rsidR="00C37EE2">
        <w:t>30 June 201</w:t>
      </w:r>
      <w:r w:rsidR="00ED4ACA">
        <w:t>8</w:t>
      </w:r>
      <w:r w:rsidRPr="007E60EB">
        <w:t>.</w:t>
      </w:r>
      <w:r w:rsidRPr="007E60EB">
        <w:tab/>
      </w:r>
    </w:p>
    <w:p w14:paraId="1B4CE471" w14:textId="77777777" w:rsidR="008176FA" w:rsidRDefault="008176FA">
      <w:pPr>
        <w:tabs>
          <w:tab w:val="right" w:pos="8827"/>
        </w:tabs>
        <w:ind w:left="1152" w:right="2477"/>
        <w:jc w:val="both"/>
      </w:pPr>
    </w:p>
    <w:p w14:paraId="6FE48403" w14:textId="77777777" w:rsidR="00514812" w:rsidRDefault="008D576D">
      <w:pPr>
        <w:tabs>
          <w:tab w:val="right" w:pos="8827"/>
        </w:tabs>
        <w:ind w:left="1152" w:right="2477"/>
        <w:jc w:val="both"/>
      </w:pPr>
      <w:r>
        <w:t>Engagement(s) covered:</w:t>
      </w:r>
    </w:p>
    <w:p w14:paraId="2CA95370" w14:textId="77777777" w:rsidR="00514812" w:rsidRDefault="00514812">
      <w:pPr>
        <w:tabs>
          <w:tab w:val="right" w:pos="8827"/>
        </w:tabs>
        <w:ind w:left="1152" w:right="2477"/>
        <w:jc w:val="both"/>
      </w:pPr>
    </w:p>
    <w:p w14:paraId="76F2BC56" w14:textId="77777777" w:rsidR="008D576D" w:rsidRDefault="00437856" w:rsidP="008D576D">
      <w:pPr>
        <w:tabs>
          <w:tab w:val="right" w:pos="8827"/>
        </w:tabs>
        <w:ind w:left="1152" w:right="2477"/>
        <w:jc w:val="both"/>
      </w:pPr>
      <w:fldSimple w:instr=" MERGEFIELD InvoiceLines ">
        <w:r w:rsidR="00FA5E04">
          <w:rPr>
            <w:noProof/>
          </w:rPr>
          <w:t>«InvoiceLines»</w:t>
        </w:r>
      </w:fldSimple>
    </w:p>
    <w:p w14:paraId="5930287A" w14:textId="77777777" w:rsidR="008176FA" w:rsidRPr="007E60EB" w:rsidRDefault="008D576D" w:rsidP="008D576D">
      <w:pPr>
        <w:tabs>
          <w:tab w:val="right" w:pos="8827"/>
        </w:tabs>
        <w:ind w:left="1152" w:right="931"/>
        <w:jc w:val="right"/>
      </w:pPr>
      <w:r>
        <w:t>_________</w:t>
      </w:r>
    </w:p>
    <w:p w14:paraId="278DA644" w14:textId="77777777" w:rsidR="008176FA" w:rsidRPr="007E60EB" w:rsidRDefault="00514812">
      <w:pPr>
        <w:tabs>
          <w:tab w:val="right" w:pos="8827"/>
        </w:tabs>
        <w:ind w:left="1152" w:right="2477"/>
        <w:jc w:val="both"/>
      </w:pPr>
      <w:r>
        <w:rPr>
          <w:b/>
          <w:bCs/>
        </w:rPr>
        <w:t>Total Premium</w:t>
      </w:r>
      <w:r w:rsidR="008176FA" w:rsidRPr="007E60EB">
        <w:rPr>
          <w:b/>
          <w:bCs/>
        </w:rPr>
        <w:t>:</w:t>
      </w:r>
      <w:r w:rsidR="008176FA" w:rsidRPr="007E60EB">
        <w:tab/>
      </w:r>
      <w:r w:rsidR="008176FA" w:rsidRPr="007E60EB">
        <w:rPr>
          <w:b/>
          <w:bCs/>
        </w:rPr>
        <w:t>£</w:t>
      </w:r>
      <w:r w:rsidR="00FC51ED">
        <w:rPr>
          <w:b/>
        </w:rPr>
        <w:fldChar w:fldCharType="begin"/>
      </w:r>
      <w:r w:rsidR="00FC51ED">
        <w:rPr>
          <w:b/>
        </w:rPr>
        <w:instrText xml:space="preserve"> MERGEFIELD TotalPremium </w:instrText>
      </w:r>
      <w:r w:rsidR="00FC51ED">
        <w:rPr>
          <w:b/>
        </w:rPr>
        <w:fldChar w:fldCharType="separate"/>
      </w:r>
      <w:r w:rsidR="00FA5E04">
        <w:rPr>
          <w:b/>
          <w:noProof/>
        </w:rPr>
        <w:t>«TotalPremium»</w:t>
      </w:r>
      <w:r w:rsidR="00FC51ED">
        <w:rPr>
          <w:b/>
        </w:rPr>
        <w:fldChar w:fldCharType="end"/>
      </w:r>
    </w:p>
    <w:p w14:paraId="00303F4C" w14:textId="77777777" w:rsidR="008176FA" w:rsidRPr="007E60EB" w:rsidRDefault="008176FA">
      <w:pPr>
        <w:tabs>
          <w:tab w:val="right" w:pos="8827"/>
        </w:tabs>
        <w:ind w:left="1152" w:right="2477"/>
        <w:jc w:val="both"/>
      </w:pPr>
    </w:p>
    <w:p w14:paraId="55F8E9C0" w14:textId="77777777" w:rsidR="00FC51ED" w:rsidRPr="007E60EB" w:rsidRDefault="00FC51ED">
      <w:pPr>
        <w:tabs>
          <w:tab w:val="right" w:pos="8827"/>
        </w:tabs>
        <w:ind w:left="1152" w:right="2477"/>
        <w:jc w:val="both"/>
      </w:pPr>
    </w:p>
    <w:p w14:paraId="492C4BDC" w14:textId="77777777" w:rsidR="008176FA" w:rsidRPr="007E60EB" w:rsidRDefault="008176FA" w:rsidP="00C45D0D">
      <w:pPr>
        <w:tabs>
          <w:tab w:val="right" w:pos="8827"/>
        </w:tabs>
        <w:ind w:left="1152" w:right="931"/>
        <w:jc w:val="both"/>
      </w:pPr>
      <w:bookmarkStart w:id="1" w:name="_Hlk484410566"/>
      <w:r w:rsidRPr="007E60EB">
        <w:t>This charge includes the Insurance Premium, an arrangement fee and Insurance Premium Tax at the appropriate amount.</w:t>
      </w:r>
    </w:p>
    <w:p w14:paraId="4367085E" w14:textId="77777777" w:rsidR="008176FA" w:rsidRDefault="008176FA" w:rsidP="00C45D0D">
      <w:pPr>
        <w:tabs>
          <w:tab w:val="right" w:pos="8827"/>
        </w:tabs>
        <w:ind w:left="1152" w:right="931"/>
        <w:jc w:val="both"/>
      </w:pPr>
    </w:p>
    <w:p w14:paraId="62B8E8FF" w14:textId="77777777" w:rsidR="008176FA" w:rsidRDefault="008176FA" w:rsidP="00C45D0D">
      <w:pPr>
        <w:pStyle w:val="BlockText"/>
        <w:ind w:right="931"/>
      </w:pPr>
      <w:r w:rsidRPr="007E60EB">
        <w:t>NB.  Your insurance will start on the date we receive your paymen</w:t>
      </w:r>
      <w:r w:rsidR="00A51B45">
        <w:t>t or 1 July 201</w:t>
      </w:r>
      <w:r w:rsidR="00ED4ACA">
        <w:t>7</w:t>
      </w:r>
      <w:r w:rsidR="00A51B45">
        <w:t>, whichever is the later</w:t>
      </w:r>
      <w:r w:rsidRPr="007E60EB">
        <w:t>.</w:t>
      </w:r>
    </w:p>
    <w:bookmarkEnd w:id="1"/>
    <w:p w14:paraId="6ACF5939" w14:textId="77777777" w:rsidR="00205D0F" w:rsidRDefault="00205D0F">
      <w:pPr>
        <w:pStyle w:val="BlockText"/>
      </w:pPr>
    </w:p>
    <w:p w14:paraId="2F9ED0B3" w14:textId="77777777" w:rsidR="00205D0F" w:rsidRDefault="006A5133">
      <w:pPr>
        <w:pStyle w:val="BlockText"/>
      </w:pPr>
      <w:r>
        <w:rPr>
          <w:noProof/>
        </w:rPr>
        <w:pict w14:anchorId="10224580">
          <v:rect id="Rectangle 120161" o:spid="_x0000_s1034" style="position:absolute;left:0;text-align:left;margin-left:58.7pt;margin-top:8.7pt;width:186.8pt;height:52.3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" fillcolor="#d8d8d8">
            <v:textbox>
              <w:txbxContent>
                <w:p w14:paraId="55274092" w14:textId="77777777" w:rsidR="00FA5E04" w:rsidRPr="00205D0F" w:rsidRDefault="00FA5E04" w:rsidP="00205D0F">
                  <w:pPr>
                    <w:rPr>
                      <w:sz w:val="16"/>
                      <w:szCs w:val="16"/>
                    </w:rPr>
                  </w:pPr>
                  <w:r w:rsidRPr="00205D0F">
                    <w:rPr>
                      <w:sz w:val="16"/>
                      <w:szCs w:val="16"/>
                    </w:rPr>
                    <w:t>Payment can be made by any of the following:</w:t>
                  </w:r>
                </w:p>
                <w:p w14:paraId="5DE4F961" w14:textId="77777777" w:rsidR="00FA5E04" w:rsidRPr="00205D0F" w:rsidRDefault="00FA5E04" w:rsidP="00205D0F">
                  <w:pPr>
                    <w:rPr>
                      <w:sz w:val="16"/>
                      <w:szCs w:val="16"/>
                    </w:rPr>
                  </w:pPr>
                  <w:r w:rsidRPr="00205D0F">
                    <w:rPr>
                      <w:sz w:val="16"/>
                      <w:szCs w:val="16"/>
                    </w:rPr>
                    <w:t>Cash or cheque</w:t>
                  </w:r>
                </w:p>
                <w:p w14:paraId="343FDDFF" w14:textId="77777777" w:rsidR="00FA5E04" w:rsidRPr="00205D0F" w:rsidRDefault="00FA5E04" w:rsidP="00205D0F">
                  <w:pPr>
                    <w:rPr>
                      <w:sz w:val="16"/>
                      <w:szCs w:val="16"/>
                    </w:rPr>
                  </w:pPr>
                  <w:r w:rsidRPr="00205D0F">
                    <w:rPr>
                      <w:sz w:val="16"/>
                      <w:szCs w:val="16"/>
                    </w:rPr>
                    <w:t xml:space="preserve">Direct to bank: sort code: 60-23-06; </w:t>
                  </w:r>
                </w:p>
                <w:p w14:paraId="11345EB9" w14:textId="77777777" w:rsidR="00FA5E04" w:rsidRPr="00205D0F" w:rsidRDefault="00FA5E04" w:rsidP="00205D0F">
                  <w:pPr>
                    <w:rPr>
                      <w:sz w:val="16"/>
                      <w:szCs w:val="16"/>
                    </w:rPr>
                  </w:pPr>
                  <w:r w:rsidRPr="00205D0F">
                    <w:rPr>
                      <w:sz w:val="16"/>
                      <w:szCs w:val="16"/>
                    </w:rPr>
                    <w:t>account no 40892344</w:t>
                  </w:r>
                </w:p>
              </w:txbxContent>
            </v:textbox>
          </v:rect>
        </w:pict>
      </w:r>
    </w:p>
    <w:p w14:paraId="7AB93991" w14:textId="77777777" w:rsidR="00205D0F" w:rsidRDefault="00205D0F">
      <w:pPr>
        <w:pStyle w:val="BlockText"/>
      </w:pPr>
    </w:p>
    <w:p w14:paraId="2EE26803" w14:textId="77777777" w:rsidR="00205D0F" w:rsidRDefault="00205D0F">
      <w:pPr>
        <w:pStyle w:val="BlockText"/>
      </w:pPr>
    </w:p>
    <w:p w14:paraId="3EBD0A24" w14:textId="77777777" w:rsidR="00205D0F" w:rsidRDefault="00205D0F">
      <w:pPr>
        <w:pStyle w:val="BlockText"/>
      </w:pPr>
    </w:p>
    <w:p w14:paraId="753AD2C1" w14:textId="77777777" w:rsidR="00205D0F" w:rsidRPr="007E60EB" w:rsidRDefault="00205D0F">
      <w:pPr>
        <w:pStyle w:val="BlockText"/>
      </w:pPr>
    </w:p>
    <w:p w14:paraId="6CB4217C" w14:textId="77777777" w:rsidR="00CD60E3" w:rsidRDefault="007170DE">
      <w:r>
        <w:fldChar w:fldCharType="begin"/>
      </w:r>
      <w:r>
        <w:instrText xml:space="preserve"> IF </w:instrText>
      </w:r>
      <w:fldSimple w:instr=" MERGEFIELD direct_debit ">
        <w:r w:rsidR="00FA5E04">
          <w:rPr>
            <w:noProof/>
          </w:rPr>
          <w:instrText>«direct_debit»</w:instrText>
        </w:r>
      </w:fldSimple>
      <w:r w:rsidR="00A74E61">
        <w:instrText xml:space="preserve"> =</w:instrText>
      </w:r>
      <w:r w:rsidR="00CD60E3">
        <w:instrText xml:space="preserve"> </w:instrText>
      </w:r>
      <w:r w:rsidR="00A74E61">
        <w:instrText>"False"</w:instrText>
      </w:r>
      <w:r>
        <w:instrText xml:space="preserve"> "</w:instrText>
      </w:r>
    </w:p>
    <w:p w14:paraId="55757720" w14:textId="77777777" w:rsidR="00147CB1" w:rsidRDefault="00CD60E3">
      <w:pPr>
        <w:rPr>
          <w:sz w:val="20"/>
        </w:rPr>
      </w:pPr>
      <w:r>
        <w:br w:type="page"/>
      </w:r>
      <w:r w:rsidR="007170DE">
        <w:fldChar w:fldCharType="begin"/>
      </w:r>
      <w:r w:rsidR="007170DE">
        <w:instrText xml:space="preserve"> INCLUDETEXT "H:\\ML\\Facility\\Admin\\Admin - Common\\FPI\\FPI 201</w:instrText>
      </w:r>
      <w:r w:rsidR="000927D5">
        <w:instrText>8</w:instrText>
      </w:r>
      <w:r w:rsidR="007170DE">
        <w:instrText>_1</w:instrText>
      </w:r>
      <w:r w:rsidR="000927D5">
        <w:instrText>9</w:instrText>
      </w:r>
      <w:r w:rsidR="0057053E">
        <w:instrText>\\</w:instrText>
      </w:r>
      <w:r w:rsidR="000927D5">
        <w:instrText xml:space="preserve">Letter </w:instrText>
      </w:r>
      <w:r w:rsidR="0057053E">
        <w:instrText>Template</w:instrText>
      </w:r>
      <w:r w:rsidR="007170DE">
        <w:instrText xml:space="preserve">\\DDM.doc" </w:instrText>
      </w:r>
      <w:r w:rsidR="007170DE">
        <w:fldChar w:fldCharType="separate"/>
      </w:r>
      <w:r w:rsidR="00147CB1" w:rsidRPr="002D494F">
        <w:pict w14:anchorId="0DD0F9DF">
          <v:shape id="_x0000_s4605" type="#_x0000_t75" style="position:absolute;margin-left:451.4pt;margin-top:32.75pt;width:87.25pt;height:29.2pt;z-index:251659264;mso-position-horizontal-relative:page;mso-position-vertical-relative:page" wrapcoords="-143 0 -143 21176 21600 21176 21600 0 -143 0" o:allowincell="f">
            <v:imagedata r:id="rId13" o:title="Ddlogol"/>
            <w10:wrap anchorx="page" anchory="page"/>
          </v:shape>
        </w:pict>
      </w:r>
      <w:r w:rsidR="00147CB1">
        <w:rPr>
          <w:noProof/>
        </w:rPr>
        <w:pict w14:anchorId="250EA699">
          <v:shape id="_x0000_s4606" type="#_x0000_t75" style="position:absolute;margin-left:-.65pt;margin-top:.5pt;width:185.2pt;height:98.5pt;z-index:251660288;mso-position-horizontal-relative:text;mso-position-vertical-relative:text">
            <v:imagedata r:id="rId14" o:title="ML Logo"/>
          </v:shape>
        </w:pict>
      </w:r>
    </w:p>
    <w:p w14:paraId="1667E1D1" w14:textId="77777777" w:rsidR="00147CB1" w:rsidRDefault="00147CB1">
      <w:pPr>
        <w:rPr>
          <w:sz w:val="20"/>
        </w:rPr>
      </w:pPr>
    </w:p>
    <w:p w14:paraId="2A4EC493" w14:textId="77777777" w:rsidR="00147CB1" w:rsidRDefault="00147CB1">
      <w:pPr>
        <w:rPr>
          <w:sz w:val="20"/>
        </w:rPr>
      </w:pPr>
    </w:p>
    <w:tbl>
      <w:tblPr>
        <w:tblW w:w="0" w:type="auto"/>
        <w:tblInd w:w="108" w:type="dxa"/>
        <w:tblLayout w:type="fixed"/>
        <w:tblLook w:val="0000" w:firstRow="0" w:lastRow="0" w:firstColumn="0" w:lastColumn="0" w:noHBand="0" w:noVBand="0"/>
      </w:tblPr>
      <w:tblGrid>
        <w:gridCol w:w="516"/>
        <w:gridCol w:w="517"/>
        <w:gridCol w:w="516"/>
        <w:gridCol w:w="517"/>
        <w:gridCol w:w="258"/>
        <w:gridCol w:w="228"/>
        <w:gridCol w:w="30"/>
        <w:gridCol w:w="517"/>
        <w:gridCol w:w="516"/>
        <w:gridCol w:w="517"/>
        <w:gridCol w:w="517"/>
        <w:gridCol w:w="340"/>
        <w:gridCol w:w="256"/>
        <w:gridCol w:w="260"/>
        <w:gridCol w:w="258"/>
        <w:gridCol w:w="259"/>
        <w:gridCol w:w="258"/>
        <w:gridCol w:w="258"/>
        <w:gridCol w:w="258"/>
        <w:gridCol w:w="259"/>
        <w:gridCol w:w="258"/>
        <w:gridCol w:w="258"/>
        <w:gridCol w:w="259"/>
        <w:gridCol w:w="258"/>
        <w:gridCol w:w="258"/>
        <w:gridCol w:w="258"/>
        <w:gridCol w:w="259"/>
        <w:gridCol w:w="258"/>
        <w:gridCol w:w="258"/>
        <w:gridCol w:w="259"/>
      </w:tblGrid>
      <w:tr w:rsidR="00147CB1" w14:paraId="4370DB7D" w14:textId="77777777">
        <w:tblPrEx>
          <w:tblCellMar>
            <w:top w:w="0" w:type="dxa"/>
            <w:bottom w:w="0" w:type="dxa"/>
          </w:tblCellMar>
        </w:tblPrEx>
        <w:tc>
          <w:tcPr>
            <w:tcW w:w="4649" w:type="dxa"/>
            <w:gridSpan w:val="11"/>
          </w:tcPr>
          <w:p w14:paraId="2AD81757" w14:textId="77777777" w:rsidR="00147CB1" w:rsidRDefault="00147CB1"/>
        </w:tc>
        <w:tc>
          <w:tcPr>
            <w:tcW w:w="340" w:type="dxa"/>
          </w:tcPr>
          <w:p w14:paraId="3F043993" w14:textId="77777777" w:rsidR="00147CB1" w:rsidRDefault="00147CB1"/>
        </w:tc>
        <w:tc>
          <w:tcPr>
            <w:tcW w:w="4649" w:type="dxa"/>
            <w:gridSpan w:val="18"/>
          </w:tcPr>
          <w:p w14:paraId="2021957F" w14:textId="77777777" w:rsidR="00147CB1" w:rsidRDefault="00147CB1" w:rsidP="00147CB1">
            <w:pPr>
              <w:ind w:left="-113"/>
              <w:rPr>
                <w:sz w:val="38"/>
              </w:rPr>
            </w:pPr>
            <w:r>
              <w:rPr>
                <w:sz w:val="38"/>
              </w:rPr>
              <w:instrText>Instruction to your</w:instrText>
            </w:r>
            <w:r>
              <w:rPr>
                <w:sz w:val="38"/>
              </w:rPr>
              <w:br/>
              <w:instrText>bank or building society</w:instrText>
            </w:r>
            <w:r>
              <w:rPr>
                <w:sz w:val="38"/>
              </w:rPr>
              <w:br/>
              <w:instrText>to pay by Direct Debit</w:instrText>
            </w:r>
          </w:p>
        </w:tc>
      </w:tr>
      <w:tr w:rsidR="00147CB1" w14:paraId="4EEEF757" w14:textId="77777777">
        <w:tblPrEx>
          <w:tblCellMar>
            <w:top w:w="0" w:type="dxa"/>
            <w:bottom w:w="0" w:type="dxa"/>
          </w:tblCellMar>
        </w:tblPrEx>
        <w:trPr>
          <w:trHeight w:hRule="exact" w:val="400"/>
        </w:trPr>
        <w:tc>
          <w:tcPr>
            <w:tcW w:w="4649" w:type="dxa"/>
            <w:gridSpan w:val="11"/>
          </w:tcPr>
          <w:p w14:paraId="5BA126A5" w14:textId="77777777" w:rsidR="00147CB1" w:rsidRDefault="00147CB1">
            <w:pPr>
              <w:spacing w:before="220"/>
              <w:ind w:left="-113"/>
              <w:rPr>
                <w:b/>
                <w:sz w:val="14"/>
              </w:rPr>
            </w:pPr>
            <w:r>
              <w:rPr>
                <w:b/>
                <w:sz w:val="14"/>
              </w:rPr>
              <w:instrText>Please fill in the whole form using a ball point pen and send it to:</w:instrText>
            </w:r>
          </w:p>
        </w:tc>
        <w:tc>
          <w:tcPr>
            <w:tcW w:w="340" w:type="dxa"/>
          </w:tcPr>
          <w:p w14:paraId="505478C8" w14:textId="77777777" w:rsidR="00147CB1" w:rsidRDefault="00147CB1"/>
        </w:tc>
        <w:tc>
          <w:tcPr>
            <w:tcW w:w="4649" w:type="dxa"/>
            <w:gridSpan w:val="18"/>
          </w:tcPr>
          <w:p w14:paraId="53AA7FA0" w14:textId="77777777" w:rsidR="00147CB1" w:rsidRDefault="00147CB1">
            <w:pPr>
              <w:spacing w:before="220"/>
              <w:ind w:left="-102"/>
              <w:rPr>
                <w:b/>
                <w:sz w:val="14"/>
              </w:rPr>
            </w:pPr>
          </w:p>
        </w:tc>
      </w:tr>
      <w:tr w:rsidR="00147CB1" w14:paraId="41DA1783" w14:textId="77777777">
        <w:tblPrEx>
          <w:tblCellMar>
            <w:top w:w="0" w:type="dxa"/>
            <w:bottom w:w="0" w:type="dxa"/>
          </w:tblCellMar>
        </w:tblPrEx>
        <w:trPr>
          <w:cantSplit/>
          <w:trHeight w:hRule="exact" w:val="460"/>
        </w:trPr>
        <w:tc>
          <w:tcPr>
            <w:tcW w:w="4649" w:type="dxa"/>
            <w:gridSpan w:val="11"/>
            <w:vMerge w:val="restart"/>
            <w:tcBorders>
              <w:top w:val="single" w:sz="4" w:space="0" w:color="auto"/>
              <w:left w:val="single" w:sz="4" w:space="0" w:color="auto"/>
              <w:bottom w:val="single" w:sz="12" w:space="0" w:color="auto"/>
              <w:right w:val="single" w:sz="12" w:space="0" w:color="auto"/>
            </w:tcBorders>
          </w:tcPr>
          <w:p w14:paraId="409392C2" w14:textId="77777777" w:rsidR="00147CB1" w:rsidRPr="002D5612" w:rsidRDefault="00147CB1" w:rsidP="00147CB1">
            <w:pPr>
              <w:spacing w:before="120"/>
            </w:pPr>
            <w:r w:rsidRPr="002D5612">
              <w:instrText>Winchester House</w:instrText>
            </w:r>
          </w:p>
          <w:p w14:paraId="7871E142" w14:textId="77777777" w:rsidR="00147CB1" w:rsidRPr="002D5612" w:rsidRDefault="00147CB1" w:rsidP="00147CB1">
            <w:pPr>
              <w:spacing w:before="120"/>
            </w:pPr>
            <w:r w:rsidRPr="002D5612">
              <w:instrText>Deane</w:instrText>
            </w:r>
            <w:r>
              <w:instrText xml:space="preserve"> G</w:instrText>
            </w:r>
            <w:r w:rsidRPr="002D5612">
              <w:instrText>ate Avenue</w:instrText>
            </w:r>
          </w:p>
          <w:p w14:paraId="43DB9770" w14:textId="77777777" w:rsidR="00147CB1" w:rsidRPr="002D5612" w:rsidRDefault="00147CB1" w:rsidP="00147CB1">
            <w:pPr>
              <w:spacing w:before="120"/>
            </w:pPr>
            <w:r w:rsidRPr="002D5612">
              <w:instrText xml:space="preserve">Taunton </w:instrText>
            </w:r>
          </w:p>
          <w:p w14:paraId="5A4D8445" w14:textId="77777777" w:rsidR="00147CB1" w:rsidRPr="002D5612" w:rsidRDefault="00147CB1" w:rsidP="00147CB1">
            <w:pPr>
              <w:spacing w:before="120"/>
            </w:pPr>
            <w:r w:rsidRPr="002D5612">
              <w:instrText xml:space="preserve">Somerset </w:instrText>
            </w:r>
          </w:p>
          <w:p w14:paraId="6AD82A13" w14:textId="77777777" w:rsidR="00147CB1" w:rsidRPr="00823E00" w:rsidRDefault="00147CB1" w:rsidP="00147CB1">
            <w:pPr>
              <w:spacing w:before="120"/>
            </w:pPr>
            <w:r w:rsidRPr="002D5612">
              <w:instrText>TA1 2UH</w:instrText>
            </w:r>
          </w:p>
        </w:tc>
        <w:tc>
          <w:tcPr>
            <w:tcW w:w="340" w:type="dxa"/>
            <w:tcBorders>
              <w:left w:val="nil"/>
            </w:tcBorders>
          </w:tcPr>
          <w:p w14:paraId="01D30109" w14:textId="77777777" w:rsidR="00147CB1" w:rsidRDefault="00147CB1"/>
        </w:tc>
        <w:tc>
          <w:tcPr>
            <w:tcW w:w="516" w:type="dxa"/>
            <w:gridSpan w:val="2"/>
          </w:tcPr>
          <w:p w14:paraId="16DB5990" w14:textId="77777777" w:rsidR="00147CB1" w:rsidRDefault="00147CB1">
            <w:pPr>
              <w:spacing w:before="40"/>
              <w:jc w:val="center"/>
              <w:rPr>
                <w:b/>
                <w:sz w:val="32"/>
              </w:rPr>
            </w:pPr>
          </w:p>
        </w:tc>
        <w:tc>
          <w:tcPr>
            <w:tcW w:w="517" w:type="dxa"/>
            <w:gridSpan w:val="2"/>
          </w:tcPr>
          <w:p w14:paraId="7807B1FE" w14:textId="77777777" w:rsidR="00147CB1" w:rsidRDefault="00147CB1">
            <w:pPr>
              <w:spacing w:before="40"/>
              <w:jc w:val="center"/>
              <w:rPr>
                <w:b/>
                <w:sz w:val="32"/>
              </w:rPr>
            </w:pPr>
          </w:p>
        </w:tc>
        <w:tc>
          <w:tcPr>
            <w:tcW w:w="516" w:type="dxa"/>
            <w:gridSpan w:val="2"/>
          </w:tcPr>
          <w:p w14:paraId="5A445575" w14:textId="77777777" w:rsidR="00147CB1" w:rsidRDefault="00147CB1">
            <w:pPr>
              <w:spacing w:before="40"/>
              <w:jc w:val="center"/>
              <w:rPr>
                <w:b/>
                <w:sz w:val="32"/>
              </w:rPr>
            </w:pPr>
          </w:p>
        </w:tc>
        <w:tc>
          <w:tcPr>
            <w:tcW w:w="517" w:type="dxa"/>
            <w:gridSpan w:val="2"/>
          </w:tcPr>
          <w:p w14:paraId="0A8F50D5" w14:textId="77777777" w:rsidR="00147CB1" w:rsidRDefault="00147CB1">
            <w:pPr>
              <w:spacing w:before="40"/>
              <w:jc w:val="center"/>
              <w:rPr>
                <w:b/>
                <w:sz w:val="32"/>
              </w:rPr>
            </w:pPr>
          </w:p>
        </w:tc>
        <w:tc>
          <w:tcPr>
            <w:tcW w:w="516" w:type="dxa"/>
            <w:gridSpan w:val="2"/>
          </w:tcPr>
          <w:p w14:paraId="371CC15D" w14:textId="77777777" w:rsidR="00147CB1" w:rsidRDefault="00147CB1">
            <w:pPr>
              <w:spacing w:before="40"/>
              <w:jc w:val="center"/>
              <w:rPr>
                <w:b/>
                <w:sz w:val="32"/>
              </w:rPr>
            </w:pPr>
          </w:p>
        </w:tc>
        <w:tc>
          <w:tcPr>
            <w:tcW w:w="517" w:type="dxa"/>
            <w:gridSpan w:val="2"/>
          </w:tcPr>
          <w:p w14:paraId="6532D949" w14:textId="77777777" w:rsidR="00147CB1" w:rsidRDefault="00147CB1">
            <w:pPr>
              <w:spacing w:before="40"/>
              <w:jc w:val="center"/>
              <w:rPr>
                <w:b/>
                <w:sz w:val="32"/>
              </w:rPr>
            </w:pPr>
          </w:p>
        </w:tc>
        <w:tc>
          <w:tcPr>
            <w:tcW w:w="516" w:type="dxa"/>
            <w:gridSpan w:val="2"/>
            <w:tcBorders>
              <w:left w:val="nil"/>
            </w:tcBorders>
          </w:tcPr>
          <w:p w14:paraId="6AC6B0D1" w14:textId="77777777" w:rsidR="00147CB1" w:rsidRDefault="00147CB1"/>
        </w:tc>
        <w:tc>
          <w:tcPr>
            <w:tcW w:w="517" w:type="dxa"/>
            <w:gridSpan w:val="2"/>
          </w:tcPr>
          <w:p w14:paraId="637A1FF5" w14:textId="77777777" w:rsidR="00147CB1" w:rsidRDefault="00147CB1"/>
        </w:tc>
        <w:tc>
          <w:tcPr>
            <w:tcW w:w="517" w:type="dxa"/>
            <w:gridSpan w:val="2"/>
          </w:tcPr>
          <w:p w14:paraId="5F28F8B5" w14:textId="77777777" w:rsidR="00147CB1" w:rsidRDefault="00147CB1"/>
        </w:tc>
      </w:tr>
      <w:tr w:rsidR="00147CB1" w14:paraId="6B1349F1" w14:textId="77777777">
        <w:tblPrEx>
          <w:tblCellMar>
            <w:top w:w="0" w:type="dxa"/>
            <w:bottom w:w="0" w:type="dxa"/>
          </w:tblCellMar>
        </w:tblPrEx>
        <w:trPr>
          <w:cantSplit/>
        </w:trPr>
        <w:tc>
          <w:tcPr>
            <w:tcW w:w="4649" w:type="dxa"/>
            <w:gridSpan w:val="11"/>
            <w:vMerge/>
            <w:tcBorders>
              <w:top w:val="single" w:sz="12" w:space="0" w:color="auto"/>
              <w:left w:val="single" w:sz="4" w:space="0" w:color="auto"/>
              <w:bottom w:val="single" w:sz="12" w:space="0" w:color="auto"/>
              <w:right w:val="single" w:sz="12" w:space="0" w:color="auto"/>
            </w:tcBorders>
          </w:tcPr>
          <w:p w14:paraId="66C4DBAC" w14:textId="77777777" w:rsidR="00147CB1" w:rsidRDefault="00147CB1"/>
        </w:tc>
        <w:tc>
          <w:tcPr>
            <w:tcW w:w="340" w:type="dxa"/>
            <w:tcBorders>
              <w:left w:val="nil"/>
            </w:tcBorders>
          </w:tcPr>
          <w:p w14:paraId="292C4295" w14:textId="77777777" w:rsidR="00147CB1" w:rsidRDefault="00147CB1"/>
        </w:tc>
        <w:tc>
          <w:tcPr>
            <w:tcW w:w="4649" w:type="dxa"/>
            <w:gridSpan w:val="18"/>
          </w:tcPr>
          <w:p w14:paraId="22031397" w14:textId="77777777" w:rsidR="00147CB1" w:rsidRDefault="00147CB1"/>
        </w:tc>
      </w:tr>
      <w:tr w:rsidR="00147CB1" w14:paraId="4FD168F0" w14:textId="77777777">
        <w:tblPrEx>
          <w:tblCellMar>
            <w:top w:w="0" w:type="dxa"/>
            <w:bottom w:w="0" w:type="dxa"/>
          </w:tblCellMar>
        </w:tblPrEx>
        <w:trPr>
          <w:cantSplit/>
        </w:trPr>
        <w:tc>
          <w:tcPr>
            <w:tcW w:w="4649" w:type="dxa"/>
            <w:gridSpan w:val="11"/>
            <w:vMerge/>
            <w:tcBorders>
              <w:top w:val="single" w:sz="12" w:space="0" w:color="auto"/>
              <w:left w:val="single" w:sz="4" w:space="0" w:color="auto"/>
              <w:bottom w:val="single" w:sz="12" w:space="0" w:color="auto"/>
              <w:right w:val="single" w:sz="12" w:space="0" w:color="auto"/>
            </w:tcBorders>
          </w:tcPr>
          <w:p w14:paraId="5E088455" w14:textId="77777777" w:rsidR="00147CB1" w:rsidRDefault="00147CB1"/>
        </w:tc>
        <w:tc>
          <w:tcPr>
            <w:tcW w:w="340" w:type="dxa"/>
            <w:tcBorders>
              <w:left w:val="nil"/>
            </w:tcBorders>
          </w:tcPr>
          <w:p w14:paraId="07C98C5F" w14:textId="77777777" w:rsidR="00147CB1" w:rsidRDefault="00147CB1"/>
        </w:tc>
        <w:tc>
          <w:tcPr>
            <w:tcW w:w="4649" w:type="dxa"/>
            <w:gridSpan w:val="18"/>
          </w:tcPr>
          <w:p w14:paraId="5A1AC3AB" w14:textId="77777777" w:rsidR="00147CB1" w:rsidRDefault="00147CB1"/>
        </w:tc>
      </w:tr>
      <w:tr w:rsidR="00147CB1" w14:paraId="7497979C" w14:textId="77777777">
        <w:tblPrEx>
          <w:tblCellMar>
            <w:top w:w="0" w:type="dxa"/>
            <w:bottom w:w="0" w:type="dxa"/>
          </w:tblCellMar>
        </w:tblPrEx>
        <w:trPr>
          <w:cantSplit/>
        </w:trPr>
        <w:tc>
          <w:tcPr>
            <w:tcW w:w="4649" w:type="dxa"/>
            <w:gridSpan w:val="11"/>
            <w:vMerge/>
            <w:tcBorders>
              <w:top w:val="single" w:sz="12" w:space="0" w:color="auto"/>
              <w:left w:val="single" w:sz="4" w:space="0" w:color="auto"/>
              <w:bottom w:val="single" w:sz="12" w:space="0" w:color="auto"/>
              <w:right w:val="single" w:sz="12" w:space="0" w:color="auto"/>
            </w:tcBorders>
          </w:tcPr>
          <w:p w14:paraId="2FB395A8" w14:textId="77777777" w:rsidR="00147CB1" w:rsidRDefault="00147CB1"/>
        </w:tc>
        <w:tc>
          <w:tcPr>
            <w:tcW w:w="340" w:type="dxa"/>
            <w:tcBorders>
              <w:left w:val="nil"/>
            </w:tcBorders>
          </w:tcPr>
          <w:p w14:paraId="1781190A" w14:textId="77777777" w:rsidR="00147CB1" w:rsidRDefault="00147CB1"/>
        </w:tc>
        <w:tc>
          <w:tcPr>
            <w:tcW w:w="4649" w:type="dxa"/>
            <w:gridSpan w:val="18"/>
          </w:tcPr>
          <w:p w14:paraId="4EAA414A" w14:textId="77777777" w:rsidR="00147CB1" w:rsidRDefault="00147CB1">
            <w:pPr>
              <w:spacing w:before="20"/>
              <w:jc w:val="center"/>
              <w:rPr>
                <w:sz w:val="12"/>
              </w:rPr>
            </w:pPr>
          </w:p>
        </w:tc>
      </w:tr>
      <w:tr w:rsidR="00147CB1" w14:paraId="7D33322A" w14:textId="77777777">
        <w:tblPrEx>
          <w:tblCellMar>
            <w:top w:w="0" w:type="dxa"/>
            <w:bottom w:w="0" w:type="dxa"/>
          </w:tblCellMar>
        </w:tblPrEx>
        <w:trPr>
          <w:cantSplit/>
        </w:trPr>
        <w:tc>
          <w:tcPr>
            <w:tcW w:w="4649" w:type="dxa"/>
            <w:gridSpan w:val="11"/>
            <w:vMerge/>
            <w:tcBorders>
              <w:top w:val="single" w:sz="12" w:space="0" w:color="auto"/>
              <w:left w:val="single" w:sz="4" w:space="0" w:color="auto"/>
              <w:bottom w:val="single" w:sz="12" w:space="0" w:color="auto"/>
              <w:right w:val="single" w:sz="12" w:space="0" w:color="auto"/>
            </w:tcBorders>
          </w:tcPr>
          <w:p w14:paraId="76A032CE" w14:textId="77777777" w:rsidR="00147CB1" w:rsidRDefault="00147CB1"/>
        </w:tc>
        <w:tc>
          <w:tcPr>
            <w:tcW w:w="340" w:type="dxa"/>
            <w:tcBorders>
              <w:left w:val="nil"/>
            </w:tcBorders>
          </w:tcPr>
          <w:p w14:paraId="7ACA01D8" w14:textId="77777777" w:rsidR="00147CB1" w:rsidRDefault="00147CB1"/>
        </w:tc>
        <w:tc>
          <w:tcPr>
            <w:tcW w:w="4649" w:type="dxa"/>
            <w:gridSpan w:val="18"/>
          </w:tcPr>
          <w:p w14:paraId="32B5A2CC" w14:textId="77777777" w:rsidR="00147CB1" w:rsidRDefault="00147CB1">
            <w:pPr>
              <w:spacing w:before="80"/>
              <w:ind w:left="-85"/>
              <w:rPr>
                <w:b/>
                <w:sz w:val="14"/>
              </w:rPr>
            </w:pPr>
            <w:r>
              <w:rPr>
                <w:b/>
                <w:sz w:val="14"/>
              </w:rPr>
              <w:instrText>Service user number</w:instrText>
            </w:r>
          </w:p>
        </w:tc>
      </w:tr>
      <w:tr w:rsidR="00147CB1" w14:paraId="1CFFA87E" w14:textId="77777777">
        <w:tblPrEx>
          <w:tblCellMar>
            <w:top w:w="0" w:type="dxa"/>
            <w:bottom w:w="0" w:type="dxa"/>
          </w:tblCellMar>
        </w:tblPrEx>
        <w:trPr>
          <w:cantSplit/>
          <w:trHeight w:hRule="exact" w:val="240"/>
        </w:trPr>
        <w:tc>
          <w:tcPr>
            <w:tcW w:w="4649" w:type="dxa"/>
            <w:gridSpan w:val="11"/>
            <w:vMerge/>
            <w:tcBorders>
              <w:top w:val="single" w:sz="12" w:space="0" w:color="auto"/>
              <w:left w:val="single" w:sz="4" w:space="0" w:color="auto"/>
              <w:bottom w:val="single" w:sz="12" w:space="0" w:color="auto"/>
            </w:tcBorders>
          </w:tcPr>
          <w:p w14:paraId="30186F18" w14:textId="77777777" w:rsidR="00147CB1" w:rsidRDefault="00147CB1"/>
        </w:tc>
        <w:tc>
          <w:tcPr>
            <w:tcW w:w="340" w:type="dxa"/>
            <w:tcBorders>
              <w:left w:val="single" w:sz="12" w:space="0" w:color="auto"/>
            </w:tcBorders>
          </w:tcPr>
          <w:p w14:paraId="346AACAF" w14:textId="77777777" w:rsidR="00147CB1" w:rsidRDefault="00147CB1">
            <w:pPr>
              <w:rPr>
                <w:sz w:val="8"/>
              </w:rPr>
            </w:pPr>
          </w:p>
        </w:tc>
        <w:tc>
          <w:tcPr>
            <w:tcW w:w="516" w:type="dxa"/>
            <w:gridSpan w:val="2"/>
            <w:vMerge w:val="restart"/>
            <w:tcBorders>
              <w:top w:val="single" w:sz="4" w:space="0" w:color="auto"/>
              <w:left w:val="single" w:sz="4" w:space="0" w:color="auto"/>
              <w:bottom w:val="single" w:sz="12" w:space="0" w:color="auto"/>
              <w:right w:val="single" w:sz="4" w:space="0" w:color="auto"/>
            </w:tcBorders>
          </w:tcPr>
          <w:p w14:paraId="7B6F7B8E" w14:textId="77777777" w:rsidR="00147CB1" w:rsidRDefault="00147CB1">
            <w:pPr>
              <w:spacing w:before="80"/>
              <w:rPr>
                <w:b/>
                <w:sz w:val="32"/>
              </w:rPr>
            </w:pPr>
            <w:r>
              <w:rPr>
                <w:b/>
                <w:sz w:val="32"/>
              </w:rPr>
              <w:instrText>6</w:instrText>
            </w:r>
          </w:p>
        </w:tc>
        <w:tc>
          <w:tcPr>
            <w:tcW w:w="517" w:type="dxa"/>
            <w:gridSpan w:val="2"/>
            <w:vMerge w:val="restart"/>
            <w:tcBorders>
              <w:top w:val="single" w:sz="4" w:space="0" w:color="auto"/>
              <w:left w:val="single" w:sz="4" w:space="0" w:color="auto"/>
              <w:bottom w:val="single" w:sz="12" w:space="0" w:color="auto"/>
              <w:right w:val="single" w:sz="4" w:space="0" w:color="auto"/>
            </w:tcBorders>
          </w:tcPr>
          <w:p w14:paraId="7EE3E973" w14:textId="77777777" w:rsidR="00147CB1" w:rsidRDefault="00147CB1">
            <w:pPr>
              <w:spacing w:before="80"/>
              <w:rPr>
                <w:b/>
                <w:sz w:val="32"/>
              </w:rPr>
            </w:pPr>
            <w:r>
              <w:rPr>
                <w:b/>
                <w:sz w:val="32"/>
              </w:rPr>
              <w:instrText>9</w:instrText>
            </w:r>
          </w:p>
        </w:tc>
        <w:tc>
          <w:tcPr>
            <w:tcW w:w="516" w:type="dxa"/>
            <w:gridSpan w:val="2"/>
            <w:vMerge w:val="restart"/>
            <w:tcBorders>
              <w:top w:val="single" w:sz="4" w:space="0" w:color="auto"/>
              <w:left w:val="single" w:sz="4" w:space="0" w:color="auto"/>
              <w:bottom w:val="single" w:sz="12" w:space="0" w:color="auto"/>
              <w:right w:val="single" w:sz="4" w:space="0" w:color="auto"/>
            </w:tcBorders>
          </w:tcPr>
          <w:p w14:paraId="087FCC27" w14:textId="77777777" w:rsidR="00147CB1" w:rsidRDefault="00147CB1">
            <w:pPr>
              <w:spacing w:before="80"/>
              <w:rPr>
                <w:b/>
                <w:sz w:val="32"/>
              </w:rPr>
            </w:pPr>
            <w:r>
              <w:rPr>
                <w:b/>
                <w:sz w:val="32"/>
              </w:rPr>
              <w:instrText>7</w:instrText>
            </w:r>
          </w:p>
        </w:tc>
        <w:tc>
          <w:tcPr>
            <w:tcW w:w="517" w:type="dxa"/>
            <w:gridSpan w:val="2"/>
            <w:vMerge w:val="restart"/>
            <w:tcBorders>
              <w:top w:val="single" w:sz="4" w:space="0" w:color="auto"/>
              <w:left w:val="single" w:sz="4" w:space="0" w:color="auto"/>
              <w:bottom w:val="single" w:sz="12" w:space="0" w:color="auto"/>
              <w:right w:val="single" w:sz="4" w:space="0" w:color="auto"/>
            </w:tcBorders>
          </w:tcPr>
          <w:p w14:paraId="29C7B2E2" w14:textId="77777777" w:rsidR="00147CB1" w:rsidRDefault="00147CB1">
            <w:pPr>
              <w:spacing w:before="80"/>
              <w:rPr>
                <w:b/>
                <w:sz w:val="32"/>
              </w:rPr>
            </w:pPr>
            <w:r>
              <w:rPr>
                <w:b/>
                <w:sz w:val="32"/>
              </w:rPr>
              <w:instrText>7</w:instrText>
            </w:r>
          </w:p>
        </w:tc>
        <w:tc>
          <w:tcPr>
            <w:tcW w:w="516" w:type="dxa"/>
            <w:gridSpan w:val="2"/>
            <w:vMerge w:val="restart"/>
            <w:tcBorders>
              <w:top w:val="single" w:sz="4" w:space="0" w:color="auto"/>
              <w:left w:val="single" w:sz="4" w:space="0" w:color="auto"/>
              <w:bottom w:val="single" w:sz="12" w:space="0" w:color="auto"/>
              <w:right w:val="single" w:sz="4" w:space="0" w:color="auto"/>
            </w:tcBorders>
          </w:tcPr>
          <w:p w14:paraId="6D266336" w14:textId="77777777" w:rsidR="00147CB1" w:rsidRDefault="00147CB1">
            <w:pPr>
              <w:spacing w:before="80"/>
              <w:rPr>
                <w:b/>
                <w:sz w:val="32"/>
              </w:rPr>
            </w:pPr>
            <w:r>
              <w:rPr>
                <w:b/>
                <w:sz w:val="32"/>
              </w:rPr>
              <w:instrText>0</w:instrText>
            </w:r>
          </w:p>
        </w:tc>
        <w:tc>
          <w:tcPr>
            <w:tcW w:w="517" w:type="dxa"/>
            <w:gridSpan w:val="2"/>
            <w:vMerge w:val="restart"/>
            <w:tcBorders>
              <w:top w:val="single" w:sz="4" w:space="0" w:color="auto"/>
              <w:left w:val="single" w:sz="4" w:space="0" w:color="auto"/>
              <w:bottom w:val="single" w:sz="12" w:space="0" w:color="auto"/>
              <w:right w:val="single" w:sz="12" w:space="0" w:color="auto"/>
            </w:tcBorders>
          </w:tcPr>
          <w:p w14:paraId="74B90A05" w14:textId="77777777" w:rsidR="00147CB1" w:rsidRDefault="00147CB1">
            <w:pPr>
              <w:spacing w:before="80"/>
              <w:rPr>
                <w:b/>
                <w:sz w:val="32"/>
              </w:rPr>
            </w:pPr>
            <w:r>
              <w:rPr>
                <w:b/>
                <w:sz w:val="32"/>
              </w:rPr>
              <w:instrText>2</w:instrText>
            </w:r>
          </w:p>
        </w:tc>
        <w:tc>
          <w:tcPr>
            <w:tcW w:w="516" w:type="dxa"/>
            <w:gridSpan w:val="2"/>
            <w:vMerge w:val="restart"/>
            <w:tcBorders>
              <w:left w:val="nil"/>
            </w:tcBorders>
          </w:tcPr>
          <w:p w14:paraId="79C2684F" w14:textId="77777777" w:rsidR="00147CB1" w:rsidRDefault="00147CB1"/>
        </w:tc>
        <w:tc>
          <w:tcPr>
            <w:tcW w:w="517" w:type="dxa"/>
            <w:gridSpan w:val="2"/>
            <w:vMerge w:val="restart"/>
          </w:tcPr>
          <w:p w14:paraId="3228A0B3" w14:textId="77777777" w:rsidR="00147CB1" w:rsidRDefault="00147CB1"/>
        </w:tc>
        <w:tc>
          <w:tcPr>
            <w:tcW w:w="517" w:type="dxa"/>
            <w:gridSpan w:val="2"/>
            <w:vMerge w:val="restart"/>
          </w:tcPr>
          <w:p w14:paraId="5BA9D28F" w14:textId="77777777" w:rsidR="00147CB1" w:rsidRDefault="00147CB1"/>
        </w:tc>
      </w:tr>
      <w:tr w:rsidR="00147CB1" w14:paraId="0AB1D97E" w14:textId="77777777">
        <w:tblPrEx>
          <w:tblCellMar>
            <w:top w:w="0" w:type="dxa"/>
            <w:bottom w:w="0" w:type="dxa"/>
          </w:tblCellMar>
        </w:tblPrEx>
        <w:trPr>
          <w:cantSplit/>
        </w:trPr>
        <w:tc>
          <w:tcPr>
            <w:tcW w:w="4649" w:type="dxa"/>
            <w:gridSpan w:val="11"/>
            <w:vMerge/>
            <w:tcBorders>
              <w:top w:val="single" w:sz="12" w:space="0" w:color="auto"/>
              <w:left w:val="single" w:sz="4" w:space="0" w:color="auto"/>
              <w:bottom w:val="single" w:sz="12" w:space="0" w:color="auto"/>
              <w:right w:val="single" w:sz="12" w:space="0" w:color="auto"/>
            </w:tcBorders>
          </w:tcPr>
          <w:p w14:paraId="16EFBCDF" w14:textId="77777777" w:rsidR="00147CB1" w:rsidRDefault="00147CB1"/>
        </w:tc>
        <w:tc>
          <w:tcPr>
            <w:tcW w:w="340" w:type="dxa"/>
            <w:tcBorders>
              <w:left w:val="nil"/>
            </w:tcBorders>
          </w:tcPr>
          <w:p w14:paraId="062D7B5A" w14:textId="77777777" w:rsidR="00147CB1" w:rsidRDefault="00147CB1"/>
        </w:tc>
        <w:tc>
          <w:tcPr>
            <w:tcW w:w="516" w:type="dxa"/>
            <w:gridSpan w:val="2"/>
            <w:vMerge/>
            <w:tcBorders>
              <w:top w:val="single" w:sz="12" w:space="0" w:color="auto"/>
              <w:left w:val="single" w:sz="4" w:space="0" w:color="auto"/>
              <w:bottom w:val="single" w:sz="12" w:space="0" w:color="auto"/>
              <w:right w:val="single" w:sz="4" w:space="0" w:color="auto"/>
            </w:tcBorders>
          </w:tcPr>
          <w:p w14:paraId="19E1D1FC" w14:textId="77777777" w:rsidR="00147CB1" w:rsidRDefault="00147CB1"/>
        </w:tc>
        <w:tc>
          <w:tcPr>
            <w:tcW w:w="517" w:type="dxa"/>
            <w:gridSpan w:val="2"/>
            <w:vMerge/>
            <w:tcBorders>
              <w:top w:val="single" w:sz="12" w:space="0" w:color="auto"/>
              <w:left w:val="single" w:sz="4" w:space="0" w:color="auto"/>
              <w:bottom w:val="single" w:sz="12" w:space="0" w:color="auto"/>
              <w:right w:val="single" w:sz="4" w:space="0" w:color="auto"/>
            </w:tcBorders>
          </w:tcPr>
          <w:p w14:paraId="0741836C" w14:textId="77777777" w:rsidR="00147CB1" w:rsidRDefault="00147CB1"/>
        </w:tc>
        <w:tc>
          <w:tcPr>
            <w:tcW w:w="516" w:type="dxa"/>
            <w:gridSpan w:val="2"/>
            <w:vMerge/>
            <w:tcBorders>
              <w:top w:val="single" w:sz="12" w:space="0" w:color="auto"/>
              <w:left w:val="single" w:sz="4" w:space="0" w:color="auto"/>
              <w:bottom w:val="single" w:sz="12" w:space="0" w:color="auto"/>
              <w:right w:val="single" w:sz="4" w:space="0" w:color="auto"/>
            </w:tcBorders>
          </w:tcPr>
          <w:p w14:paraId="775B75A9" w14:textId="77777777" w:rsidR="00147CB1" w:rsidRDefault="00147CB1"/>
        </w:tc>
        <w:tc>
          <w:tcPr>
            <w:tcW w:w="517" w:type="dxa"/>
            <w:gridSpan w:val="2"/>
            <w:vMerge/>
            <w:tcBorders>
              <w:top w:val="single" w:sz="12" w:space="0" w:color="auto"/>
              <w:left w:val="single" w:sz="4" w:space="0" w:color="auto"/>
              <w:bottom w:val="single" w:sz="12" w:space="0" w:color="auto"/>
              <w:right w:val="single" w:sz="4" w:space="0" w:color="auto"/>
            </w:tcBorders>
          </w:tcPr>
          <w:p w14:paraId="0ABDD3C7" w14:textId="77777777" w:rsidR="00147CB1" w:rsidRDefault="00147CB1"/>
        </w:tc>
        <w:tc>
          <w:tcPr>
            <w:tcW w:w="516" w:type="dxa"/>
            <w:gridSpan w:val="2"/>
            <w:vMerge/>
            <w:tcBorders>
              <w:top w:val="single" w:sz="12" w:space="0" w:color="auto"/>
              <w:left w:val="single" w:sz="4" w:space="0" w:color="auto"/>
              <w:bottom w:val="single" w:sz="12" w:space="0" w:color="auto"/>
              <w:right w:val="single" w:sz="4" w:space="0" w:color="auto"/>
            </w:tcBorders>
          </w:tcPr>
          <w:p w14:paraId="2F7224AE" w14:textId="77777777" w:rsidR="00147CB1" w:rsidRDefault="00147CB1"/>
        </w:tc>
        <w:tc>
          <w:tcPr>
            <w:tcW w:w="517" w:type="dxa"/>
            <w:gridSpan w:val="2"/>
            <w:vMerge/>
            <w:tcBorders>
              <w:top w:val="single" w:sz="12" w:space="0" w:color="auto"/>
              <w:left w:val="single" w:sz="4" w:space="0" w:color="auto"/>
              <w:bottom w:val="single" w:sz="12" w:space="0" w:color="auto"/>
              <w:right w:val="single" w:sz="12" w:space="0" w:color="auto"/>
            </w:tcBorders>
          </w:tcPr>
          <w:p w14:paraId="48F5E135" w14:textId="77777777" w:rsidR="00147CB1" w:rsidRDefault="00147CB1"/>
        </w:tc>
        <w:tc>
          <w:tcPr>
            <w:tcW w:w="516" w:type="dxa"/>
            <w:gridSpan w:val="2"/>
            <w:vMerge/>
            <w:tcBorders>
              <w:left w:val="nil"/>
            </w:tcBorders>
          </w:tcPr>
          <w:p w14:paraId="1BCD785C" w14:textId="77777777" w:rsidR="00147CB1" w:rsidRDefault="00147CB1"/>
        </w:tc>
        <w:tc>
          <w:tcPr>
            <w:tcW w:w="517" w:type="dxa"/>
            <w:gridSpan w:val="2"/>
            <w:vMerge/>
          </w:tcPr>
          <w:p w14:paraId="348F2D8D" w14:textId="77777777" w:rsidR="00147CB1" w:rsidRDefault="00147CB1"/>
        </w:tc>
        <w:tc>
          <w:tcPr>
            <w:tcW w:w="517" w:type="dxa"/>
            <w:gridSpan w:val="2"/>
            <w:vMerge/>
          </w:tcPr>
          <w:p w14:paraId="73D342AD" w14:textId="77777777" w:rsidR="00147CB1" w:rsidRDefault="00147CB1"/>
        </w:tc>
      </w:tr>
      <w:tr w:rsidR="00147CB1" w14:paraId="668885ED" w14:textId="77777777">
        <w:tblPrEx>
          <w:tblCellMar>
            <w:top w:w="0" w:type="dxa"/>
            <w:bottom w:w="0" w:type="dxa"/>
          </w:tblCellMar>
        </w:tblPrEx>
        <w:trPr>
          <w:cantSplit/>
        </w:trPr>
        <w:tc>
          <w:tcPr>
            <w:tcW w:w="4649" w:type="dxa"/>
            <w:gridSpan w:val="11"/>
          </w:tcPr>
          <w:p w14:paraId="63F166F3" w14:textId="77777777" w:rsidR="00147CB1" w:rsidRDefault="00147CB1">
            <w:pPr>
              <w:spacing w:before="80"/>
              <w:ind w:left="-113"/>
              <w:rPr>
                <w:b/>
                <w:sz w:val="14"/>
              </w:rPr>
            </w:pPr>
            <w:r>
              <w:rPr>
                <w:b/>
                <w:sz w:val="14"/>
              </w:rPr>
              <w:instrText>Name(s) of account holder(s)</w:instrText>
            </w:r>
          </w:p>
        </w:tc>
        <w:tc>
          <w:tcPr>
            <w:tcW w:w="340" w:type="dxa"/>
          </w:tcPr>
          <w:p w14:paraId="3F07709D" w14:textId="77777777" w:rsidR="00147CB1" w:rsidRDefault="00147CB1"/>
        </w:tc>
        <w:tc>
          <w:tcPr>
            <w:tcW w:w="4649" w:type="dxa"/>
            <w:gridSpan w:val="18"/>
          </w:tcPr>
          <w:p w14:paraId="1B7805F0" w14:textId="77777777" w:rsidR="00147CB1" w:rsidRDefault="00147CB1">
            <w:pPr>
              <w:spacing w:before="80"/>
              <w:ind w:left="-85"/>
            </w:pPr>
            <w:r>
              <w:rPr>
                <w:b/>
                <w:sz w:val="14"/>
              </w:rPr>
              <w:instrText>Reference - FPI</w:instrText>
            </w:r>
          </w:p>
        </w:tc>
      </w:tr>
      <w:tr w:rsidR="00147CB1" w14:paraId="205DBCBA" w14:textId="77777777" w:rsidTr="00147CB1">
        <w:tblPrEx>
          <w:tblCellMar>
            <w:top w:w="0" w:type="dxa"/>
            <w:bottom w:w="0" w:type="dxa"/>
          </w:tblCellMar>
        </w:tblPrEx>
        <w:trPr>
          <w:cantSplit/>
          <w:trHeight w:hRule="exact" w:val="460"/>
        </w:trPr>
        <w:tc>
          <w:tcPr>
            <w:tcW w:w="4649" w:type="dxa"/>
            <w:gridSpan w:val="11"/>
            <w:tcBorders>
              <w:top w:val="single" w:sz="4" w:space="0" w:color="auto"/>
              <w:left w:val="single" w:sz="4" w:space="0" w:color="auto"/>
              <w:bottom w:val="single" w:sz="4" w:space="0" w:color="auto"/>
              <w:right w:val="single" w:sz="12" w:space="0" w:color="auto"/>
            </w:tcBorders>
          </w:tcPr>
          <w:p w14:paraId="1E86C8B7" w14:textId="77777777" w:rsidR="00147CB1" w:rsidRDefault="00147CB1">
            <w:pPr>
              <w:spacing w:before="120"/>
              <w:rPr>
                <w:b/>
              </w:rPr>
            </w:pPr>
          </w:p>
        </w:tc>
        <w:tc>
          <w:tcPr>
            <w:tcW w:w="340" w:type="dxa"/>
            <w:tcBorders>
              <w:left w:val="nil"/>
            </w:tcBorders>
          </w:tcPr>
          <w:p w14:paraId="33CED25F" w14:textId="77777777" w:rsidR="00147CB1" w:rsidRDefault="00147CB1"/>
        </w:tc>
        <w:tc>
          <w:tcPr>
            <w:tcW w:w="256" w:type="dxa"/>
            <w:tcBorders>
              <w:top w:val="single" w:sz="4" w:space="0" w:color="auto"/>
              <w:left w:val="single" w:sz="4" w:space="0" w:color="auto"/>
              <w:bottom w:val="single" w:sz="12" w:space="0" w:color="auto"/>
              <w:right w:val="single" w:sz="4" w:space="0" w:color="auto"/>
            </w:tcBorders>
          </w:tcPr>
          <w:p w14:paraId="206961B4" w14:textId="77777777" w:rsidR="00147CB1" w:rsidRPr="002424E2" w:rsidRDefault="00147CB1" w:rsidP="00147CB1">
            <w:pPr>
              <w:spacing w:before="120"/>
              <w:rPr>
                <w:sz w:val="16"/>
                <w:szCs w:val="16"/>
              </w:rPr>
            </w:pPr>
            <w:r>
              <w:rPr>
                <w:sz w:val="16"/>
                <w:szCs w:val="16"/>
              </w:rPr>
              <w:fldChar w:fldCharType="begin"/>
            </w:r>
            <w:r>
              <w:rPr>
                <w:sz w:val="16"/>
                <w:szCs w:val="16"/>
              </w:rPr>
              <w:instrText xml:space="preserve"> MERGEFIELD ddref1 </w:instrText>
            </w:r>
            <w:r>
              <w:rPr>
                <w:sz w:val="16"/>
                <w:szCs w:val="16"/>
              </w:rPr>
              <w:fldChar w:fldCharType="separate"/>
            </w:r>
            <w:r w:rsidR="00D94835" w:rsidRPr="00220F2C">
              <w:rPr>
                <w:noProof/>
                <w:sz w:val="16"/>
                <w:szCs w:val="16"/>
              </w:rPr>
              <w:instrText>A</w:instrText>
            </w:r>
            <w:r>
              <w:rPr>
                <w:sz w:val="16"/>
                <w:szCs w:val="16"/>
              </w:rPr>
              <w:fldChar w:fldCharType="end"/>
            </w:r>
          </w:p>
        </w:tc>
        <w:tc>
          <w:tcPr>
            <w:tcW w:w="260" w:type="dxa"/>
            <w:tcBorders>
              <w:top w:val="single" w:sz="4" w:space="0" w:color="auto"/>
              <w:left w:val="single" w:sz="4" w:space="0" w:color="auto"/>
              <w:bottom w:val="single" w:sz="12" w:space="0" w:color="auto"/>
              <w:right w:val="single" w:sz="4" w:space="0" w:color="auto"/>
            </w:tcBorders>
          </w:tcPr>
          <w:p w14:paraId="05D5EC0B" w14:textId="77777777" w:rsidR="00147CB1" w:rsidRPr="002424E2" w:rsidRDefault="00147CB1" w:rsidP="00147CB1">
            <w:pPr>
              <w:spacing w:before="120"/>
              <w:rPr>
                <w:sz w:val="16"/>
                <w:szCs w:val="16"/>
              </w:rPr>
            </w:pPr>
            <w:r>
              <w:rPr>
                <w:sz w:val="16"/>
                <w:szCs w:val="16"/>
              </w:rPr>
              <w:fldChar w:fldCharType="begin"/>
            </w:r>
            <w:r>
              <w:rPr>
                <w:sz w:val="16"/>
                <w:szCs w:val="16"/>
              </w:rPr>
              <w:instrText xml:space="preserve"> MERGEFIELD ddref2 </w:instrText>
            </w:r>
            <w:r>
              <w:rPr>
                <w:sz w:val="16"/>
                <w:szCs w:val="16"/>
              </w:rPr>
              <w:fldChar w:fldCharType="separate"/>
            </w:r>
            <w:r w:rsidR="00D94835" w:rsidRPr="00220F2C">
              <w:rPr>
                <w:noProof/>
                <w:sz w:val="16"/>
                <w:szCs w:val="16"/>
              </w:rPr>
              <w:instrText>2</w:instrText>
            </w:r>
            <w:r>
              <w:rPr>
                <w:sz w:val="16"/>
                <w:szCs w:val="16"/>
              </w:rPr>
              <w:fldChar w:fldCharType="end"/>
            </w:r>
          </w:p>
        </w:tc>
        <w:tc>
          <w:tcPr>
            <w:tcW w:w="258" w:type="dxa"/>
            <w:tcBorders>
              <w:top w:val="single" w:sz="4" w:space="0" w:color="auto"/>
              <w:left w:val="single" w:sz="4" w:space="0" w:color="auto"/>
              <w:bottom w:val="single" w:sz="12" w:space="0" w:color="auto"/>
              <w:right w:val="single" w:sz="4" w:space="0" w:color="auto"/>
            </w:tcBorders>
          </w:tcPr>
          <w:p w14:paraId="7ACD1791" w14:textId="77777777" w:rsidR="00147CB1" w:rsidRPr="002424E2" w:rsidRDefault="00147CB1" w:rsidP="00147CB1">
            <w:pPr>
              <w:spacing w:before="120"/>
              <w:rPr>
                <w:sz w:val="16"/>
                <w:szCs w:val="16"/>
              </w:rPr>
            </w:pPr>
            <w:r>
              <w:rPr>
                <w:sz w:val="16"/>
                <w:szCs w:val="16"/>
              </w:rPr>
              <w:fldChar w:fldCharType="begin"/>
            </w:r>
            <w:r>
              <w:rPr>
                <w:sz w:val="16"/>
                <w:szCs w:val="16"/>
              </w:rPr>
              <w:instrText xml:space="preserve"> MERGEFIELD ddref3 </w:instrText>
            </w:r>
            <w:r>
              <w:rPr>
                <w:sz w:val="16"/>
                <w:szCs w:val="16"/>
              </w:rPr>
              <w:fldChar w:fldCharType="separate"/>
            </w:r>
            <w:r w:rsidR="00D94835" w:rsidRPr="00220F2C">
              <w:rPr>
                <w:noProof/>
                <w:sz w:val="16"/>
                <w:szCs w:val="16"/>
              </w:rPr>
              <w:instrText>8</w:instrText>
            </w:r>
            <w:r>
              <w:rPr>
                <w:sz w:val="16"/>
                <w:szCs w:val="16"/>
              </w:rPr>
              <w:fldChar w:fldCharType="end"/>
            </w:r>
          </w:p>
        </w:tc>
        <w:tc>
          <w:tcPr>
            <w:tcW w:w="259" w:type="dxa"/>
            <w:tcBorders>
              <w:top w:val="single" w:sz="4" w:space="0" w:color="auto"/>
              <w:left w:val="single" w:sz="4" w:space="0" w:color="auto"/>
              <w:bottom w:val="single" w:sz="12" w:space="0" w:color="auto"/>
              <w:right w:val="single" w:sz="4" w:space="0" w:color="auto"/>
            </w:tcBorders>
          </w:tcPr>
          <w:p w14:paraId="290E1102" w14:textId="77777777" w:rsidR="00147CB1" w:rsidRPr="002424E2" w:rsidRDefault="00147CB1" w:rsidP="00147CB1">
            <w:pPr>
              <w:spacing w:before="120"/>
              <w:ind w:left="-28"/>
              <w:rPr>
                <w:sz w:val="16"/>
                <w:szCs w:val="16"/>
              </w:rPr>
            </w:pPr>
            <w:r>
              <w:rPr>
                <w:sz w:val="16"/>
                <w:szCs w:val="16"/>
              </w:rPr>
              <w:fldChar w:fldCharType="begin"/>
            </w:r>
            <w:r>
              <w:rPr>
                <w:sz w:val="16"/>
                <w:szCs w:val="16"/>
              </w:rPr>
              <w:instrText xml:space="preserve"> MERGEFIELD ddref4 </w:instrText>
            </w:r>
            <w:r>
              <w:rPr>
                <w:sz w:val="16"/>
                <w:szCs w:val="16"/>
              </w:rPr>
              <w:fldChar w:fldCharType="separate"/>
            </w:r>
            <w:r w:rsidR="00D94835" w:rsidRPr="00220F2C">
              <w:rPr>
                <w:noProof/>
                <w:sz w:val="16"/>
                <w:szCs w:val="16"/>
              </w:rPr>
              <w:instrText>0</w:instrText>
            </w:r>
            <w:r>
              <w:rPr>
                <w:sz w:val="16"/>
                <w:szCs w:val="16"/>
              </w:rPr>
              <w:fldChar w:fldCharType="end"/>
            </w:r>
          </w:p>
        </w:tc>
        <w:tc>
          <w:tcPr>
            <w:tcW w:w="258" w:type="dxa"/>
            <w:tcBorders>
              <w:top w:val="single" w:sz="4" w:space="0" w:color="auto"/>
              <w:left w:val="single" w:sz="4" w:space="0" w:color="auto"/>
              <w:bottom w:val="single" w:sz="12" w:space="0" w:color="auto"/>
              <w:right w:val="single" w:sz="4" w:space="0" w:color="auto"/>
            </w:tcBorders>
          </w:tcPr>
          <w:p w14:paraId="1BAF52F8" w14:textId="77777777" w:rsidR="00147CB1" w:rsidRPr="002424E2" w:rsidRDefault="00147CB1" w:rsidP="00147CB1">
            <w:pPr>
              <w:spacing w:before="120"/>
              <w:ind w:left="-28"/>
              <w:rPr>
                <w:sz w:val="16"/>
                <w:szCs w:val="16"/>
              </w:rPr>
            </w:pPr>
            <w:r>
              <w:rPr>
                <w:sz w:val="16"/>
                <w:szCs w:val="16"/>
              </w:rPr>
              <w:fldChar w:fldCharType="begin"/>
            </w:r>
            <w:r>
              <w:rPr>
                <w:sz w:val="16"/>
                <w:szCs w:val="16"/>
              </w:rPr>
              <w:instrText xml:space="preserve"> MERGEFIELD ddref5 </w:instrText>
            </w:r>
            <w:r>
              <w:rPr>
                <w:sz w:val="16"/>
                <w:szCs w:val="16"/>
              </w:rPr>
              <w:fldChar w:fldCharType="separate"/>
            </w:r>
            <w:r w:rsidR="00D94835" w:rsidRPr="00220F2C">
              <w:rPr>
                <w:noProof/>
                <w:sz w:val="16"/>
                <w:szCs w:val="16"/>
              </w:rPr>
              <w:instrText>7</w:instrText>
            </w:r>
            <w:r>
              <w:rPr>
                <w:sz w:val="16"/>
                <w:szCs w:val="16"/>
              </w:rPr>
              <w:fldChar w:fldCharType="end"/>
            </w:r>
          </w:p>
        </w:tc>
        <w:tc>
          <w:tcPr>
            <w:tcW w:w="258" w:type="dxa"/>
            <w:tcBorders>
              <w:top w:val="single" w:sz="4" w:space="0" w:color="auto"/>
              <w:left w:val="single" w:sz="4" w:space="0" w:color="auto"/>
              <w:bottom w:val="single" w:sz="12" w:space="0" w:color="auto"/>
              <w:right w:val="single" w:sz="4" w:space="0" w:color="auto"/>
            </w:tcBorders>
          </w:tcPr>
          <w:p w14:paraId="300EB462" w14:textId="77777777" w:rsidR="00147CB1" w:rsidRPr="002424E2" w:rsidRDefault="00147CB1" w:rsidP="00147CB1">
            <w:pPr>
              <w:spacing w:before="120"/>
              <w:rPr>
                <w:sz w:val="16"/>
                <w:szCs w:val="16"/>
              </w:rPr>
            </w:pPr>
            <w:r>
              <w:rPr>
                <w:sz w:val="16"/>
                <w:szCs w:val="16"/>
              </w:rPr>
              <w:fldChar w:fldCharType="begin"/>
            </w:r>
            <w:r>
              <w:rPr>
                <w:sz w:val="16"/>
                <w:szCs w:val="16"/>
              </w:rPr>
              <w:instrText xml:space="preserve"> MERGEFIELD ddref6 </w:instrText>
            </w:r>
            <w:r>
              <w:rPr>
                <w:sz w:val="16"/>
                <w:szCs w:val="16"/>
              </w:rPr>
              <w:fldChar w:fldCharType="separate"/>
            </w:r>
            <w:r w:rsidR="00D94835" w:rsidRPr="00220F2C">
              <w:rPr>
                <w:noProof/>
                <w:sz w:val="16"/>
                <w:szCs w:val="16"/>
              </w:rPr>
              <w:instrText>G</w:instrText>
            </w:r>
            <w:r>
              <w:rPr>
                <w:sz w:val="16"/>
                <w:szCs w:val="16"/>
              </w:rPr>
              <w:fldChar w:fldCharType="end"/>
            </w:r>
          </w:p>
        </w:tc>
        <w:tc>
          <w:tcPr>
            <w:tcW w:w="258" w:type="dxa"/>
            <w:tcBorders>
              <w:top w:val="single" w:sz="4" w:space="0" w:color="auto"/>
              <w:left w:val="single" w:sz="4" w:space="0" w:color="auto"/>
              <w:bottom w:val="single" w:sz="12" w:space="0" w:color="auto"/>
              <w:right w:val="single" w:sz="4" w:space="0" w:color="auto"/>
            </w:tcBorders>
          </w:tcPr>
          <w:p w14:paraId="3F2AE799" w14:textId="77777777" w:rsidR="00147CB1" w:rsidRPr="002424E2" w:rsidRDefault="00147CB1" w:rsidP="00147CB1">
            <w:pPr>
              <w:spacing w:before="120"/>
              <w:ind w:left="-28"/>
              <w:rPr>
                <w:sz w:val="16"/>
                <w:szCs w:val="16"/>
              </w:rPr>
            </w:pPr>
          </w:p>
        </w:tc>
        <w:tc>
          <w:tcPr>
            <w:tcW w:w="259" w:type="dxa"/>
            <w:tcBorders>
              <w:top w:val="single" w:sz="4" w:space="0" w:color="auto"/>
              <w:left w:val="single" w:sz="4" w:space="0" w:color="auto"/>
              <w:bottom w:val="single" w:sz="12" w:space="0" w:color="auto"/>
              <w:right w:val="single" w:sz="4" w:space="0" w:color="auto"/>
            </w:tcBorders>
          </w:tcPr>
          <w:p w14:paraId="6C03A3CF" w14:textId="77777777" w:rsidR="00147CB1" w:rsidRPr="002424E2" w:rsidRDefault="00147CB1" w:rsidP="00147CB1">
            <w:pPr>
              <w:spacing w:before="120"/>
              <w:ind w:left="-28"/>
              <w:rPr>
                <w:sz w:val="16"/>
                <w:szCs w:val="16"/>
              </w:rPr>
            </w:pPr>
          </w:p>
        </w:tc>
        <w:tc>
          <w:tcPr>
            <w:tcW w:w="258" w:type="dxa"/>
            <w:tcBorders>
              <w:top w:val="single" w:sz="4" w:space="0" w:color="auto"/>
              <w:left w:val="single" w:sz="4" w:space="0" w:color="auto"/>
              <w:bottom w:val="single" w:sz="12" w:space="0" w:color="auto"/>
              <w:right w:val="single" w:sz="4" w:space="0" w:color="auto"/>
            </w:tcBorders>
          </w:tcPr>
          <w:p w14:paraId="62B0241F" w14:textId="77777777" w:rsidR="00147CB1" w:rsidRPr="002424E2" w:rsidRDefault="00147CB1" w:rsidP="00147CB1">
            <w:pPr>
              <w:spacing w:before="120"/>
              <w:ind w:left="-28"/>
              <w:rPr>
                <w:sz w:val="16"/>
                <w:szCs w:val="16"/>
              </w:rPr>
            </w:pPr>
          </w:p>
        </w:tc>
        <w:tc>
          <w:tcPr>
            <w:tcW w:w="258" w:type="dxa"/>
            <w:tcBorders>
              <w:top w:val="single" w:sz="4" w:space="0" w:color="auto"/>
              <w:left w:val="single" w:sz="4" w:space="0" w:color="auto"/>
              <w:bottom w:val="single" w:sz="12" w:space="0" w:color="auto"/>
              <w:right w:val="single" w:sz="4" w:space="0" w:color="auto"/>
            </w:tcBorders>
          </w:tcPr>
          <w:p w14:paraId="1A66B712" w14:textId="77777777" w:rsidR="00147CB1" w:rsidRPr="002424E2" w:rsidRDefault="00147CB1" w:rsidP="00147CB1">
            <w:pPr>
              <w:spacing w:before="120"/>
              <w:ind w:left="-28"/>
              <w:rPr>
                <w:sz w:val="16"/>
                <w:szCs w:val="16"/>
              </w:rPr>
            </w:pPr>
          </w:p>
        </w:tc>
        <w:tc>
          <w:tcPr>
            <w:tcW w:w="259" w:type="dxa"/>
            <w:tcBorders>
              <w:top w:val="single" w:sz="4" w:space="0" w:color="auto"/>
              <w:left w:val="single" w:sz="4" w:space="0" w:color="auto"/>
              <w:bottom w:val="single" w:sz="12" w:space="0" w:color="auto"/>
              <w:right w:val="single" w:sz="4" w:space="0" w:color="auto"/>
            </w:tcBorders>
          </w:tcPr>
          <w:p w14:paraId="7189E00A" w14:textId="77777777" w:rsidR="00147CB1" w:rsidRPr="000453E5" w:rsidRDefault="00147CB1" w:rsidP="00147CB1">
            <w:pPr>
              <w:spacing w:before="120"/>
              <w:ind w:left="-28"/>
              <w:jc w:val="center"/>
              <w:rPr>
                <w:b/>
                <w:sz w:val="20"/>
              </w:rPr>
            </w:pPr>
          </w:p>
        </w:tc>
        <w:tc>
          <w:tcPr>
            <w:tcW w:w="258" w:type="dxa"/>
            <w:tcBorders>
              <w:top w:val="single" w:sz="4" w:space="0" w:color="auto"/>
              <w:left w:val="single" w:sz="4" w:space="0" w:color="auto"/>
              <w:bottom w:val="single" w:sz="12" w:space="0" w:color="auto"/>
              <w:right w:val="single" w:sz="4" w:space="0" w:color="auto"/>
            </w:tcBorders>
          </w:tcPr>
          <w:p w14:paraId="5164C9CE" w14:textId="77777777" w:rsidR="00147CB1" w:rsidRPr="000453E5" w:rsidRDefault="00147CB1" w:rsidP="00147CB1">
            <w:pPr>
              <w:spacing w:before="120"/>
              <w:ind w:left="-28"/>
              <w:jc w:val="center"/>
              <w:rPr>
                <w:b/>
                <w:sz w:val="20"/>
              </w:rPr>
            </w:pPr>
          </w:p>
        </w:tc>
        <w:tc>
          <w:tcPr>
            <w:tcW w:w="258" w:type="dxa"/>
            <w:tcBorders>
              <w:top w:val="single" w:sz="4" w:space="0" w:color="auto"/>
              <w:left w:val="single" w:sz="4" w:space="0" w:color="auto"/>
              <w:bottom w:val="single" w:sz="12" w:space="0" w:color="auto"/>
              <w:right w:val="single" w:sz="4" w:space="0" w:color="auto"/>
            </w:tcBorders>
          </w:tcPr>
          <w:p w14:paraId="229ECC83" w14:textId="77777777" w:rsidR="00147CB1" w:rsidRPr="000453E5" w:rsidRDefault="00147CB1" w:rsidP="00147CB1">
            <w:pPr>
              <w:spacing w:before="120"/>
              <w:ind w:left="-28"/>
              <w:jc w:val="center"/>
              <w:rPr>
                <w:b/>
                <w:sz w:val="20"/>
              </w:rPr>
            </w:pPr>
          </w:p>
        </w:tc>
        <w:tc>
          <w:tcPr>
            <w:tcW w:w="258" w:type="dxa"/>
            <w:tcBorders>
              <w:top w:val="single" w:sz="4" w:space="0" w:color="auto"/>
              <w:left w:val="single" w:sz="4" w:space="0" w:color="auto"/>
              <w:bottom w:val="single" w:sz="12" w:space="0" w:color="auto"/>
              <w:right w:val="single" w:sz="4" w:space="0" w:color="auto"/>
            </w:tcBorders>
          </w:tcPr>
          <w:p w14:paraId="41188DEA" w14:textId="77777777" w:rsidR="00147CB1" w:rsidRPr="000453E5" w:rsidRDefault="00147CB1" w:rsidP="00147CB1">
            <w:pPr>
              <w:spacing w:before="120"/>
              <w:ind w:left="-28"/>
              <w:jc w:val="center"/>
              <w:rPr>
                <w:b/>
                <w:sz w:val="20"/>
              </w:rPr>
            </w:pPr>
          </w:p>
        </w:tc>
        <w:tc>
          <w:tcPr>
            <w:tcW w:w="259" w:type="dxa"/>
            <w:tcBorders>
              <w:top w:val="single" w:sz="4" w:space="0" w:color="auto"/>
              <w:left w:val="single" w:sz="4" w:space="0" w:color="auto"/>
              <w:bottom w:val="single" w:sz="12" w:space="0" w:color="auto"/>
              <w:right w:val="single" w:sz="4" w:space="0" w:color="auto"/>
            </w:tcBorders>
          </w:tcPr>
          <w:p w14:paraId="6609190E" w14:textId="77777777" w:rsidR="00147CB1" w:rsidRPr="000453E5" w:rsidRDefault="00147CB1" w:rsidP="00147CB1">
            <w:pPr>
              <w:spacing w:before="120"/>
              <w:ind w:left="-28"/>
              <w:jc w:val="center"/>
              <w:rPr>
                <w:b/>
                <w:sz w:val="20"/>
              </w:rPr>
            </w:pPr>
          </w:p>
        </w:tc>
        <w:tc>
          <w:tcPr>
            <w:tcW w:w="258" w:type="dxa"/>
            <w:tcBorders>
              <w:top w:val="single" w:sz="4" w:space="0" w:color="auto"/>
              <w:left w:val="single" w:sz="4" w:space="0" w:color="auto"/>
              <w:bottom w:val="single" w:sz="12" w:space="0" w:color="auto"/>
              <w:right w:val="single" w:sz="4" w:space="0" w:color="auto"/>
            </w:tcBorders>
          </w:tcPr>
          <w:p w14:paraId="06132021" w14:textId="77777777" w:rsidR="00147CB1" w:rsidRPr="000453E5" w:rsidRDefault="00147CB1" w:rsidP="00147CB1">
            <w:pPr>
              <w:spacing w:before="120"/>
              <w:ind w:left="-28"/>
              <w:jc w:val="center"/>
              <w:rPr>
                <w:b/>
                <w:sz w:val="20"/>
              </w:rPr>
            </w:pPr>
          </w:p>
        </w:tc>
        <w:tc>
          <w:tcPr>
            <w:tcW w:w="258" w:type="dxa"/>
            <w:tcBorders>
              <w:top w:val="single" w:sz="4" w:space="0" w:color="auto"/>
              <w:left w:val="single" w:sz="4" w:space="0" w:color="auto"/>
              <w:bottom w:val="single" w:sz="12" w:space="0" w:color="auto"/>
              <w:right w:val="single" w:sz="4" w:space="0" w:color="auto"/>
            </w:tcBorders>
          </w:tcPr>
          <w:p w14:paraId="26C45700" w14:textId="77777777" w:rsidR="00147CB1" w:rsidRPr="000453E5" w:rsidRDefault="00147CB1" w:rsidP="00147CB1">
            <w:pPr>
              <w:spacing w:before="120"/>
              <w:ind w:left="-28"/>
              <w:jc w:val="center"/>
              <w:rPr>
                <w:b/>
                <w:sz w:val="20"/>
              </w:rPr>
            </w:pPr>
          </w:p>
        </w:tc>
        <w:tc>
          <w:tcPr>
            <w:tcW w:w="259" w:type="dxa"/>
            <w:tcBorders>
              <w:top w:val="single" w:sz="4" w:space="0" w:color="auto"/>
              <w:left w:val="single" w:sz="4" w:space="0" w:color="auto"/>
              <w:bottom w:val="single" w:sz="12" w:space="0" w:color="auto"/>
              <w:right w:val="single" w:sz="12" w:space="0" w:color="auto"/>
            </w:tcBorders>
          </w:tcPr>
          <w:p w14:paraId="554A59A4" w14:textId="77777777" w:rsidR="00147CB1" w:rsidRPr="000453E5" w:rsidRDefault="00147CB1" w:rsidP="00147CB1">
            <w:pPr>
              <w:spacing w:before="120"/>
              <w:ind w:left="-28"/>
              <w:jc w:val="center"/>
              <w:rPr>
                <w:b/>
                <w:sz w:val="20"/>
              </w:rPr>
            </w:pPr>
          </w:p>
        </w:tc>
      </w:tr>
      <w:tr w:rsidR="00147CB1" w14:paraId="004DA941" w14:textId="77777777">
        <w:tblPrEx>
          <w:tblCellMar>
            <w:top w:w="0" w:type="dxa"/>
            <w:bottom w:w="0" w:type="dxa"/>
          </w:tblCellMar>
        </w:tblPrEx>
        <w:trPr>
          <w:cantSplit/>
          <w:trHeight w:hRule="exact" w:val="460"/>
        </w:trPr>
        <w:tc>
          <w:tcPr>
            <w:tcW w:w="4649" w:type="dxa"/>
            <w:gridSpan w:val="11"/>
            <w:tcBorders>
              <w:top w:val="single" w:sz="4" w:space="0" w:color="auto"/>
              <w:left w:val="single" w:sz="4" w:space="0" w:color="auto"/>
              <w:bottom w:val="single" w:sz="12" w:space="0" w:color="auto"/>
              <w:right w:val="single" w:sz="12" w:space="0" w:color="auto"/>
            </w:tcBorders>
          </w:tcPr>
          <w:p w14:paraId="471DDE5F" w14:textId="77777777" w:rsidR="00147CB1" w:rsidRDefault="00147CB1">
            <w:pPr>
              <w:spacing w:before="120"/>
              <w:rPr>
                <w:b/>
              </w:rPr>
            </w:pPr>
          </w:p>
        </w:tc>
        <w:tc>
          <w:tcPr>
            <w:tcW w:w="340" w:type="dxa"/>
            <w:tcBorders>
              <w:left w:val="nil"/>
            </w:tcBorders>
          </w:tcPr>
          <w:p w14:paraId="5FE8C232" w14:textId="77777777" w:rsidR="00147CB1" w:rsidRDefault="00147CB1"/>
        </w:tc>
        <w:tc>
          <w:tcPr>
            <w:tcW w:w="4649" w:type="dxa"/>
            <w:gridSpan w:val="18"/>
            <w:vMerge w:val="restart"/>
          </w:tcPr>
          <w:p w14:paraId="7F6ED047" w14:textId="77777777" w:rsidR="00147CB1" w:rsidRDefault="00147CB1">
            <w:pPr>
              <w:spacing w:before="120" w:line="180" w:lineRule="exact"/>
              <w:ind w:left="-102"/>
              <w:rPr>
                <w:b/>
                <w:sz w:val="14"/>
              </w:rPr>
            </w:pPr>
            <w:r>
              <w:rPr>
                <w:b/>
                <w:sz w:val="14"/>
              </w:rPr>
              <w:instrText>Instruction to your bank or building society</w:instrText>
            </w:r>
          </w:p>
          <w:p w14:paraId="59392502" w14:textId="77777777" w:rsidR="00147CB1" w:rsidRDefault="00147CB1" w:rsidP="00147CB1">
            <w:pPr>
              <w:spacing w:line="180" w:lineRule="exact"/>
              <w:ind w:left="-102"/>
            </w:pPr>
            <w:r>
              <w:rPr>
                <w:sz w:val="14"/>
              </w:rPr>
              <w:instrText>Please pay Milsted Langdon LLP Direct Debits from the account detailed in this Instruction subject to the safeguards assured by the Direct Debit Guarantee. I understand that this Instruction may remain with Milsted Langdon LLP and, if so, details will be passed electronically to my bank/building society.</w:instrText>
            </w:r>
          </w:p>
        </w:tc>
      </w:tr>
      <w:tr w:rsidR="00147CB1" w14:paraId="08B6D555" w14:textId="77777777" w:rsidTr="00147CB1">
        <w:tblPrEx>
          <w:tblCellMar>
            <w:top w:w="0" w:type="dxa"/>
            <w:bottom w:w="0" w:type="dxa"/>
          </w:tblCellMar>
        </w:tblPrEx>
        <w:trPr>
          <w:cantSplit/>
          <w:trHeight w:hRule="exact" w:val="283"/>
        </w:trPr>
        <w:tc>
          <w:tcPr>
            <w:tcW w:w="4649" w:type="dxa"/>
            <w:gridSpan w:val="11"/>
          </w:tcPr>
          <w:p w14:paraId="3E62C8D4" w14:textId="77777777" w:rsidR="00147CB1" w:rsidRDefault="00147CB1">
            <w:pPr>
              <w:spacing w:before="100"/>
              <w:ind w:left="-113"/>
              <w:rPr>
                <w:b/>
                <w:sz w:val="14"/>
              </w:rPr>
            </w:pPr>
            <w:r>
              <w:rPr>
                <w:b/>
                <w:sz w:val="14"/>
              </w:rPr>
              <w:instrText>Bank/building society account number</w:instrText>
            </w:r>
          </w:p>
        </w:tc>
        <w:tc>
          <w:tcPr>
            <w:tcW w:w="340" w:type="dxa"/>
          </w:tcPr>
          <w:p w14:paraId="6EBF38EB" w14:textId="77777777" w:rsidR="00147CB1" w:rsidRDefault="00147CB1"/>
        </w:tc>
        <w:tc>
          <w:tcPr>
            <w:tcW w:w="4649" w:type="dxa"/>
            <w:gridSpan w:val="18"/>
            <w:vMerge/>
          </w:tcPr>
          <w:p w14:paraId="38F777AC" w14:textId="77777777" w:rsidR="00147CB1" w:rsidRDefault="00147CB1">
            <w:pPr>
              <w:spacing w:line="180" w:lineRule="exact"/>
              <w:ind w:left="-102"/>
            </w:pPr>
          </w:p>
        </w:tc>
      </w:tr>
      <w:tr w:rsidR="00147CB1" w14:paraId="3DAE2FFD" w14:textId="77777777">
        <w:tblPrEx>
          <w:tblCellMar>
            <w:top w:w="0" w:type="dxa"/>
            <w:bottom w:w="0" w:type="dxa"/>
          </w:tblCellMar>
        </w:tblPrEx>
        <w:trPr>
          <w:cantSplit/>
          <w:trHeight w:hRule="exact" w:val="460"/>
        </w:trPr>
        <w:tc>
          <w:tcPr>
            <w:tcW w:w="516" w:type="dxa"/>
            <w:tcBorders>
              <w:top w:val="single" w:sz="4" w:space="0" w:color="auto"/>
              <w:left w:val="single" w:sz="4" w:space="0" w:color="auto"/>
              <w:bottom w:val="single" w:sz="12" w:space="0" w:color="auto"/>
              <w:right w:val="single" w:sz="4" w:space="0" w:color="auto"/>
            </w:tcBorders>
          </w:tcPr>
          <w:p w14:paraId="6922DB2B"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4" w:space="0" w:color="auto"/>
            </w:tcBorders>
          </w:tcPr>
          <w:p w14:paraId="793EF0C9" w14:textId="77777777" w:rsidR="00147CB1" w:rsidRDefault="00147CB1">
            <w:pPr>
              <w:spacing w:before="40"/>
              <w:rPr>
                <w:b/>
                <w:sz w:val="32"/>
              </w:rPr>
            </w:pPr>
          </w:p>
        </w:tc>
        <w:tc>
          <w:tcPr>
            <w:tcW w:w="516" w:type="dxa"/>
            <w:tcBorders>
              <w:top w:val="single" w:sz="4" w:space="0" w:color="auto"/>
              <w:left w:val="single" w:sz="4" w:space="0" w:color="auto"/>
              <w:bottom w:val="single" w:sz="12" w:space="0" w:color="auto"/>
              <w:right w:val="single" w:sz="4" w:space="0" w:color="auto"/>
            </w:tcBorders>
          </w:tcPr>
          <w:p w14:paraId="7EA84BFF"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4" w:space="0" w:color="auto"/>
            </w:tcBorders>
          </w:tcPr>
          <w:p w14:paraId="197874F1" w14:textId="77777777" w:rsidR="00147CB1" w:rsidRDefault="00147CB1">
            <w:pPr>
              <w:spacing w:before="40"/>
              <w:rPr>
                <w:b/>
                <w:sz w:val="32"/>
              </w:rPr>
            </w:pPr>
          </w:p>
        </w:tc>
        <w:tc>
          <w:tcPr>
            <w:tcW w:w="516" w:type="dxa"/>
            <w:gridSpan w:val="3"/>
            <w:tcBorders>
              <w:top w:val="single" w:sz="4" w:space="0" w:color="auto"/>
              <w:left w:val="single" w:sz="4" w:space="0" w:color="auto"/>
              <w:bottom w:val="single" w:sz="12" w:space="0" w:color="auto"/>
              <w:right w:val="single" w:sz="4" w:space="0" w:color="auto"/>
            </w:tcBorders>
          </w:tcPr>
          <w:p w14:paraId="3D2B0C68"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4" w:space="0" w:color="auto"/>
            </w:tcBorders>
          </w:tcPr>
          <w:p w14:paraId="3787B6DE" w14:textId="77777777" w:rsidR="00147CB1" w:rsidRDefault="00147CB1">
            <w:pPr>
              <w:spacing w:before="40"/>
              <w:rPr>
                <w:b/>
                <w:sz w:val="32"/>
              </w:rPr>
            </w:pPr>
          </w:p>
        </w:tc>
        <w:tc>
          <w:tcPr>
            <w:tcW w:w="516" w:type="dxa"/>
            <w:tcBorders>
              <w:top w:val="single" w:sz="4" w:space="0" w:color="auto"/>
              <w:left w:val="single" w:sz="4" w:space="0" w:color="auto"/>
              <w:bottom w:val="single" w:sz="12" w:space="0" w:color="auto"/>
              <w:right w:val="single" w:sz="4" w:space="0" w:color="auto"/>
            </w:tcBorders>
          </w:tcPr>
          <w:p w14:paraId="6C7F2841"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12" w:space="0" w:color="auto"/>
            </w:tcBorders>
          </w:tcPr>
          <w:p w14:paraId="65383BFF" w14:textId="77777777" w:rsidR="00147CB1" w:rsidRDefault="00147CB1">
            <w:pPr>
              <w:spacing w:before="40"/>
              <w:rPr>
                <w:b/>
                <w:sz w:val="32"/>
              </w:rPr>
            </w:pPr>
          </w:p>
        </w:tc>
        <w:tc>
          <w:tcPr>
            <w:tcW w:w="517" w:type="dxa"/>
            <w:tcBorders>
              <w:left w:val="nil"/>
            </w:tcBorders>
          </w:tcPr>
          <w:p w14:paraId="3962A58A" w14:textId="77777777" w:rsidR="00147CB1" w:rsidRDefault="00147CB1"/>
        </w:tc>
        <w:tc>
          <w:tcPr>
            <w:tcW w:w="340" w:type="dxa"/>
            <w:tcBorders>
              <w:left w:val="nil"/>
            </w:tcBorders>
          </w:tcPr>
          <w:p w14:paraId="18757B4C" w14:textId="77777777" w:rsidR="00147CB1" w:rsidRDefault="00147CB1"/>
        </w:tc>
        <w:tc>
          <w:tcPr>
            <w:tcW w:w="4649" w:type="dxa"/>
            <w:gridSpan w:val="18"/>
            <w:vMerge/>
          </w:tcPr>
          <w:p w14:paraId="6E07D61E" w14:textId="77777777" w:rsidR="00147CB1" w:rsidRDefault="00147CB1">
            <w:pPr>
              <w:spacing w:line="180" w:lineRule="exact"/>
              <w:ind w:left="-102"/>
            </w:pPr>
          </w:p>
        </w:tc>
      </w:tr>
      <w:tr w:rsidR="00147CB1" w14:paraId="2E766D5A" w14:textId="77777777" w:rsidTr="00147CB1">
        <w:tblPrEx>
          <w:tblCellMar>
            <w:top w:w="0" w:type="dxa"/>
            <w:bottom w:w="0" w:type="dxa"/>
          </w:tblCellMar>
        </w:tblPrEx>
        <w:trPr>
          <w:cantSplit/>
          <w:trHeight w:hRule="exact" w:val="283"/>
        </w:trPr>
        <w:tc>
          <w:tcPr>
            <w:tcW w:w="4649" w:type="dxa"/>
            <w:gridSpan w:val="11"/>
          </w:tcPr>
          <w:p w14:paraId="5E73D6BF" w14:textId="77777777" w:rsidR="00147CB1" w:rsidRDefault="00147CB1">
            <w:pPr>
              <w:spacing w:before="100"/>
              <w:ind w:left="-113"/>
              <w:rPr>
                <w:b/>
                <w:sz w:val="14"/>
              </w:rPr>
            </w:pPr>
            <w:r>
              <w:rPr>
                <w:b/>
                <w:sz w:val="14"/>
              </w:rPr>
              <w:instrText>Branch sort code</w:instrText>
            </w:r>
          </w:p>
        </w:tc>
        <w:tc>
          <w:tcPr>
            <w:tcW w:w="340" w:type="dxa"/>
          </w:tcPr>
          <w:p w14:paraId="1D02556D" w14:textId="77777777" w:rsidR="00147CB1" w:rsidRDefault="00147CB1"/>
        </w:tc>
        <w:tc>
          <w:tcPr>
            <w:tcW w:w="4649" w:type="dxa"/>
            <w:gridSpan w:val="18"/>
            <w:vMerge/>
          </w:tcPr>
          <w:p w14:paraId="7D93E99F" w14:textId="77777777" w:rsidR="00147CB1" w:rsidRDefault="00147CB1">
            <w:pPr>
              <w:spacing w:line="180" w:lineRule="exact"/>
              <w:ind w:left="-102"/>
              <w:rPr>
                <w:sz w:val="14"/>
              </w:rPr>
            </w:pPr>
          </w:p>
        </w:tc>
      </w:tr>
      <w:tr w:rsidR="00147CB1" w14:paraId="78935890" w14:textId="77777777">
        <w:tblPrEx>
          <w:tblCellMar>
            <w:top w:w="0" w:type="dxa"/>
            <w:bottom w:w="0" w:type="dxa"/>
          </w:tblCellMar>
        </w:tblPrEx>
        <w:trPr>
          <w:cantSplit/>
          <w:trHeight w:hRule="exact" w:val="460"/>
        </w:trPr>
        <w:tc>
          <w:tcPr>
            <w:tcW w:w="516" w:type="dxa"/>
            <w:tcBorders>
              <w:top w:val="single" w:sz="4" w:space="0" w:color="auto"/>
              <w:left w:val="single" w:sz="4" w:space="0" w:color="auto"/>
              <w:bottom w:val="single" w:sz="12" w:space="0" w:color="auto"/>
              <w:right w:val="single" w:sz="4" w:space="0" w:color="auto"/>
            </w:tcBorders>
          </w:tcPr>
          <w:p w14:paraId="104DE173"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4" w:space="0" w:color="auto"/>
            </w:tcBorders>
          </w:tcPr>
          <w:p w14:paraId="16CEC4C2" w14:textId="77777777" w:rsidR="00147CB1" w:rsidRDefault="00147CB1">
            <w:pPr>
              <w:spacing w:before="40"/>
              <w:rPr>
                <w:b/>
                <w:sz w:val="32"/>
              </w:rPr>
            </w:pPr>
          </w:p>
        </w:tc>
        <w:tc>
          <w:tcPr>
            <w:tcW w:w="516" w:type="dxa"/>
            <w:tcBorders>
              <w:top w:val="single" w:sz="4" w:space="0" w:color="auto"/>
              <w:left w:val="single" w:sz="4" w:space="0" w:color="auto"/>
              <w:bottom w:val="single" w:sz="12" w:space="0" w:color="auto"/>
              <w:right w:val="single" w:sz="4" w:space="0" w:color="auto"/>
            </w:tcBorders>
          </w:tcPr>
          <w:p w14:paraId="155F0100"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4" w:space="0" w:color="auto"/>
            </w:tcBorders>
          </w:tcPr>
          <w:p w14:paraId="78B60B27" w14:textId="77777777" w:rsidR="00147CB1" w:rsidRDefault="00147CB1">
            <w:pPr>
              <w:spacing w:before="40"/>
              <w:rPr>
                <w:b/>
                <w:sz w:val="32"/>
              </w:rPr>
            </w:pPr>
          </w:p>
        </w:tc>
        <w:tc>
          <w:tcPr>
            <w:tcW w:w="516" w:type="dxa"/>
            <w:gridSpan w:val="3"/>
            <w:tcBorders>
              <w:top w:val="single" w:sz="4" w:space="0" w:color="auto"/>
              <w:left w:val="single" w:sz="4" w:space="0" w:color="auto"/>
              <w:bottom w:val="single" w:sz="12" w:space="0" w:color="auto"/>
              <w:right w:val="single" w:sz="4" w:space="0" w:color="auto"/>
            </w:tcBorders>
          </w:tcPr>
          <w:p w14:paraId="7AD6D32C" w14:textId="77777777" w:rsidR="00147CB1" w:rsidRDefault="00147CB1">
            <w:pPr>
              <w:spacing w:before="40"/>
              <w:rPr>
                <w:b/>
                <w:sz w:val="32"/>
              </w:rPr>
            </w:pPr>
          </w:p>
        </w:tc>
        <w:tc>
          <w:tcPr>
            <w:tcW w:w="517" w:type="dxa"/>
            <w:tcBorders>
              <w:top w:val="single" w:sz="4" w:space="0" w:color="auto"/>
              <w:left w:val="single" w:sz="4" w:space="0" w:color="auto"/>
              <w:bottom w:val="single" w:sz="12" w:space="0" w:color="auto"/>
              <w:right w:val="single" w:sz="12" w:space="0" w:color="auto"/>
            </w:tcBorders>
          </w:tcPr>
          <w:p w14:paraId="1E703081" w14:textId="77777777" w:rsidR="00147CB1" w:rsidRDefault="00147CB1">
            <w:pPr>
              <w:spacing w:before="40"/>
              <w:rPr>
                <w:b/>
                <w:sz w:val="32"/>
              </w:rPr>
            </w:pPr>
          </w:p>
        </w:tc>
        <w:tc>
          <w:tcPr>
            <w:tcW w:w="516" w:type="dxa"/>
            <w:tcBorders>
              <w:left w:val="nil"/>
            </w:tcBorders>
          </w:tcPr>
          <w:p w14:paraId="51017F88" w14:textId="77777777" w:rsidR="00147CB1" w:rsidRDefault="00147CB1"/>
        </w:tc>
        <w:tc>
          <w:tcPr>
            <w:tcW w:w="517" w:type="dxa"/>
          </w:tcPr>
          <w:p w14:paraId="418666DD" w14:textId="77777777" w:rsidR="00147CB1" w:rsidRDefault="00147CB1"/>
        </w:tc>
        <w:tc>
          <w:tcPr>
            <w:tcW w:w="517" w:type="dxa"/>
          </w:tcPr>
          <w:p w14:paraId="5C24F9AF" w14:textId="77777777" w:rsidR="00147CB1" w:rsidRDefault="00147CB1"/>
        </w:tc>
        <w:tc>
          <w:tcPr>
            <w:tcW w:w="340" w:type="dxa"/>
          </w:tcPr>
          <w:p w14:paraId="118BA0C5" w14:textId="77777777" w:rsidR="00147CB1" w:rsidRDefault="00147CB1"/>
        </w:tc>
        <w:tc>
          <w:tcPr>
            <w:tcW w:w="4649" w:type="dxa"/>
            <w:gridSpan w:val="18"/>
            <w:vMerge/>
          </w:tcPr>
          <w:p w14:paraId="34A35226" w14:textId="77777777" w:rsidR="00147CB1" w:rsidRDefault="00147CB1"/>
        </w:tc>
      </w:tr>
      <w:tr w:rsidR="00147CB1" w14:paraId="47F9D6B0" w14:textId="77777777">
        <w:tblPrEx>
          <w:tblCellMar>
            <w:top w:w="0" w:type="dxa"/>
            <w:bottom w:w="0" w:type="dxa"/>
          </w:tblCellMar>
        </w:tblPrEx>
        <w:trPr>
          <w:cantSplit/>
          <w:trHeight w:hRule="exact" w:val="300"/>
        </w:trPr>
        <w:tc>
          <w:tcPr>
            <w:tcW w:w="4649" w:type="dxa"/>
            <w:gridSpan w:val="11"/>
          </w:tcPr>
          <w:p w14:paraId="47B98792" w14:textId="77777777" w:rsidR="00147CB1" w:rsidRDefault="00147CB1">
            <w:pPr>
              <w:spacing w:before="100"/>
              <w:ind w:left="-113"/>
              <w:rPr>
                <w:b/>
                <w:sz w:val="14"/>
              </w:rPr>
            </w:pPr>
            <w:r>
              <w:rPr>
                <w:b/>
                <w:sz w:val="14"/>
              </w:rPr>
              <w:instrText>Name and full postal address of your bank or building society</w:instrText>
            </w:r>
          </w:p>
        </w:tc>
        <w:tc>
          <w:tcPr>
            <w:tcW w:w="340" w:type="dxa"/>
          </w:tcPr>
          <w:p w14:paraId="3392BE3D" w14:textId="77777777" w:rsidR="00147CB1" w:rsidRDefault="00147CB1"/>
        </w:tc>
        <w:tc>
          <w:tcPr>
            <w:tcW w:w="4649" w:type="dxa"/>
            <w:gridSpan w:val="18"/>
            <w:vMerge/>
          </w:tcPr>
          <w:p w14:paraId="1F98E79B" w14:textId="77777777" w:rsidR="00147CB1" w:rsidRDefault="00147CB1"/>
        </w:tc>
      </w:tr>
      <w:tr w:rsidR="00147CB1" w14:paraId="714BF1B4" w14:textId="77777777">
        <w:tblPrEx>
          <w:tblCellMar>
            <w:top w:w="0" w:type="dxa"/>
            <w:bottom w:w="0" w:type="dxa"/>
          </w:tblCellMar>
        </w:tblPrEx>
        <w:trPr>
          <w:cantSplit/>
          <w:trHeight w:hRule="exact" w:val="160"/>
        </w:trPr>
        <w:tc>
          <w:tcPr>
            <w:tcW w:w="2324" w:type="dxa"/>
            <w:gridSpan w:val="5"/>
            <w:tcBorders>
              <w:top w:val="single" w:sz="4" w:space="0" w:color="auto"/>
              <w:left w:val="single" w:sz="4" w:space="0" w:color="auto"/>
            </w:tcBorders>
          </w:tcPr>
          <w:p w14:paraId="56ADEC50" w14:textId="77777777" w:rsidR="00147CB1" w:rsidRDefault="00147CB1">
            <w:pPr>
              <w:ind w:left="-57"/>
              <w:rPr>
                <w:sz w:val="12"/>
              </w:rPr>
            </w:pPr>
            <w:r>
              <w:rPr>
                <w:sz w:val="12"/>
              </w:rPr>
              <w:instrText>To: The Manager</w:instrText>
            </w:r>
          </w:p>
        </w:tc>
        <w:tc>
          <w:tcPr>
            <w:tcW w:w="2325" w:type="dxa"/>
            <w:gridSpan w:val="6"/>
            <w:tcBorders>
              <w:top w:val="single" w:sz="4" w:space="0" w:color="auto"/>
              <w:right w:val="single" w:sz="12" w:space="0" w:color="auto"/>
            </w:tcBorders>
          </w:tcPr>
          <w:p w14:paraId="694F92C0" w14:textId="77777777" w:rsidR="00147CB1" w:rsidRDefault="00147CB1">
            <w:pPr>
              <w:ind w:left="-57"/>
              <w:jc w:val="right"/>
              <w:rPr>
                <w:sz w:val="12"/>
              </w:rPr>
            </w:pPr>
            <w:r>
              <w:rPr>
                <w:sz w:val="12"/>
              </w:rPr>
              <w:instrText>Bank/building society</w:instrText>
            </w:r>
          </w:p>
        </w:tc>
        <w:tc>
          <w:tcPr>
            <w:tcW w:w="340" w:type="dxa"/>
            <w:tcBorders>
              <w:left w:val="nil"/>
            </w:tcBorders>
          </w:tcPr>
          <w:p w14:paraId="2CBDB9DA" w14:textId="77777777" w:rsidR="00147CB1" w:rsidRDefault="00147CB1">
            <w:pPr>
              <w:rPr>
                <w:sz w:val="12"/>
              </w:rPr>
            </w:pPr>
          </w:p>
        </w:tc>
        <w:tc>
          <w:tcPr>
            <w:tcW w:w="4649" w:type="dxa"/>
            <w:gridSpan w:val="18"/>
            <w:vMerge/>
          </w:tcPr>
          <w:p w14:paraId="058F9B78" w14:textId="77777777" w:rsidR="00147CB1" w:rsidRDefault="00147CB1">
            <w:pPr>
              <w:rPr>
                <w:sz w:val="12"/>
              </w:rPr>
            </w:pPr>
          </w:p>
        </w:tc>
      </w:tr>
      <w:tr w:rsidR="00147CB1" w14:paraId="56739366" w14:textId="77777777">
        <w:tblPrEx>
          <w:tblCellMar>
            <w:top w:w="0" w:type="dxa"/>
            <w:bottom w:w="0" w:type="dxa"/>
          </w:tblCellMar>
        </w:tblPrEx>
        <w:trPr>
          <w:cantSplit/>
          <w:trHeight w:hRule="exact" w:val="300"/>
        </w:trPr>
        <w:tc>
          <w:tcPr>
            <w:tcW w:w="4649" w:type="dxa"/>
            <w:gridSpan w:val="11"/>
            <w:tcBorders>
              <w:left w:val="single" w:sz="4" w:space="0" w:color="auto"/>
              <w:right w:val="single" w:sz="12" w:space="0" w:color="auto"/>
            </w:tcBorders>
          </w:tcPr>
          <w:p w14:paraId="09847F8E" w14:textId="77777777" w:rsidR="00147CB1" w:rsidRDefault="00147CB1">
            <w:pPr>
              <w:spacing w:before="40"/>
              <w:rPr>
                <w:b/>
              </w:rPr>
            </w:pPr>
          </w:p>
        </w:tc>
        <w:tc>
          <w:tcPr>
            <w:tcW w:w="340" w:type="dxa"/>
            <w:tcBorders>
              <w:left w:val="nil"/>
            </w:tcBorders>
          </w:tcPr>
          <w:p w14:paraId="3B1E131F" w14:textId="77777777" w:rsidR="00147CB1" w:rsidRDefault="00147CB1">
            <w:pPr>
              <w:spacing w:before="40"/>
              <w:rPr>
                <w:b/>
                <w:sz w:val="12"/>
              </w:rPr>
            </w:pPr>
          </w:p>
        </w:tc>
        <w:tc>
          <w:tcPr>
            <w:tcW w:w="4649" w:type="dxa"/>
            <w:gridSpan w:val="18"/>
            <w:vMerge/>
          </w:tcPr>
          <w:p w14:paraId="0BD0705F" w14:textId="77777777" w:rsidR="00147CB1" w:rsidRDefault="00147CB1">
            <w:pPr>
              <w:spacing w:before="40"/>
              <w:rPr>
                <w:b/>
                <w:sz w:val="12"/>
              </w:rPr>
            </w:pPr>
          </w:p>
        </w:tc>
      </w:tr>
      <w:tr w:rsidR="00147CB1" w14:paraId="16AB6143" w14:textId="77777777">
        <w:tblPrEx>
          <w:tblCellMar>
            <w:top w:w="0" w:type="dxa"/>
            <w:bottom w:w="0" w:type="dxa"/>
          </w:tblCellMar>
        </w:tblPrEx>
        <w:trPr>
          <w:trHeight w:hRule="exact" w:val="160"/>
        </w:trPr>
        <w:tc>
          <w:tcPr>
            <w:tcW w:w="4649" w:type="dxa"/>
            <w:gridSpan w:val="11"/>
            <w:tcBorders>
              <w:top w:val="single" w:sz="4" w:space="0" w:color="auto"/>
              <w:left w:val="single" w:sz="4" w:space="0" w:color="auto"/>
              <w:right w:val="single" w:sz="12" w:space="0" w:color="auto"/>
            </w:tcBorders>
          </w:tcPr>
          <w:p w14:paraId="2AEA944F" w14:textId="77777777" w:rsidR="00147CB1" w:rsidRDefault="00147CB1">
            <w:pPr>
              <w:ind w:left="-57"/>
              <w:rPr>
                <w:sz w:val="12"/>
              </w:rPr>
            </w:pPr>
            <w:r>
              <w:rPr>
                <w:sz w:val="12"/>
              </w:rPr>
              <w:instrText>Address</w:instrText>
            </w:r>
          </w:p>
        </w:tc>
        <w:tc>
          <w:tcPr>
            <w:tcW w:w="340" w:type="dxa"/>
            <w:tcBorders>
              <w:left w:val="nil"/>
            </w:tcBorders>
          </w:tcPr>
          <w:p w14:paraId="044875E4" w14:textId="77777777" w:rsidR="00147CB1" w:rsidRDefault="00147CB1">
            <w:pPr>
              <w:rPr>
                <w:sz w:val="12"/>
              </w:rPr>
            </w:pPr>
          </w:p>
        </w:tc>
        <w:tc>
          <w:tcPr>
            <w:tcW w:w="4649" w:type="dxa"/>
            <w:gridSpan w:val="18"/>
            <w:tcBorders>
              <w:top w:val="single" w:sz="4" w:space="0" w:color="auto"/>
              <w:left w:val="single" w:sz="4" w:space="0" w:color="auto"/>
              <w:right w:val="single" w:sz="12" w:space="0" w:color="auto"/>
            </w:tcBorders>
          </w:tcPr>
          <w:p w14:paraId="6ADF6179" w14:textId="77777777" w:rsidR="00147CB1" w:rsidRDefault="00147CB1">
            <w:pPr>
              <w:ind w:left="-57"/>
              <w:rPr>
                <w:sz w:val="12"/>
              </w:rPr>
            </w:pPr>
            <w:r>
              <w:rPr>
                <w:sz w:val="12"/>
              </w:rPr>
              <w:instrText>Signature(s)</w:instrText>
            </w:r>
          </w:p>
        </w:tc>
      </w:tr>
      <w:tr w:rsidR="00147CB1" w14:paraId="240A5CB5" w14:textId="77777777">
        <w:tblPrEx>
          <w:tblCellMar>
            <w:top w:w="0" w:type="dxa"/>
            <w:bottom w:w="0" w:type="dxa"/>
          </w:tblCellMar>
        </w:tblPrEx>
        <w:trPr>
          <w:trHeight w:hRule="exact" w:val="300"/>
        </w:trPr>
        <w:tc>
          <w:tcPr>
            <w:tcW w:w="4649" w:type="dxa"/>
            <w:gridSpan w:val="11"/>
            <w:tcBorders>
              <w:left w:val="single" w:sz="4" w:space="0" w:color="auto"/>
              <w:right w:val="single" w:sz="12" w:space="0" w:color="auto"/>
            </w:tcBorders>
          </w:tcPr>
          <w:p w14:paraId="47BEF605" w14:textId="77777777" w:rsidR="00147CB1" w:rsidRDefault="00147CB1">
            <w:pPr>
              <w:spacing w:before="40"/>
              <w:rPr>
                <w:b/>
              </w:rPr>
            </w:pPr>
          </w:p>
        </w:tc>
        <w:tc>
          <w:tcPr>
            <w:tcW w:w="340" w:type="dxa"/>
            <w:tcBorders>
              <w:left w:val="nil"/>
            </w:tcBorders>
          </w:tcPr>
          <w:p w14:paraId="03F0FDE1" w14:textId="77777777" w:rsidR="00147CB1" w:rsidRDefault="00147CB1">
            <w:pPr>
              <w:spacing w:before="40"/>
              <w:rPr>
                <w:b/>
                <w:sz w:val="12"/>
              </w:rPr>
            </w:pPr>
          </w:p>
        </w:tc>
        <w:tc>
          <w:tcPr>
            <w:tcW w:w="4649" w:type="dxa"/>
            <w:gridSpan w:val="18"/>
            <w:tcBorders>
              <w:left w:val="single" w:sz="4" w:space="0" w:color="auto"/>
              <w:bottom w:val="single" w:sz="4" w:space="0" w:color="auto"/>
              <w:right w:val="single" w:sz="12" w:space="0" w:color="auto"/>
            </w:tcBorders>
          </w:tcPr>
          <w:p w14:paraId="4F484EF8" w14:textId="77777777" w:rsidR="00147CB1" w:rsidRDefault="00147CB1">
            <w:pPr>
              <w:spacing w:before="40"/>
              <w:rPr>
                <w:b/>
              </w:rPr>
            </w:pPr>
          </w:p>
        </w:tc>
      </w:tr>
      <w:tr w:rsidR="00147CB1" w14:paraId="4996048C" w14:textId="77777777">
        <w:tblPrEx>
          <w:tblCellMar>
            <w:top w:w="0" w:type="dxa"/>
            <w:bottom w:w="0" w:type="dxa"/>
          </w:tblCellMar>
        </w:tblPrEx>
        <w:trPr>
          <w:trHeight w:hRule="exact" w:val="160"/>
        </w:trPr>
        <w:tc>
          <w:tcPr>
            <w:tcW w:w="4649" w:type="dxa"/>
            <w:gridSpan w:val="11"/>
            <w:tcBorders>
              <w:top w:val="single" w:sz="4" w:space="0" w:color="auto"/>
              <w:left w:val="single" w:sz="4" w:space="0" w:color="auto"/>
              <w:right w:val="single" w:sz="12" w:space="0" w:color="auto"/>
            </w:tcBorders>
          </w:tcPr>
          <w:p w14:paraId="3C9352B6" w14:textId="77777777" w:rsidR="00147CB1" w:rsidRDefault="00147CB1">
            <w:pPr>
              <w:ind w:left="-57"/>
              <w:rPr>
                <w:sz w:val="14"/>
              </w:rPr>
            </w:pPr>
          </w:p>
        </w:tc>
        <w:tc>
          <w:tcPr>
            <w:tcW w:w="340" w:type="dxa"/>
            <w:tcBorders>
              <w:left w:val="nil"/>
            </w:tcBorders>
          </w:tcPr>
          <w:p w14:paraId="7AD8EA7A" w14:textId="77777777" w:rsidR="00147CB1" w:rsidRDefault="00147CB1">
            <w:pPr>
              <w:rPr>
                <w:sz w:val="12"/>
              </w:rPr>
            </w:pPr>
          </w:p>
        </w:tc>
        <w:tc>
          <w:tcPr>
            <w:tcW w:w="4649" w:type="dxa"/>
            <w:gridSpan w:val="18"/>
            <w:tcBorders>
              <w:left w:val="single" w:sz="4" w:space="0" w:color="auto"/>
              <w:right w:val="single" w:sz="12" w:space="0" w:color="auto"/>
            </w:tcBorders>
          </w:tcPr>
          <w:p w14:paraId="6EA84CC5" w14:textId="77777777" w:rsidR="00147CB1" w:rsidRDefault="00147CB1">
            <w:pPr>
              <w:ind w:left="-57"/>
              <w:rPr>
                <w:sz w:val="12"/>
              </w:rPr>
            </w:pPr>
          </w:p>
        </w:tc>
      </w:tr>
      <w:tr w:rsidR="00147CB1" w14:paraId="18E059E7" w14:textId="77777777">
        <w:tblPrEx>
          <w:tblCellMar>
            <w:top w:w="0" w:type="dxa"/>
            <w:bottom w:w="0" w:type="dxa"/>
          </w:tblCellMar>
        </w:tblPrEx>
        <w:trPr>
          <w:cantSplit/>
          <w:trHeight w:hRule="exact" w:val="300"/>
        </w:trPr>
        <w:tc>
          <w:tcPr>
            <w:tcW w:w="4649" w:type="dxa"/>
            <w:gridSpan w:val="11"/>
            <w:tcBorders>
              <w:left w:val="single" w:sz="4" w:space="0" w:color="auto"/>
              <w:bottom w:val="single" w:sz="4" w:space="0" w:color="auto"/>
              <w:right w:val="single" w:sz="12" w:space="0" w:color="auto"/>
            </w:tcBorders>
          </w:tcPr>
          <w:p w14:paraId="1B3946C1" w14:textId="77777777" w:rsidR="00147CB1" w:rsidRDefault="00147CB1">
            <w:pPr>
              <w:spacing w:before="40"/>
              <w:rPr>
                <w:b/>
              </w:rPr>
            </w:pPr>
          </w:p>
        </w:tc>
        <w:tc>
          <w:tcPr>
            <w:tcW w:w="340" w:type="dxa"/>
            <w:tcBorders>
              <w:left w:val="nil"/>
            </w:tcBorders>
          </w:tcPr>
          <w:p w14:paraId="7F5C100F" w14:textId="77777777" w:rsidR="00147CB1" w:rsidRDefault="00147CB1">
            <w:pPr>
              <w:spacing w:before="40"/>
              <w:rPr>
                <w:b/>
                <w:sz w:val="12"/>
              </w:rPr>
            </w:pPr>
          </w:p>
        </w:tc>
        <w:tc>
          <w:tcPr>
            <w:tcW w:w="4649" w:type="dxa"/>
            <w:gridSpan w:val="18"/>
            <w:tcBorders>
              <w:left w:val="single" w:sz="4" w:space="0" w:color="auto"/>
              <w:bottom w:val="single" w:sz="4" w:space="0" w:color="auto"/>
              <w:right w:val="single" w:sz="12" w:space="0" w:color="auto"/>
            </w:tcBorders>
          </w:tcPr>
          <w:p w14:paraId="09E10743" w14:textId="77777777" w:rsidR="00147CB1" w:rsidRDefault="00147CB1">
            <w:pPr>
              <w:spacing w:before="40"/>
              <w:rPr>
                <w:b/>
              </w:rPr>
            </w:pPr>
          </w:p>
        </w:tc>
      </w:tr>
      <w:tr w:rsidR="00147CB1" w14:paraId="12E0DB0E" w14:textId="77777777">
        <w:tblPrEx>
          <w:tblCellMar>
            <w:top w:w="0" w:type="dxa"/>
            <w:bottom w:w="0" w:type="dxa"/>
          </w:tblCellMar>
        </w:tblPrEx>
        <w:trPr>
          <w:cantSplit/>
          <w:trHeight w:hRule="exact" w:val="160"/>
        </w:trPr>
        <w:tc>
          <w:tcPr>
            <w:tcW w:w="2552" w:type="dxa"/>
            <w:gridSpan w:val="6"/>
            <w:tcBorders>
              <w:left w:val="single" w:sz="4" w:space="0" w:color="auto"/>
            </w:tcBorders>
          </w:tcPr>
          <w:p w14:paraId="71E5AE1C" w14:textId="77777777" w:rsidR="00147CB1" w:rsidRDefault="00147CB1">
            <w:pPr>
              <w:ind w:left="-57"/>
              <w:rPr>
                <w:sz w:val="12"/>
              </w:rPr>
            </w:pPr>
          </w:p>
        </w:tc>
        <w:tc>
          <w:tcPr>
            <w:tcW w:w="2097" w:type="dxa"/>
            <w:gridSpan w:val="5"/>
            <w:tcBorders>
              <w:right w:val="single" w:sz="12" w:space="0" w:color="auto"/>
            </w:tcBorders>
          </w:tcPr>
          <w:p w14:paraId="1355550C" w14:textId="77777777" w:rsidR="00147CB1" w:rsidRDefault="00147CB1">
            <w:pPr>
              <w:ind w:left="-57"/>
              <w:rPr>
                <w:sz w:val="12"/>
              </w:rPr>
            </w:pPr>
            <w:r>
              <w:rPr>
                <w:sz w:val="12"/>
              </w:rPr>
              <w:instrText>Postcode</w:instrText>
            </w:r>
          </w:p>
        </w:tc>
        <w:tc>
          <w:tcPr>
            <w:tcW w:w="340" w:type="dxa"/>
            <w:tcBorders>
              <w:left w:val="nil"/>
            </w:tcBorders>
          </w:tcPr>
          <w:p w14:paraId="4BAC5DFD" w14:textId="77777777" w:rsidR="00147CB1" w:rsidRDefault="00147CB1">
            <w:pPr>
              <w:rPr>
                <w:sz w:val="12"/>
              </w:rPr>
            </w:pPr>
          </w:p>
        </w:tc>
        <w:tc>
          <w:tcPr>
            <w:tcW w:w="4649" w:type="dxa"/>
            <w:gridSpan w:val="18"/>
            <w:tcBorders>
              <w:left w:val="single" w:sz="4" w:space="0" w:color="auto"/>
              <w:right w:val="single" w:sz="12" w:space="0" w:color="auto"/>
            </w:tcBorders>
          </w:tcPr>
          <w:p w14:paraId="2E9E8854" w14:textId="77777777" w:rsidR="00147CB1" w:rsidRDefault="00147CB1">
            <w:pPr>
              <w:ind w:left="-57"/>
              <w:rPr>
                <w:sz w:val="12"/>
              </w:rPr>
            </w:pPr>
            <w:r>
              <w:rPr>
                <w:sz w:val="12"/>
              </w:rPr>
              <w:instrText>Date</w:instrText>
            </w:r>
          </w:p>
        </w:tc>
      </w:tr>
      <w:tr w:rsidR="00147CB1" w14:paraId="306FD747" w14:textId="77777777">
        <w:tblPrEx>
          <w:tblCellMar>
            <w:top w:w="0" w:type="dxa"/>
            <w:bottom w:w="0" w:type="dxa"/>
          </w:tblCellMar>
        </w:tblPrEx>
        <w:trPr>
          <w:trHeight w:hRule="exact" w:val="300"/>
        </w:trPr>
        <w:tc>
          <w:tcPr>
            <w:tcW w:w="4649" w:type="dxa"/>
            <w:gridSpan w:val="11"/>
            <w:tcBorders>
              <w:left w:val="single" w:sz="4" w:space="0" w:color="auto"/>
              <w:bottom w:val="single" w:sz="12" w:space="0" w:color="auto"/>
              <w:right w:val="single" w:sz="12" w:space="0" w:color="auto"/>
            </w:tcBorders>
          </w:tcPr>
          <w:p w14:paraId="57406813" w14:textId="77777777" w:rsidR="00147CB1" w:rsidRDefault="00147CB1">
            <w:pPr>
              <w:spacing w:before="40"/>
              <w:rPr>
                <w:b/>
              </w:rPr>
            </w:pPr>
          </w:p>
        </w:tc>
        <w:tc>
          <w:tcPr>
            <w:tcW w:w="340" w:type="dxa"/>
            <w:tcBorders>
              <w:left w:val="nil"/>
            </w:tcBorders>
          </w:tcPr>
          <w:p w14:paraId="5CE57F63" w14:textId="77777777" w:rsidR="00147CB1" w:rsidRDefault="00147CB1">
            <w:pPr>
              <w:spacing w:before="40"/>
              <w:rPr>
                <w:b/>
                <w:sz w:val="12"/>
              </w:rPr>
            </w:pPr>
          </w:p>
        </w:tc>
        <w:tc>
          <w:tcPr>
            <w:tcW w:w="4649" w:type="dxa"/>
            <w:gridSpan w:val="18"/>
            <w:tcBorders>
              <w:left w:val="single" w:sz="4" w:space="0" w:color="auto"/>
              <w:bottom w:val="single" w:sz="12" w:space="0" w:color="auto"/>
              <w:right w:val="single" w:sz="12" w:space="0" w:color="auto"/>
            </w:tcBorders>
          </w:tcPr>
          <w:p w14:paraId="6B54D4AD" w14:textId="77777777" w:rsidR="00147CB1" w:rsidRDefault="00147CB1">
            <w:pPr>
              <w:spacing w:before="40"/>
              <w:rPr>
                <w:b/>
              </w:rPr>
            </w:pPr>
          </w:p>
        </w:tc>
      </w:tr>
      <w:tr w:rsidR="00147CB1" w14:paraId="30FF3EA8" w14:textId="77777777" w:rsidTr="00147CB1">
        <w:tblPrEx>
          <w:tblCellMar>
            <w:top w:w="0" w:type="dxa"/>
            <w:bottom w:w="0" w:type="dxa"/>
          </w:tblCellMar>
        </w:tblPrEx>
        <w:trPr>
          <w:trHeight w:val="20"/>
        </w:trPr>
        <w:tc>
          <w:tcPr>
            <w:tcW w:w="4649" w:type="dxa"/>
            <w:gridSpan w:val="11"/>
          </w:tcPr>
          <w:p w14:paraId="4DA27DF5" w14:textId="77777777" w:rsidR="00147CB1" w:rsidRPr="00823E00" w:rsidRDefault="00147CB1">
            <w:pPr>
              <w:spacing w:before="100"/>
              <w:ind w:left="-113"/>
              <w:rPr>
                <w:b/>
                <w:sz w:val="16"/>
                <w:szCs w:val="16"/>
              </w:rPr>
            </w:pPr>
          </w:p>
        </w:tc>
        <w:tc>
          <w:tcPr>
            <w:tcW w:w="340" w:type="dxa"/>
          </w:tcPr>
          <w:p w14:paraId="6DC6FE90" w14:textId="77777777" w:rsidR="00147CB1" w:rsidRPr="00823E00" w:rsidRDefault="00147CB1">
            <w:pPr>
              <w:rPr>
                <w:sz w:val="16"/>
                <w:szCs w:val="16"/>
              </w:rPr>
            </w:pPr>
          </w:p>
        </w:tc>
        <w:tc>
          <w:tcPr>
            <w:tcW w:w="4649" w:type="dxa"/>
            <w:gridSpan w:val="18"/>
          </w:tcPr>
          <w:p w14:paraId="0620BCFF" w14:textId="77777777" w:rsidR="00147CB1" w:rsidRPr="00823E00" w:rsidRDefault="00147CB1">
            <w:pPr>
              <w:rPr>
                <w:sz w:val="16"/>
                <w:szCs w:val="16"/>
              </w:rPr>
            </w:pPr>
          </w:p>
        </w:tc>
      </w:tr>
      <w:tr w:rsidR="00147CB1" w14:paraId="45279A2E" w14:textId="77777777" w:rsidTr="00147CB1">
        <w:tblPrEx>
          <w:tblCellMar>
            <w:top w:w="0" w:type="dxa"/>
            <w:bottom w:w="0" w:type="dxa"/>
          </w:tblCellMar>
        </w:tblPrEx>
        <w:trPr>
          <w:cantSplit/>
          <w:trHeight w:val="454"/>
        </w:trPr>
        <w:tc>
          <w:tcPr>
            <w:tcW w:w="9638" w:type="dxa"/>
            <w:gridSpan w:val="30"/>
            <w:tcBorders>
              <w:bottom w:val="dashed" w:sz="4" w:space="0" w:color="auto"/>
            </w:tcBorders>
            <w:vAlign w:val="center"/>
          </w:tcPr>
          <w:p w14:paraId="4B137977" w14:textId="77777777" w:rsidR="00147CB1" w:rsidRPr="000453E5" w:rsidRDefault="00147CB1" w:rsidP="00147CB1">
            <w:pPr>
              <w:jc w:val="center"/>
              <w:rPr>
                <w:sz w:val="16"/>
                <w:szCs w:val="16"/>
              </w:rPr>
            </w:pPr>
            <w:r w:rsidRPr="000453E5">
              <w:rPr>
                <w:noProof/>
                <w:sz w:val="16"/>
                <w:szCs w:val="16"/>
              </w:rPr>
              <w:pict w14:anchorId="3E19F31B">
                <v:shape id="_x0000_s4603" type="#_x0000_t202" style="position:absolute;left:0;text-align:left;margin-left:552.85pt;margin-top:531.2pt;width:28.8pt;height:14.4pt;z-index:251657216;mso-position-horizontal-relative:page;mso-position-vertical-relative:page" o:allowincell="f" filled="f" stroked="f">
                  <v:textbox style="mso-next-textbox:#_x0000_s4603" inset="0,0,0,0">
                    <w:txbxContent>
                      <w:p w14:paraId="4944D402" w14:textId="77777777" w:rsidR="00FA5E04" w:rsidRDefault="00FA5E04">
                        <w:pPr>
                          <w:rPr>
                            <w:sz w:val="16"/>
                          </w:rPr>
                        </w:pPr>
                        <w:r>
                          <w:rPr>
                            <w:sz w:val="16"/>
                          </w:rPr>
                          <w:t>DDI2</w:t>
                        </w:r>
                      </w:p>
                    </w:txbxContent>
                  </v:textbox>
                  <w10:wrap anchorx="page" anchory="page"/>
                </v:shape>
              </w:pict>
            </w:r>
            <w:r w:rsidRPr="000453E5">
              <w:rPr>
                <w:sz w:val="16"/>
                <w:szCs w:val="16"/>
              </w:rPr>
              <w:instrText>Banks and building societies may not accept Direct Debit Instructions for some types of account</w:instrText>
            </w:r>
          </w:p>
        </w:tc>
      </w:tr>
      <w:tr w:rsidR="00147CB1" w14:paraId="4D350F70" w14:textId="77777777" w:rsidTr="00147CB1">
        <w:tblPrEx>
          <w:tblCellMar>
            <w:top w:w="0" w:type="dxa"/>
            <w:bottom w:w="0" w:type="dxa"/>
          </w:tblCellMar>
        </w:tblPrEx>
        <w:trPr>
          <w:cantSplit/>
          <w:trHeight w:val="397"/>
        </w:trPr>
        <w:tc>
          <w:tcPr>
            <w:tcW w:w="9638" w:type="dxa"/>
            <w:gridSpan w:val="30"/>
            <w:tcBorders>
              <w:top w:val="dashed" w:sz="4" w:space="0" w:color="auto"/>
              <w:bottom w:val="single" w:sz="8" w:space="0" w:color="auto"/>
            </w:tcBorders>
          </w:tcPr>
          <w:p w14:paraId="1B52A949" w14:textId="77777777" w:rsidR="00147CB1" w:rsidRDefault="00147CB1" w:rsidP="00147CB1">
            <w:pPr>
              <w:spacing w:before="120"/>
              <w:ind w:left="-567"/>
              <w:jc w:val="center"/>
              <w:rPr>
                <w:sz w:val="14"/>
              </w:rPr>
            </w:pPr>
            <w:r w:rsidRPr="000453E5">
              <w:rPr>
                <w:sz w:val="16"/>
                <w:szCs w:val="16"/>
              </w:rPr>
              <w:instrText>This guarantee should be detached and retained by the payer</w:instrText>
            </w:r>
            <w:r>
              <w:rPr>
                <w:sz w:val="14"/>
              </w:rPr>
              <w:instrText>.</w:instrText>
            </w:r>
          </w:p>
        </w:tc>
      </w:tr>
      <w:tr w:rsidR="00147CB1" w14:paraId="40A7999E" w14:textId="77777777" w:rsidTr="00147CB1">
        <w:tblPrEx>
          <w:tblCellMar>
            <w:top w:w="0" w:type="dxa"/>
            <w:bottom w:w="0" w:type="dxa"/>
          </w:tblCellMar>
        </w:tblPrEx>
        <w:trPr>
          <w:cantSplit/>
          <w:trHeight w:val="567"/>
        </w:trPr>
        <w:tc>
          <w:tcPr>
            <w:tcW w:w="9638" w:type="dxa"/>
            <w:gridSpan w:val="30"/>
            <w:tcBorders>
              <w:top w:val="single" w:sz="8" w:space="0" w:color="auto"/>
              <w:left w:val="single" w:sz="8" w:space="0" w:color="auto"/>
              <w:right w:val="single" w:sz="8" w:space="0" w:color="auto"/>
            </w:tcBorders>
          </w:tcPr>
          <w:p w14:paraId="079E2531" w14:textId="77777777" w:rsidR="00147CB1" w:rsidRDefault="00147CB1" w:rsidP="00147CB1">
            <w:pPr>
              <w:spacing w:before="120"/>
              <w:jc w:val="center"/>
              <w:rPr>
                <w:noProof/>
                <w:sz w:val="38"/>
              </w:rPr>
            </w:pPr>
            <w:r>
              <w:rPr>
                <w:noProof/>
                <w:sz w:val="10"/>
              </w:rPr>
              <w:pict w14:anchorId="04901D24">
                <v:shape id="_x0000_s4604" type="#_x0000_t75" style="position:absolute;left:0;text-align:left;margin-left:400.95pt;margin-top:581.75pt;width:113.4pt;height:37.95pt;z-index:251658240;mso-position-horizontal-relative:page;mso-position-vertical-relative:page" o:allowincell="f">
                  <v:imagedata r:id="rId13" o:title="Ddlogol"/>
                  <w10:wrap anchorx="page" anchory="page"/>
                </v:shape>
              </w:pict>
            </w:r>
            <w:r>
              <w:rPr>
                <w:noProof/>
                <w:sz w:val="38"/>
              </w:rPr>
              <w:instrText>The</w:instrText>
            </w:r>
          </w:p>
          <w:p w14:paraId="590572AF" w14:textId="77777777" w:rsidR="00147CB1" w:rsidRDefault="00147CB1" w:rsidP="00147CB1">
            <w:pPr>
              <w:jc w:val="center"/>
              <w:rPr>
                <w:noProof/>
                <w:sz w:val="38"/>
              </w:rPr>
            </w:pPr>
            <w:r>
              <w:rPr>
                <w:noProof/>
                <w:sz w:val="38"/>
              </w:rPr>
              <w:instrText>Direct Debit</w:instrText>
            </w:r>
          </w:p>
          <w:p w14:paraId="410D9205" w14:textId="77777777" w:rsidR="00147CB1" w:rsidRDefault="00147CB1" w:rsidP="00147CB1">
            <w:pPr>
              <w:jc w:val="center"/>
              <w:rPr>
                <w:noProof/>
                <w:sz w:val="14"/>
              </w:rPr>
            </w:pPr>
            <w:r>
              <w:rPr>
                <w:noProof/>
                <w:sz w:val="38"/>
              </w:rPr>
              <w:instrText>Guarantee</w:instrText>
            </w:r>
          </w:p>
        </w:tc>
      </w:tr>
      <w:tr w:rsidR="00147CB1" w14:paraId="06C3A66F" w14:textId="77777777" w:rsidTr="00147CB1">
        <w:tblPrEx>
          <w:tblCellMar>
            <w:top w:w="0" w:type="dxa"/>
            <w:bottom w:w="0" w:type="dxa"/>
          </w:tblCellMar>
        </w:tblPrEx>
        <w:trPr>
          <w:cantSplit/>
        </w:trPr>
        <w:tc>
          <w:tcPr>
            <w:tcW w:w="9638" w:type="dxa"/>
            <w:gridSpan w:val="30"/>
            <w:tcBorders>
              <w:left w:val="single" w:sz="8" w:space="0" w:color="auto"/>
              <w:right w:val="single" w:sz="8" w:space="0" w:color="auto"/>
            </w:tcBorders>
          </w:tcPr>
          <w:p w14:paraId="78BD0708" w14:textId="77777777" w:rsidR="00147CB1" w:rsidRPr="002D494F" w:rsidRDefault="00147CB1" w:rsidP="00147CB1">
            <w:pPr>
              <w:pStyle w:val="Guarantee"/>
              <w:numPr>
                <w:ilvl w:val="0"/>
                <w:numId w:val="1"/>
              </w:numPr>
              <w:tabs>
                <w:tab w:val="clear" w:pos="530"/>
              </w:tabs>
              <w:ind w:left="737" w:hanging="170"/>
              <w:rPr>
                <w:rFonts w:cs="Arial"/>
                <w:sz w:val="22"/>
                <w:szCs w:val="22"/>
                <w:lang w:eastAsia="en-GB"/>
              </w:rPr>
            </w:pPr>
            <w:r w:rsidRPr="00CF262E">
              <w:rPr>
                <w:lang w:eastAsia="en-GB"/>
              </w:rPr>
              <w:instrText xml:space="preserve">This Guarantee is offered by all </w:instrText>
            </w:r>
            <w:r>
              <w:rPr>
                <w:lang w:eastAsia="en-GB"/>
              </w:rPr>
              <w:instrText>b</w:instrText>
            </w:r>
            <w:r w:rsidRPr="00CF262E">
              <w:rPr>
                <w:lang w:eastAsia="en-GB"/>
              </w:rPr>
              <w:instrText xml:space="preserve">anks and </w:instrText>
            </w:r>
            <w:r>
              <w:rPr>
                <w:lang w:eastAsia="en-GB"/>
              </w:rPr>
              <w:instrText>b</w:instrText>
            </w:r>
            <w:r w:rsidRPr="00CF262E">
              <w:rPr>
                <w:lang w:eastAsia="en-GB"/>
              </w:rPr>
              <w:instrText xml:space="preserve">uilding </w:instrText>
            </w:r>
            <w:r>
              <w:rPr>
                <w:lang w:eastAsia="en-GB"/>
              </w:rPr>
              <w:instrText>s</w:instrText>
            </w:r>
            <w:r w:rsidRPr="00CF262E">
              <w:rPr>
                <w:lang w:eastAsia="en-GB"/>
              </w:rPr>
              <w:instrText xml:space="preserve">ocieties that accept instructions to pay Direct </w:instrText>
            </w:r>
            <w:r w:rsidRPr="00CF262E">
              <w:rPr>
                <w:szCs w:val="22"/>
              </w:rPr>
              <w:instrText>Debits</w:instrText>
            </w:r>
          </w:p>
        </w:tc>
      </w:tr>
      <w:tr w:rsidR="00147CB1" w14:paraId="6CDBA747" w14:textId="77777777" w:rsidTr="00147CB1">
        <w:tblPrEx>
          <w:tblCellMar>
            <w:top w:w="0" w:type="dxa"/>
            <w:bottom w:w="0" w:type="dxa"/>
          </w:tblCellMar>
        </w:tblPrEx>
        <w:trPr>
          <w:cantSplit/>
        </w:trPr>
        <w:tc>
          <w:tcPr>
            <w:tcW w:w="9638" w:type="dxa"/>
            <w:gridSpan w:val="30"/>
            <w:tcBorders>
              <w:left w:val="single" w:sz="8" w:space="0" w:color="auto"/>
              <w:right w:val="single" w:sz="8" w:space="0" w:color="auto"/>
            </w:tcBorders>
          </w:tcPr>
          <w:p w14:paraId="1AD4B2CA" w14:textId="77777777" w:rsidR="00147CB1" w:rsidRPr="002D494F" w:rsidRDefault="00147CB1" w:rsidP="00147CB1">
            <w:pPr>
              <w:pStyle w:val="Guarantee"/>
              <w:numPr>
                <w:ilvl w:val="0"/>
                <w:numId w:val="1"/>
              </w:numPr>
              <w:tabs>
                <w:tab w:val="clear" w:pos="530"/>
              </w:tabs>
              <w:ind w:left="737" w:hanging="170"/>
              <w:rPr>
                <w:rFonts w:cs="Arial"/>
                <w:szCs w:val="14"/>
                <w:lang w:eastAsia="en-GB"/>
              </w:rPr>
            </w:pPr>
            <w:r w:rsidRPr="002D494F">
              <w:rPr>
                <w:lang w:eastAsia="en-GB"/>
              </w:rPr>
              <w:instrText xml:space="preserve">If there are any changes to the amount, date or frequency of your Direct Debit </w:instrText>
            </w:r>
            <w:r>
              <w:rPr>
                <w:lang w:eastAsia="en-GB"/>
              </w:rPr>
              <w:instrText xml:space="preserve">Milsted Langdon LLP </w:instrText>
            </w:r>
            <w:r w:rsidRPr="002D494F">
              <w:rPr>
                <w:lang w:eastAsia="en-GB"/>
              </w:rPr>
              <w:instrText xml:space="preserve">will notify you </w:instrText>
            </w:r>
            <w:r>
              <w:rPr>
                <w:lang w:eastAsia="en-GB"/>
              </w:rPr>
              <w:instrText xml:space="preserve">10 </w:instrText>
            </w:r>
            <w:r w:rsidRPr="002D494F">
              <w:rPr>
                <w:lang w:eastAsia="en-GB"/>
              </w:rPr>
              <w:instrText xml:space="preserve">working days in advance of your account being debited or as otherwise agreed. If you request </w:instrText>
            </w:r>
            <w:r>
              <w:rPr>
                <w:lang w:eastAsia="en-GB"/>
              </w:rPr>
              <w:instrText xml:space="preserve">Milsted Langdon LLP </w:instrText>
            </w:r>
            <w:r w:rsidRPr="002D494F">
              <w:rPr>
                <w:lang w:eastAsia="en-GB"/>
              </w:rPr>
              <w:instrText>to collect a payment, confirmation of the amount and date will be given to you at the time of the request</w:instrText>
            </w:r>
            <w:r w:rsidRPr="002D494F">
              <w:instrText>.</w:instrText>
            </w:r>
          </w:p>
        </w:tc>
      </w:tr>
      <w:tr w:rsidR="00147CB1" w14:paraId="5BA0A5BB" w14:textId="77777777" w:rsidTr="00147CB1">
        <w:tblPrEx>
          <w:tblCellMar>
            <w:top w:w="0" w:type="dxa"/>
            <w:bottom w:w="0" w:type="dxa"/>
          </w:tblCellMar>
        </w:tblPrEx>
        <w:trPr>
          <w:cantSplit/>
        </w:trPr>
        <w:tc>
          <w:tcPr>
            <w:tcW w:w="9638" w:type="dxa"/>
            <w:gridSpan w:val="30"/>
            <w:tcBorders>
              <w:left w:val="single" w:sz="8" w:space="0" w:color="auto"/>
              <w:right w:val="single" w:sz="8" w:space="0" w:color="auto"/>
            </w:tcBorders>
          </w:tcPr>
          <w:p w14:paraId="41AD3BF7" w14:textId="77777777" w:rsidR="00147CB1" w:rsidRPr="00163AA6" w:rsidRDefault="00147CB1" w:rsidP="00147CB1">
            <w:pPr>
              <w:pStyle w:val="Guarantee"/>
              <w:numPr>
                <w:ilvl w:val="0"/>
                <w:numId w:val="1"/>
              </w:numPr>
              <w:tabs>
                <w:tab w:val="clear" w:pos="530"/>
              </w:tabs>
              <w:ind w:left="737" w:hanging="170"/>
              <w:rPr>
                <w:lang w:eastAsia="en-GB"/>
              </w:rPr>
            </w:pPr>
            <w:r w:rsidRPr="00163AA6">
              <w:rPr>
                <w:lang w:eastAsia="en-GB"/>
              </w:rPr>
              <w:instrText xml:space="preserve">If an error is made in the payment of your Direct Debit by </w:instrText>
            </w:r>
            <w:r>
              <w:rPr>
                <w:lang w:eastAsia="en-GB"/>
              </w:rPr>
              <w:instrText>Milsted Langdon LLP</w:instrText>
            </w:r>
            <w:r w:rsidRPr="00163AA6">
              <w:rPr>
                <w:lang w:eastAsia="en-GB"/>
              </w:rPr>
              <w:instrText xml:space="preserve"> or your bank or building society you are entitled to a full and immediate refund of the amount paid from your bank or building society</w:instrText>
            </w:r>
          </w:p>
          <w:p w14:paraId="2DE23F3C" w14:textId="77777777" w:rsidR="00147CB1" w:rsidRPr="00163AA6" w:rsidRDefault="00147CB1" w:rsidP="00147CB1">
            <w:pPr>
              <w:pStyle w:val="Guarantee"/>
              <w:tabs>
                <w:tab w:val="clear" w:pos="170"/>
                <w:tab w:val="left" w:pos="907"/>
              </w:tabs>
              <w:ind w:firstLine="0"/>
              <w:rPr>
                <w:lang w:eastAsia="en-GB"/>
              </w:rPr>
            </w:pPr>
            <w:r w:rsidRPr="00163AA6">
              <w:rPr>
                <w:lang w:eastAsia="en-GB"/>
              </w:rPr>
              <w:instrText>–</w:instrText>
            </w:r>
            <w:r w:rsidRPr="00163AA6">
              <w:rPr>
                <w:lang w:eastAsia="en-GB"/>
              </w:rPr>
              <w:tab/>
              <w:instrText>If you receive a refund you are not entitled to, you must pay it back when</w:instrText>
            </w:r>
            <w:r>
              <w:rPr>
                <w:lang w:eastAsia="en-GB"/>
              </w:rPr>
              <w:instrText xml:space="preserve"> Milsted Langdon LLP</w:instrText>
            </w:r>
            <w:r w:rsidRPr="00163AA6">
              <w:rPr>
                <w:lang w:eastAsia="en-GB"/>
              </w:rPr>
              <w:instrText xml:space="preserve"> asks you to</w:instrText>
            </w:r>
          </w:p>
        </w:tc>
      </w:tr>
      <w:tr w:rsidR="00147CB1" w14:paraId="124DD037" w14:textId="77777777" w:rsidTr="00147CB1">
        <w:tblPrEx>
          <w:tblCellMar>
            <w:top w:w="0" w:type="dxa"/>
            <w:bottom w:w="0" w:type="dxa"/>
          </w:tblCellMar>
        </w:tblPrEx>
        <w:trPr>
          <w:cantSplit/>
        </w:trPr>
        <w:tc>
          <w:tcPr>
            <w:tcW w:w="9638" w:type="dxa"/>
            <w:gridSpan w:val="30"/>
            <w:tcBorders>
              <w:left w:val="single" w:sz="8" w:space="0" w:color="auto"/>
              <w:bottom w:val="dotDash" w:sz="4" w:space="0" w:color="auto"/>
              <w:right w:val="single" w:sz="8" w:space="0" w:color="auto"/>
            </w:tcBorders>
          </w:tcPr>
          <w:p w14:paraId="3D02D4F8" w14:textId="77777777" w:rsidR="00147CB1" w:rsidRPr="003A2918" w:rsidRDefault="00147CB1" w:rsidP="00147CB1">
            <w:pPr>
              <w:pStyle w:val="Guarantee"/>
              <w:numPr>
                <w:ilvl w:val="0"/>
                <w:numId w:val="1"/>
              </w:numPr>
              <w:tabs>
                <w:tab w:val="clear" w:pos="530"/>
              </w:tabs>
              <w:ind w:left="737" w:hanging="170"/>
              <w:rPr>
                <w:rFonts w:cs="Arial"/>
                <w:szCs w:val="14"/>
                <w:lang w:eastAsia="en-GB"/>
              </w:rPr>
            </w:pPr>
            <w:r w:rsidRPr="00D02C9D">
              <w:rPr>
                <w:lang w:eastAsia="en-GB"/>
              </w:rPr>
              <w:instrText>You can cancel a Direct Debit at any time by simply contacting your bank or building society. Written confirmation may be required. Please also notify us.</w:instrText>
            </w:r>
          </w:p>
          <w:p w14:paraId="30B1065C" w14:textId="77777777" w:rsidR="00147CB1" w:rsidRPr="002D494F" w:rsidRDefault="00147CB1" w:rsidP="00147CB1">
            <w:pPr>
              <w:pStyle w:val="Guarantee"/>
              <w:ind w:firstLine="0"/>
              <w:rPr>
                <w:rFonts w:cs="Arial"/>
                <w:szCs w:val="14"/>
                <w:lang w:eastAsia="en-GB"/>
              </w:rPr>
            </w:pPr>
          </w:p>
        </w:tc>
      </w:tr>
    </w:tbl>
    <w:p w14:paraId="4E398AD2" w14:textId="77777777" w:rsidR="00147CB1" w:rsidRPr="00534203" w:rsidRDefault="00147CB1" w:rsidP="00147CB1">
      <w:pPr>
        <w:spacing w:before="120"/>
        <w:rPr>
          <w:sz w:val="2"/>
          <w:szCs w:val="2"/>
        </w:rPr>
      </w:pPr>
    </w:p>
    <w:p w14:paraId="108F8703" w14:textId="77777777" w:rsidR="007170DE" w:rsidRDefault="007170DE">
      <w:r>
        <w:fldChar w:fldCharType="end"/>
      </w:r>
      <w:r>
        <w:instrText xml:space="preserve">" "" </w:instrText>
      </w:r>
      <w:r>
        <w:fldChar w:fldCharType="end"/>
      </w:r>
    </w:p>
    <w:sectPr w:rsidR="007170DE" w:rsidSect="007A3D06">
      <w:pgSz w:w="11909" w:h="16834" w:code="9"/>
      <w:pgMar w:top="833" w:right="929" w:bottom="1225" w:left="1260" w:header="709" w:footer="709" w:gutter="0"/>
      <w:paperSrc w:first="261" w:other="26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4E48F" w14:textId="77777777" w:rsidR="00FA5E04" w:rsidRDefault="00FA5E04">
      <w:r>
        <w:separator/>
      </w:r>
    </w:p>
  </w:endnote>
  <w:endnote w:type="continuationSeparator" w:id="0">
    <w:p w14:paraId="4D44626F" w14:textId="77777777" w:rsidR="00FA5E04" w:rsidRDefault="00FA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0295C" w14:textId="77777777" w:rsidR="00FA5E04" w:rsidRDefault="00FA5E04" w:rsidP="00617EDE">
    <w:pPr>
      <w:pStyle w:val="Header"/>
      <w:rPr>
        <w:rFonts w:ascii="Eras Light ITC" w:hAnsi="Eras Light ITC"/>
        <w:sz w:val="18"/>
      </w:rPr>
    </w:pPr>
    <w:r>
      <w:rPr>
        <w:noProof/>
      </w:rPr>
      <w:pict w14:anchorId="7E177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mgi-logo-network-member-of" style="position:absolute;margin-left:345pt;margin-top:5.9pt;width:138pt;height:40.05pt;z-index:-251658752;visibility:visible">
          <v:imagedata r:id="rId1" o:title="mgi-logo-network-member-of"/>
        </v:shape>
      </w:pict>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"TAUNTON" "Also at </w:instrText>
    </w:r>
    <w:r w:rsidRPr="004B52F0">
      <w:rPr>
        <w:rFonts w:ascii="Eras Light ITC" w:hAnsi="Eras Light ITC"/>
        <w:b/>
        <w:sz w:val="18"/>
      </w:rPr>
      <w:instrText>BATH</w:instrText>
    </w:r>
    <w:r>
      <w:rPr>
        <w:rFonts w:ascii="Eras Light ITC" w:hAnsi="Eras Light ITC"/>
        <w:sz w:val="18"/>
      </w:rPr>
      <w:instrText xml:space="preserve">, </w:instrText>
    </w:r>
    <w:r w:rsidRPr="004B52F0">
      <w:rPr>
        <w:rFonts w:ascii="Eras Light ITC" w:hAnsi="Eras Light ITC"/>
        <w:b/>
        <w:sz w:val="18"/>
      </w:rPr>
      <w:instrText>BRISTOL</w:instrText>
    </w:r>
    <w:r>
      <w:rPr>
        <w:rFonts w:ascii="Eras Light ITC" w:hAnsi="Eras Light ITC"/>
        <w:sz w:val="18"/>
      </w:rPr>
      <w:instrText xml:space="preserve">, </w:instrText>
    </w:r>
    <w:r w:rsidRPr="004B52F0">
      <w:rPr>
        <w:rFonts w:ascii="Eras Light ITC" w:hAnsi="Eras Light ITC"/>
        <w:b/>
        <w:sz w:val="18"/>
      </w:rPr>
      <w:instrText xml:space="preserve">LONDON </w:instrText>
    </w:r>
    <w:r>
      <w:rPr>
        <w:rFonts w:ascii="Eras Light ITC" w:hAnsi="Eras Light ITC"/>
        <w:sz w:val="18"/>
      </w:rPr>
      <w:instrText xml:space="preserve">and </w:instrText>
    </w:r>
    <w:r w:rsidRPr="004B52F0">
      <w:rPr>
        <w:rFonts w:ascii="Eras Light ITC" w:hAnsi="Eras Light ITC"/>
        <w:b/>
        <w:sz w:val="18"/>
      </w:rPr>
      <w:instrText>YEOVIL</w:instrText>
    </w:r>
    <w:r>
      <w:rPr>
        <w:rFonts w:ascii="Eras Light ITC" w:hAnsi="Eras Light ITC"/>
        <w:sz w:val="18"/>
      </w:rPr>
      <w:instrText xml:space="preserve">"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"BRISTOL" "Also at </w:instrText>
    </w:r>
    <w:r w:rsidRPr="004B52F0">
      <w:rPr>
        <w:rFonts w:ascii="Eras Light ITC" w:hAnsi="Eras Light ITC"/>
        <w:b/>
        <w:sz w:val="18"/>
      </w:rPr>
      <w:instrText>BATH</w:instrText>
    </w:r>
    <w:r>
      <w:rPr>
        <w:rFonts w:ascii="Eras Light ITC" w:hAnsi="Eras Light ITC"/>
        <w:sz w:val="18"/>
      </w:rPr>
      <w:instrText xml:space="preserve">, </w:instrText>
    </w:r>
    <w:r w:rsidRPr="004B52F0">
      <w:rPr>
        <w:rFonts w:ascii="Eras Light ITC" w:hAnsi="Eras Light ITC"/>
        <w:b/>
        <w:sz w:val="18"/>
      </w:rPr>
      <w:instrText>LONDON</w:instrText>
    </w:r>
    <w:r>
      <w:rPr>
        <w:rFonts w:ascii="Eras Light ITC" w:hAnsi="Eras Light ITC"/>
        <w:sz w:val="18"/>
      </w:rPr>
      <w:instrText xml:space="preserve">, </w:instrText>
    </w:r>
    <w:r w:rsidRPr="004B52F0">
      <w:rPr>
        <w:rFonts w:ascii="Eras Light ITC" w:hAnsi="Eras Light ITC"/>
        <w:b/>
        <w:sz w:val="18"/>
      </w:rPr>
      <w:instrText xml:space="preserve">TAUNTON </w:instrText>
    </w:r>
    <w:r>
      <w:rPr>
        <w:rFonts w:ascii="Eras Light ITC" w:hAnsi="Eras Light ITC"/>
        <w:sz w:val="18"/>
      </w:rPr>
      <w:instrText xml:space="preserve">and </w:instrText>
    </w:r>
    <w:r w:rsidRPr="004B52F0">
      <w:rPr>
        <w:rFonts w:ascii="Eras Light ITC" w:hAnsi="Eras Light ITC"/>
        <w:b/>
        <w:sz w:val="18"/>
      </w:rPr>
      <w:instrText>YEOVIL</w:instrText>
    </w:r>
    <w:r>
      <w:rPr>
        <w:rFonts w:ascii="Eras Light ITC" w:hAnsi="Eras Light ITC"/>
        <w:sz w:val="18"/>
      </w:rPr>
      <w:instrText xml:space="preserve">"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"YEOVIL" "Also at </w:instrText>
    </w:r>
    <w:r w:rsidRPr="004B52F0">
      <w:rPr>
        <w:rFonts w:ascii="Eras Light ITC" w:hAnsi="Eras Light ITC"/>
        <w:b/>
        <w:sz w:val="18"/>
      </w:rPr>
      <w:instrText>BATH</w:instrText>
    </w:r>
    <w:r>
      <w:rPr>
        <w:rFonts w:ascii="Eras Light ITC" w:hAnsi="Eras Light ITC"/>
        <w:sz w:val="18"/>
      </w:rPr>
      <w:instrText xml:space="preserve">, </w:instrText>
    </w:r>
    <w:r w:rsidRPr="004B52F0">
      <w:rPr>
        <w:rFonts w:ascii="Eras Light ITC" w:hAnsi="Eras Light ITC"/>
        <w:b/>
        <w:sz w:val="18"/>
      </w:rPr>
      <w:instrText>BRISTOL</w:instrText>
    </w:r>
    <w:r>
      <w:rPr>
        <w:rFonts w:ascii="Eras Light ITC" w:hAnsi="Eras Light ITC"/>
        <w:sz w:val="18"/>
      </w:rPr>
      <w:instrText xml:space="preserve">, </w:instrText>
    </w:r>
    <w:r w:rsidRPr="004B52F0">
      <w:rPr>
        <w:rFonts w:ascii="Eras Light ITC" w:hAnsi="Eras Light ITC"/>
        <w:b/>
        <w:sz w:val="18"/>
      </w:rPr>
      <w:instrText xml:space="preserve">LONDON </w:instrText>
    </w:r>
    <w:r>
      <w:rPr>
        <w:rFonts w:ascii="Eras Light ITC" w:hAnsi="Eras Light ITC"/>
        <w:sz w:val="18"/>
      </w:rPr>
      <w:instrText xml:space="preserve">and </w:instrText>
    </w:r>
    <w:r w:rsidRPr="004B52F0">
      <w:rPr>
        <w:rFonts w:ascii="Eras Light ITC" w:hAnsi="Eras Light ITC"/>
        <w:b/>
        <w:sz w:val="18"/>
      </w:rPr>
      <w:instrText>TAUNTON</w:instrText>
    </w:r>
    <w:r>
      <w:rPr>
        <w:rFonts w:ascii="Eras Light ITC" w:hAnsi="Eras Light ITC"/>
        <w:sz w:val="18"/>
      </w:rPr>
      <w:instrText xml:space="preserve"> "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"BATH" "Also at </w:instrText>
    </w:r>
    <w:r w:rsidRPr="004B52F0">
      <w:rPr>
        <w:rFonts w:ascii="Eras Light ITC" w:hAnsi="Eras Light ITC"/>
        <w:b/>
        <w:sz w:val="18"/>
      </w:rPr>
      <w:instrText>BRISTOL</w:instrText>
    </w:r>
    <w:r>
      <w:rPr>
        <w:rFonts w:ascii="Eras Light ITC" w:hAnsi="Eras Light ITC"/>
        <w:sz w:val="18"/>
      </w:rPr>
      <w:instrText xml:space="preserve">, </w:instrText>
    </w:r>
    <w:r w:rsidRPr="004B52F0">
      <w:rPr>
        <w:rFonts w:ascii="Eras Light ITC" w:hAnsi="Eras Light ITC"/>
        <w:b/>
        <w:sz w:val="18"/>
      </w:rPr>
      <w:instrText>LONDON</w:instrText>
    </w:r>
    <w:r>
      <w:rPr>
        <w:rFonts w:ascii="Eras Light ITC" w:hAnsi="Eras Light ITC"/>
        <w:sz w:val="18"/>
      </w:rPr>
      <w:instrText xml:space="preserve">, </w:instrText>
    </w:r>
    <w:r w:rsidRPr="004B52F0">
      <w:rPr>
        <w:rFonts w:ascii="Eras Light ITC" w:hAnsi="Eras Light ITC"/>
        <w:b/>
        <w:sz w:val="18"/>
      </w:rPr>
      <w:instrText xml:space="preserve">TAUNTON </w:instrText>
    </w:r>
    <w:r>
      <w:rPr>
        <w:rFonts w:ascii="Eras Light ITC" w:hAnsi="Eras Light ITC"/>
        <w:sz w:val="18"/>
      </w:rPr>
      <w:instrText xml:space="preserve">and </w:instrText>
    </w:r>
    <w:r w:rsidRPr="004B52F0">
      <w:rPr>
        <w:rFonts w:ascii="Eras Light ITC" w:hAnsi="Eras Light ITC"/>
        <w:b/>
        <w:sz w:val="18"/>
      </w:rPr>
      <w:instrText>YEOVIL</w:instrText>
    </w:r>
    <w:r>
      <w:rPr>
        <w:rFonts w:ascii="Eras Light ITC" w:hAnsi="Eras Light ITC"/>
        <w:sz w:val="18"/>
      </w:rPr>
      <w:instrText xml:space="preserve">" "" </w:instrText>
    </w:r>
    <w:r>
      <w:rPr>
        <w:rFonts w:ascii="Eras Light ITC" w:hAnsi="Eras Light ITC"/>
        <w:sz w:val="18"/>
      </w:rPr>
      <w:fldChar w:fldCharType="separate"/>
    </w:r>
    <w:r>
      <w:rPr>
        <w:rFonts w:ascii="Eras Light ITC" w:hAnsi="Eras Light ITC"/>
        <w:sz w:val="18"/>
      </w:rPr>
      <w:fldChar w:fldCharType="end"/>
    </w:r>
  </w:p>
  <w:p w14:paraId="161F75AE" w14:textId="77777777" w:rsidR="00FA5E04" w:rsidRDefault="00FA5E04" w:rsidP="007A3D06">
    <w:pPr>
      <w:pStyle w:val="Footer"/>
      <w:ind w:right="3200"/>
      <w:rPr>
        <w:rFonts w:ascii="Eras Light ITC" w:hAnsi="Eras Light ITC"/>
        <w:sz w:val="12"/>
      </w:rPr>
    </w:pPr>
    <w:r>
      <w:rPr>
        <w:rFonts w:ascii="Eras Light ITC" w:hAnsi="Eras Light ITC"/>
        <w:sz w:val="12"/>
      </w:rPr>
      <w:t>Milsted Langdon is a trading name of Milsted Langdon LLP, a limited liability partnership registered in England with LLP number OC329479.  The registered office of Milsted Langdon LLP is Winchester House, Deane Gate Avenue, Taunton, TA1 2UH.  A list of the members of the LLP is available for inspection at the registered office.</w:t>
    </w:r>
  </w:p>
  <w:p w14:paraId="4FF26415" w14:textId="77777777" w:rsidR="00FA5E04" w:rsidRDefault="00FA5E04" w:rsidP="007A3D06">
    <w:pPr>
      <w:pStyle w:val="Footer"/>
      <w:ind w:right="3200"/>
      <w:rPr>
        <w:rFonts w:ascii="Eras Light ITC" w:hAnsi="Eras Light ITC"/>
        <w:sz w:val="12"/>
      </w:rPr>
    </w:pPr>
    <w:r>
      <w:rPr>
        <w:rFonts w:ascii="Eras Light ITC" w:hAnsi="Eras Light ITC"/>
        <w:sz w:val="12"/>
      </w:rPr>
      <w:t>MGI is a worldwide association of independent auditing, accounting and consulting firms. Neither MGI nor any member firm accepts responsibility for the activities, work, opinions or service of any other members.</w:t>
    </w:r>
  </w:p>
  <w:p w14:paraId="20F66B99" w14:textId="77777777" w:rsidR="00FA5E04" w:rsidRPr="007A3D06" w:rsidRDefault="00FA5E04" w:rsidP="007A3D06">
    <w:pPr>
      <w:pStyle w:val="Footer"/>
      <w:ind w:right="3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89D8" w14:textId="77777777" w:rsidR="00FA5E04" w:rsidRDefault="00FA5E04">
      <w:r>
        <w:separator/>
      </w:r>
    </w:p>
  </w:footnote>
  <w:footnote w:type="continuationSeparator" w:id="0">
    <w:p w14:paraId="77B166D6" w14:textId="77777777" w:rsidR="00FA5E04" w:rsidRDefault="00FA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51BF8" w14:textId="77777777" w:rsidR="00FA5E04" w:rsidRDefault="00FA5E04" w:rsidP="007A3D06">
    <w:pPr>
      <w:pStyle w:val="Header"/>
      <w:rPr>
        <w:rFonts w:ascii="Eras Light ITC" w:hAnsi="Eras Light ITC"/>
        <w:sz w:val="22"/>
      </w:rPr>
    </w:pPr>
    <w:r>
      <w:rPr>
        <w:rFonts w:ascii="Eras Light ITC" w:hAnsi="Eras Light ITC"/>
        <w:sz w:val="22"/>
      </w:rPr>
      <w:t>MILSTED LANGDON LLP</w:t>
    </w:r>
  </w:p>
  <w:p w14:paraId="1CAEA6BA" w14:textId="77777777" w:rsidR="00FA5E04" w:rsidRDefault="00FA5E04" w:rsidP="00AB6A02">
    <w:pPr>
      <w:pStyle w:val="Header"/>
      <w:rPr>
        <w:rFonts w:ascii="Eras Light ITC" w:hAnsi="Eras Light ITC"/>
        <w:sz w:val="18"/>
      </w:rPr>
    </w:pP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"TAUNTON" "Winchester House, Deane Gate Avenue, Taunton TA1 2UH</w:instrText>
    </w:r>
  </w:p>
  <w:p w14:paraId="733EF8CC" w14:textId="77777777" w:rsidR="00FA5E04" w:rsidRDefault="00FA5E04" w:rsidP="00AB6A02">
    <w:pPr>
      <w:pStyle w:val="Header"/>
      <w:rPr>
        <w:rFonts w:ascii="Eras Light ITC" w:hAnsi="Eras Light ITC"/>
        <w:sz w:val="18"/>
      </w:rPr>
    </w:pPr>
  </w:p>
  <w:p w14:paraId="51DB9209" w14:textId="77777777" w:rsidR="00FA5E04" w:rsidRDefault="00FA5E04" w:rsidP="00AB6A02">
    <w:pPr>
      <w:pStyle w:val="Header"/>
      <w:rPr>
        <w:rFonts w:ascii="Eras Light ITC" w:hAnsi="Eras Light ITC"/>
        <w:sz w:val="18"/>
      </w:rPr>
    </w:pPr>
    <w:r>
      <w:rPr>
        <w:rFonts w:ascii="Eras Light ITC" w:hAnsi="Eras Light ITC"/>
        <w:sz w:val="18"/>
      </w:rPr>
      <w:instrText xml:space="preserve">Telephone: </w:instrText>
    </w:r>
    <w:r w:rsidRPr="004B52F0">
      <w:rPr>
        <w:rFonts w:ascii="Eras Light ITC" w:hAnsi="Eras Light ITC"/>
        <w:b/>
        <w:sz w:val="18"/>
      </w:rPr>
      <w:instrText xml:space="preserve">01823 445566  </w:instrText>
    </w:r>
    <w:r>
      <w:rPr>
        <w:rFonts w:ascii="Eras Light ITC" w:hAnsi="Eras Light ITC"/>
        <w:b/>
        <w:sz w:val="18"/>
      </w:rPr>
      <w:instrText xml:space="preserve">· </w:instrText>
    </w:r>
    <w:r>
      <w:rPr>
        <w:rFonts w:ascii="Eras Light ITC" w:hAnsi="Eras Light ITC"/>
        <w:sz w:val="18"/>
      </w:rPr>
      <w:instrText>Fax: 01823 445555</w:instrText>
    </w:r>
  </w:p>
  <w:p w14:paraId="6F7E3AB5" w14:textId="77777777" w:rsidR="00FA5E04" w:rsidRDefault="00FA5E04" w:rsidP="00AB6A02">
    <w:pPr>
      <w:pStyle w:val="Header"/>
      <w:rPr>
        <w:rFonts w:ascii="Eras Light ITC" w:hAnsi="Eras Light ITC"/>
        <w:sz w:val="18"/>
      </w:rPr>
    </w:pPr>
    <w:r>
      <w:rPr>
        <w:rFonts w:ascii="Eras Light ITC" w:hAnsi="Eras Light ITC"/>
        <w:sz w:val="18"/>
      </w:rPr>
      <w:instrText>DX 97181 Taunton Blackbrook</w:instrText>
    </w:r>
  </w:p>
  <w:p w14:paraId="589F30FB" w14:textId="77777777" w:rsidR="00FA5E04" w:rsidRDefault="00FA5E04" w:rsidP="00AB6A02">
    <w:pPr>
      <w:pStyle w:val="Header"/>
      <w:rPr>
        <w:rFonts w:ascii="Eras Light ITC" w:hAnsi="Eras Light ITC"/>
        <w:sz w:val="18"/>
      </w:rPr>
    </w:pPr>
    <w:r>
      <w:rPr>
        <w:rFonts w:ascii="Eras Light ITC" w:hAnsi="Eras Light ITC"/>
        <w:sz w:val="18"/>
      </w:rPr>
      <w:instrText xml:space="preserve">"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"BRISTOL" "One Redcliff Street, Bristol, BS1 6NP</w:instrText>
    </w:r>
  </w:p>
  <w:p w14:paraId="6E26F781" w14:textId="77777777" w:rsidR="00FA5E04" w:rsidRDefault="00FA5E04" w:rsidP="00AB6A02">
    <w:pPr>
      <w:pStyle w:val="Header"/>
      <w:rPr>
        <w:rFonts w:ascii="Eras Light ITC" w:hAnsi="Eras Light ITC"/>
        <w:sz w:val="18"/>
      </w:rPr>
    </w:pPr>
  </w:p>
  <w:p w14:paraId="67F20666" w14:textId="77777777" w:rsidR="00FA5E04" w:rsidRDefault="00FA5E04" w:rsidP="00AB6A02">
    <w:pPr>
      <w:pStyle w:val="Header"/>
      <w:rPr>
        <w:rFonts w:ascii="Eras Light ITC" w:hAnsi="Eras Light ITC"/>
        <w:sz w:val="18"/>
      </w:rPr>
    </w:pPr>
    <w:r>
      <w:rPr>
        <w:rFonts w:ascii="Eras Light ITC" w:hAnsi="Eras Light ITC"/>
        <w:sz w:val="18"/>
      </w:rPr>
      <w:instrText xml:space="preserve">Telephone: </w:instrText>
    </w:r>
    <w:r w:rsidRPr="004B52F0">
      <w:rPr>
        <w:rFonts w:ascii="Eras Light ITC" w:hAnsi="Eras Light ITC"/>
        <w:b/>
        <w:sz w:val="18"/>
      </w:rPr>
      <w:instrText xml:space="preserve">0117 945 2500  </w:instrText>
    </w:r>
    <w:r>
      <w:rPr>
        <w:rFonts w:ascii="Eras Light ITC" w:hAnsi="Eras Light ITC"/>
        <w:b/>
        <w:sz w:val="18"/>
      </w:rPr>
      <w:instrText xml:space="preserve">· </w:instrText>
    </w:r>
    <w:r>
      <w:rPr>
        <w:rFonts w:ascii="Eras Light ITC" w:hAnsi="Eras Light ITC"/>
        <w:sz w:val="18"/>
      </w:rPr>
      <w:instrText>Fax: 0117 945 2545</w:instrText>
    </w:r>
  </w:p>
  <w:p w14:paraId="4AEC5EAE" w14:textId="77777777" w:rsidR="00FA5E04" w:rsidRDefault="00FA5E04" w:rsidP="00AB6A02">
    <w:pPr>
      <w:pStyle w:val="Header"/>
      <w:rPr>
        <w:rFonts w:ascii="Eras Light ITC" w:hAnsi="Eras Light ITC"/>
        <w:sz w:val="18"/>
      </w:rPr>
    </w:pPr>
    <w:r>
      <w:rPr>
        <w:rFonts w:ascii="Eras Light ITC" w:hAnsi="Eras Light ITC"/>
        <w:sz w:val="18"/>
      </w:rPr>
      <w:instrText>DX 7805 Bristol</w:instrText>
    </w:r>
  </w:p>
  <w:p w14:paraId="68F91B11" w14:textId="77777777" w:rsidR="00FA5E04" w:rsidRDefault="00FA5E04" w:rsidP="00AB6A02">
    <w:pPr>
      <w:pStyle w:val="Header"/>
      <w:rPr>
        <w:rFonts w:ascii="Eras Light ITC" w:hAnsi="Eras Light ITC"/>
        <w:sz w:val="18"/>
      </w:rPr>
    </w:pPr>
    <w:r>
      <w:rPr>
        <w:rFonts w:ascii="Eras Light ITC" w:hAnsi="Eras Light ITC"/>
        <w:sz w:val="18"/>
      </w:rPr>
      <w:instrText xml:space="preserve">"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"YEOVIL" "Motivo House, Alvington, Yeovil, BA20 2FG</w:instrText>
    </w:r>
  </w:p>
  <w:p w14:paraId="37903D8F" w14:textId="77777777" w:rsidR="00FA5E04" w:rsidRDefault="00FA5E04" w:rsidP="00AB6A02">
    <w:pPr>
      <w:pStyle w:val="Header"/>
      <w:rPr>
        <w:rFonts w:ascii="Eras Light ITC" w:hAnsi="Eras Light ITC"/>
        <w:sz w:val="18"/>
      </w:rPr>
    </w:pPr>
  </w:p>
  <w:p w14:paraId="33965D62" w14:textId="77777777" w:rsidR="00FA5E04" w:rsidRDefault="00FA5E04" w:rsidP="00AB6A02">
    <w:pPr>
      <w:pStyle w:val="Header"/>
      <w:rPr>
        <w:rFonts w:ascii="Eras Light ITC" w:hAnsi="Eras Light ITC"/>
        <w:sz w:val="18"/>
      </w:rPr>
    </w:pPr>
    <w:r>
      <w:rPr>
        <w:rFonts w:ascii="Eras Light ITC" w:hAnsi="Eras Light ITC"/>
        <w:sz w:val="18"/>
      </w:rPr>
      <w:instrText xml:space="preserve">Telephone: </w:instrText>
    </w:r>
    <w:r w:rsidRPr="004B52F0">
      <w:rPr>
        <w:rFonts w:ascii="Eras Light ITC" w:hAnsi="Eras Light ITC"/>
        <w:b/>
        <w:sz w:val="18"/>
      </w:rPr>
      <w:instrText xml:space="preserve">01935 383500  </w:instrText>
    </w:r>
    <w:r>
      <w:rPr>
        <w:rFonts w:ascii="Eras Light ITC" w:hAnsi="Eras Light ITC"/>
        <w:b/>
        <w:sz w:val="18"/>
      </w:rPr>
      <w:instrText xml:space="preserve">· </w:instrText>
    </w:r>
    <w:r>
      <w:rPr>
        <w:rFonts w:ascii="Eras Light ITC" w:hAnsi="Eras Light ITC"/>
        <w:sz w:val="18"/>
      </w:rPr>
      <w:instrText>Fax: 01935 383511</w:instrText>
    </w:r>
  </w:p>
  <w:p w14:paraId="2A89488D" w14:textId="77777777" w:rsidR="00FA5E04" w:rsidRDefault="00FA5E04" w:rsidP="00AB6A02">
    <w:pPr>
      <w:pStyle w:val="Header"/>
      <w:rPr>
        <w:rFonts w:ascii="Eras Light ITC" w:hAnsi="Eras Light ITC"/>
        <w:sz w:val="18"/>
      </w:rPr>
    </w:pPr>
  </w:p>
  <w:p w14:paraId="6FB11BCB" w14:textId="77777777" w:rsidR="00FA5E04" w:rsidRDefault="00FA5E04" w:rsidP="00AB6A02">
    <w:pPr>
      <w:pStyle w:val="Header"/>
      <w:rPr>
        <w:rFonts w:ascii="Eras Light ITC" w:hAnsi="Eras Light ITC"/>
        <w:sz w:val="18"/>
      </w:rPr>
    </w:pPr>
    <w:r>
      <w:rPr>
        <w:rFonts w:ascii="Eras Light ITC" w:hAnsi="Eras Light ITC"/>
        <w:sz w:val="18"/>
      </w:rPr>
      <w:instrText xml:space="preserve">" "" </w:instrText>
    </w:r>
    <w:r>
      <w:rPr>
        <w:rFonts w:ascii="Eras Light ITC" w:hAnsi="Eras Light ITC"/>
        <w:sz w:val="18"/>
      </w:rPr>
      <w:fldChar w:fldCharType="end"/>
    </w:r>
    <w:r>
      <w:rPr>
        <w:rFonts w:ascii="Eras Light ITC" w:hAnsi="Eras Light ITC"/>
        <w:sz w:val="18"/>
      </w:rPr>
      <w:fldChar w:fldCharType="begin"/>
    </w:r>
    <w:r>
      <w:rPr>
        <w:rFonts w:ascii="Eras Light ITC" w:hAnsi="Eras Light ITC"/>
        <w:sz w:val="18"/>
      </w:rPr>
      <w:instrText xml:space="preserve"> IF </w:instrText>
    </w:r>
    <w:r>
      <w:rPr>
        <w:rFonts w:ascii="Eras Light ITC" w:hAnsi="Eras Light ITC"/>
        <w:sz w:val="18"/>
      </w:rPr>
      <w:fldChar w:fldCharType="begin"/>
    </w:r>
    <w:r>
      <w:rPr>
        <w:rFonts w:ascii="Eras Light ITC" w:hAnsi="Eras Light ITC"/>
        <w:sz w:val="18"/>
      </w:rPr>
      <w:instrText xml:space="preserve"> MERGEFIELD office </w:instrText>
    </w:r>
    <w:r>
      <w:rPr>
        <w:rFonts w:ascii="Eras Light ITC" w:hAnsi="Eras Light ITC"/>
        <w:sz w:val="18"/>
      </w:rPr>
      <w:fldChar w:fldCharType="separate"/>
    </w:r>
    <w:r>
      <w:rPr>
        <w:rFonts w:ascii="Eras Light ITC" w:hAnsi="Eras Light ITC"/>
        <w:noProof/>
        <w:sz w:val="18"/>
      </w:rPr>
      <w:instrText>«office»</w:instrText>
    </w:r>
    <w:r>
      <w:rPr>
        <w:rFonts w:ascii="Eras Light ITC" w:hAnsi="Eras Light ITC"/>
        <w:sz w:val="18"/>
      </w:rPr>
      <w:fldChar w:fldCharType="end"/>
    </w:r>
    <w:r>
      <w:rPr>
        <w:rFonts w:ascii="Eras Light ITC" w:hAnsi="Eras Light ITC"/>
        <w:sz w:val="18"/>
      </w:rPr>
      <w:instrText xml:space="preserve"> = "BATH" "1 Queen Square, Bath, BA1 2HA</w:instrText>
    </w:r>
  </w:p>
  <w:p w14:paraId="78841B07" w14:textId="77777777" w:rsidR="00FA5E04" w:rsidRDefault="00FA5E04" w:rsidP="00AB6A02">
    <w:pPr>
      <w:pStyle w:val="Header"/>
      <w:rPr>
        <w:rFonts w:ascii="Eras Light ITC" w:hAnsi="Eras Light ITC"/>
        <w:sz w:val="18"/>
      </w:rPr>
    </w:pPr>
  </w:p>
  <w:p w14:paraId="7F0DC51D" w14:textId="77777777" w:rsidR="00FA5E04" w:rsidRDefault="00FA5E04" w:rsidP="00AB6A02">
    <w:pPr>
      <w:pStyle w:val="Header"/>
      <w:rPr>
        <w:rFonts w:ascii="Eras Light ITC" w:hAnsi="Eras Light ITC"/>
        <w:sz w:val="18"/>
      </w:rPr>
    </w:pPr>
    <w:r>
      <w:rPr>
        <w:rFonts w:ascii="Eras Light ITC" w:hAnsi="Eras Light ITC"/>
        <w:sz w:val="18"/>
      </w:rPr>
      <w:instrText xml:space="preserve">Telephone: </w:instrText>
    </w:r>
    <w:r w:rsidRPr="004B52F0">
      <w:rPr>
        <w:rFonts w:ascii="Eras Light ITC" w:hAnsi="Eras Light ITC"/>
        <w:b/>
        <w:sz w:val="18"/>
      </w:rPr>
      <w:instrText>01225 904940</w:instrText>
    </w:r>
  </w:p>
  <w:p w14:paraId="4E4FE730" w14:textId="77777777" w:rsidR="00FA5E04" w:rsidRDefault="00FA5E04" w:rsidP="00AB6A02">
    <w:pPr>
      <w:pStyle w:val="Header"/>
      <w:rPr>
        <w:rFonts w:ascii="Eras Light ITC" w:hAnsi="Eras Light ITC"/>
        <w:sz w:val="18"/>
      </w:rPr>
    </w:pPr>
  </w:p>
  <w:p w14:paraId="6A650DCD" w14:textId="77777777" w:rsidR="00FA5E04" w:rsidRDefault="00FA5E04" w:rsidP="00AB6A02">
    <w:pPr>
      <w:pStyle w:val="Header"/>
      <w:rPr>
        <w:rFonts w:ascii="Eras Light ITC" w:hAnsi="Eras Light ITC"/>
        <w:sz w:val="18"/>
      </w:rPr>
    </w:pPr>
    <w:r>
      <w:rPr>
        <w:rFonts w:ascii="Eras Light ITC" w:hAnsi="Eras Light ITC"/>
        <w:sz w:val="18"/>
      </w:rPr>
      <w:instrText xml:space="preserve">" "" </w:instrText>
    </w:r>
    <w:r>
      <w:rPr>
        <w:rFonts w:ascii="Eras Light ITC" w:hAnsi="Eras Light ITC"/>
        <w:sz w:val="18"/>
      </w:rPr>
      <w:fldChar w:fldCharType="end"/>
    </w:r>
  </w:p>
  <w:p w14:paraId="41CF6ADB" w14:textId="77777777" w:rsidR="00FA5E04" w:rsidRDefault="00FA5E04" w:rsidP="007A3D06">
    <w:pPr>
      <w:pStyle w:val="Header"/>
      <w:rPr>
        <w:rFonts w:ascii="Eras Light ITC" w:hAnsi="Eras Light ITC"/>
        <w:sz w:val="18"/>
      </w:rPr>
    </w:pPr>
    <w:r>
      <w:rPr>
        <w:rFonts w:ascii="Eras Light ITC" w:hAnsi="Eras Light ITC"/>
        <w:sz w:val="18"/>
      </w:rPr>
      <w:t>e-mail: advice@milsted-langdon.co.uk</w:t>
    </w:r>
  </w:p>
  <w:p w14:paraId="4D43374A" w14:textId="77777777" w:rsidR="00FA5E04" w:rsidRDefault="00FA5E04" w:rsidP="007A3D06">
    <w:pPr>
      <w:pStyle w:val="Header"/>
      <w:rPr>
        <w:rFonts w:ascii="Eras Light ITC" w:hAnsi="Eras Light ITC"/>
        <w:sz w:val="18"/>
      </w:rPr>
    </w:pPr>
    <w:r>
      <w:rPr>
        <w:rFonts w:ascii="Eras Light ITC" w:hAnsi="Eras Light ITC"/>
        <w:sz w:val="18"/>
      </w:rPr>
      <w:t>Website: www.milsted-langdon.co.uk</w:t>
    </w:r>
  </w:p>
  <w:p w14:paraId="26ACE2A8" w14:textId="77777777" w:rsidR="00FA5E04" w:rsidRPr="007A3D06" w:rsidRDefault="00FA5E04" w:rsidP="007A3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128B4"/>
    <w:multiLevelType w:val="singleLevel"/>
    <w:tmpl w:val="C3EA9FD6"/>
    <w:lvl w:ilvl="0">
      <w:start w:val="1"/>
      <w:numFmt w:val="bullet"/>
      <w:lvlText w:val=""/>
      <w:lvlJc w:val="left"/>
      <w:pPr>
        <w:tabs>
          <w:tab w:val="num" w:pos="530"/>
        </w:tabs>
        <w:ind w:left="369" w:hanging="199"/>
      </w:pPr>
      <w:rPr>
        <w:rFonts w:ascii="Symbol" w:hAnsi="Symbol" w:hint="default"/>
        <w:sz w:val="18"/>
      </w:rPr>
    </w:lvl>
  </w:abstractNum>
  <w:num w:numId="1">
    <w:abstractNumId w:val="0"/>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28"/>
    <w:uniqueTag w:val="QgA1ADkAMQA5ADAAQgA5AC0AOQA1ADkAMgAtADQANgBDADMALQA4AEEARQBBAC0ANAA5ADAAMABB&#10;ADkANgBEAEYARQBCAEYAAAAAAAAAAAAAAAAAAAAAAAAAAAAAAAAAAAAAAAAAAAAAAAAAAAAAAAAA&#10;AAAAAAAAAAAAAAAAAAA="/>
  </w:recipientData>
  <w:recipientData>
    <w:active/>
    <w:column w:val="28"/>
    <w:uniqueTag w:val="OAA5AEEAOABGAEYAQwBDAC0AMQAyAEQAOAAtADQAQgBGADcALQA5ADIAMwBCAC0ARQBGAEMAMABC&#10;AEEANQA2AEEAMQA5ADQAAAAAAAAAAAAAAAAAAAAAAAAAAAAAAAAAAAAAAAAAAAAAAAAAAAAAAAAA&#10;AAAAAAAAAAAAAAAAAAA="/>
  </w:recipientData>
  <w:recipientData>
    <w:active/>
    <w:column w:val="28"/>
    <w:uniqueTag w:val="OQA3ADgANQBEADcAQwBCAC0AMQBGADgANAAtADQAQQBFADUALQA4AEMAQQBFAC0AQwBEAEMAMQBF&#10;AEMANAAxAEMARABCAEMAAAAAAAAAAAAAAAAAAAAAAAAAAAAAAAAAAAAAAAAAAAAAAAAAAAAAAAAA&#10;AAAAAAAAAAAAAAAAAAA="/>
  </w:recipientData>
  <w:recipientData>
    <w:active/>
    <w:column w:val="28"/>
    <w:uniqueTag w:val="MQA3ADcAMAA3ADgARQAxAC0ANgA1ADMANQAtADQAOAA5ADgALQBBADEAOAA4AC0AMwBFADgARAA5&#10;ADUARgAwADYARgAzADQAAAAAAAAAAAAAAAAAAAAAAAAAAAAAAAAAAAAAAAAAAAAAAAAAAAAAAAAA&#10;AAAAAAAAAAAAAAAAAAA="/>
  </w:recipientData>
  <w:recipientData>
    <w:active/>
    <w:column w:val="28"/>
    <w:uniqueTag w:val="NQBGADUAMgBCADUANAAyAC0AMAA2ADAARAAtADQANgA5ADYALQBCADMAOQA1AC0ANAA0ADIAQQA3&#10;AEUAMQAxAEMANwA1ADIAAAAAAAAAAAAAAAAAAAAAAAAAAAAAAAAAAAAAAAAAAAAAAAAAAAAAAAAA&#10;AAAAAAAAAAAAAAAAAAA="/>
  </w:recipientData>
  <w:recipientData>
    <w:active/>
    <w:column w:val="28"/>
    <w:uniqueTag w:val="QgA4ADAAQgBBAEEAOQBDAC0AQgBBAEIAMgAtADQAOQAyAEIALQA4ADMAQgBEAC0AOABEADUAQgA0&#10;ADkAOQBBADAARABCADUAAAAAAAAAAAAAAAAAAAAAAAAAAAAAAAAAAAAAAAAAAAAAAAAAAAAAAAAA&#10;AAAAAAAAAAAAAAAAAAA="/>
  </w:recipientData>
  <w:recipientData>
    <w:active/>
    <w:column w:val="28"/>
    <w:uniqueTag w:val="MAAwADAAQwA5AEQAOQBDAC0ARQBGAEMARAAtADQARAAxAEQALQBCADQAMQBGAC0AMwBBADMAOQA3&#10;ADAAMwAwADYANABEADgAAAAAAAAAAAAAAAAAAAAAAAAAAAAAAAAAAAAAAAAAAAAAAAAAAAAAAAAA&#10;AAAAAAAAAAAAAAAAAAA="/>
  </w:recipientData>
  <w:recipientData>
    <w:active/>
    <w:column w:val="28"/>
    <w:uniqueTag w:val="NwAwAEQANgA4AEUAOAA1AC0AOAA0ADMARgAtADQAOQBEAEUALQBBADIAOQA5AC0AMQBFADAAMAA5&#10;ADkAMgAyAEYANQBCAEYAAAAAAAAAAAAAAAAAAAAAAAAAAAAAAAAAAAAAAAAAAAAAAAAAAAAAAAAA&#10;AAAAAAAAAAAAAAAAAAA="/>
  </w:recipientData>
  <w:recipientData>
    <w:active/>
    <w:column w:val="28"/>
    <w:uniqueTag w:val="RABEADYANQA3AEYANwAyAC0AQwBBADcAMwAtADQARAAxADYALQBBADkAQwBDAC0AMQA1AEEANQAy&#10;ADAANQAwADEAQgBDADIAAAAAAAAAAAAAAAAAAAAAAAAAAAAAAAAAAAAAAAAAAAAAAAAAAAAAAAAA&#10;AAAAAAAAAAAAAAAAAAA="/>
  </w:recipientData>
  <w:recipientData>
    <w:active/>
    <w:column w:val="28"/>
    <w:uniqueTag w:val="RQAxADIARgAxADAAMQBBAC0AOQBGADAAQQAtADQAQQAzAEYALQA4ADcAMQBGAC0AQgAzADcANQA3&#10;ADEAOQA5ADAANQA3ADcAAAAAAAAAAAAAAAAAAAAAAAAAAAAAAAAAAAAAAAAAAAAAAAAAAAAAAAAA&#10;AAAAAAAAAAAAAAAAAAA="/>
  </w:recipientData>
  <w:recipientData>
    <w:active/>
    <w:column w:val="28"/>
    <w:uniqueTag w:val="MwBFAEMANABBAEUANwBBAC0ARgBFADUANwAtADQANgA3AEIALQBCADkAOQBFAC0AQgA5AEYANAA2&#10;AEQAOQBDADQAMQA1AEUAAAAAAAAAAAAAAAAAAAAAAAAAAAAAAAAAAAAAAAAAAAAAAAAAAAAAAAAA&#10;AAAAAAAAAAAAAAAAAAA="/>
  </w:recipientData>
  <w:recipientData>
    <w:active/>
    <w:column w:val="28"/>
    <w:uniqueTag w:val="MQBGADUAQQBBAEMAQwBEAC0AMwBFADAANgAtADQAMwBCADIALQBBAEQAOQBDAC0AMQA5AEEAMAA4&#10;AEYAOQAwADcANAA0ADgAAAAAAAAAAAAAAAAAAAAAAAAAAAAAAAAAAAAAAAAAAAAAAAAAAAAAAAAA&#10;AAAAAAAAAAAAAAAAAAA="/>
  </w:recipientData>
  <w:recipientData>
    <w:active/>
    <w:column w:val="28"/>
    <w:uniqueTag w:val="QwAzAEIAQwBBADUAQwA1AC0AMAA4ADcANwAtADQAQQA0AEEALQBCADgANgA0AC0ARQA5ADIARAAz&#10;ADUARQA5ADAAQgA3ADkAAAAAAAAAAAAAAAAAAAAAAAAAAAAAAAAAAAAAAAAAAAAAAAAAAAAAAAAA&#10;AAAAAAAAAAAAAAAAAAA="/>
  </w:recipientData>
  <w:recipientData>
    <w:active/>
    <w:column w:val="28"/>
    <w:uniqueTag w:val="QwBEADgAMgAyAEYARgBDAC0ANgA2AEQARAAtADQARgAxADIALQA4AEUARgAxAC0ARgA1AEEAQwAx&#10;AEYARQBFADcAQQA4ADQAAAAAAAAAAAAAAAAAAAAAAAAAAAAAAAAAAAAAAAAAAAAAAAAAAAAAAAAA&#10;AAAAAAAAAAAAAAAAAAA="/>
  </w:recipientData>
  <w:recipientData>
    <w:active/>
    <w:column w:val="28"/>
    <w:uniqueTag w:val="QwA4AEEAMAAzAEYAMgA5AC0ANQA3ADgAMAAtADQANwA4ADMALQA4AEMANwBCAC0AOQA0ADMAMAA3&#10;ADUARgAzADYAMgA4ADgAAAAAAAAAAAAAAAAAAAAAAAAAAAAAAAAAAAAAAAAAAAAAAAAAAAAAAAAA&#10;AAAAAAAAAAAAAAAAAAA="/>
  </w:recipientData>
  <w:recipientData>
    <w:active/>
    <w:column w:val="28"/>
    <w:uniqueTag w:val="RAA0AEMARABGAEUANgBGAC0AQgA3ADQARAAtADQAOQA0AEYALQBBADgAOABEAC0AMQA5ADIARQAy&#10;ADMAQQAyADIANQAwAEIAAAAAAAAAAAAAAAAAAAAAAAAAAAAAAAAAAAAAAAAAAAAAAAAAAAAAAAAA&#10;AAAAAAAAAAAAAAAAAAA="/>
  </w:recipientData>
  <w:recipientData>
    <w:active/>
    <w:column w:val="28"/>
    <w:uniqueTag w:val="QQBGADQAQwBEADYAQgBBAC0ANgAyADQAMQAtADQAQQBGAEYALQA5ADgARAAwAC0ANAA1ADcANAAw&#10;ADQAOAA1ADgANQBBADQAAAAAAAAAAAAAAAAAAAAAAAAAAAAAAAAAAAAAAAAAAAAAAAAAAAAAAAAA&#10;AAAAAAAAAAAAAAAAAAA="/>
  </w:recipientData>
  <w:recipientData>
    <w:active/>
    <w:column w:val="28"/>
    <w:uniqueTag w:val="OQAxADEARgBDADcAMwAwAC0ARABBADkANQAtADQAOABBADIALQA4ADkAOABFAC0ARABBADkAMgA0&#10;AEYAOABGAEYAQwBFADkAAAAAAAAAAAAAAAAAAAAAAAAAAAAAAAAAAAAAAAAAAAAAAAAAAAAAAAAA&#10;AAAAAAAAAAAAAAAAAAA="/>
  </w:recipientData>
  <w:recipientData>
    <w:active/>
    <w:column w:val="28"/>
    <w:uniqueTag w:val="RgBDADYAOABBADEAMAAwAC0AOQA5ADkAMQAtADQANwAwADUALQBCADMARAAyAC0AOABFAEYANgAx&#10;ADkAMwA1ADgANwAzADMAAAAAAAAAAAAAAAAAAAAAAAAAAAAAAAAAAAAAAAAAAAAAAAAAAAAAAAAA&#10;AAAAAAAAAAAAAAAAAAA="/>
  </w:recipientData>
  <w:recipientData>
    <w:active/>
    <w:column w:val="28"/>
    <w:uniqueTag w:val="MwBDAEMANgBCAEUAOABFAC0ANwBDADgANwAtADQAMgAzADUALQBCADIAOAA1AC0ARAA4ADQAOQBC&#10;ADEAQwA5AEMANgA2ADMAAAAAAAAAAAAAAAAAAAAAAAAAAAAAAAAAAAAAAAAAAAAAAAAAAAAAAAAA&#10;AAAAAAAAAAAAAAAAAAA="/>
  </w:recipientData>
  <w:recipientData>
    <w:active/>
    <w:column w:val="28"/>
    <w:uniqueTag w:val="QwBFADYANgA0ADQAQgA4AC0ANwA3AEUAMwAtADQANQBBADkALQBCAEYAMAA5AC0ARgA4ADMANAA5&#10;ADIARAA4ADMANgBGAEMAAAAAAAAAAAAAAAAAAAAAAAAAAAAAAAAAAAAAAAAAAAAAAAAAAAAAAAAA&#10;AAAAAAAAAAAAAAAAAAA="/>
  </w:recipientData>
  <w:recipientData>
    <w:active/>
    <w:column w:val="28"/>
    <w:uniqueTag w:val="NgAyADUAMQAzAEQAMgA3AC0AMgBGADkAOAAtADQARgA5ADUALQA5AEMAMwA2AC0AMABDADQARABB&#10;ADkANQBBAEMARQAyADMAAAAAAAAAAAAAAAAAAAAAAAAAAAAAAAAAAAAAAAAAAAAAAAAAAAAAAAAA&#10;AAAAAAAAAAAAAAAAAAA="/>
  </w:recipientData>
  <w:recipientData>
    <w:active/>
    <w:column w:val="28"/>
    <w:uniqueTag w:val="NQAxAEQAMwA0AEEAMwA4AC0AMAA3AEMAQwAtADQANwA2AEYALQBBADMAMgA4AC0ANABDADAARABG&#10;ADYAQQAzAEYANgBDADIAAAAAAAAAAAAAAAAAAAAAAAAAAAAAAAAAAAAAAAAAAAAAAAAAAAAAAAAA&#10;AAAAAAAAAAAAAAAAAAA="/>
  </w:recipientData>
  <w:recipientData>
    <w:active/>
    <w:column w:val="28"/>
    <w:uniqueTag w:val="NgA2ADIARQBFADIAOQA2AC0AQwAxADIANwAtADQAMAAzADAALQBCADIARQA3AC0AQwAxAEEAQgAw&#10;ADMAMABEAEMARQAwADIAAAAAAAAAAAAAAAAAAAAAAAAAAAAAAAAAAAAAAAAAAAAAAAAAAAAAAAAA&#10;AAAAAAAAAAAAAAAAAAA="/>
  </w:recipientData>
  <w:recipientData>
    <w:active/>
    <w:column w:val="28"/>
    <w:uniqueTag w:val="MwBGAEYANAA0ADgAQQBDAC0ANwAwADEAMgAtADQAMgA2ADUALQBBAEUANAA1AC0AMABFAEYAMQA2&#10;ADIAMwBGAEMANwAwADYAAAAAAAAAAAAAAAAAAAAAAAAAAAAAAAAAAAAAAAAAAAAAAAAAAAAAAAAA&#10;AAAAAAAAAAAAAAAAAAA="/>
  </w:recipientData>
  <w:recipientData>
    <w:active/>
    <w:column w:val="28"/>
    <w:uniqueTag w:val="OABBAEUAQgA5ADIARQAwAC0ARAA5ADcAQwAtADQANgA3ADcALQA5ADAAQwAzAC0ANwAzAEUANwA3&#10;ADAANwAzADIAMAA1ADIAAAAAAAAAAAAAAAAAAAAAAAAAAAAAAAAAAAAAAAAAAAAAAAAAAAAAAAAA&#10;AAAAAAAAAAAAAAAAAAA="/>
  </w:recipientData>
  <w:recipientData>
    <w:active/>
    <w:column w:val="28"/>
    <w:uniqueTag w:val="NAA2AEUAQwBEADUAMQBBAC0ANAAyADAANwAtADQAOQA2ADAALQBCAEUANgBEAC0AOQA4ADEAMgA5&#10;ADQARQAyADUAMwA2ADYAAAAAAAAAAAAAAAAAAAAAAAAAAAAAAAAAAAAAAAAAAAAAAAAAAAAAAAAA&#10;AAAAAAAAAAAAAAAAAAA="/>
  </w:recipientData>
  <w:recipientData>
    <w:active/>
    <w:column w:val="28"/>
    <w:uniqueTag w:val="MABDADAANABFAEMARAA0AC0ARQA3ADEAOAAtADQARQBFADUALQBBADAANAAzAC0AMwA4ADEAMwBF&#10;ADYAMwBBAEUANwA0ADIAAAAAAAAAAAAAAAAAAAAAAAAAAAAAAAAAAAAAAAAAAAAAAAAAAAAAAAAA&#10;AAAAAAAAAAAAAAAAAAA="/>
  </w:recipientData>
  <w:recipientData>
    <w:active/>
    <w:column w:val="28"/>
    <w:uniqueTag w:val="NwBDAEUARAA5AEIANgBBAC0AOQA0ADkANgAtADQARgBDADUALQBCADMANgA4AC0ANwA2AEMAOABC&#10;AEMARgBFADQARAAwADIAAAAAAAAAAAAAAAAAAAAAAAAAAAAAAAAAAAAAAAAAAAAAAAAAAAAAAAAA&#10;AAAAAAAAAAAAAAAAAAA="/>
  </w:recipientData>
  <w:recipientData>
    <w:active/>
    <w:column w:val="28"/>
    <w:uniqueTag w:val="RQBDAEQAOQBDADAARgBBAC0AQwBDADUARgAtADQANAA4AEMALQBBAEUANQA4AC0ANwBFADYANwBD&#10;AEUAQgA2ADAAMwBFAEYAAAAAAAAAAAAAAAAAAAAAAAAAAAAAAAAAAAAAAAAAAAAAAAAAAAAAAAAA&#10;AAAAAAAAAAAAAAAAAAA="/>
  </w:recipientData>
  <w:recipientData>
    <w:active/>
    <w:column w:val="28"/>
    <w:uniqueTag w:val="RgA2ADYANwAwADUAOQA5AC0ARQA5ADQARAAtADQAQQA1AEQALQA5ADYAMwAzAC0AMwAzADEANgA3&#10;ADQANAA2AEMAMgBCAEEAAAAAAAAAAAAAAAAAAAAAAAAAAAAAAAAAAAAAAAAAAAAAAAAAAAAAAAAA&#10;AAAAAAAAAAAAAAAAAAA="/>
  </w:recipientData>
  <w:recipientData>
    <w:active/>
    <w:column w:val="28"/>
    <w:uniqueTag w:val="RQAyAEIANwBGADcAQQA5AC0AQQBDADUAOQAtADQAOAAzADQALQA4AEQAMAA4AC0ANgA3AEYARQBG&#10;AEEARgBFADQAQgBGADUAAAAAAAAAAAAAAAAAAAAAAAAAAAAAAAAAAAAAAAAAAAAAAAAAAAAAAAAA&#10;AAAAAAAAAAAAAAAAAAA="/>
  </w:recipientData>
  <w:recipientData>
    <w:active/>
    <w:column w:val="28"/>
    <w:uniqueTag w:val="MgA1AEEAOQAwAEQAQQA0AC0ANAA2ADUAOQAtADQAQwA5ADgALQBBADMANgBEAC0AQQBFAEEAMgA0&#10;ADkANQAxAEUARgA5AEUAAAAAAAAAAAAAAAAAAAAAAAAAAAAAAAAAAAAAAAAAAAAAAAAAAAAAAAAA&#10;AAAAAAAAAAAAAAAAAAA="/>
  </w:recipientData>
  <w:recipientData>
    <w:active/>
    <w:column w:val="28"/>
    <w:uniqueTag w:val="MwA1ADQAMQA0AEQARABGAC0AMgAxAEYAMQAtADQANQA5ADcALQBBADAARgBEAC0ANwA3AEEARAA0&#10;ADMARQBEAEUAQgAwAEYAAAAAAAAAAAAAAAAAAAAAAAAAAAAAAAAAAAAAAAAAAAAAAAAAAAAAAAAA&#10;AAAAAAAAAAAAAAAAAAA="/>
  </w:recipientData>
  <w:recipientData>
    <w:active/>
    <w:column w:val="28"/>
    <w:uniqueTag w:val="OQBCADEANABFADAAOQBGAC0AMwA1ADEARgAtADQAMQAzADAALQA5AEUAOQBEAC0AMQAwAEIANABE&#10;AEEANwBGAEMAMwBEADQAAAAAAAAAAAAAAAAAAAAAAAAAAAAAAAAAAAAAAAAAAAAAAAAAAAAAAAAA&#10;AAAAAAAAAAAAAAAAAAA="/>
  </w:recipientData>
  <w:recipientData>
    <w:active/>
    <w:column w:val="28"/>
    <w:uniqueTag w:val="NABBAEEANQA1AEQAMgBFAC0AMgA4ADEAOAAtADQAOAA4ADcALQA5AEUARQA3AC0AMwA4AEUANgBD&#10;AEIARQAyAEUARAAyADMAAAAAAAAAAAAAAAAAAAAAAAAAAAAAAAAAAAAAAAAAAAAAAAAAAAAAAAAA&#10;AAAAAAAAAAAAAAAAAAA="/>
  </w:recipientData>
  <w:recipientData>
    <w:active/>
    <w:column w:val="28"/>
    <w:uniqueTag w:val="QgA4ADQAOQBFADEAQQBDAC0AOABFAEMAOQAtADQANQAzAEUALQBBADQAQQA4AC0ANAA5ADkAOAA5&#10;ADYARgAzADQAMABEADQAAAAAAAAAAAAAAAAAAAAAAAAAAAAAAAAAAAAAAAAAAAAAAAAAAAAAAAAA&#10;AAAAAAAAAAAAAAAAAAA="/>
  </w:recipientData>
  <w:recipientData>
    <w:active/>
    <w:column w:val="28"/>
    <w:uniqueTag w:val="MQBEADkARgA5ADAARAAyAC0ARgBCAEEARgAtADQAQwBDAEQALQA4ADMANAA5AC0AOABCAEIAMgAy&#10;AEQARQA5AEEANwBGAEIAAAAAAAAAAAAAAAAAAAAAAAAAAAAAAAAAAAAAAAAAAAAAAAAAAAAAAAAA&#10;AAAAAAAAAAAAAAAAAAA="/>
  </w:recipientData>
  <w:recipientData>
    <w:active/>
    <w:column w:val="28"/>
    <w:uniqueTag w:val="NQA4AEUANABDADQAMAA2AC0AQQA0ADMAQQAtADQANQBFAEYALQA5ADEANgBEAC0AMAA0AEMAMQBC&#10;ADEAQQBCADAAQQA5AEYAAAAAAAAAAAAAAAAAAAAAAAAAAAAAAAAAAAAAAAAAAAAAAAAAAAAAAAAA&#10;AAAAAAAAAAAAAAAAAAA="/>
  </w:recipientData>
  <w:recipientData>
    <w:active/>
    <w:column w:val="28"/>
    <w:uniqueTag w:val="RgBFAEUAOQAxADAAQwBEAC0AOAAxADQAQwAtADQARAA4ADYALQA5AEYARgBGAC0AOAAzADgAQgA5&#10;ADQAOABFADcAMwBFADUAAAAAAAAAAAAAAAAAAAAAAAAAAAAAAAAAAAAAAAAAAAAAAAAAAAAAAAAA&#10;AAAAAAAAAAAAAAAAAAA="/>
  </w:recipientData>
  <w:recipientData>
    <w:active/>
    <w:column w:val="28"/>
    <w:uniqueTag w:val="RQBBAEUAMAAxAEMANgBCAC0ARQA4ADEAOAAtADQANwBFADEALQA5AEQAMQBFAC0ANwA2AEQARgA1&#10;AEEAOQA0ADAAMQA2ADYAAAAAAAAAAAAAAAAAAAAAAAAAAAAAAAAAAAAAAAAAAAAAAAAAAAAAAAAA&#10;AAAAAAAAAAAAAAAAAAA="/>
  </w:recipientData>
  <w:recipientData>
    <w:active/>
    <w:column w:val="28"/>
    <w:uniqueTag w:val="QwBDADMAMwA1ADAANwA4AC0AOQA4AEEANgAtADQAMwAyADkALQBCAEEARAAzAC0AMwA2ADAAQgAx&#10;ADEANgAxADQARQBGAEUAAAAAAAAAAAAAAAAAAAAAAAAAAAAAAAAAAAAAAAAAAAAAAAAAAAAAAAAA&#10;AAAAAAAAAAAAAAAAAAA="/>
  </w:recipientData>
  <w:recipientData>
    <w:active/>
    <w:column w:val="28"/>
    <w:uniqueTag w:val="MQBGAEUANwA5ADgARAA3AC0ARAAzAEMAOQAtADQARQBDADIALQBCAEIANQAxAC0ANQAwADUAOQAz&#10;AEYAMQAyAEYAQQA3ADUAAAAAAAAAAAAAAAAAAAAAAAAAAAAAAAAAAAAAAAAAAAAAAAAAAAAAAAAA&#10;AAAAAAAAAAAAAAAAAAA="/>
  </w:recipientData>
  <w:recipientData>
    <w:active/>
    <w:column w:val="28"/>
    <w:uniqueTag w:val="QgA1ADQAOABDADkAOQA4AC0AOQA4AEMAQgAtADQAMQA4ADcALQA5AEEAQgA0AC0AQgAxADIAMAA5&#10;ADUANQBDAEUAOAA2AEYAAAAAAAAAAAAAAAAAAAAAAAAAAAAAAAAAAAAAAAAAAAAAAAAAAAAAAAAA&#10;AAAAAAAAAAAAAAAAAAA="/>
  </w:recipientData>
  <w:recipientData>
    <w:active/>
    <w:column w:val="28"/>
    <w:uniqueTag w:val="NAAwADkAOAA0ADYAMgBFAC0ARgA1ADcARgAtADQAMQBGADYALQA4ADYARABGAC0AMwA2ADkAQQBC&#10;AEIAQQAxAEIAMAA0AEUAAAAAAAAAAAAAAAAAAAAAAAAAAAAAAAAAAAAAAAAAAAAAAAAAAAAAAAAA&#10;AAAAAAAAAAAAAAAAAAA="/>
  </w:recipientData>
  <w:recipientData>
    <w:active/>
    <w:column w:val="28"/>
    <w:uniqueTag w:val="OQAzADIARQA3ADAAMwAzAC0AMQBFAEUAMwAtADQANQA1ADIALQBBADcAQwA3AC0ARgA2ADgANQAy&#10;AEUAQQA4ADgARgA1ADEAAAAAAAAAAAAAAAAAAAAAAAAAAAAAAAAAAAAAAAAAAAAAAAAAAAAAAAAA&#10;AAAAAAAAAAAAAAAAAAA="/>
  </w:recipientData>
  <w:recipientData>
    <w:active/>
    <w:column w:val="28"/>
    <w:uniqueTag w:val="NABDADgAMAAzAEQANgAzAC0AQgA2ADUAMwAtADQARgBFADUALQBCADgANQA2AC0ANwAxADQARQBC&#10;ADIAOQBEAEYANQA5AEIAAAAAAAAAAAAAAAAAAAAAAAAAAAAAAAAAAAAAAAAAAAAAAAAAAAAAAAAA&#10;AAAAAAAAAAAAAAAAAAA="/>
  </w:recipientData>
  <w:recipientData>
    <w:active/>
    <w:column w:val="28"/>
    <w:uniqueTag w:val="RQBBADYAQwBBAEUAMQBGAC0AMgA4ADcARQAtADQANgBBADIALQBBAEIAMAA1AC0AOAAxAEMANQBG&#10;ADEANgBFADUAMgBFADkAAAAAAAAAAAAAAAAAAAAAAAAAAAAAAAAAAAAAAAAAAAAAAAAAAAAAAAAA&#10;AAAAAAAAAAAAAAAAAAA="/>
  </w:recipientData>
  <w:recipientData>
    <w:active/>
    <w:column w:val="28"/>
    <w:uniqueTag w:val="QgBGAEEAMwAzAEUAMQA2AC0ARQBEADkAMQAtADQAQgA2ADIALQA4ADUAQgAwAC0AQgBBADAAMAA1&#10;AEIANwAzAEIARQBEADYAAAAAAAAAAAAAAAAAAAAAAAAAAAAAAAAAAAAAAAAAAAAAAAAAAAAAAAAA&#10;AAAAAAAAAAAAAAAAAAA="/>
  </w:recipientData>
  <w:recipientData>
    <w:active/>
    <w:column w:val="28"/>
    <w:uniqueTag w:val="RgAzAEEAQQAxADQARAAwAC0AMgA2ADgARAAtADQARgA4AEYALQA5AEIAOAA2AC0AMwAxADcARgBE&#10;ADIAOABEADkAMwAyADIAAAAAAAAAAAAAAAAAAAAAAAAAAAAAAAAAAAAAAAAAAAAAAAAAAAAAAAAA&#10;AAAAAAAAAAAAAAAAAAA="/>
  </w:recipientData>
  <w:recipientData>
    <w:active/>
    <w:column w:val="28"/>
    <w:uniqueTag w:val="RQA0AEIAOQA0AEIAQgA5AC0ARQBCAEIAMQAtADQARQAxAEEALQBBADEAQwA3AC0AOAAxADcAMgA2&#10;ADgAMwA1AEUAMwAwAEE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connectString w:val="Provider=MSDASQL.1;Password=Number25!;Persist Security Info=True;User ID=Businessintelligence;Extended Properties=&quot;DSN=FPIview;Description=FPIview;UID=Businessintelligence;PWD=Number25!;APP=Microsoft Office 2016;WSID=CMD-2410;DATABASE=ML_Data;LANGUAGE=us_english;Regional=Yes;&quot;;Initial Catalog=ML_Data"/>
    <w:query w:val="SELECT * FROM &quot;FPIView_Entity&quot;  WHERE &quot;Mgr&quot; = 'RJC' And (&quot;client_type&quot; &lt;&gt; 'indivprv' OR &quot;client_type&quot; IS NULL ) ORDER BY &quot;clientcode&quot; ASC "/>
    <w:activeRecord w:val="0"/>
    <w:odso>
      <w:udl w:val="Provider=MSDASQL.1;Password=Number25!;Persist Security Info=True;User ID=Businessintelligence;Extended Properties=&quot;DSN=FPIview;Description=FPIview;UID=Businessintelligence;PWD=Number25!;APP=Microsoft Office 2016;WSID=CMD-2410;DATABASE=ML_Data;LANGUAGE=us_english;Regional=Yes;&quot;;Initial Catalog=ML_Data"/>
      <w:table w:val=""/>
      <w:colDelim w:val="9"/>
      <w:fHdr/>
      <w:fieldMapData>
        <w:type w:val="dbColumn"/>
        <w:name w:val="id"/>
        <w:mappedName w:val="Unique Identifier"/>
        <w:column w:val="28"/>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Postcode"/>
        <w:mappedName w:val="Postal Code"/>
        <w:column w:val="11"/>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Email"/>
        <w:mappedName w:val="E-mail Address"/>
        <w:column w:val="26"/>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2"/>
    </w:odso>
  </w:mailMerge>
  <w:doNotTrackMove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462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5E04"/>
    <w:rsid w:val="00002545"/>
    <w:rsid w:val="00010E4B"/>
    <w:rsid w:val="00027CBB"/>
    <w:rsid w:val="000355B0"/>
    <w:rsid w:val="00041ED1"/>
    <w:rsid w:val="00047951"/>
    <w:rsid w:val="00052627"/>
    <w:rsid w:val="00052EBD"/>
    <w:rsid w:val="00056B24"/>
    <w:rsid w:val="0006033D"/>
    <w:rsid w:val="000631E8"/>
    <w:rsid w:val="00067EB0"/>
    <w:rsid w:val="00071628"/>
    <w:rsid w:val="0007236C"/>
    <w:rsid w:val="00077E6F"/>
    <w:rsid w:val="000927D5"/>
    <w:rsid w:val="000973BF"/>
    <w:rsid w:val="00097481"/>
    <w:rsid w:val="000A1276"/>
    <w:rsid w:val="000A6270"/>
    <w:rsid w:val="000B30CA"/>
    <w:rsid w:val="000B5174"/>
    <w:rsid w:val="000C4AFB"/>
    <w:rsid w:val="000C4E78"/>
    <w:rsid w:val="000D102D"/>
    <w:rsid w:val="000D380E"/>
    <w:rsid w:val="000D4B4A"/>
    <w:rsid w:val="000D59FF"/>
    <w:rsid w:val="000E01EE"/>
    <w:rsid w:val="000E4ED2"/>
    <w:rsid w:val="000E6CF6"/>
    <w:rsid w:val="00103104"/>
    <w:rsid w:val="00104DE8"/>
    <w:rsid w:val="0011016D"/>
    <w:rsid w:val="00113B9F"/>
    <w:rsid w:val="00122DB1"/>
    <w:rsid w:val="0012484F"/>
    <w:rsid w:val="00125CC9"/>
    <w:rsid w:val="00130B1B"/>
    <w:rsid w:val="001347F2"/>
    <w:rsid w:val="00135F82"/>
    <w:rsid w:val="00143930"/>
    <w:rsid w:val="0014395A"/>
    <w:rsid w:val="00147CB1"/>
    <w:rsid w:val="00152E83"/>
    <w:rsid w:val="00174883"/>
    <w:rsid w:val="00177CCC"/>
    <w:rsid w:val="001861B4"/>
    <w:rsid w:val="001A3528"/>
    <w:rsid w:val="001B7969"/>
    <w:rsid w:val="001C2247"/>
    <w:rsid w:val="001C366F"/>
    <w:rsid w:val="001D24DD"/>
    <w:rsid w:val="001D3F9D"/>
    <w:rsid w:val="001D614F"/>
    <w:rsid w:val="001E1941"/>
    <w:rsid w:val="001E39E3"/>
    <w:rsid w:val="001E69E8"/>
    <w:rsid w:val="001E6C2F"/>
    <w:rsid w:val="001E779E"/>
    <w:rsid w:val="001F2768"/>
    <w:rsid w:val="001F4011"/>
    <w:rsid w:val="002058BC"/>
    <w:rsid w:val="00205D0F"/>
    <w:rsid w:val="00211230"/>
    <w:rsid w:val="0022277C"/>
    <w:rsid w:val="002329CD"/>
    <w:rsid w:val="00233C1E"/>
    <w:rsid w:val="00242D93"/>
    <w:rsid w:val="00246A6E"/>
    <w:rsid w:val="00267E6F"/>
    <w:rsid w:val="002749DC"/>
    <w:rsid w:val="0028001C"/>
    <w:rsid w:val="002814BE"/>
    <w:rsid w:val="002817C4"/>
    <w:rsid w:val="0028516B"/>
    <w:rsid w:val="002872ED"/>
    <w:rsid w:val="00293103"/>
    <w:rsid w:val="00293519"/>
    <w:rsid w:val="002A455D"/>
    <w:rsid w:val="002A70D9"/>
    <w:rsid w:val="002B3676"/>
    <w:rsid w:val="002B789B"/>
    <w:rsid w:val="002B7B5A"/>
    <w:rsid w:val="002C3F2C"/>
    <w:rsid w:val="002C40DC"/>
    <w:rsid w:val="002C49EC"/>
    <w:rsid w:val="002C4ABD"/>
    <w:rsid w:val="002C7DA0"/>
    <w:rsid w:val="002D56D7"/>
    <w:rsid w:val="002E02F4"/>
    <w:rsid w:val="002E321F"/>
    <w:rsid w:val="002E4822"/>
    <w:rsid w:val="002E4A1C"/>
    <w:rsid w:val="002E4AF1"/>
    <w:rsid w:val="002E5112"/>
    <w:rsid w:val="002E5653"/>
    <w:rsid w:val="002E5ABA"/>
    <w:rsid w:val="002E5DCF"/>
    <w:rsid w:val="002E7CB3"/>
    <w:rsid w:val="002F43A6"/>
    <w:rsid w:val="002F7680"/>
    <w:rsid w:val="0030396B"/>
    <w:rsid w:val="0030484E"/>
    <w:rsid w:val="00307D98"/>
    <w:rsid w:val="00310B8A"/>
    <w:rsid w:val="00324645"/>
    <w:rsid w:val="0032640C"/>
    <w:rsid w:val="003517CF"/>
    <w:rsid w:val="003639E2"/>
    <w:rsid w:val="00364AC8"/>
    <w:rsid w:val="003660DB"/>
    <w:rsid w:val="0036628F"/>
    <w:rsid w:val="003709F1"/>
    <w:rsid w:val="003742FC"/>
    <w:rsid w:val="00374EB7"/>
    <w:rsid w:val="00375C35"/>
    <w:rsid w:val="00384111"/>
    <w:rsid w:val="00394D2E"/>
    <w:rsid w:val="00397350"/>
    <w:rsid w:val="00397964"/>
    <w:rsid w:val="003A1116"/>
    <w:rsid w:val="003A1441"/>
    <w:rsid w:val="003A457B"/>
    <w:rsid w:val="003A4EE2"/>
    <w:rsid w:val="003B4B3C"/>
    <w:rsid w:val="003B64A0"/>
    <w:rsid w:val="003B6BE2"/>
    <w:rsid w:val="003C0D4E"/>
    <w:rsid w:val="003D301A"/>
    <w:rsid w:val="003D54E0"/>
    <w:rsid w:val="003E2261"/>
    <w:rsid w:val="003E78C9"/>
    <w:rsid w:val="003E7E0C"/>
    <w:rsid w:val="003F1373"/>
    <w:rsid w:val="0040000D"/>
    <w:rsid w:val="00401AB0"/>
    <w:rsid w:val="0040233F"/>
    <w:rsid w:val="004121E7"/>
    <w:rsid w:val="00420DC3"/>
    <w:rsid w:val="00421E7E"/>
    <w:rsid w:val="00423A94"/>
    <w:rsid w:val="00425E63"/>
    <w:rsid w:val="00433B2E"/>
    <w:rsid w:val="004373A9"/>
    <w:rsid w:val="004376E0"/>
    <w:rsid w:val="00437856"/>
    <w:rsid w:val="00437908"/>
    <w:rsid w:val="00437EFA"/>
    <w:rsid w:val="00440443"/>
    <w:rsid w:val="004405AF"/>
    <w:rsid w:val="004419E6"/>
    <w:rsid w:val="00451F51"/>
    <w:rsid w:val="00452BA5"/>
    <w:rsid w:val="00454CE4"/>
    <w:rsid w:val="00463CE5"/>
    <w:rsid w:val="00466A92"/>
    <w:rsid w:val="0047656D"/>
    <w:rsid w:val="00476D68"/>
    <w:rsid w:val="00480A75"/>
    <w:rsid w:val="00486139"/>
    <w:rsid w:val="0049034A"/>
    <w:rsid w:val="0049210C"/>
    <w:rsid w:val="004928BF"/>
    <w:rsid w:val="004A3EA6"/>
    <w:rsid w:val="004A572B"/>
    <w:rsid w:val="004B56D2"/>
    <w:rsid w:val="004B6F6C"/>
    <w:rsid w:val="004B7031"/>
    <w:rsid w:val="004C4D90"/>
    <w:rsid w:val="004C55BF"/>
    <w:rsid w:val="004C5E0C"/>
    <w:rsid w:val="004D2CA4"/>
    <w:rsid w:val="004D2FCF"/>
    <w:rsid w:val="004D40A0"/>
    <w:rsid w:val="004D58A9"/>
    <w:rsid w:val="004E2B20"/>
    <w:rsid w:val="004E6811"/>
    <w:rsid w:val="004E7824"/>
    <w:rsid w:val="00501347"/>
    <w:rsid w:val="00502ACD"/>
    <w:rsid w:val="00502DCC"/>
    <w:rsid w:val="00502EDF"/>
    <w:rsid w:val="0050492B"/>
    <w:rsid w:val="00507077"/>
    <w:rsid w:val="00511295"/>
    <w:rsid w:val="00514812"/>
    <w:rsid w:val="00515D22"/>
    <w:rsid w:val="00524366"/>
    <w:rsid w:val="00527E89"/>
    <w:rsid w:val="00530CC2"/>
    <w:rsid w:val="0053257A"/>
    <w:rsid w:val="00533565"/>
    <w:rsid w:val="005378F8"/>
    <w:rsid w:val="00543E9C"/>
    <w:rsid w:val="00546346"/>
    <w:rsid w:val="00546359"/>
    <w:rsid w:val="005528B0"/>
    <w:rsid w:val="00566221"/>
    <w:rsid w:val="0057053E"/>
    <w:rsid w:val="00570F5C"/>
    <w:rsid w:val="0057548F"/>
    <w:rsid w:val="00575A13"/>
    <w:rsid w:val="0057778D"/>
    <w:rsid w:val="00582C24"/>
    <w:rsid w:val="00583365"/>
    <w:rsid w:val="00585107"/>
    <w:rsid w:val="00587FD2"/>
    <w:rsid w:val="00590CEB"/>
    <w:rsid w:val="00592255"/>
    <w:rsid w:val="00592D4B"/>
    <w:rsid w:val="00594BBF"/>
    <w:rsid w:val="005951A1"/>
    <w:rsid w:val="0059773E"/>
    <w:rsid w:val="005977B9"/>
    <w:rsid w:val="005A107B"/>
    <w:rsid w:val="005A4A65"/>
    <w:rsid w:val="005B0E80"/>
    <w:rsid w:val="005B7AC7"/>
    <w:rsid w:val="005C129B"/>
    <w:rsid w:val="005C28C3"/>
    <w:rsid w:val="005C4A55"/>
    <w:rsid w:val="005D199B"/>
    <w:rsid w:val="005E1626"/>
    <w:rsid w:val="005E18F3"/>
    <w:rsid w:val="005E30EC"/>
    <w:rsid w:val="005E37C9"/>
    <w:rsid w:val="005F089B"/>
    <w:rsid w:val="005F4C9E"/>
    <w:rsid w:val="005F69C6"/>
    <w:rsid w:val="006006FD"/>
    <w:rsid w:val="00614210"/>
    <w:rsid w:val="00617EDE"/>
    <w:rsid w:val="006221A0"/>
    <w:rsid w:val="00630450"/>
    <w:rsid w:val="0063210E"/>
    <w:rsid w:val="006326CB"/>
    <w:rsid w:val="00633417"/>
    <w:rsid w:val="00633541"/>
    <w:rsid w:val="00636C23"/>
    <w:rsid w:val="00637A12"/>
    <w:rsid w:val="00637FC7"/>
    <w:rsid w:val="00640A7B"/>
    <w:rsid w:val="00645072"/>
    <w:rsid w:val="00650396"/>
    <w:rsid w:val="00655A62"/>
    <w:rsid w:val="00660C6D"/>
    <w:rsid w:val="00661500"/>
    <w:rsid w:val="00672756"/>
    <w:rsid w:val="006769CD"/>
    <w:rsid w:val="00677FCE"/>
    <w:rsid w:val="00680A77"/>
    <w:rsid w:val="00682CFA"/>
    <w:rsid w:val="00683E11"/>
    <w:rsid w:val="00696DAA"/>
    <w:rsid w:val="00697108"/>
    <w:rsid w:val="006A09FA"/>
    <w:rsid w:val="006A5133"/>
    <w:rsid w:val="006A6718"/>
    <w:rsid w:val="006A7E23"/>
    <w:rsid w:val="006A7F88"/>
    <w:rsid w:val="006B4201"/>
    <w:rsid w:val="006B517F"/>
    <w:rsid w:val="006B7810"/>
    <w:rsid w:val="006B7DE4"/>
    <w:rsid w:val="006C20D0"/>
    <w:rsid w:val="006C28AF"/>
    <w:rsid w:val="006C70C4"/>
    <w:rsid w:val="006D178F"/>
    <w:rsid w:val="006D1E25"/>
    <w:rsid w:val="006D686B"/>
    <w:rsid w:val="006D787E"/>
    <w:rsid w:val="006D7A21"/>
    <w:rsid w:val="006E0838"/>
    <w:rsid w:val="006E59B8"/>
    <w:rsid w:val="006F032D"/>
    <w:rsid w:val="006F3F67"/>
    <w:rsid w:val="006F550C"/>
    <w:rsid w:val="006F6DDD"/>
    <w:rsid w:val="006F77D6"/>
    <w:rsid w:val="00702DA7"/>
    <w:rsid w:val="00711B56"/>
    <w:rsid w:val="00711EB5"/>
    <w:rsid w:val="007163A8"/>
    <w:rsid w:val="007170DE"/>
    <w:rsid w:val="00740060"/>
    <w:rsid w:val="0074309B"/>
    <w:rsid w:val="00747FC4"/>
    <w:rsid w:val="007511C1"/>
    <w:rsid w:val="00755C31"/>
    <w:rsid w:val="00756139"/>
    <w:rsid w:val="0075754A"/>
    <w:rsid w:val="00765844"/>
    <w:rsid w:val="00782FCD"/>
    <w:rsid w:val="00785F88"/>
    <w:rsid w:val="00792557"/>
    <w:rsid w:val="007A12E9"/>
    <w:rsid w:val="007A14B6"/>
    <w:rsid w:val="007A17A2"/>
    <w:rsid w:val="007A242D"/>
    <w:rsid w:val="007A3D06"/>
    <w:rsid w:val="007A680E"/>
    <w:rsid w:val="007B5BF7"/>
    <w:rsid w:val="007C4575"/>
    <w:rsid w:val="007C6194"/>
    <w:rsid w:val="007C6F58"/>
    <w:rsid w:val="007D0234"/>
    <w:rsid w:val="007D1704"/>
    <w:rsid w:val="007D79FF"/>
    <w:rsid w:val="007E42B1"/>
    <w:rsid w:val="007E60EB"/>
    <w:rsid w:val="007F38A4"/>
    <w:rsid w:val="008028A2"/>
    <w:rsid w:val="008034CF"/>
    <w:rsid w:val="008057D2"/>
    <w:rsid w:val="008105D7"/>
    <w:rsid w:val="00815137"/>
    <w:rsid w:val="008176FA"/>
    <w:rsid w:val="00817B5F"/>
    <w:rsid w:val="00825FCA"/>
    <w:rsid w:val="0083018D"/>
    <w:rsid w:val="00830F7F"/>
    <w:rsid w:val="00832854"/>
    <w:rsid w:val="008352E8"/>
    <w:rsid w:val="00840CA0"/>
    <w:rsid w:val="00851A21"/>
    <w:rsid w:val="00853B46"/>
    <w:rsid w:val="00861CA2"/>
    <w:rsid w:val="008714D6"/>
    <w:rsid w:val="0087643C"/>
    <w:rsid w:val="008811DC"/>
    <w:rsid w:val="00881737"/>
    <w:rsid w:val="00884B01"/>
    <w:rsid w:val="008904F7"/>
    <w:rsid w:val="00893592"/>
    <w:rsid w:val="008A1A15"/>
    <w:rsid w:val="008A2DFA"/>
    <w:rsid w:val="008A3467"/>
    <w:rsid w:val="008B4AB7"/>
    <w:rsid w:val="008B613A"/>
    <w:rsid w:val="008C02A9"/>
    <w:rsid w:val="008C1803"/>
    <w:rsid w:val="008C6926"/>
    <w:rsid w:val="008D3499"/>
    <w:rsid w:val="008D37D6"/>
    <w:rsid w:val="008D51D2"/>
    <w:rsid w:val="008D576D"/>
    <w:rsid w:val="008E08A9"/>
    <w:rsid w:val="008E18CF"/>
    <w:rsid w:val="008E3BC2"/>
    <w:rsid w:val="008E5494"/>
    <w:rsid w:val="008F435B"/>
    <w:rsid w:val="008F73B7"/>
    <w:rsid w:val="00903FD2"/>
    <w:rsid w:val="00904581"/>
    <w:rsid w:val="009105B4"/>
    <w:rsid w:val="00910AE2"/>
    <w:rsid w:val="0092687F"/>
    <w:rsid w:val="00926A37"/>
    <w:rsid w:val="00934566"/>
    <w:rsid w:val="0094080C"/>
    <w:rsid w:val="00940EA2"/>
    <w:rsid w:val="0094349E"/>
    <w:rsid w:val="009514DF"/>
    <w:rsid w:val="00961908"/>
    <w:rsid w:val="009640ED"/>
    <w:rsid w:val="00965302"/>
    <w:rsid w:val="009724C3"/>
    <w:rsid w:val="0097331B"/>
    <w:rsid w:val="00974B7C"/>
    <w:rsid w:val="009806D9"/>
    <w:rsid w:val="00982AC8"/>
    <w:rsid w:val="00984D3E"/>
    <w:rsid w:val="00986C4E"/>
    <w:rsid w:val="00991082"/>
    <w:rsid w:val="009933BE"/>
    <w:rsid w:val="009935FC"/>
    <w:rsid w:val="009A1DA2"/>
    <w:rsid w:val="009A282A"/>
    <w:rsid w:val="009B16F1"/>
    <w:rsid w:val="009B5E1E"/>
    <w:rsid w:val="009B66B8"/>
    <w:rsid w:val="009C2A9B"/>
    <w:rsid w:val="009C4037"/>
    <w:rsid w:val="009D063B"/>
    <w:rsid w:val="009D5BCF"/>
    <w:rsid w:val="009E1C9C"/>
    <w:rsid w:val="009F2918"/>
    <w:rsid w:val="00A01104"/>
    <w:rsid w:val="00A01166"/>
    <w:rsid w:val="00A023B7"/>
    <w:rsid w:val="00A03EF6"/>
    <w:rsid w:val="00A10C21"/>
    <w:rsid w:val="00A214E0"/>
    <w:rsid w:val="00A26D0F"/>
    <w:rsid w:val="00A40E62"/>
    <w:rsid w:val="00A455DC"/>
    <w:rsid w:val="00A51B45"/>
    <w:rsid w:val="00A60948"/>
    <w:rsid w:val="00A610BB"/>
    <w:rsid w:val="00A74E61"/>
    <w:rsid w:val="00A76F85"/>
    <w:rsid w:val="00A84970"/>
    <w:rsid w:val="00A8653F"/>
    <w:rsid w:val="00A958DF"/>
    <w:rsid w:val="00AB0472"/>
    <w:rsid w:val="00AB6374"/>
    <w:rsid w:val="00AB6A02"/>
    <w:rsid w:val="00AB75DF"/>
    <w:rsid w:val="00AB78A4"/>
    <w:rsid w:val="00AC02A6"/>
    <w:rsid w:val="00AC2BDE"/>
    <w:rsid w:val="00AD25A5"/>
    <w:rsid w:val="00AD7F9F"/>
    <w:rsid w:val="00AE778F"/>
    <w:rsid w:val="00AF392D"/>
    <w:rsid w:val="00AF78EB"/>
    <w:rsid w:val="00B073AC"/>
    <w:rsid w:val="00B10835"/>
    <w:rsid w:val="00B143BF"/>
    <w:rsid w:val="00B202C4"/>
    <w:rsid w:val="00B247E0"/>
    <w:rsid w:val="00B32D79"/>
    <w:rsid w:val="00B35E52"/>
    <w:rsid w:val="00B40D05"/>
    <w:rsid w:val="00B46EC0"/>
    <w:rsid w:val="00B555E9"/>
    <w:rsid w:val="00B6282B"/>
    <w:rsid w:val="00B637B5"/>
    <w:rsid w:val="00B75774"/>
    <w:rsid w:val="00B80D10"/>
    <w:rsid w:val="00B9356B"/>
    <w:rsid w:val="00B96CEF"/>
    <w:rsid w:val="00BA1916"/>
    <w:rsid w:val="00BA2128"/>
    <w:rsid w:val="00BA63C8"/>
    <w:rsid w:val="00BA7815"/>
    <w:rsid w:val="00BB0588"/>
    <w:rsid w:val="00BB4F5B"/>
    <w:rsid w:val="00BB5AA1"/>
    <w:rsid w:val="00BC549C"/>
    <w:rsid w:val="00BD18E9"/>
    <w:rsid w:val="00BD4C8E"/>
    <w:rsid w:val="00BD72A3"/>
    <w:rsid w:val="00BE5CD1"/>
    <w:rsid w:val="00BF13D1"/>
    <w:rsid w:val="00BF4FE9"/>
    <w:rsid w:val="00C01CD1"/>
    <w:rsid w:val="00C0637D"/>
    <w:rsid w:val="00C06D81"/>
    <w:rsid w:val="00C22D94"/>
    <w:rsid w:val="00C25E56"/>
    <w:rsid w:val="00C3045A"/>
    <w:rsid w:val="00C31BEA"/>
    <w:rsid w:val="00C377D3"/>
    <w:rsid w:val="00C37EE2"/>
    <w:rsid w:val="00C4028D"/>
    <w:rsid w:val="00C40F5E"/>
    <w:rsid w:val="00C40FCC"/>
    <w:rsid w:val="00C41245"/>
    <w:rsid w:val="00C429B6"/>
    <w:rsid w:val="00C42BF2"/>
    <w:rsid w:val="00C433A4"/>
    <w:rsid w:val="00C45D0D"/>
    <w:rsid w:val="00C50383"/>
    <w:rsid w:val="00C51A58"/>
    <w:rsid w:val="00C63F0D"/>
    <w:rsid w:val="00C67026"/>
    <w:rsid w:val="00C70E99"/>
    <w:rsid w:val="00C71033"/>
    <w:rsid w:val="00C72E30"/>
    <w:rsid w:val="00C8036B"/>
    <w:rsid w:val="00C80C61"/>
    <w:rsid w:val="00C81D2E"/>
    <w:rsid w:val="00C82AF0"/>
    <w:rsid w:val="00C873DF"/>
    <w:rsid w:val="00C92BAE"/>
    <w:rsid w:val="00C948D8"/>
    <w:rsid w:val="00C95146"/>
    <w:rsid w:val="00C96F32"/>
    <w:rsid w:val="00CA2EF9"/>
    <w:rsid w:val="00CA3C3B"/>
    <w:rsid w:val="00CA63E1"/>
    <w:rsid w:val="00CA7422"/>
    <w:rsid w:val="00CA7CDD"/>
    <w:rsid w:val="00CA7F5E"/>
    <w:rsid w:val="00CC3522"/>
    <w:rsid w:val="00CC7CB0"/>
    <w:rsid w:val="00CD60E3"/>
    <w:rsid w:val="00CD7D4F"/>
    <w:rsid w:val="00CE7564"/>
    <w:rsid w:val="00CF019A"/>
    <w:rsid w:val="00CF0628"/>
    <w:rsid w:val="00CF35CA"/>
    <w:rsid w:val="00D00BEE"/>
    <w:rsid w:val="00D034EC"/>
    <w:rsid w:val="00D0404D"/>
    <w:rsid w:val="00D05A81"/>
    <w:rsid w:val="00D14887"/>
    <w:rsid w:val="00D16BE9"/>
    <w:rsid w:val="00D2586F"/>
    <w:rsid w:val="00D26D55"/>
    <w:rsid w:val="00D35402"/>
    <w:rsid w:val="00D3772C"/>
    <w:rsid w:val="00D45BED"/>
    <w:rsid w:val="00D4723D"/>
    <w:rsid w:val="00D5544E"/>
    <w:rsid w:val="00D55CCF"/>
    <w:rsid w:val="00D67CDF"/>
    <w:rsid w:val="00D73209"/>
    <w:rsid w:val="00D809A7"/>
    <w:rsid w:val="00D85335"/>
    <w:rsid w:val="00D8586D"/>
    <w:rsid w:val="00D85AA1"/>
    <w:rsid w:val="00D86174"/>
    <w:rsid w:val="00D876B3"/>
    <w:rsid w:val="00D94835"/>
    <w:rsid w:val="00D96A3E"/>
    <w:rsid w:val="00DA077B"/>
    <w:rsid w:val="00DA291F"/>
    <w:rsid w:val="00DA327F"/>
    <w:rsid w:val="00DA652F"/>
    <w:rsid w:val="00DA72FC"/>
    <w:rsid w:val="00DB10CD"/>
    <w:rsid w:val="00DB3A67"/>
    <w:rsid w:val="00DB41AC"/>
    <w:rsid w:val="00DC1C91"/>
    <w:rsid w:val="00DC3722"/>
    <w:rsid w:val="00DD056E"/>
    <w:rsid w:val="00DD26AC"/>
    <w:rsid w:val="00DE1884"/>
    <w:rsid w:val="00DF2362"/>
    <w:rsid w:val="00DF6EEA"/>
    <w:rsid w:val="00DF6FC9"/>
    <w:rsid w:val="00E125D8"/>
    <w:rsid w:val="00E159E6"/>
    <w:rsid w:val="00E23914"/>
    <w:rsid w:val="00E2578F"/>
    <w:rsid w:val="00E30A58"/>
    <w:rsid w:val="00E41144"/>
    <w:rsid w:val="00E5088A"/>
    <w:rsid w:val="00E54D0F"/>
    <w:rsid w:val="00E713A8"/>
    <w:rsid w:val="00E81560"/>
    <w:rsid w:val="00E86A70"/>
    <w:rsid w:val="00E87589"/>
    <w:rsid w:val="00E937E0"/>
    <w:rsid w:val="00E93E31"/>
    <w:rsid w:val="00E950D2"/>
    <w:rsid w:val="00E95E78"/>
    <w:rsid w:val="00E97CAA"/>
    <w:rsid w:val="00EA0DBC"/>
    <w:rsid w:val="00EA3F34"/>
    <w:rsid w:val="00EA5DAD"/>
    <w:rsid w:val="00EA6941"/>
    <w:rsid w:val="00EA7AD8"/>
    <w:rsid w:val="00EB05E8"/>
    <w:rsid w:val="00EB16A5"/>
    <w:rsid w:val="00EB1C71"/>
    <w:rsid w:val="00EC6A74"/>
    <w:rsid w:val="00EC6ED0"/>
    <w:rsid w:val="00EC76F5"/>
    <w:rsid w:val="00ED228C"/>
    <w:rsid w:val="00ED4ACA"/>
    <w:rsid w:val="00ED53BC"/>
    <w:rsid w:val="00ED74F5"/>
    <w:rsid w:val="00EE3310"/>
    <w:rsid w:val="00EE41E0"/>
    <w:rsid w:val="00EE44E0"/>
    <w:rsid w:val="00EE5606"/>
    <w:rsid w:val="00EE7AF0"/>
    <w:rsid w:val="00EF16FE"/>
    <w:rsid w:val="00F02FFD"/>
    <w:rsid w:val="00F033AA"/>
    <w:rsid w:val="00F05CAE"/>
    <w:rsid w:val="00F075C6"/>
    <w:rsid w:val="00F076E4"/>
    <w:rsid w:val="00F103CE"/>
    <w:rsid w:val="00F10909"/>
    <w:rsid w:val="00F10C88"/>
    <w:rsid w:val="00F138A3"/>
    <w:rsid w:val="00F15739"/>
    <w:rsid w:val="00F23BC2"/>
    <w:rsid w:val="00F25656"/>
    <w:rsid w:val="00F2603A"/>
    <w:rsid w:val="00F35F1B"/>
    <w:rsid w:val="00F37C96"/>
    <w:rsid w:val="00F472AE"/>
    <w:rsid w:val="00F54D93"/>
    <w:rsid w:val="00F573CA"/>
    <w:rsid w:val="00F607A5"/>
    <w:rsid w:val="00F65F7F"/>
    <w:rsid w:val="00F671C7"/>
    <w:rsid w:val="00F7291C"/>
    <w:rsid w:val="00F83172"/>
    <w:rsid w:val="00F924B3"/>
    <w:rsid w:val="00F93515"/>
    <w:rsid w:val="00F9516A"/>
    <w:rsid w:val="00F95CBB"/>
    <w:rsid w:val="00FA5818"/>
    <w:rsid w:val="00FA5AD7"/>
    <w:rsid w:val="00FA5E04"/>
    <w:rsid w:val="00FB380B"/>
    <w:rsid w:val="00FB4DAA"/>
    <w:rsid w:val="00FC126A"/>
    <w:rsid w:val="00FC2AEF"/>
    <w:rsid w:val="00FC51ED"/>
    <w:rsid w:val="00FD69C0"/>
    <w:rsid w:val="00FD7968"/>
    <w:rsid w:val="00FE11DE"/>
    <w:rsid w:val="00FF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24"/>
    <o:shapelayout v:ext="edit">
      <o:idmap v:ext="edit" data="1,3,4"/>
    </o:shapelayout>
  </w:shapeDefaults>
  <w:decimalSymbol w:val="."/>
  <w:listSeparator w:val=","/>
  <w14:docId w14:val="2667DCEC"/>
  <w15:chartTrackingRefBased/>
  <w15:docId w15:val="{0E57F6E8-B88F-48CE-A050-F330B623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11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style>
  <w:style w:type="paragraph" w:styleId="BlockText">
    <w:name w:val="Block Text"/>
    <w:basedOn w:val="Normal"/>
    <w:semiHidden/>
    <w:pPr>
      <w:tabs>
        <w:tab w:val="right" w:pos="8827"/>
      </w:tabs>
      <w:ind w:left="1152" w:right="2477"/>
      <w:jc w:val="both"/>
    </w:pPr>
    <w:rPr>
      <w:i/>
      <w:iCs/>
    </w:rPr>
  </w:style>
  <w:style w:type="paragraph" w:styleId="BodyText2">
    <w:name w:val="Body Text 2"/>
    <w:basedOn w:val="Normal"/>
    <w:semiHidden/>
    <w:pPr>
      <w:jc w:val="both"/>
    </w:pPr>
    <w:rPr>
      <w:b/>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lang w:eastAsia="en-US"/>
    </w:rPr>
  </w:style>
  <w:style w:type="paragraph" w:customStyle="1" w:styleId="MLAddress">
    <w:name w:val="MLAddress"/>
    <w:basedOn w:val="Normal"/>
    <w:rPr>
      <w:rFonts w:ascii="Eras Light ITC" w:hAnsi="Eras Light ITC"/>
      <w:sz w:val="18"/>
    </w:rPr>
  </w:style>
  <w:style w:type="paragraph" w:customStyle="1" w:styleId="MLName">
    <w:name w:val="MLName"/>
    <w:basedOn w:val="MLAddress"/>
    <w:rPr>
      <w:sz w:val="22"/>
    </w:rPr>
  </w:style>
  <w:style w:type="paragraph" w:customStyle="1" w:styleId="Guarantee">
    <w:name w:val="Guarantee"/>
    <w:rsid w:val="005D199B"/>
    <w:pPr>
      <w:tabs>
        <w:tab w:val="left" w:pos="170"/>
      </w:tabs>
      <w:spacing w:before="20" w:after="20"/>
      <w:ind w:left="737" w:right="284" w:hanging="170"/>
    </w:pPr>
    <w:rPr>
      <w:rFonts w:ascii="Arial" w:hAnsi="Arial"/>
      <w:noProof/>
      <w:sz w:val="15"/>
      <w:lang w:eastAsia="en-US"/>
    </w:rPr>
  </w:style>
  <w:style w:type="character" w:customStyle="1" w:styleId="HeaderChar">
    <w:name w:val="Header Char"/>
    <w:link w:val="Header"/>
    <w:uiPriority w:val="99"/>
    <w:rsid w:val="00AB6A0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98786">
      <w:bodyDiv w:val="1"/>
      <w:marLeft w:val="0"/>
      <w:marRight w:val="0"/>
      <w:marTop w:val="0"/>
      <w:marBottom w:val="0"/>
      <w:divBdr>
        <w:top w:val="none" w:sz="0" w:space="0" w:color="auto"/>
        <w:left w:val="none" w:sz="0" w:space="0" w:color="auto"/>
        <w:bottom w:val="none" w:sz="0" w:space="0" w:color="auto"/>
        <w:right w:val="none" w:sz="0" w:space="0" w:color="auto"/>
      </w:divBdr>
    </w:div>
    <w:div w:id="548615381">
      <w:bodyDiv w:val="1"/>
      <w:marLeft w:val="0"/>
      <w:marRight w:val="0"/>
      <w:marTop w:val="0"/>
      <w:marBottom w:val="0"/>
      <w:divBdr>
        <w:top w:val="none" w:sz="0" w:space="0" w:color="auto"/>
        <w:left w:val="none" w:sz="0" w:space="0" w:color="auto"/>
        <w:bottom w:val="none" w:sz="0" w:space="0" w:color="auto"/>
        <w:right w:val="none" w:sz="0" w:space="0" w:color="auto"/>
      </w:divBdr>
    </w:div>
    <w:div w:id="1024331019">
      <w:bodyDiv w:val="1"/>
      <w:marLeft w:val="0"/>
      <w:marRight w:val="0"/>
      <w:marTop w:val="0"/>
      <w:marBottom w:val="0"/>
      <w:divBdr>
        <w:top w:val="none" w:sz="0" w:space="0" w:color="auto"/>
        <w:left w:val="none" w:sz="0" w:space="0" w:color="auto"/>
        <w:bottom w:val="none" w:sz="0" w:space="0" w:color="auto"/>
        <w:right w:val="none" w:sz="0" w:space="0" w:color="auto"/>
      </w:divBdr>
    </w:div>
    <w:div w:id="1299914356">
      <w:bodyDiv w:val="1"/>
      <w:marLeft w:val="0"/>
      <w:marRight w:val="0"/>
      <w:marTop w:val="0"/>
      <w:marBottom w:val="0"/>
      <w:divBdr>
        <w:top w:val="none" w:sz="0" w:space="0" w:color="auto"/>
        <w:left w:val="none" w:sz="0" w:space="0" w:color="auto"/>
        <w:bottom w:val="none" w:sz="0" w:space="0" w:color="auto"/>
        <w:right w:val="none" w:sz="0" w:space="0" w:color="auto"/>
      </w:divBdr>
    </w:div>
    <w:div w:id="1420055869">
      <w:bodyDiv w:val="1"/>
      <w:marLeft w:val="0"/>
      <w:marRight w:val="0"/>
      <w:marTop w:val="0"/>
      <w:marBottom w:val="0"/>
      <w:divBdr>
        <w:top w:val="none" w:sz="0" w:space="0" w:color="auto"/>
        <w:left w:val="none" w:sz="0" w:space="0" w:color="auto"/>
        <w:bottom w:val="none" w:sz="0" w:space="0" w:color="auto"/>
        <w:right w:val="none" w:sz="0" w:space="0" w:color="auto"/>
      </w:divBdr>
    </w:div>
    <w:div w:id="1841458181">
      <w:bodyDiv w:val="1"/>
      <w:marLeft w:val="0"/>
      <w:marRight w:val="0"/>
      <w:marTop w:val="0"/>
      <w:marBottom w:val="0"/>
      <w:divBdr>
        <w:top w:val="none" w:sz="0" w:space="0" w:color="auto"/>
        <w:left w:val="none" w:sz="0" w:space="0" w:color="auto"/>
        <w:bottom w:val="none" w:sz="0" w:space="0" w:color="auto"/>
        <w:right w:val="none" w:sz="0" w:space="0" w:color="auto"/>
      </w:divBdr>
    </w:div>
    <w:div w:id="1884823981">
      <w:bodyDiv w:val="1"/>
      <w:marLeft w:val="0"/>
      <w:marRight w:val="0"/>
      <w:marTop w:val="0"/>
      <w:marBottom w:val="0"/>
      <w:divBdr>
        <w:top w:val="none" w:sz="0" w:space="0" w:color="auto"/>
        <w:left w:val="none" w:sz="0" w:space="0" w:color="auto"/>
        <w:bottom w:val="none" w:sz="0" w:space="0" w:color="auto"/>
        <w:right w:val="none" w:sz="0" w:space="0" w:color="auto"/>
      </w:divBdr>
    </w:div>
    <w:div w:id="1923175645">
      <w:bodyDiv w:val="1"/>
      <w:marLeft w:val="0"/>
      <w:marRight w:val="0"/>
      <w:marTop w:val="0"/>
      <w:marBottom w:val="0"/>
      <w:divBdr>
        <w:top w:val="none" w:sz="0" w:space="0" w:color="auto"/>
        <w:left w:val="none" w:sz="0" w:space="0" w:color="auto"/>
        <w:bottom w:val="none" w:sz="0" w:space="0" w:color="auto"/>
        <w:right w:val="none" w:sz="0" w:space="0" w:color="auto"/>
      </w:divBdr>
    </w:div>
    <w:div w:id="203233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attachedTemplate" Target="file:///\\milsted-langdon\ml\ML\Facility\Admin\Admin%20-%20Common\FPI\FPI%202018_19\Letter%20template\FPI_2017_18_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8D2D5-FDA7-427B-A916-3B5ED0F6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FPI_2017_18_template_v1</Template>
  <TotalTime>263</TotalTime>
  <Pages>7</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PRIVATE AND CONFIDENTIAL</vt:lpstr>
    </vt:vector>
  </TitlesOfParts>
  <Company>Milsted Langdon</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AND CONFIDENTIAL</dc:title>
  <dc:subject/>
  <dc:creator>Simon Rowe</dc:creator>
  <cp:keywords/>
  <cp:lastModifiedBy>Simon Rowe</cp:lastModifiedBy>
  <cp:revision>1</cp:revision>
  <cp:lastPrinted>2014-06-17T14:40:00Z</cp:lastPrinted>
  <dcterms:created xsi:type="dcterms:W3CDTF">2018-05-02T12:20:00Z</dcterms:created>
  <dcterms:modified xsi:type="dcterms:W3CDTF">2018-05-02T16:46:00Z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Combination">
    <vt:lpwstr>Template:FP_Comp_Size=0;FP_Part_Size=-1;FP_Sole_Size=0;FP_Individual=0;FP_PAYE=IsTrue;FP_VAT=IsTrue;FP_Paid=IsFalse</vt:lpwstr>
  </property>
  <property fmtid="{D5CDD505-2E9C-101B-9397-08002B2CF9AE}" pid="3" name="HeaderDeployed">
    <vt:lpwstr>true</vt:lpwstr>
  </property>
</Properties>
</file>