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D6C" w:rsidRPr="009F5D6C" w:rsidRDefault="009F5D6C" w:rsidP="009F5D6C">
      <w:pPr>
        <w:widowControl/>
        <w:spacing w:after="60"/>
        <w:ind w:left="-810" w:right="-990"/>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000000"/>
          <w:kern w:val="0"/>
          <w:sz w:val="36"/>
          <w:szCs w:val="36"/>
          <w:lang w:val="en-CA"/>
        </w:rPr>
        <w:t>Sentiment analysis on Healthcare Tweets</w:t>
      </w:r>
    </w:p>
    <w:p w:rsidR="009F5D6C" w:rsidRPr="009F5D6C" w:rsidRDefault="009F5D6C" w:rsidP="009F5D6C">
      <w:pPr>
        <w:widowControl/>
        <w:spacing w:after="320"/>
        <w:ind w:left="-810" w:right="-990"/>
        <w:jc w:val="righ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lang w:val="en-CA"/>
        </w:rPr>
        <w:t xml:space="preserve">Project Proposal By: Mingming Hu </w:t>
      </w:r>
      <w:bookmarkStart w:id="0" w:name="_GoBack"/>
      <w:bookmarkEnd w:id="0"/>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b/>
          <w:bCs/>
          <w:color w:val="000000"/>
          <w:kern w:val="0"/>
          <w:sz w:val="22"/>
          <w:shd w:val="clear" w:color="auto" w:fill="FFFFFF"/>
          <w:lang w:val="en-CA"/>
        </w:rPr>
        <w:t>Introduction &amp; Motivation</w:t>
      </w:r>
    </w:p>
    <w:p w:rsidR="009F5D6C" w:rsidRPr="009F5D6C" w:rsidRDefault="009F5D6C" w:rsidP="009F5D6C">
      <w:pPr>
        <w:widowControl/>
        <w:spacing w:after="200"/>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 xml:space="preserve">During recent decades, there are </w:t>
      </w:r>
      <w:proofErr w:type="gramStart"/>
      <w:r w:rsidRPr="009F5D6C">
        <w:rPr>
          <w:rFonts w:ascii="Arial" w:eastAsia="Times New Roman" w:hAnsi="Arial" w:cs="Arial"/>
          <w:color w:val="434343"/>
          <w:kern w:val="0"/>
          <w:sz w:val="20"/>
          <w:szCs w:val="20"/>
          <w:shd w:val="clear" w:color="auto" w:fill="FFFFFF"/>
          <w:lang w:val="en-CA"/>
        </w:rPr>
        <w:t>a large number of</w:t>
      </w:r>
      <w:proofErr w:type="gramEnd"/>
      <w:r w:rsidRPr="009F5D6C">
        <w:rPr>
          <w:rFonts w:ascii="Arial" w:eastAsia="Times New Roman" w:hAnsi="Arial" w:cs="Arial"/>
          <w:color w:val="434343"/>
          <w:kern w:val="0"/>
          <w:sz w:val="20"/>
          <w:szCs w:val="20"/>
          <w:shd w:val="clear" w:color="auto" w:fill="FFFFFF"/>
          <w:lang w:val="en-CA"/>
        </w:rPr>
        <w:t xml:space="preserve"> public health problem existing in our life, hence for our project we are trying to explore how machine learning can help us solve these problems. Our </w:t>
      </w:r>
      <w:proofErr w:type="gramStart"/>
      <w:r w:rsidRPr="009F5D6C">
        <w:rPr>
          <w:rFonts w:ascii="Arial" w:eastAsia="Times New Roman" w:hAnsi="Arial" w:cs="Arial"/>
          <w:color w:val="434343"/>
          <w:kern w:val="0"/>
          <w:sz w:val="20"/>
          <w:szCs w:val="20"/>
          <w:shd w:val="clear" w:color="auto" w:fill="FFFFFF"/>
          <w:lang w:val="en-CA"/>
        </w:rPr>
        <w:t>main focus</w:t>
      </w:r>
      <w:proofErr w:type="gramEnd"/>
      <w:r w:rsidRPr="009F5D6C">
        <w:rPr>
          <w:rFonts w:ascii="Arial" w:eastAsia="Times New Roman" w:hAnsi="Arial" w:cs="Arial"/>
          <w:color w:val="434343"/>
          <w:kern w:val="0"/>
          <w:sz w:val="20"/>
          <w:szCs w:val="20"/>
          <w:shd w:val="clear" w:color="auto" w:fill="FFFFFF"/>
          <w:lang w:val="en-CA"/>
        </w:rPr>
        <w:t xml:space="preserve"> would be to discover adverse effects of Claritin with crowdsourcing (tweets on Claritin).  </w:t>
      </w:r>
    </w:p>
    <w:p w:rsidR="009F5D6C" w:rsidRPr="009F5D6C" w:rsidRDefault="009F5D6C" w:rsidP="009F5D6C">
      <w:pPr>
        <w:widowControl/>
        <w:spacing w:after="240"/>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Claritin is a combination of antihistamine and decongestant used to treat allergies, nasal congestion, and</w:t>
      </w:r>
      <w:hyperlink r:id="rId5" w:history="1">
        <w:r w:rsidRPr="009F5D6C">
          <w:rPr>
            <w:rFonts w:ascii="Arial" w:eastAsia="Times New Roman" w:hAnsi="Arial" w:cs="Arial"/>
            <w:color w:val="434343"/>
            <w:kern w:val="0"/>
            <w:sz w:val="20"/>
            <w:szCs w:val="20"/>
            <w:u w:val="single"/>
            <w:shd w:val="clear" w:color="auto" w:fill="FFFFFF"/>
            <w:lang w:val="en-CA"/>
          </w:rPr>
          <w:t xml:space="preserve"> sinus</w:t>
        </w:r>
      </w:hyperlink>
      <w:r w:rsidRPr="009F5D6C">
        <w:rPr>
          <w:rFonts w:ascii="Arial" w:eastAsia="Times New Roman" w:hAnsi="Arial" w:cs="Arial"/>
          <w:color w:val="434343"/>
          <w:kern w:val="0"/>
          <w:sz w:val="20"/>
          <w:szCs w:val="20"/>
          <w:shd w:val="clear" w:color="auto" w:fill="FFFFFF"/>
          <w:lang w:val="en-CA"/>
        </w:rPr>
        <w:t xml:space="preserve"> pressure. Claritin is available over-the-counter and in</w:t>
      </w:r>
      <w:hyperlink r:id="rId6" w:history="1">
        <w:r w:rsidRPr="009F5D6C">
          <w:rPr>
            <w:rFonts w:ascii="Arial" w:eastAsia="Times New Roman" w:hAnsi="Arial" w:cs="Arial"/>
            <w:color w:val="434343"/>
            <w:kern w:val="0"/>
            <w:sz w:val="20"/>
            <w:szCs w:val="20"/>
            <w:u w:val="single"/>
            <w:shd w:val="clear" w:color="auto" w:fill="FFFFFF"/>
            <w:lang w:val="en-CA"/>
          </w:rPr>
          <w:t xml:space="preserve"> generic</w:t>
        </w:r>
      </w:hyperlink>
      <w:r w:rsidRPr="009F5D6C">
        <w:rPr>
          <w:rFonts w:ascii="Arial" w:eastAsia="Times New Roman" w:hAnsi="Arial" w:cs="Arial"/>
          <w:color w:val="434343"/>
          <w:kern w:val="0"/>
          <w:sz w:val="20"/>
          <w:szCs w:val="20"/>
          <w:shd w:val="clear" w:color="auto" w:fill="FFFFFF"/>
          <w:lang w:val="en-CA"/>
        </w:rPr>
        <w:t xml:space="preserve"> versions. Claritin’s top 10 adverse events reported by FAERS to FDA include dizziness, drowsiness </w:t>
      </w:r>
      <w:proofErr w:type="spellStart"/>
      <w:r w:rsidRPr="009F5D6C">
        <w:rPr>
          <w:rFonts w:ascii="Arial" w:eastAsia="Times New Roman" w:hAnsi="Arial" w:cs="Arial"/>
          <w:color w:val="434343"/>
          <w:kern w:val="0"/>
          <w:sz w:val="20"/>
          <w:szCs w:val="20"/>
          <w:shd w:val="clear" w:color="auto" w:fill="FFFFFF"/>
          <w:lang w:val="en-CA"/>
        </w:rPr>
        <w:t>etc</w:t>
      </w:r>
      <w:proofErr w:type="spellEnd"/>
      <w:r w:rsidRPr="009F5D6C">
        <w:rPr>
          <w:rFonts w:ascii="Arial" w:eastAsia="Times New Roman" w:hAnsi="Arial" w:cs="Arial"/>
          <w:color w:val="434343"/>
          <w:kern w:val="0"/>
          <w:sz w:val="20"/>
          <w:szCs w:val="20"/>
          <w:shd w:val="clear" w:color="auto" w:fill="FFFFFF"/>
          <w:lang w:val="en-CA"/>
        </w:rPr>
        <w:t>, no of events reported are not high enough to consider Claritin as a health concern.  </w:t>
      </w:r>
    </w:p>
    <w:p w:rsidR="009F5D6C" w:rsidRPr="009F5D6C" w:rsidRDefault="009F5D6C" w:rsidP="009F5D6C">
      <w:pPr>
        <w:widowControl/>
        <w:spacing w:after="240"/>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FAERS called FDA Adverse Event Reporting System, collects mandatory adverse event reports from drug manufacturers, and other medical professionals &amp; consumers. In past drugs like Vioxx and fen-phen were withdrawn due to safety concerns as a result of Serious Adverse Events (SAEs) that were reported to the FDA through FAERS. Hence it is important to constantly verify the data reported to FAERS is correct.</w:t>
      </w: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b/>
          <w:bCs/>
          <w:color w:val="000000"/>
          <w:kern w:val="0"/>
          <w:sz w:val="22"/>
          <w:shd w:val="clear" w:color="auto" w:fill="FFFFFF"/>
          <w:lang w:val="en-CA"/>
        </w:rPr>
        <w:t>Overview of Data Set</w:t>
      </w: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 xml:space="preserve">Datasets include tweets (on Twitter) that contained ‘Claritin’ for the month of October 2012. Contributors of data-set </w:t>
      </w:r>
      <w:r w:rsidRPr="009F5D6C">
        <w:rPr>
          <w:rFonts w:ascii="Arial" w:eastAsia="Times New Roman" w:hAnsi="Arial" w:cs="Arial"/>
          <w:i/>
          <w:iCs/>
          <w:color w:val="434343"/>
          <w:kern w:val="0"/>
          <w:sz w:val="20"/>
          <w:szCs w:val="20"/>
          <w:shd w:val="clear" w:color="auto" w:fill="FFFFFF"/>
          <w:lang w:val="en-CA"/>
        </w:rPr>
        <w:t>Dave Oleson &amp; Crowd-Flowe</w:t>
      </w:r>
      <w:r w:rsidRPr="009F5D6C">
        <w:rPr>
          <w:rFonts w:ascii="Arial" w:eastAsia="Times New Roman" w:hAnsi="Arial" w:cs="Arial"/>
          <w:color w:val="434343"/>
          <w:kern w:val="0"/>
          <w:sz w:val="20"/>
          <w:szCs w:val="20"/>
          <w:shd w:val="clear" w:color="auto" w:fill="FFFFFF"/>
          <w:lang w:val="en-CA"/>
        </w:rPr>
        <w:t>r have applied some basic filtering for spam and this has left us with approximately 4,900 tweets.</w:t>
      </w:r>
    </w:p>
    <w:p w:rsidR="009F5D6C" w:rsidRPr="009F5D6C" w:rsidRDefault="009F5D6C" w:rsidP="009F5D6C">
      <w:pPr>
        <w:widowControl/>
        <w:jc w:val="left"/>
        <w:rPr>
          <w:rFonts w:ascii="Times New Roman" w:eastAsia="Times New Roman" w:hAnsi="Times New Roman" w:cs="Times New Roman"/>
          <w:kern w:val="0"/>
          <w:sz w:val="24"/>
          <w:szCs w:val="24"/>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1872"/>
        <w:gridCol w:w="1893"/>
        <w:gridCol w:w="1249"/>
        <w:gridCol w:w="645"/>
        <w:gridCol w:w="1378"/>
        <w:gridCol w:w="1249"/>
      </w:tblGrid>
      <w:tr w:rsidR="009F5D6C" w:rsidRPr="009F5D6C" w:rsidTr="009F5D6C">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123654"/>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Data Set Characteristics: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5D6C" w:rsidRPr="009F5D6C" w:rsidRDefault="009F5D6C" w:rsidP="009F5D6C">
            <w:pPr>
              <w:widowControl/>
              <w:jc w:val="left"/>
              <w:rPr>
                <w:rFonts w:ascii="Times New Roman" w:eastAsia="Times New Roman" w:hAnsi="Times New Roman" w:cs="Times New Roman"/>
                <w:kern w:val="0"/>
                <w:sz w:val="24"/>
                <w:szCs w:val="24"/>
                <w:lang w:val="en-CA"/>
              </w:rPr>
            </w:pPr>
            <w:r w:rsidRPr="009F5D6C">
              <w:rPr>
                <w:rFonts w:ascii="Arial" w:eastAsia="Times New Roman" w:hAnsi="Arial" w:cs="Arial"/>
                <w:color w:val="123654"/>
                <w:kern w:val="0"/>
                <w:sz w:val="20"/>
                <w:szCs w:val="20"/>
                <w:lang w:val="en-CA"/>
              </w:rPr>
              <w:t>Multivariate, Text</w:t>
            </w:r>
          </w:p>
        </w:tc>
        <w:tc>
          <w:tcPr>
            <w:tcW w:w="0" w:type="auto"/>
            <w:tcBorders>
              <w:top w:val="single" w:sz="8" w:space="0" w:color="000000"/>
              <w:left w:val="single" w:sz="8" w:space="0" w:color="000000"/>
              <w:bottom w:val="single" w:sz="8" w:space="0" w:color="000000"/>
              <w:right w:val="single" w:sz="8" w:space="0" w:color="000000"/>
            </w:tcBorders>
            <w:shd w:val="clear" w:color="auto" w:fill="123654"/>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Number of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color w:val="123654"/>
                <w:kern w:val="0"/>
                <w:sz w:val="20"/>
                <w:szCs w:val="20"/>
                <w:lang w:val="en-CA"/>
              </w:rPr>
              <w:t>4900</w:t>
            </w:r>
          </w:p>
        </w:tc>
        <w:tc>
          <w:tcPr>
            <w:tcW w:w="0" w:type="auto"/>
            <w:tcBorders>
              <w:top w:val="single" w:sz="8" w:space="0" w:color="000000"/>
              <w:left w:val="single" w:sz="8" w:space="0" w:color="000000"/>
              <w:bottom w:val="single" w:sz="8" w:space="0" w:color="000000"/>
              <w:right w:val="single" w:sz="8" w:space="0" w:color="000000"/>
            </w:tcBorders>
            <w:shd w:val="clear" w:color="auto" w:fill="123654"/>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color w:val="123654"/>
                <w:kern w:val="0"/>
                <w:sz w:val="20"/>
                <w:szCs w:val="20"/>
                <w:lang w:val="en-CA"/>
              </w:rPr>
              <w:t>Medicine, Healthcare</w:t>
            </w:r>
          </w:p>
        </w:tc>
      </w:tr>
      <w:tr w:rsidR="009F5D6C" w:rsidRPr="009F5D6C" w:rsidTr="009F5D6C">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123654"/>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Attribute Characteristics:</w:t>
            </w:r>
          </w:p>
        </w:tc>
        <w:tc>
          <w:tcPr>
            <w:tcW w:w="0" w:type="auto"/>
            <w:tcBorders>
              <w:top w:val="single" w:sz="8" w:space="0" w:color="000000"/>
              <w:left w:val="single" w:sz="8" w:space="0" w:color="000000"/>
              <w:bottom w:val="single" w:sz="8" w:space="0" w:color="000000"/>
              <w:right w:val="single" w:sz="8" w:space="0" w:color="000000"/>
            </w:tcBorders>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proofErr w:type="gramStart"/>
            <w:r w:rsidRPr="009F5D6C">
              <w:rPr>
                <w:rFonts w:ascii="Arial" w:eastAsia="Times New Roman" w:hAnsi="Arial" w:cs="Arial"/>
                <w:color w:val="123654"/>
                <w:kern w:val="0"/>
                <w:sz w:val="20"/>
                <w:szCs w:val="20"/>
                <w:lang w:val="en-CA"/>
              </w:rPr>
              <w:t>Categorical,  Integer</w:t>
            </w:r>
            <w:proofErr w:type="gramEnd"/>
          </w:p>
          <w:p w:rsidR="009F5D6C" w:rsidRPr="009F5D6C" w:rsidRDefault="009F5D6C" w:rsidP="009F5D6C">
            <w:pPr>
              <w:widowControl/>
              <w:jc w:val="left"/>
              <w:rPr>
                <w:rFonts w:ascii="Times New Roman" w:eastAsia="Times New Roman" w:hAnsi="Times New Roman" w:cs="Times New Roman"/>
                <w:kern w:val="0"/>
                <w:sz w:val="24"/>
                <w:szCs w:val="24"/>
                <w:lang w:val="en-CA"/>
              </w:rPr>
            </w:pPr>
          </w:p>
        </w:tc>
        <w:tc>
          <w:tcPr>
            <w:tcW w:w="0" w:type="auto"/>
            <w:tcBorders>
              <w:top w:val="single" w:sz="8" w:space="0" w:color="000000"/>
              <w:left w:val="single" w:sz="8" w:space="0" w:color="000000"/>
              <w:bottom w:val="single" w:sz="8" w:space="0" w:color="000000"/>
              <w:right w:val="single" w:sz="8" w:space="0" w:color="000000"/>
            </w:tcBorders>
            <w:shd w:val="clear" w:color="auto" w:fill="123654"/>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Number of Attributes:</w:t>
            </w:r>
          </w:p>
        </w:tc>
        <w:tc>
          <w:tcPr>
            <w:tcW w:w="0" w:type="auto"/>
            <w:tcBorders>
              <w:top w:val="single" w:sz="8" w:space="0" w:color="000000"/>
              <w:left w:val="single" w:sz="8" w:space="0" w:color="000000"/>
              <w:bottom w:val="single" w:sz="8" w:space="0" w:color="000000"/>
              <w:right w:val="single" w:sz="8" w:space="0" w:color="000000"/>
            </w:tcBorders>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color w:val="000000"/>
                <w:kern w:val="0"/>
                <w:sz w:val="20"/>
                <w:szCs w:val="20"/>
                <w:shd w:val="clear" w:color="auto" w:fill="FFFFFF"/>
                <w:lang w:val="en-CA"/>
              </w:rPr>
              <w:t>17</w:t>
            </w:r>
          </w:p>
        </w:tc>
        <w:tc>
          <w:tcPr>
            <w:tcW w:w="0" w:type="auto"/>
            <w:tcBorders>
              <w:top w:val="single" w:sz="8" w:space="0" w:color="000000"/>
              <w:left w:val="single" w:sz="8" w:space="0" w:color="000000"/>
              <w:bottom w:val="single" w:sz="8" w:space="0" w:color="000000"/>
              <w:right w:val="single" w:sz="8" w:space="0" w:color="000000"/>
            </w:tcBorders>
            <w:shd w:val="clear" w:color="auto" w:fill="123654"/>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Date Donated:</w:t>
            </w:r>
          </w:p>
        </w:tc>
        <w:tc>
          <w:tcPr>
            <w:tcW w:w="0" w:type="auto"/>
            <w:tcBorders>
              <w:top w:val="single" w:sz="8" w:space="0" w:color="000000"/>
              <w:left w:val="single" w:sz="8" w:space="0" w:color="000000"/>
              <w:bottom w:val="single" w:sz="8" w:space="0" w:color="000000"/>
              <w:right w:val="single" w:sz="8" w:space="0" w:color="000000"/>
            </w:tcBorders>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color w:val="123654"/>
                <w:kern w:val="0"/>
                <w:sz w:val="20"/>
                <w:szCs w:val="20"/>
                <w:lang w:val="en-CA"/>
              </w:rPr>
              <w:t xml:space="preserve">Nov </w:t>
            </w:r>
            <w:proofErr w:type="gramStart"/>
            <w:r w:rsidRPr="009F5D6C">
              <w:rPr>
                <w:rFonts w:ascii="Arial" w:eastAsia="Times New Roman" w:hAnsi="Arial" w:cs="Arial"/>
                <w:color w:val="123654"/>
                <w:kern w:val="0"/>
                <w:sz w:val="20"/>
                <w:szCs w:val="20"/>
                <w:lang w:val="en-CA"/>
              </w:rPr>
              <w:t>13,  2013</w:t>
            </w:r>
            <w:proofErr w:type="gramEnd"/>
          </w:p>
        </w:tc>
      </w:tr>
      <w:tr w:rsidR="009F5D6C" w:rsidRPr="009F5D6C" w:rsidTr="009F5D6C">
        <w:tc>
          <w:tcPr>
            <w:tcW w:w="0" w:type="auto"/>
            <w:tcBorders>
              <w:top w:val="single" w:sz="8" w:space="0" w:color="000000"/>
              <w:left w:val="single" w:sz="8" w:space="0" w:color="000000"/>
              <w:bottom w:val="single" w:sz="8" w:space="0" w:color="000000"/>
              <w:right w:val="single" w:sz="8" w:space="0" w:color="000000"/>
            </w:tcBorders>
            <w:shd w:val="clear" w:color="auto" w:fill="123654"/>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Associated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5D6C" w:rsidRPr="009F5D6C" w:rsidRDefault="009F5D6C" w:rsidP="009F5D6C">
            <w:pPr>
              <w:widowControl/>
              <w:jc w:val="left"/>
              <w:rPr>
                <w:rFonts w:ascii="Times New Roman" w:eastAsia="Times New Roman" w:hAnsi="Times New Roman" w:cs="Times New Roman"/>
                <w:kern w:val="0"/>
                <w:sz w:val="24"/>
                <w:szCs w:val="24"/>
                <w:lang w:val="en-CA"/>
              </w:rPr>
            </w:pPr>
            <w:r w:rsidRPr="009F5D6C">
              <w:rPr>
                <w:rFonts w:ascii="Arial" w:eastAsia="Times New Roman" w:hAnsi="Arial" w:cs="Arial"/>
                <w:color w:val="123654"/>
                <w:kern w:val="0"/>
                <w:sz w:val="20"/>
                <w:szCs w:val="20"/>
                <w:lang w:val="en-CA"/>
              </w:rPr>
              <w:t>Classification, Clustering</w:t>
            </w:r>
          </w:p>
        </w:tc>
        <w:tc>
          <w:tcPr>
            <w:tcW w:w="0" w:type="auto"/>
            <w:tcBorders>
              <w:top w:val="single" w:sz="8" w:space="0" w:color="000000"/>
              <w:left w:val="single" w:sz="8" w:space="0" w:color="000000"/>
              <w:bottom w:val="single" w:sz="8" w:space="0" w:color="000000"/>
              <w:right w:val="single" w:sz="8" w:space="0" w:color="000000"/>
            </w:tcBorders>
            <w:shd w:val="clear" w:color="auto" w:fill="123654"/>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Missing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color w:val="000000"/>
                <w:kern w:val="0"/>
                <w:sz w:val="20"/>
                <w:szCs w:val="20"/>
                <w:shd w:val="clear" w:color="auto" w:fill="FFFFFF"/>
                <w:lang w:val="en-CA"/>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123654"/>
            <w:tcMar>
              <w:top w:w="100" w:type="dxa"/>
              <w:left w:w="100" w:type="dxa"/>
              <w:bottom w:w="100" w:type="dxa"/>
              <w:right w:w="100" w:type="dxa"/>
            </w:tcMar>
            <w:hideMark/>
          </w:tcPr>
          <w:p w:rsidR="009F5D6C" w:rsidRPr="009F5D6C" w:rsidRDefault="009F5D6C" w:rsidP="009F5D6C">
            <w:pPr>
              <w:widowControl/>
              <w:jc w:val="center"/>
              <w:rPr>
                <w:rFonts w:ascii="Times New Roman" w:eastAsia="Times New Roman" w:hAnsi="Times New Roman" w:cs="Times New Roman"/>
                <w:kern w:val="0"/>
                <w:sz w:val="24"/>
                <w:szCs w:val="24"/>
                <w:lang w:val="en-CA"/>
              </w:rPr>
            </w:pPr>
            <w:r w:rsidRPr="009F5D6C">
              <w:rPr>
                <w:rFonts w:ascii="Arial" w:eastAsia="Times New Roman" w:hAnsi="Arial" w:cs="Arial"/>
                <w:b/>
                <w:bCs/>
                <w:color w:val="DDEEFF"/>
                <w:kern w:val="0"/>
                <w:sz w:val="20"/>
                <w:szCs w:val="20"/>
                <w:lang w:val="en-CA"/>
              </w:rPr>
              <w:t>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5D6C" w:rsidRPr="009F5D6C" w:rsidRDefault="009F5D6C" w:rsidP="009F5D6C">
            <w:pPr>
              <w:widowControl/>
              <w:jc w:val="left"/>
              <w:rPr>
                <w:rFonts w:ascii="Times New Roman" w:eastAsia="Times New Roman" w:hAnsi="Times New Roman" w:cs="Times New Roman"/>
                <w:kern w:val="0"/>
                <w:sz w:val="24"/>
                <w:szCs w:val="24"/>
                <w:lang w:val="en-CA"/>
              </w:rPr>
            </w:pPr>
            <w:r w:rsidRPr="009F5D6C">
              <w:rPr>
                <w:rFonts w:ascii="Arial" w:eastAsia="Times New Roman" w:hAnsi="Arial" w:cs="Arial"/>
                <w:color w:val="123654"/>
                <w:kern w:val="0"/>
                <w:sz w:val="20"/>
                <w:szCs w:val="20"/>
                <w:lang w:val="en-CA"/>
              </w:rPr>
              <w:t>NLP, Neural Network, SVM</w:t>
            </w:r>
          </w:p>
        </w:tc>
      </w:tr>
    </w:tbl>
    <w:p w:rsidR="009F5D6C" w:rsidRPr="009F5D6C" w:rsidRDefault="009F5D6C" w:rsidP="009F5D6C">
      <w:pPr>
        <w:widowControl/>
        <w:jc w:val="left"/>
        <w:rPr>
          <w:rFonts w:ascii="Times New Roman" w:eastAsia="Times New Roman" w:hAnsi="Times New Roman" w:cs="Times New Roman"/>
          <w:kern w:val="0"/>
          <w:sz w:val="24"/>
          <w:szCs w:val="24"/>
          <w:lang w:val="en-CA"/>
        </w:rPr>
      </w:pP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 xml:space="preserve">Attribute Details: Categorical attributes include dizziness, convulsions, heart palpitations, shortness of breath, headache, drug effect decreased, allergies worse after taking a drug, bad interaction between Claritin and other drugs, nausea, insomnia. Demographic information includes ID, gender. Column such as relevance </w:t>
      </w:r>
      <w:proofErr w:type="gramStart"/>
      <w:r w:rsidRPr="009F5D6C">
        <w:rPr>
          <w:rFonts w:ascii="Arial" w:eastAsia="Times New Roman" w:hAnsi="Arial" w:cs="Arial"/>
          <w:color w:val="434343"/>
          <w:kern w:val="0"/>
          <w:sz w:val="20"/>
          <w:szCs w:val="20"/>
          <w:shd w:val="clear" w:color="auto" w:fill="FFFFFF"/>
          <w:lang w:val="en-CA"/>
        </w:rPr>
        <w:t>and  sentiment</w:t>
      </w:r>
      <w:proofErr w:type="gramEnd"/>
      <w:r w:rsidRPr="009F5D6C">
        <w:rPr>
          <w:rFonts w:ascii="Arial" w:eastAsia="Times New Roman" w:hAnsi="Arial" w:cs="Arial"/>
          <w:color w:val="434343"/>
          <w:kern w:val="0"/>
          <w:sz w:val="20"/>
          <w:szCs w:val="20"/>
          <w:shd w:val="clear" w:color="auto" w:fill="FFFFFF"/>
          <w:lang w:val="en-CA"/>
        </w:rPr>
        <w:t xml:space="preserve"> would serve as labels.</w:t>
      </w:r>
      <w:r w:rsidRPr="009F5D6C">
        <w:rPr>
          <w:rFonts w:ascii="Arial" w:eastAsia="Times New Roman" w:hAnsi="Arial" w:cs="Arial"/>
          <w:color w:val="000000"/>
          <w:kern w:val="0"/>
          <w:sz w:val="20"/>
          <w:szCs w:val="20"/>
          <w:shd w:val="clear" w:color="auto" w:fill="FFFFFF"/>
          <w:lang w:val="en-CA"/>
        </w:rPr>
        <w:t> </w:t>
      </w:r>
    </w:p>
    <w:p w:rsidR="009F5D6C" w:rsidRPr="009F5D6C" w:rsidRDefault="009F5D6C" w:rsidP="009F5D6C">
      <w:pPr>
        <w:widowControl/>
        <w:jc w:val="left"/>
        <w:rPr>
          <w:rFonts w:ascii="Times New Roman" w:eastAsia="Times New Roman" w:hAnsi="Times New Roman" w:cs="Times New Roman"/>
          <w:kern w:val="0"/>
          <w:sz w:val="24"/>
          <w:szCs w:val="24"/>
          <w:lang w:val="en-CA"/>
        </w:rPr>
      </w:pPr>
    </w:p>
    <w:p w:rsidR="009F5D6C" w:rsidRPr="009F5D6C" w:rsidRDefault="009F5D6C" w:rsidP="009F5D6C">
      <w:pPr>
        <w:widowControl/>
        <w:spacing w:after="240"/>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We also have data reported to FDA for top 10 adverse effect of Claritin. Based on these data from these two sources we want to perform sentiment analysis on the Claritin effects.</w:t>
      </w: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b/>
          <w:bCs/>
          <w:color w:val="000000"/>
          <w:kern w:val="0"/>
          <w:sz w:val="22"/>
          <w:shd w:val="clear" w:color="auto" w:fill="FFFFFF"/>
          <w:lang w:val="en-CA"/>
        </w:rPr>
        <w:t>Problem Statement</w:t>
      </w: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We hope to build a Machine Learning model that can forecast Sentiment score of the Twitter tweet. </w:t>
      </w:r>
    </w:p>
    <w:p w:rsidR="009F5D6C" w:rsidRPr="009F5D6C" w:rsidRDefault="009F5D6C" w:rsidP="009F5D6C">
      <w:pPr>
        <w:widowControl/>
        <w:numPr>
          <w:ilvl w:val="0"/>
          <w:numId w:val="1"/>
        </w:numPr>
        <w:shd w:val="clear" w:color="auto" w:fill="FFFFFF"/>
        <w:ind w:right="-990"/>
        <w:jc w:val="left"/>
        <w:textAlignment w:val="baseline"/>
        <w:rPr>
          <w:rFonts w:ascii="Arial" w:eastAsia="Times New Roman" w:hAnsi="Arial" w:cs="Arial"/>
          <w:color w:val="434343"/>
          <w:kern w:val="0"/>
          <w:sz w:val="20"/>
          <w:szCs w:val="20"/>
          <w:lang w:val="en-CA"/>
        </w:rPr>
      </w:pPr>
      <w:r w:rsidRPr="009F5D6C">
        <w:rPr>
          <w:rFonts w:ascii="Arial" w:eastAsia="Times New Roman" w:hAnsi="Arial" w:cs="Arial"/>
          <w:b/>
          <w:bCs/>
          <w:color w:val="434343"/>
          <w:kern w:val="0"/>
          <w:sz w:val="20"/>
          <w:szCs w:val="20"/>
          <w:shd w:val="clear" w:color="auto" w:fill="FFFFFF"/>
          <w:lang w:val="en-CA"/>
        </w:rPr>
        <w:lastRenderedPageBreak/>
        <w:t>Objective</w:t>
      </w:r>
      <w:r w:rsidRPr="009F5D6C">
        <w:rPr>
          <w:rFonts w:ascii="Arial" w:eastAsia="Times New Roman" w:hAnsi="Arial" w:cs="Arial"/>
          <w:color w:val="434343"/>
          <w:kern w:val="0"/>
          <w:sz w:val="20"/>
          <w:szCs w:val="20"/>
          <w:shd w:val="clear" w:color="auto" w:fill="FFFFFF"/>
          <w:lang w:val="en-CA"/>
        </w:rPr>
        <w:t>: Assign a Sentiment Score to the Claritin Tweet </w:t>
      </w:r>
    </w:p>
    <w:p w:rsidR="009F5D6C" w:rsidRPr="009F5D6C" w:rsidRDefault="009F5D6C" w:rsidP="009F5D6C">
      <w:pPr>
        <w:widowControl/>
        <w:numPr>
          <w:ilvl w:val="0"/>
          <w:numId w:val="1"/>
        </w:numPr>
        <w:shd w:val="clear" w:color="auto" w:fill="FFFFFF"/>
        <w:ind w:right="-990"/>
        <w:jc w:val="left"/>
        <w:textAlignment w:val="baseline"/>
        <w:rPr>
          <w:rFonts w:ascii="Arial" w:eastAsia="Times New Roman" w:hAnsi="Arial" w:cs="Arial"/>
          <w:color w:val="434343"/>
          <w:kern w:val="0"/>
          <w:sz w:val="20"/>
          <w:szCs w:val="20"/>
          <w:lang w:val="en-CA"/>
        </w:rPr>
      </w:pPr>
      <w:r w:rsidRPr="009F5D6C">
        <w:rPr>
          <w:rFonts w:ascii="Arial" w:eastAsia="Times New Roman" w:hAnsi="Arial" w:cs="Arial"/>
          <w:b/>
          <w:bCs/>
          <w:color w:val="434343"/>
          <w:kern w:val="0"/>
          <w:sz w:val="20"/>
          <w:szCs w:val="20"/>
          <w:shd w:val="clear" w:color="auto" w:fill="FFFFFF"/>
          <w:lang w:val="en-CA"/>
        </w:rPr>
        <w:t>Hypothesis</w:t>
      </w:r>
      <w:r w:rsidRPr="009F5D6C">
        <w:rPr>
          <w:rFonts w:ascii="Arial" w:eastAsia="Times New Roman" w:hAnsi="Arial" w:cs="Arial"/>
          <w:color w:val="434343"/>
          <w:kern w:val="0"/>
          <w:sz w:val="20"/>
          <w:szCs w:val="20"/>
          <w:shd w:val="clear" w:color="auto" w:fill="FFFFFF"/>
          <w:lang w:val="en-CA"/>
        </w:rPr>
        <w:t>: Total negative score of Claritin Tweets outperform the Side effects reported by drug producing companies to FDA</w:t>
      </w:r>
    </w:p>
    <w:p w:rsidR="009F5D6C" w:rsidRPr="009F5D6C" w:rsidRDefault="009F5D6C" w:rsidP="009F5D6C">
      <w:pPr>
        <w:widowControl/>
        <w:jc w:val="left"/>
        <w:rPr>
          <w:rFonts w:ascii="Times New Roman" w:eastAsia="Times New Roman" w:hAnsi="Times New Roman" w:cs="Times New Roman"/>
          <w:kern w:val="0"/>
          <w:sz w:val="24"/>
          <w:szCs w:val="24"/>
          <w:lang w:val="en-CA"/>
        </w:rPr>
      </w:pP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b/>
          <w:bCs/>
          <w:color w:val="000000"/>
          <w:kern w:val="0"/>
          <w:sz w:val="22"/>
          <w:shd w:val="clear" w:color="auto" w:fill="FFFFFF"/>
          <w:lang w:val="en-CA"/>
        </w:rPr>
        <w:t>Models &amp; Technology </w:t>
      </w: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According to the data characters and the model that we choose, the Natural Language Processing (NLP) will be applied.</w:t>
      </w: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r w:rsidRPr="009F5D6C">
        <w:rPr>
          <w:rFonts w:ascii="Arial" w:eastAsia="Times New Roman" w:hAnsi="Arial" w:cs="Arial"/>
          <w:color w:val="434343"/>
          <w:kern w:val="0"/>
          <w:sz w:val="20"/>
          <w:szCs w:val="20"/>
          <w:shd w:val="clear" w:color="auto" w:fill="FFFFFF"/>
          <w:lang w:val="en-CA"/>
        </w:rPr>
        <w:t xml:space="preserve">Based on NLP machine learning algorithm, we will focus on the following steps - </w:t>
      </w:r>
      <w:r w:rsidRPr="009F5D6C">
        <w:rPr>
          <w:rFonts w:ascii="Arial" w:eastAsia="Times New Roman" w:hAnsi="Arial" w:cs="Arial"/>
          <w:i/>
          <w:iCs/>
          <w:color w:val="434343"/>
          <w:kern w:val="0"/>
          <w:sz w:val="20"/>
          <w:szCs w:val="20"/>
          <w:shd w:val="clear" w:color="auto" w:fill="FFFFFF"/>
          <w:lang w:val="en-CA"/>
        </w:rPr>
        <w:t>Tokenization, Stemming, Lemmatization, Punctuation, Character count, Word count, Text classification and Deep learning for NLP,</w:t>
      </w:r>
      <w:r w:rsidRPr="009F5D6C">
        <w:rPr>
          <w:rFonts w:ascii="Arial" w:eastAsia="Times New Roman" w:hAnsi="Arial" w:cs="Arial"/>
          <w:color w:val="434343"/>
          <w:kern w:val="0"/>
          <w:sz w:val="20"/>
          <w:szCs w:val="20"/>
          <w:shd w:val="clear" w:color="auto" w:fill="FFFFFF"/>
          <w:lang w:val="en-CA"/>
        </w:rPr>
        <w:t xml:space="preserve"> </w:t>
      </w:r>
      <w:proofErr w:type="spellStart"/>
      <w:r w:rsidRPr="009F5D6C">
        <w:rPr>
          <w:rFonts w:ascii="Arial" w:eastAsia="Times New Roman" w:hAnsi="Arial" w:cs="Arial"/>
          <w:color w:val="434343"/>
          <w:kern w:val="0"/>
          <w:sz w:val="20"/>
          <w:szCs w:val="20"/>
          <w:shd w:val="clear" w:color="auto" w:fill="FFFFFF"/>
          <w:lang w:val="en-CA"/>
        </w:rPr>
        <w:t>etc</w:t>
      </w:r>
      <w:proofErr w:type="spellEnd"/>
    </w:p>
    <w:p w:rsidR="009F5D6C" w:rsidRPr="009F5D6C" w:rsidRDefault="009F5D6C" w:rsidP="009F5D6C">
      <w:pPr>
        <w:widowControl/>
        <w:numPr>
          <w:ilvl w:val="0"/>
          <w:numId w:val="2"/>
        </w:numPr>
        <w:ind w:right="-990"/>
        <w:jc w:val="left"/>
        <w:textAlignment w:val="baseline"/>
        <w:rPr>
          <w:rFonts w:ascii="Arial" w:eastAsia="Times New Roman" w:hAnsi="Arial" w:cs="Arial"/>
          <w:color w:val="434343"/>
          <w:kern w:val="0"/>
          <w:sz w:val="20"/>
          <w:szCs w:val="20"/>
          <w:lang w:val="en-CA"/>
        </w:rPr>
      </w:pPr>
      <w:r w:rsidRPr="009F5D6C">
        <w:rPr>
          <w:rFonts w:ascii="Arial" w:eastAsia="Times New Roman" w:hAnsi="Arial" w:cs="Arial"/>
          <w:b/>
          <w:bCs/>
          <w:color w:val="434343"/>
          <w:kern w:val="0"/>
          <w:sz w:val="20"/>
          <w:szCs w:val="20"/>
          <w:lang w:val="en-CA"/>
        </w:rPr>
        <w:t>Visualization Libraries:</w:t>
      </w:r>
      <w:r w:rsidRPr="009F5D6C">
        <w:rPr>
          <w:rFonts w:ascii="Arial" w:eastAsia="Times New Roman" w:hAnsi="Arial" w:cs="Arial"/>
          <w:color w:val="434343"/>
          <w:kern w:val="0"/>
          <w:sz w:val="20"/>
          <w:szCs w:val="20"/>
          <w:lang w:val="en-CA"/>
        </w:rPr>
        <w:t xml:space="preserve"> Matplotlib, Seaborn </w:t>
      </w:r>
    </w:p>
    <w:p w:rsidR="009F5D6C" w:rsidRPr="009F5D6C" w:rsidRDefault="009F5D6C" w:rsidP="009F5D6C">
      <w:pPr>
        <w:widowControl/>
        <w:numPr>
          <w:ilvl w:val="0"/>
          <w:numId w:val="2"/>
        </w:numPr>
        <w:ind w:right="-990"/>
        <w:jc w:val="left"/>
        <w:textAlignment w:val="baseline"/>
        <w:rPr>
          <w:rFonts w:ascii="Arial" w:eastAsia="Times New Roman" w:hAnsi="Arial" w:cs="Arial"/>
          <w:color w:val="434343"/>
          <w:kern w:val="0"/>
          <w:sz w:val="20"/>
          <w:szCs w:val="20"/>
          <w:lang w:val="en-CA"/>
        </w:rPr>
      </w:pPr>
      <w:r w:rsidRPr="009F5D6C">
        <w:rPr>
          <w:rFonts w:ascii="Arial" w:eastAsia="Times New Roman" w:hAnsi="Arial" w:cs="Arial"/>
          <w:b/>
          <w:bCs/>
          <w:color w:val="434343"/>
          <w:kern w:val="0"/>
          <w:sz w:val="20"/>
          <w:szCs w:val="20"/>
          <w:lang w:val="en-CA"/>
        </w:rPr>
        <w:t>Model Libraries:</w:t>
      </w:r>
      <w:r w:rsidRPr="009F5D6C">
        <w:rPr>
          <w:rFonts w:ascii="Arial" w:eastAsia="Times New Roman" w:hAnsi="Arial" w:cs="Arial"/>
          <w:color w:val="434343"/>
          <w:kern w:val="0"/>
          <w:sz w:val="20"/>
          <w:szCs w:val="20"/>
          <w:lang w:val="en-CA"/>
        </w:rPr>
        <w:t xml:space="preserve"> SCIKIT-LEARN, </w:t>
      </w:r>
      <w:proofErr w:type="spellStart"/>
      <w:r w:rsidRPr="009F5D6C">
        <w:rPr>
          <w:rFonts w:ascii="Arial" w:eastAsia="Times New Roman" w:hAnsi="Arial" w:cs="Arial"/>
          <w:color w:val="434343"/>
          <w:kern w:val="0"/>
          <w:sz w:val="20"/>
          <w:szCs w:val="20"/>
          <w:lang w:val="en-CA"/>
        </w:rPr>
        <w:t>TensorFLow</w:t>
      </w:r>
      <w:proofErr w:type="spellEnd"/>
      <w:r w:rsidRPr="009F5D6C">
        <w:rPr>
          <w:rFonts w:ascii="Arial" w:eastAsia="Times New Roman" w:hAnsi="Arial" w:cs="Arial"/>
          <w:color w:val="434343"/>
          <w:kern w:val="0"/>
          <w:sz w:val="20"/>
          <w:szCs w:val="20"/>
          <w:lang w:val="en-CA"/>
        </w:rPr>
        <w:t xml:space="preserve">, </w:t>
      </w:r>
      <w:r w:rsidRPr="009F5D6C">
        <w:rPr>
          <w:rFonts w:ascii="Arial" w:eastAsia="Times New Roman" w:hAnsi="Arial" w:cs="Arial"/>
          <w:color w:val="333333"/>
          <w:kern w:val="0"/>
          <w:sz w:val="20"/>
          <w:szCs w:val="20"/>
          <w:lang w:val="en-CA"/>
        </w:rPr>
        <w:t xml:space="preserve">Stanford </w:t>
      </w:r>
      <w:proofErr w:type="spellStart"/>
      <w:r w:rsidRPr="009F5D6C">
        <w:rPr>
          <w:rFonts w:ascii="Arial" w:eastAsia="Times New Roman" w:hAnsi="Arial" w:cs="Arial"/>
          <w:color w:val="333333"/>
          <w:kern w:val="0"/>
          <w:sz w:val="20"/>
          <w:szCs w:val="20"/>
          <w:lang w:val="en-CA"/>
        </w:rPr>
        <w:t>CoreNLP</w:t>
      </w:r>
      <w:proofErr w:type="spellEnd"/>
      <w:r w:rsidRPr="009F5D6C">
        <w:rPr>
          <w:rFonts w:ascii="Arial" w:eastAsia="Times New Roman" w:hAnsi="Arial" w:cs="Arial"/>
          <w:color w:val="333333"/>
          <w:kern w:val="0"/>
          <w:sz w:val="20"/>
          <w:szCs w:val="20"/>
          <w:lang w:val="en-CA"/>
        </w:rPr>
        <w:t xml:space="preserve">, </w:t>
      </w:r>
      <w:proofErr w:type="spellStart"/>
      <w:r w:rsidRPr="009F5D6C">
        <w:rPr>
          <w:rFonts w:ascii="Arial" w:eastAsia="Times New Roman" w:hAnsi="Arial" w:cs="Arial"/>
          <w:color w:val="333333"/>
          <w:kern w:val="0"/>
          <w:sz w:val="20"/>
          <w:szCs w:val="20"/>
          <w:lang w:val="en-CA"/>
        </w:rPr>
        <w:t>spaCy</w:t>
      </w:r>
      <w:proofErr w:type="spellEnd"/>
      <w:r w:rsidRPr="009F5D6C">
        <w:rPr>
          <w:rFonts w:ascii="Arial" w:eastAsia="Times New Roman" w:hAnsi="Arial" w:cs="Arial"/>
          <w:color w:val="434343"/>
          <w:kern w:val="0"/>
          <w:sz w:val="20"/>
          <w:szCs w:val="20"/>
          <w:lang w:val="en-CA"/>
        </w:rPr>
        <w:t>  </w:t>
      </w:r>
    </w:p>
    <w:p w:rsidR="009F5D6C" w:rsidRPr="009F5D6C" w:rsidRDefault="009F5D6C" w:rsidP="009F5D6C">
      <w:pPr>
        <w:widowControl/>
        <w:jc w:val="left"/>
        <w:rPr>
          <w:rFonts w:ascii="Times New Roman" w:eastAsia="Times New Roman" w:hAnsi="Times New Roman" w:cs="Times New Roman"/>
          <w:kern w:val="0"/>
          <w:sz w:val="24"/>
          <w:szCs w:val="24"/>
          <w:lang w:val="en-CA"/>
        </w:rPr>
      </w:pPr>
    </w:p>
    <w:p w:rsidR="009F5D6C" w:rsidRPr="009F5D6C" w:rsidRDefault="009F5D6C" w:rsidP="009F5D6C">
      <w:pPr>
        <w:widowControl/>
        <w:ind w:left="-810" w:right="-990"/>
        <w:jc w:val="left"/>
        <w:rPr>
          <w:rFonts w:ascii="Times New Roman" w:eastAsia="Times New Roman" w:hAnsi="Times New Roman" w:cs="Times New Roman"/>
          <w:kern w:val="0"/>
          <w:sz w:val="24"/>
          <w:szCs w:val="24"/>
          <w:lang w:val="en-CA"/>
        </w:rPr>
      </w:pPr>
      <w:proofErr w:type="gramStart"/>
      <w:r w:rsidRPr="009F5D6C">
        <w:rPr>
          <w:rFonts w:ascii="Arial" w:eastAsia="Times New Roman" w:hAnsi="Arial" w:cs="Arial"/>
          <w:i/>
          <w:iCs/>
          <w:color w:val="434343"/>
          <w:kern w:val="0"/>
          <w:sz w:val="20"/>
          <w:szCs w:val="20"/>
          <w:lang w:val="en-CA"/>
        </w:rPr>
        <w:t>REFERENCES :</w:t>
      </w:r>
      <w:proofErr w:type="gramEnd"/>
    </w:p>
    <w:p w:rsidR="009F5D6C" w:rsidRPr="009F5D6C" w:rsidRDefault="00C276AE" w:rsidP="009F5D6C">
      <w:pPr>
        <w:widowControl/>
        <w:ind w:left="-810" w:right="-990"/>
        <w:jc w:val="left"/>
        <w:rPr>
          <w:rFonts w:ascii="Times New Roman" w:eastAsia="Times New Roman" w:hAnsi="Times New Roman" w:cs="Times New Roman"/>
          <w:kern w:val="0"/>
          <w:sz w:val="24"/>
          <w:szCs w:val="24"/>
          <w:lang w:val="en-CA"/>
        </w:rPr>
      </w:pPr>
      <w:hyperlink r:id="rId7" w:history="1">
        <w:r w:rsidR="009F5D6C" w:rsidRPr="009F5D6C">
          <w:rPr>
            <w:rFonts w:ascii="Arial" w:eastAsia="Times New Roman" w:hAnsi="Arial" w:cs="Arial"/>
            <w:i/>
            <w:iCs/>
            <w:color w:val="1155CC"/>
            <w:kern w:val="0"/>
            <w:sz w:val="20"/>
            <w:szCs w:val="20"/>
            <w:u w:val="single"/>
            <w:lang w:val="en-CA"/>
          </w:rPr>
          <w:t>https://www.figure-eight.com/data-for-everyone/</w:t>
        </w:r>
      </w:hyperlink>
    </w:p>
    <w:p w:rsidR="009F5D6C" w:rsidRPr="009F5D6C" w:rsidRDefault="00C276AE" w:rsidP="009F5D6C">
      <w:pPr>
        <w:widowControl/>
        <w:ind w:left="-810" w:right="-990"/>
        <w:jc w:val="left"/>
        <w:rPr>
          <w:rFonts w:ascii="Times New Roman" w:eastAsia="Times New Roman" w:hAnsi="Times New Roman" w:cs="Times New Roman"/>
          <w:kern w:val="0"/>
          <w:sz w:val="24"/>
          <w:szCs w:val="24"/>
          <w:lang w:val="en-CA"/>
        </w:rPr>
      </w:pPr>
      <w:hyperlink r:id="rId8" w:history="1">
        <w:r w:rsidR="009F5D6C" w:rsidRPr="009F5D6C">
          <w:rPr>
            <w:rFonts w:ascii="Arial" w:eastAsia="Times New Roman" w:hAnsi="Arial" w:cs="Arial"/>
            <w:i/>
            <w:iCs/>
            <w:color w:val="1155CC"/>
            <w:kern w:val="0"/>
            <w:sz w:val="20"/>
            <w:szCs w:val="20"/>
            <w:u w:val="single"/>
            <w:lang w:val="en-CA"/>
          </w:rPr>
          <w:t>https://www.figure-eight.com/discovering-drug-side-effects-with-crowdsourcing/</w:t>
        </w:r>
      </w:hyperlink>
    </w:p>
    <w:p w:rsidR="009F5D6C" w:rsidRPr="009F5D6C" w:rsidRDefault="00C276AE" w:rsidP="009F5D6C">
      <w:pPr>
        <w:widowControl/>
        <w:ind w:left="-810" w:right="-990"/>
        <w:jc w:val="left"/>
        <w:rPr>
          <w:rFonts w:ascii="Times New Roman" w:eastAsia="Times New Roman" w:hAnsi="Times New Roman" w:cs="Times New Roman"/>
          <w:kern w:val="0"/>
          <w:sz w:val="24"/>
          <w:szCs w:val="24"/>
          <w:lang w:val="en-CA"/>
        </w:rPr>
      </w:pPr>
      <w:hyperlink r:id="rId9" w:history="1">
        <w:r w:rsidR="009F5D6C" w:rsidRPr="009F5D6C">
          <w:rPr>
            <w:rFonts w:ascii="Arial" w:eastAsia="Times New Roman" w:hAnsi="Arial" w:cs="Arial"/>
            <w:i/>
            <w:iCs/>
            <w:color w:val="1155CC"/>
            <w:kern w:val="0"/>
            <w:sz w:val="20"/>
            <w:szCs w:val="20"/>
            <w:u w:val="single"/>
            <w:lang w:val="en-CA"/>
          </w:rPr>
          <w:t>https://machinelearnings.co/text-classification-using-neural-networks-f5cd7b8765c6</w:t>
        </w:r>
      </w:hyperlink>
    </w:p>
    <w:p w:rsidR="0091495C" w:rsidRPr="009F5D6C" w:rsidRDefault="0091495C">
      <w:pPr>
        <w:rPr>
          <w:lang w:val="en-CA"/>
        </w:rPr>
      </w:pPr>
    </w:p>
    <w:sectPr w:rsidR="0091495C" w:rsidRPr="009F5D6C" w:rsidSect="00914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A3AD4"/>
    <w:multiLevelType w:val="multilevel"/>
    <w:tmpl w:val="4EE4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87BA2"/>
    <w:multiLevelType w:val="multilevel"/>
    <w:tmpl w:val="8EAE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6C"/>
    <w:rsid w:val="00013CB8"/>
    <w:rsid w:val="000311FD"/>
    <w:rsid w:val="00033C31"/>
    <w:rsid w:val="000341B8"/>
    <w:rsid w:val="000526FA"/>
    <w:rsid w:val="0008663C"/>
    <w:rsid w:val="00086823"/>
    <w:rsid w:val="00091356"/>
    <w:rsid w:val="000A6FB6"/>
    <w:rsid w:val="000B6632"/>
    <w:rsid w:val="000B7059"/>
    <w:rsid w:val="000D58B7"/>
    <w:rsid w:val="000E4A3C"/>
    <w:rsid w:val="00111530"/>
    <w:rsid w:val="0011458E"/>
    <w:rsid w:val="00114865"/>
    <w:rsid w:val="001177AA"/>
    <w:rsid w:val="00117AF7"/>
    <w:rsid w:val="00132369"/>
    <w:rsid w:val="0013561E"/>
    <w:rsid w:val="0014081C"/>
    <w:rsid w:val="00157724"/>
    <w:rsid w:val="00157F91"/>
    <w:rsid w:val="00163ECE"/>
    <w:rsid w:val="00166820"/>
    <w:rsid w:val="00172C79"/>
    <w:rsid w:val="0018668C"/>
    <w:rsid w:val="0019146E"/>
    <w:rsid w:val="00195BA8"/>
    <w:rsid w:val="001A0273"/>
    <w:rsid w:val="001A6977"/>
    <w:rsid w:val="001B058F"/>
    <w:rsid w:val="001B27A1"/>
    <w:rsid w:val="001B56AC"/>
    <w:rsid w:val="001C7BEC"/>
    <w:rsid w:val="001D748B"/>
    <w:rsid w:val="001E024E"/>
    <w:rsid w:val="001F37CD"/>
    <w:rsid w:val="001F4A73"/>
    <w:rsid w:val="00212384"/>
    <w:rsid w:val="00225C1E"/>
    <w:rsid w:val="002330A9"/>
    <w:rsid w:val="0023478E"/>
    <w:rsid w:val="00237552"/>
    <w:rsid w:val="00244C0D"/>
    <w:rsid w:val="00244C4C"/>
    <w:rsid w:val="002837F0"/>
    <w:rsid w:val="00292847"/>
    <w:rsid w:val="00294E3B"/>
    <w:rsid w:val="002978B8"/>
    <w:rsid w:val="002A762E"/>
    <w:rsid w:val="002B1B00"/>
    <w:rsid w:val="002F78C0"/>
    <w:rsid w:val="00300F53"/>
    <w:rsid w:val="00313C27"/>
    <w:rsid w:val="00345058"/>
    <w:rsid w:val="003473BD"/>
    <w:rsid w:val="0035052C"/>
    <w:rsid w:val="0035421C"/>
    <w:rsid w:val="003721C1"/>
    <w:rsid w:val="003B789F"/>
    <w:rsid w:val="003C3D79"/>
    <w:rsid w:val="003C4AF3"/>
    <w:rsid w:val="003D068D"/>
    <w:rsid w:val="003D34C7"/>
    <w:rsid w:val="003D4FCF"/>
    <w:rsid w:val="003E3B98"/>
    <w:rsid w:val="003F3543"/>
    <w:rsid w:val="004007B2"/>
    <w:rsid w:val="00404599"/>
    <w:rsid w:val="00416621"/>
    <w:rsid w:val="00421574"/>
    <w:rsid w:val="00434C32"/>
    <w:rsid w:val="00435CD8"/>
    <w:rsid w:val="004453A4"/>
    <w:rsid w:val="004633F2"/>
    <w:rsid w:val="00474725"/>
    <w:rsid w:val="00481CE8"/>
    <w:rsid w:val="00483892"/>
    <w:rsid w:val="004901B6"/>
    <w:rsid w:val="004A44E7"/>
    <w:rsid w:val="004A762E"/>
    <w:rsid w:val="004B2686"/>
    <w:rsid w:val="004B7701"/>
    <w:rsid w:val="004C2071"/>
    <w:rsid w:val="004C5097"/>
    <w:rsid w:val="004D0721"/>
    <w:rsid w:val="004D5761"/>
    <w:rsid w:val="004F4607"/>
    <w:rsid w:val="00506733"/>
    <w:rsid w:val="00517036"/>
    <w:rsid w:val="005216DE"/>
    <w:rsid w:val="00527E15"/>
    <w:rsid w:val="00530DF4"/>
    <w:rsid w:val="00534BF5"/>
    <w:rsid w:val="00562FC4"/>
    <w:rsid w:val="0058472B"/>
    <w:rsid w:val="005916AF"/>
    <w:rsid w:val="005A05C9"/>
    <w:rsid w:val="005A0602"/>
    <w:rsid w:val="005A0B53"/>
    <w:rsid w:val="005B773F"/>
    <w:rsid w:val="005C20C9"/>
    <w:rsid w:val="005C6091"/>
    <w:rsid w:val="005D25E7"/>
    <w:rsid w:val="005D273D"/>
    <w:rsid w:val="005D72D9"/>
    <w:rsid w:val="005E1F48"/>
    <w:rsid w:val="005F2ECA"/>
    <w:rsid w:val="00604E3B"/>
    <w:rsid w:val="00611C94"/>
    <w:rsid w:val="006144D9"/>
    <w:rsid w:val="0061737F"/>
    <w:rsid w:val="00620DF9"/>
    <w:rsid w:val="00635C1D"/>
    <w:rsid w:val="00642D85"/>
    <w:rsid w:val="0065375A"/>
    <w:rsid w:val="0067205D"/>
    <w:rsid w:val="006843A3"/>
    <w:rsid w:val="006867C5"/>
    <w:rsid w:val="006924D2"/>
    <w:rsid w:val="006B12B2"/>
    <w:rsid w:val="006B1E61"/>
    <w:rsid w:val="006B3492"/>
    <w:rsid w:val="006E0A72"/>
    <w:rsid w:val="006E0E05"/>
    <w:rsid w:val="006E59A1"/>
    <w:rsid w:val="006F01FF"/>
    <w:rsid w:val="006F3419"/>
    <w:rsid w:val="006F36D8"/>
    <w:rsid w:val="0070445C"/>
    <w:rsid w:val="007135A6"/>
    <w:rsid w:val="00727B7B"/>
    <w:rsid w:val="00743EF3"/>
    <w:rsid w:val="00753D6E"/>
    <w:rsid w:val="0076642F"/>
    <w:rsid w:val="00773B37"/>
    <w:rsid w:val="00775EE3"/>
    <w:rsid w:val="00787162"/>
    <w:rsid w:val="00793BA8"/>
    <w:rsid w:val="007B5109"/>
    <w:rsid w:val="007C5C3C"/>
    <w:rsid w:val="007D5B86"/>
    <w:rsid w:val="007F5185"/>
    <w:rsid w:val="00803BD4"/>
    <w:rsid w:val="00824A30"/>
    <w:rsid w:val="00825455"/>
    <w:rsid w:val="0082746B"/>
    <w:rsid w:val="00827ADE"/>
    <w:rsid w:val="00835AAC"/>
    <w:rsid w:val="008527A0"/>
    <w:rsid w:val="008539AC"/>
    <w:rsid w:val="0085489A"/>
    <w:rsid w:val="00854DE6"/>
    <w:rsid w:val="00860719"/>
    <w:rsid w:val="008709AC"/>
    <w:rsid w:val="00872AA1"/>
    <w:rsid w:val="008869AD"/>
    <w:rsid w:val="00890556"/>
    <w:rsid w:val="0089586D"/>
    <w:rsid w:val="008A478C"/>
    <w:rsid w:val="008A70E8"/>
    <w:rsid w:val="008C01E4"/>
    <w:rsid w:val="008C2E18"/>
    <w:rsid w:val="008E2831"/>
    <w:rsid w:val="008E66D7"/>
    <w:rsid w:val="0091495C"/>
    <w:rsid w:val="00916D61"/>
    <w:rsid w:val="00917C9E"/>
    <w:rsid w:val="009367EF"/>
    <w:rsid w:val="009419AB"/>
    <w:rsid w:val="00944368"/>
    <w:rsid w:val="00951760"/>
    <w:rsid w:val="00952BD2"/>
    <w:rsid w:val="009626FE"/>
    <w:rsid w:val="0097282E"/>
    <w:rsid w:val="009910EB"/>
    <w:rsid w:val="009951AC"/>
    <w:rsid w:val="00996137"/>
    <w:rsid w:val="009E1725"/>
    <w:rsid w:val="009E36EA"/>
    <w:rsid w:val="009E5757"/>
    <w:rsid w:val="009F2057"/>
    <w:rsid w:val="009F5D6C"/>
    <w:rsid w:val="009F67F5"/>
    <w:rsid w:val="00A06540"/>
    <w:rsid w:val="00A1014E"/>
    <w:rsid w:val="00A10A53"/>
    <w:rsid w:val="00A3421C"/>
    <w:rsid w:val="00A5247A"/>
    <w:rsid w:val="00A53181"/>
    <w:rsid w:val="00A531E0"/>
    <w:rsid w:val="00A617E2"/>
    <w:rsid w:val="00A6537F"/>
    <w:rsid w:val="00A758D0"/>
    <w:rsid w:val="00A7740A"/>
    <w:rsid w:val="00A81C92"/>
    <w:rsid w:val="00A823CE"/>
    <w:rsid w:val="00AA0172"/>
    <w:rsid w:val="00AA6ADD"/>
    <w:rsid w:val="00AB50AE"/>
    <w:rsid w:val="00AB5EB2"/>
    <w:rsid w:val="00AD04C9"/>
    <w:rsid w:val="00AD17E2"/>
    <w:rsid w:val="00AD1FA4"/>
    <w:rsid w:val="00AE3B69"/>
    <w:rsid w:val="00AE6512"/>
    <w:rsid w:val="00AE6EA3"/>
    <w:rsid w:val="00AF17BE"/>
    <w:rsid w:val="00AF4FB9"/>
    <w:rsid w:val="00B02946"/>
    <w:rsid w:val="00B16268"/>
    <w:rsid w:val="00B16727"/>
    <w:rsid w:val="00B20606"/>
    <w:rsid w:val="00B21079"/>
    <w:rsid w:val="00B21CA7"/>
    <w:rsid w:val="00B226FE"/>
    <w:rsid w:val="00B31910"/>
    <w:rsid w:val="00B31C65"/>
    <w:rsid w:val="00B320F6"/>
    <w:rsid w:val="00B34D01"/>
    <w:rsid w:val="00B6070D"/>
    <w:rsid w:val="00B61624"/>
    <w:rsid w:val="00B804FB"/>
    <w:rsid w:val="00B82532"/>
    <w:rsid w:val="00B832AF"/>
    <w:rsid w:val="00B87DC6"/>
    <w:rsid w:val="00B94CE6"/>
    <w:rsid w:val="00B9532D"/>
    <w:rsid w:val="00B95B46"/>
    <w:rsid w:val="00BA73A3"/>
    <w:rsid w:val="00BA7545"/>
    <w:rsid w:val="00BB26DC"/>
    <w:rsid w:val="00BB35F4"/>
    <w:rsid w:val="00BB505E"/>
    <w:rsid w:val="00BC777D"/>
    <w:rsid w:val="00BD7145"/>
    <w:rsid w:val="00BE2354"/>
    <w:rsid w:val="00BE4D46"/>
    <w:rsid w:val="00BE5110"/>
    <w:rsid w:val="00BF1D71"/>
    <w:rsid w:val="00BF1E97"/>
    <w:rsid w:val="00C00F00"/>
    <w:rsid w:val="00C012D4"/>
    <w:rsid w:val="00C06D79"/>
    <w:rsid w:val="00C16EC6"/>
    <w:rsid w:val="00C234C7"/>
    <w:rsid w:val="00C276AE"/>
    <w:rsid w:val="00C32FD1"/>
    <w:rsid w:val="00C33957"/>
    <w:rsid w:val="00C358DC"/>
    <w:rsid w:val="00C4345F"/>
    <w:rsid w:val="00C5589F"/>
    <w:rsid w:val="00C72314"/>
    <w:rsid w:val="00C726B7"/>
    <w:rsid w:val="00C77497"/>
    <w:rsid w:val="00CA0029"/>
    <w:rsid w:val="00CA4B2F"/>
    <w:rsid w:val="00CA7AC2"/>
    <w:rsid w:val="00CB4F9F"/>
    <w:rsid w:val="00CC2A0F"/>
    <w:rsid w:val="00CD1AE8"/>
    <w:rsid w:val="00CE390A"/>
    <w:rsid w:val="00CE3B23"/>
    <w:rsid w:val="00CE47E4"/>
    <w:rsid w:val="00CF0796"/>
    <w:rsid w:val="00CF0ED7"/>
    <w:rsid w:val="00CF2569"/>
    <w:rsid w:val="00D1228B"/>
    <w:rsid w:val="00D3343D"/>
    <w:rsid w:val="00D85874"/>
    <w:rsid w:val="00D87229"/>
    <w:rsid w:val="00DA1370"/>
    <w:rsid w:val="00DA560F"/>
    <w:rsid w:val="00DB126B"/>
    <w:rsid w:val="00DB1D2B"/>
    <w:rsid w:val="00DE178D"/>
    <w:rsid w:val="00DE7588"/>
    <w:rsid w:val="00DE7766"/>
    <w:rsid w:val="00DF6A62"/>
    <w:rsid w:val="00E029F8"/>
    <w:rsid w:val="00E26410"/>
    <w:rsid w:val="00E31C21"/>
    <w:rsid w:val="00E41D3C"/>
    <w:rsid w:val="00E5309E"/>
    <w:rsid w:val="00E7277E"/>
    <w:rsid w:val="00E749B4"/>
    <w:rsid w:val="00E82FC9"/>
    <w:rsid w:val="00E8589E"/>
    <w:rsid w:val="00E976E9"/>
    <w:rsid w:val="00EB0121"/>
    <w:rsid w:val="00EB0D80"/>
    <w:rsid w:val="00EB5E7C"/>
    <w:rsid w:val="00EC07E8"/>
    <w:rsid w:val="00EC08FB"/>
    <w:rsid w:val="00EC1D78"/>
    <w:rsid w:val="00ED3A04"/>
    <w:rsid w:val="00F00F75"/>
    <w:rsid w:val="00F1007E"/>
    <w:rsid w:val="00F15075"/>
    <w:rsid w:val="00F17618"/>
    <w:rsid w:val="00F20AC1"/>
    <w:rsid w:val="00F220E8"/>
    <w:rsid w:val="00F2491C"/>
    <w:rsid w:val="00F258BA"/>
    <w:rsid w:val="00F306BA"/>
    <w:rsid w:val="00F41919"/>
    <w:rsid w:val="00F54454"/>
    <w:rsid w:val="00F56438"/>
    <w:rsid w:val="00F60880"/>
    <w:rsid w:val="00F7197A"/>
    <w:rsid w:val="00F74949"/>
    <w:rsid w:val="00F80C1E"/>
    <w:rsid w:val="00F956CC"/>
    <w:rsid w:val="00FA7811"/>
    <w:rsid w:val="00FB17FF"/>
    <w:rsid w:val="00FB66CE"/>
    <w:rsid w:val="00FC0107"/>
    <w:rsid w:val="00FC205E"/>
    <w:rsid w:val="00FC4837"/>
    <w:rsid w:val="00FC782E"/>
    <w:rsid w:val="00FD050E"/>
    <w:rsid w:val="00FE1EA6"/>
    <w:rsid w:val="00FE3572"/>
    <w:rsid w:val="00FE5D73"/>
    <w:rsid w:val="00FF40FB"/>
    <w:rsid w:val="00FF522E"/>
    <w:rsid w:val="00FF5C09"/>
    <w:rsid w:val="00FF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0599"/>
  <w15:chartTrackingRefBased/>
  <w15:docId w15:val="{BF024AF8-54F9-4EF4-9271-E44C5846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95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D6C"/>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character" w:styleId="Hyperlink">
    <w:name w:val="Hyperlink"/>
    <w:basedOn w:val="DefaultParagraphFont"/>
    <w:uiPriority w:val="99"/>
    <w:semiHidden/>
    <w:unhideWhenUsed/>
    <w:rsid w:val="009F5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350055">
      <w:bodyDiv w:val="1"/>
      <w:marLeft w:val="0"/>
      <w:marRight w:val="0"/>
      <w:marTop w:val="0"/>
      <w:marBottom w:val="0"/>
      <w:divBdr>
        <w:top w:val="none" w:sz="0" w:space="0" w:color="auto"/>
        <w:left w:val="none" w:sz="0" w:space="0" w:color="auto"/>
        <w:bottom w:val="none" w:sz="0" w:space="0" w:color="auto"/>
        <w:right w:val="none" w:sz="0" w:space="0" w:color="auto"/>
      </w:divBdr>
      <w:divsChild>
        <w:div w:id="162997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ure-eight.com/discovering-drug-side-effects-with-crowdsourcing/" TargetMode="Externa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xlist.com/script/main/art.asp?articlekey=33074" TargetMode="External"/><Relationship Id="rId11" Type="http://schemas.openxmlformats.org/officeDocument/2006/relationships/theme" Target="theme/theme1.xml"/><Relationship Id="rId5" Type="http://schemas.openxmlformats.org/officeDocument/2006/relationships/hyperlink" Target="https://www.rxlist.com/script/main/art.asp?articlekey=227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s.co/text-classification-using-neural-networks-f5cd7b8765c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mingming hu</dc:creator>
  <cp:keywords/>
  <dc:description/>
  <cp:lastModifiedBy>mingming hu</cp:lastModifiedBy>
  <cp:revision>2</cp:revision>
  <dcterms:created xsi:type="dcterms:W3CDTF">2019-07-14T00:56:00Z</dcterms:created>
  <dcterms:modified xsi:type="dcterms:W3CDTF">2019-08-17T13:52:00Z</dcterms:modified>
</cp:coreProperties>
</file>