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7"/>
        <w:gridCol w:w="3257"/>
        <w:gridCol w:w="8470"/>
      </w:tblGrid>
      <w:tr w:rsidR="004B21F7" w:rsidTr="004B21F7">
        <w:tc>
          <w:tcPr>
            <w:tcW w:w="13994" w:type="dxa"/>
            <w:gridSpan w:val="3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Tena</w:t>
            </w:r>
          </w:p>
        </w:tc>
      </w:tr>
      <w:tr w:rsidR="004B21F7" w:rsidTr="004B21F7">
        <w:tc>
          <w:tcPr>
            <w:tcW w:w="2267" w:type="dxa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 w:rsidRPr="00643AE4">
              <w:rPr>
                <w:b/>
              </w:rPr>
              <w:t>Dato</w:t>
            </w:r>
          </w:p>
        </w:tc>
        <w:tc>
          <w:tcPr>
            <w:tcW w:w="3257" w:type="dxa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 w:rsidRPr="00643AE4">
              <w:rPr>
                <w:b/>
              </w:rPr>
              <w:t>Nombres</w:t>
            </w:r>
          </w:p>
        </w:tc>
        <w:tc>
          <w:tcPr>
            <w:tcW w:w="8470" w:type="dxa"/>
          </w:tcPr>
          <w:p w:rsidR="004B21F7" w:rsidRPr="00643AE4" w:rsidRDefault="004B21F7" w:rsidP="001A69FB">
            <w:pPr>
              <w:jc w:val="center"/>
              <w:rPr>
                <w:b/>
              </w:rPr>
            </w:pPr>
            <w:r w:rsidRPr="00643AE4">
              <w:rPr>
                <w:b/>
              </w:rPr>
              <w:t>Link</w:t>
            </w:r>
          </w:p>
        </w:tc>
      </w:tr>
      <w:tr w:rsidR="004B21F7" w:rsidTr="004B21F7">
        <w:trPr>
          <w:trHeight w:val="132"/>
        </w:trPr>
        <w:tc>
          <w:tcPr>
            <w:tcW w:w="2267" w:type="dxa"/>
            <w:vMerge w:val="restart"/>
          </w:tcPr>
          <w:p w:rsidR="004B21F7" w:rsidRPr="004B21F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SERVICIOS</w:t>
            </w:r>
          </w:p>
          <w:p w:rsidR="004B21F7" w:rsidRPr="00D0313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PÚBLICOS</w:t>
            </w:r>
          </w:p>
        </w:tc>
        <w:tc>
          <w:tcPr>
            <w:tcW w:w="3257" w:type="dxa"/>
          </w:tcPr>
          <w:p w:rsidR="004B21F7" w:rsidRPr="004B21F7" w:rsidRDefault="004B21F7" w:rsidP="001A69FB">
            <w:r w:rsidRPr="004B21F7">
              <w:rPr>
                <w:bCs/>
                <w:sz w:val="23"/>
                <w:szCs w:val="23"/>
              </w:rPr>
              <w:t>Agua Potable</w:t>
            </w:r>
          </w:p>
        </w:tc>
        <w:tc>
          <w:tcPr>
            <w:tcW w:w="8470" w:type="dxa"/>
          </w:tcPr>
          <w:p w:rsidR="004B21F7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4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4</w:t>
            </w:r>
          </w:p>
          <w:p w:rsidR="004B21F7" w:rsidRPr="00643AE4" w:rsidRDefault="004B21F7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4B21F7" w:rsidTr="004B21F7">
        <w:trPr>
          <w:trHeight w:val="132"/>
        </w:trPr>
        <w:tc>
          <w:tcPr>
            <w:tcW w:w="2267" w:type="dxa"/>
            <w:vMerge/>
          </w:tcPr>
          <w:p w:rsidR="004B21F7" w:rsidRPr="00D03137" w:rsidRDefault="004B21F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4B21F7" w:rsidRPr="004B21F7" w:rsidRDefault="004B21F7" w:rsidP="001A69FB">
            <w:r w:rsidRPr="004B21F7">
              <w:rPr>
                <w:bCs/>
                <w:sz w:val="23"/>
                <w:szCs w:val="23"/>
              </w:rPr>
              <w:t>Coordinación de Alcantarillado y Depuración de Aguas Residuales</w:t>
            </w:r>
          </w:p>
        </w:tc>
        <w:tc>
          <w:tcPr>
            <w:tcW w:w="8470" w:type="dxa"/>
          </w:tcPr>
          <w:p w:rsidR="004B21F7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5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4B21F7" w:rsidRPr="00CE313B"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 w:rsidR="004B21F7" w:rsidRPr="00CE313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4B21F7" w:rsidRPr="00CE313B">
              <w:rPr>
                <w:rFonts w:asciiTheme="minorHAnsi" w:hAnsiTheme="minorHAnsi" w:cstheme="minorHAnsi"/>
                <w:sz w:val="23"/>
                <w:szCs w:val="23"/>
              </w:rPr>
              <w:t xml:space="preserve"> 6</w:t>
            </w:r>
          </w:p>
          <w:p w:rsidR="004B21F7" w:rsidRPr="00643AE4" w:rsidRDefault="004B21F7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4B21F7" w:rsidTr="004B21F7">
        <w:trPr>
          <w:trHeight w:val="132"/>
        </w:trPr>
        <w:tc>
          <w:tcPr>
            <w:tcW w:w="2267" w:type="dxa"/>
            <w:vMerge/>
          </w:tcPr>
          <w:p w:rsidR="004B21F7" w:rsidRPr="00D03137" w:rsidRDefault="004B21F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4B21F7" w:rsidRPr="004B21F7" w:rsidRDefault="004B21F7" w:rsidP="001A69FB">
            <w:pPr>
              <w:rPr>
                <w:bCs/>
                <w:sz w:val="23"/>
                <w:szCs w:val="23"/>
              </w:rPr>
            </w:pPr>
            <w:r w:rsidRPr="004B21F7">
              <w:rPr>
                <w:bCs/>
                <w:sz w:val="23"/>
                <w:szCs w:val="23"/>
              </w:rPr>
              <w:t>Unidad de Manejo Integral de Desechos Solidos</w:t>
            </w:r>
          </w:p>
        </w:tc>
        <w:tc>
          <w:tcPr>
            <w:tcW w:w="8470" w:type="dxa"/>
          </w:tcPr>
          <w:p w:rsidR="004B21F7" w:rsidRDefault="004B21F7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6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 - Pag 7</w:t>
              </w:r>
            </w:hyperlink>
          </w:p>
          <w:p w:rsidR="004B21F7" w:rsidRDefault="004B21F7" w:rsidP="001A69FB">
            <w:pPr>
              <w:pStyle w:val="Default"/>
            </w:pPr>
          </w:p>
        </w:tc>
      </w:tr>
      <w:tr w:rsidR="004B21F7" w:rsidTr="004B21F7">
        <w:trPr>
          <w:trHeight w:val="132"/>
        </w:trPr>
        <w:tc>
          <w:tcPr>
            <w:tcW w:w="2267" w:type="dxa"/>
            <w:vMerge/>
          </w:tcPr>
          <w:p w:rsidR="004B21F7" w:rsidRPr="00D03137" w:rsidRDefault="004B21F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4B21F7" w:rsidRPr="004B21F7" w:rsidRDefault="004B21F7" w:rsidP="001A69FB">
            <w:pPr>
              <w:rPr>
                <w:bCs/>
                <w:sz w:val="23"/>
                <w:szCs w:val="23"/>
              </w:rPr>
            </w:pPr>
            <w:r w:rsidRPr="004B21F7">
              <w:rPr>
                <w:bCs/>
                <w:sz w:val="23"/>
                <w:szCs w:val="23"/>
              </w:rPr>
              <w:t>Sección de Parques, Jardines y Cementerios</w:t>
            </w:r>
          </w:p>
        </w:tc>
        <w:tc>
          <w:tcPr>
            <w:tcW w:w="8470" w:type="dxa"/>
          </w:tcPr>
          <w:p w:rsidR="004B21F7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7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CE313B"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 w:rsidRPr="00CE313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Pr="00CE313B">
              <w:rPr>
                <w:rFonts w:asciiTheme="minorHAnsi" w:hAnsiTheme="minorHAnsi" w:cstheme="minorHAnsi"/>
                <w:sz w:val="23"/>
                <w:szCs w:val="23"/>
              </w:rPr>
              <w:t xml:space="preserve"> 9</w:t>
            </w:r>
          </w:p>
          <w:p w:rsidR="004B21F7" w:rsidRDefault="004B21F7" w:rsidP="001A69FB">
            <w:pPr>
              <w:pStyle w:val="Default"/>
            </w:pPr>
          </w:p>
        </w:tc>
      </w:tr>
      <w:tr w:rsidR="004B21F7" w:rsidTr="004B21F7">
        <w:tc>
          <w:tcPr>
            <w:tcW w:w="2267" w:type="dxa"/>
            <w:vMerge w:val="restart"/>
          </w:tcPr>
          <w:p w:rsidR="004B21F7" w:rsidRPr="004B21F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DIRECCIÓN DE</w:t>
            </w:r>
          </w:p>
          <w:p w:rsidR="004B21F7" w:rsidRPr="004B21F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DESARROLLO VIAL Y OBRAS</w:t>
            </w:r>
          </w:p>
          <w:p w:rsidR="004B21F7" w:rsidRPr="00D0313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PÚBLICAS</w:t>
            </w:r>
          </w:p>
        </w:tc>
        <w:tc>
          <w:tcPr>
            <w:tcW w:w="3257" w:type="dxa"/>
          </w:tcPr>
          <w:p w:rsidR="004B21F7" w:rsidRDefault="004B21F7" w:rsidP="001A69FB">
            <w:r w:rsidRPr="004B21F7">
              <w:t>Gestión Construcción Vial</w:t>
            </w:r>
          </w:p>
        </w:tc>
        <w:tc>
          <w:tcPr>
            <w:tcW w:w="8470" w:type="dxa"/>
          </w:tcPr>
          <w:p w:rsidR="004B21F7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8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4B21F7" w:rsidRPr="00CE313B"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 w:rsidR="004B21F7" w:rsidRPr="00CE313B"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 w:rsidR="004B21F7" w:rsidRPr="00CE313B">
              <w:rPr>
                <w:rFonts w:asciiTheme="minorHAnsi" w:hAnsiTheme="minorHAnsi" w:cstheme="minorHAnsi"/>
                <w:sz w:val="23"/>
                <w:szCs w:val="23"/>
              </w:rPr>
              <w:t xml:space="preserve"> 13</w:t>
            </w:r>
          </w:p>
          <w:p w:rsidR="004B21F7" w:rsidRPr="00D03137" w:rsidRDefault="004B21F7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4B21F7" w:rsidTr="006E44E1">
        <w:trPr>
          <w:trHeight w:val="1133"/>
        </w:trPr>
        <w:tc>
          <w:tcPr>
            <w:tcW w:w="2267" w:type="dxa"/>
            <w:vMerge/>
          </w:tcPr>
          <w:p w:rsidR="004B21F7" w:rsidRPr="004B21F7" w:rsidRDefault="004B21F7" w:rsidP="004B21F7">
            <w:pPr>
              <w:rPr>
                <w:b/>
              </w:rPr>
            </w:pPr>
          </w:p>
        </w:tc>
        <w:tc>
          <w:tcPr>
            <w:tcW w:w="3257" w:type="dxa"/>
          </w:tcPr>
          <w:p w:rsidR="004B21F7" w:rsidRDefault="004B21F7" w:rsidP="001A69FB">
            <w:r w:rsidRPr="004B21F7">
              <w:t>Gestión infraestructura educativa, comunitaria y espacios públicos</w:t>
            </w:r>
          </w:p>
        </w:tc>
        <w:tc>
          <w:tcPr>
            <w:tcW w:w="8470" w:type="dxa"/>
          </w:tcPr>
          <w:p w:rsidR="004B21F7" w:rsidRDefault="004B21F7" w:rsidP="001A69FB">
            <w:pPr>
              <w:pStyle w:val="Default"/>
            </w:pPr>
            <w:hyperlink r:id="rId9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17</w:t>
            </w:r>
          </w:p>
        </w:tc>
      </w:tr>
      <w:tr w:rsidR="004B21F7" w:rsidTr="004B21F7">
        <w:trPr>
          <w:trHeight w:val="132"/>
        </w:trPr>
        <w:tc>
          <w:tcPr>
            <w:tcW w:w="2267" w:type="dxa"/>
            <w:vMerge w:val="restart"/>
          </w:tcPr>
          <w:p w:rsidR="004B21F7" w:rsidRPr="004B21F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EDUCACIÓN,</w:t>
            </w:r>
          </w:p>
          <w:p w:rsidR="004B21F7" w:rsidRPr="004B21F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CULTURA, DEPORTES Y</w:t>
            </w:r>
          </w:p>
          <w:p w:rsidR="004B21F7" w:rsidRPr="00D03137" w:rsidRDefault="004B21F7" w:rsidP="004B21F7">
            <w:pPr>
              <w:rPr>
                <w:b/>
              </w:rPr>
            </w:pPr>
            <w:r w:rsidRPr="004B21F7">
              <w:rPr>
                <w:b/>
              </w:rPr>
              <w:t>TURISMO</w:t>
            </w:r>
          </w:p>
        </w:tc>
        <w:tc>
          <w:tcPr>
            <w:tcW w:w="3257" w:type="dxa"/>
          </w:tcPr>
          <w:p w:rsidR="004B21F7" w:rsidRDefault="004B21F7" w:rsidP="004B21F7">
            <w:r w:rsidRPr="004B21F7">
              <w:t>Promoción Turística</w:t>
            </w:r>
          </w:p>
        </w:tc>
        <w:tc>
          <w:tcPr>
            <w:tcW w:w="8470" w:type="dxa"/>
          </w:tcPr>
          <w:p w:rsidR="004B21F7" w:rsidRDefault="004B21F7" w:rsidP="004B21F7">
            <w:pPr>
              <w:pStyle w:val="Default"/>
            </w:pPr>
            <w:hyperlink r:id="rId10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22</w:t>
            </w:r>
          </w:p>
          <w:p w:rsidR="004B21F7" w:rsidRPr="008F25F5" w:rsidRDefault="004B21F7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4B21F7" w:rsidTr="004B21F7">
        <w:trPr>
          <w:trHeight w:val="132"/>
        </w:trPr>
        <w:tc>
          <w:tcPr>
            <w:tcW w:w="2267" w:type="dxa"/>
            <w:vMerge/>
          </w:tcPr>
          <w:p w:rsidR="004B21F7" w:rsidRPr="00D03137" w:rsidRDefault="004B21F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4B21F7" w:rsidRPr="00643AE4" w:rsidRDefault="004B21F7" w:rsidP="001A69FB">
            <w:r w:rsidRPr="004B21F7">
              <w:t>Promoción de Educación, Cultura y Deportes</w:t>
            </w:r>
          </w:p>
        </w:tc>
        <w:tc>
          <w:tcPr>
            <w:tcW w:w="8470" w:type="dxa"/>
          </w:tcPr>
          <w:p w:rsidR="004B21F7" w:rsidRDefault="004B21F7" w:rsidP="004B21F7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1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22</w:t>
            </w:r>
          </w:p>
          <w:p w:rsidR="004B21F7" w:rsidRDefault="004B21F7" w:rsidP="004B21F7">
            <w:pPr>
              <w:pStyle w:val="Default"/>
            </w:pPr>
          </w:p>
          <w:p w:rsidR="00CE313B" w:rsidRDefault="00CE313B" w:rsidP="004B21F7">
            <w:pPr>
              <w:pStyle w:val="Default"/>
            </w:pPr>
          </w:p>
        </w:tc>
      </w:tr>
      <w:tr w:rsidR="00CE313B" w:rsidTr="005B3227">
        <w:trPr>
          <w:trHeight w:val="992"/>
        </w:trPr>
        <w:tc>
          <w:tcPr>
            <w:tcW w:w="2267" w:type="dxa"/>
            <w:vMerge w:val="restart"/>
          </w:tcPr>
          <w:p w:rsidR="00CE313B" w:rsidRPr="00CE313B" w:rsidRDefault="00CE313B" w:rsidP="00CE313B">
            <w:pPr>
              <w:rPr>
                <w:b/>
              </w:rPr>
            </w:pPr>
            <w:r w:rsidRPr="00CE313B">
              <w:rPr>
                <w:b/>
              </w:rPr>
              <w:lastRenderedPageBreak/>
              <w:t>TRANSITO, TRANSPORTE</w:t>
            </w:r>
          </w:p>
          <w:p w:rsidR="00CE313B" w:rsidRPr="00CE313B" w:rsidRDefault="00CE313B" w:rsidP="00CE313B">
            <w:pPr>
              <w:rPr>
                <w:b/>
              </w:rPr>
            </w:pPr>
            <w:r w:rsidRPr="00CE313B">
              <w:rPr>
                <w:b/>
              </w:rPr>
              <w:t>TERRESTRE Y SEGURIDAD</w:t>
            </w:r>
          </w:p>
          <w:p w:rsidR="00CE313B" w:rsidRPr="00D03137" w:rsidRDefault="00CE313B" w:rsidP="00CE313B">
            <w:pPr>
              <w:rPr>
                <w:b/>
              </w:rPr>
            </w:pPr>
            <w:r w:rsidRPr="00CE313B">
              <w:rPr>
                <w:b/>
              </w:rPr>
              <w:t>VIAL</w:t>
            </w:r>
          </w:p>
        </w:tc>
        <w:tc>
          <w:tcPr>
            <w:tcW w:w="3257" w:type="dxa"/>
          </w:tcPr>
          <w:p w:rsidR="00CE313B" w:rsidRDefault="00CE313B" w:rsidP="001A69FB">
            <w:r w:rsidRPr="00CE313B">
              <w:t>Gestión Matriculación</w:t>
            </w:r>
          </w:p>
          <w:p w:rsidR="005B3227" w:rsidRDefault="005B3227" w:rsidP="001A69FB"/>
          <w:p w:rsidR="005B3227" w:rsidRDefault="005B3227" w:rsidP="001A69FB"/>
        </w:tc>
        <w:tc>
          <w:tcPr>
            <w:tcW w:w="8470" w:type="dxa"/>
          </w:tcPr>
          <w:p w:rsidR="00CE313B" w:rsidRPr="00D5424D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2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33</w:t>
            </w:r>
          </w:p>
        </w:tc>
      </w:tr>
      <w:tr w:rsidR="00CE313B" w:rsidTr="005B3227">
        <w:trPr>
          <w:trHeight w:val="885"/>
        </w:trPr>
        <w:tc>
          <w:tcPr>
            <w:tcW w:w="2267" w:type="dxa"/>
            <w:vMerge/>
          </w:tcPr>
          <w:p w:rsidR="00CE313B" w:rsidRPr="00D03137" w:rsidRDefault="00CE313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CE313B" w:rsidRDefault="00CE313B" w:rsidP="001A69FB">
            <w:r w:rsidRPr="00CE313B">
              <w:t>Gestión Revisión Vehicular</w:t>
            </w:r>
          </w:p>
          <w:p w:rsidR="005B3227" w:rsidRDefault="005B3227" w:rsidP="001A69FB"/>
          <w:p w:rsidR="005B3227" w:rsidRDefault="005B3227" w:rsidP="001A69FB"/>
        </w:tc>
        <w:tc>
          <w:tcPr>
            <w:tcW w:w="8470" w:type="dxa"/>
          </w:tcPr>
          <w:p w:rsidR="00CE313B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3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33</w:t>
            </w:r>
          </w:p>
        </w:tc>
      </w:tr>
      <w:tr w:rsidR="00CE313B" w:rsidTr="004B21F7">
        <w:trPr>
          <w:trHeight w:val="420"/>
        </w:trPr>
        <w:tc>
          <w:tcPr>
            <w:tcW w:w="2267" w:type="dxa"/>
            <w:vMerge/>
          </w:tcPr>
          <w:p w:rsidR="00CE313B" w:rsidRPr="00D03137" w:rsidRDefault="00CE313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CE313B" w:rsidRDefault="00CE313B" w:rsidP="001A69FB">
            <w:r w:rsidRPr="00CE313B">
              <w:t>Gestión Señalización Vial</w:t>
            </w:r>
          </w:p>
          <w:p w:rsidR="005B3227" w:rsidRDefault="005B3227" w:rsidP="001A69FB"/>
          <w:p w:rsidR="005B3227" w:rsidRPr="00D03137" w:rsidRDefault="005B3227" w:rsidP="001A69FB"/>
        </w:tc>
        <w:tc>
          <w:tcPr>
            <w:tcW w:w="8470" w:type="dxa"/>
          </w:tcPr>
          <w:p w:rsidR="00CE313B" w:rsidRDefault="00CE313B" w:rsidP="001A69F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hyperlink r:id="rId14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34</w:t>
            </w:r>
          </w:p>
        </w:tc>
      </w:tr>
      <w:tr w:rsidR="00CE313B" w:rsidTr="005B3227">
        <w:trPr>
          <w:trHeight w:val="968"/>
        </w:trPr>
        <w:tc>
          <w:tcPr>
            <w:tcW w:w="2267" w:type="dxa"/>
            <w:vMerge/>
          </w:tcPr>
          <w:p w:rsidR="00CE313B" w:rsidRPr="00D03137" w:rsidRDefault="00CE313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CE313B" w:rsidRDefault="00CE313B" w:rsidP="001A69FB">
            <w:r w:rsidRPr="00CE313B">
              <w:t>Gestión Educación Vial</w:t>
            </w:r>
          </w:p>
          <w:p w:rsidR="005B3227" w:rsidRDefault="005B3227" w:rsidP="001A69FB"/>
          <w:p w:rsidR="005B3227" w:rsidRPr="00CE313B" w:rsidRDefault="005B3227" w:rsidP="001A69FB"/>
        </w:tc>
        <w:tc>
          <w:tcPr>
            <w:tcW w:w="8470" w:type="dxa"/>
          </w:tcPr>
          <w:p w:rsidR="00CE313B" w:rsidRDefault="00CE313B" w:rsidP="001A69FB">
            <w:pPr>
              <w:pStyle w:val="Default"/>
            </w:pPr>
            <w:hyperlink r:id="rId15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34</w:t>
            </w:r>
          </w:p>
        </w:tc>
      </w:tr>
      <w:tr w:rsidR="00CE313B" w:rsidTr="005B3227">
        <w:trPr>
          <w:trHeight w:val="990"/>
        </w:trPr>
        <w:tc>
          <w:tcPr>
            <w:tcW w:w="2267" w:type="dxa"/>
            <w:vMerge/>
          </w:tcPr>
          <w:p w:rsidR="00CE313B" w:rsidRPr="00D03137" w:rsidRDefault="00CE313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CE313B" w:rsidRDefault="00CE313B" w:rsidP="001A69FB">
            <w:r w:rsidRPr="00CE313B">
              <w:t>Gestión Permisos de Operación</w:t>
            </w:r>
          </w:p>
          <w:p w:rsidR="005B3227" w:rsidRDefault="005B3227" w:rsidP="001A69FB"/>
          <w:p w:rsidR="005B3227" w:rsidRPr="00CE313B" w:rsidRDefault="005B3227" w:rsidP="001A69FB"/>
        </w:tc>
        <w:tc>
          <w:tcPr>
            <w:tcW w:w="8470" w:type="dxa"/>
          </w:tcPr>
          <w:p w:rsidR="00CE313B" w:rsidRDefault="00CE313B" w:rsidP="001A69FB">
            <w:pPr>
              <w:pStyle w:val="Default"/>
            </w:pPr>
            <w:hyperlink r:id="rId16" w:history="1">
              <w:r w:rsidRPr="003D174C">
                <w:rPr>
                  <w:rStyle w:val="Hipervnculo"/>
                  <w:rFonts w:asciiTheme="minorHAnsi" w:hAnsiTheme="minorHAnsi" w:cstheme="minorHAnsi"/>
                  <w:sz w:val="23"/>
                  <w:szCs w:val="23"/>
                </w:rPr>
                <w:t>http://tena.gob.ec//images/sampledata/PDF/TRANSPARENCIA/2014/INFORMEDEGESTION.pdf</w:t>
              </w:r>
            </w:hyperlink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35</w:t>
            </w:r>
          </w:p>
        </w:tc>
      </w:tr>
      <w:tr w:rsidR="00943D9B" w:rsidTr="005B3227">
        <w:trPr>
          <w:trHeight w:val="835"/>
        </w:trPr>
        <w:tc>
          <w:tcPr>
            <w:tcW w:w="2267" w:type="dxa"/>
            <w:vMerge w:val="restart"/>
          </w:tcPr>
          <w:p w:rsidR="00943D9B" w:rsidRPr="00D03137" w:rsidRDefault="00943D9B" w:rsidP="001A69FB">
            <w:pPr>
              <w:rPr>
                <w:b/>
              </w:rPr>
            </w:pPr>
            <w:r w:rsidRPr="00943D9B">
              <w:rPr>
                <w:b/>
              </w:rPr>
              <w:t>Datos Estadísticos</w:t>
            </w:r>
          </w:p>
        </w:tc>
        <w:tc>
          <w:tcPr>
            <w:tcW w:w="3257" w:type="dxa"/>
          </w:tcPr>
          <w:p w:rsidR="00943D9B" w:rsidRDefault="00943D9B" w:rsidP="001A69FB">
            <w:r>
              <w:t>Población</w:t>
            </w:r>
          </w:p>
        </w:tc>
        <w:tc>
          <w:tcPr>
            <w:tcW w:w="8470" w:type="dxa"/>
          </w:tcPr>
          <w:p w:rsidR="00943D9B" w:rsidRDefault="00943D9B" w:rsidP="001A69FB">
            <w:hyperlink r:id="rId17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http://www.tena.gob.ec/index.php/tena/datos-estadisticos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5B3227" w:rsidTr="005B3227">
        <w:trPr>
          <w:trHeight w:val="545"/>
        </w:trPr>
        <w:tc>
          <w:tcPr>
            <w:tcW w:w="2267" w:type="dxa"/>
            <w:vMerge/>
          </w:tcPr>
          <w:p w:rsidR="005B3227" w:rsidRPr="00943D9B" w:rsidRDefault="005B322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5B3227" w:rsidP="001A69FB">
            <w:r>
              <w:t>Viviendas</w:t>
            </w:r>
          </w:p>
        </w:tc>
        <w:tc>
          <w:tcPr>
            <w:tcW w:w="8470" w:type="dxa"/>
          </w:tcPr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  <w:hyperlink r:id="rId18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 w:rsidRPr="005B3227"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 w:rsidRPr="005B3227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Pr="005B3227">
              <w:rPr>
                <w:rFonts w:cstheme="minorHAnsi"/>
                <w:sz w:val="23"/>
                <w:szCs w:val="23"/>
              </w:rPr>
              <w:t xml:space="preserve"> 8</w:t>
            </w:r>
          </w:p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5B3227" w:rsidTr="005B3227">
        <w:trPr>
          <w:trHeight w:val="545"/>
        </w:trPr>
        <w:tc>
          <w:tcPr>
            <w:tcW w:w="2267" w:type="dxa"/>
            <w:vMerge/>
          </w:tcPr>
          <w:p w:rsidR="005B3227" w:rsidRPr="00943D9B" w:rsidRDefault="005B322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5B3227" w:rsidP="001A69FB">
            <w:r>
              <w:t>Analfabetismo</w:t>
            </w:r>
          </w:p>
        </w:tc>
        <w:tc>
          <w:tcPr>
            <w:tcW w:w="8470" w:type="dxa"/>
          </w:tcPr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  <w:hyperlink r:id="rId19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 w:rsidRPr="005B3227"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 w:rsidRPr="005B3227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Pr="005B3227">
              <w:rPr>
                <w:rFonts w:cstheme="minorHAnsi"/>
                <w:sz w:val="23"/>
                <w:szCs w:val="23"/>
              </w:rPr>
              <w:t xml:space="preserve"> 8</w:t>
            </w:r>
          </w:p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5B3227" w:rsidTr="005B3227">
        <w:trPr>
          <w:trHeight w:val="545"/>
        </w:trPr>
        <w:tc>
          <w:tcPr>
            <w:tcW w:w="2267" w:type="dxa"/>
            <w:vMerge/>
          </w:tcPr>
          <w:p w:rsidR="005B3227" w:rsidRPr="00943D9B" w:rsidRDefault="005B322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5B3227" w:rsidP="001A69FB">
            <w:r>
              <w:t>Edad Promedio</w:t>
            </w:r>
          </w:p>
        </w:tc>
        <w:tc>
          <w:tcPr>
            <w:tcW w:w="8470" w:type="dxa"/>
          </w:tcPr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  <w:hyperlink r:id="rId20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 w:rsidRPr="005B3227"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 w:rsidRPr="005B3227">
              <w:rPr>
                <w:rFonts w:cstheme="minorHAnsi"/>
                <w:sz w:val="23"/>
                <w:szCs w:val="23"/>
              </w:rPr>
              <w:t>Pag</w:t>
            </w:r>
            <w:proofErr w:type="spellEnd"/>
            <w:r w:rsidRPr="005B3227">
              <w:rPr>
                <w:rFonts w:cstheme="minorHAnsi"/>
                <w:sz w:val="23"/>
                <w:szCs w:val="23"/>
              </w:rPr>
              <w:t xml:space="preserve"> 8</w:t>
            </w:r>
          </w:p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943D9B" w:rsidTr="005B3227">
        <w:trPr>
          <w:trHeight w:val="553"/>
        </w:trPr>
        <w:tc>
          <w:tcPr>
            <w:tcW w:w="2267" w:type="dxa"/>
            <w:vMerge/>
          </w:tcPr>
          <w:p w:rsidR="00943D9B" w:rsidRPr="00D03137" w:rsidRDefault="00943D9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943D9B" w:rsidRPr="00D03137" w:rsidRDefault="00943D9B" w:rsidP="001A69FB">
            <w:r w:rsidRPr="00943D9B">
              <w:t>Temperatura</w:t>
            </w:r>
          </w:p>
        </w:tc>
        <w:tc>
          <w:tcPr>
            <w:tcW w:w="8470" w:type="dxa"/>
          </w:tcPr>
          <w:p w:rsidR="00943D9B" w:rsidRDefault="00943D9B" w:rsidP="00943D9B">
            <w:pPr>
              <w:rPr>
                <w:rFonts w:cstheme="minorHAnsi"/>
                <w:sz w:val="23"/>
                <w:szCs w:val="23"/>
              </w:rPr>
            </w:pPr>
            <w:hyperlink r:id="rId21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 xml:space="preserve">http://www.tena.gob.ec/index.php/tena/canton-tena </w:t>
              </w:r>
            </w:hyperlink>
          </w:p>
        </w:tc>
      </w:tr>
      <w:tr w:rsidR="00943D9B" w:rsidTr="005B3227">
        <w:trPr>
          <w:trHeight w:val="547"/>
        </w:trPr>
        <w:tc>
          <w:tcPr>
            <w:tcW w:w="2267" w:type="dxa"/>
            <w:vMerge/>
          </w:tcPr>
          <w:p w:rsidR="00943D9B" w:rsidRPr="00D03137" w:rsidRDefault="00943D9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943D9B" w:rsidP="001A69FB">
            <w:pPr>
              <w:rPr>
                <w:bCs/>
              </w:rPr>
            </w:pPr>
            <w:r w:rsidRPr="00943D9B">
              <w:rPr>
                <w:bCs/>
              </w:rPr>
              <w:t>Superficie</w:t>
            </w:r>
          </w:p>
          <w:p w:rsidR="005B3227" w:rsidRPr="00D03137" w:rsidRDefault="005B3227" w:rsidP="001A69FB">
            <w:pPr>
              <w:rPr>
                <w:bCs/>
              </w:rPr>
            </w:pPr>
          </w:p>
        </w:tc>
        <w:tc>
          <w:tcPr>
            <w:tcW w:w="8470" w:type="dxa"/>
          </w:tcPr>
          <w:p w:rsidR="00943D9B" w:rsidRDefault="00943D9B" w:rsidP="001A69FB">
            <w:pPr>
              <w:rPr>
                <w:rFonts w:cstheme="minorHAnsi"/>
                <w:sz w:val="23"/>
                <w:szCs w:val="23"/>
              </w:rPr>
            </w:pPr>
            <w:hyperlink r:id="rId22" w:history="1">
              <w:r w:rsidRPr="00943D9B">
                <w:rPr>
                  <w:rStyle w:val="Hipervnculo"/>
                  <w:rFonts w:cstheme="minorHAnsi"/>
                  <w:sz w:val="23"/>
                  <w:szCs w:val="23"/>
                </w:rPr>
                <w:t xml:space="preserve">http://www.tena.gob.ec/index.php/tena/canton-tena </w:t>
              </w:r>
            </w:hyperlink>
          </w:p>
        </w:tc>
      </w:tr>
      <w:tr w:rsidR="00943D9B" w:rsidTr="005B3227">
        <w:trPr>
          <w:trHeight w:val="554"/>
        </w:trPr>
        <w:tc>
          <w:tcPr>
            <w:tcW w:w="2267" w:type="dxa"/>
            <w:vMerge/>
          </w:tcPr>
          <w:p w:rsidR="00943D9B" w:rsidRPr="00D03137" w:rsidRDefault="00943D9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943D9B" w:rsidP="001A69FB">
            <w:pPr>
              <w:rPr>
                <w:bCs/>
              </w:rPr>
            </w:pPr>
            <w:r w:rsidRPr="00943D9B">
              <w:rPr>
                <w:bCs/>
              </w:rPr>
              <w:t>Altitud</w:t>
            </w:r>
          </w:p>
          <w:p w:rsidR="005B3227" w:rsidRPr="00D03137" w:rsidRDefault="005B3227" w:rsidP="001A69FB">
            <w:pPr>
              <w:rPr>
                <w:bCs/>
              </w:rPr>
            </w:pPr>
          </w:p>
        </w:tc>
        <w:tc>
          <w:tcPr>
            <w:tcW w:w="8470" w:type="dxa"/>
          </w:tcPr>
          <w:p w:rsidR="00943D9B" w:rsidRDefault="00943D9B" w:rsidP="001A69FB">
            <w:pPr>
              <w:rPr>
                <w:rFonts w:cstheme="minorHAnsi"/>
                <w:sz w:val="23"/>
                <w:szCs w:val="23"/>
              </w:rPr>
            </w:pPr>
            <w:hyperlink r:id="rId23" w:history="1">
              <w:r w:rsidRPr="00943D9B">
                <w:rPr>
                  <w:rStyle w:val="Hipervnculo"/>
                  <w:rFonts w:cstheme="minorHAnsi"/>
                  <w:sz w:val="23"/>
                  <w:szCs w:val="23"/>
                </w:rPr>
                <w:t xml:space="preserve">http://www.tena.gob.ec/index.php/tena/canton-tena </w:t>
              </w:r>
            </w:hyperlink>
          </w:p>
        </w:tc>
      </w:tr>
      <w:tr w:rsidR="00943D9B" w:rsidTr="005B3227">
        <w:trPr>
          <w:trHeight w:val="562"/>
        </w:trPr>
        <w:tc>
          <w:tcPr>
            <w:tcW w:w="2267" w:type="dxa"/>
            <w:vMerge/>
          </w:tcPr>
          <w:p w:rsidR="00943D9B" w:rsidRPr="00D03137" w:rsidRDefault="00943D9B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943D9B" w:rsidRDefault="00943D9B" w:rsidP="001A69FB">
            <w:pPr>
              <w:rPr>
                <w:bCs/>
              </w:rPr>
            </w:pPr>
            <w:r w:rsidRPr="00943D9B">
              <w:rPr>
                <w:bCs/>
              </w:rPr>
              <w:t>Humedad</w:t>
            </w:r>
          </w:p>
          <w:p w:rsidR="005B3227" w:rsidRDefault="005B3227" w:rsidP="001A69FB">
            <w:pPr>
              <w:rPr>
                <w:bCs/>
              </w:rPr>
            </w:pPr>
          </w:p>
          <w:p w:rsidR="005B3227" w:rsidRPr="00943D9B" w:rsidRDefault="005B3227" w:rsidP="001A69FB">
            <w:pPr>
              <w:rPr>
                <w:bCs/>
              </w:rPr>
            </w:pPr>
          </w:p>
        </w:tc>
        <w:tc>
          <w:tcPr>
            <w:tcW w:w="8470" w:type="dxa"/>
          </w:tcPr>
          <w:p w:rsidR="00943D9B" w:rsidRDefault="00943D9B" w:rsidP="001A69FB">
            <w:hyperlink r:id="rId24" w:history="1">
              <w:r w:rsidRPr="00943D9B">
                <w:rPr>
                  <w:rStyle w:val="Hipervnculo"/>
                  <w:rFonts w:cstheme="minorHAnsi"/>
                  <w:sz w:val="23"/>
                  <w:szCs w:val="23"/>
                </w:rPr>
                <w:t xml:space="preserve">http://www.tena.gob.ec/index.php/tena/canton-tena </w:t>
              </w:r>
            </w:hyperlink>
          </w:p>
        </w:tc>
      </w:tr>
      <w:tr w:rsidR="004E4F97" w:rsidTr="004E4F97">
        <w:trPr>
          <w:trHeight w:val="753"/>
        </w:trPr>
        <w:tc>
          <w:tcPr>
            <w:tcW w:w="2267" w:type="dxa"/>
            <w:vMerge w:val="restart"/>
          </w:tcPr>
          <w:p w:rsidR="004E4F97" w:rsidRPr="00943D9B" w:rsidRDefault="004E4F97" w:rsidP="00943D9B">
            <w:pPr>
              <w:rPr>
                <w:b/>
              </w:rPr>
            </w:pPr>
            <w:r w:rsidRPr="00943D9B">
              <w:rPr>
                <w:b/>
              </w:rPr>
              <w:t>ESTRUCTURA</w:t>
            </w:r>
          </w:p>
          <w:p w:rsidR="004E4F97" w:rsidRPr="00D03137" w:rsidRDefault="004E4F97" w:rsidP="00943D9B">
            <w:pPr>
              <w:rPr>
                <w:b/>
              </w:rPr>
            </w:pPr>
            <w:r w:rsidRPr="00943D9B">
              <w:rPr>
                <w:b/>
              </w:rPr>
              <w:t>PRESUPUESTARIA</w:t>
            </w:r>
          </w:p>
        </w:tc>
        <w:tc>
          <w:tcPr>
            <w:tcW w:w="3257" w:type="dxa"/>
          </w:tcPr>
          <w:p w:rsidR="004E4F97" w:rsidRDefault="004E4F97" w:rsidP="001A69FB">
            <w:r>
              <w:t>Presupuesto Gastos</w:t>
            </w:r>
          </w:p>
        </w:tc>
        <w:tc>
          <w:tcPr>
            <w:tcW w:w="8470" w:type="dxa"/>
          </w:tcPr>
          <w:p w:rsidR="004E4F97" w:rsidRDefault="004E4F97" w:rsidP="005B3227">
            <w:pPr>
              <w:rPr>
                <w:rFonts w:cstheme="minorHAnsi"/>
                <w:sz w:val="23"/>
                <w:szCs w:val="23"/>
              </w:rPr>
            </w:pPr>
            <w:hyperlink r:id="rId25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cstheme="minorHAnsi"/>
                <w:sz w:val="23"/>
                <w:szCs w:val="23"/>
              </w:rPr>
              <w:t xml:space="preserve"> 49</w:t>
            </w:r>
          </w:p>
          <w:p w:rsidR="004E4F97" w:rsidRDefault="004E4F97" w:rsidP="001A69FB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5B3227" w:rsidTr="004B21F7">
        <w:trPr>
          <w:trHeight w:val="420"/>
        </w:trPr>
        <w:tc>
          <w:tcPr>
            <w:tcW w:w="2267" w:type="dxa"/>
            <w:vMerge/>
          </w:tcPr>
          <w:p w:rsidR="005B3227" w:rsidRPr="00D03137" w:rsidRDefault="005B322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5B3227" w:rsidP="001A69FB">
            <w:r>
              <w:t>Gasto por grupos</w:t>
            </w:r>
          </w:p>
        </w:tc>
        <w:tc>
          <w:tcPr>
            <w:tcW w:w="8470" w:type="dxa"/>
          </w:tcPr>
          <w:p w:rsidR="005B3227" w:rsidRDefault="005B3227" w:rsidP="005B3227">
            <w:pPr>
              <w:rPr>
                <w:rFonts w:cstheme="minorHAnsi"/>
                <w:sz w:val="23"/>
                <w:szCs w:val="23"/>
              </w:rPr>
            </w:pPr>
            <w:hyperlink r:id="rId26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cstheme="minorHAnsi"/>
                <w:sz w:val="23"/>
                <w:szCs w:val="23"/>
              </w:rPr>
              <w:t xml:space="preserve"> 50</w:t>
            </w:r>
          </w:p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5B3227" w:rsidTr="004B21F7">
        <w:trPr>
          <w:trHeight w:val="420"/>
        </w:trPr>
        <w:tc>
          <w:tcPr>
            <w:tcW w:w="2267" w:type="dxa"/>
            <w:vMerge/>
          </w:tcPr>
          <w:p w:rsidR="005B3227" w:rsidRPr="00D03137" w:rsidRDefault="005B322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5B3227" w:rsidP="001A69FB">
            <w:r>
              <w:t>Gastos inversión de servicios públicos</w:t>
            </w:r>
          </w:p>
        </w:tc>
        <w:tc>
          <w:tcPr>
            <w:tcW w:w="8470" w:type="dxa"/>
          </w:tcPr>
          <w:p w:rsidR="005B3227" w:rsidRDefault="005B3227" w:rsidP="005B3227">
            <w:pPr>
              <w:rPr>
                <w:rFonts w:cstheme="minorHAnsi"/>
                <w:sz w:val="23"/>
                <w:szCs w:val="23"/>
              </w:rPr>
            </w:pPr>
            <w:hyperlink r:id="rId27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cstheme="minorHAnsi"/>
                <w:sz w:val="23"/>
                <w:szCs w:val="23"/>
              </w:rPr>
              <w:t xml:space="preserve"> 51</w:t>
            </w:r>
          </w:p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</w:p>
        </w:tc>
      </w:tr>
      <w:tr w:rsidR="005B3227" w:rsidTr="008C7309">
        <w:trPr>
          <w:trHeight w:val="1404"/>
        </w:trPr>
        <w:tc>
          <w:tcPr>
            <w:tcW w:w="2267" w:type="dxa"/>
            <w:vMerge/>
          </w:tcPr>
          <w:p w:rsidR="005B3227" w:rsidRPr="00D03137" w:rsidRDefault="005B3227" w:rsidP="001A69FB">
            <w:pPr>
              <w:rPr>
                <w:b/>
              </w:rPr>
            </w:pPr>
          </w:p>
        </w:tc>
        <w:tc>
          <w:tcPr>
            <w:tcW w:w="3257" w:type="dxa"/>
          </w:tcPr>
          <w:p w:rsidR="005B3227" w:rsidRDefault="005B3227" w:rsidP="001A69FB">
            <w:r>
              <w:t>Gastos de inversión de desarrollo vial y obras publicas</w:t>
            </w:r>
          </w:p>
        </w:tc>
        <w:tc>
          <w:tcPr>
            <w:tcW w:w="8470" w:type="dxa"/>
          </w:tcPr>
          <w:p w:rsidR="005B3227" w:rsidRDefault="005B3227" w:rsidP="005B3227">
            <w:pPr>
              <w:rPr>
                <w:rFonts w:cstheme="minorHAnsi"/>
                <w:sz w:val="23"/>
                <w:szCs w:val="23"/>
              </w:rPr>
            </w:pPr>
            <w:hyperlink r:id="rId28" w:history="1">
              <w:r w:rsidRPr="003D174C">
                <w:rPr>
                  <w:rStyle w:val="Hipervnculo"/>
                  <w:rFonts w:cstheme="minorHAnsi"/>
                  <w:sz w:val="23"/>
                  <w:szCs w:val="23"/>
                </w:rPr>
                <w:t>http://www.ecuadorencifras.gob.ec/wp-content/descargas/Manu-lateral/Resultados-provinciales/napo.pdf</w:t>
              </w:r>
            </w:hyperlink>
            <w:r>
              <w:rPr>
                <w:rFonts w:cstheme="minorHAnsi"/>
                <w:sz w:val="23"/>
                <w:szCs w:val="23"/>
              </w:rPr>
              <w:t xml:space="preserve"> </w:t>
            </w:r>
            <w:r>
              <w:rPr>
                <w:rFonts w:cstheme="minorHAnsi"/>
                <w:sz w:val="23"/>
                <w:szCs w:val="23"/>
              </w:rPr>
              <w:t xml:space="preserve"> - </w:t>
            </w:r>
            <w:proofErr w:type="spellStart"/>
            <w:r>
              <w:rPr>
                <w:rFonts w:cstheme="minorHAnsi"/>
                <w:sz w:val="23"/>
                <w:szCs w:val="23"/>
              </w:rPr>
              <w:t>Pag</w:t>
            </w:r>
            <w:proofErr w:type="spellEnd"/>
            <w:r>
              <w:rPr>
                <w:rFonts w:cstheme="minorHAnsi"/>
                <w:sz w:val="23"/>
                <w:szCs w:val="23"/>
              </w:rPr>
              <w:t xml:space="preserve"> 52</w:t>
            </w:r>
          </w:p>
          <w:p w:rsidR="005B3227" w:rsidRDefault="005B3227" w:rsidP="001A69FB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ab/>
            </w:r>
          </w:p>
        </w:tc>
      </w:tr>
    </w:tbl>
    <w:p w:rsidR="004B21F7" w:rsidRDefault="004B21F7" w:rsidP="004B21F7">
      <w:bookmarkStart w:id="0" w:name="_GoBack"/>
      <w:bookmarkEnd w:id="0"/>
    </w:p>
    <w:p w:rsidR="004B21F7" w:rsidRDefault="004B21F7" w:rsidP="004B21F7"/>
    <w:p w:rsidR="004B21F7" w:rsidRDefault="004B21F7" w:rsidP="004B21F7"/>
    <w:p w:rsidR="00606614" w:rsidRDefault="00606614"/>
    <w:sectPr w:rsidR="00606614" w:rsidSect="003313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F7"/>
    <w:rsid w:val="004B21F7"/>
    <w:rsid w:val="004E4F97"/>
    <w:rsid w:val="005B3227"/>
    <w:rsid w:val="00606614"/>
    <w:rsid w:val="00943D9B"/>
    <w:rsid w:val="00C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81A76-CD89-44E8-8042-78D52965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2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21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21F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na.gob.ec//images/sampledata/PDF/TRANSPARENCIA/2014/INFORMEDEGESTION.pdf" TargetMode="External"/><Relationship Id="rId13" Type="http://schemas.openxmlformats.org/officeDocument/2006/relationships/hyperlink" Target="http://tena.gob.ec//images/sampledata/PDF/TRANSPARENCIA/2014/INFORMEDEGESTION.pdf" TargetMode="External"/><Relationship Id="rId18" Type="http://schemas.openxmlformats.org/officeDocument/2006/relationships/hyperlink" Target="http://www.ecuadorencifras.gob.ec/wp-content/descargas/Manu-lateral/Resultados-provinciales/napo.pdf" TargetMode="External"/><Relationship Id="rId26" Type="http://schemas.openxmlformats.org/officeDocument/2006/relationships/hyperlink" Target="http://www.ecuadorencifras.gob.ec/wp-content/descargas/Manu-lateral/Resultados-provinciales/napo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ena.gob.ec/index.php/tena/canton-tena%20" TargetMode="External"/><Relationship Id="rId7" Type="http://schemas.openxmlformats.org/officeDocument/2006/relationships/hyperlink" Target="http://tena.gob.ec//images/sampledata/PDF/TRANSPARENCIA/2014/INFORMEDEGESTION.pdf" TargetMode="External"/><Relationship Id="rId12" Type="http://schemas.openxmlformats.org/officeDocument/2006/relationships/hyperlink" Target="http://tena.gob.ec//images/sampledata/PDF/TRANSPARENCIA/2014/INFORMEDEGESTION.pdf" TargetMode="External"/><Relationship Id="rId17" Type="http://schemas.openxmlformats.org/officeDocument/2006/relationships/hyperlink" Target="http://www.tena.gob.ec/index.php/tena/datos-estadisticos" TargetMode="External"/><Relationship Id="rId25" Type="http://schemas.openxmlformats.org/officeDocument/2006/relationships/hyperlink" Target="http://www.ecuadorencifras.gob.ec/wp-content/descargas/Manu-lateral/Resultados-provinciales/napo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ena.gob.ec//images/sampledata/PDF/TRANSPARENCIA/2014/INFORMEDEGESTION.pdf" TargetMode="External"/><Relationship Id="rId20" Type="http://schemas.openxmlformats.org/officeDocument/2006/relationships/hyperlink" Target="http://www.ecuadorencifras.gob.ec/wp-content/descargas/Manu-lateral/Resultados-provinciales/napo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ena.gob.ec//images/sampledata/PDF/TRANSPARENCIA/2014/INFORMEDEGESTION.pdf%20-%20Pag%207" TargetMode="External"/><Relationship Id="rId11" Type="http://schemas.openxmlformats.org/officeDocument/2006/relationships/hyperlink" Target="http://tena.gob.ec//images/sampledata/PDF/TRANSPARENCIA/2014/INFORMEDEGESTION.pdf" TargetMode="External"/><Relationship Id="rId24" Type="http://schemas.openxmlformats.org/officeDocument/2006/relationships/hyperlink" Target="http://www.tena.gob.ec/index.php/tena/datos-estadisticos" TargetMode="External"/><Relationship Id="rId5" Type="http://schemas.openxmlformats.org/officeDocument/2006/relationships/hyperlink" Target="http://tena.gob.ec//images/sampledata/PDF/TRANSPARENCIA/2014/INFORMEDEGESTION.pdf" TargetMode="External"/><Relationship Id="rId15" Type="http://schemas.openxmlformats.org/officeDocument/2006/relationships/hyperlink" Target="http://tena.gob.ec//images/sampledata/PDF/TRANSPARENCIA/2014/INFORMEDEGESTION.pdf" TargetMode="External"/><Relationship Id="rId23" Type="http://schemas.openxmlformats.org/officeDocument/2006/relationships/hyperlink" Target="http://www.tena.gob.ec/index.php/tena/datos-estadisticos" TargetMode="External"/><Relationship Id="rId28" Type="http://schemas.openxmlformats.org/officeDocument/2006/relationships/hyperlink" Target="http://www.ecuadorencifras.gob.ec/wp-content/descargas/Manu-lateral/Resultados-provinciales/napo.pdf" TargetMode="External"/><Relationship Id="rId10" Type="http://schemas.openxmlformats.org/officeDocument/2006/relationships/hyperlink" Target="http://tena.gob.ec//images/sampledata/PDF/TRANSPARENCIA/2014/INFORMEDEGESTION.pdf" TargetMode="External"/><Relationship Id="rId19" Type="http://schemas.openxmlformats.org/officeDocument/2006/relationships/hyperlink" Target="http://www.ecuadorencifras.gob.ec/wp-content/descargas/Manu-lateral/Resultados-provinciales/napo.pdf" TargetMode="External"/><Relationship Id="rId4" Type="http://schemas.openxmlformats.org/officeDocument/2006/relationships/hyperlink" Target="http://tena.gob.ec//images/sampledata/PDF/TRANSPARENCIA/2014/INFORMEDEGESTION.pdf" TargetMode="External"/><Relationship Id="rId9" Type="http://schemas.openxmlformats.org/officeDocument/2006/relationships/hyperlink" Target="http://tena.gob.ec//images/sampledata/PDF/TRANSPARENCIA/2014/INFORMEDEGESTION.pdf" TargetMode="External"/><Relationship Id="rId14" Type="http://schemas.openxmlformats.org/officeDocument/2006/relationships/hyperlink" Target="http://tena.gob.ec//images/sampledata/PDF/TRANSPARENCIA/2014/INFORMEDEGESTION.pdf" TargetMode="External"/><Relationship Id="rId22" Type="http://schemas.openxmlformats.org/officeDocument/2006/relationships/hyperlink" Target="http://www.tena.gob.ec/index.php/tena/datos-estadisticos" TargetMode="External"/><Relationship Id="rId27" Type="http://schemas.openxmlformats.org/officeDocument/2006/relationships/hyperlink" Target="http://www.ecuadorencifras.gob.ec/wp-content/descargas/Manu-lateral/Resultados-provinciales/napo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yamil serrano zari</dc:creator>
  <cp:keywords/>
  <dc:description/>
  <cp:lastModifiedBy>victor yamil serrano zari</cp:lastModifiedBy>
  <cp:revision>1</cp:revision>
  <dcterms:created xsi:type="dcterms:W3CDTF">2017-12-06T21:54:00Z</dcterms:created>
  <dcterms:modified xsi:type="dcterms:W3CDTF">2017-12-06T23:47:00Z</dcterms:modified>
</cp:coreProperties>
</file>