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Problemática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Nuestra escuela tiene una alta demora al tomar asistencia e inscribir quienes llegan tarde a la institución, requiriendo así un personal que podría estar cumpliendo otra función.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Solución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Pensamos solucionar este problema con un sistema de acceso controlado por un chip RFID para poder tener controlada la asistencia de todos los alumnos.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Recursos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recursos que vamos a necesitar para este proyecto son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MFRC522 RFID Module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Servo Motor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LCD Display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Board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Protoboard y cables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Proximity Sensor CNY70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Información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RFID Radio Frequency Identification (Identificación de radio frecuencia)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que los sistemas de acceso por huella digital son usados para soluciones de alta seguridad y terminan siendo de alto costo para nuestro proyecto hemos decidido usar el sistema de RFID ya que son mucho más baratas y aún así terminan solucionando nuestras problemáticas.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i w:val="1"/>
          <w:color w:val="cc0000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i w:val="1"/>
          <w:color w:val="cc0000"/>
          <w:sz w:val="28"/>
          <w:szCs w:val="28"/>
          <w:highlight w:val="white"/>
          <w:u w:val="single"/>
          <w:rtl w:val="0"/>
        </w:rPr>
        <w:t xml:space="preserve">Pendiente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circuito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(Pendiente)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flujo de datos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(Pendiente)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Circuito realizado en clase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(Pendiente)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Informe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(Pendiente)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del proyecto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Carátula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Imagenes de 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i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4a86e8"/>
          <w:sz w:val="24"/>
          <w:szCs w:val="24"/>
          <w:u w:val="single"/>
          <w:rtl w:val="0"/>
        </w:rPr>
        <w:t xml:space="preserve">LINKS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Módulo RFID RC522 Llavero y Tarjeta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Sensor Óptico Reflectivo Infrarrojo CNY70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ticulo.mercadolibre.com.ar/MLA-673557425-kit-rfid-lector-mfrc-522-rc522-tarjeta-llavero-s50-a0108-_JM?matt_tool=92724942&amp;matt_word=&amp;matt_source=google&amp;matt_campaign_id=14508409196&amp;matt_ad_group_id=124055975502&amp;matt_match_type=&amp;matt_network=g&amp;matt_device=c&amp;matt_creative=543394189907&amp;matt_keyword=&amp;matt_ad_position=&amp;matt_ad_type=pla&amp;matt_merchant_id=163783851&amp;matt_product_id=MLA673557425&amp;matt_product_partition_id=1730485668402&amp;matt_target_id=pla-1730485668402&amp;gclid=EAIaIQobChMIuurXlOK8-gIVaRZMCh1a9wfgEAYYASABEgJgivD_BwE" TargetMode="External"/><Relationship Id="rId7" Type="http://schemas.openxmlformats.org/officeDocument/2006/relationships/hyperlink" Target="https://articulo.mercadolibre.com.ar/MLA-620555341-sensor-optico-reflectivo-infrarrojo-cny70-arduino-pic-ptec-_JM#reco_item_pos=0&amp;reco_backend=machinalis-seller-items-pdp&amp;reco_backend_type=low_level&amp;reco_client=vip-seller_items-above&amp;reco_id=93a1efbd-f71a-416c-834f-bbe76ecf3e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