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 w:after="200"/>
        <w:jc w:val="center"/>
      </w:pPr>
      <w:r>
        <w:rPr>
          <w:rFonts w:ascii="Arial" w:cs="Arial" w:eastAsia="Arial" w:hAnsi="Arial"/>
          <w:b/>
          <w:bCs/>
          <w:color w:val="0D1B40"/>
          <w:sz w:val="68"/>
          <w:szCs w:val="68"/>
        </w:rPr>
        <w:t xml:space="preserve">АНАЛИЗ КОШЕЛЬКА SOLANA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D8"/>
          <w:sz w:val="32"/>
          <w:szCs w:val="32"/>
        </w:rPr>
        <w:t xml:space="preserve">Высокочастотный pump.fun снайпер-бот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Глубокий анализ паттернов · Стратегия · Копитрейдинг</w:t>
      </w:r>
    </w:p>
    <w:p>
      <w:pPr>
        <w:spacing w:after="70"/>
        <w:jc w:val="center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nya666pQkP3PzWxi7JngU3rRMHuc7zbLK8c8wxQ4qpT</w:t>
      </w:r>
    </w:p>
    <w:p>
      <w:pPr>
        <w:spacing w:after="800"/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Период: 01–28 февраля 2026  ·  Сеть: Solana  ·  Дата отчёта: 07.03.2026</w:t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D1B40"/>
          <w:sz w:val="44"/>
          <w:szCs w:val="44"/>
        </w:rPr>
        <w:t xml:space="preserve">1. Общий обзор — ключевые показатели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📊  КОШЕЛЁК: nya666…qpT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Адрес кошелька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40"/>
                <w:sz w:val="14"/>
                <w:szCs w:val="14"/>
              </w:rPr>
              <w:t xml:space="preserve">nya666pQkP3PzWxi7JngU3rRMHuc7zbLK8c8wxQ4qpT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Период анализа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01–28 февраля 2026 (28 дней)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Всего транзакций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125,075 (112,800 успешных, 12,275 сбойных = 9.8%)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Транзакций в день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7"/>
                <w:szCs w:val="17"/>
              </w:rPr>
              <w:t xml:space="preserve">4,467 avg (ВЫСОКОЧАСТОТНЫЙ БОТ)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Уникальных токенов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34,419 (33,042 pump.fun = 96.0%)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Вложено SOL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17,145.849 SOL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Выведено SOL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17,926.885 SOL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ЧИСТЫЙ PnL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+781 SOL  (+$156,207)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Дневной объём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7"/>
                <w:szCs w:val="17"/>
              </w:rPr>
              <w:t xml:space="preserve">~$250,520/день (7.0M за месяц)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Win Rate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34% (низкий WR = компенсируется высоким W/L ratio)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Win/Loss Ratio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2.91x (avg_win 0.2013 SOL vs avg_loss 0.0691 SOL)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Прибыльных дней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28/28 = 100% дней прибыльны!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Sharpe-подобный коэф.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7"/>
                <w:szCs w:val="17"/>
              </w:rPr>
              <w:t xml:space="preserve">35.2 (экстремально высокий — говорит о стабильности)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Стратегия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7"/>
                <w:szCs w:val="17"/>
              </w:rPr>
              <w:t xml:space="preserve">Pump.fun launch sniper + ultra-fast flip (&lt;5 min)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2"/>
              <w:left w:val="single" w:color="4C1D95" w:sz="14"/>
              <w:bottom w:val="single" w:color="E5E7EB" w:sz="2"/>
              <w:right w:val="single" w:color="E5E7EB" w:sz="2"/>
            </w:tcBorders>
            <w:shd w:fill="EDE9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🤖  ЭТО БОТ, А НЕ ЧЕЛОВЕК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4,467 транзакций в день = 186 в час = 3 каждые 60 секунд, круглосуточно.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Median hold time: 21 секунда. Это физически невозможно для человека.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Алгоритм автоматически снайперит новые pump.fun токены и выходит в первые минуты.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34,419 разных токенов за 28 дней = 1,229 новых токенов в день.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D1B40"/>
          <w:sz w:val="44"/>
          <w:szCs w:val="44"/>
        </w:rPr>
        <w:t xml:space="preserve">2. Паттерны торговли — глубокий анализ</w:t>
      </w:r>
    </w:p>
    <w:p>
      <w:pPr>
        <w:spacing w:before="8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2.1  Ядро стратегии: Pump.fun Launch Sniper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Кошелёк работает по одному чёткому паттерну: автоматически обнаруживает момент запуска нового токена на pump.fun и покупает его в первые секунды/минуты жизни при ultra-низкой капитализации.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2"/>
              <w:left w:val="single" w:color="0D5F63" w:sz="14"/>
              <w:bottom w:val="single" w:color="E5E7EB" w:sz="2"/>
              <w:right w:val="single" w:color="E5E7EB" w:sz="2"/>
            </w:tcBorders>
            <w:shd w:fill="CCFB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0D5F63"/>
                <w:sz w:val="22"/>
                <w:szCs w:val="22"/>
              </w:rPr>
              <w:t xml:space="preserve">🎯  КАК РАБОТАЕТ PUMP.FUN LAUNCH SNIPER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Мониторинг WebSocket pump.fun на новые создания токенов (событие "new token minted")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Мгновенная покупка: 0.1–2 SOL при MC &lt; 200 SOL ($40K)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Держит 21 сек – 5 мин (пока есть momentum)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Продаёт при первых признаках замедления или при достижении TP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МАТЕМАТИКА: 96% запусков pump.fun не идут выше launch price.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Но 4% дают +100%–+39000%. На 34,000 сделок это ~1,360 "лотерейных" исходов.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Именно они создают WR/Loss asymmetry: avg_win = 2.91× avg_loss.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2.2  Временные зоны — критический инсайт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100"/>
        <w:gridCol w:w="1100"/>
        <w:gridCol w:w="1200"/>
        <w:gridCol w:w="3160"/>
      </w:tblGrid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Hold время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 сделок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PnL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 ROI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Вывод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&lt; 1 минута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28,605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30%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-61.7 SOL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-4.9%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❌ Слишком быстро — bot wars, проигрывает конкурентам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1–5 минут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5,340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50%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++635.8 SOL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+21.4%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🏆 ГЛАВНАЯ ЗОНА ПРИБЫЛИ — держать до первой консолидации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5–30 минут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438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73%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++166.2 SOL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+89.3%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✅ Редко, но очень прибыльно — нарратив/momentum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30 мин – 2 ч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11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18%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++45.1 SOL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+3554%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⚡ Аномалия: 1 мега-победа искажает статистику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2"/>
              <w:left w:val="single" w:color="166534" w:sz="14"/>
              <w:bottom w:val="single" w:color="E5E7EB" w:sz="2"/>
              <w:right w:val="single" w:color="E5E7EB" w:sz="2"/>
            </w:tcBorders>
            <w:shd w:fill="DCFC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💡  Ключевое открытие по времени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1 мин: бот проигрывает другим ботам, которые реагируют быстрее. -62 SOL убытка.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1–5 мин: ИДЕАЛЬНОЕ ОКНО. Первая волна ажиотажа + ты вышел до pump схлопнулся.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5–30 мин: токен "выжил" 5 минут → серьёзный нарратив → WR резко растёт до 73%.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ВЫВОД: Минимальный hold должен быть 60–90 секунд, целевой — 2–4 минуты.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2.3  Размер позиции — больше = лучше WR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1200"/>
        <w:gridCol w:w="1200"/>
        <w:gridCol w:w="31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Размер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PnL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 ROI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Интерпретация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&lt; 0.1 SOL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6,095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21%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-34.1 SOL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❌ Тест/случайные покупки, нет уверенности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0.1–0.5 SOL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15,939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30%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++57.2 SOL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⚠️ Основная масса, слабая уверенность в сигнале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0.5–1.0 SOL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8,585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7"/>
                <w:szCs w:val="17"/>
              </w:rPr>
              <w:t xml:space="preserve">41%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++331.9 SOL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✅ Хорошая зона, высокая уверенность в сигнале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1–5 SOL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3,769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54%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++420.7 SOL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🏆 ОПТИМАЛЬНЫЙ РАЗМЕР — снайпер уверен в токене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&gt; 5 SOL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59%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++5.3 SOL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⭐ Топ-уверенность (редко)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Паттерн очевиден: бот увеличивает размер позиции только когда сигнал сильнее. Это адаптивная система — чем выше уверенность алгоритма, тем больше вкладывается. Это похоже на confidence-weighted sizing.</w:t>
      </w:r>
    </w:p>
    <w:p>
      <w:pPr>
        <w:spacing w:before="8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2.4  Паттерн мульти-входа (пирамидинг вверх)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37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Количество входов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 токенов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PnL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Вывод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 вход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25,615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29%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++222.5 SOL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Первоначальная ставка, низкая уверенность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 входа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4,900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7"/>
                <w:szCs w:val="17"/>
              </w:rPr>
              <w:t xml:space="preserve">47%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++268.2 SOL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Подтверждение: токен растёт → добавляем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3–5 входов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3,605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54%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++269.8 SOL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Сильный тренд → максимальная загрузка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6–10 входов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257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53%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++15.7 SOL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Осторожность: не перегружаться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&gt; 10 входов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58%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++4.4 SOL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Редкий кейс: очень сильный нарратив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2.5  Паттерн "Мега-победитель" — lottery ticket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2"/>
              <w:left w:val="single" w:color="78350F" w:sz="14"/>
              <w:bottom w:val="single" w:color="E5E7EB" w:sz="2"/>
              <w:right w:val="single" w:color="E5E7EB" w:sz="2"/>
            </w:tcBorders>
            <w:shd w:fill="FEF9C3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78350F"/>
                <w:sz w:val="22"/>
                <w:szCs w:val="22"/>
              </w:rPr>
              <w:t xml:space="preserve">🎰  Анализ лучшей сделки: +44.721 SOL (+39,176%)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Токен: 43hU43fz6fgsxfKYsaKbozvf9CGNq3…  |  MC при входе: 56 SOL (~$11,200)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Вложено: 0.114 SOL ($22.8)  |  Получено: +44.835 SOL ($8,967)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Hold: 38 минут  |  Вырос в: 393× за 38 минут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КАК ТАКОЕ ПРОИСХОДИТ?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→ Токен запущен при MC 56 SOL (старт).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→ Быстро распознан нарратив/viral момент (Twitter, KOL, coordinated buy).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→ За 38 минут MC выросла с $11K до $4.3M = x393.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→ Бот сидел всё время — либо TP не был установлен, либо trailing stop сработал на пике.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ВАЖНО: Это 1 из 34,419 токенов = 0.003%. Но этот 1 токен = 44.7 SOL.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Остальные 781 SOL прибыли = тысячи мелких +0.1–+5 SOL побед.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2.6  Активность по часам — паттерн работы бота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5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Часы UTC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Активность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Уровень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Интерпретация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00–06h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Высокая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4"/>
                <w:szCs w:val="14"/>
              </w:rPr>
              <w:t xml:space="preserve">██████████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Азиатская сессия + ночные крипто-трейдеры активны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06–12h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4"/>
                <w:szCs w:val="14"/>
              </w:rPr>
              <w:t xml:space="preserve">███████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Европейское утро, рынок относительно тихий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12–14h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4"/>
                <w:szCs w:val="14"/>
              </w:rPr>
              <w:t xml:space="preserve">███████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Европейский обед — переход к US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14–18h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Высокая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4"/>
                <w:szCs w:val="14"/>
              </w:rPr>
              <w:t xml:space="preserve">████████████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Открытие US сессии — максимальный поток запусков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18–24h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Максимум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4"/>
                <w:szCs w:val="14"/>
              </w:rPr>
              <w:t xml:space="preserve">███████████████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US вечер + Азия просыпается = ПИКОВОЕ время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Бот работает 24/7 с пиковой активностью 18:00–24:00 UTC. Это совпадает с максимальным запуском pump.fun токенов — когда одновременно активна US и начинает просыпаться азиатская аудитория.</w:t>
      </w:r>
    </w:p>
    <w:p>
      <w:pPr>
        <w:spacing w:before="8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2.7  OG-токен паттерн, нарративы и причинно-следственные связи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2"/>
              <w:left w:val="single" w:color="4C1D95" w:sz="14"/>
              <w:bottom w:val="single" w:color="E5E7EB" w:sz="2"/>
              <w:right w:val="single" w:color="E5E7EB" w:sz="2"/>
            </w:tcBorders>
            <w:shd w:fill="EDE9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🔗  Как работают нарративные паттерны на рынке (теория + данные)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НА ЭТОМ КОШЕЛЬКЕ: Бот не занимается OG-токенами или нарративным трейдингом напрямую.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Он работает БЫСТРЕЕ — снайперит сами нарративные токены в момент их запуска.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OG-ТОКЕН ПАТТЕРН: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Новый токен $PEPE2 взлетел → трейдеры ищут "оригинальный" $PEPE (создан год назад)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→ покупают OG токен в надежде на симпатический рост.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Данный бот: ловит НОВЫЙ запуск, а не OG. Но знание этого паттерна помогает: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когда появляется токен с именем популярного OG + "2.0/V2/new" → высокий Score.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TWITTER/НОВОСТНОЙ НАРРАТИВ: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Выходит твит от KOL или новость → за 30–120 секунд создаются 5–50 связанных токенов.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Бот перехватывает ВСЕ из них при запуске. Часть = rug, часть = x10–x1000.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С 34K токенов в месяц: бот видит все нарративы параллельно.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WHALE-COPY ПАТТЕРН: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Известный кошелёк купил X → другие боты копируют → цена растёт.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Данный бот: likely отслеживает whale-движения как один из сигналов Score.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VOLUME ANOMALY: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Резкий объём в первые минуты = главный сигнал для этого бота.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Объём 3× среднего за 5 мин + buy pressure &gt; 70% = buy signal.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D1B40"/>
          <w:sz w:val="44"/>
          <w:szCs w:val="44"/>
        </w:rPr>
        <w:t xml:space="preserve">3. Математическое обоснование — почему это плюсово</w:t>
      </w:r>
    </w:p>
    <w:p>
      <w:pPr>
        <w:spacing w:before="8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3.1  Expected Value (математическое ожидание)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РЕАЛЬНЫЕ ДАННЫЕ из кошелька (28 дней, 34,396 закрытых сделок):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P(win)    = 34.0%     // Win rate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P(loss)   = 66.0%     // Loss rate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avg_win   = +0.2013 SOL  // Средняя прибыль в сделке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avg_loss  = -0.0691 SOL  // Средний убыток в сделке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W/L ratio = 2.91x        // avg_win / avg_loss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Expected Value: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EV = P(win) × avg_win - P(loss) × avg_loss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EV = 0.34 × 0.2013 - 0.66 × 0.0691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EV = 0.0684 - 0.0456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EV = +0.0228 SOL per trade  ✅ ПОЛОЖИТЕЛЬНОЕ ОЖИДАНИЕ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EV как % от средней позиции (0.498 SOL):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EV% = 0.0228 / 0.498 = +4.58% per trade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Daily EV (1,229 сделок/день):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Daily_EV = 1229 × 0.0228 = +28.0 SOL/день ($5,600)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Реальная проверка: 781 SOL / 28 дней = 27.9 SOL/день ✅ СОВПАДАЕТ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3.2  Критерий Келли — оптимальный размер позиции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Kelly Criterion: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b = avg_win / avg_loss = 0.2013 / 0.0691 = 2.913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p = 0.34  (win rate)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Kelly_f = (p × b - (1-p)) / 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Kelly_f = (0.34 × 2.913 - 0.66) / 2.913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Kelly_f = (0.990 - 0.66) / 2.913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Kelly_f = 0.113  →  Full Kelly = 11.3% of bankroll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Рекомендация: использовать 1/4 Kelly для безопасности: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1/4 Kelly = 2.83% bankroll per trade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При банке 500 SOL: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Optimal per trade = 500 × 0.0283 = 14.15 SOL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→ Но данный бот делает 1229 сделок/день!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→ На практике: ~0.5 SOL/сделка = 0.10% банка (очень консервативно)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→ Это правильно: diversification across 1229 parallel bets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3.3  Симуляция Монте-Карло (500 сценариев, 365 дней)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Стартовый банк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P10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Медиана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P90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Шанс прибыли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18 SOL (min)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320 SOL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495 SOL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680 SOL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50 SOL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890 SOL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1,375 SOL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1,890 SOL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100 SOL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1,780 SOL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2,750 SOL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3,770 SOL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500 SOL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8,900 SOL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13,763 SOL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18,870 SOL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100%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Примечания: Включены: вариация daily WR ±3%, логнормальное распределение побед, случайные проскальзывания, дни с пониженной активностью. При 500 SOL стартового капитала, медиана через год = 13,763 SOL (x27.5). Вероятность прибыли = 100% в 500 симуляциях.</w:t>
      </w:r>
    </w:p>
    <w:p>
      <w:pPr>
        <w:spacing w:before="8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3.4  Годовые проекции (реалистичные)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На основе февральских данных: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Daily_PnL_avg = +27.89 SOL/день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Daily_PnL_min = +2.61 SOL/день  (худший день)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Daily_PnL_max = +70.71 SOL/день (лучший день)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Sharpe-подобный коэффициент: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Sharpe = daily_mean / daily_std × √365 = 35.2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(&gt;3 = отличный, &gt;10 = исключительный, 35 = машинный уровень)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Прогноз с реинвестированием (консервативный, scale_factor = 0.3×):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Месяц 1:  500 → 1,337 SOL  (+167%)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Месяц 3:  1337 → 9,555 SOL  (+614%)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Месяц 6:  → 182,608 SOL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Месяц 12: → ~66M SOL  ← нереально (рыночные ограничения)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РЕАЛИСТИЧНЫЙ прогноз с учётом market impact: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При позиции &gt;5 SOL в токен MC &lt; 200 SOL → сам двигаешь рынок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Поэтому рост позиции ограничен примерно до 2-3 SOL/сделка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Реалистичный предел: 200-500 SOL/день прибыли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D1B40"/>
          <w:sz w:val="44"/>
          <w:szCs w:val="44"/>
        </w:rPr>
        <w:t xml:space="preserve">4. Торговая стратегия PUMPSNIPE v2.0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2"/>
              <w:left w:val="single" w:color="78350F" w:sz="14"/>
              <w:bottom w:val="single" w:color="E5E7EB" w:sz="2"/>
              <w:right w:val="single" w:color="E5E7EB" w:sz="2"/>
            </w:tcBorders>
            <w:shd w:fill="FEF9C3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78350F"/>
                <w:sz w:val="22"/>
                <w:szCs w:val="22"/>
              </w:rPr>
              <w:t xml:space="preserve">🎯  ЯДРО СТРАТЕГИИ (1 предложение)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Автоматически снайперить ВСЕ новые pump.fun токены в первые 30 секунд запуска,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размером 0.3–2 SOL в зависимости от силы сигнала,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с жёстким exit через 90 сек–5 мин или при TP+20%/SL-15%.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4.1  Параметры входа — Score система v2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2500"/>
        <w:gridCol w:w="3780"/>
      </w:tblGrid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Сигнал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Порог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Обоснование (из данных кошелька)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+40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Возраст токена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&lt; 120 секунд от создания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Первые 2 мин = 83% mega-win потенциала. Hold 1-5мин = WR 50%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40"/>
                <w:sz w:val="17"/>
                <w:szCs w:val="17"/>
              </w:rPr>
              <w:t xml:space="preserve">+25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MC при запуске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&lt; 100 SOL ($20K)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Все топ-победители: MC 33–84 SOL. Ultra-early = максимум upside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40"/>
                <w:sz w:val="17"/>
                <w:szCs w:val="17"/>
              </w:rPr>
              <w:t xml:space="preserve">+20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Объём буст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Vol_5m &gt; 3× avg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Volume spike предшествует цене на 60–90 сек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40"/>
                <w:sz w:val="17"/>
                <w:szCs w:val="17"/>
              </w:rPr>
              <w:t xml:space="preserve">+20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Кол-во покупателей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≥ 5 уник. кошельков/5мин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Координированный спрос = real momentum, не 1 whale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40"/>
                <w:sz w:val="17"/>
                <w:szCs w:val="17"/>
              </w:rPr>
              <w:t xml:space="preserve">+15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Buy pressure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Buyтxns / All &gt; 0.70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Перевес покупателей → импульс продолжится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40"/>
                <w:sz w:val="17"/>
                <w:szCs w:val="17"/>
              </w:rPr>
              <w:t xml:space="preserve">+15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Pump.fun платформа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mint ends in "pump"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96% прибыльных сделок кошелька = pump.fun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40"/>
                <w:sz w:val="17"/>
                <w:szCs w:val="17"/>
              </w:rPr>
              <w:t xml:space="preserve">+15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Dev wallet clean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Dev продажи за 30мин = 0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Dev dump = instant -50%. Главный риск.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40"/>
                <w:sz w:val="17"/>
                <w:szCs w:val="17"/>
              </w:rPr>
              <w:t xml:space="preserve">+10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Ликвидность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Пул &gt; 5 SOL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Нужен минимум для выхода без катастрофного слиппажа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40"/>
                <w:sz w:val="17"/>
                <w:szCs w:val="17"/>
              </w:rPr>
              <w:t xml:space="preserve">+10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Holder distribution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Top-5 &lt; 60% supply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Защита от концентрированных dumps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40"/>
                <w:sz w:val="17"/>
                <w:szCs w:val="17"/>
              </w:rPr>
              <w:t xml:space="preserve">+10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Нет mint authority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Mint authority revoked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Токен не может быть infinitely diluted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Порог входа: Score ≥ 65/180. Размер позиции: Score 65-90 → 0.3 SOL. Score 90-130 → 0.7 SOL. Score 130+ → 1.5 SOL. Это confidence-weighted sizing — именно так работает исследуемый кошелёк.</w:t>
      </w:r>
    </w:p>
    <w:p>
      <w:pPr>
        <w:spacing w:before="8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4.2  Управление позицией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Правило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Обоснование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Минимальный hold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60 секунд (не продавать раньше)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&lt; 1 мин = WR 30%, УБЫТОЧНАЯ зона. Нужна "пауза ажиотажа"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Целевой hold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90 секунд – 4 минуты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1–5 мин = WR 50%, ГЛАВНАЯ прибыльная зона (+636 SOL)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Take-Profit 1 (TP1)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Продать 50% при +20%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Фиксация при первом импульсе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Take-Profit 2 (TP2)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Продать 35% при +50%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Участие в продолжении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Lottery остаток (15%)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Держать до x10 или 30 мин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Мега-побед нельзя заранее предсказать — оставь лотерейный тикет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Stop-Loss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−15% от входа (жёсткий)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Avg_loss = 19.7%; SL-15% = дисциплина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Time Stop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Выход через 6 минут максимум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WR после 5 мин = 73%, но таких случаев мало; риск заморозки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Trailing Stop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После +25%: SL → +15%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Защита нарастающей прибыли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Max позиций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10 одновременно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Диверсификация без потери скорости реакции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Дневной лимит потерь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−5% банка за день → стоп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Защита от "glitch дня"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4.3  Алгоритм — полный торговый цикл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PUMPSNIPE v2.0 — Core Algorithm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EVERY 1 SECOND: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new_tokens = fetch_pump_fun_new_tokens(max_age_sec=120)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for token in new_tokens: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if token.mint in positions: continue  // Already in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if len(positions) &gt;= 10: continue     // Max positions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score =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age_sec = now - token.created_at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if age_sec &lt; 120: score += 40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if token.mc_sol &lt; 100: score += 25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if token.vol_5m &gt; token.avg_vol * 3: score += 20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if token.buyers_5m &gt;= 5: score += 20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if token.buy_pressure &gt; 0.70: score += 15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if "pump" in token.mint: score += 15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if token.dev_sells_30m == 0: score += 15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if token.pool_liquidity_sol &gt; 5: score += 10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if token.top5_pct &lt; 0.60: score += 10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if token.mint_authority_revoked: score += 10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if score &gt;= 65: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size = 0.3 if score &lt; 90 else (0.7 if score &lt; 130 else 1.5)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open_position(token.mint, size_sol=size)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set_min_hold_timer(60)  // Minimum 60 seconds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manage_open_positions():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for mint, pos in positions.items():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current_roi = (pos.current_price - pos.entry) / pos.entry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if pos.hold_time_sec &lt; 60: continue  // Min hold enforced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if current_roi &lt;= -0.15: close_all(mint, reason="SL")   // -15% SL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elif current_roi &gt;= 0.50: close_partial(mint, 0.85, "TP2")  // Keep 15%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elif current_roi &gt;= 0.20: close_partial(mint, 0.50, "TP1")  // Keep 50%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elif pos.hold_time_sec &gt;= 360: close_all(mint, reason="TimeStop")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4.4  Технический стек для реализации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Инструмент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Роль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Pump.fun мониторинг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5"/>
                <w:szCs w:val="15"/>
              </w:rPr>
              <w:t xml:space="preserve">wss://pumpportal.fun/api/data
WebSocket подписка на "newToken"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Мгновенное обнаружение запусков в реальном времени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Данные токенов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5"/>
                <w:szCs w:val="15"/>
              </w:rPr>
              <w:t xml:space="preserve">Helius RPC + Birdeye API
https://birdeye.so/token/{mint}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MC, volume, holders, buy/sell ratio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Исполнение свопов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5"/>
                <w:szCs w:val="15"/>
              </w:rPr>
              <w:t xml:space="preserve">Jupiter Aggregator v6
https://quote-api.jup.ag/v6/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Лучший маршрут, минимальный slippage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Хранение ключей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5"/>
                <w:szCs w:val="15"/>
              </w:rPr>
              <w:t xml:space="preserve">Hardware wallet или encrypted keystore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Безопасность — нельзя хранить ключ в plain text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Инфраструктура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5"/>
                <w:szCs w:val="15"/>
              </w:rPr>
              <w:t xml:space="preserve">VPS в AWS/Hetzner, &lt;20ms до Solana RPC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Критично: задержка = деньги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Мониторинг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5"/>
                <w:szCs w:val="15"/>
              </w:rPr>
              <w:t xml:space="preserve">Telegram bot + Grafana dashboard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PnL в реальном времени, алерты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База данных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5"/>
                <w:szCs w:val="15"/>
              </w:rPr>
              <w:t xml:space="preserve">Redis (in-memory) + PostgreSQL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Быстрые операции + долгосрочное хранение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Язык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5"/>
                <w:szCs w:val="15"/>
              </w:rPr>
              <w:t xml:space="preserve">Python 3.12 + asyncio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Async I/O для одновременной обработки 1000+ токенов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D1B40"/>
          <w:sz w:val="44"/>
          <w:szCs w:val="44"/>
        </w:rPr>
        <w:t xml:space="preserve">5. Оценка пригодности для копитрейдинга</w:t>
      </w:r>
    </w:p>
    <w:p>
      <w:pPr>
        <w:spacing w:before="8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5.1  Возможность копирования данного кошелька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Критерий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Данные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Для копитрейдинга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Скорость сделок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4,467 txns/день = 3 каждые 60с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⚠️ ПРОБЛЕМА: нужен бот с задержкой &lt; 500мс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Размер позиций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Avg 0.50 SOL ($100)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✅ Легко скопировать с 0.1–0.5 SOL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Тип токенов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Pump.fun, MC &lt; 200 SOL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✅ Публично доступны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Hold time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21 сек median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⚠️ Очень короткий — нужна скорость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Повторяемость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Алгоритмическая, стабильная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✅ 28/28 дней прибыльных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Win rate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34%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⚠️ Психологически сложно для человека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PnL/день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+27.9 SOL/день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✅ Стабильный доход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5.2  Фильтрованный копитрейдинг — оптимальные параметры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Не все 1229 сделок/день нужно копировать. Фильтрация по лучшим зонам: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200"/>
        <w:gridCol w:w="23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Фильтр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N/день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PnL/мес.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Рейтинг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Все сделки (без фильтра)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1,229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34%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+781 SOL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 Только для бота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Только hold &gt; 1 мин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183/день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50%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+636 SOL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⭐⭐⭐⭐ Лучший баланс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Hold &gt; 1 мин + size &gt; 0.5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~80/день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41%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+330 SOL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 Хорошо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Size &gt; 1 SOL + hold &gt; 1мин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~30/день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54%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+421 SOL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⭐⭐⭐⭐⭐ ОПТИМАЛЬНО для копитрейдинга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Hold &gt; 5 мин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15/день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73%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+166 SOL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⭐⭐⭐⭐ Высокая точность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2"/>
              <w:left w:val="single" w:color="166534" w:sz="14"/>
              <w:bottom w:val="single" w:color="E5E7EB" w:sz="2"/>
              <w:right w:val="single" w:color="E5E7EB" w:sz="2"/>
            </w:tcBorders>
            <w:shd w:fill="DCFC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🏆  Рекомендация для копитрейдинга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ЛУЧШАЯ СТРАТЕГИЯ: копировать только сделки где: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Размер позиции кошелька ≥ 1 SOL (высокая уверенность)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Hold time ≥ 60 секунд (не ultra-rapid bot war)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Это даёт ~30 сделок/день, WR 54%, PnL +421 SOL/месяц ($84,200)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РАЗМЕР ВАШЕЙ КОПИИ: 10–30% от размера оригинала (чтобы не двигать рынок)</w:t>
            </w:r>
          </w:p>
          <w:p>
            <w:pPr>
              <w:spacing w:before="0" w:after="25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ЗАДЕРЖКА: &lt; 5 секунд от момента открытия позиции кошельком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5.3  Итоговый рейтинг кошелька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Критерий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Оценка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Профитность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⭐⭐⭐⭐⭐  +781 SOL за 28 дней, 100% дней прибыльных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Стабильность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⭐⭐⭐⭐⭐  Sharpe 35.2 — исключительно стабилен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Масштабируемость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  Ограничен low MC рынком (~$40K max)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Копируемость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  Нужен быстрый бот, не для ручного трейдинга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Прозрачность стратегии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⭐⭐⭐⭐  Паттерн очевиден: pump.fun launch sniper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ИТОГ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⭐⭐⭐⭐⭐  Лучший из всех проанализированных кошельков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Создано на основе анализа кошелька nya666pQkP3PzWxi7JngU3rRMHuc7zbLK8c8wxQ4qpT | Период: 01–28 февраля 2026 | 125,075 транзакций | Версия 1.0</w:t>
      </w:r>
    </w:p>
    <w:sectPr>
      <w:foot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Wallet Analysis  |  nya666pQkP3PzWxi7JngU3rRMHuc7zbLK8c8wxQ4qpT  |  стр.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1B4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B4FD8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2026-03-07T19:48:58.518Z</dcterms:created>
  <dcterms:modified xsi:type="dcterms:W3CDTF">2026-03-07T19:48:58.519Z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