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FAFCE" w14:textId="77777777" w:rsidR="00C53A2B" w:rsidRPr="00C53A2B" w:rsidRDefault="00C53A2B" w:rsidP="00C53A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szCs w:val="20"/>
        </w:rPr>
      </w:pPr>
      <w:bookmarkStart w:id="0" w:name="_GoBack"/>
      <w:bookmarkEnd w:id="0"/>
      <w:r w:rsidRPr="00C53A2B">
        <w:rPr>
          <w:rFonts w:asciiTheme="majorHAnsi" w:hAnsiTheme="majorHAnsi"/>
          <w:szCs w:val="20"/>
        </w:rPr>
        <w:t xml:space="preserve">Tryouts should be a reflection of the seriousness and professionalism of the summer program.  The tryouts are operated under a well-defined structure and provides ample opportunity for player evaluation.  </w:t>
      </w:r>
      <w:r w:rsidRPr="00C53A2B">
        <w:rPr>
          <w:rFonts w:asciiTheme="majorHAnsi" w:hAnsiTheme="majorHAnsi"/>
          <w:b/>
          <w:szCs w:val="20"/>
        </w:rPr>
        <w:t>Everyone should plan on the tryouts taking about 1.5 hours to complete.</w:t>
      </w:r>
      <w:r w:rsidRPr="00C53A2B">
        <w:rPr>
          <w:rFonts w:asciiTheme="majorHAnsi" w:hAnsiTheme="majorHAnsi"/>
          <w:szCs w:val="20"/>
        </w:rPr>
        <w:t xml:space="preserve">  </w:t>
      </w:r>
    </w:p>
    <w:p w14:paraId="3EA84BAD" w14:textId="77777777" w:rsidR="00C53A2B" w:rsidRPr="00C53A2B" w:rsidRDefault="00C53A2B" w:rsidP="00C53A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
          <w:bCs/>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6"/>
        <w:gridCol w:w="1867"/>
        <w:gridCol w:w="7329"/>
      </w:tblGrid>
      <w:tr w:rsidR="00C53A2B" w:rsidRPr="00C53A2B" w14:paraId="024CB1F1" w14:textId="77777777" w:rsidTr="00CE2A12">
        <w:tc>
          <w:tcPr>
            <w:tcW w:w="1136" w:type="dxa"/>
          </w:tcPr>
          <w:p w14:paraId="596BFD85"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
                <w:bCs/>
                <w:szCs w:val="20"/>
              </w:rPr>
            </w:pPr>
            <w:r w:rsidRPr="00C53A2B">
              <w:rPr>
                <w:rFonts w:asciiTheme="majorHAnsi" w:hAnsiTheme="majorHAnsi"/>
                <w:b/>
                <w:bCs/>
                <w:szCs w:val="20"/>
              </w:rPr>
              <w:t>Time</w:t>
            </w:r>
          </w:p>
        </w:tc>
        <w:tc>
          <w:tcPr>
            <w:tcW w:w="1867" w:type="dxa"/>
          </w:tcPr>
          <w:p w14:paraId="1EE9B0B5" w14:textId="77777777" w:rsidR="00C53A2B" w:rsidRPr="00C53A2B" w:rsidRDefault="00C53A2B" w:rsidP="00047060">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Instruction/Drill</w:t>
            </w:r>
          </w:p>
        </w:tc>
        <w:tc>
          <w:tcPr>
            <w:tcW w:w="7329" w:type="dxa"/>
          </w:tcPr>
          <w:p w14:paraId="062CDDFC"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Details</w:t>
            </w:r>
          </w:p>
        </w:tc>
      </w:tr>
      <w:tr w:rsidR="00C53A2B" w:rsidRPr="00C53A2B" w14:paraId="1B53CC86" w14:textId="77777777" w:rsidTr="00CE2A12">
        <w:tc>
          <w:tcPr>
            <w:tcW w:w="1136" w:type="dxa"/>
          </w:tcPr>
          <w:p w14:paraId="5353102A"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720"/>
                <w:tab w:val="left" w:pos="9450"/>
              </w:tabs>
              <w:autoSpaceDE w:val="0"/>
              <w:autoSpaceDN w:val="0"/>
              <w:adjustRightInd w:val="0"/>
              <w:jc w:val="center"/>
              <w:rPr>
                <w:rFonts w:asciiTheme="majorHAnsi" w:hAnsiTheme="majorHAnsi"/>
                <w:bCs/>
                <w:szCs w:val="20"/>
              </w:rPr>
            </w:pPr>
            <w:r w:rsidRPr="00C53A2B">
              <w:rPr>
                <w:rFonts w:asciiTheme="majorHAnsi" w:hAnsiTheme="majorHAnsi"/>
                <w:bCs/>
                <w:szCs w:val="20"/>
              </w:rPr>
              <w:t>:05</w:t>
            </w:r>
          </w:p>
        </w:tc>
        <w:tc>
          <w:tcPr>
            <w:tcW w:w="1867" w:type="dxa"/>
          </w:tcPr>
          <w:p w14:paraId="349FFC25" w14:textId="77777777" w:rsidR="00C53A2B" w:rsidRPr="00C53A2B" w:rsidRDefault="00C53A2B" w:rsidP="00047060">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Warm up</w:t>
            </w:r>
          </w:p>
        </w:tc>
        <w:tc>
          <w:tcPr>
            <w:tcW w:w="7329" w:type="dxa"/>
          </w:tcPr>
          <w:p w14:paraId="7898DC99"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As players arrive, have them pair up and warm up by throwing.  Everyone throwing in the same direction – lined up along the foul line</w:t>
            </w:r>
            <w:r w:rsidRPr="00C53A2B">
              <w:rPr>
                <w:rFonts w:asciiTheme="majorHAnsi" w:hAnsiTheme="majorHAnsi"/>
                <w:bCs/>
                <w:szCs w:val="20"/>
              </w:rPr>
              <w:br/>
            </w:r>
          </w:p>
        </w:tc>
      </w:tr>
      <w:tr w:rsidR="00C53A2B" w:rsidRPr="00C53A2B" w14:paraId="28A4702B" w14:textId="77777777" w:rsidTr="00CE2A12">
        <w:tc>
          <w:tcPr>
            <w:tcW w:w="1136" w:type="dxa"/>
          </w:tcPr>
          <w:p w14:paraId="78D9FCBB"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720"/>
                <w:tab w:val="left" w:pos="9450"/>
              </w:tabs>
              <w:autoSpaceDE w:val="0"/>
              <w:autoSpaceDN w:val="0"/>
              <w:adjustRightInd w:val="0"/>
              <w:jc w:val="center"/>
              <w:rPr>
                <w:rFonts w:asciiTheme="majorHAnsi" w:hAnsiTheme="majorHAnsi"/>
                <w:bCs/>
                <w:szCs w:val="20"/>
              </w:rPr>
            </w:pPr>
            <w:r w:rsidRPr="00C53A2B">
              <w:rPr>
                <w:rFonts w:asciiTheme="majorHAnsi" w:hAnsiTheme="majorHAnsi"/>
                <w:bCs/>
                <w:szCs w:val="20"/>
              </w:rPr>
              <w:t>:05</w:t>
            </w:r>
          </w:p>
        </w:tc>
        <w:tc>
          <w:tcPr>
            <w:tcW w:w="1867" w:type="dxa"/>
          </w:tcPr>
          <w:p w14:paraId="5DC179C8" w14:textId="77777777" w:rsidR="00C53A2B" w:rsidRPr="00C53A2B" w:rsidRDefault="00C53A2B" w:rsidP="00047060">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Opening remarks</w:t>
            </w:r>
          </w:p>
        </w:tc>
        <w:tc>
          <w:tcPr>
            <w:tcW w:w="7329" w:type="dxa"/>
          </w:tcPr>
          <w:p w14:paraId="6269E491"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 xml:space="preserve">Opening remarks by </w:t>
            </w:r>
            <w:r w:rsidR="00322829">
              <w:rPr>
                <w:rFonts w:asciiTheme="majorHAnsi" w:hAnsiTheme="majorHAnsi"/>
                <w:bCs/>
                <w:szCs w:val="20"/>
              </w:rPr>
              <w:t>President of MGSA</w:t>
            </w:r>
            <w:r w:rsidRPr="00C53A2B">
              <w:rPr>
                <w:rFonts w:asciiTheme="majorHAnsi" w:hAnsiTheme="majorHAnsi"/>
                <w:bCs/>
                <w:szCs w:val="20"/>
              </w:rPr>
              <w:t>.</w:t>
            </w:r>
          </w:p>
          <w:p w14:paraId="137272A2"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 xml:space="preserve">Explain format of tryouts, how players will be evaluated, and importance of behavior, hustle and good attitude. </w:t>
            </w:r>
            <w:r w:rsidRPr="00C53A2B">
              <w:rPr>
                <w:rFonts w:asciiTheme="majorHAnsi" w:hAnsiTheme="majorHAnsi"/>
                <w:bCs/>
                <w:szCs w:val="20"/>
              </w:rPr>
              <w:br/>
            </w:r>
          </w:p>
        </w:tc>
      </w:tr>
      <w:tr w:rsidR="00C53A2B" w:rsidRPr="00C53A2B" w14:paraId="1EACEF94" w14:textId="77777777" w:rsidTr="00CE2A12">
        <w:tc>
          <w:tcPr>
            <w:tcW w:w="1136" w:type="dxa"/>
          </w:tcPr>
          <w:p w14:paraId="476FE7C1"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Cs w:val="20"/>
              </w:rPr>
            </w:pPr>
            <w:r w:rsidRPr="00C53A2B">
              <w:rPr>
                <w:rFonts w:asciiTheme="majorHAnsi" w:hAnsiTheme="majorHAnsi"/>
                <w:bCs/>
                <w:szCs w:val="20"/>
              </w:rPr>
              <w:t>:05</w:t>
            </w:r>
          </w:p>
        </w:tc>
        <w:tc>
          <w:tcPr>
            <w:tcW w:w="1867" w:type="dxa"/>
          </w:tcPr>
          <w:p w14:paraId="2B1AB18E" w14:textId="77777777" w:rsidR="00C53A2B" w:rsidRPr="00C53A2B" w:rsidRDefault="00C53A2B" w:rsidP="00047060">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
                <w:bCs/>
                <w:szCs w:val="20"/>
              </w:rPr>
              <w:t>Base Running</w:t>
            </w:r>
          </w:p>
        </w:tc>
        <w:tc>
          <w:tcPr>
            <w:tcW w:w="7329" w:type="dxa"/>
          </w:tcPr>
          <w:p w14:paraId="3A1A5147" w14:textId="7758373D" w:rsidR="00C53A2B" w:rsidRPr="00C53A2B" w:rsidRDefault="00C53A2B" w:rsidP="00C63F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 xml:space="preserve">Lineup players at home plate. </w:t>
            </w:r>
            <w:r w:rsidR="00C63F11">
              <w:rPr>
                <w:rFonts w:asciiTheme="majorHAnsi" w:hAnsiTheme="majorHAnsi"/>
                <w:bCs/>
                <w:szCs w:val="20"/>
              </w:rPr>
              <w:t>Players run hard fro</w:t>
            </w:r>
            <w:r w:rsidRPr="00C53A2B">
              <w:rPr>
                <w:rFonts w:asciiTheme="majorHAnsi" w:hAnsiTheme="majorHAnsi"/>
                <w:bCs/>
                <w:szCs w:val="20"/>
              </w:rPr>
              <w:t xml:space="preserve">m the batter’s box to 1B (running thru first base). Next, have players run from 1B to 3B. Allow them to overrun 3B as you don’t want them to slide into 3B. Make sure players tag each base. </w:t>
            </w:r>
            <w:r w:rsidRPr="00C53A2B">
              <w:rPr>
                <w:rFonts w:asciiTheme="majorHAnsi" w:hAnsiTheme="majorHAnsi"/>
                <w:bCs/>
                <w:szCs w:val="20"/>
              </w:rPr>
              <w:br/>
            </w:r>
          </w:p>
        </w:tc>
      </w:tr>
      <w:tr w:rsidR="00C53A2B" w:rsidRPr="00C53A2B" w14:paraId="48A1712E" w14:textId="77777777" w:rsidTr="00CE2A12">
        <w:tc>
          <w:tcPr>
            <w:tcW w:w="1136" w:type="dxa"/>
          </w:tcPr>
          <w:p w14:paraId="6B6FD1FC"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Cs w:val="20"/>
              </w:rPr>
            </w:pPr>
            <w:r w:rsidRPr="00C53A2B">
              <w:rPr>
                <w:rFonts w:asciiTheme="majorHAnsi" w:hAnsiTheme="majorHAnsi"/>
                <w:bCs/>
                <w:szCs w:val="20"/>
              </w:rPr>
              <w:t>:15</w:t>
            </w:r>
          </w:p>
        </w:tc>
        <w:tc>
          <w:tcPr>
            <w:tcW w:w="1867" w:type="dxa"/>
          </w:tcPr>
          <w:p w14:paraId="3BD7ACDA" w14:textId="77777777" w:rsidR="00C53A2B" w:rsidRPr="00C53A2B" w:rsidRDefault="00C53A2B" w:rsidP="00047060">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Ground Balls</w:t>
            </w:r>
          </w:p>
        </w:tc>
        <w:tc>
          <w:tcPr>
            <w:tcW w:w="7329" w:type="dxa"/>
          </w:tcPr>
          <w:p w14:paraId="5C0F0E38"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Hit ground balls to SS and 2B (two lines)</w:t>
            </w:r>
            <w:r w:rsidRPr="00C53A2B">
              <w:rPr>
                <w:rFonts w:asciiTheme="majorHAnsi" w:hAnsiTheme="majorHAnsi"/>
                <w:bCs/>
                <w:szCs w:val="20"/>
              </w:rPr>
              <w:br/>
            </w:r>
          </w:p>
        </w:tc>
      </w:tr>
      <w:tr w:rsidR="00C53A2B" w:rsidRPr="00C53A2B" w14:paraId="5F6E85DE" w14:textId="77777777" w:rsidTr="00CE2A12">
        <w:tc>
          <w:tcPr>
            <w:tcW w:w="1136" w:type="dxa"/>
            <w:tcBorders>
              <w:bottom w:val="single" w:sz="4" w:space="0" w:color="000000"/>
            </w:tcBorders>
          </w:tcPr>
          <w:p w14:paraId="747FCEB2"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color w:val="000000"/>
                <w:szCs w:val="20"/>
              </w:rPr>
            </w:pPr>
            <w:r w:rsidRPr="00C53A2B">
              <w:rPr>
                <w:rFonts w:asciiTheme="majorHAnsi" w:hAnsiTheme="majorHAnsi"/>
                <w:bCs/>
                <w:color w:val="000000"/>
                <w:szCs w:val="20"/>
              </w:rPr>
              <w:t>:00</w:t>
            </w:r>
          </w:p>
        </w:tc>
        <w:tc>
          <w:tcPr>
            <w:tcW w:w="1867" w:type="dxa"/>
            <w:tcBorders>
              <w:bottom w:val="single" w:sz="4" w:space="0" w:color="000000"/>
            </w:tcBorders>
          </w:tcPr>
          <w:p w14:paraId="66296C76" w14:textId="77777777" w:rsidR="00C53A2B" w:rsidRPr="00C53A2B" w:rsidRDefault="00C53A2B" w:rsidP="00047060">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Cs/>
                <w:color w:val="000000"/>
                <w:szCs w:val="20"/>
              </w:rPr>
            </w:pPr>
            <w:r w:rsidRPr="00C53A2B">
              <w:rPr>
                <w:rFonts w:asciiTheme="majorHAnsi" w:hAnsiTheme="majorHAnsi"/>
                <w:b/>
                <w:bCs/>
                <w:color w:val="000000"/>
                <w:szCs w:val="20"/>
              </w:rPr>
              <w:t>Water break</w:t>
            </w:r>
          </w:p>
        </w:tc>
        <w:tc>
          <w:tcPr>
            <w:tcW w:w="7329" w:type="dxa"/>
            <w:tcBorders>
              <w:bottom w:val="single" w:sz="4" w:space="0" w:color="000000"/>
            </w:tcBorders>
          </w:tcPr>
          <w:p w14:paraId="5E32D6FD"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szCs w:val="20"/>
              </w:rPr>
              <w:t>Have players return to benches for a quick break.</w:t>
            </w:r>
            <w:r w:rsidRPr="00C53A2B">
              <w:rPr>
                <w:rFonts w:asciiTheme="majorHAnsi" w:hAnsiTheme="majorHAnsi"/>
                <w:szCs w:val="20"/>
              </w:rPr>
              <w:br/>
            </w:r>
          </w:p>
        </w:tc>
      </w:tr>
    </w:tbl>
    <w:p w14:paraId="3E8C9B29" w14:textId="77777777" w:rsidR="00CE2A12" w:rsidRDefault="00CE2A12"/>
    <w:p w14:paraId="55F91DF5" w14:textId="77777777" w:rsidR="00CE2A12" w:rsidRDefault="00CE2A12"/>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332"/>
      </w:tblGrid>
      <w:tr w:rsidR="00C53A2B" w:rsidRPr="00C53A2B" w14:paraId="18C3EC9D" w14:textId="77777777" w:rsidTr="00CE2A12">
        <w:trPr>
          <w:trHeight w:val="341"/>
        </w:trPr>
        <w:tc>
          <w:tcPr>
            <w:tcW w:w="10332" w:type="dxa"/>
            <w:shd w:val="clear" w:color="auto" w:fill="8C8C8C"/>
          </w:tcPr>
          <w:p w14:paraId="2E128D4F" w14:textId="77777777" w:rsidR="00C53A2B" w:rsidRPr="00C53A2B" w:rsidRDefault="00C53A2B" w:rsidP="00CE2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
                <w:color w:val="000000"/>
                <w:szCs w:val="20"/>
              </w:rPr>
            </w:pPr>
            <w:r w:rsidRPr="00CE2A12">
              <w:rPr>
                <w:rFonts w:asciiTheme="majorHAnsi" w:hAnsiTheme="majorHAnsi"/>
                <w:b/>
                <w:color w:val="000000"/>
                <w:sz w:val="36"/>
                <w:szCs w:val="20"/>
              </w:rPr>
              <w:t>BREAK INTO THREE STATIONS/GROUPS</w:t>
            </w:r>
          </w:p>
        </w:tc>
      </w:tr>
    </w:tbl>
    <w:p w14:paraId="33295860" w14:textId="77777777" w:rsidR="00CE2A12" w:rsidRDefault="00CE2A12"/>
    <w:p w14:paraId="5430249B" w14:textId="77777777" w:rsidR="00CE2A12" w:rsidRDefault="00CE2A12"/>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0"/>
        <w:gridCol w:w="1776"/>
        <w:gridCol w:w="6684"/>
      </w:tblGrid>
      <w:tr w:rsidR="00C53A2B" w:rsidRPr="00C53A2B" w14:paraId="086938EE" w14:textId="77777777" w:rsidTr="001926D8">
        <w:tc>
          <w:tcPr>
            <w:tcW w:w="1170" w:type="dxa"/>
            <w:vAlign w:val="center"/>
          </w:tcPr>
          <w:p w14:paraId="2F58FF81" w14:textId="77777777" w:rsidR="00C53A2B" w:rsidRPr="00FA4E38" w:rsidRDefault="00C53A2B" w:rsidP="00FA4E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 w:val="36"/>
                <w:szCs w:val="20"/>
              </w:rPr>
            </w:pPr>
            <w:r w:rsidRPr="00FA4E38">
              <w:rPr>
                <w:rFonts w:asciiTheme="majorHAnsi" w:hAnsiTheme="majorHAnsi"/>
                <w:bCs/>
                <w:sz w:val="36"/>
                <w:szCs w:val="20"/>
              </w:rPr>
              <w:t>:25</w:t>
            </w:r>
          </w:p>
        </w:tc>
        <w:tc>
          <w:tcPr>
            <w:tcW w:w="1776" w:type="dxa"/>
            <w:vAlign w:val="center"/>
          </w:tcPr>
          <w:p w14:paraId="044EC1BF" w14:textId="77777777" w:rsidR="00C53A2B" w:rsidRPr="00C53A2B" w:rsidRDefault="00C53A2B"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A. Hitting</w:t>
            </w:r>
          </w:p>
          <w:p w14:paraId="5C6B739C" w14:textId="427EBEF3" w:rsidR="00C53A2B" w:rsidRPr="00C53A2B" w:rsidRDefault="002F3232"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5879E5">
              <w:rPr>
                <w:rFonts w:asciiTheme="majorHAnsi" w:hAnsiTheme="majorHAnsi"/>
                <w:b/>
                <w:bCs/>
                <w:sz w:val="18"/>
                <w:szCs w:val="20"/>
              </w:rPr>
              <w:t>(</w:t>
            </w:r>
            <w:r w:rsidR="00C53A2B" w:rsidRPr="005879E5">
              <w:rPr>
                <w:rFonts w:asciiTheme="majorHAnsi" w:hAnsiTheme="majorHAnsi"/>
                <w:b/>
                <w:bCs/>
                <w:sz w:val="18"/>
                <w:szCs w:val="20"/>
              </w:rPr>
              <w:t>same time as B&amp;C)</w:t>
            </w:r>
          </w:p>
        </w:tc>
        <w:tc>
          <w:tcPr>
            <w:tcW w:w="6684" w:type="dxa"/>
          </w:tcPr>
          <w:p w14:paraId="213EFC7E" w14:textId="6454FC4E"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Three batters ready to hit.  One is hitting.  One is on deck and one is doing soft toss to the on-deck batter.  Remaining players in the field.  Limited to 7 hits/cuts.  2 buckets</w:t>
            </w:r>
            <w:r w:rsidR="00047060">
              <w:rPr>
                <w:rFonts w:asciiTheme="majorHAnsi" w:hAnsiTheme="majorHAnsi"/>
                <w:bCs/>
                <w:szCs w:val="20"/>
              </w:rPr>
              <w:br/>
            </w:r>
          </w:p>
        </w:tc>
      </w:tr>
      <w:tr w:rsidR="00C53A2B" w:rsidRPr="00C53A2B" w14:paraId="4E2255CA" w14:textId="77777777" w:rsidTr="001926D8">
        <w:tc>
          <w:tcPr>
            <w:tcW w:w="1170" w:type="dxa"/>
            <w:vAlign w:val="center"/>
          </w:tcPr>
          <w:p w14:paraId="47B9BD0E" w14:textId="77777777" w:rsidR="00C53A2B" w:rsidRPr="00FA4E38" w:rsidRDefault="00C53A2B" w:rsidP="00FA4E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 w:val="36"/>
                <w:szCs w:val="20"/>
              </w:rPr>
            </w:pPr>
            <w:r w:rsidRPr="00FA4E38">
              <w:rPr>
                <w:rFonts w:asciiTheme="majorHAnsi" w:hAnsiTheme="majorHAnsi"/>
                <w:bCs/>
                <w:sz w:val="36"/>
                <w:szCs w:val="20"/>
              </w:rPr>
              <w:t>:25</w:t>
            </w:r>
          </w:p>
        </w:tc>
        <w:tc>
          <w:tcPr>
            <w:tcW w:w="1776" w:type="dxa"/>
            <w:vAlign w:val="center"/>
          </w:tcPr>
          <w:p w14:paraId="3B969D93" w14:textId="77777777" w:rsidR="00C53A2B" w:rsidRPr="00C53A2B" w:rsidRDefault="00C53A2B"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B. Outfield Fly Balls</w:t>
            </w:r>
          </w:p>
          <w:p w14:paraId="1C27E1ED" w14:textId="3E65A919" w:rsidR="00C53A2B" w:rsidRPr="00C53A2B" w:rsidRDefault="005879E5"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5879E5">
              <w:rPr>
                <w:rFonts w:asciiTheme="majorHAnsi" w:hAnsiTheme="majorHAnsi"/>
                <w:b/>
                <w:bCs/>
                <w:sz w:val="18"/>
                <w:szCs w:val="20"/>
              </w:rPr>
              <w:t xml:space="preserve">(same time as </w:t>
            </w:r>
            <w:r>
              <w:rPr>
                <w:rFonts w:asciiTheme="majorHAnsi" w:hAnsiTheme="majorHAnsi"/>
                <w:b/>
                <w:bCs/>
                <w:sz w:val="18"/>
                <w:szCs w:val="20"/>
              </w:rPr>
              <w:t>A</w:t>
            </w:r>
            <w:r w:rsidRPr="005879E5">
              <w:rPr>
                <w:rFonts w:asciiTheme="majorHAnsi" w:hAnsiTheme="majorHAnsi"/>
                <w:b/>
                <w:bCs/>
                <w:sz w:val="18"/>
                <w:szCs w:val="20"/>
              </w:rPr>
              <w:t>&amp;C)</w:t>
            </w:r>
          </w:p>
        </w:tc>
        <w:tc>
          <w:tcPr>
            <w:tcW w:w="6684" w:type="dxa"/>
          </w:tcPr>
          <w:p w14:paraId="41130C8D"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Instructor hits/throws fly balls to outfielders</w:t>
            </w:r>
          </w:p>
          <w:p w14:paraId="12D553B1"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QB Drill</w:t>
            </w:r>
          </w:p>
          <w:p w14:paraId="1CF8784E"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Cutoff Drill</w:t>
            </w:r>
          </w:p>
          <w:p w14:paraId="032C1B5C"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Hitting off a tee</w:t>
            </w:r>
          </w:p>
        </w:tc>
      </w:tr>
      <w:tr w:rsidR="00C53A2B" w:rsidRPr="00C53A2B" w14:paraId="39311645" w14:textId="77777777" w:rsidTr="001926D8">
        <w:tc>
          <w:tcPr>
            <w:tcW w:w="1170" w:type="dxa"/>
            <w:vAlign w:val="center"/>
          </w:tcPr>
          <w:p w14:paraId="1641F729" w14:textId="77777777" w:rsidR="00C53A2B" w:rsidRPr="00FA4E38" w:rsidRDefault="00C53A2B" w:rsidP="00FA4E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 w:val="36"/>
                <w:szCs w:val="20"/>
              </w:rPr>
            </w:pPr>
            <w:r w:rsidRPr="00FA4E38">
              <w:rPr>
                <w:rFonts w:asciiTheme="majorHAnsi" w:hAnsiTheme="majorHAnsi"/>
                <w:bCs/>
                <w:sz w:val="36"/>
                <w:szCs w:val="20"/>
              </w:rPr>
              <w:t>:25</w:t>
            </w:r>
          </w:p>
        </w:tc>
        <w:tc>
          <w:tcPr>
            <w:tcW w:w="1776" w:type="dxa"/>
            <w:vAlign w:val="center"/>
          </w:tcPr>
          <w:p w14:paraId="7BB3A307" w14:textId="17977328" w:rsidR="00C53A2B" w:rsidRPr="00C53A2B" w:rsidRDefault="005F23A6"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Pr>
                <w:rFonts w:asciiTheme="majorHAnsi" w:hAnsiTheme="majorHAnsi"/>
                <w:b/>
                <w:bCs/>
                <w:szCs w:val="20"/>
              </w:rPr>
              <w:t>C. Infield</w:t>
            </w:r>
            <w:r>
              <w:rPr>
                <w:rFonts w:asciiTheme="majorHAnsi" w:hAnsiTheme="majorHAnsi"/>
                <w:b/>
                <w:bCs/>
                <w:szCs w:val="20"/>
              </w:rPr>
              <w:br/>
            </w:r>
            <w:r>
              <w:rPr>
                <w:rFonts w:asciiTheme="majorHAnsi" w:hAnsiTheme="majorHAnsi"/>
                <w:b/>
                <w:bCs/>
                <w:sz w:val="18"/>
                <w:szCs w:val="20"/>
              </w:rPr>
              <w:t>(</w:t>
            </w:r>
            <w:r w:rsidRPr="005879E5">
              <w:rPr>
                <w:rFonts w:asciiTheme="majorHAnsi" w:hAnsiTheme="majorHAnsi"/>
                <w:b/>
                <w:bCs/>
                <w:sz w:val="18"/>
                <w:szCs w:val="20"/>
              </w:rPr>
              <w:t xml:space="preserve">same time as </w:t>
            </w:r>
            <w:r>
              <w:rPr>
                <w:rFonts w:asciiTheme="majorHAnsi" w:hAnsiTheme="majorHAnsi"/>
                <w:b/>
                <w:bCs/>
                <w:sz w:val="18"/>
                <w:szCs w:val="20"/>
              </w:rPr>
              <w:t>A&amp;B</w:t>
            </w:r>
            <w:r w:rsidRPr="005879E5">
              <w:rPr>
                <w:rFonts w:asciiTheme="majorHAnsi" w:hAnsiTheme="majorHAnsi"/>
                <w:b/>
                <w:bCs/>
                <w:sz w:val="18"/>
                <w:szCs w:val="20"/>
              </w:rPr>
              <w:t>)</w:t>
            </w:r>
          </w:p>
        </w:tc>
        <w:tc>
          <w:tcPr>
            <w:tcW w:w="6684" w:type="dxa"/>
          </w:tcPr>
          <w:p w14:paraId="35823A28"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5 grounders per kid throw to first lined up at SS and 3B</w:t>
            </w:r>
          </w:p>
          <w:p w14:paraId="5FFDD8B0" w14:textId="6A321E82"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2 kids at first… alternating</w:t>
            </w:r>
            <w:r w:rsidR="00973E30">
              <w:rPr>
                <w:rFonts w:asciiTheme="majorHAnsi" w:hAnsiTheme="majorHAnsi"/>
                <w:bCs/>
                <w:szCs w:val="20"/>
              </w:rPr>
              <w:t xml:space="preserve"> after each 5 catches</w:t>
            </w:r>
          </w:p>
          <w:p w14:paraId="286EAEB5"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p>
        </w:tc>
      </w:tr>
      <w:tr w:rsidR="00C53A2B" w:rsidRPr="00C53A2B" w14:paraId="492A0E16" w14:textId="77777777" w:rsidTr="001926D8">
        <w:tc>
          <w:tcPr>
            <w:tcW w:w="1170" w:type="dxa"/>
            <w:vAlign w:val="center"/>
          </w:tcPr>
          <w:p w14:paraId="2B30179B" w14:textId="6C3CDAD4" w:rsidR="00C53A2B" w:rsidRPr="00FA4E38" w:rsidRDefault="00C53A2B" w:rsidP="005F23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 w:val="36"/>
                <w:szCs w:val="20"/>
              </w:rPr>
            </w:pPr>
            <w:r w:rsidRPr="00FA4E38">
              <w:rPr>
                <w:rFonts w:asciiTheme="majorHAnsi" w:hAnsiTheme="majorHAnsi"/>
                <w:bCs/>
                <w:sz w:val="36"/>
                <w:szCs w:val="20"/>
              </w:rPr>
              <w:br/>
            </w:r>
          </w:p>
        </w:tc>
        <w:tc>
          <w:tcPr>
            <w:tcW w:w="1776" w:type="dxa"/>
            <w:vAlign w:val="center"/>
          </w:tcPr>
          <w:p w14:paraId="6F06542C" w14:textId="4638B951" w:rsidR="00C53A2B" w:rsidRPr="00C53A2B" w:rsidRDefault="00C53A2B"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C. Situations</w:t>
            </w:r>
          </w:p>
          <w:p w14:paraId="75A3E169" w14:textId="77777777" w:rsidR="00C53A2B" w:rsidRDefault="005879E5"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 w:val="18"/>
                <w:szCs w:val="20"/>
              </w:rPr>
            </w:pPr>
            <w:r w:rsidRPr="005879E5">
              <w:rPr>
                <w:rFonts w:asciiTheme="majorHAnsi" w:hAnsiTheme="majorHAnsi"/>
                <w:b/>
                <w:bCs/>
                <w:sz w:val="18"/>
                <w:szCs w:val="20"/>
              </w:rPr>
              <w:t xml:space="preserve">(same time as </w:t>
            </w:r>
            <w:r>
              <w:rPr>
                <w:rFonts w:asciiTheme="majorHAnsi" w:hAnsiTheme="majorHAnsi"/>
                <w:b/>
                <w:bCs/>
                <w:sz w:val="18"/>
                <w:szCs w:val="20"/>
              </w:rPr>
              <w:t>A&amp;B</w:t>
            </w:r>
            <w:r w:rsidRPr="005879E5">
              <w:rPr>
                <w:rFonts w:asciiTheme="majorHAnsi" w:hAnsiTheme="majorHAnsi"/>
                <w:b/>
                <w:bCs/>
                <w:sz w:val="18"/>
                <w:szCs w:val="20"/>
              </w:rPr>
              <w:t>)</w:t>
            </w:r>
          </w:p>
          <w:p w14:paraId="60D80508" w14:textId="2B0B76A7" w:rsidR="005F23A6" w:rsidRPr="00C53A2B" w:rsidRDefault="005F23A6"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FA4E38">
              <w:rPr>
                <w:rFonts w:asciiTheme="majorHAnsi" w:hAnsiTheme="majorHAnsi"/>
                <w:bCs/>
                <w:sz w:val="18"/>
                <w:szCs w:val="20"/>
              </w:rPr>
              <w:t>(time permitting)</w:t>
            </w:r>
          </w:p>
        </w:tc>
        <w:tc>
          <w:tcPr>
            <w:tcW w:w="6684" w:type="dxa"/>
          </w:tcPr>
          <w:p w14:paraId="5A45F738"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Field a team with at least 7-8 players.  4 players run with helmets.  Instructor hits the ball anywhere on the field.  Defense needs to make three outs.  After the 3</w:t>
            </w:r>
            <w:r w:rsidRPr="00C53A2B">
              <w:rPr>
                <w:rFonts w:asciiTheme="majorHAnsi" w:hAnsiTheme="majorHAnsi"/>
                <w:bCs/>
                <w:szCs w:val="20"/>
                <w:vertAlign w:val="superscript"/>
              </w:rPr>
              <w:t>rd</w:t>
            </w:r>
            <w:r w:rsidRPr="00C53A2B">
              <w:rPr>
                <w:rFonts w:asciiTheme="majorHAnsi" w:hAnsiTheme="majorHAnsi"/>
                <w:bCs/>
                <w:szCs w:val="20"/>
              </w:rPr>
              <w:t xml:space="preserve"> out, switch out the runners.</w:t>
            </w:r>
            <w:r w:rsidRPr="00C53A2B">
              <w:rPr>
                <w:rFonts w:asciiTheme="majorHAnsi" w:hAnsiTheme="majorHAnsi"/>
                <w:bCs/>
                <w:szCs w:val="20"/>
              </w:rPr>
              <w:br/>
            </w:r>
          </w:p>
        </w:tc>
      </w:tr>
      <w:tr w:rsidR="00C53A2B" w:rsidRPr="00C53A2B" w14:paraId="3ADC94CF" w14:textId="77777777" w:rsidTr="001926D8">
        <w:tc>
          <w:tcPr>
            <w:tcW w:w="1170" w:type="dxa"/>
            <w:vAlign w:val="center"/>
          </w:tcPr>
          <w:p w14:paraId="6D6B4DA9" w14:textId="77777777" w:rsidR="00C53A2B" w:rsidRPr="00FA4E38" w:rsidRDefault="00C53A2B" w:rsidP="00FA4E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bCs/>
                <w:sz w:val="36"/>
                <w:szCs w:val="20"/>
              </w:rPr>
            </w:pPr>
            <w:r w:rsidRPr="00FA4E38">
              <w:rPr>
                <w:rFonts w:asciiTheme="majorHAnsi" w:hAnsiTheme="majorHAnsi"/>
                <w:bCs/>
                <w:sz w:val="36"/>
                <w:szCs w:val="20"/>
              </w:rPr>
              <w:t>:05</w:t>
            </w:r>
          </w:p>
        </w:tc>
        <w:tc>
          <w:tcPr>
            <w:tcW w:w="1776" w:type="dxa"/>
            <w:vAlign w:val="center"/>
          </w:tcPr>
          <w:p w14:paraId="488F4D45" w14:textId="77777777" w:rsidR="00C53A2B" w:rsidRPr="00C53A2B" w:rsidRDefault="00C53A2B" w:rsidP="001926D8">
            <w:pPr>
              <w:widowControl w:val="0"/>
              <w:tabs>
                <w:tab w:val="left" w:pos="560"/>
                <w:tab w:val="left" w:pos="1120"/>
                <w:tab w:val="left" w:pos="1680"/>
                <w:tab w:val="left" w:pos="2240"/>
                <w:tab w:val="left" w:pos="2800"/>
                <w:tab w:val="left" w:pos="3360"/>
                <w:tab w:val="left" w:pos="4480"/>
                <w:tab w:val="left" w:pos="5040"/>
                <w:tab w:val="left" w:pos="5600"/>
                <w:tab w:val="left" w:pos="6160"/>
                <w:tab w:val="left" w:pos="6720"/>
              </w:tabs>
              <w:autoSpaceDE w:val="0"/>
              <w:autoSpaceDN w:val="0"/>
              <w:adjustRightInd w:val="0"/>
              <w:rPr>
                <w:rFonts w:asciiTheme="majorHAnsi" w:hAnsiTheme="majorHAnsi"/>
                <w:b/>
                <w:bCs/>
                <w:szCs w:val="20"/>
              </w:rPr>
            </w:pPr>
            <w:r w:rsidRPr="00C53A2B">
              <w:rPr>
                <w:rFonts w:asciiTheme="majorHAnsi" w:hAnsiTheme="majorHAnsi"/>
                <w:b/>
                <w:bCs/>
                <w:szCs w:val="20"/>
              </w:rPr>
              <w:t>Thank You</w:t>
            </w:r>
          </w:p>
        </w:tc>
        <w:tc>
          <w:tcPr>
            <w:tcW w:w="6684" w:type="dxa"/>
          </w:tcPr>
          <w:p w14:paraId="3C943A17"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 xml:space="preserve">Have League/Summer Coordinator thank all players for attending the tryouts. Let them know when a decision will be made regarding who makes the team. </w:t>
            </w:r>
          </w:p>
          <w:p w14:paraId="1D855F05"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p>
          <w:p w14:paraId="209B146A" w14:textId="29689575"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Decisions by next Friday, May 1</w:t>
            </w:r>
            <w:r w:rsidR="007D3253">
              <w:rPr>
                <w:rFonts w:asciiTheme="majorHAnsi" w:hAnsiTheme="majorHAnsi"/>
                <w:bCs/>
                <w:szCs w:val="20"/>
              </w:rPr>
              <w:t>1</w:t>
            </w:r>
            <w:r w:rsidRPr="00C53A2B">
              <w:rPr>
                <w:rFonts w:asciiTheme="majorHAnsi" w:hAnsiTheme="majorHAnsi"/>
                <w:bCs/>
                <w:szCs w:val="20"/>
              </w:rPr>
              <w:t>th.</w:t>
            </w:r>
          </w:p>
          <w:p w14:paraId="786AF8ED" w14:textId="77777777" w:rsidR="00C53A2B" w:rsidRPr="00C53A2B" w:rsidRDefault="00C53A2B" w:rsidP="0004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Cs/>
                <w:szCs w:val="20"/>
              </w:rPr>
            </w:pPr>
            <w:r w:rsidRPr="00C53A2B">
              <w:rPr>
                <w:rFonts w:asciiTheme="majorHAnsi" w:hAnsiTheme="majorHAnsi"/>
                <w:bCs/>
                <w:szCs w:val="20"/>
              </w:rPr>
              <w:t>Cost of the program TBD.  Discounts may be possible if you use last year’s uniform.</w:t>
            </w:r>
            <w:r w:rsidRPr="00C53A2B">
              <w:rPr>
                <w:rFonts w:asciiTheme="majorHAnsi" w:hAnsiTheme="majorHAnsi"/>
                <w:bCs/>
                <w:szCs w:val="20"/>
              </w:rPr>
              <w:br/>
            </w:r>
          </w:p>
        </w:tc>
      </w:tr>
    </w:tbl>
    <w:p w14:paraId="3B4594A7" w14:textId="77777777" w:rsidR="00C53A2B" w:rsidRPr="00C53A2B" w:rsidRDefault="00C53A2B" w:rsidP="00C53A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szCs w:val="20"/>
        </w:rPr>
      </w:pPr>
    </w:p>
    <w:p w14:paraId="32C28A3D" w14:textId="77777777" w:rsidR="00AB7EAE" w:rsidRPr="00C53A2B" w:rsidRDefault="00AB7EAE" w:rsidP="00047060">
      <w:pPr>
        <w:tabs>
          <w:tab w:val="left" w:pos="2250"/>
        </w:tabs>
        <w:rPr>
          <w:rFonts w:asciiTheme="majorHAnsi" w:hAnsiTheme="majorHAnsi"/>
          <w:szCs w:val="20"/>
        </w:rPr>
      </w:pPr>
    </w:p>
    <w:sectPr w:rsidR="00AB7EAE" w:rsidRPr="00C53A2B" w:rsidSect="00047060">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88F29" w14:textId="77777777" w:rsidR="00047060" w:rsidRDefault="00047060" w:rsidP="00047060">
      <w:r>
        <w:separator/>
      </w:r>
    </w:p>
  </w:endnote>
  <w:endnote w:type="continuationSeparator" w:id="0">
    <w:p w14:paraId="0FC19034" w14:textId="77777777" w:rsidR="00047060" w:rsidRDefault="00047060" w:rsidP="0004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B2BD9" w14:textId="77777777" w:rsidR="00047060" w:rsidRPr="00583BFE" w:rsidRDefault="00047060" w:rsidP="00047060">
    <w:pPr>
      <w:pStyle w:val="Footer"/>
      <w:jc w:val="center"/>
      <w:rPr>
        <w:rFonts w:ascii="Times New Roman" w:hAnsi="Times New Roman"/>
        <w:sz w:val="18"/>
      </w:rPr>
    </w:pPr>
    <w:r w:rsidRPr="00583BFE">
      <w:rPr>
        <w:rFonts w:ascii="Times New Roman" w:hAnsi="Times New Roman"/>
        <w:sz w:val="18"/>
      </w:rPr>
      <w:t>Milton Girls Softball Association   |   P.O Box 347     |   Milton, MA 02186   |   m</w:t>
    </w:r>
    <w:r>
      <w:rPr>
        <w:rFonts w:ascii="Times New Roman" w:hAnsi="Times New Roman"/>
        <w:sz w:val="18"/>
      </w:rPr>
      <w:t>iltonsoftball</w:t>
    </w:r>
    <w:r w:rsidRPr="00583BFE">
      <w:rPr>
        <w:rFonts w:ascii="Times New Roman" w:hAnsi="Times New Roman"/>
        <w:sz w:val="18"/>
      </w:rPr>
      <w:t>@gmail.com   |   www.miltonsoftball.com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89CFB" w14:textId="77777777" w:rsidR="00047060" w:rsidRPr="004848E6" w:rsidRDefault="00047060" w:rsidP="00047060">
    <w:pPr>
      <w:pStyle w:val="Footer"/>
      <w:jc w:val="center"/>
      <w:rPr>
        <w:rFonts w:ascii="Times New Roman" w:hAnsi="Times New Roman"/>
        <w:sz w:val="18"/>
      </w:rPr>
    </w:pPr>
    <w:r w:rsidRPr="00583BFE">
      <w:rPr>
        <w:rFonts w:ascii="Times New Roman" w:hAnsi="Times New Roman"/>
        <w:sz w:val="18"/>
      </w:rPr>
      <w:t xml:space="preserve">Milton Girls Softball Association   |   P.O Box 347     |   Milton, MA 02186   |   </w:t>
    </w:r>
    <w:r>
      <w:rPr>
        <w:rFonts w:ascii="Times New Roman" w:hAnsi="Times New Roman"/>
        <w:sz w:val="18"/>
      </w:rPr>
      <w:t>miltonsoftball</w:t>
    </w:r>
    <w:r w:rsidRPr="00583BFE">
      <w:rPr>
        <w:rFonts w:ascii="Times New Roman" w:hAnsi="Times New Roman"/>
        <w:sz w:val="18"/>
      </w:rPr>
      <w:t>@gmail.com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E131C" w14:textId="77777777" w:rsidR="00047060" w:rsidRDefault="00047060" w:rsidP="00047060">
      <w:r>
        <w:separator/>
      </w:r>
    </w:p>
  </w:footnote>
  <w:footnote w:type="continuationSeparator" w:id="0">
    <w:p w14:paraId="78EC87D4" w14:textId="77777777" w:rsidR="00047060" w:rsidRDefault="00047060" w:rsidP="000470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DAE3F" w14:textId="77777777" w:rsidR="00047060" w:rsidRDefault="00047060" w:rsidP="000470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27290" w14:textId="77777777" w:rsidR="00047060" w:rsidRDefault="00047060" w:rsidP="000470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EC395" w14:textId="77777777" w:rsidR="00047060" w:rsidRPr="00752E4F" w:rsidRDefault="00047060" w:rsidP="00047060">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55344F">
      <w:rPr>
        <w:rStyle w:val="PageNumber"/>
        <w:noProof/>
        <w:sz w:val="16"/>
      </w:rPr>
      <w:t>2</w:t>
    </w:r>
    <w:r w:rsidRPr="00752E4F">
      <w:rPr>
        <w:rStyle w:val="PageNumber"/>
        <w:sz w:val="16"/>
      </w:rPr>
      <w:fldChar w:fldCharType="end"/>
    </w:r>
  </w:p>
  <w:p w14:paraId="7231D8E8" w14:textId="77777777" w:rsidR="00047060" w:rsidRPr="00752E4F" w:rsidRDefault="00047060" w:rsidP="00047060">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BA8AA" w14:textId="624AC9C2" w:rsidR="00047060" w:rsidRDefault="0055344F">
    <w:pPr>
      <w:pStyle w:val="Header"/>
    </w:pPr>
    <w:r>
      <w:rPr>
        <w:noProof/>
      </w:rPr>
      <w:drawing>
        <wp:inline distT="0" distB="0" distL="0" distR="0" wp14:anchorId="6F265C57" wp14:editId="2459DB0C">
          <wp:extent cx="1898260" cy="89329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376" cy="893354"/>
                  </a:xfrm>
                  <a:prstGeom prst="rect">
                    <a:avLst/>
                  </a:prstGeom>
                  <a:noFill/>
                  <a:ln>
                    <a:noFill/>
                  </a:ln>
                </pic:spPr>
              </pic:pic>
            </a:graphicData>
          </a:graphic>
        </wp:inline>
      </w:drawing>
    </w:r>
  </w:p>
  <w:p w14:paraId="0B022C05" w14:textId="77777777" w:rsidR="00047060" w:rsidRPr="00752E4F" w:rsidRDefault="00047060">
    <w:pPr>
      <w:pStyle w:val="Header"/>
      <w:rPr>
        <w:sz w:val="4"/>
      </w:rPr>
    </w:pPr>
  </w:p>
  <w:p w14:paraId="6D5F8060" w14:textId="77777777" w:rsidR="00047060" w:rsidRDefault="00047060" w:rsidP="00047060">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68122A6"/>
    <w:multiLevelType w:val="hybridMultilevel"/>
    <w:tmpl w:val="058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B0907"/>
    <w:multiLevelType w:val="hybridMultilevel"/>
    <w:tmpl w:val="28C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2B"/>
    <w:rsid w:val="00047060"/>
    <w:rsid w:val="00175C12"/>
    <w:rsid w:val="001926D8"/>
    <w:rsid w:val="002F3232"/>
    <w:rsid w:val="00322829"/>
    <w:rsid w:val="004D1854"/>
    <w:rsid w:val="0055344F"/>
    <w:rsid w:val="005879E5"/>
    <w:rsid w:val="005D083E"/>
    <w:rsid w:val="005F23A6"/>
    <w:rsid w:val="007D3253"/>
    <w:rsid w:val="00973E30"/>
    <w:rsid w:val="00A953FB"/>
    <w:rsid w:val="00AB7EAE"/>
    <w:rsid w:val="00C53A2B"/>
    <w:rsid w:val="00C63F11"/>
    <w:rsid w:val="00CE2A12"/>
    <w:rsid w:val="00F712DE"/>
    <w:rsid w:val="00FA4E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F0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B"/>
    <w:rPr>
      <w:rFonts w:ascii="Arial" w:eastAsia="Cambria"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7F27"/>
    <w:pPr>
      <w:tabs>
        <w:tab w:val="center" w:pos="4320"/>
        <w:tab w:val="right" w:pos="8640"/>
      </w:tabs>
    </w:pPr>
    <w:rPr>
      <w:rFonts w:eastAsiaTheme="minorHAnsi" w:cstheme="minorBidi"/>
    </w:rPr>
  </w:style>
  <w:style w:type="character" w:customStyle="1" w:styleId="HeaderChar">
    <w:name w:val="Header Char"/>
    <w:basedOn w:val="DefaultParagraphFont"/>
    <w:link w:val="Header"/>
    <w:uiPriority w:val="99"/>
    <w:semiHidden/>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rPr>
      <w:rFonts w:eastAsiaTheme="minorHAnsi" w:cstheme="minorBidi"/>
    </w:r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rPr>
      <w:rFonts w:eastAsiaTheme="minorHAnsi" w:cstheme="minorBidi"/>
    </w:r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B"/>
    <w:rPr>
      <w:rFonts w:ascii="Arial" w:eastAsia="Cambria"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7F27"/>
    <w:pPr>
      <w:tabs>
        <w:tab w:val="center" w:pos="4320"/>
        <w:tab w:val="right" w:pos="8640"/>
      </w:tabs>
    </w:pPr>
    <w:rPr>
      <w:rFonts w:eastAsiaTheme="minorHAnsi" w:cstheme="minorBidi"/>
    </w:rPr>
  </w:style>
  <w:style w:type="character" w:customStyle="1" w:styleId="HeaderChar">
    <w:name w:val="Header Char"/>
    <w:basedOn w:val="DefaultParagraphFont"/>
    <w:link w:val="Header"/>
    <w:uiPriority w:val="99"/>
    <w:semiHidden/>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rPr>
      <w:rFonts w:eastAsiaTheme="minorHAnsi" w:cstheme="minorBidi"/>
    </w:r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rPr>
      <w:rFonts w:eastAsiaTheme="minorHAnsi" w:cstheme="minorBidi"/>
    </w:r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livierikevin:Documents:Mac-Win%20Shared:MILTON%20SOFTBALL:Templates:MGSA_Letterhead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MGSA_Letterhead_New.dotx</Template>
  <TotalTime>14</TotalTime>
  <Pages>1</Pages>
  <Words>312</Words>
  <Characters>1781</Characters>
  <Application>Microsoft Macintosh Word</Application>
  <DocSecurity>0</DocSecurity>
  <Lines>14</Lines>
  <Paragraphs>4</Paragraphs>
  <ScaleCrop>false</ScaleCrop>
  <Company>a&amp;g</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olivierik</dc:creator>
  <cp:keywords/>
  <cp:lastModifiedBy>Kevin Olivieri</cp:lastModifiedBy>
  <cp:revision>14</cp:revision>
  <cp:lastPrinted>2010-03-17T12:53:00Z</cp:lastPrinted>
  <dcterms:created xsi:type="dcterms:W3CDTF">2011-04-30T01:39:00Z</dcterms:created>
  <dcterms:modified xsi:type="dcterms:W3CDTF">2014-05-06T02:08:00Z</dcterms:modified>
</cp:coreProperties>
</file>