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640CCFF" w:rsidR="00055E97" w:rsidRPr="00055E97" w:rsidRDefault="001234F6" w:rsidP="00E800C1">
      <w:pPr>
        <w:jc w:val="center"/>
      </w:pPr>
      <w:r>
        <w:t>Marie-Luise Lindner</w:t>
      </w:r>
    </w:p>
    <w:p w14:paraId="545B8922" w14:textId="52C693EC" w:rsidR="00650772" w:rsidRDefault="00055E97" w:rsidP="00E800C1">
      <w:pPr>
        <w:jc w:val="center"/>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3CECAE81" w14:textId="312176C8" w:rsidR="003C1F64"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DC2F4B">
          <w:pPr>
            <w:pStyle w:val="Verzeichnis1"/>
            <w:tabs>
              <w:tab w:val="left" w:pos="480"/>
              <w:tab w:val="right" w:leader="dot" w:pos="9062"/>
            </w:tabs>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DC2F4B">
          <w:pPr>
            <w:pStyle w:val="Verzeichnis2"/>
            <w:tabs>
              <w:tab w:val="left" w:pos="880"/>
              <w:tab w:val="right" w:leader="dot" w:pos="9062"/>
            </w:tabs>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DC2F4B">
          <w:pPr>
            <w:pStyle w:val="Verzeichnis2"/>
            <w:tabs>
              <w:tab w:val="left" w:pos="880"/>
              <w:tab w:val="right" w:leader="dot" w:pos="9062"/>
            </w:tabs>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DC2F4B">
          <w:pPr>
            <w:pStyle w:val="Verzeichnis2"/>
            <w:tabs>
              <w:tab w:val="left" w:pos="880"/>
              <w:tab w:val="right" w:leader="dot" w:pos="9062"/>
            </w:tabs>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DC2F4B">
          <w:pPr>
            <w:pStyle w:val="Verzeichnis1"/>
            <w:tabs>
              <w:tab w:val="left" w:pos="480"/>
              <w:tab w:val="right" w:leader="dot" w:pos="9062"/>
            </w:tabs>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DC2F4B">
          <w:pPr>
            <w:pStyle w:val="Verzeichnis2"/>
            <w:tabs>
              <w:tab w:val="left" w:pos="880"/>
              <w:tab w:val="right" w:leader="dot" w:pos="9062"/>
            </w:tabs>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DC2F4B">
          <w:pPr>
            <w:pStyle w:val="Verzeichnis2"/>
            <w:tabs>
              <w:tab w:val="left" w:pos="880"/>
              <w:tab w:val="right" w:leader="dot" w:pos="9062"/>
            </w:tabs>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DC2F4B">
          <w:pPr>
            <w:pStyle w:val="Verzeichnis1"/>
            <w:tabs>
              <w:tab w:val="left" w:pos="480"/>
              <w:tab w:val="right" w:leader="dot" w:pos="9062"/>
            </w:tabs>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DC2F4B">
          <w:pPr>
            <w:pStyle w:val="Verzeichnis2"/>
            <w:tabs>
              <w:tab w:val="left" w:pos="880"/>
              <w:tab w:val="right" w:leader="dot" w:pos="9062"/>
            </w:tabs>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DC2F4B">
          <w:pPr>
            <w:pStyle w:val="Verzeichnis2"/>
            <w:tabs>
              <w:tab w:val="left" w:pos="880"/>
              <w:tab w:val="right" w:leader="dot" w:pos="9062"/>
            </w:tabs>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DC2F4B">
          <w:pPr>
            <w:pStyle w:val="Verzeichnis2"/>
            <w:tabs>
              <w:tab w:val="left" w:pos="880"/>
              <w:tab w:val="right" w:leader="dot" w:pos="9062"/>
            </w:tabs>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DC2F4B">
          <w:pPr>
            <w:pStyle w:val="Verzeichnis3"/>
            <w:tabs>
              <w:tab w:val="left" w:pos="1320"/>
              <w:tab w:val="right" w:leader="dot" w:pos="9062"/>
            </w:tabs>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DC2F4B">
          <w:pPr>
            <w:pStyle w:val="Verzeichnis3"/>
            <w:tabs>
              <w:tab w:val="left" w:pos="1320"/>
              <w:tab w:val="right" w:leader="dot" w:pos="9062"/>
            </w:tabs>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DC2F4B">
          <w:pPr>
            <w:pStyle w:val="Verzeichnis3"/>
            <w:tabs>
              <w:tab w:val="left" w:pos="1320"/>
              <w:tab w:val="right" w:leader="dot" w:pos="9062"/>
            </w:tabs>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DC2F4B">
          <w:pPr>
            <w:pStyle w:val="Verzeichnis2"/>
            <w:tabs>
              <w:tab w:val="left" w:pos="880"/>
              <w:tab w:val="right" w:leader="dot" w:pos="9062"/>
            </w:tabs>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DC2F4B">
          <w:pPr>
            <w:pStyle w:val="Verzeichnis1"/>
            <w:tabs>
              <w:tab w:val="left" w:pos="480"/>
              <w:tab w:val="right" w:leader="dot" w:pos="9062"/>
            </w:tabs>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DC2F4B">
          <w:pPr>
            <w:pStyle w:val="Verzeichnis1"/>
            <w:tabs>
              <w:tab w:val="left" w:pos="480"/>
              <w:tab w:val="right" w:leader="dot" w:pos="9062"/>
            </w:tabs>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DC2F4B">
          <w:pPr>
            <w:pStyle w:val="Verzeichnis2"/>
            <w:tabs>
              <w:tab w:val="left" w:pos="880"/>
              <w:tab w:val="right" w:leader="dot" w:pos="9062"/>
            </w:tabs>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DC2F4B">
          <w:pPr>
            <w:pStyle w:val="Verzeichnis2"/>
            <w:tabs>
              <w:tab w:val="left" w:pos="880"/>
              <w:tab w:val="right" w:leader="dot" w:pos="9062"/>
            </w:tabs>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DC2F4B">
          <w:pPr>
            <w:pStyle w:val="Verzeichnis2"/>
            <w:tabs>
              <w:tab w:val="left" w:pos="880"/>
              <w:tab w:val="right" w:leader="dot" w:pos="9062"/>
            </w:tabs>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DC2F4B">
          <w:pPr>
            <w:pStyle w:val="Verzeichnis1"/>
            <w:tabs>
              <w:tab w:val="left" w:pos="480"/>
              <w:tab w:val="right" w:leader="dot" w:pos="9062"/>
            </w:tabs>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DC2F4B">
          <w:pPr>
            <w:pStyle w:val="Verzeichnis1"/>
            <w:tabs>
              <w:tab w:val="left" w:pos="480"/>
              <w:tab w:val="right" w:leader="dot" w:pos="9062"/>
            </w:tabs>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DC2F4B">
          <w:pPr>
            <w:pStyle w:val="Verzeichnis1"/>
            <w:tabs>
              <w:tab w:val="left" w:pos="480"/>
              <w:tab w:val="right" w:leader="dot" w:pos="9062"/>
            </w:tabs>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DC2F4B">
          <w:pPr>
            <w:pStyle w:val="Verzeichnis1"/>
            <w:tabs>
              <w:tab w:val="right" w:leader="dot" w:pos="9062"/>
            </w:tabs>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DC2F4B">
          <w:pPr>
            <w:pStyle w:val="Verzeichnis2"/>
            <w:tabs>
              <w:tab w:val="right" w:leader="dot" w:pos="9062"/>
            </w:tabs>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4E9BA3A" w14:textId="46003BD8" w:rsidR="006057D7" w:rsidRPr="00D83466" w:rsidRDefault="008F593C" w:rsidP="00432AA1">
      <w:pPr>
        <w:pStyle w:val="berschrift1"/>
      </w:pPr>
      <w:bookmarkStart w:id="1" w:name="_Ref80356596"/>
      <w:bookmarkStart w:id="2" w:name="_Ref80356977"/>
      <w:bookmarkStart w:id="3" w:name="_Toc82161121"/>
      <w:r w:rsidRPr="00537FBC">
        <w:t>Einleitung</w:t>
      </w:r>
      <w:bookmarkEnd w:id="1"/>
      <w:bookmarkEnd w:id="2"/>
      <w:bookmarkEnd w:id="3"/>
      <w:r w:rsidR="00157B6B" w:rsidRPr="00D83466">
        <w:rPr>
          <w:color w:val="FF0000"/>
        </w:rPr>
        <w:t xml:space="preserve"> </w:t>
      </w:r>
    </w:p>
    <w:p w14:paraId="0B57EFBB" w14:textId="71055919" w:rsidR="00970F7E" w:rsidRDefault="005B02B2" w:rsidP="00432AA1">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Pr>
          <w:rStyle w:val="Funotenzeichen"/>
        </w:rPr>
        <w:footnoteReference w:id="2"/>
      </w:r>
      <w:r>
        <w:t xml:space="preserve">. </w:t>
      </w:r>
      <w:r w:rsidR="007763DC">
        <w:t xml:space="preserve"> Heute ist künstliche Intelligenz</w:t>
      </w:r>
      <w:r w:rsidR="008F08BF">
        <w:t xml:space="preserve"> fester Bestandteil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9E4E7B">
        <w:t>i</w:t>
      </w:r>
      <w:r w:rsidR="00EE5D40">
        <w:t xml:space="preserve">ntelligente Software 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4E1908">
        <w:rPr>
          <w:rStyle w:val="Funotenzeichen"/>
        </w:rPr>
        <w:footnoteReference w:id="3"/>
      </w:r>
      <w:r w:rsidR="003F28FC">
        <w:t xml:space="preserve"> </w:t>
      </w:r>
      <w:r w:rsidR="00B53CC7">
        <w:t xml:space="preserve"> </w:t>
      </w:r>
    </w:p>
    <w:p w14:paraId="50410736" w14:textId="176BEE63" w:rsidR="008C4E22" w:rsidRDefault="00284CED" w:rsidP="00432AA1">
      <w:pPr>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r w:rsidR="00C920A3" w:rsidRPr="00F736C9">
        <w:rPr>
          <w:color w:val="FF0000"/>
        </w:rPr>
        <w:t>avl</w:t>
      </w:r>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C2229E">
        <w:rPr>
          <w:rStyle w:val="Funotenzeichen"/>
          <w:color w:val="FF0000"/>
        </w:rPr>
        <w:footnoteReference w:id="4"/>
      </w:r>
    </w:p>
    <w:p w14:paraId="776957CC" w14:textId="61205E50" w:rsidR="00751898" w:rsidRPr="00751898" w:rsidRDefault="00C23BC3" w:rsidP="00432AA1">
      <w:pPr>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 </w:t>
      </w:r>
    </w:p>
    <w:p w14:paraId="4F51B7F1" w14:textId="5B28C474" w:rsidR="008F593C" w:rsidRDefault="008F593C" w:rsidP="00537FBC">
      <w:pPr>
        <w:pStyle w:val="berschrift2"/>
      </w:pPr>
      <w:bookmarkStart w:id="4" w:name="_Ref80273977"/>
      <w:bookmarkStart w:id="5" w:name="_Ref80274072"/>
      <w:bookmarkStart w:id="6" w:name="_Toc82161122"/>
      <w:r w:rsidRPr="00537FBC">
        <w:t>Anwendungshintergrund</w:t>
      </w:r>
      <w:bookmarkEnd w:id="4"/>
      <w:bookmarkEnd w:id="5"/>
      <w:bookmarkEnd w:id="6"/>
    </w:p>
    <w:p w14:paraId="56073F03" w14:textId="3F0B168D" w:rsidR="00F81154" w:rsidRDefault="002F5C81" w:rsidP="00DC0ED6">
      <w:r>
        <w:t xml:space="preserve">Um ein Verständnis für die Wichtigkeit einer signifikanten Datengrundlage </w:t>
      </w:r>
      <w:r w:rsidR="00F20116">
        <w:t xml:space="preserve">für künstliche Intelligenzen </w:t>
      </w:r>
      <w:r>
        <w:t xml:space="preserve">zu schaffen, </w:t>
      </w:r>
      <w:r w:rsidR="004D24BB">
        <w:t xml:space="preserve">steht im Folgenden der Anwendungshintergrund im Fokus. </w:t>
      </w:r>
    </w:p>
    <w:p w14:paraId="20330764" w14:textId="24C1F84D" w:rsidR="00AD5848" w:rsidRDefault="001F4881" w:rsidP="00DC0ED6">
      <w:r>
        <w:t xml:space="preserve">Die Anfänge der Entwicklung </w:t>
      </w:r>
      <w:r w:rsidR="00FE2DEB">
        <w:t xml:space="preserve">von KI’s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Pr="006A4AE4">
        <w:t xml:space="preserve"> </w:t>
      </w:r>
      <w:r>
        <w:t>größte</w:t>
      </w:r>
      <w:r w:rsidRPr="006A4AE4">
        <w:t xml:space="preserve"> Herausforderung für die künstliche Intelligenz </w:t>
      </w:r>
      <w:r>
        <w:t>stellten sich</w:t>
      </w:r>
      <w:r w:rsidRPr="006A4AE4">
        <w:t xml:space="preserve"> </w:t>
      </w:r>
      <w:r>
        <w:t>Fragen heraus</w:t>
      </w:r>
      <w:r w:rsidRPr="006A4AE4">
        <w:t xml:space="preserve">, </w:t>
      </w:r>
      <w:r>
        <w:t>welche der Mensch intuitiv und automatisiert löst</w:t>
      </w:r>
      <w:r w:rsidRPr="006A4AE4">
        <w:t>, wie das Erkennen von Gesichtern in Bildern</w:t>
      </w:r>
      <w:r>
        <w:t>.</w:t>
      </w:r>
      <w:r w:rsidR="00037B83">
        <w:t xml:space="preserve"> Ansätze zur Lösung sind </w:t>
      </w:r>
      <w:r w:rsidR="00C91E08">
        <w:t xml:space="preserve">künstliche </w:t>
      </w:r>
      <w:r w:rsidR="00037B83">
        <w:t>neuronale Netze oder Entscheidungsbäume</w:t>
      </w:r>
      <w:r>
        <w:t>.</w:t>
      </w:r>
      <w:r w:rsidR="00ED5E8F">
        <w:t xml:space="preserve"> </w:t>
      </w:r>
      <w:r w:rsidR="00C262D7">
        <w:t xml:space="preserve">Diese </w:t>
      </w:r>
      <w:r w:rsidR="00F27646">
        <w:t>sind von der Funktionsweise des menschlichen Gehi</w:t>
      </w:r>
      <w:r w:rsidR="00AC2CCF">
        <w:t>rns inspiriert.</w:t>
      </w:r>
      <w:r>
        <w:t xml:space="preserve"> Sie ermöglichen </w:t>
      </w:r>
      <w:r w:rsidRPr="00F21495">
        <w:t>Computern</w:t>
      </w:r>
      <w:r>
        <w:t xml:space="preserve"> </w:t>
      </w:r>
      <w:r w:rsidRPr="00F21495">
        <w:t>aus Erfahrungen zu lernen</w:t>
      </w:r>
      <w:r>
        <w:t xml:space="preserve">, indem sie </w:t>
      </w:r>
      <w:r w:rsidRPr="00F21495">
        <w:t>die Welt in Form einer Hierarchie von Konzepten verstehen</w:t>
      </w:r>
      <w:r>
        <w:t>. Jedes Konzeptebene ist durch die Beziehung zu einfacheren Konzepten definiert.</w:t>
      </w:r>
      <w:r w:rsidRPr="002A17FC">
        <w:t xml:space="preserve"> </w:t>
      </w:r>
      <w:r>
        <w:t xml:space="preserve"> Die komplexeren Hierarchieebenen lernen von den einfacheren. Basierend dieses Grundsatzes ist die Wissensaneignung der KI-Systeme durch das Extrahieren von Mustern aus Rohdaten, sogenannten Trainingsdaten, möglich. Diese Fähigkeit ist als maschinelles Lernen </w:t>
      </w:r>
    </w:p>
    <w:p w14:paraId="145466C2" w14:textId="0568CAA6" w:rsidR="00B86969" w:rsidRDefault="001F4881" w:rsidP="00DC0ED6">
      <w:r>
        <w:t>definiert. Mittels dessen können Computer Sachverhalte</w:t>
      </w:r>
      <w:r w:rsidRPr="00C91B1E">
        <w:t xml:space="preserve"> lösen, die Kenntnisse über die reale Welt erfordern</w:t>
      </w:r>
      <w:r>
        <w:t xml:space="preserve"> oder</w:t>
      </w:r>
      <w:r w:rsidRPr="00C91B1E">
        <w:t xml:space="preserve"> Entscheidungen treffen, die subjektiv erscheinen.</w:t>
      </w:r>
      <w:r>
        <w:t xml:space="preserve"> </w:t>
      </w:r>
    </w:p>
    <w:p w14:paraId="3E7A2A1A" w14:textId="72BA3F36" w:rsidR="009F38FF" w:rsidRDefault="003F614F" w:rsidP="00DC0ED6">
      <w:r w:rsidRPr="005155DA">
        <w:rPr>
          <w:color w:val="FF0000"/>
        </w:rPr>
        <w:t xml:space="preserve">Der Sektor der </w:t>
      </w:r>
      <w:r w:rsidR="00A8407F" w:rsidRPr="005155DA">
        <w:rPr>
          <w:color w:val="FF0000"/>
        </w:rPr>
        <w:t>künstlichen Intelligenz wird unterschieden in deskri</w:t>
      </w:r>
      <w:r w:rsidR="00A60218" w:rsidRPr="005155DA">
        <w:rPr>
          <w:color w:val="FF0000"/>
        </w:rPr>
        <w:t>minative</w:t>
      </w:r>
      <w:r w:rsidR="00A8407F" w:rsidRPr="005155DA">
        <w:rPr>
          <w:color w:val="FF0000"/>
        </w:rPr>
        <w:t xml:space="preserve"> und generative Modelle</w:t>
      </w:r>
      <w:r w:rsidR="002C02D0" w:rsidRPr="005155DA">
        <w:rPr>
          <w:color w:val="FF0000"/>
        </w:rPr>
        <w:t>.</w:t>
      </w:r>
      <w:r w:rsidR="00BD14FD" w:rsidRPr="005155DA">
        <w:rPr>
          <w:color w:val="FF0000"/>
        </w:rPr>
        <w:t xml:space="preserve"> </w:t>
      </w:r>
      <w:r w:rsidR="004A1C60" w:rsidRPr="005155DA">
        <w:rPr>
          <w:color w:val="FF0000"/>
        </w:rPr>
        <w:t>D</w:t>
      </w:r>
      <w:r w:rsidR="005C406F" w:rsidRPr="005155DA">
        <w:rPr>
          <w:color w:val="FF0000"/>
        </w:rPr>
        <w:t>e</w:t>
      </w:r>
      <w:r w:rsidR="004A1C60" w:rsidRPr="005155DA">
        <w:rPr>
          <w:color w:val="FF0000"/>
        </w:rPr>
        <w:t xml:space="preserve">skriminative </w:t>
      </w:r>
      <w:r w:rsidR="0094183C" w:rsidRPr="005155DA">
        <w:rPr>
          <w:color w:val="FF0000"/>
        </w:rPr>
        <w:t xml:space="preserve">Modelle </w:t>
      </w:r>
      <w:r w:rsidR="00CC5830" w:rsidRPr="005155DA">
        <w:rPr>
          <w:color w:val="FF0000"/>
        </w:rPr>
        <w:t xml:space="preserve">sind darauf reduziert </w:t>
      </w:r>
      <w:r w:rsidR="00D014AE">
        <w:t xml:space="preserve">bedingte Wahrscheinlichkeiten </w:t>
      </w:r>
      <w:r w:rsidR="00DD0B4E">
        <w:t>zu lernen.</w:t>
      </w:r>
      <w:r w:rsidR="00357396">
        <w:rPr>
          <w:rStyle w:val="Funotenzeichen"/>
        </w:rPr>
        <w:footnoteReference w:id="5"/>
      </w:r>
      <w:r w:rsidR="00DD0B4E">
        <w:t xml:space="preserve"> Generative Modelle hingeg</w:t>
      </w:r>
      <w:r w:rsidR="00344349">
        <w:t xml:space="preserve">en </w:t>
      </w:r>
      <w:r w:rsidR="005817B7">
        <w:t xml:space="preserve">lernen nicht die bedingte </w:t>
      </w:r>
      <w:r w:rsidR="00EB11B2">
        <w:t>Wahrscheinlichkeit</w:t>
      </w:r>
      <w:r w:rsidR="005817B7">
        <w:t>, sondern</w:t>
      </w:r>
      <w:r w:rsidR="00ED6258">
        <w:t xml:space="preserve"> fokussieren</w:t>
      </w:r>
      <w:r w:rsidR="005817B7">
        <w:t xml:space="preserve"> die gesamte Wahrscheinlichkeitsverteilung.</w:t>
      </w:r>
      <w:r w:rsidR="00344349">
        <w:t xml:space="preserve"> </w:t>
      </w:r>
      <w:r w:rsidR="00EB11B2">
        <w:t xml:space="preserve">Dies befähigt </w:t>
      </w:r>
      <w:r w:rsidR="00E24CBB">
        <w:t xml:space="preserve">das System </w:t>
      </w:r>
      <w:r w:rsidR="000B651B">
        <w:t xml:space="preserve">der Zuweisung von Eigenschaften zu Objekten und folglich deren Erzeugung. </w:t>
      </w:r>
      <w:r w:rsidR="00635675">
        <w:t>Entsprechend findet diese</w:t>
      </w:r>
      <w:r w:rsidR="0034559F">
        <w:t>s Modell der Datenverarbeitung vermehrt Anwendung in der Automatisierung</w:t>
      </w:r>
      <w:r w:rsidR="002A2FCA">
        <w:t xml:space="preserve"> und</w:t>
      </w:r>
      <w:r w:rsidR="002918D7">
        <w:t xml:space="preserve"> </w:t>
      </w:r>
      <w:r w:rsidR="00B81655">
        <w:t xml:space="preserve">ist die Methodik im vorliegenden Beispiel </w:t>
      </w:r>
      <w:r w:rsidR="002E602B">
        <w:t xml:space="preserve">der Erstellung eines Online-Portals zur Rationalisierung des Verkaufsprozesses </w:t>
      </w:r>
      <w:r w:rsidR="00093035">
        <w:t xml:space="preserve">von Gebrauchtwagen. </w:t>
      </w:r>
    </w:p>
    <w:p w14:paraId="33E6FC4C" w14:textId="7474E3BE" w:rsidR="00826DF2" w:rsidRDefault="006F00F3" w:rsidP="00DC0ED6">
      <w:r w:rsidRPr="0063262D">
        <w:rPr>
          <w:color w:val="FF0000"/>
        </w:rPr>
        <w:t xml:space="preserve">Schlussfolgernd lernt eine intelligente Software </w:t>
      </w:r>
      <w:r w:rsidR="005E3DAD" w:rsidRPr="0063262D">
        <w:rPr>
          <w:color w:val="FF0000"/>
        </w:rPr>
        <w:t xml:space="preserve">ausschließlich über die Einspeisung von Daten. </w:t>
      </w:r>
      <w:r w:rsidR="00F10058" w:rsidRPr="0063262D">
        <w:rPr>
          <w:color w:val="FF0000"/>
        </w:rPr>
        <w:t xml:space="preserve">Analog </w:t>
      </w:r>
      <w:r w:rsidR="008456D6" w:rsidRPr="0063262D">
        <w:rPr>
          <w:color w:val="FF0000"/>
        </w:rPr>
        <w:t>spiegeln die hinterlegten Traini</w:t>
      </w:r>
      <w:r w:rsidR="00EB5BED" w:rsidRPr="0063262D">
        <w:rPr>
          <w:color w:val="FF0000"/>
        </w:rPr>
        <w:t>n</w:t>
      </w:r>
      <w:r w:rsidR="008456D6" w:rsidRPr="0063262D">
        <w:rPr>
          <w:color w:val="FF0000"/>
        </w:rPr>
        <w:t xml:space="preserve">gsdaten das Level an Intelligenz des Systems wider. </w:t>
      </w:r>
      <w:r w:rsidR="00A50C9E" w:rsidRPr="0063262D">
        <w:rPr>
          <w:color w:val="FF0000"/>
        </w:rPr>
        <w:t xml:space="preserve">Ein </w:t>
      </w:r>
      <w:r w:rsidR="0042523C" w:rsidRPr="0063262D">
        <w:rPr>
          <w:color w:val="FF0000"/>
        </w:rPr>
        <w:t>Bias des Datensatzes</w:t>
      </w:r>
      <w:r w:rsidR="007B688D" w:rsidRPr="0063262D">
        <w:rPr>
          <w:color w:val="FF0000"/>
        </w:rPr>
        <w:t xml:space="preserve"> führt simultan zu einer Verzerrung </w:t>
      </w:r>
      <w:r w:rsidR="003B6ADF" w:rsidRPr="0063262D">
        <w:rPr>
          <w:color w:val="FF0000"/>
        </w:rPr>
        <w:t>de</w:t>
      </w:r>
      <w:r w:rsidR="004E40F3" w:rsidRPr="0063262D">
        <w:rPr>
          <w:color w:val="FF0000"/>
        </w:rPr>
        <w:t>r KI.</w:t>
      </w:r>
      <w:r w:rsidR="00970712" w:rsidRPr="0063262D">
        <w:rPr>
          <w:color w:val="FF0000"/>
        </w:rPr>
        <w:t xml:space="preserve"> </w:t>
      </w:r>
      <w:r w:rsidR="00B9056C" w:rsidRPr="0063262D">
        <w:rPr>
          <w:color w:val="FF0000"/>
        </w:rPr>
        <w:t xml:space="preserve">Infolgedessen </w:t>
      </w:r>
      <w:r w:rsidR="008D7E78" w:rsidRPr="0063262D">
        <w:rPr>
          <w:color w:val="FF0000"/>
        </w:rPr>
        <w:t>ist das Aufarbeiten</w:t>
      </w:r>
      <w:r w:rsidR="00617924" w:rsidRPr="0063262D">
        <w:rPr>
          <w:color w:val="FF0000"/>
        </w:rPr>
        <w:t xml:space="preserve"> des Training</w:t>
      </w:r>
      <w:r w:rsidR="00687A20" w:rsidRPr="0063262D">
        <w:rPr>
          <w:color w:val="FF0000"/>
        </w:rPr>
        <w:t xml:space="preserve">sdatensatzes höchste Priorität. </w:t>
      </w:r>
      <w:r w:rsidR="00EB5BED" w:rsidRPr="0063262D">
        <w:rPr>
          <w:color w:val="FF0000"/>
        </w:rPr>
        <w:t xml:space="preserve">Aus </w:t>
      </w:r>
      <w:r w:rsidR="00EB2579" w:rsidRPr="0063262D">
        <w:rPr>
          <w:color w:val="FF0000"/>
        </w:rPr>
        <w:t xml:space="preserve">diesem Grund </w:t>
      </w:r>
      <w:r w:rsidR="00640B42" w:rsidRPr="0063262D">
        <w:rPr>
          <w:color w:val="FF0000"/>
        </w:rPr>
        <w:t>erfolgt</w:t>
      </w:r>
      <w:r w:rsidR="00EB2579" w:rsidRPr="0063262D">
        <w:rPr>
          <w:color w:val="FF0000"/>
        </w:rPr>
        <w:t xml:space="preserve"> im vorliegenden Bericht eine genaue Analyse des Trainingsdatensatzes</w:t>
      </w:r>
      <w:r w:rsidR="00640B42" w:rsidRPr="0063262D">
        <w:rPr>
          <w:color w:val="FF0000"/>
        </w:rPr>
        <w:t>.</w:t>
      </w:r>
      <w:r w:rsidR="00DC5E1E" w:rsidRPr="0063262D">
        <w:rPr>
          <w:color w:val="FF0000"/>
        </w:rPr>
        <w:t xml:space="preserve"> Die Informationen innerhalb des Datensatzes </w:t>
      </w:r>
      <w:r w:rsidR="00E12A38" w:rsidRPr="0063262D">
        <w:rPr>
          <w:color w:val="FF0000"/>
        </w:rPr>
        <w:t>werden aufgearbeitet, sodass eine Visualisierung</w:t>
      </w:r>
      <w:r w:rsidR="009E5AB7" w:rsidRPr="0063262D">
        <w:rPr>
          <w:color w:val="FF0000"/>
        </w:rPr>
        <w:t xml:space="preserve"> dessen ermöglicht wird.</w:t>
      </w:r>
      <w:r w:rsidR="00A92676" w:rsidRPr="0063262D">
        <w:rPr>
          <w:color w:val="FF0000"/>
        </w:rPr>
        <w:t xml:space="preserve"> Hauptziel </w:t>
      </w:r>
      <w:r w:rsidR="00AF2788" w:rsidRPr="0063262D">
        <w:rPr>
          <w:color w:val="FF0000"/>
        </w:rPr>
        <w:t>ist es</w:t>
      </w:r>
      <w:r w:rsidR="003E3081" w:rsidRPr="0063262D">
        <w:rPr>
          <w:color w:val="FF0000"/>
        </w:rPr>
        <w:t>, dass unterschiedliche Zielgruppen,</w:t>
      </w:r>
      <w:r w:rsidR="00AF2788" w:rsidRPr="0063262D">
        <w:rPr>
          <w:color w:val="FF0000"/>
        </w:rPr>
        <w:t xml:space="preserve"> a</w:t>
      </w:r>
      <w:r w:rsidR="009E5AB7" w:rsidRPr="0063262D">
        <w:rPr>
          <w:color w:val="FF0000"/>
        </w:rPr>
        <w:t xml:space="preserve">uf dieser Grundlage </w:t>
      </w:r>
      <w:r w:rsidR="00550686" w:rsidRPr="0063262D">
        <w:rPr>
          <w:color w:val="FF0000"/>
        </w:rPr>
        <w:t>Zusammenhänge, Ausreißer</w:t>
      </w:r>
      <w:r w:rsidR="00AF2788" w:rsidRPr="0063262D">
        <w:rPr>
          <w:color w:val="FF0000"/>
        </w:rPr>
        <w:t xml:space="preserve">, sowie signifikante </w:t>
      </w:r>
      <w:r w:rsidR="008E4980" w:rsidRPr="0063262D">
        <w:rPr>
          <w:color w:val="FF0000"/>
        </w:rPr>
        <w:t>Werte des</w:t>
      </w:r>
      <w:r w:rsidR="007766DA" w:rsidRPr="0063262D">
        <w:rPr>
          <w:color w:val="FF0000"/>
        </w:rPr>
        <w:t xml:space="preserve"> Datensatzes </w:t>
      </w:r>
      <w:r w:rsidR="00FE7726" w:rsidRPr="0063262D">
        <w:rPr>
          <w:color w:val="FF0000"/>
        </w:rPr>
        <w:t>erk</w:t>
      </w:r>
      <w:r w:rsidR="007766DA" w:rsidRPr="0063262D">
        <w:rPr>
          <w:color w:val="FF0000"/>
        </w:rPr>
        <w:t xml:space="preserve">ennen und </w:t>
      </w:r>
      <w:r w:rsidR="008B29B8" w:rsidRPr="0063262D">
        <w:rPr>
          <w:color w:val="FF0000"/>
        </w:rPr>
        <w:t>entsprechende Rückschlüsse auf das Etablieren der Traini</w:t>
      </w:r>
      <w:r w:rsidR="00CC1DC0" w:rsidRPr="0063262D">
        <w:rPr>
          <w:color w:val="FF0000"/>
        </w:rPr>
        <w:t>n</w:t>
      </w:r>
      <w:r w:rsidR="008B29B8" w:rsidRPr="0063262D">
        <w:rPr>
          <w:color w:val="FF0000"/>
        </w:rPr>
        <w:t>gsdate</w:t>
      </w:r>
      <w:r w:rsidR="00D62D3F" w:rsidRPr="0063262D">
        <w:rPr>
          <w:color w:val="FF0000"/>
        </w:rPr>
        <w:t>n</w:t>
      </w:r>
      <w:r w:rsidR="00ED3F8A" w:rsidRPr="0063262D">
        <w:rPr>
          <w:color w:val="FF0000"/>
        </w:rPr>
        <w:t xml:space="preserve"> </w:t>
      </w:r>
      <w:r w:rsidR="00CC1DC0" w:rsidRPr="0063262D">
        <w:rPr>
          <w:color w:val="FF0000"/>
        </w:rPr>
        <w:t>in das</w:t>
      </w:r>
      <w:r w:rsidR="00ED3F8A" w:rsidRPr="0063262D">
        <w:rPr>
          <w:color w:val="FF0000"/>
        </w:rPr>
        <w:t xml:space="preserve"> K</w:t>
      </w:r>
      <w:r w:rsidR="00CC1DC0" w:rsidRPr="0063262D">
        <w:rPr>
          <w:color w:val="FF0000"/>
        </w:rPr>
        <w:t>I</w:t>
      </w:r>
      <w:r w:rsidR="00ED3F8A" w:rsidRPr="0063262D">
        <w:rPr>
          <w:color w:val="FF0000"/>
        </w:rPr>
        <w:t xml:space="preserve">-System </w:t>
      </w:r>
      <w:r w:rsidR="00D62D3F" w:rsidRPr="0063262D">
        <w:rPr>
          <w:color w:val="FF0000"/>
        </w:rPr>
        <w:t>ziehen können</w:t>
      </w:r>
      <w:r w:rsidR="00FE7726" w:rsidRPr="0063262D">
        <w:rPr>
          <w:color w:val="FF0000"/>
        </w:rPr>
        <w:t xml:space="preserve">. </w:t>
      </w:r>
      <w:r w:rsidR="00EB2579" w:rsidRPr="0063262D">
        <w:rPr>
          <w:color w:val="FF0000"/>
        </w:rPr>
        <w:t xml:space="preserve"> </w:t>
      </w:r>
      <w:r w:rsidR="00550686" w:rsidRPr="0063262D">
        <w:rPr>
          <w:color w:val="FF0000"/>
        </w:rPr>
        <w:t xml:space="preserve">Darauf basierend wurden drei </w:t>
      </w:r>
      <w:r w:rsidR="008E4980" w:rsidRPr="0063262D">
        <w:rPr>
          <w:color w:val="FF0000"/>
        </w:rPr>
        <w:t>Visualisierungstechniken ausgewählt</w:t>
      </w:r>
      <w:r w:rsidR="005F689E" w:rsidRPr="0063262D">
        <w:rPr>
          <w:color w:val="FF0000"/>
        </w:rPr>
        <w:t>.</w:t>
      </w:r>
      <w:r w:rsidR="00CD2A34" w:rsidRPr="0063262D">
        <w:rPr>
          <w:color w:val="FF0000"/>
        </w:rPr>
        <w:t xml:space="preserve"> Diese besitzen </w:t>
      </w:r>
      <w:r w:rsidR="003E59BC" w:rsidRPr="0063262D">
        <w:rPr>
          <w:color w:val="FF0000"/>
        </w:rPr>
        <w:t>zu Teilen d</w:t>
      </w:r>
      <w:r w:rsidR="00FB513B" w:rsidRPr="0063262D">
        <w:rPr>
          <w:color w:val="FF0000"/>
        </w:rPr>
        <w:t xml:space="preserve">ie </w:t>
      </w:r>
      <w:r w:rsidR="00202680" w:rsidRPr="0063262D">
        <w:rPr>
          <w:color w:val="FF0000"/>
        </w:rPr>
        <w:t>Disposition</w:t>
      </w:r>
      <w:r w:rsidR="00CD2A34" w:rsidRPr="0063262D">
        <w:rPr>
          <w:color w:val="FF0000"/>
        </w:rPr>
        <w:t xml:space="preserve"> der Interaktivität. Dies ermöglicht dem Nutzer</w:t>
      </w:r>
      <w:r w:rsidR="00996B99" w:rsidRPr="0063262D">
        <w:rPr>
          <w:color w:val="FF0000"/>
        </w:rPr>
        <w:t xml:space="preserve"> den Vergleich von </w:t>
      </w:r>
      <w:r w:rsidR="00CD2A34" w:rsidRPr="0063262D">
        <w:rPr>
          <w:color w:val="FF0000"/>
        </w:rPr>
        <w:t xml:space="preserve">mehr als 2 Eigenschaften </w:t>
      </w:r>
      <w:r w:rsidR="00996B99" w:rsidRPr="0063262D">
        <w:rPr>
          <w:color w:val="FF0000"/>
        </w:rPr>
        <w:t>der gewählten Daten.</w:t>
      </w:r>
      <w:r w:rsidR="00054677" w:rsidRPr="0063262D">
        <w:rPr>
          <w:color w:val="FF0000"/>
        </w:rPr>
        <w:t xml:space="preserve"> </w:t>
      </w:r>
      <w:r w:rsidR="006A3990" w:rsidRPr="0063262D">
        <w:rPr>
          <w:color w:val="FF0000"/>
        </w:rPr>
        <w:t xml:space="preserve">Im Detail fanden die Visualisierungstechniken </w:t>
      </w:r>
      <w:r w:rsidR="006D3DB0" w:rsidRPr="0063262D">
        <w:rPr>
          <w:color w:val="FF0000"/>
        </w:rPr>
        <w:t xml:space="preserve">der Baumhierarchie, des </w:t>
      </w:r>
      <w:r w:rsidR="00493CEA" w:rsidRPr="0063262D">
        <w:rPr>
          <w:color w:val="FF0000"/>
        </w:rPr>
        <w:t>Scatterplots</w:t>
      </w:r>
      <w:r w:rsidR="006D3DB0" w:rsidRPr="0063262D">
        <w:rPr>
          <w:color w:val="FF0000"/>
        </w:rPr>
        <w:t xml:space="preserve"> und </w:t>
      </w:r>
      <w:r w:rsidR="006D3DB0">
        <w:t xml:space="preserve">der Parallelen Koordinaten Anwendung. </w:t>
      </w:r>
      <w:r w:rsidR="00493CEA">
        <w:t xml:space="preserve"> Diese werden nachfolgend kurz </w:t>
      </w:r>
      <w:r w:rsidR="00826DF2">
        <w:t xml:space="preserve">vorgestellt. </w:t>
      </w:r>
    </w:p>
    <w:p w14:paraId="6D2168D0" w14:textId="014A7D1C" w:rsidR="00826DF2" w:rsidRDefault="00826DF2" w:rsidP="00DC0ED6">
      <w:r>
        <w:t>Bei der ersten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der </w:t>
      </w:r>
      <w:r w:rsidR="00FD4437">
        <w:t>Gebraucht</w:t>
      </w:r>
      <w:r w:rsidR="0027706D">
        <w:t>wagen</w:t>
      </w:r>
      <w:r w:rsidR="00FD4437">
        <w:t xml:space="preserve"> </w:t>
      </w:r>
      <w:r w:rsidR="001C570A">
        <w:t>ermöglicht</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E26A2D">
        <w:rPr>
          <w:rStyle w:val="Funotenzeichen"/>
        </w:rPr>
        <w:footnoteReference w:id="6"/>
      </w:r>
    </w:p>
    <w:p w14:paraId="05C80045" w14:textId="6A713C26" w:rsidR="003300A7" w:rsidRDefault="003300A7" w:rsidP="00DC0ED6">
      <w:r>
        <w:t xml:space="preserve">Die zweite Visualisierungstechnik repräsentiert </w:t>
      </w:r>
      <w:r w:rsidR="00BF722F">
        <w:t xml:space="preserve">den Ansatz der </w:t>
      </w:r>
      <w:r w:rsidR="00400032">
        <w:t xml:space="preserve">Parallelen Koordinaten. </w:t>
      </w:r>
      <w:r w:rsidR="00AE08B0">
        <w:t>Primärer Vorteil dieses stilistischen Mittels ist die Möglichkeit der Präsentation mehrdimensionaler Daten</w:t>
      </w:r>
      <w:r w:rsidR="00493369">
        <w:t xml:space="preserve"> in einem zweidimensionalen Raum. </w:t>
      </w:r>
    </w:p>
    <w:p w14:paraId="404DB0A0" w14:textId="77777777" w:rsidR="00143E3E" w:rsidRDefault="00143E3E" w:rsidP="00DC0ED6"/>
    <w:p w14:paraId="7F944F39" w14:textId="76E37B3C" w:rsidR="008F593C" w:rsidRDefault="008F593C" w:rsidP="00537FBC">
      <w:pPr>
        <w:pStyle w:val="berschrift2"/>
      </w:pPr>
      <w:bookmarkStart w:id="7" w:name="_Ref81905548"/>
      <w:bookmarkStart w:id="8" w:name="_Toc82161123"/>
      <w:r>
        <w:t>Zielgruppen</w:t>
      </w:r>
      <w:bookmarkEnd w:id="7"/>
      <w:bookmarkEnd w:id="8"/>
    </w:p>
    <w:p w14:paraId="287D03B6" w14:textId="10370365" w:rsidR="008F593C" w:rsidRDefault="008F593C" w:rsidP="00537FBC">
      <w:pPr>
        <w:pStyle w:val="berschrift2"/>
      </w:pPr>
      <w:bookmarkStart w:id="9" w:name="_Toc82161124"/>
      <w:r>
        <w:t>Überblick und Beiträge</w:t>
      </w:r>
      <w:bookmarkEnd w:id="9"/>
    </w:p>
    <w:p w14:paraId="158F4C5E" w14:textId="77777777" w:rsidR="006A71A1" w:rsidRPr="000555B2" w:rsidRDefault="00312D10" w:rsidP="000555B2">
      <w:pPr>
        <w:rPr>
          <w:rFonts w:asciiTheme="majorHAnsi" w:hAnsiTheme="majorHAnsi" w:cstheme="majorHAnsi"/>
          <w:b/>
          <w:bCs/>
          <w:sz w:val="26"/>
          <w:szCs w:val="26"/>
        </w:rPr>
      </w:pPr>
      <w:r w:rsidRPr="00312D10">
        <w:t xml:space="preserve">In diesem Projekt wurden die Daten von der Webseite „Kaggle“ verwendet. Dabei handelt es sich Informationen rund um das Thema Wein. Diese Daten enthalten dabei Auskünfte über den Namen, Produzent, Herkunft, Typ und Verwendung des Weines. Darüber hinaus gibt es Angaben zu den verschiedenen Merkmalen des Weines wie Alkoholgehalt, Trinktemperatur, Süße, Säure, Körper, Gerbstoffe, Preis, Jahr und größer einer Flasche. Genauere Informationen, was diese Eigenschaften ausdrücken, ist im Kapitel </w:t>
      </w:r>
      <w:r w:rsidR="003D0F3D">
        <w:fldChar w:fldCharType="begin"/>
      </w:r>
      <w:r w:rsidR="003D0F3D">
        <w:instrText xml:space="preserve"> REF _Ref80273977 \h </w:instrText>
      </w:r>
      <w:r w:rsidR="003D0F3D">
        <w:fldChar w:fldCharType="separate"/>
      </w:r>
      <w:r w:rsidR="006A71A1"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257309DB" w14:textId="77777777" w:rsidR="006A71A1" w:rsidRPr="000555B2" w:rsidRDefault="006A71A1" w:rsidP="000555B2">
      <w:pPr>
        <w:rPr>
          <w:rFonts w:asciiTheme="majorHAnsi" w:hAnsiTheme="majorHAnsi" w:cstheme="majorHAnsi"/>
          <w:b/>
          <w:bCs/>
          <w:sz w:val="26"/>
          <w:szCs w:val="26"/>
        </w:rPr>
      </w:pPr>
      <w:r w:rsidRPr="00537FBC">
        <w:t>Anwendungshintergrund</w:t>
      </w:r>
      <w:r w:rsidR="003D0F3D">
        <w:fldChar w:fldCharType="end"/>
      </w:r>
      <w:r w:rsidR="003D0F3D">
        <w:t xml:space="preserve"> </w:t>
      </w:r>
      <w:r w:rsidR="00312D10" w:rsidRPr="00312D10">
        <w:t xml:space="preserve">zu finden. Diese Daten werden anschließend anhand ihrer verschiedenen Merkmale in einem Scatterplot, Parallelen Koordinaten und einer Baumhierarchie dargestellt. Wie diese Diagramme aufgebaut sind, wird im Kapitel </w:t>
      </w:r>
      <w:r w:rsidR="003D0F3D">
        <w:fldChar w:fldCharType="begin"/>
      </w:r>
      <w:r w:rsidR="003D0F3D">
        <w:instrText xml:space="preserve"> REF _Ref80273977 \h </w:instrText>
      </w:r>
      <w:r w:rsidR="003D0F3D">
        <w:fldChar w:fldCharType="separate"/>
      </w:r>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27D48683" w14:textId="4CF57745" w:rsidR="00312D10" w:rsidRPr="00F971C1" w:rsidRDefault="006A71A1" w:rsidP="00F971C1">
      <w:r w:rsidRPr="00537FBC">
        <w:t>Anwendungshintergrund</w:t>
      </w:r>
      <w:r w:rsidR="003D0F3D">
        <w:fldChar w:fldCharType="end"/>
      </w:r>
      <w:r w:rsidR="003D0F3D">
        <w:t xml:space="preserve"> </w:t>
      </w:r>
      <w:r w:rsidR="00312D10" w:rsidRPr="00312D10">
        <w:t>genauer erklärt. Dabei ist es möglich, mithilfe des Scatterplots zwei verschiedene Merkmale des Weines zu vergleichen, um entsprechende Muster zwischen diesen beiden Eigenschaften zu erkennen und identifizieren. Dies könnte zu neuen Erkenntnissen rund um diese Kriterien führen. Mithilfe der Parallelen Koordinaten können mehr als zwei Eigenschaften miteinander vergleichen werden. Dabei können verschiedenartige Trends und Besonderheiten bei den verschiedenen Merkmalen des Weines erkannt werden. Bei der Baumhierarchie wird es möglich sein, unterschiedliche Weine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161125"/>
      <w:r>
        <w:t>Daten</w:t>
      </w:r>
      <w:bookmarkEnd w:id="10"/>
      <w:bookmarkEnd w:id="11"/>
    </w:p>
    <w:p w14:paraId="6618C1D9" w14:textId="5ED1A029" w:rsidR="00F460B5" w:rsidRPr="00F460B5" w:rsidRDefault="00F460B5" w:rsidP="00F460B5">
      <w:r>
        <w:t>.</w:t>
      </w:r>
    </w:p>
    <w:p w14:paraId="50B60290" w14:textId="6F81FAB5" w:rsidR="008F593C" w:rsidRDefault="008F593C" w:rsidP="00537FBC">
      <w:pPr>
        <w:pStyle w:val="berschrift2"/>
      </w:pPr>
      <w:bookmarkStart w:id="12" w:name="_Toc82161126"/>
      <w:r>
        <w:t>Technische Breitstellung der Daten</w:t>
      </w:r>
      <w:bookmarkEnd w:id="12"/>
    </w:p>
    <w:p w14:paraId="6B5CA210" w14:textId="2B055835" w:rsidR="002C72D6" w:rsidRDefault="002C72D6" w:rsidP="002F0BFE">
      <w:r w:rsidRPr="002C72D6">
        <w:t>.</w:t>
      </w:r>
    </w:p>
    <w:p w14:paraId="5967DCBC" w14:textId="5EE3D88D" w:rsidR="008F593C" w:rsidRDefault="008F593C" w:rsidP="00537FBC">
      <w:pPr>
        <w:pStyle w:val="berschrift2"/>
      </w:pPr>
      <w:bookmarkStart w:id="13" w:name="_Ref80347685"/>
      <w:bookmarkStart w:id="14" w:name="_Toc82161127"/>
      <w:r>
        <w:t>Datenv</w:t>
      </w:r>
      <w:r w:rsidR="00B83701">
        <w:t>orverarbeitung</w:t>
      </w:r>
      <w:bookmarkEnd w:id="13"/>
      <w:bookmarkEnd w:id="14"/>
    </w:p>
    <w:p w14:paraId="0E8BB652" w14:textId="322A7289" w:rsidR="00F460B5" w:rsidRPr="00F460B5" w:rsidRDefault="00F460B5" w:rsidP="00F460B5">
      <w:r>
        <w:t>.</w:t>
      </w:r>
    </w:p>
    <w:p w14:paraId="2DFC8396" w14:textId="438568F9" w:rsidR="00B83701" w:rsidRDefault="00B83701" w:rsidP="00537FBC">
      <w:pPr>
        <w:pStyle w:val="berschrift2"/>
      </w:pPr>
      <w:bookmarkStart w:id="15" w:name="_Toc82161129"/>
      <w:r>
        <w:t xml:space="preserve">Analyse der </w:t>
      </w:r>
      <w:r w:rsidR="00E77048">
        <w:t>Anwendungsaufgaben</w:t>
      </w:r>
      <w:bookmarkEnd w:id="15"/>
    </w:p>
    <w:p w14:paraId="70854AD5" w14:textId="3A9B3CF5" w:rsidR="00B83701" w:rsidRDefault="00AE5D52" w:rsidP="00537FBC">
      <w:pPr>
        <w:pStyle w:val="berschrift2"/>
      </w:pPr>
      <w:bookmarkStart w:id="16" w:name="_Toc82161130"/>
      <w:r>
        <w:t>Anforderungen an die Visualisierungen</w:t>
      </w:r>
      <w:bookmarkEnd w:id="16"/>
    </w:p>
    <w:p w14:paraId="654A5D0F" w14:textId="758639D9" w:rsidR="008033C4" w:rsidRDefault="005358E1" w:rsidP="00537FBC">
      <w:pPr>
        <w:pStyle w:val="berschrift2"/>
      </w:pPr>
      <w:bookmarkStart w:id="17" w:name="_Toc82161131"/>
      <w:r>
        <w:t>Präsentation der Visualisierung</w:t>
      </w:r>
      <w:bookmarkEnd w:id="17"/>
    </w:p>
    <w:p w14:paraId="1A8FEEB7" w14:textId="7CD7E9E0" w:rsidR="00E53BDE" w:rsidRPr="00F971C1" w:rsidRDefault="000319D1" w:rsidP="00F971C1">
      <w:pPr>
        <w:pStyle w:val="berschrift3"/>
      </w:pPr>
      <w:bookmarkStart w:id="18" w:name="_Toc82161132"/>
      <w:r w:rsidRPr="00F971C1">
        <w:t>Visualisierung Eins</w:t>
      </w:r>
      <w:bookmarkEnd w:id="18"/>
    </w:p>
    <w:p w14:paraId="20B06151" w14:textId="6C3FF07C" w:rsidR="00377001" w:rsidRPr="007930D3" w:rsidRDefault="00377001" w:rsidP="007930D3">
      <w:pPr>
        <w:pStyle w:val="Beschriftung"/>
      </w:pPr>
      <w:bookmarkStart w:id="19" w:name="_Ref80363796"/>
      <w:r w:rsidRPr="007930D3">
        <w:t xml:space="preserve">Abbildung </w:t>
      </w:r>
      <w:fldSimple w:instr=" SEQ Abbildung \* ARABIC ">
        <w:r w:rsidR="006A71A1">
          <w:rPr>
            <w:noProof/>
          </w:rPr>
          <w:t>1</w:t>
        </w:r>
      </w:fldSimple>
      <w:bookmarkEnd w:id="19"/>
      <w:r w:rsidRPr="007930D3">
        <w:t>: Scatterplot (Quelle: eigene Darstellung)</w:t>
      </w:r>
    </w:p>
    <w:p w14:paraId="331042AD" w14:textId="293BD7AF" w:rsidR="000319D1" w:rsidRDefault="000319D1" w:rsidP="00F971C1">
      <w:pPr>
        <w:pStyle w:val="berschrift3"/>
      </w:pPr>
      <w:bookmarkStart w:id="20" w:name="_Toc82161133"/>
      <w:r>
        <w:t>Visualisierung Zwei</w:t>
      </w:r>
      <w:bookmarkEnd w:id="20"/>
    </w:p>
    <w:p w14:paraId="01030A8E" w14:textId="24CA05EC" w:rsidR="00F46202" w:rsidRDefault="00B00E53" w:rsidP="00B00E53">
      <w:pPr>
        <w:pStyle w:val="Beschriftung"/>
      </w:pPr>
      <w:bookmarkStart w:id="21" w:name="_Ref80532613"/>
      <w:r>
        <w:t xml:space="preserve">Abbildung </w:t>
      </w:r>
      <w:r w:rsidR="00DC2F4B">
        <w:fldChar w:fldCharType="begin"/>
      </w:r>
      <w:r w:rsidR="00DC2F4B">
        <w:instrText xml:space="preserve"> SEQ Abbildung \* ARABIC </w:instrText>
      </w:r>
      <w:r w:rsidR="00DC2F4B">
        <w:fldChar w:fldCharType="separate"/>
      </w:r>
      <w:r w:rsidR="006A71A1">
        <w:rPr>
          <w:noProof/>
        </w:rPr>
        <w:t>2</w:t>
      </w:r>
      <w:r w:rsidR="00DC2F4B">
        <w:rPr>
          <w:noProof/>
        </w:rPr>
        <w:fldChar w:fldCharType="end"/>
      </w:r>
      <w:bookmarkEnd w:id="21"/>
      <w:r>
        <w:t>: Parallele Koordinaten (Quelle: eigene Darstellung)</w:t>
      </w:r>
    </w:p>
    <w:p w14:paraId="59E79213" w14:textId="5C6208BF" w:rsidR="000319D1" w:rsidRDefault="000319D1" w:rsidP="00486405">
      <w:pPr>
        <w:pStyle w:val="berschrift3"/>
      </w:pPr>
      <w:bookmarkStart w:id="22" w:name="_Toc82161134"/>
      <w:r>
        <w:t>Visualisierung Drei</w:t>
      </w:r>
      <w:bookmarkEnd w:id="22"/>
    </w:p>
    <w:p w14:paraId="7F9E3578" w14:textId="4FC35DAD" w:rsidR="005D34E2" w:rsidRDefault="005B4A9C" w:rsidP="005B4A9C">
      <w:pPr>
        <w:pStyle w:val="Beschriftung"/>
      </w:pPr>
      <w:bookmarkStart w:id="23" w:name="_Ref80538073"/>
      <w:r>
        <w:t xml:space="preserve">Abbildung </w:t>
      </w:r>
      <w:fldSimple w:instr=" SEQ Abbildung \* ARABIC ">
        <w:r w:rsidR="006A71A1">
          <w:rPr>
            <w:noProof/>
          </w:rPr>
          <w:t>3</w:t>
        </w:r>
      </w:fldSimple>
      <w:bookmarkEnd w:id="23"/>
      <w:r>
        <w:t>: Auszug aus der Baumhierarchie</w:t>
      </w:r>
    </w:p>
    <w:p w14:paraId="42A89039" w14:textId="51B10EE6" w:rsidR="00DD6EAF" w:rsidRDefault="00DD6EAF" w:rsidP="00537FBC">
      <w:pPr>
        <w:pStyle w:val="berschrift2"/>
      </w:pPr>
      <w:bookmarkStart w:id="24" w:name="_Toc82161135"/>
      <w:r>
        <w:t>Interaktion</w:t>
      </w:r>
      <w:bookmarkEnd w:id="24"/>
    </w:p>
    <w:p w14:paraId="5D9419E1" w14:textId="550CC46D" w:rsidR="00DD6EAF" w:rsidRDefault="00DD6EAF" w:rsidP="00537FBC">
      <w:pPr>
        <w:pStyle w:val="berschrift1"/>
      </w:pPr>
      <w:bookmarkStart w:id="25" w:name="_Toc82161136"/>
      <w:r>
        <w:t>Implementierung</w:t>
      </w:r>
      <w:bookmarkEnd w:id="25"/>
    </w:p>
    <w:p w14:paraId="62E42623" w14:textId="05CAE2A0" w:rsidR="00DD6EAF" w:rsidRDefault="00DD6EAF" w:rsidP="00537FBC">
      <w:pPr>
        <w:pStyle w:val="berschrift1"/>
      </w:pPr>
      <w:bookmarkStart w:id="26" w:name="_Toc82161137"/>
      <w:r>
        <w:t>Anwe</w:t>
      </w:r>
      <w:r w:rsidR="00AF4DBA">
        <w:t>n</w:t>
      </w:r>
      <w:r>
        <w:t>dungs</w:t>
      </w:r>
      <w:r w:rsidR="00AF4DBA">
        <w:t>fälle</w:t>
      </w:r>
      <w:bookmarkEnd w:id="26"/>
    </w:p>
    <w:p w14:paraId="5F2B9289" w14:textId="69B86B01" w:rsidR="00AF4DBA" w:rsidRDefault="00AF4DBA" w:rsidP="00537FBC">
      <w:pPr>
        <w:pStyle w:val="berschrift2"/>
      </w:pPr>
      <w:bookmarkStart w:id="27" w:name="_Toc82161138"/>
      <w:r>
        <w:t>Anwendung Visualisierung Eins</w:t>
      </w:r>
      <w:bookmarkEnd w:id="27"/>
    </w:p>
    <w:p w14:paraId="6235364C" w14:textId="2A3BCDF2" w:rsidR="00F40894" w:rsidRDefault="009566A5" w:rsidP="009566A5">
      <w:pPr>
        <w:pStyle w:val="Beschriftung"/>
      </w:pPr>
      <w:bookmarkStart w:id="28" w:name="_Ref80618481"/>
      <w:r>
        <w:t xml:space="preserve">Abbildung </w:t>
      </w:r>
      <w:r w:rsidR="00DC2F4B">
        <w:fldChar w:fldCharType="begin"/>
      </w:r>
      <w:r w:rsidR="00DC2F4B">
        <w:instrText xml:space="preserve"> SEQ Abbildung \* ARABIC </w:instrText>
      </w:r>
      <w:r w:rsidR="00DC2F4B">
        <w:fldChar w:fldCharType="separate"/>
      </w:r>
      <w:r w:rsidR="006A71A1">
        <w:rPr>
          <w:noProof/>
        </w:rPr>
        <w:t>4</w:t>
      </w:r>
      <w:r w:rsidR="00DC2F4B">
        <w:rPr>
          <w:noProof/>
        </w:rPr>
        <w:fldChar w:fldCharType="end"/>
      </w:r>
      <w:bookmarkEnd w:id="28"/>
      <w:r>
        <w:t>: Scatterplot welcher die Eigenschaften Preis und Körper gegenüberstellt (Quelle: eigene Darstellung)</w:t>
      </w:r>
    </w:p>
    <w:p w14:paraId="063E904A" w14:textId="3BF70B72" w:rsidR="00AF4DBA" w:rsidRDefault="00AF4DBA" w:rsidP="00537FBC">
      <w:pPr>
        <w:pStyle w:val="berschrift2"/>
      </w:pPr>
      <w:bookmarkStart w:id="29" w:name="_Toc82161139"/>
      <w:r>
        <w:t>Anwendung Visualisierung Zwei</w:t>
      </w:r>
      <w:bookmarkEnd w:id="29"/>
    </w:p>
    <w:p w14:paraId="780AE704" w14:textId="79CB7B6C" w:rsidR="00175D79" w:rsidRDefault="00950086" w:rsidP="00950086">
      <w:pPr>
        <w:pStyle w:val="Beschriftung"/>
      </w:pPr>
      <w:bookmarkStart w:id="30" w:name="_Ref80620471"/>
      <w:bookmarkStart w:id="31" w:name="_Ref80620466"/>
      <w:r>
        <w:t xml:space="preserve">Abbildung </w:t>
      </w:r>
      <w:fldSimple w:instr=" SEQ Abbildung \* ARABIC ">
        <w:r w:rsidR="006A71A1">
          <w:rPr>
            <w:noProof/>
          </w:rPr>
          <w:t>5</w:t>
        </w:r>
      </w:fldSimple>
      <w:bookmarkEnd w:id="30"/>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1"/>
    </w:p>
    <w:p w14:paraId="45225383" w14:textId="726452B0" w:rsidR="00AF4DBA" w:rsidRDefault="00AF4DBA" w:rsidP="00537FBC">
      <w:pPr>
        <w:pStyle w:val="berschrift2"/>
      </w:pPr>
      <w:bookmarkStart w:id="32" w:name="_Toc82161140"/>
      <w:r>
        <w:t>Anwendung Visualisierung Drei</w:t>
      </w:r>
      <w:bookmarkEnd w:id="32"/>
    </w:p>
    <w:p w14:paraId="4E3CAC44" w14:textId="3299492F" w:rsidR="00A34A7B" w:rsidRDefault="00147E18" w:rsidP="00147E18">
      <w:pPr>
        <w:pStyle w:val="Beschriftung"/>
      </w:pPr>
      <w:bookmarkStart w:id="33" w:name="_Ref80622873"/>
      <w:r>
        <w:t xml:space="preserve">Abbildung </w:t>
      </w:r>
      <w:r w:rsidR="00DC2F4B">
        <w:fldChar w:fldCharType="begin"/>
      </w:r>
      <w:r w:rsidR="00DC2F4B">
        <w:instrText xml:space="preserve"> SEQ Abbildung \* ARABIC </w:instrText>
      </w:r>
      <w:r w:rsidR="00DC2F4B">
        <w:fldChar w:fldCharType="separate"/>
      </w:r>
      <w:r w:rsidR="006A71A1">
        <w:rPr>
          <w:noProof/>
        </w:rPr>
        <w:t>6</w:t>
      </w:r>
      <w:r w:rsidR="00DC2F4B">
        <w:rPr>
          <w:noProof/>
        </w:rPr>
        <w:fldChar w:fldCharType="end"/>
      </w:r>
      <w:bookmarkEnd w:id="33"/>
      <w:r>
        <w:t xml:space="preserve">: </w:t>
      </w:r>
      <w:bookmarkStart w:id="34" w:name="_Ref80622870"/>
      <w:r>
        <w:t>Ausschnitt mit Asiatischen Weinen aus der Baumhierarchie (Quelle: eigene Darstellung)</w:t>
      </w:r>
      <w:bookmarkEnd w:id="34"/>
    </w:p>
    <w:p w14:paraId="0DB0C292" w14:textId="4061AD68" w:rsidR="00AF4DBA" w:rsidRDefault="00AF4DBA" w:rsidP="00537FBC">
      <w:pPr>
        <w:pStyle w:val="berschrift1"/>
      </w:pPr>
      <w:bookmarkStart w:id="35" w:name="_Toc82161141"/>
      <w:r>
        <w:t>Verwandte Arbeiten</w:t>
      </w:r>
      <w:bookmarkEnd w:id="35"/>
    </w:p>
    <w:p w14:paraId="6E86AAAD" w14:textId="75CA4998" w:rsidR="00AF4DBA" w:rsidRDefault="00AF4DBA" w:rsidP="00537FBC">
      <w:pPr>
        <w:pStyle w:val="berschrift1"/>
      </w:pPr>
      <w:bookmarkStart w:id="36" w:name="_Toc82161142"/>
      <w:r>
        <w:t>Zusammenfassung und Ausblick</w:t>
      </w:r>
      <w:bookmarkEnd w:id="36"/>
    </w:p>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DC2F4B" w:rsidP="003D0ECC">
      <w:pPr>
        <w:pStyle w:val="CitaviBibliographyHeading"/>
        <w:numPr>
          <w:ilvl w:val="0"/>
          <w:numId w:val="0"/>
        </w:numPr>
        <w:ind w:left="709"/>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sdt>
      <w:sdtPr>
        <w:rPr>
          <w:rFonts w:asciiTheme="minorHAnsi" w:hAnsiTheme="minorHAnsi" w:cstheme="minorHAnsi"/>
          <w:b w:val="0"/>
          <w:bCs w:val="0"/>
          <w:sz w:val="22"/>
          <w:szCs w:val="22"/>
        </w:rPr>
        <w:id w:val="1596136114"/>
        <w:docPartObj>
          <w:docPartGallery w:val="Bibliographies"/>
          <w:docPartUnique/>
        </w:docPartObj>
      </w:sdtPr>
      <w:sdtEndPr/>
      <w:sdtContent>
        <w:p w14:paraId="0EF2C75D" w14:textId="0A7E6FC1" w:rsidR="003D0ECC" w:rsidRDefault="003D0ECC">
          <w:pPr>
            <w:pStyle w:val="berschrift1"/>
          </w:pPr>
          <w:r>
            <w:t>Literaturverzeichnis</w:t>
          </w:r>
        </w:p>
        <w:sdt>
          <w:sdtPr>
            <w:id w:val="111145805"/>
            <w:bibliography/>
          </w:sdtPr>
          <w:sdtEndPr/>
          <w:sdtContent>
            <w:p w14:paraId="228DFF3B" w14:textId="77777777" w:rsidR="00BB2345" w:rsidRPr="00BB2345" w:rsidRDefault="003D0ECC" w:rsidP="00BB2345">
              <w:pPr>
                <w:pStyle w:val="Literaturverzeichnis"/>
                <w:rPr>
                  <w:noProof/>
                  <w:sz w:val="24"/>
                  <w:szCs w:val="24"/>
                  <w:lang w:val="en-US"/>
                </w:rPr>
              </w:pPr>
              <w:r>
                <w:fldChar w:fldCharType="begin"/>
              </w:r>
              <w:r w:rsidRPr="003D0ECC">
                <w:rPr>
                  <w:lang w:val="en-US"/>
                </w:rPr>
                <w:instrText>BIBLIOGRAPHY</w:instrText>
              </w:r>
              <w:r>
                <w:fldChar w:fldCharType="separate"/>
              </w:r>
              <w:r w:rsidR="00BB2345" w:rsidRPr="00BB2345">
                <w:rPr>
                  <w:noProof/>
                  <w:lang w:val="en-US"/>
                </w:rPr>
                <w:t xml:space="preserve">1. </w:t>
              </w:r>
              <w:r w:rsidR="00BB2345" w:rsidRPr="00BB2345">
                <w:rPr>
                  <w:b/>
                  <w:bCs/>
                  <w:noProof/>
                  <w:lang w:val="en-US"/>
                </w:rPr>
                <w:t>Lovelace, A.</w:t>
              </w:r>
              <w:r w:rsidR="00BB2345" w:rsidRPr="00BB2345">
                <w:rPr>
                  <w:noProof/>
                  <w:lang w:val="en-US"/>
                </w:rPr>
                <w:t xml:space="preserve"> </w:t>
              </w:r>
              <w:r w:rsidR="00BB2345" w:rsidRPr="00BB2345">
                <w:rPr>
                  <w:i/>
                  <w:iCs/>
                  <w:noProof/>
                  <w:lang w:val="en-US"/>
                </w:rPr>
                <w:t xml:space="preserve">Notes upon L. F. Menabrea’s “Sketch of the Analytical Engineinvented by Charles Babbage”. </w:t>
              </w:r>
              <w:r w:rsidR="00BB2345" w:rsidRPr="00BB2345">
                <w:rPr>
                  <w:noProof/>
                  <w:lang w:val="en-US"/>
                </w:rPr>
                <w:t>1842.</w:t>
              </w:r>
            </w:p>
            <w:p w14:paraId="3C853A7F" w14:textId="77777777" w:rsidR="00BB2345" w:rsidRDefault="00BB2345" w:rsidP="00BB2345">
              <w:pPr>
                <w:pStyle w:val="Literaturverzeichnis"/>
                <w:rPr>
                  <w:noProof/>
                </w:rPr>
              </w:pPr>
              <w:r w:rsidRPr="00BB2345">
                <w:rPr>
                  <w:noProof/>
                  <w:lang w:val="en-US"/>
                </w:rPr>
                <w:t xml:space="preserve">2. </w:t>
              </w:r>
              <w:r w:rsidRPr="00BB2345">
                <w:rPr>
                  <w:b/>
                  <w:bCs/>
                  <w:noProof/>
                  <w:lang w:val="en-US"/>
                </w:rPr>
                <w:t>Goodfellow, Ian, Bengio, Yoshua und Courville, Aaron.</w:t>
              </w:r>
              <w:r w:rsidRPr="00BB2345">
                <w:rPr>
                  <w:noProof/>
                  <w:lang w:val="en-US"/>
                </w:rPr>
                <w:t xml:space="preserve"> </w:t>
              </w:r>
              <w:r w:rsidRPr="00BB2345">
                <w:rPr>
                  <w:i/>
                  <w:iCs/>
                  <w:noProof/>
                  <w:lang w:val="en-US"/>
                </w:rPr>
                <w:t xml:space="preserve">Deep Learning, Das umfassende Handbuch. </w:t>
              </w:r>
              <w:r>
                <w:rPr>
                  <w:i/>
                  <w:iCs/>
                  <w:noProof/>
                </w:rPr>
                <w:t xml:space="preserve">Grundlagen, aktuelle Verfahren und Algorithmen, neue Forschungsansätze. </w:t>
              </w:r>
              <w:r>
                <w:rPr>
                  <w:noProof/>
                </w:rPr>
                <w:t>s.l. : MITP-Verlag, 2018. S. 912.</w:t>
              </w:r>
            </w:p>
            <w:p w14:paraId="5E21FF97" w14:textId="77777777" w:rsidR="00BB2345" w:rsidRDefault="00BB2345" w:rsidP="00BB2345">
              <w:pPr>
                <w:pStyle w:val="Literaturverzeichnis"/>
                <w:rPr>
                  <w:noProof/>
                </w:rPr>
              </w:pPr>
              <w:r>
                <w:rPr>
                  <w:noProof/>
                </w:rPr>
                <w:t xml:space="preserve">3. </w:t>
              </w:r>
              <w:r>
                <w:rPr>
                  <w:b/>
                  <w:bCs/>
                  <w:noProof/>
                </w:rPr>
                <w:t>https://www.kaggle.com/avikasliwal/used-cars-price-prediction?select=train-data.csv.</w:t>
              </w:r>
              <w:r>
                <w:rPr>
                  <w:noProof/>
                </w:rPr>
                <w:t xml:space="preserve"> https://www.kaggle.com/avikasliwal/used-cars-price-prediction?select=train-data.csv. [Online] 26.11.2021. [Zitat vom: 26. 11 2021.] https://www.kaggle.com/avikasliwal/used-cars-price-prediction?select=train-data.csv.</w:t>
              </w:r>
            </w:p>
            <w:p w14:paraId="12D6F442" w14:textId="47B1C925" w:rsidR="003D0ECC" w:rsidRDefault="003D0ECC" w:rsidP="00BB2345">
              <w:r>
                <w:rPr>
                  <w:b/>
                  <w:bCs/>
                </w:rPr>
                <w:fldChar w:fldCharType="end"/>
              </w:r>
            </w:p>
          </w:sdtContent>
        </w:sdt>
      </w:sdtContent>
    </w:sdt>
    <w:p w14:paraId="17E73A62" w14:textId="77777777" w:rsidR="003D0ECC" w:rsidRDefault="003D0ECC" w:rsidP="003D0ECC">
      <w:pPr>
        <w:pStyle w:val="CitaviBibliographyHeading"/>
        <w:numPr>
          <w:ilvl w:val="0"/>
          <w:numId w:val="0"/>
        </w:numPr>
      </w:pPr>
    </w:p>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37" w:name="_Toc82161144"/>
      <w:r>
        <w:t>Anhang</w:t>
      </w:r>
      <w:bookmarkEnd w:id="37"/>
    </w:p>
    <w:p w14:paraId="52349F1B" w14:textId="347406D8" w:rsidR="009B7DCF" w:rsidRDefault="009B7DCF" w:rsidP="009B7DCF">
      <w:pPr>
        <w:pStyle w:val="berschrift2"/>
        <w:numPr>
          <w:ilvl w:val="0"/>
          <w:numId w:val="0"/>
        </w:numPr>
      </w:pPr>
      <w:bookmarkStart w:id="38" w:name="_Toc82161145"/>
      <w:r>
        <w:t>Git Historie</w:t>
      </w:r>
      <w:bookmarkEnd w:id="38"/>
    </w:p>
    <w:sectPr w:rsid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B0018" w14:textId="77777777" w:rsidR="00DC2F4B" w:rsidRDefault="00DC2F4B" w:rsidP="00537FBC">
      <w:r>
        <w:separator/>
      </w:r>
    </w:p>
    <w:p w14:paraId="1D2F76D5" w14:textId="77777777" w:rsidR="00DC2F4B" w:rsidRDefault="00DC2F4B" w:rsidP="00537FBC"/>
  </w:endnote>
  <w:endnote w:type="continuationSeparator" w:id="0">
    <w:p w14:paraId="1907A5EC" w14:textId="77777777" w:rsidR="00DC2F4B" w:rsidRDefault="00DC2F4B" w:rsidP="00537FBC">
      <w:r>
        <w:continuationSeparator/>
      </w:r>
    </w:p>
    <w:p w14:paraId="55750BF3" w14:textId="77777777" w:rsidR="00DC2F4B" w:rsidRDefault="00DC2F4B" w:rsidP="00537FBC"/>
  </w:endnote>
  <w:endnote w:type="continuationNotice" w:id="1">
    <w:p w14:paraId="0560ED10" w14:textId="77777777" w:rsidR="00DC2F4B" w:rsidRDefault="00DC2F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9146F" w14:textId="77777777" w:rsidR="00DC2F4B" w:rsidRDefault="00DC2F4B" w:rsidP="00537FBC">
      <w:r>
        <w:separator/>
      </w:r>
    </w:p>
    <w:p w14:paraId="3491E302" w14:textId="77777777" w:rsidR="00DC2F4B" w:rsidRDefault="00DC2F4B" w:rsidP="00537FBC"/>
  </w:footnote>
  <w:footnote w:type="continuationSeparator" w:id="0">
    <w:p w14:paraId="365FC702" w14:textId="77777777" w:rsidR="00DC2F4B" w:rsidRDefault="00DC2F4B" w:rsidP="00537FBC">
      <w:r>
        <w:continuationSeparator/>
      </w:r>
    </w:p>
    <w:p w14:paraId="13627AB6" w14:textId="77777777" w:rsidR="00DC2F4B" w:rsidRDefault="00DC2F4B" w:rsidP="00537FBC"/>
  </w:footnote>
  <w:footnote w:type="continuationNotice" w:id="1">
    <w:p w14:paraId="59B53B62" w14:textId="77777777" w:rsidR="00DC2F4B" w:rsidRDefault="00DC2F4B">
      <w:pPr>
        <w:spacing w:after="0" w:line="240" w:lineRule="auto"/>
      </w:pPr>
    </w:p>
  </w:footnote>
  <w:footnote w:id="2">
    <w:p w14:paraId="6D3751CD" w14:textId="77777777" w:rsidR="005B02B2" w:rsidRPr="00BB2345" w:rsidRDefault="005B02B2" w:rsidP="005B02B2">
      <w:pPr>
        <w:pStyle w:val="Funotentext"/>
        <w:rPr>
          <w:lang w:val="en-US"/>
        </w:rPr>
      </w:pPr>
      <w:r>
        <w:rPr>
          <w:rStyle w:val="Funotenzeichen"/>
        </w:rPr>
        <w:footnoteRef/>
      </w:r>
      <w:r>
        <w:t xml:space="preserve"> </w:t>
      </w:r>
      <w:sdt>
        <w:sdtPr>
          <w:id w:val="1518657417"/>
          <w:citation/>
        </w:sdtPr>
        <w:sdtEndPr/>
        <w:sdtContent>
          <w:r>
            <w:fldChar w:fldCharType="begin"/>
          </w:r>
          <w:r>
            <w:instrText xml:space="preserve"> CITATION Lov42 \l 1031 </w:instrText>
          </w:r>
          <w:r>
            <w:fldChar w:fldCharType="separate"/>
          </w:r>
          <w:r>
            <w:rPr>
              <w:noProof/>
            </w:rPr>
            <w:t>(1)</w:t>
          </w:r>
          <w:r>
            <w:fldChar w:fldCharType="end"/>
          </w:r>
        </w:sdtContent>
      </w:sdt>
    </w:p>
  </w:footnote>
  <w:footnote w:id="3">
    <w:p w14:paraId="76FC813B" w14:textId="6F8F3FCE" w:rsidR="004E1908" w:rsidRPr="005F14D9" w:rsidRDefault="004E1908">
      <w:pPr>
        <w:pStyle w:val="Funotentext"/>
        <w:rPr>
          <w:lang w:val="en-US"/>
        </w:rPr>
      </w:pPr>
      <w:r>
        <w:rPr>
          <w:rStyle w:val="Funotenzeichen"/>
        </w:rPr>
        <w:footnoteRef/>
      </w:r>
      <w:r w:rsidRPr="005F14D9">
        <w:rPr>
          <w:lang w:val="en-US"/>
        </w:rPr>
        <w:t xml:space="preserve"> </w:t>
      </w:r>
      <w:sdt>
        <w:sdtPr>
          <w:id w:val="1777678743"/>
          <w:citation/>
        </w:sdtPr>
        <w:sdtEndPr/>
        <w:sdtContent>
          <w:r w:rsidR="00F979CC">
            <w:fldChar w:fldCharType="begin"/>
          </w:r>
          <w:r w:rsidR="00F979CC" w:rsidRPr="005F14D9">
            <w:rPr>
              <w:lang w:val="en-US"/>
            </w:rPr>
            <w:instrText xml:space="preserve"> CITATION Goo18 \l 1031 </w:instrText>
          </w:r>
          <w:r w:rsidR="00F979CC">
            <w:fldChar w:fldCharType="separate"/>
          </w:r>
          <w:r w:rsidR="00BB2345" w:rsidRPr="00BB2345">
            <w:rPr>
              <w:noProof/>
              <w:lang w:val="en-US"/>
            </w:rPr>
            <w:t>(2)</w:t>
          </w:r>
          <w:r w:rsidR="00F979CC">
            <w:fldChar w:fldCharType="end"/>
          </w:r>
        </w:sdtContent>
      </w:sdt>
    </w:p>
  </w:footnote>
  <w:footnote w:id="4">
    <w:p w14:paraId="1D8EAC29" w14:textId="52F31105" w:rsidR="00C2229E" w:rsidRPr="005F14D9" w:rsidRDefault="00C2229E">
      <w:pPr>
        <w:pStyle w:val="Funotentext"/>
        <w:rPr>
          <w:lang w:val="en-US"/>
        </w:rPr>
      </w:pPr>
      <w:r>
        <w:rPr>
          <w:rStyle w:val="Funotenzeichen"/>
        </w:rPr>
        <w:footnoteRef/>
      </w:r>
      <w:sdt>
        <w:sdtPr>
          <w:id w:val="2003392055"/>
          <w:citation/>
        </w:sdtPr>
        <w:sdtEndPr/>
        <w:sdtContent>
          <w:r w:rsidR="00AD3039">
            <w:fldChar w:fldCharType="begin"/>
          </w:r>
          <w:r w:rsidR="005F14D9" w:rsidRPr="005F14D9">
            <w:rPr>
              <w:lang w:val="en-US"/>
            </w:rPr>
            <w:instrText xml:space="preserve">CITATION kag21 \l 1031 </w:instrText>
          </w:r>
          <w:r w:rsidR="00AD3039">
            <w:fldChar w:fldCharType="separate"/>
          </w:r>
          <w:r w:rsidR="00BB2345">
            <w:rPr>
              <w:noProof/>
              <w:lang w:val="en-US"/>
            </w:rPr>
            <w:t xml:space="preserve"> </w:t>
          </w:r>
          <w:r w:rsidR="00BB2345" w:rsidRPr="00BB2345">
            <w:rPr>
              <w:noProof/>
              <w:lang w:val="en-US"/>
            </w:rPr>
            <w:t>(3)</w:t>
          </w:r>
          <w:r w:rsidR="00AD3039">
            <w:fldChar w:fldCharType="end"/>
          </w:r>
        </w:sdtContent>
      </w:sdt>
    </w:p>
  </w:footnote>
  <w:footnote w:id="5">
    <w:p w14:paraId="0622ADB9" w14:textId="6E8DE171" w:rsidR="00357396" w:rsidRDefault="00357396">
      <w:pPr>
        <w:pStyle w:val="Funotentext"/>
      </w:pPr>
      <w:r>
        <w:rPr>
          <w:rStyle w:val="Funotenzeichen"/>
        </w:rPr>
        <w:footnoteRef/>
      </w:r>
      <w:r>
        <w:t xml:space="preserve"> </w:t>
      </w:r>
      <w:sdt>
        <w:sdtPr>
          <w:id w:val="459312129"/>
          <w:citation/>
        </w:sdtPr>
        <w:sdtContent>
          <w:r>
            <w:fldChar w:fldCharType="begin"/>
          </w:r>
          <w:r>
            <w:instrText xml:space="preserve"> CITATION Von21 \l 1031 </w:instrText>
          </w:r>
          <w:r>
            <w:fldChar w:fldCharType="separate"/>
          </w:r>
          <w:r>
            <w:rPr>
              <w:noProof/>
            </w:rPr>
            <w:t>(4)</w:t>
          </w:r>
          <w:r>
            <w:fldChar w:fldCharType="end"/>
          </w:r>
        </w:sdtContent>
      </w:sdt>
    </w:p>
  </w:footnote>
  <w:footnote w:id="6">
    <w:p w14:paraId="5BF34C35" w14:textId="3F65CCE1" w:rsidR="00E26A2D" w:rsidRDefault="00E26A2D">
      <w:pPr>
        <w:pStyle w:val="Funotentext"/>
      </w:pPr>
      <w:r>
        <w:rPr>
          <w:rStyle w:val="Funotenzeichen"/>
        </w:rPr>
        <w:footnoteRef/>
      </w:r>
      <w:r>
        <w:t xml:space="preserve"> </w:t>
      </w:r>
      <w:sdt>
        <w:sdtPr>
          <w:id w:val="-596017246"/>
          <w:citation/>
        </w:sdtPr>
        <w:sdtContent>
          <w:r w:rsidR="00932AE8">
            <w:fldChar w:fldCharType="begin"/>
          </w:r>
          <w:r w:rsidR="00932AE8">
            <w:instrText xml:space="preserve"> CITATION YiM21 \l 1031 </w:instrText>
          </w:r>
          <w:r w:rsidR="00932AE8">
            <w:fldChar w:fldCharType="separate"/>
          </w:r>
          <w:r w:rsidR="00932AE8">
            <w:rPr>
              <w:noProof/>
            </w:rPr>
            <w:t>(5)</w:t>
          </w:r>
          <w:r w:rsidR="00932AE8">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2CEC"/>
    <w:rsid w:val="000039D2"/>
    <w:rsid w:val="0000558F"/>
    <w:rsid w:val="000060B0"/>
    <w:rsid w:val="00007095"/>
    <w:rsid w:val="00011034"/>
    <w:rsid w:val="0001178F"/>
    <w:rsid w:val="000128E8"/>
    <w:rsid w:val="00013A2D"/>
    <w:rsid w:val="000149CA"/>
    <w:rsid w:val="00014FD2"/>
    <w:rsid w:val="00015214"/>
    <w:rsid w:val="00015A2A"/>
    <w:rsid w:val="00015C7B"/>
    <w:rsid w:val="00016142"/>
    <w:rsid w:val="00016DED"/>
    <w:rsid w:val="00020345"/>
    <w:rsid w:val="000205E3"/>
    <w:rsid w:val="00020BAD"/>
    <w:rsid w:val="00022B30"/>
    <w:rsid w:val="00024B63"/>
    <w:rsid w:val="0002510A"/>
    <w:rsid w:val="00025274"/>
    <w:rsid w:val="00026B0A"/>
    <w:rsid w:val="00026E8F"/>
    <w:rsid w:val="00027FCE"/>
    <w:rsid w:val="00030B94"/>
    <w:rsid w:val="00030DBD"/>
    <w:rsid w:val="00030F52"/>
    <w:rsid w:val="000312E0"/>
    <w:rsid w:val="000319D1"/>
    <w:rsid w:val="00032AEB"/>
    <w:rsid w:val="00033774"/>
    <w:rsid w:val="00034126"/>
    <w:rsid w:val="00035FD4"/>
    <w:rsid w:val="0003611B"/>
    <w:rsid w:val="00037B83"/>
    <w:rsid w:val="000405E2"/>
    <w:rsid w:val="000419D0"/>
    <w:rsid w:val="0004411B"/>
    <w:rsid w:val="00044E16"/>
    <w:rsid w:val="000456F2"/>
    <w:rsid w:val="000457B2"/>
    <w:rsid w:val="000457EC"/>
    <w:rsid w:val="00045B7D"/>
    <w:rsid w:val="0004649A"/>
    <w:rsid w:val="00050A0E"/>
    <w:rsid w:val="00053E5F"/>
    <w:rsid w:val="000543D7"/>
    <w:rsid w:val="00054677"/>
    <w:rsid w:val="00054A6C"/>
    <w:rsid w:val="00055390"/>
    <w:rsid w:val="000555B2"/>
    <w:rsid w:val="00055E97"/>
    <w:rsid w:val="00057D06"/>
    <w:rsid w:val="0006098F"/>
    <w:rsid w:val="0006184F"/>
    <w:rsid w:val="0006295A"/>
    <w:rsid w:val="000647C8"/>
    <w:rsid w:val="00064D0E"/>
    <w:rsid w:val="000706D8"/>
    <w:rsid w:val="0007156A"/>
    <w:rsid w:val="00072255"/>
    <w:rsid w:val="00072AD7"/>
    <w:rsid w:val="0007341E"/>
    <w:rsid w:val="00074483"/>
    <w:rsid w:val="00074687"/>
    <w:rsid w:val="00074C36"/>
    <w:rsid w:val="000751A6"/>
    <w:rsid w:val="000763F9"/>
    <w:rsid w:val="00076DFB"/>
    <w:rsid w:val="00080184"/>
    <w:rsid w:val="0008040D"/>
    <w:rsid w:val="0008388B"/>
    <w:rsid w:val="00085BEE"/>
    <w:rsid w:val="00085C63"/>
    <w:rsid w:val="00087F0E"/>
    <w:rsid w:val="00093035"/>
    <w:rsid w:val="000934E6"/>
    <w:rsid w:val="00093F73"/>
    <w:rsid w:val="00097A24"/>
    <w:rsid w:val="00097BB1"/>
    <w:rsid w:val="000A1A37"/>
    <w:rsid w:val="000A3C1D"/>
    <w:rsid w:val="000A49BA"/>
    <w:rsid w:val="000A5F82"/>
    <w:rsid w:val="000A632F"/>
    <w:rsid w:val="000A7628"/>
    <w:rsid w:val="000B0A57"/>
    <w:rsid w:val="000B0EB5"/>
    <w:rsid w:val="000B3C2A"/>
    <w:rsid w:val="000B3FC9"/>
    <w:rsid w:val="000B651B"/>
    <w:rsid w:val="000B7174"/>
    <w:rsid w:val="000C10CC"/>
    <w:rsid w:val="000C14A9"/>
    <w:rsid w:val="000C578C"/>
    <w:rsid w:val="000C68D4"/>
    <w:rsid w:val="000D0FC9"/>
    <w:rsid w:val="000D3452"/>
    <w:rsid w:val="000D4365"/>
    <w:rsid w:val="000D46EA"/>
    <w:rsid w:val="000D506D"/>
    <w:rsid w:val="000D7692"/>
    <w:rsid w:val="000E1F0D"/>
    <w:rsid w:val="000E2FAA"/>
    <w:rsid w:val="000E3FB0"/>
    <w:rsid w:val="000E51E1"/>
    <w:rsid w:val="000E6E9A"/>
    <w:rsid w:val="000E707C"/>
    <w:rsid w:val="000E7635"/>
    <w:rsid w:val="000E7BE8"/>
    <w:rsid w:val="000F00EB"/>
    <w:rsid w:val="000F0D8B"/>
    <w:rsid w:val="000F326A"/>
    <w:rsid w:val="000F4661"/>
    <w:rsid w:val="000F4B80"/>
    <w:rsid w:val="000F4C96"/>
    <w:rsid w:val="000F52E1"/>
    <w:rsid w:val="000F55ED"/>
    <w:rsid w:val="000F58DD"/>
    <w:rsid w:val="000F651B"/>
    <w:rsid w:val="00100BAB"/>
    <w:rsid w:val="00100C62"/>
    <w:rsid w:val="0010268A"/>
    <w:rsid w:val="00102C75"/>
    <w:rsid w:val="00103F2A"/>
    <w:rsid w:val="001044A3"/>
    <w:rsid w:val="00105B11"/>
    <w:rsid w:val="001069F1"/>
    <w:rsid w:val="00107C60"/>
    <w:rsid w:val="00107D58"/>
    <w:rsid w:val="00111AEE"/>
    <w:rsid w:val="001125E9"/>
    <w:rsid w:val="00112994"/>
    <w:rsid w:val="00112E42"/>
    <w:rsid w:val="00112F3B"/>
    <w:rsid w:val="00114860"/>
    <w:rsid w:val="001166B2"/>
    <w:rsid w:val="001209F6"/>
    <w:rsid w:val="001216C0"/>
    <w:rsid w:val="00121B76"/>
    <w:rsid w:val="0012324D"/>
    <w:rsid w:val="001234F6"/>
    <w:rsid w:val="00124777"/>
    <w:rsid w:val="00130C60"/>
    <w:rsid w:val="0013174C"/>
    <w:rsid w:val="001318E8"/>
    <w:rsid w:val="00133A30"/>
    <w:rsid w:val="0013571D"/>
    <w:rsid w:val="00135A0C"/>
    <w:rsid w:val="00136098"/>
    <w:rsid w:val="00136832"/>
    <w:rsid w:val="001371D8"/>
    <w:rsid w:val="00137500"/>
    <w:rsid w:val="0014273F"/>
    <w:rsid w:val="00142E46"/>
    <w:rsid w:val="00143E3E"/>
    <w:rsid w:val="0014447E"/>
    <w:rsid w:val="00144A06"/>
    <w:rsid w:val="00144E05"/>
    <w:rsid w:val="00145812"/>
    <w:rsid w:val="001465B0"/>
    <w:rsid w:val="001471BA"/>
    <w:rsid w:val="00147E18"/>
    <w:rsid w:val="00150296"/>
    <w:rsid w:val="00153096"/>
    <w:rsid w:val="00153762"/>
    <w:rsid w:val="00154094"/>
    <w:rsid w:val="00154714"/>
    <w:rsid w:val="00154D47"/>
    <w:rsid w:val="001568FD"/>
    <w:rsid w:val="00157B6B"/>
    <w:rsid w:val="00157FE2"/>
    <w:rsid w:val="00160C8D"/>
    <w:rsid w:val="00161AC4"/>
    <w:rsid w:val="00162113"/>
    <w:rsid w:val="00163297"/>
    <w:rsid w:val="001640DC"/>
    <w:rsid w:val="00165017"/>
    <w:rsid w:val="001659B4"/>
    <w:rsid w:val="0016759F"/>
    <w:rsid w:val="0017049A"/>
    <w:rsid w:val="00173220"/>
    <w:rsid w:val="001734EE"/>
    <w:rsid w:val="00173623"/>
    <w:rsid w:val="00174589"/>
    <w:rsid w:val="00175BFF"/>
    <w:rsid w:val="00175D79"/>
    <w:rsid w:val="00180AC2"/>
    <w:rsid w:val="001815BD"/>
    <w:rsid w:val="0018183B"/>
    <w:rsid w:val="0018210B"/>
    <w:rsid w:val="00183678"/>
    <w:rsid w:val="001840BE"/>
    <w:rsid w:val="00184490"/>
    <w:rsid w:val="00184993"/>
    <w:rsid w:val="00194BB1"/>
    <w:rsid w:val="00195A87"/>
    <w:rsid w:val="00195D9F"/>
    <w:rsid w:val="0019646D"/>
    <w:rsid w:val="001969FC"/>
    <w:rsid w:val="00196E73"/>
    <w:rsid w:val="00197C7E"/>
    <w:rsid w:val="001A1890"/>
    <w:rsid w:val="001A1AF1"/>
    <w:rsid w:val="001A2681"/>
    <w:rsid w:val="001A2889"/>
    <w:rsid w:val="001A406B"/>
    <w:rsid w:val="001A423A"/>
    <w:rsid w:val="001A522C"/>
    <w:rsid w:val="001A6C96"/>
    <w:rsid w:val="001A7F62"/>
    <w:rsid w:val="001B25BA"/>
    <w:rsid w:val="001B3673"/>
    <w:rsid w:val="001B3D4D"/>
    <w:rsid w:val="001B3EB9"/>
    <w:rsid w:val="001B5099"/>
    <w:rsid w:val="001B5CCD"/>
    <w:rsid w:val="001B5D68"/>
    <w:rsid w:val="001B6234"/>
    <w:rsid w:val="001B73E1"/>
    <w:rsid w:val="001C052C"/>
    <w:rsid w:val="001C0966"/>
    <w:rsid w:val="001C15CB"/>
    <w:rsid w:val="001C221F"/>
    <w:rsid w:val="001C2DAB"/>
    <w:rsid w:val="001C387D"/>
    <w:rsid w:val="001C4BCD"/>
    <w:rsid w:val="001C570A"/>
    <w:rsid w:val="001C5DC3"/>
    <w:rsid w:val="001C6E03"/>
    <w:rsid w:val="001C73C6"/>
    <w:rsid w:val="001D3055"/>
    <w:rsid w:val="001D38FB"/>
    <w:rsid w:val="001D4F16"/>
    <w:rsid w:val="001D68F1"/>
    <w:rsid w:val="001D6CD3"/>
    <w:rsid w:val="001D7769"/>
    <w:rsid w:val="001E0B03"/>
    <w:rsid w:val="001E0CDD"/>
    <w:rsid w:val="001E1E1F"/>
    <w:rsid w:val="001E2839"/>
    <w:rsid w:val="001E5FB9"/>
    <w:rsid w:val="001E76EC"/>
    <w:rsid w:val="001E7B78"/>
    <w:rsid w:val="001E7F7D"/>
    <w:rsid w:val="001F131F"/>
    <w:rsid w:val="001F19C5"/>
    <w:rsid w:val="001F1AF5"/>
    <w:rsid w:val="001F295E"/>
    <w:rsid w:val="001F2D11"/>
    <w:rsid w:val="001F3C35"/>
    <w:rsid w:val="001F4881"/>
    <w:rsid w:val="001F4DA5"/>
    <w:rsid w:val="001F4DD4"/>
    <w:rsid w:val="001F4F43"/>
    <w:rsid w:val="001F5530"/>
    <w:rsid w:val="001F6AFB"/>
    <w:rsid w:val="002022F1"/>
    <w:rsid w:val="00202680"/>
    <w:rsid w:val="002026BD"/>
    <w:rsid w:val="002027E6"/>
    <w:rsid w:val="00202A0B"/>
    <w:rsid w:val="00203329"/>
    <w:rsid w:val="00206D0A"/>
    <w:rsid w:val="002100C4"/>
    <w:rsid w:val="00210756"/>
    <w:rsid w:val="00210C6C"/>
    <w:rsid w:val="0021211E"/>
    <w:rsid w:val="00215BE2"/>
    <w:rsid w:val="00215E5C"/>
    <w:rsid w:val="002162B5"/>
    <w:rsid w:val="00216789"/>
    <w:rsid w:val="00216D53"/>
    <w:rsid w:val="002201A1"/>
    <w:rsid w:val="002205CC"/>
    <w:rsid w:val="0022312B"/>
    <w:rsid w:val="00223FE3"/>
    <w:rsid w:val="00224237"/>
    <w:rsid w:val="002242D7"/>
    <w:rsid w:val="00225B89"/>
    <w:rsid w:val="00226D0D"/>
    <w:rsid w:val="00227850"/>
    <w:rsid w:val="00227DC0"/>
    <w:rsid w:val="00227E10"/>
    <w:rsid w:val="00232784"/>
    <w:rsid w:val="00234949"/>
    <w:rsid w:val="00235463"/>
    <w:rsid w:val="002378A2"/>
    <w:rsid w:val="00240604"/>
    <w:rsid w:val="0024212A"/>
    <w:rsid w:val="00242A6A"/>
    <w:rsid w:val="00243CF8"/>
    <w:rsid w:val="00245781"/>
    <w:rsid w:val="002467D3"/>
    <w:rsid w:val="002472F1"/>
    <w:rsid w:val="00247532"/>
    <w:rsid w:val="00247E97"/>
    <w:rsid w:val="00250EBF"/>
    <w:rsid w:val="00250F01"/>
    <w:rsid w:val="0025379B"/>
    <w:rsid w:val="002543BD"/>
    <w:rsid w:val="00255814"/>
    <w:rsid w:val="00263D3B"/>
    <w:rsid w:val="0026443A"/>
    <w:rsid w:val="002658C6"/>
    <w:rsid w:val="00265FB9"/>
    <w:rsid w:val="00266BB6"/>
    <w:rsid w:val="00267421"/>
    <w:rsid w:val="0027056E"/>
    <w:rsid w:val="00271846"/>
    <w:rsid w:val="00271B55"/>
    <w:rsid w:val="00272D27"/>
    <w:rsid w:val="00273214"/>
    <w:rsid w:val="002742DD"/>
    <w:rsid w:val="0027463C"/>
    <w:rsid w:val="00274BD2"/>
    <w:rsid w:val="00274C4E"/>
    <w:rsid w:val="002762A4"/>
    <w:rsid w:val="0027661B"/>
    <w:rsid w:val="0027706D"/>
    <w:rsid w:val="0028129F"/>
    <w:rsid w:val="00283520"/>
    <w:rsid w:val="00284CED"/>
    <w:rsid w:val="00285EC5"/>
    <w:rsid w:val="00290365"/>
    <w:rsid w:val="00290E6D"/>
    <w:rsid w:val="002912C3"/>
    <w:rsid w:val="002918D7"/>
    <w:rsid w:val="00294673"/>
    <w:rsid w:val="00295892"/>
    <w:rsid w:val="002A17FC"/>
    <w:rsid w:val="002A1E04"/>
    <w:rsid w:val="002A2416"/>
    <w:rsid w:val="002A2FCA"/>
    <w:rsid w:val="002A3B81"/>
    <w:rsid w:val="002A53CF"/>
    <w:rsid w:val="002A61A9"/>
    <w:rsid w:val="002A7320"/>
    <w:rsid w:val="002B039A"/>
    <w:rsid w:val="002B0AF8"/>
    <w:rsid w:val="002B0ECA"/>
    <w:rsid w:val="002B1609"/>
    <w:rsid w:val="002B2B00"/>
    <w:rsid w:val="002B317D"/>
    <w:rsid w:val="002B4F1A"/>
    <w:rsid w:val="002B74FD"/>
    <w:rsid w:val="002B75A4"/>
    <w:rsid w:val="002B79FA"/>
    <w:rsid w:val="002C02D0"/>
    <w:rsid w:val="002C048B"/>
    <w:rsid w:val="002C1D7E"/>
    <w:rsid w:val="002C4271"/>
    <w:rsid w:val="002C45A3"/>
    <w:rsid w:val="002C53E4"/>
    <w:rsid w:val="002C6D00"/>
    <w:rsid w:val="002C72D6"/>
    <w:rsid w:val="002C7322"/>
    <w:rsid w:val="002D04DA"/>
    <w:rsid w:val="002D069D"/>
    <w:rsid w:val="002D1561"/>
    <w:rsid w:val="002D22F6"/>
    <w:rsid w:val="002D2B75"/>
    <w:rsid w:val="002D36AE"/>
    <w:rsid w:val="002D4896"/>
    <w:rsid w:val="002D4FA1"/>
    <w:rsid w:val="002D66FB"/>
    <w:rsid w:val="002E27D8"/>
    <w:rsid w:val="002E2B03"/>
    <w:rsid w:val="002E431C"/>
    <w:rsid w:val="002E433B"/>
    <w:rsid w:val="002E4FE6"/>
    <w:rsid w:val="002E602B"/>
    <w:rsid w:val="002E68D2"/>
    <w:rsid w:val="002E6CB7"/>
    <w:rsid w:val="002E73F1"/>
    <w:rsid w:val="002F0BFE"/>
    <w:rsid w:val="002F11A6"/>
    <w:rsid w:val="002F2562"/>
    <w:rsid w:val="002F2E73"/>
    <w:rsid w:val="002F3D1D"/>
    <w:rsid w:val="002F43A0"/>
    <w:rsid w:val="002F44CC"/>
    <w:rsid w:val="002F5133"/>
    <w:rsid w:val="002F56E1"/>
    <w:rsid w:val="002F5C81"/>
    <w:rsid w:val="002F5EB3"/>
    <w:rsid w:val="002F65FA"/>
    <w:rsid w:val="002F68C4"/>
    <w:rsid w:val="002F6F43"/>
    <w:rsid w:val="002F7CAA"/>
    <w:rsid w:val="002F7FE3"/>
    <w:rsid w:val="003013C9"/>
    <w:rsid w:val="0030171C"/>
    <w:rsid w:val="003038AC"/>
    <w:rsid w:val="003049CB"/>
    <w:rsid w:val="003064CF"/>
    <w:rsid w:val="00307F1A"/>
    <w:rsid w:val="00312D10"/>
    <w:rsid w:val="00313A0C"/>
    <w:rsid w:val="00313F18"/>
    <w:rsid w:val="00315B62"/>
    <w:rsid w:val="00315C6F"/>
    <w:rsid w:val="00315DCE"/>
    <w:rsid w:val="0031672F"/>
    <w:rsid w:val="003172F6"/>
    <w:rsid w:val="00320E2D"/>
    <w:rsid w:val="00320F40"/>
    <w:rsid w:val="00321A5D"/>
    <w:rsid w:val="00321EB1"/>
    <w:rsid w:val="00321F80"/>
    <w:rsid w:val="003229A5"/>
    <w:rsid w:val="00325155"/>
    <w:rsid w:val="003256B8"/>
    <w:rsid w:val="0032757A"/>
    <w:rsid w:val="00327A32"/>
    <w:rsid w:val="003300A7"/>
    <w:rsid w:val="00331D26"/>
    <w:rsid w:val="00332990"/>
    <w:rsid w:val="0033313E"/>
    <w:rsid w:val="003423A5"/>
    <w:rsid w:val="00342505"/>
    <w:rsid w:val="00342BEC"/>
    <w:rsid w:val="00342E0C"/>
    <w:rsid w:val="0034310D"/>
    <w:rsid w:val="0034344C"/>
    <w:rsid w:val="00343E42"/>
    <w:rsid w:val="003440D0"/>
    <w:rsid w:val="00344349"/>
    <w:rsid w:val="0034559F"/>
    <w:rsid w:val="00351BA2"/>
    <w:rsid w:val="00352DB3"/>
    <w:rsid w:val="00353A3F"/>
    <w:rsid w:val="003556FF"/>
    <w:rsid w:val="00355FAA"/>
    <w:rsid w:val="00357396"/>
    <w:rsid w:val="003577AA"/>
    <w:rsid w:val="0036192D"/>
    <w:rsid w:val="0036197C"/>
    <w:rsid w:val="0036578C"/>
    <w:rsid w:val="003709A5"/>
    <w:rsid w:val="003719AD"/>
    <w:rsid w:val="003767FB"/>
    <w:rsid w:val="00376CE0"/>
    <w:rsid w:val="00377001"/>
    <w:rsid w:val="00377ED7"/>
    <w:rsid w:val="00380F8B"/>
    <w:rsid w:val="0038125F"/>
    <w:rsid w:val="00381C71"/>
    <w:rsid w:val="00381FED"/>
    <w:rsid w:val="00382428"/>
    <w:rsid w:val="00385B8C"/>
    <w:rsid w:val="00385BFC"/>
    <w:rsid w:val="003860EF"/>
    <w:rsid w:val="00392201"/>
    <w:rsid w:val="00393571"/>
    <w:rsid w:val="003943A0"/>
    <w:rsid w:val="00396078"/>
    <w:rsid w:val="00396212"/>
    <w:rsid w:val="003965F5"/>
    <w:rsid w:val="0039687C"/>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BAF"/>
    <w:rsid w:val="003B5DD3"/>
    <w:rsid w:val="003B6ADF"/>
    <w:rsid w:val="003B6FFF"/>
    <w:rsid w:val="003B7138"/>
    <w:rsid w:val="003C1A00"/>
    <w:rsid w:val="003C1F64"/>
    <w:rsid w:val="003C3DAF"/>
    <w:rsid w:val="003C6EC2"/>
    <w:rsid w:val="003C7390"/>
    <w:rsid w:val="003D060B"/>
    <w:rsid w:val="003D0ECC"/>
    <w:rsid w:val="003D0F3D"/>
    <w:rsid w:val="003D191E"/>
    <w:rsid w:val="003D2593"/>
    <w:rsid w:val="003D2B6A"/>
    <w:rsid w:val="003D2DA5"/>
    <w:rsid w:val="003D3700"/>
    <w:rsid w:val="003D4241"/>
    <w:rsid w:val="003D52B2"/>
    <w:rsid w:val="003D5B67"/>
    <w:rsid w:val="003D619B"/>
    <w:rsid w:val="003D6A35"/>
    <w:rsid w:val="003E0CA3"/>
    <w:rsid w:val="003E1A2F"/>
    <w:rsid w:val="003E20C1"/>
    <w:rsid w:val="003E27F8"/>
    <w:rsid w:val="003E3081"/>
    <w:rsid w:val="003E48C3"/>
    <w:rsid w:val="003E59BC"/>
    <w:rsid w:val="003E5C7F"/>
    <w:rsid w:val="003E657C"/>
    <w:rsid w:val="003E765D"/>
    <w:rsid w:val="003F03A1"/>
    <w:rsid w:val="003F28FC"/>
    <w:rsid w:val="003F2AC6"/>
    <w:rsid w:val="003F614F"/>
    <w:rsid w:val="003F6898"/>
    <w:rsid w:val="003F6E91"/>
    <w:rsid w:val="003F7C01"/>
    <w:rsid w:val="00400032"/>
    <w:rsid w:val="004001F9"/>
    <w:rsid w:val="004015FA"/>
    <w:rsid w:val="00402089"/>
    <w:rsid w:val="00403527"/>
    <w:rsid w:val="00404841"/>
    <w:rsid w:val="00404CE8"/>
    <w:rsid w:val="00404EFD"/>
    <w:rsid w:val="0040553E"/>
    <w:rsid w:val="00405C2E"/>
    <w:rsid w:val="004101A8"/>
    <w:rsid w:val="004125C3"/>
    <w:rsid w:val="0041482E"/>
    <w:rsid w:val="00415468"/>
    <w:rsid w:val="00417E8E"/>
    <w:rsid w:val="00420EFB"/>
    <w:rsid w:val="004230D6"/>
    <w:rsid w:val="00423C16"/>
    <w:rsid w:val="004245B5"/>
    <w:rsid w:val="0042523C"/>
    <w:rsid w:val="004252BA"/>
    <w:rsid w:val="004278E4"/>
    <w:rsid w:val="004304B9"/>
    <w:rsid w:val="0043242B"/>
    <w:rsid w:val="00432AA1"/>
    <w:rsid w:val="00432C7F"/>
    <w:rsid w:val="0043330F"/>
    <w:rsid w:val="004346E2"/>
    <w:rsid w:val="00434FED"/>
    <w:rsid w:val="004368C3"/>
    <w:rsid w:val="004404D3"/>
    <w:rsid w:val="0044118A"/>
    <w:rsid w:val="00442B7B"/>
    <w:rsid w:val="00445EAA"/>
    <w:rsid w:val="0044712D"/>
    <w:rsid w:val="00447CD8"/>
    <w:rsid w:val="004500FC"/>
    <w:rsid w:val="0045058D"/>
    <w:rsid w:val="00450D10"/>
    <w:rsid w:val="004519A3"/>
    <w:rsid w:val="00454365"/>
    <w:rsid w:val="0045457D"/>
    <w:rsid w:val="00454EF4"/>
    <w:rsid w:val="00456BE8"/>
    <w:rsid w:val="00457846"/>
    <w:rsid w:val="00462FAD"/>
    <w:rsid w:val="004646F0"/>
    <w:rsid w:val="004648BD"/>
    <w:rsid w:val="00466568"/>
    <w:rsid w:val="00466741"/>
    <w:rsid w:val="00466C80"/>
    <w:rsid w:val="00466D65"/>
    <w:rsid w:val="00472A57"/>
    <w:rsid w:val="00474819"/>
    <w:rsid w:val="00475536"/>
    <w:rsid w:val="00477941"/>
    <w:rsid w:val="004779E5"/>
    <w:rsid w:val="00480543"/>
    <w:rsid w:val="00484454"/>
    <w:rsid w:val="00485364"/>
    <w:rsid w:val="00486405"/>
    <w:rsid w:val="004866C1"/>
    <w:rsid w:val="00486894"/>
    <w:rsid w:val="00486985"/>
    <w:rsid w:val="00490134"/>
    <w:rsid w:val="004908DE"/>
    <w:rsid w:val="00491D7D"/>
    <w:rsid w:val="00493369"/>
    <w:rsid w:val="004938D4"/>
    <w:rsid w:val="00493CEA"/>
    <w:rsid w:val="004948F0"/>
    <w:rsid w:val="00495337"/>
    <w:rsid w:val="00496438"/>
    <w:rsid w:val="004965C5"/>
    <w:rsid w:val="00497CE6"/>
    <w:rsid w:val="004A0299"/>
    <w:rsid w:val="004A119D"/>
    <w:rsid w:val="004A1292"/>
    <w:rsid w:val="004A1C60"/>
    <w:rsid w:val="004A1C83"/>
    <w:rsid w:val="004A1EE0"/>
    <w:rsid w:val="004A2615"/>
    <w:rsid w:val="004A3313"/>
    <w:rsid w:val="004A35C7"/>
    <w:rsid w:val="004A3E17"/>
    <w:rsid w:val="004A5B5F"/>
    <w:rsid w:val="004A687F"/>
    <w:rsid w:val="004A6D18"/>
    <w:rsid w:val="004B050C"/>
    <w:rsid w:val="004B21D3"/>
    <w:rsid w:val="004B2370"/>
    <w:rsid w:val="004B2D75"/>
    <w:rsid w:val="004B3303"/>
    <w:rsid w:val="004B5954"/>
    <w:rsid w:val="004B5EBE"/>
    <w:rsid w:val="004B75A0"/>
    <w:rsid w:val="004C3C1A"/>
    <w:rsid w:val="004C3E20"/>
    <w:rsid w:val="004C4BFB"/>
    <w:rsid w:val="004C677A"/>
    <w:rsid w:val="004C7759"/>
    <w:rsid w:val="004D03E1"/>
    <w:rsid w:val="004D1007"/>
    <w:rsid w:val="004D1827"/>
    <w:rsid w:val="004D24BB"/>
    <w:rsid w:val="004D2A1B"/>
    <w:rsid w:val="004D4B9C"/>
    <w:rsid w:val="004D4D95"/>
    <w:rsid w:val="004D4E48"/>
    <w:rsid w:val="004D511E"/>
    <w:rsid w:val="004D5AE5"/>
    <w:rsid w:val="004D631D"/>
    <w:rsid w:val="004D6709"/>
    <w:rsid w:val="004D7185"/>
    <w:rsid w:val="004E0A65"/>
    <w:rsid w:val="004E1908"/>
    <w:rsid w:val="004E3487"/>
    <w:rsid w:val="004E3927"/>
    <w:rsid w:val="004E40F3"/>
    <w:rsid w:val="004E5136"/>
    <w:rsid w:val="004F3462"/>
    <w:rsid w:val="004F437C"/>
    <w:rsid w:val="004F439A"/>
    <w:rsid w:val="004F5009"/>
    <w:rsid w:val="004F5CE1"/>
    <w:rsid w:val="004F6A11"/>
    <w:rsid w:val="004F77A0"/>
    <w:rsid w:val="005001B3"/>
    <w:rsid w:val="00500EE4"/>
    <w:rsid w:val="00500EF8"/>
    <w:rsid w:val="00501F0A"/>
    <w:rsid w:val="00502107"/>
    <w:rsid w:val="005029BC"/>
    <w:rsid w:val="005036D2"/>
    <w:rsid w:val="00503DC6"/>
    <w:rsid w:val="00506B99"/>
    <w:rsid w:val="005078EF"/>
    <w:rsid w:val="00510830"/>
    <w:rsid w:val="0051113A"/>
    <w:rsid w:val="00513068"/>
    <w:rsid w:val="005147F5"/>
    <w:rsid w:val="0051497D"/>
    <w:rsid w:val="00514E01"/>
    <w:rsid w:val="00515326"/>
    <w:rsid w:val="005155DA"/>
    <w:rsid w:val="005156C9"/>
    <w:rsid w:val="005164B9"/>
    <w:rsid w:val="00517D7A"/>
    <w:rsid w:val="00520BCC"/>
    <w:rsid w:val="00521A6B"/>
    <w:rsid w:val="00521BD8"/>
    <w:rsid w:val="00522661"/>
    <w:rsid w:val="005241C5"/>
    <w:rsid w:val="00525654"/>
    <w:rsid w:val="00531DFF"/>
    <w:rsid w:val="00531FFE"/>
    <w:rsid w:val="005339DD"/>
    <w:rsid w:val="005358E1"/>
    <w:rsid w:val="00536DC1"/>
    <w:rsid w:val="00537FBC"/>
    <w:rsid w:val="0054059F"/>
    <w:rsid w:val="0054062F"/>
    <w:rsid w:val="0054306E"/>
    <w:rsid w:val="005432C4"/>
    <w:rsid w:val="0054384E"/>
    <w:rsid w:val="00544B75"/>
    <w:rsid w:val="0054564C"/>
    <w:rsid w:val="00545DB0"/>
    <w:rsid w:val="00546623"/>
    <w:rsid w:val="00546AED"/>
    <w:rsid w:val="00547F36"/>
    <w:rsid w:val="00550686"/>
    <w:rsid w:val="00551357"/>
    <w:rsid w:val="005530A6"/>
    <w:rsid w:val="00553B06"/>
    <w:rsid w:val="00555B68"/>
    <w:rsid w:val="00555EC7"/>
    <w:rsid w:val="005613DA"/>
    <w:rsid w:val="00561D3C"/>
    <w:rsid w:val="0056286D"/>
    <w:rsid w:val="005628EE"/>
    <w:rsid w:val="00564504"/>
    <w:rsid w:val="00565FB8"/>
    <w:rsid w:val="00567EB0"/>
    <w:rsid w:val="0057008E"/>
    <w:rsid w:val="00571B11"/>
    <w:rsid w:val="005722BF"/>
    <w:rsid w:val="00575F7D"/>
    <w:rsid w:val="00576879"/>
    <w:rsid w:val="005817B7"/>
    <w:rsid w:val="00582A2C"/>
    <w:rsid w:val="00582CAC"/>
    <w:rsid w:val="005856E4"/>
    <w:rsid w:val="005868D7"/>
    <w:rsid w:val="005869CD"/>
    <w:rsid w:val="005872B8"/>
    <w:rsid w:val="0058775F"/>
    <w:rsid w:val="005919D4"/>
    <w:rsid w:val="00592EA4"/>
    <w:rsid w:val="0059369C"/>
    <w:rsid w:val="0059384B"/>
    <w:rsid w:val="005944A6"/>
    <w:rsid w:val="00594B13"/>
    <w:rsid w:val="00596A6A"/>
    <w:rsid w:val="00597615"/>
    <w:rsid w:val="005A0AD7"/>
    <w:rsid w:val="005A2846"/>
    <w:rsid w:val="005A34DC"/>
    <w:rsid w:val="005A3644"/>
    <w:rsid w:val="005A3763"/>
    <w:rsid w:val="005A37E5"/>
    <w:rsid w:val="005A3C11"/>
    <w:rsid w:val="005A3F90"/>
    <w:rsid w:val="005A42C5"/>
    <w:rsid w:val="005A4F1E"/>
    <w:rsid w:val="005A5B25"/>
    <w:rsid w:val="005A5D65"/>
    <w:rsid w:val="005A6747"/>
    <w:rsid w:val="005B0132"/>
    <w:rsid w:val="005B02B2"/>
    <w:rsid w:val="005B4A9C"/>
    <w:rsid w:val="005B5A5B"/>
    <w:rsid w:val="005B6EAB"/>
    <w:rsid w:val="005B7470"/>
    <w:rsid w:val="005C175E"/>
    <w:rsid w:val="005C31BA"/>
    <w:rsid w:val="005C34A5"/>
    <w:rsid w:val="005C3AE5"/>
    <w:rsid w:val="005C406F"/>
    <w:rsid w:val="005C4645"/>
    <w:rsid w:val="005C48D5"/>
    <w:rsid w:val="005C50F9"/>
    <w:rsid w:val="005C607B"/>
    <w:rsid w:val="005C6248"/>
    <w:rsid w:val="005C678C"/>
    <w:rsid w:val="005C7B94"/>
    <w:rsid w:val="005D16A5"/>
    <w:rsid w:val="005D170D"/>
    <w:rsid w:val="005D34E2"/>
    <w:rsid w:val="005D3DD7"/>
    <w:rsid w:val="005D4CDA"/>
    <w:rsid w:val="005D4EE7"/>
    <w:rsid w:val="005D5DF6"/>
    <w:rsid w:val="005D7C28"/>
    <w:rsid w:val="005E19D8"/>
    <w:rsid w:val="005E20C2"/>
    <w:rsid w:val="005E248E"/>
    <w:rsid w:val="005E3C6B"/>
    <w:rsid w:val="005E3DAD"/>
    <w:rsid w:val="005E41C8"/>
    <w:rsid w:val="005E4593"/>
    <w:rsid w:val="005E5910"/>
    <w:rsid w:val="005E780B"/>
    <w:rsid w:val="005F0661"/>
    <w:rsid w:val="005F086E"/>
    <w:rsid w:val="005F14D9"/>
    <w:rsid w:val="005F2484"/>
    <w:rsid w:val="005F4CFB"/>
    <w:rsid w:val="005F5736"/>
    <w:rsid w:val="005F5BF2"/>
    <w:rsid w:val="005F602B"/>
    <w:rsid w:val="005F689E"/>
    <w:rsid w:val="005F68A4"/>
    <w:rsid w:val="005F6C93"/>
    <w:rsid w:val="005F775A"/>
    <w:rsid w:val="005F79E3"/>
    <w:rsid w:val="00601028"/>
    <w:rsid w:val="00601F07"/>
    <w:rsid w:val="00602C81"/>
    <w:rsid w:val="00603AD1"/>
    <w:rsid w:val="006048AB"/>
    <w:rsid w:val="00604A94"/>
    <w:rsid w:val="00604D8C"/>
    <w:rsid w:val="00604E46"/>
    <w:rsid w:val="006057D7"/>
    <w:rsid w:val="00606EF4"/>
    <w:rsid w:val="006071C0"/>
    <w:rsid w:val="006073F9"/>
    <w:rsid w:val="00607BD6"/>
    <w:rsid w:val="00610140"/>
    <w:rsid w:val="00610163"/>
    <w:rsid w:val="00611AD0"/>
    <w:rsid w:val="006123C4"/>
    <w:rsid w:val="0061280F"/>
    <w:rsid w:val="00613320"/>
    <w:rsid w:val="006134CB"/>
    <w:rsid w:val="00613984"/>
    <w:rsid w:val="00617139"/>
    <w:rsid w:val="00617924"/>
    <w:rsid w:val="00617938"/>
    <w:rsid w:val="006200DB"/>
    <w:rsid w:val="0062246A"/>
    <w:rsid w:val="006248F6"/>
    <w:rsid w:val="00625008"/>
    <w:rsid w:val="00625221"/>
    <w:rsid w:val="0062524C"/>
    <w:rsid w:val="00626993"/>
    <w:rsid w:val="00630416"/>
    <w:rsid w:val="00631FED"/>
    <w:rsid w:val="0063262D"/>
    <w:rsid w:val="00635675"/>
    <w:rsid w:val="00637A5E"/>
    <w:rsid w:val="006400D7"/>
    <w:rsid w:val="0064037A"/>
    <w:rsid w:val="006409F0"/>
    <w:rsid w:val="00640B42"/>
    <w:rsid w:val="00641A0B"/>
    <w:rsid w:val="00641C86"/>
    <w:rsid w:val="00642023"/>
    <w:rsid w:val="00642138"/>
    <w:rsid w:val="00642CBB"/>
    <w:rsid w:val="00643664"/>
    <w:rsid w:val="006463DA"/>
    <w:rsid w:val="00647CAF"/>
    <w:rsid w:val="00650772"/>
    <w:rsid w:val="006507B0"/>
    <w:rsid w:val="0065113E"/>
    <w:rsid w:val="00651700"/>
    <w:rsid w:val="00651B6F"/>
    <w:rsid w:val="00652848"/>
    <w:rsid w:val="0065461F"/>
    <w:rsid w:val="00654BC8"/>
    <w:rsid w:val="00656F12"/>
    <w:rsid w:val="006574E6"/>
    <w:rsid w:val="0065757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F6A"/>
    <w:rsid w:val="00683DAB"/>
    <w:rsid w:val="0068406A"/>
    <w:rsid w:val="00684360"/>
    <w:rsid w:val="00685A3F"/>
    <w:rsid w:val="00685D9E"/>
    <w:rsid w:val="0068633D"/>
    <w:rsid w:val="00687512"/>
    <w:rsid w:val="0068761B"/>
    <w:rsid w:val="00687732"/>
    <w:rsid w:val="00687A20"/>
    <w:rsid w:val="00687B03"/>
    <w:rsid w:val="0069050B"/>
    <w:rsid w:val="00691019"/>
    <w:rsid w:val="00693232"/>
    <w:rsid w:val="00693909"/>
    <w:rsid w:val="00693E70"/>
    <w:rsid w:val="0069563C"/>
    <w:rsid w:val="00695877"/>
    <w:rsid w:val="00696B91"/>
    <w:rsid w:val="006A03FF"/>
    <w:rsid w:val="006A11F0"/>
    <w:rsid w:val="006A35B9"/>
    <w:rsid w:val="006A3990"/>
    <w:rsid w:val="006A3DD9"/>
    <w:rsid w:val="006A4AE4"/>
    <w:rsid w:val="006A51CC"/>
    <w:rsid w:val="006A631C"/>
    <w:rsid w:val="006A65A0"/>
    <w:rsid w:val="006A6E00"/>
    <w:rsid w:val="006A71A1"/>
    <w:rsid w:val="006A777C"/>
    <w:rsid w:val="006A78C2"/>
    <w:rsid w:val="006B0407"/>
    <w:rsid w:val="006B0B35"/>
    <w:rsid w:val="006B1C64"/>
    <w:rsid w:val="006B30A9"/>
    <w:rsid w:val="006B3782"/>
    <w:rsid w:val="006B6025"/>
    <w:rsid w:val="006B6576"/>
    <w:rsid w:val="006B65F2"/>
    <w:rsid w:val="006C070E"/>
    <w:rsid w:val="006C1565"/>
    <w:rsid w:val="006C29AD"/>
    <w:rsid w:val="006C2DC5"/>
    <w:rsid w:val="006C36D2"/>
    <w:rsid w:val="006C6F16"/>
    <w:rsid w:val="006C74AB"/>
    <w:rsid w:val="006D1B3A"/>
    <w:rsid w:val="006D3649"/>
    <w:rsid w:val="006D3A51"/>
    <w:rsid w:val="006D3DB0"/>
    <w:rsid w:val="006D422B"/>
    <w:rsid w:val="006D42DE"/>
    <w:rsid w:val="006D4B24"/>
    <w:rsid w:val="006D4FCE"/>
    <w:rsid w:val="006D78B0"/>
    <w:rsid w:val="006E1C25"/>
    <w:rsid w:val="006E1C9A"/>
    <w:rsid w:val="006E3B79"/>
    <w:rsid w:val="006E3BC7"/>
    <w:rsid w:val="006E3F9B"/>
    <w:rsid w:val="006E4CEB"/>
    <w:rsid w:val="006E6034"/>
    <w:rsid w:val="006E6627"/>
    <w:rsid w:val="006E78BB"/>
    <w:rsid w:val="006E7B5E"/>
    <w:rsid w:val="006F00F3"/>
    <w:rsid w:val="006F0E4B"/>
    <w:rsid w:val="006F1022"/>
    <w:rsid w:val="006F228E"/>
    <w:rsid w:val="006F296F"/>
    <w:rsid w:val="006F2BFF"/>
    <w:rsid w:val="006F366D"/>
    <w:rsid w:val="006F3D80"/>
    <w:rsid w:val="006F57D7"/>
    <w:rsid w:val="006F58CF"/>
    <w:rsid w:val="0070099D"/>
    <w:rsid w:val="00702977"/>
    <w:rsid w:val="00703B40"/>
    <w:rsid w:val="00703C6D"/>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4B4A"/>
    <w:rsid w:val="00726478"/>
    <w:rsid w:val="007300D1"/>
    <w:rsid w:val="00730819"/>
    <w:rsid w:val="007321E4"/>
    <w:rsid w:val="007333AF"/>
    <w:rsid w:val="00734F89"/>
    <w:rsid w:val="00740643"/>
    <w:rsid w:val="0074075F"/>
    <w:rsid w:val="007434A6"/>
    <w:rsid w:val="00743F4A"/>
    <w:rsid w:val="00744655"/>
    <w:rsid w:val="00744D24"/>
    <w:rsid w:val="007455DE"/>
    <w:rsid w:val="00746C4A"/>
    <w:rsid w:val="00746E16"/>
    <w:rsid w:val="007470E3"/>
    <w:rsid w:val="00750322"/>
    <w:rsid w:val="00751668"/>
    <w:rsid w:val="00751898"/>
    <w:rsid w:val="00752B27"/>
    <w:rsid w:val="00753802"/>
    <w:rsid w:val="00755CC5"/>
    <w:rsid w:val="007562E6"/>
    <w:rsid w:val="00757094"/>
    <w:rsid w:val="0076328B"/>
    <w:rsid w:val="0076350F"/>
    <w:rsid w:val="00765C17"/>
    <w:rsid w:val="00766856"/>
    <w:rsid w:val="00766BC0"/>
    <w:rsid w:val="00770C57"/>
    <w:rsid w:val="0077176F"/>
    <w:rsid w:val="00773305"/>
    <w:rsid w:val="00773518"/>
    <w:rsid w:val="00773A42"/>
    <w:rsid w:val="0077404E"/>
    <w:rsid w:val="00774089"/>
    <w:rsid w:val="00774E08"/>
    <w:rsid w:val="00775604"/>
    <w:rsid w:val="0077567D"/>
    <w:rsid w:val="007763DC"/>
    <w:rsid w:val="007766DA"/>
    <w:rsid w:val="00777216"/>
    <w:rsid w:val="007802C2"/>
    <w:rsid w:val="007818F1"/>
    <w:rsid w:val="00782675"/>
    <w:rsid w:val="007833E2"/>
    <w:rsid w:val="007834B3"/>
    <w:rsid w:val="0078394A"/>
    <w:rsid w:val="00783971"/>
    <w:rsid w:val="00783F22"/>
    <w:rsid w:val="007842E3"/>
    <w:rsid w:val="00784788"/>
    <w:rsid w:val="00785B57"/>
    <w:rsid w:val="0079027C"/>
    <w:rsid w:val="007909A9"/>
    <w:rsid w:val="00790CAA"/>
    <w:rsid w:val="00791B7B"/>
    <w:rsid w:val="00792548"/>
    <w:rsid w:val="00792911"/>
    <w:rsid w:val="007930D3"/>
    <w:rsid w:val="0079322C"/>
    <w:rsid w:val="00795772"/>
    <w:rsid w:val="00795F88"/>
    <w:rsid w:val="00795F96"/>
    <w:rsid w:val="007973B1"/>
    <w:rsid w:val="0079740D"/>
    <w:rsid w:val="007A1A40"/>
    <w:rsid w:val="007A1DA8"/>
    <w:rsid w:val="007A3D3B"/>
    <w:rsid w:val="007A6428"/>
    <w:rsid w:val="007A66FB"/>
    <w:rsid w:val="007A6F39"/>
    <w:rsid w:val="007A77CB"/>
    <w:rsid w:val="007B0394"/>
    <w:rsid w:val="007B1754"/>
    <w:rsid w:val="007B1969"/>
    <w:rsid w:val="007B1F52"/>
    <w:rsid w:val="007B2CD7"/>
    <w:rsid w:val="007B4903"/>
    <w:rsid w:val="007B5DAF"/>
    <w:rsid w:val="007B6070"/>
    <w:rsid w:val="007B688D"/>
    <w:rsid w:val="007B6F1B"/>
    <w:rsid w:val="007B7521"/>
    <w:rsid w:val="007C0DD1"/>
    <w:rsid w:val="007C14C5"/>
    <w:rsid w:val="007C2778"/>
    <w:rsid w:val="007C35A2"/>
    <w:rsid w:val="007C3836"/>
    <w:rsid w:val="007C3926"/>
    <w:rsid w:val="007C5E58"/>
    <w:rsid w:val="007C6C4D"/>
    <w:rsid w:val="007C7A88"/>
    <w:rsid w:val="007C7D8B"/>
    <w:rsid w:val="007D28B4"/>
    <w:rsid w:val="007D3A11"/>
    <w:rsid w:val="007D3A46"/>
    <w:rsid w:val="007D4959"/>
    <w:rsid w:val="007D4EC8"/>
    <w:rsid w:val="007D5583"/>
    <w:rsid w:val="007D65F7"/>
    <w:rsid w:val="007D667A"/>
    <w:rsid w:val="007D6A59"/>
    <w:rsid w:val="007D795A"/>
    <w:rsid w:val="007E075C"/>
    <w:rsid w:val="007E2049"/>
    <w:rsid w:val="007E64C7"/>
    <w:rsid w:val="007E6B45"/>
    <w:rsid w:val="007E7857"/>
    <w:rsid w:val="007E78D6"/>
    <w:rsid w:val="007F1624"/>
    <w:rsid w:val="007F2730"/>
    <w:rsid w:val="007F359F"/>
    <w:rsid w:val="007F3BC5"/>
    <w:rsid w:val="007F679C"/>
    <w:rsid w:val="007F798E"/>
    <w:rsid w:val="0080002D"/>
    <w:rsid w:val="008018F6"/>
    <w:rsid w:val="008033C4"/>
    <w:rsid w:val="00803BD7"/>
    <w:rsid w:val="00804490"/>
    <w:rsid w:val="00805F7C"/>
    <w:rsid w:val="00806EF0"/>
    <w:rsid w:val="00807763"/>
    <w:rsid w:val="00807AE4"/>
    <w:rsid w:val="00814977"/>
    <w:rsid w:val="00814C0B"/>
    <w:rsid w:val="008202F5"/>
    <w:rsid w:val="00820F33"/>
    <w:rsid w:val="008218B4"/>
    <w:rsid w:val="008225DC"/>
    <w:rsid w:val="00823577"/>
    <w:rsid w:val="008239A0"/>
    <w:rsid w:val="00823F5C"/>
    <w:rsid w:val="00824249"/>
    <w:rsid w:val="00824876"/>
    <w:rsid w:val="00824EBC"/>
    <w:rsid w:val="008254EF"/>
    <w:rsid w:val="00826DF2"/>
    <w:rsid w:val="008278C0"/>
    <w:rsid w:val="00827B1A"/>
    <w:rsid w:val="008306FF"/>
    <w:rsid w:val="00830D0B"/>
    <w:rsid w:val="008310C6"/>
    <w:rsid w:val="00832098"/>
    <w:rsid w:val="00834BA0"/>
    <w:rsid w:val="00835E52"/>
    <w:rsid w:val="0083628C"/>
    <w:rsid w:val="008366FB"/>
    <w:rsid w:val="00837B88"/>
    <w:rsid w:val="0084067B"/>
    <w:rsid w:val="008419DC"/>
    <w:rsid w:val="00842032"/>
    <w:rsid w:val="008456D6"/>
    <w:rsid w:val="0084660C"/>
    <w:rsid w:val="00847608"/>
    <w:rsid w:val="00847A5A"/>
    <w:rsid w:val="00847C39"/>
    <w:rsid w:val="00852DC0"/>
    <w:rsid w:val="00853F42"/>
    <w:rsid w:val="0085434F"/>
    <w:rsid w:val="008552A7"/>
    <w:rsid w:val="0085712C"/>
    <w:rsid w:val="00863D22"/>
    <w:rsid w:val="00864A54"/>
    <w:rsid w:val="00864FDC"/>
    <w:rsid w:val="00865AEC"/>
    <w:rsid w:val="00866379"/>
    <w:rsid w:val="0086640D"/>
    <w:rsid w:val="0086654F"/>
    <w:rsid w:val="0086683B"/>
    <w:rsid w:val="00866A45"/>
    <w:rsid w:val="00866ACD"/>
    <w:rsid w:val="00866B6F"/>
    <w:rsid w:val="00870DA1"/>
    <w:rsid w:val="008710C7"/>
    <w:rsid w:val="008717C1"/>
    <w:rsid w:val="0087260F"/>
    <w:rsid w:val="00872AB0"/>
    <w:rsid w:val="00873E09"/>
    <w:rsid w:val="00874F35"/>
    <w:rsid w:val="00875405"/>
    <w:rsid w:val="008812D4"/>
    <w:rsid w:val="008838D2"/>
    <w:rsid w:val="00885307"/>
    <w:rsid w:val="00887247"/>
    <w:rsid w:val="0088757E"/>
    <w:rsid w:val="008910A2"/>
    <w:rsid w:val="00891AA0"/>
    <w:rsid w:val="008927D0"/>
    <w:rsid w:val="00893329"/>
    <w:rsid w:val="00894522"/>
    <w:rsid w:val="008947D4"/>
    <w:rsid w:val="00894BA2"/>
    <w:rsid w:val="00894D39"/>
    <w:rsid w:val="0089591D"/>
    <w:rsid w:val="00895DFA"/>
    <w:rsid w:val="0089759F"/>
    <w:rsid w:val="008A0549"/>
    <w:rsid w:val="008A0A62"/>
    <w:rsid w:val="008A1FB7"/>
    <w:rsid w:val="008A2E51"/>
    <w:rsid w:val="008A32A8"/>
    <w:rsid w:val="008A4AE0"/>
    <w:rsid w:val="008A58B0"/>
    <w:rsid w:val="008A605C"/>
    <w:rsid w:val="008A7F89"/>
    <w:rsid w:val="008B05DF"/>
    <w:rsid w:val="008B29B8"/>
    <w:rsid w:val="008B2DE4"/>
    <w:rsid w:val="008B51C8"/>
    <w:rsid w:val="008B70FA"/>
    <w:rsid w:val="008B7ECC"/>
    <w:rsid w:val="008C1750"/>
    <w:rsid w:val="008C2978"/>
    <w:rsid w:val="008C3409"/>
    <w:rsid w:val="008C3772"/>
    <w:rsid w:val="008C4E22"/>
    <w:rsid w:val="008C4E39"/>
    <w:rsid w:val="008C519E"/>
    <w:rsid w:val="008C53CC"/>
    <w:rsid w:val="008C7335"/>
    <w:rsid w:val="008D0046"/>
    <w:rsid w:val="008D0459"/>
    <w:rsid w:val="008D1041"/>
    <w:rsid w:val="008D217E"/>
    <w:rsid w:val="008D22D0"/>
    <w:rsid w:val="008D2BE8"/>
    <w:rsid w:val="008D3BB9"/>
    <w:rsid w:val="008D4491"/>
    <w:rsid w:val="008D4BEB"/>
    <w:rsid w:val="008D5147"/>
    <w:rsid w:val="008D5451"/>
    <w:rsid w:val="008D5CC5"/>
    <w:rsid w:val="008D6AA7"/>
    <w:rsid w:val="008D7383"/>
    <w:rsid w:val="008D7E78"/>
    <w:rsid w:val="008E052A"/>
    <w:rsid w:val="008E1BA5"/>
    <w:rsid w:val="008E29DF"/>
    <w:rsid w:val="008E2EA9"/>
    <w:rsid w:val="008E424E"/>
    <w:rsid w:val="008E4980"/>
    <w:rsid w:val="008E499A"/>
    <w:rsid w:val="008E4AA4"/>
    <w:rsid w:val="008E7B9F"/>
    <w:rsid w:val="008F08BF"/>
    <w:rsid w:val="008F09D3"/>
    <w:rsid w:val="008F1476"/>
    <w:rsid w:val="008F41D5"/>
    <w:rsid w:val="008F593C"/>
    <w:rsid w:val="008F6B95"/>
    <w:rsid w:val="008F7E87"/>
    <w:rsid w:val="00900BA8"/>
    <w:rsid w:val="00901490"/>
    <w:rsid w:val="009024D1"/>
    <w:rsid w:val="009039CD"/>
    <w:rsid w:val="00903DCE"/>
    <w:rsid w:val="00905A3E"/>
    <w:rsid w:val="00906467"/>
    <w:rsid w:val="00907B61"/>
    <w:rsid w:val="009105CC"/>
    <w:rsid w:val="00910A73"/>
    <w:rsid w:val="00914C62"/>
    <w:rsid w:val="0091533A"/>
    <w:rsid w:val="009168BA"/>
    <w:rsid w:val="00920061"/>
    <w:rsid w:val="009200FA"/>
    <w:rsid w:val="0092015B"/>
    <w:rsid w:val="00920737"/>
    <w:rsid w:val="00921592"/>
    <w:rsid w:val="00923571"/>
    <w:rsid w:val="00925779"/>
    <w:rsid w:val="00931297"/>
    <w:rsid w:val="00932AE8"/>
    <w:rsid w:val="00934FAE"/>
    <w:rsid w:val="00935943"/>
    <w:rsid w:val="00937774"/>
    <w:rsid w:val="00940C6A"/>
    <w:rsid w:val="0094183C"/>
    <w:rsid w:val="00942A4E"/>
    <w:rsid w:val="00945D42"/>
    <w:rsid w:val="00946790"/>
    <w:rsid w:val="0094712C"/>
    <w:rsid w:val="00947BBA"/>
    <w:rsid w:val="00950086"/>
    <w:rsid w:val="00951A74"/>
    <w:rsid w:val="009536E9"/>
    <w:rsid w:val="00953A9F"/>
    <w:rsid w:val="00954B2C"/>
    <w:rsid w:val="00954F30"/>
    <w:rsid w:val="00955145"/>
    <w:rsid w:val="00955518"/>
    <w:rsid w:val="009566A5"/>
    <w:rsid w:val="00957E1F"/>
    <w:rsid w:val="00960F5A"/>
    <w:rsid w:val="00962032"/>
    <w:rsid w:val="00962139"/>
    <w:rsid w:val="00963B0D"/>
    <w:rsid w:val="009647F5"/>
    <w:rsid w:val="00966DC0"/>
    <w:rsid w:val="00970712"/>
    <w:rsid w:val="00970F7E"/>
    <w:rsid w:val="00971E8C"/>
    <w:rsid w:val="0097359D"/>
    <w:rsid w:val="00973EEC"/>
    <w:rsid w:val="009746C6"/>
    <w:rsid w:val="009746FA"/>
    <w:rsid w:val="009763BB"/>
    <w:rsid w:val="00977878"/>
    <w:rsid w:val="00977B15"/>
    <w:rsid w:val="009813A3"/>
    <w:rsid w:val="00982C6F"/>
    <w:rsid w:val="009852CC"/>
    <w:rsid w:val="00985D79"/>
    <w:rsid w:val="00985FF2"/>
    <w:rsid w:val="009868C6"/>
    <w:rsid w:val="00986ABF"/>
    <w:rsid w:val="00986C15"/>
    <w:rsid w:val="0099095A"/>
    <w:rsid w:val="00990CFD"/>
    <w:rsid w:val="00990D71"/>
    <w:rsid w:val="009915B9"/>
    <w:rsid w:val="00991D39"/>
    <w:rsid w:val="00993AFE"/>
    <w:rsid w:val="00995883"/>
    <w:rsid w:val="00996B99"/>
    <w:rsid w:val="00996C68"/>
    <w:rsid w:val="00997FE8"/>
    <w:rsid w:val="009A088F"/>
    <w:rsid w:val="009A1936"/>
    <w:rsid w:val="009A39FE"/>
    <w:rsid w:val="009A3BE3"/>
    <w:rsid w:val="009A3EBA"/>
    <w:rsid w:val="009A4210"/>
    <w:rsid w:val="009A442F"/>
    <w:rsid w:val="009A45FF"/>
    <w:rsid w:val="009A5BBB"/>
    <w:rsid w:val="009A5C2F"/>
    <w:rsid w:val="009B0A39"/>
    <w:rsid w:val="009B0D0E"/>
    <w:rsid w:val="009B136A"/>
    <w:rsid w:val="009B2478"/>
    <w:rsid w:val="009B4D10"/>
    <w:rsid w:val="009B5A71"/>
    <w:rsid w:val="009B71CE"/>
    <w:rsid w:val="009B789F"/>
    <w:rsid w:val="009B7CDF"/>
    <w:rsid w:val="009B7DCF"/>
    <w:rsid w:val="009C0124"/>
    <w:rsid w:val="009C2573"/>
    <w:rsid w:val="009C2D4C"/>
    <w:rsid w:val="009C3DF1"/>
    <w:rsid w:val="009C3E0C"/>
    <w:rsid w:val="009C45BB"/>
    <w:rsid w:val="009C4B33"/>
    <w:rsid w:val="009C62F4"/>
    <w:rsid w:val="009C77C2"/>
    <w:rsid w:val="009C77D0"/>
    <w:rsid w:val="009C7E86"/>
    <w:rsid w:val="009D0C0C"/>
    <w:rsid w:val="009D104B"/>
    <w:rsid w:val="009D177F"/>
    <w:rsid w:val="009D30FB"/>
    <w:rsid w:val="009D3347"/>
    <w:rsid w:val="009D4B2E"/>
    <w:rsid w:val="009D7688"/>
    <w:rsid w:val="009D7A55"/>
    <w:rsid w:val="009E0F72"/>
    <w:rsid w:val="009E126D"/>
    <w:rsid w:val="009E1A7E"/>
    <w:rsid w:val="009E1B3C"/>
    <w:rsid w:val="009E1CAF"/>
    <w:rsid w:val="009E2D98"/>
    <w:rsid w:val="009E4E7B"/>
    <w:rsid w:val="009E5AB7"/>
    <w:rsid w:val="009E5EDC"/>
    <w:rsid w:val="009E6CE9"/>
    <w:rsid w:val="009E76DE"/>
    <w:rsid w:val="009F06CC"/>
    <w:rsid w:val="009F0D25"/>
    <w:rsid w:val="009F2C6E"/>
    <w:rsid w:val="009F2D50"/>
    <w:rsid w:val="009F38FF"/>
    <w:rsid w:val="009F3BDC"/>
    <w:rsid w:val="009F4626"/>
    <w:rsid w:val="009F4743"/>
    <w:rsid w:val="009F5931"/>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3BD7"/>
    <w:rsid w:val="00A15DA5"/>
    <w:rsid w:val="00A1660C"/>
    <w:rsid w:val="00A16A9D"/>
    <w:rsid w:val="00A17C5C"/>
    <w:rsid w:val="00A213AC"/>
    <w:rsid w:val="00A21FD0"/>
    <w:rsid w:val="00A22104"/>
    <w:rsid w:val="00A24548"/>
    <w:rsid w:val="00A25BB1"/>
    <w:rsid w:val="00A274B2"/>
    <w:rsid w:val="00A275B4"/>
    <w:rsid w:val="00A30B64"/>
    <w:rsid w:val="00A31DB5"/>
    <w:rsid w:val="00A31E0E"/>
    <w:rsid w:val="00A32A54"/>
    <w:rsid w:val="00A3418D"/>
    <w:rsid w:val="00A34A7B"/>
    <w:rsid w:val="00A428E4"/>
    <w:rsid w:val="00A43344"/>
    <w:rsid w:val="00A44E3D"/>
    <w:rsid w:val="00A50C9E"/>
    <w:rsid w:val="00A50D41"/>
    <w:rsid w:val="00A51482"/>
    <w:rsid w:val="00A514A7"/>
    <w:rsid w:val="00A51B4B"/>
    <w:rsid w:val="00A52610"/>
    <w:rsid w:val="00A52F50"/>
    <w:rsid w:val="00A54747"/>
    <w:rsid w:val="00A60218"/>
    <w:rsid w:val="00A60CEA"/>
    <w:rsid w:val="00A62989"/>
    <w:rsid w:val="00A654AB"/>
    <w:rsid w:val="00A65640"/>
    <w:rsid w:val="00A65935"/>
    <w:rsid w:val="00A65A8B"/>
    <w:rsid w:val="00A67553"/>
    <w:rsid w:val="00A702E8"/>
    <w:rsid w:val="00A709B5"/>
    <w:rsid w:val="00A718CD"/>
    <w:rsid w:val="00A7190B"/>
    <w:rsid w:val="00A722C1"/>
    <w:rsid w:val="00A723D1"/>
    <w:rsid w:val="00A73D3C"/>
    <w:rsid w:val="00A75C5F"/>
    <w:rsid w:val="00A779E3"/>
    <w:rsid w:val="00A77DB3"/>
    <w:rsid w:val="00A8407F"/>
    <w:rsid w:val="00A854B8"/>
    <w:rsid w:val="00A8554F"/>
    <w:rsid w:val="00A86D4B"/>
    <w:rsid w:val="00A86F9F"/>
    <w:rsid w:val="00A872CA"/>
    <w:rsid w:val="00A9168F"/>
    <w:rsid w:val="00A92676"/>
    <w:rsid w:val="00A92E2D"/>
    <w:rsid w:val="00A9576F"/>
    <w:rsid w:val="00A95993"/>
    <w:rsid w:val="00A961A7"/>
    <w:rsid w:val="00A96333"/>
    <w:rsid w:val="00A97D73"/>
    <w:rsid w:val="00AA04EF"/>
    <w:rsid w:val="00AA0FBE"/>
    <w:rsid w:val="00AA11F7"/>
    <w:rsid w:val="00AA5AB8"/>
    <w:rsid w:val="00AA7F5D"/>
    <w:rsid w:val="00AB0E7E"/>
    <w:rsid w:val="00AB58E5"/>
    <w:rsid w:val="00AB5D01"/>
    <w:rsid w:val="00AB60F2"/>
    <w:rsid w:val="00AC23C2"/>
    <w:rsid w:val="00AC2CCF"/>
    <w:rsid w:val="00AC3ACF"/>
    <w:rsid w:val="00AC4212"/>
    <w:rsid w:val="00AC47BD"/>
    <w:rsid w:val="00AC4D91"/>
    <w:rsid w:val="00AC6592"/>
    <w:rsid w:val="00AC721C"/>
    <w:rsid w:val="00AC7C31"/>
    <w:rsid w:val="00AC7C95"/>
    <w:rsid w:val="00AC7D83"/>
    <w:rsid w:val="00AD0BCA"/>
    <w:rsid w:val="00AD1547"/>
    <w:rsid w:val="00AD1776"/>
    <w:rsid w:val="00AD1AC5"/>
    <w:rsid w:val="00AD252E"/>
    <w:rsid w:val="00AD28E2"/>
    <w:rsid w:val="00AD3039"/>
    <w:rsid w:val="00AD34CB"/>
    <w:rsid w:val="00AD3BC9"/>
    <w:rsid w:val="00AD46CB"/>
    <w:rsid w:val="00AD4A11"/>
    <w:rsid w:val="00AD55E8"/>
    <w:rsid w:val="00AD5735"/>
    <w:rsid w:val="00AD5848"/>
    <w:rsid w:val="00AD7B43"/>
    <w:rsid w:val="00AE08B0"/>
    <w:rsid w:val="00AE14E3"/>
    <w:rsid w:val="00AE172D"/>
    <w:rsid w:val="00AE2610"/>
    <w:rsid w:val="00AE3F65"/>
    <w:rsid w:val="00AE4B31"/>
    <w:rsid w:val="00AE56D5"/>
    <w:rsid w:val="00AE5D52"/>
    <w:rsid w:val="00AE6B45"/>
    <w:rsid w:val="00AE6C31"/>
    <w:rsid w:val="00AE71CE"/>
    <w:rsid w:val="00AE747E"/>
    <w:rsid w:val="00AF104E"/>
    <w:rsid w:val="00AF1FFB"/>
    <w:rsid w:val="00AF2788"/>
    <w:rsid w:val="00AF27F5"/>
    <w:rsid w:val="00AF3681"/>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041"/>
    <w:rsid w:val="00B10553"/>
    <w:rsid w:val="00B1070A"/>
    <w:rsid w:val="00B1145B"/>
    <w:rsid w:val="00B11686"/>
    <w:rsid w:val="00B11A1E"/>
    <w:rsid w:val="00B11C95"/>
    <w:rsid w:val="00B13455"/>
    <w:rsid w:val="00B14B0E"/>
    <w:rsid w:val="00B16F51"/>
    <w:rsid w:val="00B1763C"/>
    <w:rsid w:val="00B21785"/>
    <w:rsid w:val="00B21D51"/>
    <w:rsid w:val="00B21D82"/>
    <w:rsid w:val="00B24118"/>
    <w:rsid w:val="00B24ECB"/>
    <w:rsid w:val="00B267D8"/>
    <w:rsid w:val="00B27161"/>
    <w:rsid w:val="00B3074F"/>
    <w:rsid w:val="00B32886"/>
    <w:rsid w:val="00B32B19"/>
    <w:rsid w:val="00B334A2"/>
    <w:rsid w:val="00B33B8E"/>
    <w:rsid w:val="00B33D0A"/>
    <w:rsid w:val="00B379E2"/>
    <w:rsid w:val="00B4052D"/>
    <w:rsid w:val="00B40B53"/>
    <w:rsid w:val="00B417E1"/>
    <w:rsid w:val="00B41D6C"/>
    <w:rsid w:val="00B41E7B"/>
    <w:rsid w:val="00B428AB"/>
    <w:rsid w:val="00B42E86"/>
    <w:rsid w:val="00B434FD"/>
    <w:rsid w:val="00B44455"/>
    <w:rsid w:val="00B4550F"/>
    <w:rsid w:val="00B45F0F"/>
    <w:rsid w:val="00B465A6"/>
    <w:rsid w:val="00B46A77"/>
    <w:rsid w:val="00B47C78"/>
    <w:rsid w:val="00B5223B"/>
    <w:rsid w:val="00B53C34"/>
    <w:rsid w:val="00B53CC7"/>
    <w:rsid w:val="00B541D7"/>
    <w:rsid w:val="00B55BCF"/>
    <w:rsid w:val="00B55FF9"/>
    <w:rsid w:val="00B56807"/>
    <w:rsid w:val="00B56EF3"/>
    <w:rsid w:val="00B57A1B"/>
    <w:rsid w:val="00B602AC"/>
    <w:rsid w:val="00B60BFF"/>
    <w:rsid w:val="00B60FAF"/>
    <w:rsid w:val="00B61688"/>
    <w:rsid w:val="00B617E4"/>
    <w:rsid w:val="00B66547"/>
    <w:rsid w:val="00B709A2"/>
    <w:rsid w:val="00B71716"/>
    <w:rsid w:val="00B71EAA"/>
    <w:rsid w:val="00B71FF7"/>
    <w:rsid w:val="00B740CE"/>
    <w:rsid w:val="00B74FA4"/>
    <w:rsid w:val="00B77DCC"/>
    <w:rsid w:val="00B80F07"/>
    <w:rsid w:val="00B81655"/>
    <w:rsid w:val="00B8296C"/>
    <w:rsid w:val="00B82B58"/>
    <w:rsid w:val="00B83701"/>
    <w:rsid w:val="00B86969"/>
    <w:rsid w:val="00B86C53"/>
    <w:rsid w:val="00B87DCF"/>
    <w:rsid w:val="00B9056C"/>
    <w:rsid w:val="00B907CC"/>
    <w:rsid w:val="00B9251F"/>
    <w:rsid w:val="00B92EB8"/>
    <w:rsid w:val="00B9496C"/>
    <w:rsid w:val="00B949E7"/>
    <w:rsid w:val="00B954E8"/>
    <w:rsid w:val="00B95520"/>
    <w:rsid w:val="00B95F50"/>
    <w:rsid w:val="00B976BB"/>
    <w:rsid w:val="00BA2A74"/>
    <w:rsid w:val="00BA2C4B"/>
    <w:rsid w:val="00BA403B"/>
    <w:rsid w:val="00BB0C20"/>
    <w:rsid w:val="00BB12DD"/>
    <w:rsid w:val="00BB15E1"/>
    <w:rsid w:val="00BB2345"/>
    <w:rsid w:val="00BB241A"/>
    <w:rsid w:val="00BB2E3B"/>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0653"/>
    <w:rsid w:val="00BD14FD"/>
    <w:rsid w:val="00BD2876"/>
    <w:rsid w:val="00BD43AC"/>
    <w:rsid w:val="00BD485E"/>
    <w:rsid w:val="00BD5181"/>
    <w:rsid w:val="00BD5D31"/>
    <w:rsid w:val="00BD7225"/>
    <w:rsid w:val="00BD7C1D"/>
    <w:rsid w:val="00BD7E1C"/>
    <w:rsid w:val="00BE0523"/>
    <w:rsid w:val="00BE196A"/>
    <w:rsid w:val="00BE1AB6"/>
    <w:rsid w:val="00BE37B3"/>
    <w:rsid w:val="00BE59CD"/>
    <w:rsid w:val="00BE698D"/>
    <w:rsid w:val="00BE6E94"/>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BF7129"/>
    <w:rsid w:val="00BF722F"/>
    <w:rsid w:val="00C00245"/>
    <w:rsid w:val="00C00CE9"/>
    <w:rsid w:val="00C01E8B"/>
    <w:rsid w:val="00C020B9"/>
    <w:rsid w:val="00C03386"/>
    <w:rsid w:val="00C04902"/>
    <w:rsid w:val="00C04A64"/>
    <w:rsid w:val="00C0791B"/>
    <w:rsid w:val="00C101E9"/>
    <w:rsid w:val="00C123BF"/>
    <w:rsid w:val="00C1262A"/>
    <w:rsid w:val="00C12D6C"/>
    <w:rsid w:val="00C138E4"/>
    <w:rsid w:val="00C13D08"/>
    <w:rsid w:val="00C15A20"/>
    <w:rsid w:val="00C15DA4"/>
    <w:rsid w:val="00C21AAE"/>
    <w:rsid w:val="00C21B16"/>
    <w:rsid w:val="00C2229E"/>
    <w:rsid w:val="00C22A87"/>
    <w:rsid w:val="00C22EC8"/>
    <w:rsid w:val="00C22F31"/>
    <w:rsid w:val="00C23BC3"/>
    <w:rsid w:val="00C243E6"/>
    <w:rsid w:val="00C26064"/>
    <w:rsid w:val="00C262D7"/>
    <w:rsid w:val="00C27766"/>
    <w:rsid w:val="00C322D4"/>
    <w:rsid w:val="00C329E4"/>
    <w:rsid w:val="00C32A31"/>
    <w:rsid w:val="00C33DA8"/>
    <w:rsid w:val="00C3416C"/>
    <w:rsid w:val="00C34488"/>
    <w:rsid w:val="00C36E0E"/>
    <w:rsid w:val="00C406F8"/>
    <w:rsid w:val="00C41DC5"/>
    <w:rsid w:val="00C42A22"/>
    <w:rsid w:val="00C44578"/>
    <w:rsid w:val="00C44F22"/>
    <w:rsid w:val="00C450F3"/>
    <w:rsid w:val="00C45221"/>
    <w:rsid w:val="00C52D2E"/>
    <w:rsid w:val="00C53004"/>
    <w:rsid w:val="00C547A2"/>
    <w:rsid w:val="00C54B8A"/>
    <w:rsid w:val="00C54C68"/>
    <w:rsid w:val="00C5755F"/>
    <w:rsid w:val="00C60A12"/>
    <w:rsid w:val="00C61C31"/>
    <w:rsid w:val="00C64D48"/>
    <w:rsid w:val="00C66154"/>
    <w:rsid w:val="00C661E7"/>
    <w:rsid w:val="00C671FF"/>
    <w:rsid w:val="00C701F3"/>
    <w:rsid w:val="00C704D4"/>
    <w:rsid w:val="00C704EE"/>
    <w:rsid w:val="00C7065F"/>
    <w:rsid w:val="00C707B8"/>
    <w:rsid w:val="00C719ED"/>
    <w:rsid w:val="00C722F8"/>
    <w:rsid w:val="00C725FE"/>
    <w:rsid w:val="00C72B26"/>
    <w:rsid w:val="00C736F9"/>
    <w:rsid w:val="00C738FD"/>
    <w:rsid w:val="00C739E1"/>
    <w:rsid w:val="00C74429"/>
    <w:rsid w:val="00C765F9"/>
    <w:rsid w:val="00C76BB2"/>
    <w:rsid w:val="00C76E08"/>
    <w:rsid w:val="00C815D1"/>
    <w:rsid w:val="00C81719"/>
    <w:rsid w:val="00C81A9E"/>
    <w:rsid w:val="00C826B0"/>
    <w:rsid w:val="00C82767"/>
    <w:rsid w:val="00C83C0F"/>
    <w:rsid w:val="00C8675E"/>
    <w:rsid w:val="00C90547"/>
    <w:rsid w:val="00C9174A"/>
    <w:rsid w:val="00C91B1E"/>
    <w:rsid w:val="00C91E08"/>
    <w:rsid w:val="00C920A3"/>
    <w:rsid w:val="00C9272A"/>
    <w:rsid w:val="00C92BAE"/>
    <w:rsid w:val="00C949EE"/>
    <w:rsid w:val="00C96553"/>
    <w:rsid w:val="00C968AB"/>
    <w:rsid w:val="00CA05A2"/>
    <w:rsid w:val="00CA1ABA"/>
    <w:rsid w:val="00CA21B3"/>
    <w:rsid w:val="00CA2DED"/>
    <w:rsid w:val="00CA40A4"/>
    <w:rsid w:val="00CA5466"/>
    <w:rsid w:val="00CA7BEB"/>
    <w:rsid w:val="00CB027B"/>
    <w:rsid w:val="00CB0A78"/>
    <w:rsid w:val="00CB1B7E"/>
    <w:rsid w:val="00CB2EDD"/>
    <w:rsid w:val="00CB36EB"/>
    <w:rsid w:val="00CB39E0"/>
    <w:rsid w:val="00CB7191"/>
    <w:rsid w:val="00CB77AB"/>
    <w:rsid w:val="00CB7E19"/>
    <w:rsid w:val="00CC1DC0"/>
    <w:rsid w:val="00CC1F47"/>
    <w:rsid w:val="00CC2825"/>
    <w:rsid w:val="00CC4A2B"/>
    <w:rsid w:val="00CC5317"/>
    <w:rsid w:val="00CC558F"/>
    <w:rsid w:val="00CC5830"/>
    <w:rsid w:val="00CC58BB"/>
    <w:rsid w:val="00CC6B2C"/>
    <w:rsid w:val="00CD2A34"/>
    <w:rsid w:val="00CD4295"/>
    <w:rsid w:val="00CD4506"/>
    <w:rsid w:val="00CD459D"/>
    <w:rsid w:val="00CD5EF3"/>
    <w:rsid w:val="00CD6579"/>
    <w:rsid w:val="00CD707A"/>
    <w:rsid w:val="00CE1499"/>
    <w:rsid w:val="00CE2CC3"/>
    <w:rsid w:val="00CE534E"/>
    <w:rsid w:val="00CE6185"/>
    <w:rsid w:val="00CE6EF7"/>
    <w:rsid w:val="00CE76AF"/>
    <w:rsid w:val="00CE7CF0"/>
    <w:rsid w:val="00CF001C"/>
    <w:rsid w:val="00CF11B1"/>
    <w:rsid w:val="00CF30E6"/>
    <w:rsid w:val="00CF5974"/>
    <w:rsid w:val="00CF5FAB"/>
    <w:rsid w:val="00CF5FEC"/>
    <w:rsid w:val="00D00C60"/>
    <w:rsid w:val="00D014AE"/>
    <w:rsid w:val="00D017E5"/>
    <w:rsid w:val="00D01BDB"/>
    <w:rsid w:val="00D01C83"/>
    <w:rsid w:val="00D01E96"/>
    <w:rsid w:val="00D0303B"/>
    <w:rsid w:val="00D0352F"/>
    <w:rsid w:val="00D05033"/>
    <w:rsid w:val="00D06B0D"/>
    <w:rsid w:val="00D07480"/>
    <w:rsid w:val="00D07EF1"/>
    <w:rsid w:val="00D10CE8"/>
    <w:rsid w:val="00D11AAA"/>
    <w:rsid w:val="00D133F9"/>
    <w:rsid w:val="00D15447"/>
    <w:rsid w:val="00D16739"/>
    <w:rsid w:val="00D16A66"/>
    <w:rsid w:val="00D17178"/>
    <w:rsid w:val="00D20B12"/>
    <w:rsid w:val="00D22191"/>
    <w:rsid w:val="00D227BA"/>
    <w:rsid w:val="00D25063"/>
    <w:rsid w:val="00D26361"/>
    <w:rsid w:val="00D27695"/>
    <w:rsid w:val="00D32EC1"/>
    <w:rsid w:val="00D35E74"/>
    <w:rsid w:val="00D36048"/>
    <w:rsid w:val="00D3683E"/>
    <w:rsid w:val="00D370AE"/>
    <w:rsid w:val="00D40FCE"/>
    <w:rsid w:val="00D410B2"/>
    <w:rsid w:val="00D4143C"/>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2D3F"/>
    <w:rsid w:val="00D6679A"/>
    <w:rsid w:val="00D6716E"/>
    <w:rsid w:val="00D715BE"/>
    <w:rsid w:val="00D734BB"/>
    <w:rsid w:val="00D75282"/>
    <w:rsid w:val="00D759D8"/>
    <w:rsid w:val="00D75E81"/>
    <w:rsid w:val="00D772A2"/>
    <w:rsid w:val="00D77B8F"/>
    <w:rsid w:val="00D8143C"/>
    <w:rsid w:val="00D81B40"/>
    <w:rsid w:val="00D82060"/>
    <w:rsid w:val="00D831F6"/>
    <w:rsid w:val="00D83466"/>
    <w:rsid w:val="00D83961"/>
    <w:rsid w:val="00D84E0E"/>
    <w:rsid w:val="00D87C1F"/>
    <w:rsid w:val="00D90BD2"/>
    <w:rsid w:val="00D91915"/>
    <w:rsid w:val="00D91E62"/>
    <w:rsid w:val="00D9227D"/>
    <w:rsid w:val="00D93869"/>
    <w:rsid w:val="00D94AFB"/>
    <w:rsid w:val="00D973B1"/>
    <w:rsid w:val="00D97BA7"/>
    <w:rsid w:val="00DA29AE"/>
    <w:rsid w:val="00DA317A"/>
    <w:rsid w:val="00DA5885"/>
    <w:rsid w:val="00DA7AC8"/>
    <w:rsid w:val="00DB23CC"/>
    <w:rsid w:val="00DB25F0"/>
    <w:rsid w:val="00DB2942"/>
    <w:rsid w:val="00DB2FEC"/>
    <w:rsid w:val="00DB3AA6"/>
    <w:rsid w:val="00DB3DB6"/>
    <w:rsid w:val="00DB4756"/>
    <w:rsid w:val="00DC02D4"/>
    <w:rsid w:val="00DC0498"/>
    <w:rsid w:val="00DC0ED6"/>
    <w:rsid w:val="00DC21E2"/>
    <w:rsid w:val="00DC2F4B"/>
    <w:rsid w:val="00DC34E9"/>
    <w:rsid w:val="00DC5144"/>
    <w:rsid w:val="00DC55E8"/>
    <w:rsid w:val="00DC5E1E"/>
    <w:rsid w:val="00DC6B58"/>
    <w:rsid w:val="00DC6B60"/>
    <w:rsid w:val="00DC76D2"/>
    <w:rsid w:val="00DD0B4E"/>
    <w:rsid w:val="00DD1814"/>
    <w:rsid w:val="00DD26C1"/>
    <w:rsid w:val="00DD270F"/>
    <w:rsid w:val="00DD3AC4"/>
    <w:rsid w:val="00DD4E78"/>
    <w:rsid w:val="00DD6EAF"/>
    <w:rsid w:val="00DE156D"/>
    <w:rsid w:val="00DE1B1B"/>
    <w:rsid w:val="00DE3187"/>
    <w:rsid w:val="00DE41D8"/>
    <w:rsid w:val="00DE4718"/>
    <w:rsid w:val="00DE6059"/>
    <w:rsid w:val="00DE6473"/>
    <w:rsid w:val="00DF0069"/>
    <w:rsid w:val="00DF1342"/>
    <w:rsid w:val="00DF1B2D"/>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75CA"/>
    <w:rsid w:val="00E10E45"/>
    <w:rsid w:val="00E1171C"/>
    <w:rsid w:val="00E11972"/>
    <w:rsid w:val="00E1223D"/>
    <w:rsid w:val="00E12466"/>
    <w:rsid w:val="00E12A38"/>
    <w:rsid w:val="00E12B39"/>
    <w:rsid w:val="00E13749"/>
    <w:rsid w:val="00E14DCD"/>
    <w:rsid w:val="00E209AA"/>
    <w:rsid w:val="00E21BC8"/>
    <w:rsid w:val="00E2443D"/>
    <w:rsid w:val="00E24CBB"/>
    <w:rsid w:val="00E24CC7"/>
    <w:rsid w:val="00E2566B"/>
    <w:rsid w:val="00E2667D"/>
    <w:rsid w:val="00E26A2D"/>
    <w:rsid w:val="00E32161"/>
    <w:rsid w:val="00E32258"/>
    <w:rsid w:val="00E32789"/>
    <w:rsid w:val="00E32802"/>
    <w:rsid w:val="00E3286E"/>
    <w:rsid w:val="00E32AD2"/>
    <w:rsid w:val="00E32C50"/>
    <w:rsid w:val="00E32FC7"/>
    <w:rsid w:val="00E333C5"/>
    <w:rsid w:val="00E34611"/>
    <w:rsid w:val="00E37104"/>
    <w:rsid w:val="00E37960"/>
    <w:rsid w:val="00E37C5C"/>
    <w:rsid w:val="00E4091F"/>
    <w:rsid w:val="00E42317"/>
    <w:rsid w:val="00E43179"/>
    <w:rsid w:val="00E449F3"/>
    <w:rsid w:val="00E44F9C"/>
    <w:rsid w:val="00E45BB9"/>
    <w:rsid w:val="00E4771B"/>
    <w:rsid w:val="00E47C46"/>
    <w:rsid w:val="00E51749"/>
    <w:rsid w:val="00E53077"/>
    <w:rsid w:val="00E53BDE"/>
    <w:rsid w:val="00E5433E"/>
    <w:rsid w:val="00E54418"/>
    <w:rsid w:val="00E57FB4"/>
    <w:rsid w:val="00E60F54"/>
    <w:rsid w:val="00E6167B"/>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2CCD"/>
    <w:rsid w:val="00E85AC0"/>
    <w:rsid w:val="00E85FD3"/>
    <w:rsid w:val="00E8625F"/>
    <w:rsid w:val="00E86738"/>
    <w:rsid w:val="00E87D66"/>
    <w:rsid w:val="00E902E8"/>
    <w:rsid w:val="00E91B1C"/>
    <w:rsid w:val="00E91F0F"/>
    <w:rsid w:val="00E92AC8"/>
    <w:rsid w:val="00E93CF6"/>
    <w:rsid w:val="00E952C0"/>
    <w:rsid w:val="00E9533C"/>
    <w:rsid w:val="00E95578"/>
    <w:rsid w:val="00E96528"/>
    <w:rsid w:val="00EA4370"/>
    <w:rsid w:val="00EA4782"/>
    <w:rsid w:val="00EA587D"/>
    <w:rsid w:val="00EA635D"/>
    <w:rsid w:val="00EA65CB"/>
    <w:rsid w:val="00EA7C2C"/>
    <w:rsid w:val="00EB0ED5"/>
    <w:rsid w:val="00EB11B2"/>
    <w:rsid w:val="00EB2579"/>
    <w:rsid w:val="00EB37CB"/>
    <w:rsid w:val="00EB53FA"/>
    <w:rsid w:val="00EB5BED"/>
    <w:rsid w:val="00EB7A22"/>
    <w:rsid w:val="00EC1C15"/>
    <w:rsid w:val="00EC32A9"/>
    <w:rsid w:val="00EC4014"/>
    <w:rsid w:val="00EC43CB"/>
    <w:rsid w:val="00EC4536"/>
    <w:rsid w:val="00EC50BC"/>
    <w:rsid w:val="00EC5107"/>
    <w:rsid w:val="00EC5C9A"/>
    <w:rsid w:val="00EC65B5"/>
    <w:rsid w:val="00EC7C15"/>
    <w:rsid w:val="00ED05E3"/>
    <w:rsid w:val="00ED0FD5"/>
    <w:rsid w:val="00ED1C90"/>
    <w:rsid w:val="00ED1FA8"/>
    <w:rsid w:val="00ED3F8A"/>
    <w:rsid w:val="00ED47F8"/>
    <w:rsid w:val="00ED5C60"/>
    <w:rsid w:val="00ED5E8F"/>
    <w:rsid w:val="00ED6110"/>
    <w:rsid w:val="00ED6258"/>
    <w:rsid w:val="00EE1DA1"/>
    <w:rsid w:val="00EE2A7C"/>
    <w:rsid w:val="00EE3829"/>
    <w:rsid w:val="00EE5D40"/>
    <w:rsid w:val="00EE7D06"/>
    <w:rsid w:val="00EF0A11"/>
    <w:rsid w:val="00EF1534"/>
    <w:rsid w:val="00EF223E"/>
    <w:rsid w:val="00EF2ACA"/>
    <w:rsid w:val="00EF3421"/>
    <w:rsid w:val="00EF3819"/>
    <w:rsid w:val="00EF40DE"/>
    <w:rsid w:val="00EF48C5"/>
    <w:rsid w:val="00EF490D"/>
    <w:rsid w:val="00EF4C7D"/>
    <w:rsid w:val="00EF5330"/>
    <w:rsid w:val="00EF5493"/>
    <w:rsid w:val="00EF5712"/>
    <w:rsid w:val="00EF7B9E"/>
    <w:rsid w:val="00F0021A"/>
    <w:rsid w:val="00F01048"/>
    <w:rsid w:val="00F015AB"/>
    <w:rsid w:val="00F03F0A"/>
    <w:rsid w:val="00F053EE"/>
    <w:rsid w:val="00F06DB8"/>
    <w:rsid w:val="00F10058"/>
    <w:rsid w:val="00F104E7"/>
    <w:rsid w:val="00F115B2"/>
    <w:rsid w:val="00F12EC6"/>
    <w:rsid w:val="00F13A09"/>
    <w:rsid w:val="00F14348"/>
    <w:rsid w:val="00F152C2"/>
    <w:rsid w:val="00F15ED9"/>
    <w:rsid w:val="00F174C2"/>
    <w:rsid w:val="00F20116"/>
    <w:rsid w:val="00F21495"/>
    <w:rsid w:val="00F215CB"/>
    <w:rsid w:val="00F27646"/>
    <w:rsid w:val="00F31434"/>
    <w:rsid w:val="00F32A04"/>
    <w:rsid w:val="00F351A1"/>
    <w:rsid w:val="00F35B08"/>
    <w:rsid w:val="00F36D22"/>
    <w:rsid w:val="00F40894"/>
    <w:rsid w:val="00F40BFB"/>
    <w:rsid w:val="00F4111C"/>
    <w:rsid w:val="00F41A14"/>
    <w:rsid w:val="00F41A69"/>
    <w:rsid w:val="00F42313"/>
    <w:rsid w:val="00F430F7"/>
    <w:rsid w:val="00F43DBD"/>
    <w:rsid w:val="00F4402D"/>
    <w:rsid w:val="00F460B5"/>
    <w:rsid w:val="00F46202"/>
    <w:rsid w:val="00F46E7A"/>
    <w:rsid w:val="00F517F4"/>
    <w:rsid w:val="00F52026"/>
    <w:rsid w:val="00F52533"/>
    <w:rsid w:val="00F527DF"/>
    <w:rsid w:val="00F534B9"/>
    <w:rsid w:val="00F54141"/>
    <w:rsid w:val="00F57DB7"/>
    <w:rsid w:val="00F61A20"/>
    <w:rsid w:val="00F6383D"/>
    <w:rsid w:val="00F645B3"/>
    <w:rsid w:val="00F648BB"/>
    <w:rsid w:val="00F66EA6"/>
    <w:rsid w:val="00F70C23"/>
    <w:rsid w:val="00F7108E"/>
    <w:rsid w:val="00F7149A"/>
    <w:rsid w:val="00F72083"/>
    <w:rsid w:val="00F72EA0"/>
    <w:rsid w:val="00F736C9"/>
    <w:rsid w:val="00F736E2"/>
    <w:rsid w:val="00F77318"/>
    <w:rsid w:val="00F7752F"/>
    <w:rsid w:val="00F80C8D"/>
    <w:rsid w:val="00F81154"/>
    <w:rsid w:val="00F81C3B"/>
    <w:rsid w:val="00F82050"/>
    <w:rsid w:val="00F83584"/>
    <w:rsid w:val="00F83A18"/>
    <w:rsid w:val="00F8468F"/>
    <w:rsid w:val="00F86A34"/>
    <w:rsid w:val="00F92F37"/>
    <w:rsid w:val="00F940C8"/>
    <w:rsid w:val="00F9643F"/>
    <w:rsid w:val="00F971C1"/>
    <w:rsid w:val="00F979CC"/>
    <w:rsid w:val="00F97D59"/>
    <w:rsid w:val="00FA0662"/>
    <w:rsid w:val="00FA1671"/>
    <w:rsid w:val="00FA24A4"/>
    <w:rsid w:val="00FA287D"/>
    <w:rsid w:val="00FA361B"/>
    <w:rsid w:val="00FA3878"/>
    <w:rsid w:val="00FA4148"/>
    <w:rsid w:val="00FA64C0"/>
    <w:rsid w:val="00FB175A"/>
    <w:rsid w:val="00FB513B"/>
    <w:rsid w:val="00FB6B2B"/>
    <w:rsid w:val="00FB7DF3"/>
    <w:rsid w:val="00FB7ECD"/>
    <w:rsid w:val="00FC04B2"/>
    <w:rsid w:val="00FC069F"/>
    <w:rsid w:val="00FC4649"/>
    <w:rsid w:val="00FC5599"/>
    <w:rsid w:val="00FC5BC5"/>
    <w:rsid w:val="00FC64A2"/>
    <w:rsid w:val="00FD0FEC"/>
    <w:rsid w:val="00FD3D99"/>
    <w:rsid w:val="00FD4437"/>
    <w:rsid w:val="00FD71CB"/>
    <w:rsid w:val="00FE0172"/>
    <w:rsid w:val="00FE0969"/>
    <w:rsid w:val="00FE24A8"/>
    <w:rsid w:val="00FE2DEB"/>
    <w:rsid w:val="00FE4BC6"/>
    <w:rsid w:val="00FE5DB6"/>
    <w:rsid w:val="00FE5E89"/>
    <w:rsid w:val="00FE5FB4"/>
    <w:rsid w:val="00FE6346"/>
    <w:rsid w:val="00FE658B"/>
    <w:rsid w:val="00FE67FA"/>
    <w:rsid w:val="00FE6B2B"/>
    <w:rsid w:val="00FE71BD"/>
    <w:rsid w:val="00FE7726"/>
    <w:rsid w:val="00FE7FCC"/>
    <w:rsid w:val="00FF023E"/>
    <w:rsid w:val="00FF0ACC"/>
    <w:rsid w:val="00FF11A6"/>
    <w:rsid w:val="00FF15A3"/>
    <w:rsid w:val="00FF1A09"/>
    <w:rsid w:val="00FF2265"/>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6E85"/>
    <w:rsid w:val="002B62EF"/>
    <w:rsid w:val="002D59B2"/>
    <w:rsid w:val="002F2C30"/>
    <w:rsid w:val="003244A3"/>
    <w:rsid w:val="00354EF6"/>
    <w:rsid w:val="003C59CF"/>
    <w:rsid w:val="00471F7C"/>
    <w:rsid w:val="005469AC"/>
    <w:rsid w:val="007A25A0"/>
    <w:rsid w:val="008819F6"/>
    <w:rsid w:val="00897F2C"/>
    <w:rsid w:val="00995E84"/>
    <w:rsid w:val="009B61A5"/>
    <w:rsid w:val="00AD5651"/>
    <w:rsid w:val="00B87923"/>
    <w:rsid w:val="00C44F6A"/>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1893</Words>
  <Characters>11930</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296</cp:revision>
  <cp:lastPrinted>2021-09-10T08:14:00Z</cp:lastPrinted>
  <dcterms:created xsi:type="dcterms:W3CDTF">2021-11-26T18:03:00Z</dcterms:created>
  <dcterms:modified xsi:type="dcterms:W3CDTF">2021-11-28T18:53:00Z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0">
    <vt:lpwstr>94387bf0-e6cc-4a16-af38-7653eec68644</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