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20" w:rsidRPr="00E10520" w:rsidRDefault="000C66EF" w:rsidP="00E10520">
      <w:pPr>
        <w:rPr>
          <w:rFonts w:ascii="Times New Roman" w:hAnsi="Times New Roman" w:cs="Times New Roman"/>
          <w:b/>
          <w:sz w:val="32"/>
          <w:szCs w:val="32"/>
        </w:rPr>
      </w:pPr>
      <w:r w:rsidRPr="00E10520">
        <w:rPr>
          <w:rFonts w:ascii="Times New Roman" w:hAnsi="Times New Roman" w:cs="Times New Roman"/>
          <w:b/>
          <w:sz w:val="32"/>
          <w:szCs w:val="32"/>
        </w:rPr>
        <w:t>Luo Mi</w:t>
      </w:r>
      <w:r w:rsidR="0044511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</w:t>
      </w:r>
    </w:p>
    <w:p w:rsidR="00BF55C1" w:rsidRPr="006521CC" w:rsidRDefault="00BF55C1" w:rsidP="00BF55C1">
      <w:pPr>
        <w:spacing w:line="240" w:lineRule="auto"/>
        <w:contextualSpacing/>
        <w:rPr>
          <w:rFonts w:ascii="Times New Roman" w:hAnsi="Times New Roman" w:cs="Times New Roman"/>
          <w:sz w:val="24"/>
          <w:szCs w:val="26"/>
        </w:rPr>
      </w:pPr>
      <w:r w:rsidRPr="006521CC">
        <w:rPr>
          <w:rFonts w:ascii="Times New Roman" w:hAnsi="Times New Roman" w:cs="Times New Roman"/>
          <w:sz w:val="24"/>
          <w:szCs w:val="26"/>
        </w:rPr>
        <w:t>www.miluo-sci.com</w:t>
      </w:r>
    </w:p>
    <w:p w:rsidR="00BF55C1" w:rsidRPr="006521CC" w:rsidRDefault="00BF55C1" w:rsidP="00E10520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 w:rsidRPr="006521CC">
        <w:rPr>
          <w:rFonts w:ascii="Times New Roman" w:hAnsi="Times New Roman" w:cs="Times New Roman"/>
          <w:szCs w:val="24"/>
        </w:rPr>
        <w:t>https://github.com/miluo41</w:t>
      </w:r>
    </w:p>
    <w:p w:rsidR="00E10520" w:rsidRDefault="00C6406E" w:rsidP="00E10520">
      <w:pPr>
        <w:spacing w:line="240" w:lineRule="auto"/>
        <w:contextualSpacing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Cs w:val="24"/>
        </w:rPr>
        <w:t xml:space="preserve">7631 Boelter Hall, UCLA, </w:t>
      </w:r>
      <w:r w:rsidR="009B5B20">
        <w:rPr>
          <w:rFonts w:ascii="Times New Roman" w:hAnsi="Times New Roman" w:cs="Times New Roman"/>
          <w:szCs w:val="24"/>
        </w:rPr>
        <w:t xml:space="preserve">Los Angeles, </w:t>
      </w:r>
      <w:r>
        <w:rPr>
          <w:rFonts w:ascii="Times New Roman" w:hAnsi="Times New Roman" w:cs="Times New Roman"/>
          <w:szCs w:val="24"/>
        </w:rPr>
        <w:t>CA 90095</w:t>
      </w:r>
    </w:p>
    <w:p w:rsidR="0078528A" w:rsidRDefault="004C6017" w:rsidP="00E10520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miluo@ucla.edu</w:t>
      </w:r>
      <w:r w:rsidR="008F3CA2">
        <w:rPr>
          <w:rFonts w:ascii="Times New Roman" w:hAnsi="Times New Roman" w:cs="Times New Roman"/>
          <w:szCs w:val="24"/>
        </w:rPr>
        <w:t>;</w:t>
      </w:r>
      <w:r w:rsidR="008F3CA2" w:rsidRPr="008F3CA2">
        <w:rPr>
          <w:rFonts w:ascii="Times New Roman" w:hAnsi="Times New Roman" w:cs="Times New Roman"/>
          <w:szCs w:val="24"/>
        </w:rPr>
        <w:t xml:space="preserve"> </w:t>
      </w:r>
      <w:r w:rsidR="0052121F" w:rsidRPr="0052121F">
        <w:rPr>
          <w:rFonts w:ascii="Times New Roman" w:hAnsi="Times New Roman" w:cs="Times New Roman"/>
          <w:szCs w:val="24"/>
        </w:rPr>
        <w:t>miluo@u.washington.edu</w:t>
      </w:r>
    </w:p>
    <w:p w:rsidR="00204EAA" w:rsidRPr="00E10520" w:rsidRDefault="00E10520" w:rsidP="00E10520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121F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1DC0A" wp14:editId="3A733464">
                <wp:simplePos x="0" y="0"/>
                <wp:positionH relativeFrom="column">
                  <wp:posOffset>3175</wp:posOffset>
                </wp:positionH>
                <wp:positionV relativeFrom="paragraph">
                  <wp:posOffset>145151</wp:posOffset>
                </wp:positionV>
                <wp:extent cx="54768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1.45pt" to="43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R3uwEAAL4DAAAOAAAAZHJzL2Uyb0RvYy54bWysU8tu2zAQvBfoPxC815KN5gHBcg4OmkvR&#10;Gk3zAQxFWkRJLrFkLfnvu6RspUiCoghyobiPmd1ZrtY3o7PsoDAa8C1fLmrOlJfQGb9v+cPPL5+u&#10;OYtJ+E5Y8KrlRxX5zebjh/UQGrWCHmynkBGJj80QWt6nFJqqirJXTsQFBOUpqAGdSGTivupQDMTu&#10;bLWq68tqAOwCglQxkvd2CvJN4ddayfRd66gSsy2n3lI5sZyP+aw2a9HsUYTeyFMb4g1dOGE8FZ2p&#10;bkUS7DeaF1TOSIQIOi0kuAq0NlIVDaRmWT9Tc9+LoIoWGk4M85ji+9HKb4cdMtO1fMWZF46e6D6h&#10;MPs+sS14TwMEZKs8pyHEhtK3focnK4YdZtGjRpe/JIeNZbbHebZqTEyS8+Lz1eX11QVn8hyrnoAB&#10;Y7pT4Fi+tNwan2WLRhy+xkTFKPWckt3WZ1/uZ+qg3NLRqin4Q2lSRDWXhaTsktpaZAdBW9D9WmY1&#10;RGk9ZWaINtbOoPrfoFNuhqmyX/8LnLNLRfBpBjrjAV+rmsZzq3rKP6uetGbZj9Ady3uUcdCSFGWn&#10;hc5b+Ldd4E+/3eYPAAAA//8DAFBLAwQUAAYACAAAACEAbRe0C9wAAAAGAQAADwAAAGRycy9kb3du&#10;cmV2LnhtbEyPzU7DMBCE70i8g7WVuFGnQbQhxKkQPyc4pIEDRzdekqjxOordJPD0LOqBHmdnNPNt&#10;tp1tJ0YcfOtIwWoZgUCqnGmpVvDx/nKdgPBBk9GdI1TwjR62+eVFplPjJtrhWIZacAn5VCtoQuhT&#10;KX3VoNV+6Xok9r7cYHVgOdTSDHrictvJOIrW0uqWeKHRPT42WB3Ko1WweX4ti356evsp5EYWxehC&#10;cvhU6moxP9yDCDiH/zD84TM65My0d0cyXnQKbjmnII7vQLCbrG/4s/3pIPNMnuPnvwAAAP//AwBQ&#10;SwECLQAUAAYACAAAACEAtoM4kv4AAADhAQAAEwAAAAAAAAAAAAAAAAAAAAAAW0NvbnRlbnRfVHlw&#10;ZXNdLnhtbFBLAQItABQABgAIAAAAIQA4/SH/1gAAAJQBAAALAAAAAAAAAAAAAAAAAC8BAABfcmVs&#10;cy8ucmVsc1BLAQItABQABgAIAAAAIQD/s3R3uwEAAL4DAAAOAAAAAAAAAAAAAAAAAC4CAABkcnMv&#10;ZTJvRG9jLnhtbFBLAQItABQABgAIAAAAIQBtF7QL3AAAAAYBAAAPAAAAAAAAAAAAAAAAABUEAABk&#10;cnMvZG93bnJldi54bWxQSwUGAAAAAAQABADzAAAAHgUAAAAA&#10;" strokecolor="black [3040]"/>
            </w:pict>
          </mc:Fallback>
        </mc:AlternateContent>
      </w:r>
      <w:r w:rsidR="00F967C9" w:rsidRPr="00E10520">
        <w:rPr>
          <w:rFonts w:ascii="Times New Roman" w:hAnsi="Times New Roman" w:cs="Times New Roman"/>
          <w:b/>
          <w:sz w:val="20"/>
          <w:szCs w:val="20"/>
        </w:rPr>
        <w:t>EDUCATION</w:t>
      </w:r>
      <w:r w:rsidR="00204EAA" w:rsidRPr="00E10520">
        <w:rPr>
          <w:rFonts w:ascii="Times New Roman" w:hAnsi="Times New Roman" w:cs="Times New Roman"/>
          <w:b/>
          <w:sz w:val="20"/>
          <w:szCs w:val="20"/>
        </w:rPr>
        <w:t>:</w:t>
      </w:r>
    </w:p>
    <w:p w:rsidR="004C6017" w:rsidRDefault="004C6017" w:rsidP="00E10520">
      <w:pPr>
        <w:pStyle w:val="ListParagraph"/>
        <w:tabs>
          <w:tab w:val="left" w:pos="0"/>
        </w:tabs>
        <w:adjustRightInd w:val="0"/>
        <w:snapToGrid w:val="0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June. 2014 –                                                                                              </w:t>
      </w:r>
      <w:r w:rsidR="007450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UCLA, Los Angeles, CA</w:t>
      </w:r>
    </w:p>
    <w:p w:rsidR="004C6017" w:rsidRPr="00E141A2" w:rsidRDefault="00CD268E" w:rsidP="00E10520">
      <w:pPr>
        <w:pStyle w:val="ListParagraph"/>
        <w:tabs>
          <w:tab w:val="left" w:pos="0"/>
        </w:tabs>
        <w:adjustRightInd w:val="0"/>
        <w:snapToGrid w:val="0"/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Postdoc Fellow</w:t>
      </w:r>
      <w:r w:rsidR="004C6017">
        <w:rPr>
          <w:rFonts w:ascii="Times New Roman" w:hAnsi="Times New Roman" w:cs="Times New Roman"/>
        </w:rPr>
        <w:t xml:space="preserve"> under </w:t>
      </w:r>
      <w:r w:rsidR="004C6017" w:rsidRPr="00E141A2">
        <w:rPr>
          <w:rFonts w:ascii="Times New Roman" w:hAnsi="Times New Roman" w:cs="Times New Roman"/>
          <w:b/>
        </w:rPr>
        <w:t>Prof. James. C. Liao</w:t>
      </w:r>
    </w:p>
    <w:p w:rsidR="004C6017" w:rsidRDefault="004C6017" w:rsidP="00E10520">
      <w:pPr>
        <w:pStyle w:val="ListParagraph"/>
        <w:tabs>
          <w:tab w:val="left" w:pos="0"/>
        </w:tabs>
        <w:adjustRightInd w:val="0"/>
        <w:snapToGrid w:val="0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Concent</w:t>
      </w:r>
      <w:r w:rsidR="00710E2C">
        <w:rPr>
          <w:rFonts w:ascii="Times New Roman" w:hAnsi="Times New Roman" w:cs="Times New Roman"/>
        </w:rPr>
        <w:t xml:space="preserve">ration in </w:t>
      </w:r>
      <w:r w:rsidR="00BF414A">
        <w:rPr>
          <w:rFonts w:ascii="Times New Roman" w:hAnsi="Times New Roman" w:cs="Times New Roman"/>
        </w:rPr>
        <w:t>Metabolic Engineering</w:t>
      </w:r>
      <w:r w:rsidR="00710E2C">
        <w:rPr>
          <w:rFonts w:ascii="Times New Roman" w:hAnsi="Times New Roman" w:cs="Times New Roman"/>
        </w:rPr>
        <w:t xml:space="preserve"> and Synthetic Biology</w:t>
      </w:r>
    </w:p>
    <w:p w:rsidR="004C6017" w:rsidRDefault="004C6017" w:rsidP="00E10520">
      <w:pPr>
        <w:pStyle w:val="ListParagraph"/>
        <w:tabs>
          <w:tab w:val="left" w:pos="0"/>
        </w:tabs>
        <w:adjustRightInd w:val="0"/>
        <w:snapToGrid w:val="0"/>
        <w:spacing w:line="240" w:lineRule="auto"/>
        <w:ind w:left="0"/>
        <w:jc w:val="both"/>
        <w:rPr>
          <w:rFonts w:ascii="Times New Roman" w:hAnsi="Times New Roman" w:cs="Times New Roman"/>
        </w:rPr>
      </w:pPr>
    </w:p>
    <w:p w:rsidR="005D0B27" w:rsidRDefault="00E10520" w:rsidP="00E10520">
      <w:pPr>
        <w:pStyle w:val="ListParagraph"/>
        <w:tabs>
          <w:tab w:val="left" w:pos="0"/>
        </w:tabs>
        <w:adjustRightInd w:val="0"/>
        <w:snapToGrid w:val="0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10520">
        <w:rPr>
          <w:rFonts w:ascii="Times New Roman" w:hAnsi="Times New Roman" w:cs="Times New Roman"/>
        </w:rPr>
        <w:t>Sept</w:t>
      </w:r>
      <w:r w:rsidR="00111488">
        <w:rPr>
          <w:rFonts w:ascii="Times New Roman" w:hAnsi="Times New Roman" w:cs="Times New Roman"/>
        </w:rPr>
        <w:t>.</w:t>
      </w:r>
      <w:r w:rsidR="004C6017">
        <w:rPr>
          <w:rFonts w:ascii="Times New Roman" w:hAnsi="Times New Roman" w:cs="Times New Roman"/>
        </w:rPr>
        <w:t xml:space="preserve"> 2008 – April</w:t>
      </w:r>
      <w:r w:rsidR="006D01D4">
        <w:rPr>
          <w:rFonts w:ascii="Times New Roman" w:hAnsi="Times New Roman" w:cs="Times New Roman"/>
        </w:rPr>
        <w:t>.2014</w:t>
      </w:r>
      <w:r>
        <w:rPr>
          <w:rFonts w:ascii="Times New Roman" w:hAnsi="Times New Roman" w:cs="Times New Roman"/>
        </w:rPr>
        <w:t xml:space="preserve">   </w:t>
      </w:r>
      <w:r w:rsidR="00385F6E">
        <w:rPr>
          <w:rFonts w:ascii="Times New Roman" w:hAnsi="Times New Roman" w:cs="Times New Roman"/>
        </w:rPr>
        <w:t xml:space="preserve">          </w:t>
      </w:r>
      <w:r w:rsidR="004C6017">
        <w:rPr>
          <w:rFonts w:ascii="Times New Roman" w:hAnsi="Times New Roman" w:cs="Times New Roman"/>
        </w:rPr>
        <w:t xml:space="preserve">                 </w:t>
      </w:r>
      <w:r w:rsidR="00385F6E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</w:t>
      </w:r>
      <w:r w:rsidRPr="00E10520">
        <w:rPr>
          <w:rFonts w:ascii="Times New Roman" w:hAnsi="Times New Roman" w:cs="Times New Roman"/>
        </w:rPr>
        <w:t xml:space="preserve"> </w:t>
      </w:r>
      <w:r w:rsidR="00204EAA" w:rsidRPr="00E10520">
        <w:rPr>
          <w:rFonts w:ascii="Times New Roman" w:hAnsi="Times New Roman" w:cs="Times New Roman"/>
        </w:rPr>
        <w:t>University of Washington</w:t>
      </w:r>
      <w:r w:rsidRPr="00E10520">
        <w:rPr>
          <w:rFonts w:ascii="Times New Roman" w:hAnsi="Times New Roman" w:cs="Times New Roman"/>
        </w:rPr>
        <w:t>, Seattle,</w:t>
      </w:r>
      <w:r w:rsidR="005D0B27">
        <w:rPr>
          <w:rFonts w:ascii="Times New Roman" w:hAnsi="Times New Roman" w:cs="Times New Roman"/>
        </w:rPr>
        <w:t xml:space="preserve"> WA</w:t>
      </w:r>
    </w:p>
    <w:p w:rsidR="00204EAA" w:rsidRDefault="00E10520" w:rsidP="00E10520">
      <w:pPr>
        <w:pStyle w:val="ListParagraph"/>
        <w:tabs>
          <w:tab w:val="left" w:pos="0"/>
        </w:tabs>
        <w:adjustRightInd w:val="0"/>
        <w:snapToGrid w:val="0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10520">
        <w:rPr>
          <w:rFonts w:ascii="Times New Roman" w:hAnsi="Times New Roman" w:cs="Times New Roman"/>
        </w:rPr>
        <w:t>Ph</w:t>
      </w:r>
      <w:r w:rsidR="005D0B27">
        <w:rPr>
          <w:rFonts w:ascii="Times New Roman" w:hAnsi="Times New Roman" w:cs="Times New Roman"/>
        </w:rPr>
        <w:t>.</w:t>
      </w:r>
      <w:r w:rsidRPr="00E10520">
        <w:rPr>
          <w:rFonts w:ascii="Times New Roman" w:hAnsi="Times New Roman" w:cs="Times New Roman"/>
        </w:rPr>
        <w:t xml:space="preserve">D. </w:t>
      </w:r>
      <w:r w:rsidR="005D0B27">
        <w:rPr>
          <w:rFonts w:ascii="Times New Roman" w:hAnsi="Times New Roman" w:cs="Times New Roman"/>
        </w:rPr>
        <w:t>i</w:t>
      </w:r>
      <w:r w:rsidRPr="00E10520">
        <w:rPr>
          <w:rFonts w:ascii="Times New Roman" w:hAnsi="Times New Roman" w:cs="Times New Roman"/>
        </w:rPr>
        <w:t xml:space="preserve">n </w:t>
      </w:r>
      <w:r w:rsidR="00204EAA" w:rsidRPr="00E10520">
        <w:rPr>
          <w:rFonts w:ascii="Times New Roman" w:hAnsi="Times New Roman" w:cs="Times New Roman"/>
        </w:rPr>
        <w:t xml:space="preserve">Chemical Engineering </w:t>
      </w:r>
      <w:r>
        <w:rPr>
          <w:rFonts w:ascii="Times New Roman" w:hAnsi="Times New Roman" w:cs="Times New Roman"/>
        </w:rPr>
        <w:t>u</w:t>
      </w:r>
      <w:r w:rsidRPr="00E10520">
        <w:rPr>
          <w:rFonts w:ascii="Times New Roman" w:hAnsi="Times New Roman" w:cs="Times New Roman"/>
        </w:rPr>
        <w:t xml:space="preserve">nder </w:t>
      </w:r>
      <w:r w:rsidRPr="00E141A2">
        <w:rPr>
          <w:rFonts w:ascii="Times New Roman" w:hAnsi="Times New Roman" w:cs="Times New Roman"/>
          <w:b/>
        </w:rPr>
        <w:t>Prof. Shaoyi Jiang</w:t>
      </w:r>
    </w:p>
    <w:p w:rsidR="005D0B27" w:rsidRDefault="005D0B27" w:rsidP="00E10520">
      <w:pPr>
        <w:pStyle w:val="ListParagraph"/>
        <w:tabs>
          <w:tab w:val="left" w:pos="0"/>
        </w:tabs>
        <w:adjustRightInd w:val="0"/>
        <w:snapToGrid w:val="0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F3CA2">
        <w:rPr>
          <w:rFonts w:ascii="Times New Roman" w:hAnsi="Times New Roman" w:cs="Times New Roman"/>
        </w:rPr>
        <w:t xml:space="preserve">oncentration in </w:t>
      </w:r>
      <w:r w:rsidR="008A34F4">
        <w:rPr>
          <w:rFonts w:ascii="Times New Roman" w:hAnsi="Times New Roman" w:cs="Times New Roman"/>
        </w:rPr>
        <w:t>Computation-Assisted</w:t>
      </w:r>
      <w:r w:rsidR="00710E2C">
        <w:rPr>
          <w:rFonts w:ascii="Times New Roman" w:hAnsi="Times New Roman" w:cs="Times New Roman"/>
        </w:rPr>
        <w:t xml:space="preserve"> </w:t>
      </w:r>
      <w:r w:rsidR="00BF414A">
        <w:rPr>
          <w:rFonts w:ascii="Times New Roman" w:hAnsi="Times New Roman" w:cs="Times New Roman"/>
        </w:rPr>
        <w:t>Biom</w:t>
      </w:r>
      <w:r w:rsidR="008A34F4">
        <w:rPr>
          <w:rFonts w:ascii="Times New Roman" w:hAnsi="Times New Roman" w:cs="Times New Roman"/>
        </w:rPr>
        <w:t>aterial</w:t>
      </w:r>
      <w:r w:rsidR="00AB345C">
        <w:rPr>
          <w:rFonts w:ascii="Times New Roman" w:hAnsi="Times New Roman" w:cs="Times New Roman"/>
        </w:rPr>
        <w:t xml:space="preserve"> and Small Molecule</w:t>
      </w:r>
      <w:r w:rsidR="008A34F4">
        <w:rPr>
          <w:rFonts w:ascii="Times New Roman" w:hAnsi="Times New Roman" w:cs="Times New Roman"/>
        </w:rPr>
        <w:t xml:space="preserve"> Design</w:t>
      </w:r>
      <w:r w:rsidR="00E022DF">
        <w:rPr>
          <w:rFonts w:ascii="Times New Roman" w:hAnsi="Times New Roman" w:cs="Times New Roman"/>
        </w:rPr>
        <w:t xml:space="preserve"> </w:t>
      </w:r>
    </w:p>
    <w:p w:rsidR="00CF612B" w:rsidRDefault="005D0B27" w:rsidP="00CF612B">
      <w:pPr>
        <w:adjustRightInd w:val="0"/>
        <w:snapToGrid w:val="0"/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2003 </w:t>
      </w:r>
      <w:r w:rsidRPr="00E1052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June 2007                                                                Fudan University, Shanghai, China</w:t>
      </w:r>
    </w:p>
    <w:p w:rsidR="00710E2C" w:rsidRDefault="00CF612B" w:rsidP="0074006D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 in Biology</w:t>
      </w:r>
    </w:p>
    <w:p w:rsidR="0074006D" w:rsidRPr="00E10520" w:rsidRDefault="0074006D" w:rsidP="0074006D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10520">
        <w:rPr>
          <w:rFonts w:ascii="Arial Rounded MT Bold" w:hAnsi="Arial Rounded MT Bol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6F0D4" wp14:editId="4A41B754">
                <wp:simplePos x="0" y="0"/>
                <wp:positionH relativeFrom="column">
                  <wp:posOffset>3175</wp:posOffset>
                </wp:positionH>
                <wp:positionV relativeFrom="paragraph">
                  <wp:posOffset>145151</wp:posOffset>
                </wp:positionV>
                <wp:extent cx="54768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1.45pt" to="43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KSugEAAL4DAAAOAAAAZHJzL2Uyb0RvYy54bWysU8tu2zAQvBfIPxC8x5KDJjEEyzk4aC5F&#10;azTNBzDU0iLKF5asJf99l5StFG1QFEEuFPcxszvL1fputIYdAKP2ruXLRc0ZOOk77fYtf/r+6XLF&#10;WUzCdcJ4By0/QuR3m4sP6yE0cOV7bzpARiQuNkNoeZ9SaKoqyh6siAsfwFFQebQikYn7qkMxELs1&#10;1VVd31SDxy6glxAjee+nIN8UfqVApq9KRUjMtJx6S+XEcj7ns9qsRbNHEXotT22IN3RhhXZUdKa6&#10;F0mwn6j/orJaoo9epYX0tvJKaQlFA6lZ1n+oeexFgKKFhhPDPKb4frTyy2GHTHctp4dywtITPSYU&#10;et8ntvXO0QA9slWe0xBiQ+lbt8OTFcMOs+hRoc1fksPGMtvjPFsYE5PkvP54e7O6veZMnmPVCzBg&#10;TA/gLcuXlhvtsmzRiMPnmKgYpZ5Tstu47Mv9TB2UWzoamILfQJEiqrksJGWXYGuQHQRtQfdjmdUQ&#10;pXGUmSFKGzOD6n+DTrkZBmW//hc4Z5eK3qUZaLXz+FrVNJ5bVVP+WfWkNct+9t2xvEcZBy1JUXZa&#10;6LyFv9sF/vLbbX4BAAD//wMAUEsDBBQABgAIAAAAIQBtF7QL3AAAAAYBAAAPAAAAZHJzL2Rvd25y&#10;ZXYueG1sTI/NTsMwEITvSLyDtZW4UadBtCHEqRA/JzikgQNHN16SqPE6it0k8PQs6oEeZ2c08222&#10;nW0nRhx860jBahmBQKqcaalW8PH+cp2A8EGT0Z0jVPCNHrb55UWmU+Mm2uFYhlpwCflUK2hC6FMp&#10;fdWg1X7peiT2vtxgdWA51NIMeuJy28k4itbS6pZ4odE9PjZYHcqjVbB5fi2Lfnp6+ynkRhbF6EJy&#10;+FTqajE/3IMIOIf/MPzhMzrkzLR3RzJedApuOacgju9AsJusb/iz/ekg80ye4+e/AAAA//8DAFBL&#10;AQItABQABgAIAAAAIQC2gziS/gAAAOEBAAATAAAAAAAAAAAAAAAAAAAAAABbQ29udGVudF9UeXBl&#10;c10ueG1sUEsBAi0AFAAGAAgAAAAhADj9If/WAAAAlAEAAAsAAAAAAAAAAAAAAAAALwEAAF9yZWxz&#10;Ly5yZWxzUEsBAi0AFAAGAAgAAAAhAHrcwpK6AQAAvgMAAA4AAAAAAAAAAAAAAAAALgIAAGRycy9l&#10;Mm9Eb2MueG1sUEsBAi0AFAAGAAgAAAAhAG0XtAvcAAAABgEAAA8AAAAAAAAAAAAAAAAAF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AWARDS</w:t>
      </w:r>
      <w:r w:rsidRPr="00E10520">
        <w:rPr>
          <w:rFonts w:ascii="Times New Roman" w:hAnsi="Times New Roman" w:cs="Times New Roman"/>
          <w:b/>
          <w:sz w:val="20"/>
          <w:szCs w:val="20"/>
        </w:rPr>
        <w:t>:</w:t>
      </w:r>
    </w:p>
    <w:p w:rsidR="00B37DE2" w:rsidRDefault="0074006D" w:rsidP="0074006D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374517">
        <w:rPr>
          <w:rFonts w:ascii="Times New Roman" w:hAnsi="Times New Roman" w:cs="Times New Roman"/>
          <w:b/>
          <w:szCs w:val="24"/>
        </w:rPr>
        <w:t>Inaugural Recipient of the Faculty Lecture Award</w:t>
      </w:r>
      <w:r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Univ. of </w:t>
      </w:r>
      <w:r w:rsidR="00B37DE2">
        <w:rPr>
          <w:rFonts w:ascii="Times New Roman" w:hAnsi="Times New Roman" w:cs="Times New Roman"/>
          <w:szCs w:val="24"/>
        </w:rPr>
        <w:t>Washington</w:t>
      </w:r>
      <w:r w:rsidR="00B37DE2">
        <w:rPr>
          <w:rFonts w:ascii="Times New Roman" w:hAnsi="Times New Roman" w:cs="Times New Roman"/>
          <w:szCs w:val="24"/>
        </w:rPr>
        <w:tab/>
        <w:t xml:space="preserve">                  2013</w:t>
      </w:r>
    </w:p>
    <w:p w:rsidR="00B37DE2" w:rsidRDefault="001D1ACC" w:rsidP="0074006D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Annually a</w:t>
      </w:r>
      <w:r w:rsidR="00103DB0">
        <w:rPr>
          <w:rFonts w:ascii="Times New Roman" w:hAnsi="Times New Roman" w:cs="Times New Roman"/>
          <w:szCs w:val="24"/>
        </w:rPr>
        <w:t>warded to</w:t>
      </w:r>
      <w:r w:rsidR="00B37DE2">
        <w:rPr>
          <w:rFonts w:ascii="Times New Roman" w:hAnsi="Times New Roman" w:cs="Times New Roman"/>
          <w:szCs w:val="24"/>
        </w:rPr>
        <w:t xml:space="preserve"> single top Ph.D. student in UW Chemical Engineering Department in recognition of his/her academic accomplishment</w:t>
      </w:r>
      <w:r w:rsidR="00CB7097">
        <w:rPr>
          <w:rFonts w:ascii="Times New Roman" w:hAnsi="Times New Roman" w:cs="Times New Roman"/>
          <w:szCs w:val="24"/>
        </w:rPr>
        <w:t>s</w:t>
      </w:r>
    </w:p>
    <w:p w:rsidR="008A34F4" w:rsidRDefault="008A34F4" w:rsidP="0074006D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:rsidR="008A34F4" w:rsidRPr="00E10520" w:rsidRDefault="008A34F4" w:rsidP="008A34F4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10520">
        <w:rPr>
          <w:rFonts w:ascii="Arial Rounded MT Bold" w:hAnsi="Arial Rounded MT Bol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C09708" wp14:editId="786F01AB">
                <wp:simplePos x="0" y="0"/>
                <wp:positionH relativeFrom="column">
                  <wp:posOffset>3175</wp:posOffset>
                </wp:positionH>
                <wp:positionV relativeFrom="paragraph">
                  <wp:posOffset>145151</wp:posOffset>
                </wp:positionV>
                <wp:extent cx="54768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1.45pt" to="43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K+ugEAAL4DAAAOAAAAZHJzL2Uyb0RvYy54bWysU8lu2zAQvQfoPxC815KDZhMs5+CguRSt&#10;kaQfwFBDiyg3DBlL/vsOKVsp2qIIgl4ozvLezBuOVrejNWwPGLV3LV8uas7ASd9pt2v596fPH685&#10;i0m4ThjvoOUHiPx2/eFsNYQGzn3vTQfIiMTFZggt71MKTVVF2YMVceEDOAoqj1YkMnFXdSgGYrem&#10;Oq/ry2rw2AX0EmIk790U5OvCrxTI9E2pCImZllNvqZxYzud8VuuVaHYoQq/lsQ3xji6s0I6KzlR3&#10;Ign2gvoPKqsl+uhVWkhvK6+UllA0kJpl/Zuax14EKFpoODHMY4r/j1Z+3W+R6a7lN5w5YemJHhMK&#10;vesT23jnaIAe2U2e0xBiQ+kbt8WjFcMWs+hRoc1fksPGMtvDPFsYE5PkvPh0dXl9dcGZPMWqV2DA&#10;mO7BW5YvLTfaZdmiEfsvMVExSj2lZLdx2Zf7mToot3QwMAUfQJEiqrksJGWXYGOQ7QVtQfdjmdUQ&#10;pXGUmSFKGzOD6n+DjrkZBmW/3gqcs0tF79IMtNp5/FvVNJ5aVVP+SfWkNct+9t2hvEcZBy1JUXZc&#10;6LyFv9oF/vrbrX8CAAD//wMAUEsDBBQABgAIAAAAIQBtF7QL3AAAAAYBAAAPAAAAZHJzL2Rvd25y&#10;ZXYueG1sTI/NTsMwEITvSLyDtZW4UadBtCHEqRA/JzikgQNHN16SqPE6it0k8PQs6oEeZ2c08222&#10;nW0nRhx860jBahmBQKqcaalW8PH+cp2A8EGT0Z0jVPCNHrb55UWmU+Mm2uFYhlpwCflUK2hC6FMp&#10;fdWg1X7peiT2vtxgdWA51NIMeuJy28k4itbS6pZ4odE9PjZYHcqjVbB5fi2Lfnp6+ynkRhbF6EJy&#10;+FTqajE/3IMIOIf/MPzhMzrkzLR3RzJedApuOacgju9AsJusb/iz/ekg80ye4+e/AAAA//8DAFBL&#10;AQItABQABgAIAAAAIQC2gziS/gAAAOEBAAATAAAAAAAAAAAAAAAAAAAAAABbQ29udGVudF9UeXBl&#10;c10ueG1sUEsBAi0AFAAGAAgAAAAhADj9If/WAAAAlAEAAAsAAAAAAAAAAAAAAAAALwEAAF9yZWxz&#10;Ly5yZWxzUEsBAi0AFAAGAAgAAAAhALAHIr66AQAAvgMAAA4AAAAAAAAAAAAAAAAALgIAAGRycy9l&#10;Mm9Eb2MueG1sUEsBAi0AFAAGAAgAAAAhAG0XtAvcAAAABgEAAA8AAAAAAAAAAAAAAAAAF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COMPUTER SKILLS</w:t>
      </w:r>
      <w:r w:rsidRPr="00E10520">
        <w:rPr>
          <w:rFonts w:ascii="Times New Roman" w:hAnsi="Times New Roman" w:cs="Times New Roman"/>
          <w:b/>
          <w:sz w:val="20"/>
          <w:szCs w:val="20"/>
        </w:rPr>
        <w:t>:</w:t>
      </w:r>
    </w:p>
    <w:p w:rsidR="008A34F4" w:rsidRDefault="0052121F" w:rsidP="0074006D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Fluent in data analysis</w:t>
      </w:r>
      <w:r w:rsidR="00DC5CC4">
        <w:rPr>
          <w:rFonts w:ascii="Times New Roman" w:hAnsi="Times New Roman" w:cs="Times New Roman"/>
          <w:szCs w:val="24"/>
        </w:rPr>
        <w:t xml:space="preserve"> and machine learning</w:t>
      </w:r>
      <w:r w:rsidR="006B3978">
        <w:rPr>
          <w:rFonts w:ascii="Times New Roman" w:hAnsi="Times New Roman" w:cs="Times New Roman"/>
          <w:szCs w:val="24"/>
        </w:rPr>
        <w:t xml:space="preserve"> with</w:t>
      </w:r>
      <w:r w:rsidR="00B82C02">
        <w:rPr>
          <w:rFonts w:ascii="Times New Roman" w:hAnsi="Times New Roman" w:cs="Times New Roman"/>
          <w:szCs w:val="24"/>
        </w:rPr>
        <w:t xml:space="preserve"> </w:t>
      </w:r>
      <w:r w:rsidR="00B82C02" w:rsidRPr="002A5EB6">
        <w:rPr>
          <w:rFonts w:ascii="Times New Roman" w:hAnsi="Times New Roman" w:cs="Times New Roman"/>
          <w:b/>
          <w:szCs w:val="24"/>
        </w:rPr>
        <w:t>R</w:t>
      </w:r>
      <w:r w:rsidR="00B82C02">
        <w:rPr>
          <w:rFonts w:ascii="Times New Roman" w:hAnsi="Times New Roman" w:cs="Times New Roman"/>
          <w:szCs w:val="24"/>
        </w:rPr>
        <w:t xml:space="preserve"> and </w:t>
      </w:r>
      <w:r w:rsidR="00B82C02" w:rsidRPr="002A5EB6">
        <w:rPr>
          <w:rFonts w:ascii="Times New Roman" w:hAnsi="Times New Roman" w:cs="Times New Roman"/>
          <w:b/>
          <w:szCs w:val="24"/>
        </w:rPr>
        <w:t>Python</w:t>
      </w:r>
      <w:r w:rsidR="00B82C02">
        <w:rPr>
          <w:rFonts w:ascii="Times New Roman" w:hAnsi="Times New Roman" w:cs="Times New Roman"/>
          <w:szCs w:val="24"/>
        </w:rPr>
        <w:t xml:space="preserve">, with working knowledge in </w:t>
      </w:r>
      <w:bookmarkStart w:id="0" w:name="_GoBack"/>
      <w:bookmarkEnd w:id="0"/>
      <w:r w:rsidRPr="002A5EB6">
        <w:rPr>
          <w:rFonts w:ascii="Times New Roman" w:hAnsi="Times New Roman" w:cs="Times New Roman"/>
          <w:b/>
          <w:szCs w:val="24"/>
        </w:rPr>
        <w:t>HTML5</w:t>
      </w:r>
      <w:r>
        <w:rPr>
          <w:rFonts w:ascii="Times New Roman" w:hAnsi="Times New Roman" w:cs="Times New Roman"/>
          <w:szCs w:val="24"/>
        </w:rPr>
        <w:t xml:space="preserve"> and </w:t>
      </w:r>
      <w:r w:rsidRPr="002A5EB6">
        <w:rPr>
          <w:rFonts w:ascii="Times New Roman" w:hAnsi="Times New Roman" w:cs="Times New Roman"/>
          <w:b/>
          <w:szCs w:val="24"/>
        </w:rPr>
        <w:t>CSS3</w:t>
      </w:r>
      <w:r w:rsidR="00DC5CC4">
        <w:rPr>
          <w:rFonts w:ascii="Times New Roman" w:hAnsi="Times New Roman" w:cs="Times New Roman"/>
          <w:szCs w:val="24"/>
        </w:rPr>
        <w:t>.</w:t>
      </w:r>
    </w:p>
    <w:p w:rsidR="00971A85" w:rsidRPr="00F84043" w:rsidRDefault="0074006D" w:rsidP="00F84043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</w:t>
      </w:r>
    </w:p>
    <w:p w:rsidR="00DC5CC4" w:rsidRDefault="00CF612B" w:rsidP="00C1002D">
      <w:pPr>
        <w:adjustRightInd w:val="0"/>
        <w:snapToGrid w:val="0"/>
        <w:spacing w:line="24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PUBLICATIONS</w:t>
      </w:r>
      <w:r w:rsidR="00DC5CC4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DC5CC4" w:rsidRPr="00DC5CC4" w:rsidRDefault="00DC5CC4" w:rsidP="00C1002D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(9 first</w:t>
      </w:r>
      <w:r w:rsidR="00FC6714">
        <w:rPr>
          <w:rFonts w:ascii="Times New Roman" w:hAnsi="Times New Roman" w:cs="Times New Roman"/>
          <w:sz w:val="20"/>
          <w:szCs w:val="20"/>
        </w:rPr>
        <w:t>/co-first author papers with 750 total citations as of 06</w:t>
      </w:r>
      <w:r>
        <w:rPr>
          <w:rFonts w:ascii="Times New Roman" w:hAnsi="Times New Roman" w:cs="Times New Roman"/>
          <w:sz w:val="20"/>
          <w:szCs w:val="20"/>
        </w:rPr>
        <w:t>/2017)</w:t>
      </w:r>
      <w:r w:rsidRPr="00E10520">
        <w:rPr>
          <w:rFonts w:ascii="Arial Rounded MT Bold" w:hAnsi="Arial Rounded MT Bol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08033" wp14:editId="56331F09">
                <wp:simplePos x="0" y="0"/>
                <wp:positionH relativeFrom="column">
                  <wp:posOffset>3175</wp:posOffset>
                </wp:positionH>
                <wp:positionV relativeFrom="paragraph">
                  <wp:posOffset>177536</wp:posOffset>
                </wp:positionV>
                <wp:extent cx="5476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4pt" to="431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1UCuQEAAL4DAAAOAAAAZHJzL2Uyb0RvYy54bWysU02P0zAQvSPxHyzfadIV+6Go6R66gguC&#10;imV/gNcZNxa2xxqbNv33jN02iwAhhLg49njem3nPk9X95J3YAyWLoZfLRSsFBI2DDbtePn159+ZO&#10;ipRVGJTDAL08QpL369evVofYwRWO6AYgwSQhdYfYyzHn2DVN0iN4lRYYIfClQfIq85F2zUDqwOze&#10;NVdte9MckIZIqCEljj6cLuW68hsDOn8yJkEWrpfcW64r1fW5rM16pbodqThafW5D/UMXXtnARWeq&#10;B5WV+Eb2FypvNWFCkxcafYPGWA1VA6tZtj+peRxVhKqFzUlxtin9P1r9cb8lYQd+OymC8vxEj5mU&#10;3Y1ZbDAENhBJLItPh5g6Tt+ELZ1PKW6piJ4M+fJlOWKq3h5nb2HKQnPw+u3tzd3ttRT6cte8ACOl&#10;/B7Qi7LppbOhyFad2n9ImYtx6iWlhF0osdLPqYO6y0cHp8vPYFgR11xWkjpLsHEk9oqnYPha1TCl&#10;C5xZIMY6N4PaP4POuQUGdb7+Fjhn14oY8gz0NiD9rmqeLq2aU/5F9Ulrkf2Mw7G+R7WDh6SadR7o&#10;MoU/niv85bdbfwcAAP//AwBQSwMEFAAGAAgAAAAhADTKBWHbAAAABgEAAA8AAABkcnMvZG93bnJl&#10;di54bWxMj09PhEAMxe8mfodJTby5g2vcJUjZGP+c9IDoweMsU4Es0yHMLKCf3hoPemv7Xl5/L98t&#10;rlcTjaHzjHC5SkAR19523CC8vT5epKBCNGxN75kQPinArjg9yU1m/cwvNFWxURLCITMIbYxDpnWo&#10;W3ImrPxALNqHH52Jso6NtqOZJdz1ep0kG+1Mx/KhNQPdtVQfqqND2D48VeUw3z9/lXqry3LyMT28&#10;I56fLbc3oCIt8c8MP/iCDoUw7f2RbVA9wrX4ENapFBI13VzJsP896CLX//GLbwAAAP//AwBQSwEC&#10;LQAUAAYACAAAACEAtoM4kv4AAADhAQAAEwAAAAAAAAAAAAAAAAAAAAAAW0NvbnRlbnRfVHlwZXNd&#10;LnhtbFBLAQItABQABgAIAAAAIQA4/SH/1gAAAJQBAAALAAAAAAAAAAAAAAAAAC8BAABfcmVscy8u&#10;cmVsc1BLAQItABQABgAIAAAAIQCh31UCuQEAAL4DAAAOAAAAAAAAAAAAAAAAAC4CAABkcnMvZTJv&#10;RG9jLnhtbFBLAQItABQABgAIAAAAIQA0ygVh2wAAAAYBAAAPAAAAAAAAAAAAAAAAABMEAABkcnMv&#10;ZG93bnJldi54bWxQSwUGAAAAAAQABADzAAAAGwUAAAAA&#10;" strokecolor="black [3040]"/>
            </w:pict>
          </mc:Fallback>
        </mc:AlternateContent>
      </w:r>
    </w:p>
    <w:p w:rsidR="00F03E44" w:rsidRDefault="00F03E44" w:rsidP="00F03E44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D37C8E">
        <w:rPr>
          <w:rFonts w:ascii="Times New Roman" w:hAnsi="Times New Roman" w:cs="Times New Roman"/>
          <w:szCs w:val="24"/>
        </w:rPr>
        <w:t xml:space="preserve">J. Liao, </w:t>
      </w:r>
      <w:r w:rsidRPr="00D37C8E">
        <w:rPr>
          <w:rFonts w:ascii="Times New Roman" w:hAnsi="Times New Roman" w:cs="Times New Roman"/>
          <w:b/>
          <w:szCs w:val="24"/>
        </w:rPr>
        <w:t>L. Mi</w:t>
      </w:r>
      <w:r w:rsidRPr="00D37C8E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S. </w:t>
      </w:r>
      <w:r w:rsidRPr="00D37C8E">
        <w:rPr>
          <w:rFonts w:ascii="Times New Roman" w:hAnsi="Times New Roman" w:cs="Times New Roman"/>
          <w:szCs w:val="24"/>
        </w:rPr>
        <w:t xml:space="preserve">Pontrelli </w:t>
      </w:r>
      <w:r>
        <w:rPr>
          <w:rFonts w:ascii="Times New Roman" w:hAnsi="Times New Roman" w:cs="Times New Roman"/>
          <w:szCs w:val="24"/>
        </w:rPr>
        <w:t>&amp; S. Luo,</w:t>
      </w:r>
      <w:r w:rsidRPr="00D37C8E">
        <w:rPr>
          <w:rFonts w:ascii="Times New Roman" w:hAnsi="Times New Roman" w:cs="Times New Roman"/>
          <w:szCs w:val="24"/>
        </w:rPr>
        <w:t xml:space="preserve"> Fueling the future: microbial engineering for the production of sustainable biofuels</w:t>
      </w:r>
      <w:r>
        <w:rPr>
          <w:rFonts w:ascii="Times New Roman" w:hAnsi="Times New Roman" w:cs="Times New Roman"/>
          <w:szCs w:val="24"/>
        </w:rPr>
        <w:t xml:space="preserve">, </w:t>
      </w:r>
      <w:r w:rsidRPr="00D37C8E">
        <w:rPr>
          <w:rFonts w:ascii="Times New Roman" w:hAnsi="Times New Roman" w:cs="Times New Roman"/>
          <w:i/>
          <w:szCs w:val="24"/>
        </w:rPr>
        <w:t>Nature Rev</w:t>
      </w:r>
      <w:r>
        <w:rPr>
          <w:rFonts w:ascii="Times New Roman" w:hAnsi="Times New Roman" w:cs="Times New Roman"/>
          <w:i/>
          <w:szCs w:val="24"/>
        </w:rPr>
        <w:t>iews</w:t>
      </w:r>
      <w:r w:rsidRPr="00D37C8E">
        <w:rPr>
          <w:rFonts w:ascii="Times New Roman" w:hAnsi="Times New Roman" w:cs="Times New Roman"/>
          <w:i/>
          <w:szCs w:val="24"/>
        </w:rPr>
        <w:t xml:space="preserve"> Microbiol</w:t>
      </w:r>
      <w:r>
        <w:rPr>
          <w:rFonts w:ascii="Times New Roman" w:hAnsi="Times New Roman" w:cs="Times New Roman"/>
          <w:i/>
          <w:szCs w:val="24"/>
        </w:rPr>
        <w:t>ogy</w:t>
      </w:r>
      <w:r w:rsidR="00272EA8">
        <w:rPr>
          <w:rFonts w:ascii="Times New Roman" w:hAnsi="Times New Roman" w:cs="Times New Roman"/>
          <w:i/>
          <w:szCs w:val="24"/>
        </w:rPr>
        <w:t xml:space="preserve"> </w:t>
      </w:r>
      <w:r w:rsidR="00272EA8" w:rsidRPr="00272EA8">
        <w:rPr>
          <w:rFonts w:ascii="Times New Roman" w:hAnsi="Times New Roman" w:cs="Times New Roman"/>
          <w:b/>
        </w:rPr>
        <w:t>14</w:t>
      </w:r>
      <w:r w:rsidR="00272EA8">
        <w:rPr>
          <w:rFonts w:ascii="Times New Roman" w:hAnsi="Times New Roman" w:cs="Times New Roman"/>
        </w:rPr>
        <w:t>, 288-304 (2016)</w:t>
      </w:r>
      <w:r w:rsidRPr="00D37C8E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(</w:t>
      </w:r>
      <w:r w:rsidRPr="00CD268E">
        <w:rPr>
          <w:rFonts w:ascii="Times New Roman" w:hAnsi="Times New Roman" w:cs="Times New Roman"/>
          <w:szCs w:val="24"/>
          <w:u w:val="single"/>
        </w:rPr>
        <w:t>Cover Article</w:t>
      </w:r>
      <w:r>
        <w:rPr>
          <w:rFonts w:ascii="Times New Roman" w:hAnsi="Times New Roman" w:cs="Times New Roman"/>
          <w:szCs w:val="24"/>
        </w:rPr>
        <w:t xml:space="preserve">) </w:t>
      </w:r>
      <w:r>
        <w:rPr>
          <w:rFonts w:ascii="Times New Roman" w:hAnsi="Times New Roman" w:cs="Times New Roman"/>
          <w:sz w:val="20"/>
          <w:szCs w:val="24"/>
        </w:rPr>
        <w:t>(Journal IF 23.6)</w:t>
      </w:r>
    </w:p>
    <w:p w:rsidR="00F84043" w:rsidRDefault="00103DB0" w:rsidP="00F84043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 xml:space="preserve">P. Lin*, </w:t>
      </w:r>
      <w:r w:rsidRPr="00D37C8E">
        <w:rPr>
          <w:rFonts w:ascii="Times New Roman" w:hAnsi="Times New Roman" w:cs="Times New Roman"/>
          <w:b/>
          <w:szCs w:val="24"/>
        </w:rPr>
        <w:t>L. Mi</w:t>
      </w:r>
      <w:r>
        <w:rPr>
          <w:rFonts w:ascii="Times New Roman" w:hAnsi="Times New Roman" w:cs="Times New Roman"/>
          <w:b/>
          <w:szCs w:val="24"/>
        </w:rPr>
        <w:t>*</w:t>
      </w:r>
      <w:r>
        <w:rPr>
          <w:rFonts w:ascii="Times New Roman" w:hAnsi="Times New Roman" w:cs="Times New Roman"/>
          <w:szCs w:val="24"/>
        </w:rPr>
        <w:t xml:space="preserve">, A. Morioka, K. Yoshino, S. Konishi, S. Xu, B. Papanek, L. Riley, A. Guss &amp; J. Liao, </w:t>
      </w:r>
      <w:r w:rsidRPr="00103DB0">
        <w:rPr>
          <w:rFonts w:ascii="Times New Roman" w:hAnsi="Times New Roman" w:cs="Times New Roman"/>
          <w:szCs w:val="24"/>
        </w:rPr>
        <w:t xml:space="preserve">Consolidated bioprocessing of cellulose to isobutanol using </w:t>
      </w:r>
      <w:r w:rsidRPr="00103DB0">
        <w:rPr>
          <w:rFonts w:ascii="Times New Roman" w:hAnsi="Times New Roman" w:cs="Times New Roman"/>
          <w:i/>
          <w:szCs w:val="24"/>
        </w:rPr>
        <w:t>Clostridium thermocellum</w:t>
      </w:r>
      <w:r>
        <w:rPr>
          <w:rFonts w:ascii="Times New Roman" w:hAnsi="Times New Roman" w:cs="Times New Roman"/>
          <w:szCs w:val="24"/>
        </w:rPr>
        <w:t xml:space="preserve">, </w:t>
      </w:r>
      <w:r w:rsidR="002448B9">
        <w:rPr>
          <w:rFonts w:ascii="Times New Roman" w:hAnsi="Times New Roman" w:cs="Times New Roman"/>
          <w:i/>
          <w:szCs w:val="24"/>
        </w:rPr>
        <w:t>Metabolic</w:t>
      </w:r>
      <w:r>
        <w:rPr>
          <w:rFonts w:ascii="Times New Roman" w:hAnsi="Times New Roman" w:cs="Times New Roman"/>
          <w:i/>
          <w:szCs w:val="24"/>
        </w:rPr>
        <w:t xml:space="preserve"> Eng</w:t>
      </w:r>
      <w:r w:rsidR="002448B9">
        <w:rPr>
          <w:rFonts w:ascii="Times New Roman" w:hAnsi="Times New Roman" w:cs="Times New Roman"/>
          <w:i/>
          <w:szCs w:val="24"/>
        </w:rPr>
        <w:t>ineering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b/>
          <w:szCs w:val="24"/>
        </w:rPr>
        <w:t>31</w:t>
      </w:r>
      <w:r>
        <w:rPr>
          <w:rFonts w:ascii="Times New Roman" w:hAnsi="Times New Roman" w:cs="Times New Roman"/>
          <w:szCs w:val="24"/>
        </w:rPr>
        <w:t xml:space="preserve">, 44(2015) </w:t>
      </w:r>
      <w:r w:rsidR="00F84043" w:rsidRPr="00103DB0">
        <w:rPr>
          <w:rFonts w:ascii="Times New Roman" w:hAnsi="Times New Roman" w:cs="Times New Roman"/>
          <w:sz w:val="20"/>
          <w:szCs w:val="24"/>
        </w:rPr>
        <w:t>*equal contribution, same below</w:t>
      </w:r>
      <w:r w:rsidR="00A60F27">
        <w:rPr>
          <w:rFonts w:ascii="Times New Roman" w:hAnsi="Times New Roman" w:cs="Times New Roman"/>
          <w:sz w:val="20"/>
          <w:szCs w:val="24"/>
        </w:rPr>
        <w:t xml:space="preserve"> (Journal IF 6.8)</w:t>
      </w:r>
    </w:p>
    <w:p w:rsidR="00191F6D" w:rsidRPr="008B24F6" w:rsidRDefault="00191F6D" w:rsidP="00F84043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P. Lin*, </w:t>
      </w:r>
      <w:r w:rsidRPr="00D37C8E">
        <w:rPr>
          <w:rFonts w:ascii="Times New Roman" w:hAnsi="Times New Roman" w:cs="Times New Roman"/>
          <w:b/>
          <w:szCs w:val="24"/>
        </w:rPr>
        <w:t>L. Mi</w:t>
      </w:r>
      <w:r>
        <w:rPr>
          <w:rFonts w:ascii="Times New Roman" w:hAnsi="Times New Roman" w:cs="Times New Roman"/>
          <w:b/>
          <w:szCs w:val="24"/>
        </w:rPr>
        <w:t>*</w:t>
      </w:r>
      <w:r>
        <w:rPr>
          <w:rFonts w:ascii="Times New Roman" w:hAnsi="Times New Roman" w:cs="Times New Roman"/>
          <w:szCs w:val="24"/>
        </w:rPr>
        <w:t xml:space="preserve"> &amp; J. Liao, </w:t>
      </w:r>
      <w:r w:rsidR="00995E4B">
        <w:rPr>
          <w:rFonts w:ascii="Times New Roman" w:hAnsi="Times New Roman" w:cs="Times New Roman"/>
          <w:szCs w:val="24"/>
        </w:rPr>
        <w:t xml:space="preserve">High titer isobutanol production in </w:t>
      </w:r>
      <w:r w:rsidR="008B24F6">
        <w:rPr>
          <w:rFonts w:ascii="Times New Roman" w:hAnsi="Times New Roman" w:cs="Times New Roman"/>
          <w:i/>
          <w:szCs w:val="24"/>
        </w:rPr>
        <w:t>Clostridium thermocellum</w:t>
      </w:r>
      <w:r w:rsidR="008B24F6">
        <w:rPr>
          <w:rFonts w:ascii="Times New Roman" w:hAnsi="Times New Roman" w:cs="Times New Roman"/>
          <w:szCs w:val="24"/>
        </w:rPr>
        <w:t xml:space="preserve"> </w:t>
      </w:r>
      <w:r w:rsidR="007743A1">
        <w:rPr>
          <w:rFonts w:ascii="Times New Roman" w:hAnsi="Times New Roman" w:cs="Times New Roman"/>
          <w:szCs w:val="24"/>
        </w:rPr>
        <w:t>via</w:t>
      </w:r>
      <w:r w:rsidR="008B24F6">
        <w:rPr>
          <w:rFonts w:ascii="Times New Roman" w:hAnsi="Times New Roman" w:cs="Times New Roman"/>
          <w:szCs w:val="24"/>
        </w:rPr>
        <w:t xml:space="preserve"> enzymatic and molecular diagnostic tools. (In preparation)</w:t>
      </w:r>
    </w:p>
    <w:p w:rsidR="00103DB0" w:rsidRPr="005A4D5E" w:rsidRDefault="00103DB0" w:rsidP="00CF612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L. Soh,</w:t>
      </w:r>
      <w:r w:rsidR="00580898">
        <w:rPr>
          <w:rFonts w:ascii="Times New Roman" w:hAnsi="Times New Roman" w:cs="Times New Roman"/>
          <w:szCs w:val="24"/>
        </w:rPr>
        <w:t xml:space="preserve"> W. Mak,</w:t>
      </w:r>
      <w:r>
        <w:rPr>
          <w:rFonts w:ascii="Times New Roman" w:hAnsi="Times New Roman" w:cs="Times New Roman"/>
          <w:szCs w:val="24"/>
        </w:rPr>
        <w:t xml:space="preserve"> P. Lin, </w:t>
      </w:r>
      <w:r>
        <w:rPr>
          <w:rFonts w:ascii="Times New Roman" w:hAnsi="Times New Roman" w:cs="Times New Roman"/>
          <w:b/>
          <w:szCs w:val="24"/>
        </w:rPr>
        <w:t>L. Mi</w:t>
      </w:r>
      <w:r>
        <w:rPr>
          <w:rFonts w:ascii="Times New Roman" w:hAnsi="Times New Roman" w:cs="Times New Roman"/>
          <w:szCs w:val="24"/>
        </w:rPr>
        <w:t>, R. Damoiseaus</w:t>
      </w:r>
      <w:r w:rsidR="00580898">
        <w:rPr>
          <w:rFonts w:ascii="Times New Roman" w:hAnsi="Times New Roman" w:cs="Times New Roman"/>
          <w:szCs w:val="24"/>
        </w:rPr>
        <w:t>, J. Siegel</w:t>
      </w:r>
      <w:r>
        <w:rPr>
          <w:rFonts w:ascii="Times New Roman" w:hAnsi="Times New Roman" w:cs="Times New Roman"/>
          <w:szCs w:val="24"/>
        </w:rPr>
        <w:t xml:space="preserve"> &amp; J. Liao, </w:t>
      </w:r>
      <w:r w:rsidR="00D60AE2" w:rsidRPr="00D60AE2">
        <w:rPr>
          <w:rFonts w:ascii="Times New Roman" w:hAnsi="Times New Roman" w:cs="Times New Roman"/>
          <w:szCs w:val="24"/>
        </w:rPr>
        <w:t>Engineering a thermostable keto acid decarboxylase using directed evolution and computationally directed protein design</w:t>
      </w:r>
      <w:r>
        <w:rPr>
          <w:rFonts w:ascii="Times New Roman" w:hAnsi="Times New Roman" w:cs="Times New Roman"/>
          <w:szCs w:val="24"/>
        </w:rPr>
        <w:t xml:space="preserve">, </w:t>
      </w:r>
      <w:r w:rsidR="00191F6D">
        <w:rPr>
          <w:rFonts w:ascii="Times New Roman" w:hAnsi="Times New Roman" w:cs="Times New Roman"/>
          <w:i/>
          <w:szCs w:val="24"/>
        </w:rPr>
        <w:t>ACS Synthetic Biology</w:t>
      </w:r>
      <w:r w:rsidR="00FA0BDE">
        <w:rPr>
          <w:rFonts w:ascii="Times New Roman" w:hAnsi="Times New Roman" w:cs="Times New Roman"/>
          <w:szCs w:val="24"/>
        </w:rPr>
        <w:t xml:space="preserve"> </w:t>
      </w:r>
      <w:r w:rsidR="005A4D5E">
        <w:rPr>
          <w:rFonts w:ascii="Times New Roman" w:hAnsi="Times New Roman" w:cs="Times New Roman"/>
          <w:b/>
          <w:szCs w:val="24"/>
        </w:rPr>
        <w:t>6</w:t>
      </w:r>
      <w:r w:rsidR="005A4D5E">
        <w:rPr>
          <w:rFonts w:ascii="Times New Roman" w:hAnsi="Times New Roman" w:cs="Times New Roman"/>
          <w:szCs w:val="24"/>
        </w:rPr>
        <w:t>, 610-618 (2017). (Journal IF 6.0)</w:t>
      </w:r>
    </w:p>
    <w:p w:rsidR="005809E9" w:rsidRDefault="002E1372" w:rsidP="00CF612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C.Wong, </w:t>
      </w:r>
      <w:r w:rsidRPr="002E1372">
        <w:rPr>
          <w:rFonts w:ascii="Times New Roman" w:hAnsi="Times New Roman" w:cs="Times New Roman"/>
          <w:b/>
          <w:szCs w:val="24"/>
        </w:rPr>
        <w:t>L. Mi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DE6736">
        <w:rPr>
          <w:rFonts w:ascii="Times New Roman" w:hAnsi="Times New Roman" w:cs="Times New Roman"/>
          <w:szCs w:val="24"/>
        </w:rPr>
        <w:t xml:space="preserve"> &amp; J. Liao, Microbial production of butanols, </w:t>
      </w:r>
      <w:r w:rsidR="00DE6736" w:rsidRPr="00DE6736">
        <w:rPr>
          <w:rFonts w:ascii="Times New Roman" w:hAnsi="Times New Roman" w:cs="Times New Roman"/>
          <w:i/>
          <w:szCs w:val="24"/>
        </w:rPr>
        <w:t>Industrial Biotechnology: Products and Processes</w:t>
      </w:r>
      <w:r w:rsidR="0071484E">
        <w:rPr>
          <w:rFonts w:ascii="Times New Roman" w:hAnsi="Times New Roman" w:cs="Times New Roman"/>
          <w:szCs w:val="24"/>
        </w:rPr>
        <w:t>,</w:t>
      </w:r>
      <w:r w:rsidR="00DE6736">
        <w:rPr>
          <w:rFonts w:ascii="Times New Roman" w:hAnsi="Times New Roman" w:cs="Times New Roman"/>
          <w:i/>
          <w:szCs w:val="24"/>
        </w:rPr>
        <w:t xml:space="preserve"> </w:t>
      </w:r>
      <w:r w:rsidR="00DE6736" w:rsidRPr="00DF27E4">
        <w:rPr>
          <w:rFonts w:ascii="Times New Roman" w:hAnsi="Times New Roman" w:cs="Times New Roman"/>
          <w:szCs w:val="24"/>
        </w:rPr>
        <w:t>ISBN:</w:t>
      </w:r>
      <w:r w:rsidR="00DE6736" w:rsidRPr="00DE6736">
        <w:rPr>
          <w:rFonts w:ascii="Times New Roman" w:hAnsi="Times New Roman" w:cs="Times New Roman"/>
          <w:i/>
          <w:szCs w:val="24"/>
        </w:rPr>
        <w:t xml:space="preserve"> </w:t>
      </w:r>
      <w:r w:rsidR="00DE6736" w:rsidRPr="00DE6736">
        <w:rPr>
          <w:rFonts w:ascii="Times New Roman" w:hAnsi="Times New Roman" w:cs="Times New Roman"/>
          <w:szCs w:val="24"/>
        </w:rPr>
        <w:t>978-3-527-34181-8</w:t>
      </w:r>
      <w:r w:rsidR="00DE6736">
        <w:rPr>
          <w:rFonts w:ascii="Times New Roman" w:hAnsi="Times New Roman" w:cs="Times New Roman"/>
          <w:szCs w:val="24"/>
        </w:rPr>
        <w:t xml:space="preserve"> (Book Chapter)</w:t>
      </w:r>
    </w:p>
    <w:p w:rsidR="009E2AFB" w:rsidRDefault="009E2AFB" w:rsidP="00CF612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9E2AFB">
        <w:rPr>
          <w:rFonts w:ascii="Times New Roman" w:hAnsi="Times New Roman" w:cs="Times New Roman"/>
          <w:b/>
          <w:szCs w:val="24"/>
        </w:rPr>
        <w:t xml:space="preserve">L. Mi </w:t>
      </w:r>
      <w:r w:rsidR="00215F85">
        <w:rPr>
          <w:rFonts w:ascii="Times New Roman" w:hAnsi="Times New Roman" w:cs="Times New Roman"/>
          <w:szCs w:val="24"/>
        </w:rPr>
        <w:t xml:space="preserve">&amp; </w:t>
      </w:r>
      <w:r w:rsidRPr="003D429B">
        <w:rPr>
          <w:rFonts w:ascii="Times New Roman" w:hAnsi="Times New Roman" w:cs="Times New Roman"/>
          <w:szCs w:val="24"/>
        </w:rPr>
        <w:t>S. Jiang,</w:t>
      </w:r>
      <w:r w:rsidRPr="009E2AFB">
        <w:rPr>
          <w:rFonts w:ascii="Times New Roman" w:hAnsi="Times New Roman" w:cs="Times New Roman"/>
          <w:b/>
          <w:szCs w:val="24"/>
        </w:rPr>
        <w:t xml:space="preserve"> </w:t>
      </w:r>
      <w:r w:rsidRPr="009E2AFB">
        <w:rPr>
          <w:rFonts w:ascii="Times New Roman" w:hAnsi="Times New Roman" w:cs="Times New Roman"/>
          <w:szCs w:val="24"/>
        </w:rPr>
        <w:t>Integrated antimicrobial and nonfouling properties of zwitterionic polymers and their derivatives</w:t>
      </w:r>
      <w:r w:rsidRPr="009E2AFB">
        <w:rPr>
          <w:rFonts w:ascii="Times New Roman" w:hAnsi="Times New Roman" w:cs="Times New Roman"/>
          <w:b/>
          <w:szCs w:val="24"/>
        </w:rPr>
        <w:t xml:space="preserve">, </w:t>
      </w:r>
      <w:r w:rsidR="002448B9">
        <w:rPr>
          <w:rFonts w:ascii="Times New Roman" w:hAnsi="Times New Roman" w:cs="Times New Roman"/>
          <w:i/>
          <w:szCs w:val="24"/>
        </w:rPr>
        <w:t>Angewandte C</w:t>
      </w:r>
      <w:r w:rsidR="002448B9" w:rsidRPr="002448B9">
        <w:rPr>
          <w:rFonts w:ascii="Times New Roman" w:hAnsi="Times New Roman" w:cs="Times New Roman"/>
          <w:i/>
          <w:szCs w:val="24"/>
        </w:rPr>
        <w:t>hemie</w:t>
      </w:r>
      <w:r w:rsidR="004C6017">
        <w:rPr>
          <w:rFonts w:ascii="Times New Roman" w:hAnsi="Times New Roman" w:cs="Times New Roman"/>
          <w:szCs w:val="24"/>
        </w:rPr>
        <w:t xml:space="preserve">, </w:t>
      </w:r>
      <w:r w:rsidR="004C6017" w:rsidRPr="004C6017">
        <w:rPr>
          <w:rFonts w:ascii="Times New Roman" w:hAnsi="Times New Roman" w:cs="Times New Roman"/>
          <w:b/>
          <w:szCs w:val="24"/>
        </w:rPr>
        <w:t>53</w:t>
      </w:r>
      <w:r w:rsidR="004C6017">
        <w:rPr>
          <w:rFonts w:ascii="Times New Roman" w:hAnsi="Times New Roman" w:cs="Times New Roman"/>
          <w:szCs w:val="24"/>
        </w:rPr>
        <w:t>, 1746 (2014</w:t>
      </w:r>
      <w:r w:rsidRPr="009E2AFB">
        <w:rPr>
          <w:rFonts w:ascii="Times New Roman" w:hAnsi="Times New Roman" w:cs="Times New Roman"/>
          <w:szCs w:val="24"/>
        </w:rPr>
        <w:t>)</w:t>
      </w:r>
      <w:r w:rsidR="00B21862">
        <w:rPr>
          <w:rFonts w:ascii="Times New Roman" w:hAnsi="Times New Roman" w:cs="Times New Roman"/>
          <w:szCs w:val="24"/>
        </w:rPr>
        <w:t xml:space="preserve"> </w:t>
      </w:r>
      <w:r w:rsidR="00A60F27">
        <w:rPr>
          <w:rFonts w:ascii="Times New Roman" w:hAnsi="Times New Roman" w:cs="Times New Roman"/>
          <w:sz w:val="20"/>
          <w:szCs w:val="24"/>
        </w:rPr>
        <w:t>(Journal IF 11.3)</w:t>
      </w:r>
    </w:p>
    <w:p w:rsidR="00F84043" w:rsidRDefault="007A12EC" w:rsidP="00710E2C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CF612B">
        <w:rPr>
          <w:rFonts w:ascii="Times New Roman" w:hAnsi="Times New Roman" w:cs="Times New Roman"/>
          <w:b/>
          <w:szCs w:val="24"/>
        </w:rPr>
        <w:t>L. Mi</w:t>
      </w:r>
      <w:r w:rsidR="00E17072">
        <w:rPr>
          <w:rFonts w:ascii="Times New Roman" w:hAnsi="Times New Roman" w:cs="Times New Roman"/>
          <w:szCs w:val="24"/>
        </w:rPr>
        <w:t>, H. Xue, Y. Li &amp;</w:t>
      </w:r>
      <w:r w:rsidR="00B73666">
        <w:rPr>
          <w:rFonts w:ascii="Times New Roman" w:hAnsi="Times New Roman" w:cs="Times New Roman"/>
          <w:szCs w:val="24"/>
        </w:rPr>
        <w:t xml:space="preserve"> S. Jiang</w:t>
      </w:r>
      <w:r w:rsidRPr="00CF612B">
        <w:rPr>
          <w:rFonts w:ascii="Times New Roman" w:hAnsi="Times New Roman" w:cs="Times New Roman"/>
          <w:szCs w:val="24"/>
        </w:rPr>
        <w:t xml:space="preserve">, </w:t>
      </w:r>
      <w:r w:rsidR="001A0A10" w:rsidRPr="00CF612B">
        <w:rPr>
          <w:rFonts w:ascii="Times New Roman" w:hAnsi="Times New Roman" w:cs="Times New Roman"/>
          <w:szCs w:val="24"/>
        </w:rPr>
        <w:t>A Thermoresponsive antimicrobial wound dressing hydrogel based on a c</w:t>
      </w:r>
      <w:r w:rsidRPr="00CF612B">
        <w:rPr>
          <w:rFonts w:ascii="Times New Roman" w:hAnsi="Times New Roman" w:cs="Times New Roman"/>
          <w:szCs w:val="24"/>
        </w:rPr>
        <w:t>at</w:t>
      </w:r>
      <w:r w:rsidR="001A0A10" w:rsidRPr="00CF612B">
        <w:rPr>
          <w:rFonts w:ascii="Times New Roman" w:hAnsi="Times New Roman" w:cs="Times New Roman"/>
          <w:szCs w:val="24"/>
        </w:rPr>
        <w:t>ionic betaine e</w:t>
      </w:r>
      <w:r w:rsidRPr="00CF612B">
        <w:rPr>
          <w:rFonts w:ascii="Times New Roman" w:hAnsi="Times New Roman" w:cs="Times New Roman"/>
          <w:szCs w:val="24"/>
        </w:rPr>
        <w:t xml:space="preserve">ster, </w:t>
      </w:r>
      <w:r w:rsidRPr="00F71533">
        <w:rPr>
          <w:rFonts w:ascii="Times New Roman" w:hAnsi="Times New Roman" w:cs="Times New Roman"/>
          <w:i/>
          <w:szCs w:val="24"/>
        </w:rPr>
        <w:t>Advanced Functional Materials</w:t>
      </w:r>
      <w:r w:rsidR="001A0A10" w:rsidRPr="00CF612B">
        <w:rPr>
          <w:rFonts w:ascii="Times New Roman" w:hAnsi="Times New Roman" w:cs="Times New Roman"/>
          <w:szCs w:val="24"/>
        </w:rPr>
        <w:t>,</w:t>
      </w:r>
      <w:r w:rsidRPr="00F71533">
        <w:rPr>
          <w:rFonts w:ascii="Times New Roman" w:hAnsi="Times New Roman" w:cs="Times New Roman"/>
          <w:b/>
          <w:szCs w:val="24"/>
        </w:rPr>
        <w:t>21</w:t>
      </w:r>
      <w:r w:rsidR="001A0A10" w:rsidRPr="00CF612B">
        <w:rPr>
          <w:rFonts w:ascii="Times New Roman" w:hAnsi="Times New Roman" w:cs="Times New Roman"/>
          <w:szCs w:val="24"/>
        </w:rPr>
        <w:t>,</w:t>
      </w:r>
      <w:r w:rsidRPr="00CF612B">
        <w:rPr>
          <w:rFonts w:ascii="Times New Roman" w:hAnsi="Times New Roman" w:cs="Times New Roman"/>
          <w:szCs w:val="24"/>
        </w:rPr>
        <w:t>4028 (2011).</w:t>
      </w:r>
      <w:r w:rsidR="00B21862">
        <w:rPr>
          <w:rFonts w:ascii="Times New Roman" w:hAnsi="Times New Roman" w:cs="Times New Roman"/>
          <w:szCs w:val="24"/>
        </w:rPr>
        <w:t xml:space="preserve"> </w:t>
      </w:r>
      <w:r w:rsidR="00A60F27">
        <w:rPr>
          <w:rFonts w:ascii="Times New Roman" w:hAnsi="Times New Roman" w:cs="Times New Roman"/>
          <w:sz w:val="20"/>
          <w:szCs w:val="24"/>
        </w:rPr>
        <w:t>(Journal IF 11.8)</w:t>
      </w:r>
    </w:p>
    <w:p w:rsidR="00710E2C" w:rsidRDefault="00EB7932" w:rsidP="00710E2C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CF612B">
        <w:rPr>
          <w:rFonts w:ascii="Times New Roman" w:hAnsi="Times New Roman" w:cs="Times New Roman"/>
          <w:b/>
          <w:szCs w:val="24"/>
        </w:rPr>
        <w:lastRenderedPageBreak/>
        <w:t>L. Mi</w:t>
      </w:r>
      <w:r>
        <w:rPr>
          <w:rFonts w:ascii="Times New Roman" w:hAnsi="Times New Roman" w:cs="Times New Roman"/>
          <w:szCs w:val="24"/>
        </w:rPr>
        <w:t>, A. White,</w:t>
      </w:r>
      <w:r w:rsidR="003E0B7B">
        <w:rPr>
          <w:rFonts w:ascii="Times New Roman" w:hAnsi="Times New Roman" w:cs="Times New Roman"/>
          <w:szCs w:val="24"/>
        </w:rPr>
        <w:t xml:space="preserve"> Q. Shao,</w:t>
      </w:r>
      <w:r>
        <w:rPr>
          <w:rFonts w:ascii="Times New Roman" w:hAnsi="Times New Roman" w:cs="Times New Roman"/>
          <w:szCs w:val="24"/>
        </w:rPr>
        <w:t xml:space="preserve"> P.</w:t>
      </w:r>
      <w:r w:rsidRPr="00CF612B">
        <w:rPr>
          <w:rFonts w:ascii="Times New Roman" w:hAnsi="Times New Roman" w:cs="Times New Roman"/>
          <w:szCs w:val="24"/>
        </w:rPr>
        <w:t xml:space="preserve"> S</w:t>
      </w:r>
      <w:r>
        <w:rPr>
          <w:rFonts w:ascii="Times New Roman" w:hAnsi="Times New Roman" w:cs="Times New Roman"/>
          <w:szCs w:val="24"/>
        </w:rPr>
        <w:t>etlow</w:t>
      </w:r>
      <w:r w:rsidR="003E0B7B">
        <w:rPr>
          <w:rFonts w:ascii="Times New Roman" w:hAnsi="Times New Roman" w:cs="Times New Roman"/>
          <w:szCs w:val="24"/>
        </w:rPr>
        <w:t>, Y. Li</w:t>
      </w:r>
      <w:r>
        <w:rPr>
          <w:rFonts w:ascii="Times New Roman" w:hAnsi="Times New Roman" w:cs="Times New Roman"/>
          <w:szCs w:val="24"/>
        </w:rPr>
        <w:t xml:space="preserve"> &amp;</w:t>
      </w:r>
      <w:r w:rsidRPr="00CF612B">
        <w:rPr>
          <w:rFonts w:ascii="Times New Roman" w:hAnsi="Times New Roman" w:cs="Times New Roman"/>
          <w:szCs w:val="24"/>
        </w:rPr>
        <w:t xml:space="preserve"> Jiang, </w:t>
      </w:r>
      <w:r w:rsidRPr="00EB7932">
        <w:rPr>
          <w:rFonts w:ascii="Times New Roman" w:hAnsi="Times New Roman" w:cs="Times New Roman"/>
          <w:szCs w:val="24"/>
        </w:rPr>
        <w:t>Chemical insights into dodecylamine spore lethal germinaton</w:t>
      </w:r>
      <w:r w:rsidRPr="00CF612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RSC Chemical Science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b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, 3320 (2014) </w:t>
      </w:r>
      <w:r w:rsidR="00A60F27">
        <w:rPr>
          <w:rFonts w:ascii="Times New Roman" w:hAnsi="Times New Roman" w:cs="Times New Roman"/>
          <w:sz w:val="20"/>
          <w:szCs w:val="24"/>
        </w:rPr>
        <w:t>(Journal IF 9.8)</w:t>
      </w:r>
    </w:p>
    <w:p w:rsidR="00710E2C" w:rsidRPr="003E0B7B" w:rsidRDefault="00710E2C" w:rsidP="00710E2C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F71533">
        <w:rPr>
          <w:rFonts w:ascii="Times New Roman" w:hAnsi="Times New Roman" w:cs="Times New Roman"/>
          <w:b/>
          <w:szCs w:val="24"/>
        </w:rPr>
        <w:t>L. Mi</w:t>
      </w:r>
      <w:r w:rsidRPr="00F71533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G. Licina &amp; S.Jiang, Nonantibiotic-based </w:t>
      </w:r>
      <w:r w:rsidRPr="003E0B7B">
        <w:rPr>
          <w:rFonts w:ascii="Times New Roman" w:hAnsi="Times New Roman" w:cs="Times New Roman"/>
          <w:i/>
          <w:szCs w:val="24"/>
        </w:rPr>
        <w:t>pseudomonas aeruginosa</w:t>
      </w:r>
      <w:r>
        <w:rPr>
          <w:rFonts w:ascii="Times New Roman" w:hAnsi="Times New Roman" w:cs="Times New Roman"/>
          <w:szCs w:val="24"/>
        </w:rPr>
        <w:t xml:space="preserve"> biofilm inhibition with o</w:t>
      </w:r>
      <w:r w:rsidRPr="003E0B7B">
        <w:rPr>
          <w:rFonts w:ascii="Times New Roman" w:hAnsi="Times New Roman" w:cs="Times New Roman"/>
          <w:szCs w:val="24"/>
        </w:rPr>
        <w:t>smo</w:t>
      </w:r>
      <w:r>
        <w:rPr>
          <w:rFonts w:ascii="Times New Roman" w:hAnsi="Times New Roman" w:cs="Times New Roman"/>
          <w:szCs w:val="24"/>
        </w:rPr>
        <w:t>protectant a</w:t>
      </w:r>
      <w:r w:rsidRPr="003E0B7B">
        <w:rPr>
          <w:rFonts w:ascii="Times New Roman" w:hAnsi="Times New Roman" w:cs="Times New Roman"/>
          <w:szCs w:val="24"/>
        </w:rPr>
        <w:t>nalogues</w:t>
      </w:r>
      <w:r>
        <w:rPr>
          <w:rFonts w:ascii="Times New Roman" w:hAnsi="Times New Roman" w:cs="Times New Roman"/>
          <w:szCs w:val="24"/>
        </w:rPr>
        <w:t>,</w:t>
      </w:r>
      <w:r w:rsidRPr="003E0B7B">
        <w:rPr>
          <w:rFonts w:ascii="Times New Roman" w:hAnsi="Times New Roman" w:cs="Times New Roman"/>
          <w:i/>
          <w:szCs w:val="24"/>
        </w:rPr>
        <w:t xml:space="preserve"> ACS Sustainable Chemistry and Engineering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, 2448 (2014) </w:t>
      </w:r>
      <w:r w:rsidRPr="0030015D">
        <w:rPr>
          <w:rFonts w:ascii="Times New Roman" w:hAnsi="Times New Roman" w:cs="Times New Roman"/>
          <w:szCs w:val="24"/>
          <w:u w:val="single"/>
        </w:rPr>
        <w:t>(Highlighted</w:t>
      </w:r>
      <w:r w:rsidRPr="0030015D">
        <w:rPr>
          <w:rFonts w:ascii="Times New Roman" w:hAnsi="Times New Roman" w:cs="Times New Roman"/>
          <w:b/>
          <w:szCs w:val="24"/>
          <w:u w:val="single"/>
        </w:rPr>
        <w:t xml:space="preserve"> </w:t>
      </w:r>
      <w:r w:rsidRPr="0030015D">
        <w:rPr>
          <w:rFonts w:ascii="Times New Roman" w:hAnsi="Times New Roman" w:cs="Times New Roman"/>
          <w:szCs w:val="24"/>
          <w:u w:val="single"/>
        </w:rPr>
        <w:t xml:space="preserve">by </w:t>
      </w:r>
      <w:r w:rsidRPr="0030015D">
        <w:rPr>
          <w:rFonts w:ascii="Times New Roman" w:hAnsi="Times New Roman" w:cs="Times New Roman"/>
          <w:i/>
          <w:szCs w:val="24"/>
          <w:u w:val="single"/>
        </w:rPr>
        <w:t>ACS</w:t>
      </w:r>
      <w:r w:rsidRPr="0030015D">
        <w:rPr>
          <w:rFonts w:ascii="Times New Roman" w:hAnsi="Times New Roman" w:cs="Times New Roman"/>
          <w:szCs w:val="24"/>
          <w:u w:val="single"/>
        </w:rPr>
        <w:t xml:space="preserve"> </w:t>
      </w:r>
      <w:r w:rsidRPr="0030015D">
        <w:rPr>
          <w:rFonts w:ascii="Times New Roman" w:hAnsi="Times New Roman" w:cs="Times New Roman"/>
          <w:i/>
          <w:szCs w:val="24"/>
          <w:u w:val="single"/>
        </w:rPr>
        <w:t>Chemical and Engineering News</w:t>
      </w:r>
      <w:r w:rsidRPr="0030015D">
        <w:rPr>
          <w:rFonts w:ascii="Times New Roman" w:hAnsi="Times New Roman" w:cs="Times New Roman"/>
          <w:szCs w:val="24"/>
          <w:u w:val="single"/>
        </w:rPr>
        <w:t>)</w:t>
      </w:r>
      <w:r w:rsidR="00A60F27" w:rsidRPr="00A60F27">
        <w:rPr>
          <w:rFonts w:ascii="Times New Roman" w:hAnsi="Times New Roman" w:cs="Times New Roman"/>
          <w:sz w:val="20"/>
          <w:szCs w:val="24"/>
        </w:rPr>
        <w:t xml:space="preserve"> </w:t>
      </w:r>
      <w:r w:rsidR="00A60F27">
        <w:rPr>
          <w:rFonts w:ascii="Times New Roman" w:hAnsi="Times New Roman" w:cs="Times New Roman"/>
          <w:sz w:val="20"/>
          <w:szCs w:val="24"/>
        </w:rPr>
        <w:t>(Journal IF 4.6)</w:t>
      </w:r>
    </w:p>
    <w:p w:rsidR="00710E2C" w:rsidRPr="00CF612B" w:rsidRDefault="00710E2C" w:rsidP="00710E2C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CF612B">
        <w:rPr>
          <w:rFonts w:ascii="Times New Roman" w:hAnsi="Times New Roman" w:cs="Times New Roman"/>
          <w:b/>
          <w:szCs w:val="24"/>
        </w:rPr>
        <w:t>L. Mi</w:t>
      </w:r>
      <w:r w:rsidRPr="00CF612B">
        <w:rPr>
          <w:rFonts w:ascii="Times New Roman" w:hAnsi="Times New Roman" w:cs="Times New Roman"/>
          <w:szCs w:val="24"/>
        </w:rPr>
        <w:t xml:space="preserve"> and S. Jiang, Synchronizing nonfouling and antimicrobial properties in a zwitterionic hydrogel, </w:t>
      </w:r>
      <w:r w:rsidRPr="00F71533">
        <w:rPr>
          <w:rFonts w:ascii="Times New Roman" w:hAnsi="Times New Roman" w:cs="Times New Roman"/>
          <w:i/>
          <w:szCs w:val="24"/>
        </w:rPr>
        <w:t>Biomaterials</w:t>
      </w:r>
      <w:r>
        <w:rPr>
          <w:rFonts w:ascii="Times New Roman" w:hAnsi="Times New Roman" w:cs="Times New Roman"/>
          <w:szCs w:val="24"/>
        </w:rPr>
        <w:t>,</w:t>
      </w:r>
      <w:r w:rsidRPr="00F71533">
        <w:rPr>
          <w:rFonts w:ascii="Times New Roman" w:hAnsi="Times New Roman" w:cs="Times New Roman"/>
          <w:szCs w:val="24"/>
        </w:rPr>
        <w:t xml:space="preserve"> </w:t>
      </w:r>
      <w:r w:rsidRPr="00F71533">
        <w:rPr>
          <w:rFonts w:ascii="Times New Roman" w:hAnsi="Times New Roman" w:cs="Times New Roman"/>
          <w:b/>
          <w:szCs w:val="24"/>
        </w:rPr>
        <w:t>33</w:t>
      </w:r>
      <w:r>
        <w:rPr>
          <w:rFonts w:ascii="Times New Roman" w:hAnsi="Times New Roman" w:cs="Times New Roman"/>
          <w:szCs w:val="24"/>
        </w:rPr>
        <w:t>, 8928</w:t>
      </w:r>
      <w:r w:rsidRPr="00F5558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F5558B">
        <w:rPr>
          <w:rFonts w:ascii="Times New Roman" w:hAnsi="Times New Roman" w:cs="Times New Roman"/>
          <w:szCs w:val="24"/>
        </w:rPr>
        <w:t>2012</w:t>
      </w:r>
      <w:r>
        <w:rPr>
          <w:rFonts w:ascii="Times New Roman" w:hAnsi="Times New Roman" w:cs="Times New Roman"/>
          <w:szCs w:val="24"/>
        </w:rPr>
        <w:t>)</w:t>
      </w:r>
      <w:r w:rsidR="00A60F27">
        <w:rPr>
          <w:rFonts w:ascii="Times New Roman" w:hAnsi="Times New Roman" w:cs="Times New Roman"/>
          <w:szCs w:val="24"/>
        </w:rPr>
        <w:t xml:space="preserve"> </w:t>
      </w:r>
      <w:r w:rsidR="00A60F27">
        <w:rPr>
          <w:rFonts w:ascii="Times New Roman" w:hAnsi="Times New Roman" w:cs="Times New Roman"/>
          <w:sz w:val="20"/>
          <w:szCs w:val="24"/>
        </w:rPr>
        <w:t>(Journal IF 8.6)</w:t>
      </w:r>
    </w:p>
    <w:p w:rsidR="007A12EC" w:rsidRPr="00CF612B" w:rsidRDefault="007A12EC" w:rsidP="00CF612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CF612B">
        <w:rPr>
          <w:rFonts w:ascii="Times New Roman" w:hAnsi="Times New Roman" w:cs="Times New Roman"/>
          <w:b/>
          <w:szCs w:val="24"/>
        </w:rPr>
        <w:t>L. Mi</w:t>
      </w:r>
      <w:r w:rsidR="00D37C8E">
        <w:rPr>
          <w:rFonts w:ascii="Times New Roman" w:hAnsi="Times New Roman" w:cs="Times New Roman"/>
          <w:b/>
          <w:szCs w:val="24"/>
        </w:rPr>
        <w:t>*</w:t>
      </w:r>
      <w:r w:rsidRPr="00CF612B">
        <w:rPr>
          <w:rFonts w:ascii="Times New Roman" w:hAnsi="Times New Roman" w:cs="Times New Roman"/>
          <w:szCs w:val="24"/>
        </w:rPr>
        <w:t>, M. Bernards</w:t>
      </w:r>
      <w:r w:rsidR="00D37C8E">
        <w:rPr>
          <w:rFonts w:ascii="Times New Roman" w:hAnsi="Times New Roman" w:cs="Times New Roman"/>
          <w:szCs w:val="24"/>
        </w:rPr>
        <w:t>*</w:t>
      </w:r>
      <w:r w:rsidRPr="00CF612B">
        <w:rPr>
          <w:rFonts w:ascii="Times New Roman" w:hAnsi="Times New Roman" w:cs="Times New Roman"/>
          <w:szCs w:val="24"/>
        </w:rPr>
        <w:t>,</w:t>
      </w:r>
      <w:r w:rsidR="00EE2400">
        <w:rPr>
          <w:rFonts w:ascii="Times New Roman" w:hAnsi="Times New Roman" w:cs="Times New Roman"/>
          <w:szCs w:val="24"/>
        </w:rPr>
        <w:t xml:space="preserve"> Q. Yu,</w:t>
      </w:r>
      <w:r w:rsidRPr="00CF612B">
        <w:rPr>
          <w:rFonts w:ascii="Times New Roman" w:hAnsi="Times New Roman" w:cs="Times New Roman"/>
          <w:szCs w:val="24"/>
        </w:rPr>
        <w:t xml:space="preserve"> </w:t>
      </w:r>
      <w:r w:rsidR="00E17072">
        <w:rPr>
          <w:rFonts w:ascii="Times New Roman" w:hAnsi="Times New Roman" w:cs="Times New Roman"/>
          <w:szCs w:val="24"/>
        </w:rPr>
        <w:t>G. Cheng &amp;</w:t>
      </w:r>
      <w:r w:rsidR="00B73666">
        <w:rPr>
          <w:rFonts w:ascii="Times New Roman" w:hAnsi="Times New Roman" w:cs="Times New Roman"/>
          <w:szCs w:val="24"/>
        </w:rPr>
        <w:t xml:space="preserve"> S. Jiang</w:t>
      </w:r>
      <w:r w:rsidRPr="00CF612B">
        <w:rPr>
          <w:rFonts w:ascii="Times New Roman" w:hAnsi="Times New Roman" w:cs="Times New Roman"/>
          <w:szCs w:val="24"/>
        </w:rPr>
        <w:t xml:space="preserve">, </w:t>
      </w:r>
      <w:r w:rsidR="001A0A10" w:rsidRPr="00CF612B">
        <w:rPr>
          <w:rFonts w:ascii="Times New Roman" w:hAnsi="Times New Roman" w:cs="Times New Roman"/>
          <w:szCs w:val="24"/>
        </w:rPr>
        <w:t>Tunable and highly effective mixed charge polymer brushes to repel or release microorganisms and b</w:t>
      </w:r>
      <w:r w:rsidRPr="00CF612B">
        <w:rPr>
          <w:rFonts w:ascii="Times New Roman" w:hAnsi="Times New Roman" w:cs="Times New Roman"/>
          <w:szCs w:val="24"/>
        </w:rPr>
        <w:t xml:space="preserve">iomolecules, </w:t>
      </w:r>
      <w:r w:rsidRPr="00F71533">
        <w:rPr>
          <w:rFonts w:ascii="Times New Roman" w:hAnsi="Times New Roman" w:cs="Times New Roman"/>
          <w:i/>
          <w:szCs w:val="24"/>
        </w:rPr>
        <w:t>Biomaterials</w:t>
      </w:r>
      <w:r w:rsidRPr="00CF612B">
        <w:rPr>
          <w:rFonts w:ascii="Times New Roman" w:hAnsi="Times New Roman" w:cs="Times New Roman"/>
          <w:szCs w:val="24"/>
        </w:rPr>
        <w:t xml:space="preserve">, </w:t>
      </w:r>
      <w:r w:rsidRPr="00F71533">
        <w:rPr>
          <w:rFonts w:ascii="Times New Roman" w:hAnsi="Times New Roman" w:cs="Times New Roman"/>
          <w:b/>
          <w:szCs w:val="24"/>
        </w:rPr>
        <w:t>31</w:t>
      </w:r>
      <w:r w:rsidRPr="00CF612B">
        <w:rPr>
          <w:rFonts w:ascii="Times New Roman" w:hAnsi="Times New Roman" w:cs="Times New Roman"/>
          <w:szCs w:val="24"/>
        </w:rPr>
        <w:t>, 2919 (2010).</w:t>
      </w:r>
      <w:r w:rsidR="00B21862">
        <w:rPr>
          <w:rFonts w:ascii="Times New Roman" w:hAnsi="Times New Roman" w:cs="Times New Roman"/>
          <w:szCs w:val="24"/>
        </w:rPr>
        <w:t xml:space="preserve"> </w:t>
      </w:r>
      <w:r w:rsidR="00A60F27">
        <w:rPr>
          <w:rFonts w:ascii="Times New Roman" w:hAnsi="Times New Roman" w:cs="Times New Roman"/>
          <w:sz w:val="20"/>
          <w:szCs w:val="24"/>
        </w:rPr>
        <w:t>(Journal IF 8.6)</w:t>
      </w:r>
    </w:p>
    <w:p w:rsidR="007A12EC" w:rsidRDefault="007A12EC" w:rsidP="00CF612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CF612B">
        <w:rPr>
          <w:rFonts w:ascii="Times New Roman" w:hAnsi="Times New Roman" w:cs="Times New Roman"/>
          <w:b/>
          <w:szCs w:val="24"/>
        </w:rPr>
        <w:t>L. Mi</w:t>
      </w:r>
      <w:r w:rsidR="00D37C8E">
        <w:rPr>
          <w:rFonts w:ascii="Times New Roman" w:hAnsi="Times New Roman" w:cs="Times New Roman"/>
          <w:b/>
          <w:szCs w:val="24"/>
        </w:rPr>
        <w:t>*</w:t>
      </w:r>
      <w:r w:rsidRPr="00CF612B">
        <w:rPr>
          <w:rFonts w:ascii="Times New Roman" w:hAnsi="Times New Roman" w:cs="Times New Roman"/>
          <w:szCs w:val="24"/>
        </w:rPr>
        <w:t>, M. Giarmarco</w:t>
      </w:r>
      <w:r w:rsidR="00D37C8E">
        <w:rPr>
          <w:rFonts w:ascii="Times New Roman" w:hAnsi="Times New Roman" w:cs="Times New Roman"/>
          <w:szCs w:val="24"/>
        </w:rPr>
        <w:t>*</w:t>
      </w:r>
      <w:r w:rsidRPr="00CF612B">
        <w:rPr>
          <w:rFonts w:ascii="Times New Roman" w:hAnsi="Times New Roman" w:cs="Times New Roman"/>
          <w:szCs w:val="24"/>
        </w:rPr>
        <w:t xml:space="preserve">, </w:t>
      </w:r>
      <w:r w:rsidR="00E17072">
        <w:rPr>
          <w:rFonts w:ascii="Times New Roman" w:hAnsi="Times New Roman" w:cs="Times New Roman"/>
          <w:szCs w:val="24"/>
        </w:rPr>
        <w:t>Q. Shao &amp;</w:t>
      </w:r>
      <w:r w:rsidR="00B73666">
        <w:rPr>
          <w:rFonts w:ascii="Times New Roman" w:hAnsi="Times New Roman" w:cs="Times New Roman"/>
          <w:szCs w:val="24"/>
        </w:rPr>
        <w:t xml:space="preserve"> S. Jiang</w:t>
      </w:r>
      <w:r w:rsidRPr="00CF612B">
        <w:rPr>
          <w:rFonts w:ascii="Times New Roman" w:hAnsi="Times New Roman" w:cs="Times New Roman"/>
          <w:szCs w:val="24"/>
        </w:rPr>
        <w:t xml:space="preserve">, Divalent cation-mediated polysaccharide interactions with zwitterionic surfaces, </w:t>
      </w:r>
      <w:r w:rsidRPr="00F71533">
        <w:rPr>
          <w:rFonts w:ascii="Times New Roman" w:hAnsi="Times New Roman" w:cs="Times New Roman"/>
          <w:i/>
          <w:szCs w:val="24"/>
        </w:rPr>
        <w:t>Biomaterials</w:t>
      </w:r>
      <w:r w:rsidR="00F5558B">
        <w:rPr>
          <w:rFonts w:ascii="Times New Roman" w:hAnsi="Times New Roman" w:cs="Times New Roman"/>
          <w:szCs w:val="24"/>
        </w:rPr>
        <w:t xml:space="preserve">, </w:t>
      </w:r>
      <w:r w:rsidR="00F5558B" w:rsidRPr="00F71533">
        <w:rPr>
          <w:rFonts w:ascii="Times New Roman" w:hAnsi="Times New Roman" w:cs="Times New Roman"/>
          <w:b/>
          <w:szCs w:val="24"/>
        </w:rPr>
        <w:t>33</w:t>
      </w:r>
      <w:r w:rsidR="00DB21BF">
        <w:rPr>
          <w:rFonts w:ascii="Times New Roman" w:hAnsi="Times New Roman" w:cs="Times New Roman"/>
          <w:szCs w:val="24"/>
        </w:rPr>
        <w:t>,</w:t>
      </w:r>
      <w:r w:rsidR="00F5558B">
        <w:rPr>
          <w:rFonts w:ascii="Times New Roman" w:hAnsi="Times New Roman" w:cs="Times New Roman"/>
          <w:szCs w:val="24"/>
        </w:rPr>
        <w:t xml:space="preserve"> 2001</w:t>
      </w:r>
      <w:r w:rsidRPr="00CF612B">
        <w:rPr>
          <w:rFonts w:ascii="Times New Roman" w:hAnsi="Times New Roman" w:cs="Times New Roman"/>
          <w:szCs w:val="24"/>
        </w:rPr>
        <w:t xml:space="preserve"> (2012).</w:t>
      </w:r>
      <w:r w:rsidR="00A60F27">
        <w:rPr>
          <w:rFonts w:ascii="Times New Roman" w:hAnsi="Times New Roman" w:cs="Times New Roman"/>
          <w:szCs w:val="24"/>
        </w:rPr>
        <w:t xml:space="preserve"> </w:t>
      </w:r>
      <w:r w:rsidR="00A60F27">
        <w:rPr>
          <w:rFonts w:ascii="Times New Roman" w:hAnsi="Times New Roman" w:cs="Times New Roman"/>
          <w:sz w:val="20"/>
          <w:szCs w:val="24"/>
        </w:rPr>
        <w:t>(Journal IF 8.6)</w:t>
      </w:r>
    </w:p>
    <w:p w:rsidR="00F71533" w:rsidRDefault="00F71533" w:rsidP="00F71533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F71533">
        <w:rPr>
          <w:rFonts w:ascii="Times New Roman" w:hAnsi="Times New Roman" w:cs="Times New Roman"/>
          <w:b/>
          <w:szCs w:val="24"/>
        </w:rPr>
        <w:t>L. Mi</w:t>
      </w:r>
      <w:r w:rsidRPr="00F71533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B73666">
        <w:rPr>
          <w:rFonts w:ascii="Times New Roman" w:hAnsi="Times New Roman" w:cs="Times New Roman"/>
          <w:szCs w:val="24"/>
        </w:rPr>
        <w:t>G. L</w:t>
      </w:r>
      <w:r w:rsidR="00E17072">
        <w:rPr>
          <w:rFonts w:ascii="Times New Roman" w:hAnsi="Times New Roman" w:cs="Times New Roman"/>
          <w:szCs w:val="24"/>
        </w:rPr>
        <w:t>icina &amp;</w:t>
      </w:r>
      <w:r w:rsidR="00B73666">
        <w:rPr>
          <w:rFonts w:ascii="Times New Roman" w:hAnsi="Times New Roman" w:cs="Times New Roman"/>
          <w:szCs w:val="24"/>
        </w:rPr>
        <w:t xml:space="preserve"> S.Jiang</w:t>
      </w:r>
      <w:r>
        <w:rPr>
          <w:rFonts w:ascii="Times New Roman" w:hAnsi="Times New Roman" w:cs="Times New Roman"/>
          <w:szCs w:val="24"/>
        </w:rPr>
        <w:t xml:space="preserve">, </w:t>
      </w:r>
      <w:r w:rsidR="00F97ACE">
        <w:rPr>
          <w:rFonts w:ascii="Times New Roman" w:hAnsi="Times New Roman" w:cs="Times New Roman"/>
          <w:szCs w:val="24"/>
        </w:rPr>
        <w:t>Concoction of an antispore cocktail</w:t>
      </w:r>
      <w:r w:rsidR="003E0B7B">
        <w:rPr>
          <w:rFonts w:ascii="Times New Roman" w:hAnsi="Times New Roman" w:cs="Times New Roman"/>
          <w:szCs w:val="24"/>
        </w:rPr>
        <w:t>,</w:t>
      </w:r>
      <w:r w:rsidR="000D40F9">
        <w:rPr>
          <w:rFonts w:ascii="Times New Roman" w:hAnsi="Times New Roman" w:cs="Times New Roman"/>
          <w:szCs w:val="24"/>
        </w:rPr>
        <w:t xml:space="preserve"> </w:t>
      </w:r>
      <w:r w:rsidR="003E0B7B" w:rsidRPr="003E0B7B">
        <w:rPr>
          <w:rFonts w:ascii="Times New Roman" w:hAnsi="Times New Roman" w:cs="Times New Roman"/>
          <w:i/>
          <w:szCs w:val="24"/>
        </w:rPr>
        <w:t>ACS Sustainable Chemistry and Engineering</w:t>
      </w:r>
      <w:r w:rsidR="003E0B7B">
        <w:rPr>
          <w:rFonts w:ascii="Times New Roman" w:hAnsi="Times New Roman" w:cs="Times New Roman"/>
          <w:szCs w:val="24"/>
        </w:rPr>
        <w:t>,</w:t>
      </w:r>
      <w:r w:rsidR="003E0B7B" w:rsidRPr="003E0B7B">
        <w:rPr>
          <w:rFonts w:ascii="Times New Roman" w:hAnsi="Times New Roman" w:cs="Times New Roman"/>
          <w:b/>
          <w:szCs w:val="24"/>
        </w:rPr>
        <w:t xml:space="preserve"> 2</w:t>
      </w:r>
      <w:r w:rsidR="003E0B7B">
        <w:rPr>
          <w:rFonts w:ascii="Times New Roman" w:hAnsi="Times New Roman" w:cs="Times New Roman"/>
          <w:szCs w:val="24"/>
        </w:rPr>
        <w:t>, 1734 (2014)</w:t>
      </w:r>
      <w:r w:rsidR="00A60F27">
        <w:rPr>
          <w:rFonts w:ascii="Times New Roman" w:hAnsi="Times New Roman" w:cs="Times New Roman"/>
          <w:szCs w:val="24"/>
        </w:rPr>
        <w:t xml:space="preserve"> </w:t>
      </w:r>
      <w:r w:rsidR="00A60F27">
        <w:rPr>
          <w:rFonts w:ascii="Times New Roman" w:hAnsi="Times New Roman" w:cs="Times New Roman"/>
          <w:sz w:val="20"/>
          <w:szCs w:val="24"/>
        </w:rPr>
        <w:t>(Journal IF 4.6)</w:t>
      </w:r>
    </w:p>
    <w:p w:rsidR="0030015D" w:rsidRPr="00A03056" w:rsidRDefault="0030015D" w:rsidP="00F71533">
      <w:pPr>
        <w:snapToGrid w:val="0"/>
        <w:spacing w:line="240" w:lineRule="auto"/>
        <w:contextualSpacing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 xml:space="preserve">Q. Shao, </w:t>
      </w:r>
      <w:r w:rsidRPr="0030015D">
        <w:rPr>
          <w:rFonts w:ascii="Times New Roman" w:hAnsi="Times New Roman" w:cs="Times New Roman"/>
          <w:b/>
          <w:szCs w:val="24"/>
        </w:rPr>
        <w:t>L. Mi</w:t>
      </w:r>
      <w:r>
        <w:rPr>
          <w:rFonts w:ascii="Times New Roman" w:hAnsi="Times New Roman" w:cs="Times New Roman"/>
          <w:szCs w:val="24"/>
        </w:rPr>
        <w:t>, X. Han, T. Bai, S. Liu, Y. Li and S.Jiang</w:t>
      </w:r>
      <w:r w:rsidR="00A03056">
        <w:rPr>
          <w:rFonts w:ascii="Times New Roman" w:hAnsi="Times New Roman" w:cs="Times New Roman"/>
          <w:szCs w:val="24"/>
        </w:rPr>
        <w:t>, Differences in cationic and anionic charge densities dictate zwitterionic associations and stimuli r</w:t>
      </w:r>
      <w:r w:rsidR="00A03056" w:rsidRPr="00A03056">
        <w:rPr>
          <w:rFonts w:ascii="Times New Roman" w:hAnsi="Times New Roman" w:cs="Times New Roman"/>
          <w:szCs w:val="24"/>
        </w:rPr>
        <w:t>esponses</w:t>
      </w:r>
      <w:r w:rsidR="00A03056">
        <w:rPr>
          <w:rFonts w:ascii="Times New Roman" w:hAnsi="Times New Roman" w:cs="Times New Roman"/>
          <w:szCs w:val="24"/>
        </w:rPr>
        <w:t xml:space="preserve">, </w:t>
      </w:r>
      <w:r w:rsidR="00A03056" w:rsidRPr="00A03056">
        <w:rPr>
          <w:rFonts w:ascii="Times New Roman" w:hAnsi="Times New Roman" w:cs="Times New Roman"/>
          <w:i/>
          <w:szCs w:val="24"/>
        </w:rPr>
        <w:t>Journal of Physical Chemistry B</w:t>
      </w:r>
      <w:r w:rsidR="00A03056">
        <w:rPr>
          <w:rFonts w:ascii="Times New Roman" w:hAnsi="Times New Roman" w:cs="Times New Roman"/>
          <w:szCs w:val="24"/>
        </w:rPr>
        <w:t xml:space="preserve">, </w:t>
      </w:r>
      <w:r w:rsidR="00A03056">
        <w:rPr>
          <w:rFonts w:ascii="Times New Roman" w:hAnsi="Times New Roman" w:cs="Times New Roman"/>
          <w:b/>
          <w:szCs w:val="24"/>
        </w:rPr>
        <w:t>118</w:t>
      </w:r>
      <w:r w:rsidR="00A03056">
        <w:rPr>
          <w:rFonts w:ascii="Times New Roman" w:hAnsi="Times New Roman" w:cs="Times New Roman"/>
          <w:szCs w:val="24"/>
        </w:rPr>
        <w:t>, 6956 (2014)</w:t>
      </w:r>
    </w:p>
    <w:p w:rsidR="00B73666" w:rsidRPr="00B73666" w:rsidRDefault="00B73666" w:rsidP="00B73666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B73666">
        <w:rPr>
          <w:rFonts w:ascii="Times New Roman" w:hAnsi="Times New Roman" w:cs="Times New Roman"/>
          <w:szCs w:val="24"/>
        </w:rPr>
        <w:t xml:space="preserve">C. J. Huang, </w:t>
      </w:r>
      <w:r w:rsidRPr="00B73666">
        <w:rPr>
          <w:rFonts w:ascii="Times New Roman" w:hAnsi="Times New Roman" w:cs="Times New Roman"/>
          <w:b/>
          <w:szCs w:val="24"/>
        </w:rPr>
        <w:t>L. Mi</w:t>
      </w:r>
      <w:r w:rsidRPr="00B73666">
        <w:rPr>
          <w:rFonts w:ascii="Times New Roman" w:hAnsi="Times New Roman" w:cs="Times New Roman"/>
          <w:szCs w:val="24"/>
        </w:rPr>
        <w:t xml:space="preserve">, </w:t>
      </w:r>
      <w:r w:rsidR="004962B0">
        <w:rPr>
          <w:rFonts w:ascii="Times New Roman" w:hAnsi="Times New Roman" w:cs="Times New Roman"/>
          <w:szCs w:val="24"/>
        </w:rPr>
        <w:t>and S. Jiang, Interactions of a</w:t>
      </w:r>
      <w:r w:rsidRPr="00B73666">
        <w:rPr>
          <w:rFonts w:ascii="Times New Roman" w:hAnsi="Times New Roman" w:cs="Times New Roman"/>
          <w:szCs w:val="24"/>
        </w:rPr>
        <w:t>lginate-producing and-deficien</w:t>
      </w:r>
      <w:r w:rsidR="004962B0">
        <w:rPr>
          <w:rFonts w:ascii="Times New Roman" w:hAnsi="Times New Roman" w:cs="Times New Roman"/>
          <w:szCs w:val="24"/>
        </w:rPr>
        <w:t xml:space="preserve">t </w:t>
      </w:r>
      <w:r w:rsidR="004962B0" w:rsidRPr="004962B0">
        <w:rPr>
          <w:rFonts w:ascii="Times New Roman" w:hAnsi="Times New Roman" w:cs="Times New Roman"/>
          <w:i/>
          <w:szCs w:val="24"/>
        </w:rPr>
        <w:t>P</w:t>
      </w:r>
      <w:r w:rsidRPr="004962B0">
        <w:rPr>
          <w:rFonts w:ascii="Times New Roman" w:hAnsi="Times New Roman" w:cs="Times New Roman"/>
          <w:i/>
          <w:szCs w:val="24"/>
        </w:rPr>
        <w:t>seudomonas aeruginosa</w:t>
      </w:r>
      <w:r w:rsidR="004962B0">
        <w:rPr>
          <w:rFonts w:ascii="Times New Roman" w:hAnsi="Times New Roman" w:cs="Times New Roman"/>
          <w:szCs w:val="24"/>
        </w:rPr>
        <w:t xml:space="preserve"> with zwitterionic p</w:t>
      </w:r>
      <w:r w:rsidRPr="00B73666">
        <w:rPr>
          <w:rFonts w:ascii="Times New Roman" w:hAnsi="Times New Roman" w:cs="Times New Roman"/>
          <w:szCs w:val="24"/>
        </w:rPr>
        <w:t xml:space="preserve">olymers, </w:t>
      </w:r>
      <w:r w:rsidRPr="004962B0">
        <w:rPr>
          <w:rFonts w:ascii="Times New Roman" w:hAnsi="Times New Roman" w:cs="Times New Roman"/>
          <w:i/>
          <w:szCs w:val="24"/>
        </w:rPr>
        <w:t>Biomaterials</w:t>
      </w:r>
      <w:r w:rsidRPr="00B73666">
        <w:rPr>
          <w:rFonts w:ascii="Times New Roman" w:hAnsi="Times New Roman" w:cs="Times New Roman"/>
          <w:szCs w:val="24"/>
        </w:rPr>
        <w:t xml:space="preserve">, </w:t>
      </w:r>
      <w:r w:rsidRPr="004962B0">
        <w:rPr>
          <w:rFonts w:ascii="Times New Roman" w:hAnsi="Times New Roman" w:cs="Times New Roman"/>
          <w:b/>
          <w:szCs w:val="24"/>
        </w:rPr>
        <w:t>33</w:t>
      </w:r>
      <w:r w:rsidR="004962B0">
        <w:rPr>
          <w:rFonts w:ascii="Times New Roman" w:hAnsi="Times New Roman" w:cs="Times New Roman"/>
          <w:szCs w:val="24"/>
        </w:rPr>
        <w:t>, 3626</w:t>
      </w:r>
      <w:r w:rsidR="00A03056">
        <w:rPr>
          <w:rFonts w:ascii="Times New Roman" w:hAnsi="Times New Roman" w:cs="Times New Roman"/>
          <w:szCs w:val="24"/>
        </w:rPr>
        <w:t xml:space="preserve"> (2012)</w:t>
      </w:r>
    </w:p>
    <w:p w:rsidR="00B73666" w:rsidRPr="00B73666" w:rsidRDefault="00B73666" w:rsidP="00B73666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B73666">
        <w:rPr>
          <w:rFonts w:ascii="Times New Roman" w:hAnsi="Times New Roman" w:cs="Times New Roman"/>
          <w:szCs w:val="24"/>
        </w:rPr>
        <w:t xml:space="preserve">Z. Cao, </w:t>
      </w:r>
      <w:r w:rsidRPr="004962B0">
        <w:rPr>
          <w:rFonts w:ascii="Times New Roman" w:hAnsi="Times New Roman" w:cs="Times New Roman"/>
          <w:b/>
          <w:szCs w:val="24"/>
        </w:rPr>
        <w:t>L. Mi</w:t>
      </w:r>
      <w:r w:rsidRPr="00B73666">
        <w:rPr>
          <w:rFonts w:ascii="Times New Roman" w:hAnsi="Times New Roman" w:cs="Times New Roman"/>
          <w:szCs w:val="24"/>
        </w:rPr>
        <w:t>, J. Mendiola, J.-R. Ella-Menye, L. Zhang, H.</w:t>
      </w:r>
      <w:r w:rsidR="00E17072">
        <w:rPr>
          <w:rFonts w:ascii="Times New Roman" w:hAnsi="Times New Roman" w:cs="Times New Roman"/>
          <w:szCs w:val="24"/>
        </w:rPr>
        <w:t xml:space="preserve"> Xue, &amp;</w:t>
      </w:r>
      <w:r w:rsidR="004962B0">
        <w:rPr>
          <w:rFonts w:ascii="Times New Roman" w:hAnsi="Times New Roman" w:cs="Times New Roman"/>
          <w:szCs w:val="24"/>
        </w:rPr>
        <w:t xml:space="preserve"> S. Jiang, Reversibly switching the function of a surface between attacking and d</w:t>
      </w:r>
      <w:r w:rsidRPr="00B73666">
        <w:rPr>
          <w:rFonts w:ascii="Times New Roman" w:hAnsi="Times New Roman" w:cs="Times New Roman"/>
          <w:szCs w:val="24"/>
        </w:rPr>
        <w:t>efending aga</w:t>
      </w:r>
      <w:r w:rsidR="004962B0">
        <w:rPr>
          <w:rFonts w:ascii="Times New Roman" w:hAnsi="Times New Roman" w:cs="Times New Roman"/>
          <w:szCs w:val="24"/>
        </w:rPr>
        <w:t>inst b</w:t>
      </w:r>
      <w:r w:rsidRPr="00B73666">
        <w:rPr>
          <w:rFonts w:ascii="Times New Roman" w:hAnsi="Times New Roman" w:cs="Times New Roman"/>
          <w:szCs w:val="24"/>
        </w:rPr>
        <w:t xml:space="preserve">acteria, </w:t>
      </w:r>
      <w:r w:rsidRPr="004962B0">
        <w:rPr>
          <w:rFonts w:ascii="Times New Roman" w:hAnsi="Times New Roman" w:cs="Times New Roman"/>
          <w:i/>
          <w:szCs w:val="24"/>
        </w:rPr>
        <w:t>Angew. Chem. Int. Ed.</w:t>
      </w:r>
      <w:r w:rsidR="004962B0">
        <w:rPr>
          <w:rFonts w:ascii="Times New Roman" w:hAnsi="Times New Roman" w:cs="Times New Roman"/>
          <w:szCs w:val="24"/>
        </w:rPr>
        <w:t xml:space="preserve"> </w:t>
      </w:r>
      <w:r w:rsidRPr="00B73666">
        <w:rPr>
          <w:rFonts w:ascii="Times New Roman" w:hAnsi="Times New Roman" w:cs="Times New Roman"/>
          <w:szCs w:val="24"/>
        </w:rPr>
        <w:t xml:space="preserve"> </w:t>
      </w:r>
      <w:r w:rsidRPr="004962B0">
        <w:rPr>
          <w:rFonts w:ascii="Times New Roman" w:hAnsi="Times New Roman" w:cs="Times New Roman"/>
          <w:b/>
          <w:szCs w:val="24"/>
        </w:rPr>
        <w:t>50</w:t>
      </w:r>
      <w:r w:rsidR="004962B0">
        <w:rPr>
          <w:rFonts w:ascii="Times New Roman" w:hAnsi="Times New Roman" w:cs="Times New Roman"/>
          <w:szCs w:val="24"/>
        </w:rPr>
        <w:t>, 1 (2012)</w:t>
      </w:r>
    </w:p>
    <w:p w:rsidR="00B73666" w:rsidRPr="00B73666" w:rsidRDefault="00B73666" w:rsidP="00B73666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B73666">
        <w:rPr>
          <w:rFonts w:ascii="Times New Roman" w:hAnsi="Times New Roman" w:cs="Times New Roman"/>
          <w:szCs w:val="24"/>
        </w:rPr>
        <w:t xml:space="preserve">G. Cheng, </w:t>
      </w:r>
      <w:r w:rsidRPr="004962B0">
        <w:rPr>
          <w:rFonts w:ascii="Times New Roman" w:hAnsi="Times New Roman" w:cs="Times New Roman"/>
          <w:b/>
          <w:szCs w:val="24"/>
        </w:rPr>
        <w:t>L. Mi</w:t>
      </w:r>
      <w:r w:rsidRPr="00B73666">
        <w:rPr>
          <w:rFonts w:ascii="Times New Roman" w:hAnsi="Times New Roman" w:cs="Times New Roman"/>
          <w:szCs w:val="24"/>
        </w:rPr>
        <w:t>,</w:t>
      </w:r>
      <w:r w:rsidR="00E17072">
        <w:rPr>
          <w:rFonts w:ascii="Times New Roman" w:hAnsi="Times New Roman" w:cs="Times New Roman"/>
          <w:szCs w:val="24"/>
        </w:rPr>
        <w:t xml:space="preserve"> Z. Cao, H. Xue, Q. Yu, L. Carr &amp; S.</w:t>
      </w:r>
      <w:r w:rsidR="004962B0">
        <w:rPr>
          <w:rFonts w:ascii="Times New Roman" w:hAnsi="Times New Roman" w:cs="Times New Roman"/>
          <w:szCs w:val="24"/>
        </w:rPr>
        <w:t xml:space="preserve"> Jiang, Functionalizable and ultra-stable zwitterionic n</w:t>
      </w:r>
      <w:r w:rsidRPr="00B73666">
        <w:rPr>
          <w:rFonts w:ascii="Times New Roman" w:hAnsi="Times New Roman" w:cs="Times New Roman"/>
          <w:szCs w:val="24"/>
        </w:rPr>
        <w:t xml:space="preserve">anogels, </w:t>
      </w:r>
      <w:r w:rsidRPr="004962B0">
        <w:rPr>
          <w:rFonts w:ascii="Times New Roman" w:hAnsi="Times New Roman" w:cs="Times New Roman"/>
          <w:i/>
          <w:szCs w:val="24"/>
        </w:rPr>
        <w:t>Langmuir</w:t>
      </w:r>
      <w:r w:rsidRPr="00B73666">
        <w:rPr>
          <w:rFonts w:ascii="Times New Roman" w:hAnsi="Times New Roman" w:cs="Times New Roman"/>
          <w:szCs w:val="24"/>
        </w:rPr>
        <w:t xml:space="preserve">, </w:t>
      </w:r>
      <w:r w:rsidRPr="004962B0">
        <w:rPr>
          <w:rFonts w:ascii="Times New Roman" w:hAnsi="Times New Roman" w:cs="Times New Roman"/>
          <w:b/>
          <w:szCs w:val="24"/>
        </w:rPr>
        <w:t>26</w:t>
      </w:r>
      <w:r w:rsidR="00A03056">
        <w:rPr>
          <w:rFonts w:ascii="Times New Roman" w:hAnsi="Times New Roman" w:cs="Times New Roman"/>
          <w:szCs w:val="24"/>
        </w:rPr>
        <w:t>, 6883 (2010)</w:t>
      </w:r>
    </w:p>
    <w:p w:rsidR="00374517" w:rsidRPr="00B37DE2" w:rsidRDefault="00B73666" w:rsidP="00B37DE2">
      <w:pPr>
        <w:snapToGrid w:val="0"/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B73666">
        <w:rPr>
          <w:rFonts w:ascii="Times New Roman" w:hAnsi="Times New Roman" w:cs="Times New Roman"/>
          <w:szCs w:val="24"/>
        </w:rPr>
        <w:t xml:space="preserve">L. Zhang, J. Xu, </w:t>
      </w:r>
      <w:r w:rsidRPr="004962B0">
        <w:rPr>
          <w:rFonts w:ascii="Times New Roman" w:hAnsi="Times New Roman" w:cs="Times New Roman"/>
          <w:b/>
          <w:szCs w:val="24"/>
        </w:rPr>
        <w:t>L. Mi</w:t>
      </w:r>
      <w:r w:rsidRPr="00B73666">
        <w:rPr>
          <w:rFonts w:ascii="Times New Roman" w:hAnsi="Times New Roman" w:cs="Times New Roman"/>
          <w:szCs w:val="24"/>
        </w:rPr>
        <w:t xml:space="preserve">, H. Gong, S. Jiang </w:t>
      </w:r>
      <w:r w:rsidR="00E17072">
        <w:rPr>
          <w:rFonts w:ascii="Times New Roman" w:hAnsi="Times New Roman" w:cs="Times New Roman"/>
          <w:szCs w:val="24"/>
        </w:rPr>
        <w:t xml:space="preserve">&amp; </w:t>
      </w:r>
      <w:r w:rsidRPr="00B73666">
        <w:rPr>
          <w:rFonts w:ascii="Times New Roman" w:hAnsi="Times New Roman" w:cs="Times New Roman"/>
          <w:szCs w:val="24"/>
        </w:rPr>
        <w:t xml:space="preserve">Q. Yu, Multifunctional magnetic–plasmonic nanoparticles for fast concentration and sensitive detection of bacteria using SERS, </w:t>
      </w:r>
      <w:r w:rsidRPr="004962B0">
        <w:rPr>
          <w:rFonts w:ascii="Times New Roman" w:hAnsi="Times New Roman" w:cs="Times New Roman"/>
          <w:i/>
          <w:szCs w:val="24"/>
        </w:rPr>
        <w:t>Biosensors and Bioelectronics</w:t>
      </w:r>
      <w:r w:rsidRPr="00B73666">
        <w:rPr>
          <w:rFonts w:ascii="Times New Roman" w:hAnsi="Times New Roman" w:cs="Times New Roman"/>
          <w:szCs w:val="24"/>
        </w:rPr>
        <w:t xml:space="preserve">, </w:t>
      </w:r>
      <w:r w:rsidRPr="004962B0">
        <w:rPr>
          <w:rFonts w:ascii="Times New Roman" w:hAnsi="Times New Roman" w:cs="Times New Roman"/>
          <w:b/>
          <w:szCs w:val="24"/>
        </w:rPr>
        <w:t>31</w:t>
      </w:r>
      <w:r w:rsidR="00A03056">
        <w:rPr>
          <w:rFonts w:ascii="Times New Roman" w:hAnsi="Times New Roman" w:cs="Times New Roman"/>
          <w:szCs w:val="24"/>
        </w:rPr>
        <w:t>, 130 (2012)</w:t>
      </w:r>
    </w:p>
    <w:p w:rsidR="004962B0" w:rsidRPr="00E10520" w:rsidRDefault="004962B0" w:rsidP="004962B0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10520">
        <w:rPr>
          <w:rFonts w:ascii="Arial Rounded MT Bold" w:hAnsi="Arial Rounded MT Bol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29AF3" wp14:editId="6ECF2A0D">
                <wp:simplePos x="0" y="0"/>
                <wp:positionH relativeFrom="column">
                  <wp:posOffset>3175</wp:posOffset>
                </wp:positionH>
                <wp:positionV relativeFrom="paragraph">
                  <wp:posOffset>145151</wp:posOffset>
                </wp:positionV>
                <wp:extent cx="54768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1.45pt" to="43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RbuQEAAL4DAAAOAAAAZHJzL2Uyb0RvYy54bWysU8lu2zAQvQfoPxC815KzQ7Ccg4P2UrRG&#10;kn4AQw0totwwZCz57zukbKVoiyIIeqE4y3szbzha3Y3WsD1g1N61fLmoOQMnfafdruXfnz59vOUs&#10;JuE6YbyDlh8g8rv1h7PVEBo49703HSAjEhebIbS8Tyk0VRVlD1bEhQ/gKKg8WpHIxF3VoRiI3Zrq&#10;vK6vq8FjF9BLiJG891OQrwu/UiDTN6UiJGZaTr2lcmI5n/NZrVei2aEIvZbHNsQ7urBCOyo6U92L&#10;JNgL6j+orJboo1dpIb2tvFJaQtFAapb1b2oeexGgaKHhxDCPKf4/Wvl1v0Wmu5ZfcOaEpSd6TCj0&#10;rk9s452jAXpkF3lOQ4gNpW/cFo9WDFvMokeFNn9JDhvLbA/zbGFMTJLz6vLm+vbmijN5ilWvwIAx&#10;fQZvWb603GiXZYtG7L/ERMUo9ZSS3cZlX+5n6qDc0sHAFHwARYqo5rKQlF2CjUG2F7QF3Y9lVkOU&#10;xlFmhihtzAyq/w065mYYlP16K3DOLhW9SzPQaufxb1XTeGpVTfkn1ZPWLPvZd4fyHmUctCRF2XGh&#10;8xb+ahf462+3/gkAAP//AwBQSwMEFAAGAAgAAAAhAG0XtAvcAAAABgEAAA8AAABkcnMvZG93bnJl&#10;di54bWxMj81OwzAQhO9IvIO1lbhRp0G0IcSpED8nOKSBA0c3XpKo8TqK3STw9CzqgR5nZzTzbbad&#10;bSdGHHzrSMFqGYFAqpxpqVbw8f5ynYDwQZPRnSNU8I0etvnlRaZT4yba4ViGWnAJ+VQraELoUyl9&#10;1aDVful6JPa+3GB1YDnU0gx64nLbyTiK1tLqlnih0T0+NlgdyqNVsHl+LYt+enr7KeRGFsXoQnL4&#10;VOpqMT/cgwg4h/8w/OEzOuTMtHdHMl50Cm45pyCO70Cwm6xv+LP96SDzTJ7j578AAAD//wMAUEsB&#10;Ai0AFAAGAAgAAAAhALaDOJL+AAAA4QEAABMAAAAAAAAAAAAAAAAAAAAAAFtDb250ZW50X1R5cGVz&#10;XS54bWxQSwECLQAUAAYACAAAACEAOP0h/9YAAACUAQAACwAAAAAAAAAAAAAAAAAvAQAAX3JlbHMv&#10;LnJlbHNQSwECLQAUAAYACAAAACEANWiUW7kBAAC+AwAADgAAAAAAAAAAAAAAAAAuAgAAZHJzL2Uy&#10;b0RvYy54bWxQSwECLQAUAAYACAAAACEAbRe0C9wAAAAGAQAADwAAAAAAAAAAAAAAAAAT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PATENTS</w:t>
      </w:r>
      <w:r w:rsidRPr="00E10520">
        <w:rPr>
          <w:rFonts w:ascii="Times New Roman" w:hAnsi="Times New Roman" w:cs="Times New Roman"/>
          <w:b/>
          <w:sz w:val="20"/>
          <w:szCs w:val="20"/>
        </w:rPr>
        <w:t>:</w:t>
      </w:r>
    </w:p>
    <w:p w:rsidR="00BA636D" w:rsidRPr="00BA636D" w:rsidRDefault="00BA636D" w:rsidP="00BA636D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BA636D">
        <w:rPr>
          <w:rFonts w:ascii="Times New Roman" w:hAnsi="Times New Roman" w:cs="Times New Roman"/>
          <w:szCs w:val="24"/>
        </w:rPr>
        <w:t xml:space="preserve">S.Jiang, H.Xue, Y Li, </w:t>
      </w:r>
      <w:r w:rsidRPr="00BA636D">
        <w:rPr>
          <w:rFonts w:ascii="Times New Roman" w:hAnsi="Times New Roman" w:cs="Times New Roman"/>
          <w:b/>
          <w:szCs w:val="24"/>
        </w:rPr>
        <w:t>L. Mi</w:t>
      </w:r>
      <w:r w:rsidR="00E17072">
        <w:rPr>
          <w:rFonts w:ascii="Times New Roman" w:hAnsi="Times New Roman" w:cs="Times New Roman"/>
          <w:szCs w:val="24"/>
        </w:rPr>
        <w:t xml:space="preserve"> &amp;</w:t>
      </w:r>
      <w:r w:rsidRPr="00BA636D">
        <w:rPr>
          <w:rFonts w:ascii="Times New Roman" w:hAnsi="Times New Roman" w:cs="Times New Roman"/>
          <w:szCs w:val="24"/>
        </w:rPr>
        <w:t xml:space="preserve"> G. Cheng, Intergrated antimicrobial and low fouling materials (United States US20100904341)</w:t>
      </w:r>
    </w:p>
    <w:p w:rsidR="00BA636D" w:rsidRPr="00BA636D" w:rsidRDefault="00BA636D" w:rsidP="00BA636D">
      <w:pPr>
        <w:snapToGrid w:val="0"/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BA636D">
        <w:rPr>
          <w:rFonts w:ascii="Times New Roman" w:hAnsi="Times New Roman" w:cs="Times New Roman"/>
          <w:b/>
          <w:szCs w:val="24"/>
        </w:rPr>
        <w:t>L. Mi</w:t>
      </w:r>
      <w:r w:rsidRPr="00BA636D">
        <w:rPr>
          <w:rFonts w:ascii="Times New Roman" w:hAnsi="Times New Roman" w:cs="Times New Roman"/>
          <w:szCs w:val="24"/>
        </w:rPr>
        <w:t xml:space="preserve"> and </w:t>
      </w:r>
      <w:r w:rsidR="00E022DF">
        <w:rPr>
          <w:rFonts w:ascii="Times New Roman" w:hAnsi="Times New Roman" w:cs="Times New Roman"/>
          <w:szCs w:val="24"/>
        </w:rPr>
        <w:t>J. Liao</w:t>
      </w:r>
      <w:r w:rsidRPr="00BA636D">
        <w:rPr>
          <w:rFonts w:ascii="Times New Roman" w:hAnsi="Times New Roman" w:cs="Times New Roman"/>
          <w:szCs w:val="24"/>
        </w:rPr>
        <w:t xml:space="preserve">, </w:t>
      </w:r>
      <w:r w:rsidR="00E022DF">
        <w:rPr>
          <w:rFonts w:ascii="Times New Roman" w:hAnsi="Times New Roman" w:cs="Times New Roman"/>
          <w:szCs w:val="24"/>
        </w:rPr>
        <w:t>Selective amino acid catabolism and metabolism (provisional patent filed by UCLA)</w:t>
      </w:r>
    </w:p>
    <w:p w:rsidR="00DF32B3" w:rsidRPr="00DF32B3" w:rsidRDefault="00713C1F" w:rsidP="00DF32B3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10520">
        <w:rPr>
          <w:rFonts w:ascii="Arial Rounded MT Bold" w:hAnsi="Arial Rounded MT Bol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F13A2" wp14:editId="7030F28F">
                <wp:simplePos x="0" y="0"/>
                <wp:positionH relativeFrom="column">
                  <wp:posOffset>3175</wp:posOffset>
                </wp:positionH>
                <wp:positionV relativeFrom="paragraph">
                  <wp:posOffset>145151</wp:posOffset>
                </wp:positionV>
                <wp:extent cx="54768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1.45pt" to="43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adugEAAL4DAAAOAAAAZHJzL2Uyb0RvYy54bWysU8lu2zAQvRfIPxC8x5IDZ4FgOQcH7aVo&#10;jaT9AIYaWkS5Ycha8t9nSNlK0RZFEPRCcZb3Zt5wtL4frWEHwKi9a/lyUXMGTvpOu33Lv3/7eHnH&#10;WUzCdcJ4By0/QuT3m4sP6yE0cOV7bzpARiQuNkNoeZ9SaKoqyh6siAsfwFFQebQikYn7qkMxELs1&#10;1VVd31SDxy6glxAjeR+mIN8UfqVApq9KRUjMtJx6S+XEcj7ns9qsRbNHEXotT22Id3RhhXZUdKZ6&#10;EEmwn6j/oLJaoo9epYX0tvJKaQlFA6lZ1r+peepFgKKFhhPDPKb4/2jll8MOme5avuLMCUtP9JRQ&#10;6H2f2NY7RwP0yFZ5TkOIDaVv3Q5PVgw7zKJHhTZ/SQ4by2yP82xhTEyS83p1e3N3e82ZPMeqV2DA&#10;mD6BtyxfWm60y7JFIw6fY6JilHpOyW7jsi/3M3VQbuloYAo+giJFVHNZSMouwdYgOwjagu7HMqsh&#10;SuMoM0OUNmYG1f8GnXIzDMp+vRU4Z5eK3qUZaLXz+LeqaTy3qqb8s+pJa5b97LtjeY8yDlqSouy0&#10;0HkLf7UL/PW327wAAAD//wMAUEsDBBQABgAIAAAAIQBtF7QL3AAAAAYBAAAPAAAAZHJzL2Rvd25y&#10;ZXYueG1sTI/NTsMwEITvSLyDtZW4UadBtCHEqRA/JzikgQNHN16SqPE6it0k8PQs6oEeZ2c08222&#10;nW0nRhx860jBahmBQKqcaalW8PH+cp2A8EGT0Z0jVPCNHrb55UWmU+Mm2uFYhlpwCflUK2hC6FMp&#10;fdWg1X7peiT2vtxgdWA51NIMeuJy28k4itbS6pZ4odE9PjZYHcqjVbB5fi2Lfnp6+ynkRhbF6EJy&#10;+FTqajE/3IMIOIf/MPzhMzrkzLR3RzJedApuOacgju9AsJusb/iz/ekg80ye4+e/AAAA//8DAFBL&#10;AQItABQABgAIAAAAIQC2gziS/gAAAOEBAAATAAAAAAAAAAAAAAAAAAAAAABbQ29udGVudF9UeXBl&#10;c10ueG1sUEsBAi0AFAAGAAgAAAAhADj9If/WAAAAlAEAAAsAAAAAAAAAAAAAAAAALwEAAF9yZWxz&#10;Ly5yZWxzUEsBAi0AFAAGAAgAAAAhAENrNp26AQAAvgMAAA4AAAAAAAAAAAAAAAAALgIAAGRycy9l&#10;Mm9Eb2MueG1sUEsBAi0AFAAGAAgAAAAhAG0XtAvcAAAABgEAAA8AAAAAAAAAAAAAAAAAF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CONFERENCE PRESENTATIONS</w:t>
      </w:r>
      <w:r w:rsidRPr="00E10520">
        <w:rPr>
          <w:rFonts w:ascii="Times New Roman" w:hAnsi="Times New Roman" w:cs="Times New Roman"/>
          <w:b/>
          <w:sz w:val="20"/>
          <w:szCs w:val="20"/>
        </w:rPr>
        <w:t>:</w:t>
      </w:r>
    </w:p>
    <w:p w:rsidR="009C3F45" w:rsidRDefault="009C3F45" w:rsidP="00E17072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E17072">
        <w:rPr>
          <w:rFonts w:ascii="Times New Roman" w:hAnsi="Times New Roman" w:cs="Times New Roman"/>
          <w:b/>
          <w:szCs w:val="24"/>
          <w:u w:val="single"/>
        </w:rPr>
        <w:t>L. Mi</w:t>
      </w:r>
      <w:r w:rsidRPr="00E17072">
        <w:rPr>
          <w:rFonts w:ascii="Times New Roman" w:hAnsi="Times New Roman" w:cs="Times New Roman"/>
          <w:szCs w:val="24"/>
        </w:rPr>
        <w:t xml:space="preserve"> &amp; S. Jiang</w:t>
      </w:r>
      <w:r>
        <w:rPr>
          <w:rFonts w:ascii="Times New Roman" w:hAnsi="Times New Roman" w:cs="Times New Roman"/>
          <w:szCs w:val="24"/>
        </w:rPr>
        <w:t xml:space="preserve"> Integrated antimicrobial and nonfouling properties of zwitterionic polymers and their d</w:t>
      </w:r>
      <w:r w:rsidRPr="009C3F45">
        <w:rPr>
          <w:rFonts w:ascii="Times New Roman" w:hAnsi="Times New Roman" w:cs="Times New Roman"/>
          <w:szCs w:val="24"/>
        </w:rPr>
        <w:t>erivatives</w:t>
      </w:r>
      <w:r>
        <w:rPr>
          <w:rFonts w:ascii="Times New Roman" w:hAnsi="Times New Roman" w:cs="Times New Roman"/>
          <w:szCs w:val="24"/>
        </w:rPr>
        <w:t xml:space="preserve">. </w:t>
      </w:r>
      <w:r w:rsidRPr="00E17072">
        <w:rPr>
          <w:rFonts w:ascii="Times New Roman" w:hAnsi="Times New Roman" w:cs="Times New Roman"/>
          <w:szCs w:val="24"/>
        </w:rPr>
        <w:t>American Institute of Chemical Engineers</w:t>
      </w:r>
      <w:r>
        <w:rPr>
          <w:rFonts w:ascii="Times New Roman" w:hAnsi="Times New Roman" w:cs="Times New Roman"/>
          <w:szCs w:val="24"/>
        </w:rPr>
        <w:t xml:space="preserve"> (San Francisco, CA, 2013)</w:t>
      </w:r>
    </w:p>
    <w:p w:rsidR="00E17072" w:rsidRPr="00E17072" w:rsidRDefault="009C3F45" w:rsidP="00E17072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17072">
        <w:rPr>
          <w:rFonts w:ascii="Times New Roman" w:hAnsi="Times New Roman" w:cs="Times New Roman"/>
          <w:b/>
          <w:szCs w:val="24"/>
          <w:u w:val="single"/>
        </w:rPr>
        <w:t>L. Mi</w:t>
      </w:r>
      <w:r w:rsidRPr="00E17072">
        <w:rPr>
          <w:rFonts w:ascii="Times New Roman" w:hAnsi="Times New Roman" w:cs="Times New Roman"/>
          <w:szCs w:val="24"/>
        </w:rPr>
        <w:t xml:space="preserve"> &amp; S. Jiang</w:t>
      </w:r>
      <w:r w:rsidR="00E17072" w:rsidRPr="00E17072">
        <w:rPr>
          <w:rFonts w:ascii="Times New Roman" w:hAnsi="Times New Roman" w:cs="Times New Roman"/>
          <w:szCs w:val="24"/>
        </w:rPr>
        <w:t xml:space="preserve"> A thermo-responsive antimicrobial wound dressing hydrogel based on a cationic betaine ester. American Institute of Chemical Engineers (Pittsburgh, PA, 2012).</w:t>
      </w:r>
    </w:p>
    <w:p w:rsidR="00E17072" w:rsidRPr="00E17072" w:rsidRDefault="00E17072" w:rsidP="00E17072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17072">
        <w:rPr>
          <w:rFonts w:ascii="Times New Roman" w:hAnsi="Times New Roman" w:cs="Times New Roman"/>
          <w:b/>
          <w:szCs w:val="24"/>
          <w:u w:val="single"/>
        </w:rPr>
        <w:t>L. Mi</w:t>
      </w:r>
      <w:r w:rsidRPr="00E17072">
        <w:rPr>
          <w:rFonts w:ascii="Times New Roman" w:hAnsi="Times New Roman" w:cs="Times New Roman"/>
          <w:szCs w:val="24"/>
        </w:rPr>
        <w:t xml:space="preserve"> &amp; S. Jiang A nonfouling zwitterionic polymer with built-in antimicrobial functions. American Institute of Chemical Engineers (Pittsburgh, PA, 2012).</w:t>
      </w:r>
    </w:p>
    <w:p w:rsidR="00E17072" w:rsidRPr="00E17072" w:rsidRDefault="00E17072" w:rsidP="00E17072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17072">
        <w:rPr>
          <w:rFonts w:ascii="Times New Roman" w:hAnsi="Times New Roman" w:cs="Times New Roman"/>
          <w:b/>
          <w:szCs w:val="24"/>
          <w:u w:val="single"/>
        </w:rPr>
        <w:t>L. Mi</w:t>
      </w:r>
      <w:r w:rsidRPr="00E17072">
        <w:rPr>
          <w:rFonts w:ascii="Times New Roman" w:hAnsi="Times New Roman" w:cs="Times New Roman"/>
          <w:szCs w:val="24"/>
        </w:rPr>
        <w:t>, M. Bernards, G. Cheng, H. Xue and S. Jiang New surface strategies to resist, remove and recover bacteria. American Institute of Chemical Engineers (Nashville, TN, 2009)</w:t>
      </w:r>
    </w:p>
    <w:p w:rsidR="004962B0" w:rsidRDefault="00E17072" w:rsidP="006F4C95">
      <w:pPr>
        <w:snapToGrid w:val="0"/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E17072">
        <w:rPr>
          <w:rFonts w:ascii="Times New Roman" w:hAnsi="Times New Roman" w:cs="Times New Roman"/>
          <w:b/>
          <w:szCs w:val="24"/>
          <w:u w:val="single"/>
        </w:rPr>
        <w:t>L. Mi</w:t>
      </w:r>
      <w:r w:rsidRPr="00E17072">
        <w:rPr>
          <w:rFonts w:ascii="Times New Roman" w:hAnsi="Times New Roman" w:cs="Times New Roman"/>
          <w:szCs w:val="24"/>
        </w:rPr>
        <w:t>, M. Bernards, G. Cheng, H. Xue and S. Jiang New surface strategies to resist, remove and recover bacteria. Chemical and Biological Defense Science and Technology Conference (Dallas, TX, 2009) (Student Scholarship)</w:t>
      </w:r>
    </w:p>
    <w:p w:rsidR="006566D4" w:rsidRDefault="006566D4" w:rsidP="006566D4">
      <w:pPr>
        <w:snapToGrid w:val="0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4F4574" w:rsidRDefault="004F4574" w:rsidP="006566D4">
      <w:pPr>
        <w:snapToGrid w:val="0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4F4574" w:rsidRDefault="004F4574" w:rsidP="006566D4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</w:p>
    <w:p w:rsidR="00A40E82" w:rsidRPr="00E10520" w:rsidRDefault="00A40E82" w:rsidP="00A40E82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10520">
        <w:rPr>
          <w:rFonts w:ascii="Arial Rounded MT Bold" w:hAnsi="Arial Rounded MT Bold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5D480" wp14:editId="0B85F078">
                <wp:simplePos x="0" y="0"/>
                <wp:positionH relativeFrom="column">
                  <wp:posOffset>3175</wp:posOffset>
                </wp:positionH>
                <wp:positionV relativeFrom="paragraph">
                  <wp:posOffset>145151</wp:posOffset>
                </wp:positionV>
                <wp:extent cx="54768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1.45pt" to="43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fEuwEAAL4DAAAOAAAAZHJzL2Uyb0RvYy54bWysU01v2zAMvQ/ofxB0b+wUa1oYcXpIsV6G&#10;LVjXH6DKUixMEgVKi51/P0pO3GErhqHoRRY/3iMfRa/vRmfZQWE04Fu+XNScKS+hM37f8qfvny5v&#10;OYtJ+E5Y8KrlRxX53ebiw3oIjbqCHmynkBGJj80QWt6nFJqqirJXTsQFBOUpqAGdSGTivupQDMTu&#10;bHVV16tqAOwCglQxkvd+CvJN4ddayfRV66gSsy2n3lI5sZzP+aw2a9HsUYTeyFMb4g1dOGE8FZ2p&#10;7kUS7Ceav6ickQgRdFpIcBVobaQqGkjNsv5DzWMvgipaaDgxzGOK70crvxx2yEzX8hVnXjh6oseE&#10;wuz7xLbgPQ0QkK3ynIYQG0rf+h2erBh2mEWPGl3+khw2ltke59mqMTFJzuuPN6vbm2vO5DlWvQAD&#10;xvSgwLF8abk1PssWjTh8jomKUeo5Jbutz77cz9RBuaWjVVPwm9KkiGouC0nZJbW1yA6CtqD7scxq&#10;iNJ6yswQbaydQfW/QafcDFNlv/4XOGeXiuDTDHTGA75WNY3nVvWUf1Y9ac2yn6E7lvco46AlKcpO&#10;C5238He7wF9+u80vAAAA//8DAFBLAwQUAAYACAAAACEAbRe0C9wAAAAGAQAADwAAAGRycy9kb3du&#10;cmV2LnhtbEyPzU7DMBCE70i8g7WVuFGnQbQhxKkQPyc4pIEDRzdekqjxOordJPD0LOqBHmdnNPNt&#10;tp1tJ0YcfOtIwWoZgUCqnGmpVvDx/nKdgPBBk9GdI1TwjR62+eVFplPjJtrhWIZacAn5VCtoQuhT&#10;KX3VoNV+6Xok9r7cYHVgOdTSDHrictvJOIrW0uqWeKHRPT42WB3Ko1WweX4ti356evsp5EYWxehC&#10;cvhU6moxP9yDCDiH/zD84TM65My0d0cyXnQKbjmnII7vQLCbrG/4s/3pIPNMnuPnvwAAAP//AwBQ&#10;SwECLQAUAAYACAAAACEAtoM4kv4AAADhAQAAEwAAAAAAAAAAAAAAAAAAAAAAW0NvbnRlbnRfVHlw&#10;ZXNdLnhtbFBLAQItABQABgAIAAAAIQA4/SH/1gAAAJQBAAALAAAAAAAAAAAAAAAAAC8BAABfcmVs&#10;cy8ucmVsc1BLAQItABQABgAIAAAAIQDX3PfEuwEAAL4DAAAOAAAAAAAAAAAAAAAAAC4CAABkcnMv&#10;ZTJvRG9jLnhtbFBLAQItABQABgAIAAAAIQBtF7QL3AAAAAYBAAAPAAAAAAAAAAAAAAAAABU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TEACHING</w:t>
      </w:r>
      <w:r w:rsidRPr="00E10520">
        <w:rPr>
          <w:rFonts w:ascii="Times New Roman" w:hAnsi="Times New Roman" w:cs="Times New Roman"/>
          <w:b/>
          <w:sz w:val="20"/>
          <w:szCs w:val="20"/>
        </w:rPr>
        <w:t>:</w:t>
      </w:r>
    </w:p>
    <w:p w:rsidR="000F5D4E" w:rsidRDefault="00D058FC" w:rsidP="000F5D4E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  <w:r w:rsidRPr="00D058FC">
        <w:rPr>
          <w:rFonts w:ascii="Times New Roman" w:hAnsi="Times New Roman" w:cs="Times New Roman"/>
          <w:b/>
          <w:szCs w:val="24"/>
        </w:rPr>
        <w:t>Teaching Assistant</w:t>
      </w:r>
      <w:r w:rsidR="006E2934">
        <w:rPr>
          <w:rFonts w:ascii="Times New Roman" w:hAnsi="Times New Roman" w:cs="Times New Roman"/>
          <w:b/>
          <w:szCs w:val="24"/>
        </w:rPr>
        <w:t xml:space="preserve">, </w:t>
      </w:r>
      <w:r w:rsidR="000F5D4E">
        <w:rPr>
          <w:rFonts w:ascii="Times New Roman" w:hAnsi="Times New Roman" w:cs="Times New Roman"/>
          <w:b/>
          <w:szCs w:val="24"/>
        </w:rPr>
        <w:t xml:space="preserve">Thermodynamics, </w:t>
      </w:r>
      <w:r w:rsidR="000F5D4E" w:rsidRPr="000F5D4E">
        <w:rPr>
          <w:rFonts w:ascii="Times New Roman" w:hAnsi="Times New Roman" w:cs="Times New Roman"/>
          <w:szCs w:val="24"/>
        </w:rPr>
        <w:t>Univ. of Washington</w:t>
      </w:r>
      <w:r w:rsidR="000F5D4E">
        <w:rPr>
          <w:rFonts w:ascii="Times New Roman" w:hAnsi="Times New Roman" w:cs="Times New Roman"/>
          <w:szCs w:val="24"/>
        </w:rPr>
        <w:t xml:space="preserve">                                    Winter 2013</w:t>
      </w:r>
    </w:p>
    <w:p w:rsidR="00F20DE7" w:rsidRDefault="000F5D4E" w:rsidP="003C7176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● Held recitation lectures and weekly office hours for the </w:t>
      </w:r>
      <w:r w:rsidR="00F20DE7">
        <w:rPr>
          <w:rFonts w:ascii="Times New Roman" w:hAnsi="Times New Roman" w:cs="Times New Roman"/>
          <w:szCs w:val="24"/>
        </w:rPr>
        <w:t>course</w:t>
      </w:r>
    </w:p>
    <w:p w:rsidR="003C7176" w:rsidRDefault="00AB173D" w:rsidP="003C7176">
      <w:pPr>
        <w:snapToGrid w:val="0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● Graded</w:t>
      </w:r>
      <w:r w:rsidR="003C7176">
        <w:rPr>
          <w:rFonts w:ascii="Times New Roman" w:hAnsi="Times New Roman" w:cs="Times New Roman"/>
          <w:szCs w:val="24"/>
        </w:rPr>
        <w:t xml:space="preserve"> weekly homework </w:t>
      </w:r>
    </w:p>
    <w:p w:rsidR="0077743C" w:rsidRDefault="0077743C" w:rsidP="0077743C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  <w:r w:rsidRPr="00D058FC">
        <w:rPr>
          <w:rFonts w:ascii="Times New Roman" w:hAnsi="Times New Roman" w:cs="Times New Roman"/>
          <w:b/>
          <w:szCs w:val="24"/>
        </w:rPr>
        <w:t>Teaching Assistant</w:t>
      </w:r>
      <w:r>
        <w:rPr>
          <w:rFonts w:ascii="Times New Roman" w:hAnsi="Times New Roman" w:cs="Times New Roman"/>
          <w:b/>
          <w:szCs w:val="24"/>
        </w:rPr>
        <w:t xml:space="preserve">, Thermodynamics, </w:t>
      </w:r>
      <w:r w:rsidRPr="000F5D4E">
        <w:rPr>
          <w:rFonts w:ascii="Times New Roman" w:hAnsi="Times New Roman" w:cs="Times New Roman"/>
          <w:szCs w:val="24"/>
        </w:rPr>
        <w:t>Univ. of Washington</w:t>
      </w:r>
      <w:r>
        <w:rPr>
          <w:rFonts w:ascii="Times New Roman" w:hAnsi="Times New Roman" w:cs="Times New Roman"/>
          <w:szCs w:val="24"/>
        </w:rPr>
        <w:t xml:space="preserve">                                    Spring 2010               </w:t>
      </w:r>
    </w:p>
    <w:p w:rsidR="0077743C" w:rsidRDefault="0077743C" w:rsidP="00B07ABD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●</w:t>
      </w:r>
      <w:r w:rsidR="00B07ABD">
        <w:rPr>
          <w:rFonts w:ascii="Times New Roman" w:hAnsi="Times New Roman" w:cs="Times New Roman"/>
          <w:szCs w:val="24"/>
        </w:rPr>
        <w:t xml:space="preserve"> Guest lectured three</w:t>
      </w:r>
      <w:r w:rsidR="00B07ABD" w:rsidRPr="00B07ABD">
        <w:rPr>
          <w:rFonts w:ascii="Times New Roman" w:hAnsi="Times New Roman" w:cs="Times New Roman"/>
          <w:szCs w:val="24"/>
        </w:rPr>
        <w:t xml:space="preserve"> full class periods </w:t>
      </w:r>
      <w:r w:rsidR="00B07ABD">
        <w:rPr>
          <w:rFonts w:ascii="Times New Roman" w:hAnsi="Times New Roman" w:cs="Times New Roman"/>
          <w:szCs w:val="24"/>
        </w:rPr>
        <w:t xml:space="preserve">covering the first law of thermodynamics </w:t>
      </w:r>
    </w:p>
    <w:p w:rsidR="00B07ABD" w:rsidRDefault="00B07ABD" w:rsidP="00B07ABD">
      <w:pPr>
        <w:snapToGrid w:val="0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● Held weekly office hours and </w:t>
      </w:r>
      <w:r w:rsidR="007360F6">
        <w:rPr>
          <w:rFonts w:ascii="Times New Roman" w:hAnsi="Times New Roman" w:cs="Times New Roman"/>
          <w:szCs w:val="24"/>
        </w:rPr>
        <w:t xml:space="preserve">graded </w:t>
      </w:r>
      <w:r>
        <w:rPr>
          <w:rFonts w:ascii="Times New Roman" w:hAnsi="Times New Roman" w:cs="Times New Roman"/>
          <w:szCs w:val="24"/>
        </w:rPr>
        <w:t>homework</w:t>
      </w:r>
    </w:p>
    <w:p w:rsidR="0077743C" w:rsidRDefault="0077743C" w:rsidP="0077743C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  <w:r w:rsidRPr="00D058FC">
        <w:rPr>
          <w:rFonts w:ascii="Times New Roman" w:hAnsi="Times New Roman" w:cs="Times New Roman"/>
          <w:b/>
          <w:szCs w:val="24"/>
        </w:rPr>
        <w:t>Teaching Assistant</w:t>
      </w:r>
      <w:r>
        <w:rPr>
          <w:rFonts w:ascii="Times New Roman" w:hAnsi="Times New Roman" w:cs="Times New Roman"/>
          <w:b/>
          <w:szCs w:val="24"/>
        </w:rPr>
        <w:t xml:space="preserve">, Thermodynamics, </w:t>
      </w:r>
      <w:r w:rsidRPr="000F5D4E">
        <w:rPr>
          <w:rFonts w:ascii="Times New Roman" w:hAnsi="Times New Roman" w:cs="Times New Roman"/>
          <w:szCs w:val="24"/>
        </w:rPr>
        <w:t>Univ. of Washington</w:t>
      </w:r>
      <w:r>
        <w:rPr>
          <w:rFonts w:ascii="Times New Roman" w:hAnsi="Times New Roman" w:cs="Times New Roman"/>
          <w:szCs w:val="24"/>
        </w:rPr>
        <w:t xml:space="preserve">                                    Winter 2010</w:t>
      </w:r>
    </w:p>
    <w:p w:rsidR="0077743C" w:rsidRDefault="0077743C" w:rsidP="0077743C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● Held recitation lectures and weekly office hours for the course</w:t>
      </w:r>
    </w:p>
    <w:p w:rsidR="0077743C" w:rsidRDefault="0092710D" w:rsidP="0077743C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● Graded </w:t>
      </w:r>
      <w:r w:rsidR="0077743C">
        <w:rPr>
          <w:rFonts w:ascii="Times New Roman" w:hAnsi="Times New Roman" w:cs="Times New Roman"/>
          <w:szCs w:val="24"/>
        </w:rPr>
        <w:t xml:space="preserve">weekly </w:t>
      </w:r>
      <w:r w:rsidR="00B07ABD">
        <w:rPr>
          <w:rFonts w:ascii="Times New Roman" w:hAnsi="Times New Roman" w:cs="Times New Roman"/>
          <w:szCs w:val="24"/>
        </w:rPr>
        <w:t>homework</w:t>
      </w:r>
      <w:r w:rsidR="0077743C">
        <w:rPr>
          <w:rFonts w:ascii="Times New Roman" w:hAnsi="Times New Roman" w:cs="Times New Roman"/>
          <w:szCs w:val="24"/>
        </w:rPr>
        <w:t xml:space="preserve"> and quizzes</w:t>
      </w:r>
    </w:p>
    <w:p w:rsidR="0077743C" w:rsidRPr="000F5D4E" w:rsidRDefault="0077743C" w:rsidP="00F20DE7">
      <w:pPr>
        <w:snapToGrid w:val="0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● Maintained the course website</w:t>
      </w:r>
    </w:p>
    <w:p w:rsidR="004C6017" w:rsidRPr="00E10520" w:rsidRDefault="004C6017" w:rsidP="004C6017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10520">
        <w:rPr>
          <w:rFonts w:ascii="Arial Rounded MT Bold" w:hAnsi="Arial Rounded MT Bold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52D09" wp14:editId="4ACD757B">
                <wp:simplePos x="0" y="0"/>
                <wp:positionH relativeFrom="column">
                  <wp:posOffset>3175</wp:posOffset>
                </wp:positionH>
                <wp:positionV relativeFrom="paragraph">
                  <wp:posOffset>145151</wp:posOffset>
                </wp:positionV>
                <wp:extent cx="5476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1.45pt" to="43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fougEAAL4DAAAOAAAAZHJzL2Uyb0RvYy54bWysU8tu2zAQvBfIPxC8x5KDJg4Eyzk4aC5F&#10;azTNBzDU0iLKF5asJf99l5StFG1QFEEuFPcxszvL1fputIYdAKP2ruXLRc0ZOOk77fYtf/r+6fKW&#10;s5iE64TxDlp+hMjvNhcf1kNo4Mr33nSAjEhcbIbQ8j6l0FRVlD1YERc+gKOg8mhFIhP3VYdiIHZr&#10;qqu6vqkGj11ALyFG8t5PQb4p/EqBTF+VipCYaTn1lsqJ5XzOZ7VZi2aPIvRantoQb+jCCu2o6Ex1&#10;L5JgP1H/RWW1RB+9SgvpbeWV0hKKBlKzrP9Q89iLAEULDSeGeUzx/Wjll8MOme5avuLMCUtP9JhQ&#10;6H2f2NY7RwP0yFZ5TkOIDaVv3Q5PVgw7zKJHhTZ/SQ4by2yP82xhTEyS8/rj6uZ2dc2ZPMeqF2DA&#10;mB7AW5YvLTfaZdmiEYfPMVExSj2nZLdx2Zf7mToot3Q0MAW/gSJFVHNZSMouwdYgOwjagu7HMqsh&#10;SuMoM0OUNmYG1f8GnXIzDMp+/S9wzi4VvUsz0Grn8bWqaTy3qqb8s+pJa5b97LtjeY8yDlqSouy0&#10;0HkLf7cL/OW32/wCAAD//wMAUEsDBBQABgAIAAAAIQBtF7QL3AAAAAYBAAAPAAAAZHJzL2Rvd25y&#10;ZXYueG1sTI/NTsMwEITvSLyDtZW4UadBtCHEqRA/JzikgQNHN16SqPE6it0k8PQs6oEeZ2c08222&#10;nW0nRhx860jBahmBQKqcaalW8PH+cp2A8EGT0Z0jVPCNHrb55UWmU+Mm2uFYhlpwCflUK2hC6FMp&#10;fdWg1X7peiT2vtxgdWA51NIMeuJy28k4itbS6pZ4odE9PjZYHcqjVbB5fi2Lfnp6+ynkRhbF6EJy&#10;+FTqajE/3IMIOIf/MPzhMzrkzLR3RzJedApuOacgju9AsJusb/iz/ekg80ye4+e/AAAA//8DAFBL&#10;AQItABQABgAIAAAAIQC2gziS/gAAAOEBAAATAAAAAAAAAAAAAAAAAAAAAABbQ29udGVudF9UeXBl&#10;c10ueG1sUEsBAi0AFAAGAAgAAAAhADj9If/WAAAAlAEAAAsAAAAAAAAAAAAAAAAALwEAAF9yZWxz&#10;Ly5yZWxzUEsBAi0AFAAGAAgAAAAhAB0HF+i6AQAAvgMAAA4AAAAAAAAAAAAAAAAALgIAAGRycy9l&#10;Mm9Eb2MueG1sUEsBAi0AFAAGAAgAAAAhAG0XtAvcAAAABgEAAA8AAAAAAAAAAAAAAAAAF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REFERENCES</w:t>
      </w:r>
      <w:r w:rsidRPr="00E10520">
        <w:rPr>
          <w:rFonts w:ascii="Times New Roman" w:hAnsi="Times New Roman" w:cs="Times New Roman"/>
          <w:b/>
          <w:sz w:val="20"/>
          <w:szCs w:val="20"/>
        </w:rPr>
        <w:t>:</w:t>
      </w:r>
    </w:p>
    <w:p w:rsidR="002448B9" w:rsidRDefault="002D06E7">
      <w:pPr>
        <w:snapToGrid w:val="0"/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Available upon request</w:t>
      </w:r>
    </w:p>
    <w:p w:rsidR="005627D1" w:rsidRPr="005627D1" w:rsidRDefault="005627D1">
      <w:pPr>
        <w:snapToGrid w:val="0"/>
        <w:spacing w:line="240" w:lineRule="auto"/>
        <w:contextualSpacing/>
        <w:rPr>
          <w:rFonts w:ascii="Times New Roman" w:hAnsi="Times New Roman" w:cs="Times New Roman"/>
          <w:szCs w:val="24"/>
        </w:rPr>
      </w:pPr>
    </w:p>
    <w:sectPr w:rsidR="005627D1" w:rsidRPr="00562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AC7"/>
    <w:multiLevelType w:val="hybridMultilevel"/>
    <w:tmpl w:val="DDF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F0664"/>
    <w:multiLevelType w:val="hybridMultilevel"/>
    <w:tmpl w:val="BB2E8526"/>
    <w:lvl w:ilvl="0" w:tplc="0409000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8" w:hanging="360"/>
      </w:pPr>
      <w:rPr>
        <w:rFonts w:ascii="Wingdings" w:hAnsi="Wingdings" w:hint="default"/>
      </w:rPr>
    </w:lvl>
  </w:abstractNum>
  <w:abstractNum w:abstractNumId="2">
    <w:nsid w:val="24714AA4"/>
    <w:multiLevelType w:val="hybridMultilevel"/>
    <w:tmpl w:val="50D4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F43AE"/>
    <w:multiLevelType w:val="hybridMultilevel"/>
    <w:tmpl w:val="E4A6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036DA"/>
    <w:multiLevelType w:val="hybridMultilevel"/>
    <w:tmpl w:val="7E86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67F93"/>
    <w:multiLevelType w:val="hybridMultilevel"/>
    <w:tmpl w:val="E118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EF"/>
    <w:rsid w:val="00005C12"/>
    <w:rsid w:val="0001397D"/>
    <w:rsid w:val="00042A0E"/>
    <w:rsid w:val="00052ECD"/>
    <w:rsid w:val="0006526E"/>
    <w:rsid w:val="000B620E"/>
    <w:rsid w:val="000C4AD1"/>
    <w:rsid w:val="000C66EF"/>
    <w:rsid w:val="000D40F9"/>
    <w:rsid w:val="000F5D4E"/>
    <w:rsid w:val="00103DB0"/>
    <w:rsid w:val="001041A0"/>
    <w:rsid w:val="00111488"/>
    <w:rsid w:val="0013563D"/>
    <w:rsid w:val="00167F03"/>
    <w:rsid w:val="001735E9"/>
    <w:rsid w:val="001749B7"/>
    <w:rsid w:val="00191F6D"/>
    <w:rsid w:val="001A0A10"/>
    <w:rsid w:val="001D1ACC"/>
    <w:rsid w:val="001E2B82"/>
    <w:rsid w:val="001F3C5E"/>
    <w:rsid w:val="00204EAA"/>
    <w:rsid w:val="00213B84"/>
    <w:rsid w:val="00215F85"/>
    <w:rsid w:val="00226055"/>
    <w:rsid w:val="002448B9"/>
    <w:rsid w:val="002464FF"/>
    <w:rsid w:val="00255EC3"/>
    <w:rsid w:val="00272EA8"/>
    <w:rsid w:val="00285CCC"/>
    <w:rsid w:val="002A5EB6"/>
    <w:rsid w:val="002B1C89"/>
    <w:rsid w:val="002D06E7"/>
    <w:rsid w:val="002E1372"/>
    <w:rsid w:val="002E427D"/>
    <w:rsid w:val="002F3EC9"/>
    <w:rsid w:val="0030015D"/>
    <w:rsid w:val="00306AA2"/>
    <w:rsid w:val="003143A0"/>
    <w:rsid w:val="003262F1"/>
    <w:rsid w:val="003516AB"/>
    <w:rsid w:val="003532C0"/>
    <w:rsid w:val="00364015"/>
    <w:rsid w:val="00374517"/>
    <w:rsid w:val="00385F6E"/>
    <w:rsid w:val="003A71AB"/>
    <w:rsid w:val="003C7176"/>
    <w:rsid w:val="003D3EF3"/>
    <w:rsid w:val="003D429B"/>
    <w:rsid w:val="003E0B7B"/>
    <w:rsid w:val="003E228C"/>
    <w:rsid w:val="003F0C3F"/>
    <w:rsid w:val="003F684E"/>
    <w:rsid w:val="004036CC"/>
    <w:rsid w:val="00403B88"/>
    <w:rsid w:val="004434FD"/>
    <w:rsid w:val="00445117"/>
    <w:rsid w:val="00455E49"/>
    <w:rsid w:val="00472CF5"/>
    <w:rsid w:val="00473308"/>
    <w:rsid w:val="004946F6"/>
    <w:rsid w:val="004962B0"/>
    <w:rsid w:val="004C6017"/>
    <w:rsid w:val="004E1F11"/>
    <w:rsid w:val="004E21E8"/>
    <w:rsid w:val="004F0A72"/>
    <w:rsid w:val="004F4574"/>
    <w:rsid w:val="0052121F"/>
    <w:rsid w:val="005268B3"/>
    <w:rsid w:val="0053120C"/>
    <w:rsid w:val="00556878"/>
    <w:rsid w:val="005627D1"/>
    <w:rsid w:val="00567CDA"/>
    <w:rsid w:val="00580898"/>
    <w:rsid w:val="005809E9"/>
    <w:rsid w:val="005A4D5E"/>
    <w:rsid w:val="005D0B27"/>
    <w:rsid w:val="005D7134"/>
    <w:rsid w:val="005E0128"/>
    <w:rsid w:val="00614F04"/>
    <w:rsid w:val="006157A3"/>
    <w:rsid w:val="0061763E"/>
    <w:rsid w:val="006521CC"/>
    <w:rsid w:val="006566D4"/>
    <w:rsid w:val="006705EB"/>
    <w:rsid w:val="006A186C"/>
    <w:rsid w:val="006A733C"/>
    <w:rsid w:val="006B3978"/>
    <w:rsid w:val="006D01D4"/>
    <w:rsid w:val="006E1619"/>
    <w:rsid w:val="006E2934"/>
    <w:rsid w:val="006F4C95"/>
    <w:rsid w:val="00702AB1"/>
    <w:rsid w:val="00710E2C"/>
    <w:rsid w:val="00713C1F"/>
    <w:rsid w:val="0071484E"/>
    <w:rsid w:val="007360F6"/>
    <w:rsid w:val="0074006D"/>
    <w:rsid w:val="00745086"/>
    <w:rsid w:val="00770619"/>
    <w:rsid w:val="007743A1"/>
    <w:rsid w:val="0077743C"/>
    <w:rsid w:val="007825E9"/>
    <w:rsid w:val="0078528A"/>
    <w:rsid w:val="007A113D"/>
    <w:rsid w:val="007A12EC"/>
    <w:rsid w:val="007B1E6A"/>
    <w:rsid w:val="007E2B29"/>
    <w:rsid w:val="007F041B"/>
    <w:rsid w:val="007F74C6"/>
    <w:rsid w:val="0081536F"/>
    <w:rsid w:val="008237A5"/>
    <w:rsid w:val="00827824"/>
    <w:rsid w:val="008339E4"/>
    <w:rsid w:val="008452FE"/>
    <w:rsid w:val="00864AF5"/>
    <w:rsid w:val="008A0B35"/>
    <w:rsid w:val="008A34F4"/>
    <w:rsid w:val="008B24F6"/>
    <w:rsid w:val="008F3CA2"/>
    <w:rsid w:val="008F785B"/>
    <w:rsid w:val="0092710D"/>
    <w:rsid w:val="0094633B"/>
    <w:rsid w:val="00955AF9"/>
    <w:rsid w:val="00961790"/>
    <w:rsid w:val="00971A85"/>
    <w:rsid w:val="00971B1F"/>
    <w:rsid w:val="00990F07"/>
    <w:rsid w:val="00995E4B"/>
    <w:rsid w:val="009B05CF"/>
    <w:rsid w:val="009B5B20"/>
    <w:rsid w:val="009C3F45"/>
    <w:rsid w:val="009E2AFB"/>
    <w:rsid w:val="00A03056"/>
    <w:rsid w:val="00A057C4"/>
    <w:rsid w:val="00A40E82"/>
    <w:rsid w:val="00A524CD"/>
    <w:rsid w:val="00A53A8D"/>
    <w:rsid w:val="00A60F27"/>
    <w:rsid w:val="00AB173D"/>
    <w:rsid w:val="00AB345C"/>
    <w:rsid w:val="00AD46D7"/>
    <w:rsid w:val="00AD6EBB"/>
    <w:rsid w:val="00B07A80"/>
    <w:rsid w:val="00B07ABD"/>
    <w:rsid w:val="00B21862"/>
    <w:rsid w:val="00B37DE2"/>
    <w:rsid w:val="00B61A93"/>
    <w:rsid w:val="00B73666"/>
    <w:rsid w:val="00B82C02"/>
    <w:rsid w:val="00B911D2"/>
    <w:rsid w:val="00BA636D"/>
    <w:rsid w:val="00BA71E2"/>
    <w:rsid w:val="00BB67D5"/>
    <w:rsid w:val="00BF1678"/>
    <w:rsid w:val="00BF414A"/>
    <w:rsid w:val="00BF55C1"/>
    <w:rsid w:val="00C07A0E"/>
    <w:rsid w:val="00C07A74"/>
    <w:rsid w:val="00C1002D"/>
    <w:rsid w:val="00C336F9"/>
    <w:rsid w:val="00C6380F"/>
    <w:rsid w:val="00C6406E"/>
    <w:rsid w:val="00C8663D"/>
    <w:rsid w:val="00C92383"/>
    <w:rsid w:val="00CA375E"/>
    <w:rsid w:val="00CB45A2"/>
    <w:rsid w:val="00CB7097"/>
    <w:rsid w:val="00CB7D30"/>
    <w:rsid w:val="00CC3E65"/>
    <w:rsid w:val="00CD268E"/>
    <w:rsid w:val="00CD2E75"/>
    <w:rsid w:val="00CE6CBD"/>
    <w:rsid w:val="00CF612B"/>
    <w:rsid w:val="00D058FC"/>
    <w:rsid w:val="00D2448F"/>
    <w:rsid w:val="00D37C8E"/>
    <w:rsid w:val="00D60AE2"/>
    <w:rsid w:val="00D616CD"/>
    <w:rsid w:val="00DA1EE5"/>
    <w:rsid w:val="00DB21BF"/>
    <w:rsid w:val="00DC5CC4"/>
    <w:rsid w:val="00DE0D84"/>
    <w:rsid w:val="00DE6736"/>
    <w:rsid w:val="00DF27E4"/>
    <w:rsid w:val="00DF32B3"/>
    <w:rsid w:val="00E022DF"/>
    <w:rsid w:val="00E10520"/>
    <w:rsid w:val="00E141A2"/>
    <w:rsid w:val="00E17072"/>
    <w:rsid w:val="00E23698"/>
    <w:rsid w:val="00E57A51"/>
    <w:rsid w:val="00E6093A"/>
    <w:rsid w:val="00E8615C"/>
    <w:rsid w:val="00E967AE"/>
    <w:rsid w:val="00EB00AE"/>
    <w:rsid w:val="00EB3E71"/>
    <w:rsid w:val="00EB78E3"/>
    <w:rsid w:val="00EB7932"/>
    <w:rsid w:val="00EC68BD"/>
    <w:rsid w:val="00EE2400"/>
    <w:rsid w:val="00EE318D"/>
    <w:rsid w:val="00EF3233"/>
    <w:rsid w:val="00F03E44"/>
    <w:rsid w:val="00F04999"/>
    <w:rsid w:val="00F20DE7"/>
    <w:rsid w:val="00F5558B"/>
    <w:rsid w:val="00F6725C"/>
    <w:rsid w:val="00F71533"/>
    <w:rsid w:val="00F84043"/>
    <w:rsid w:val="00F967C9"/>
    <w:rsid w:val="00F97ACE"/>
    <w:rsid w:val="00FA0BDE"/>
    <w:rsid w:val="00FA37EC"/>
    <w:rsid w:val="00FB1095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6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0D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6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0D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6540-DE6C-433C-8F25-6F0F37FE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miluo</cp:lastModifiedBy>
  <cp:revision>51</cp:revision>
  <cp:lastPrinted>2015-11-30T05:55:00Z</cp:lastPrinted>
  <dcterms:created xsi:type="dcterms:W3CDTF">2015-12-14T02:25:00Z</dcterms:created>
  <dcterms:modified xsi:type="dcterms:W3CDTF">2017-06-25T21:27:00Z</dcterms:modified>
</cp:coreProperties>
</file>