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600" w:lineRule="exact"/>
      </w:pPr>
      <w:r>
        <w:drawing>
          <wp:anchor distT="0" distB="0" distL="0" distR="0" simplePos="0" allowOverlap="1" behindDoc="1" locked="0" layoutInCell="1" relativeHeight="8572500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6858000" cy="8572500"/>
            <wp:effectExtent t="0" r="0" b="0" l="0"/>
            <wp:wrapNone/>
            <wp:docPr id="1" name="Hintergrund" descr="Gestaltung im Stil der Website" title="Hintergr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8572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Geist SemiBold" w:cs="Geist SemiBold" w:eastAsia="Geist SemiBold" w:hAnsi="Geist SemiBold"/>
          <w:b w:val="false"/>
          <w:bCs w:val="false"/>
          <w:color w:val="A82F3E"/>
          <w:sz w:val="32"/>
          <w:szCs w:val="32"/>
        </w:rPr>
        <w:t xml:space="preserve">6. bis 10. Oktober 2026</w:t>
      </w:r>
    </w:p>
    <w:p>
      <w:pPr>
        <w:spacing w:after="0" w:before="0" w:line="800" w:lineRule="exact"/>
      </w:pPr>
    </w:p>
    <w:tbl>
      <w:tblPr>
        <w:tblW w:type="dxa" w:w="8720"/>
        <w:tblInd w:type="dxa" w:w="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720"/>
        <w:gridCol w:w="2000"/>
      </w:tblGrid>
      <w:tr>
        <w:trPr>
          <w:cantSplit/>
          <w:trHeight w:val="1000" w:hRule="exact"/>
        </w:trPr>
        <w:tc>
          <w:tcPr>
            <w:tcW w:type="dxa" w:w="6720"/>
            <w:tcBorders>
              <w:top w:val="none" w:color="FFFFFF" w:sz="0"/>
              <w:left w:val="none" w:color="FFFFFF" w:sz="0"/>
              <w:bottom w:val="single" w:color="DCDDD8" w:sz="6"/>
              <w:right w:val="none" w:color="FFFFFF" w:sz="0"/>
            </w:tcBorders>
            <w:tcMar>
              <w:top w:type="dxa" w:w="130"/>
              <w:left w:type="dxa" w:w="0"/>
              <w:bottom w:type="dxa" w:w="90"/>
              <w:right w:type="dxa" w:w="0"/>
            </w:tcMar>
          </w:tcPr>
          <w:p>
            <w:pPr>
              <w:spacing w:after="0" w:before="0" w:line="440" w:lineRule="exact"/>
            </w:pPr>
            <w:r>
              <w:rPr>
                <w:rFonts w:ascii="Bricolage Grotesque" w:cs="Bricolage Grotesque" w:eastAsia="Bricolage Grotesque" w:hAnsi="Bricolage Grotesque"/>
                <w:b/>
                <w:bCs/>
                <w:color w:val="151A17"/>
                <w:sz w:val="34"/>
                <w:szCs w:val="34"/>
              </w:rPr>
              <w:t xml:space="preserve">Pici al Ragù</w:t>
            </w:r>
          </w:p>
          <w:p>
            <w:pPr>
              <w:spacing w:after="0" w:before="0" w:line="340" w:lineRule="exact"/>
            </w:pPr>
            <w:r>
              <w:rPr>
                <w:rFonts w:ascii="Geist" w:cs="Geist" w:eastAsia="Geist" w:hAnsi="Geist"/>
                <w:b w:val="false"/>
                <w:bCs w:val="false"/>
                <w:color w:val="4A524D"/>
                <w:sz w:val="22"/>
                <w:szCs w:val="22"/>
              </w:rPr>
              <w:t xml:space="preserve">Handgerollte Pasta mit Wildschweinragout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DCDDD8" w:sz="6"/>
              <w:right w:val="none" w:color="FFFFFF" w:sz="0"/>
            </w:tcBorders>
            <w:tcMar>
              <w:top w:type="dxa" w:w="130"/>
              <w:left w:type="dxa" w:w="0"/>
              <w:bottom w:type="dxa" w:w="90"/>
              <w:right w:type="dxa" w:w="0"/>
            </w:tcMar>
            <w:vAlign w:val="center"/>
          </w:tcPr>
          <w:p>
            <w:pPr>
              <w:spacing w:after="0" w:before="0" w:line="440" w:lineRule="exact"/>
              <w:jc w:val="right"/>
            </w:pPr>
            <w:r>
              <w:rPr>
                <w:rFonts w:ascii="Geist SemiBold" w:cs="Geist SemiBold" w:eastAsia="Geist SemiBold" w:hAnsi="Geist SemiBold"/>
                <w:b w:val="false"/>
                <w:bCs w:val="false"/>
                <w:color w:val="151A17"/>
                <w:sz w:val="32"/>
                <w:szCs w:val="32"/>
              </w:rPr>
              <w:t xml:space="preserve">15,90 €</w:t>
            </w:r>
          </w:p>
        </w:tc>
      </w:tr>
      <w:tr>
        <w:trPr>
          <w:cantSplit/>
          <w:trHeight w:val="1000" w:hRule="exact"/>
        </w:trPr>
        <w:tc>
          <w:tcPr>
            <w:tcW w:type="dxa" w:w="6720"/>
            <w:tcBorders>
              <w:top w:val="none" w:color="FFFFFF" w:sz="0"/>
              <w:left w:val="none" w:color="FFFFFF" w:sz="0"/>
              <w:bottom w:val="single" w:color="DCDDD8" w:sz="6"/>
              <w:right w:val="none" w:color="FFFFFF" w:sz="0"/>
            </w:tcBorders>
            <w:tcMar>
              <w:top w:type="dxa" w:w="130"/>
              <w:left w:type="dxa" w:w="0"/>
              <w:bottom w:type="dxa" w:w="90"/>
              <w:right w:type="dxa" w:w="0"/>
            </w:tcMar>
          </w:tcPr>
          <w:p>
            <w:pPr>
              <w:spacing w:after="0" w:before="0" w:line="440" w:lineRule="exact"/>
            </w:pPr>
            <w:r>
              <w:rPr>
                <w:rFonts w:ascii="Bricolage Grotesque" w:cs="Bricolage Grotesque" w:eastAsia="Bricolage Grotesque" w:hAnsi="Bricolage Grotesque"/>
                <w:b/>
                <w:bCs/>
                <w:color w:val="151A17"/>
                <w:sz w:val="34"/>
                <w:szCs w:val="34"/>
              </w:rPr>
              <w:t xml:space="preserve">Risotto ai Funghi</w:t>
            </w:r>
          </w:p>
          <w:p>
            <w:pPr>
              <w:spacing w:after="0" w:before="0" w:line="340" w:lineRule="exact"/>
            </w:pPr>
            <w:r>
              <w:rPr>
                <w:rFonts w:ascii="Geist" w:cs="Geist" w:eastAsia="Geist" w:hAnsi="Geist"/>
                <w:b w:val="false"/>
                <w:bCs w:val="false"/>
                <w:color w:val="4A524D"/>
                <w:sz w:val="22"/>
                <w:szCs w:val="22"/>
              </w:rPr>
              <w:t xml:space="preserve">Cremiges Risotto mit Steinpilzen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DCDDD8" w:sz="6"/>
              <w:right w:val="none" w:color="FFFFFF" w:sz="0"/>
            </w:tcBorders>
            <w:tcMar>
              <w:top w:type="dxa" w:w="130"/>
              <w:left w:type="dxa" w:w="0"/>
              <w:bottom w:type="dxa" w:w="90"/>
              <w:right w:type="dxa" w:w="0"/>
            </w:tcMar>
            <w:vAlign w:val="center"/>
          </w:tcPr>
          <w:p>
            <w:pPr>
              <w:spacing w:after="0" w:before="0" w:line="440" w:lineRule="exact"/>
              <w:jc w:val="right"/>
            </w:pPr>
            <w:r>
              <w:rPr>
                <w:rFonts w:ascii="Geist SemiBold" w:cs="Geist SemiBold" w:eastAsia="Geist SemiBold" w:hAnsi="Geist SemiBold"/>
                <w:b w:val="false"/>
                <w:bCs w:val="false"/>
                <w:color w:val="151A17"/>
                <w:sz w:val="32"/>
                <w:szCs w:val="32"/>
              </w:rPr>
              <w:t xml:space="preserve">14,50 €</w:t>
            </w:r>
          </w:p>
        </w:tc>
      </w:tr>
      <w:tr>
        <w:trPr>
          <w:cantSplit/>
          <w:trHeight w:val="1000" w:hRule="exact"/>
        </w:trPr>
        <w:tc>
          <w:tcPr>
            <w:tcW w:type="dxa" w:w="6720"/>
            <w:tcBorders>
              <w:top w:val="none" w:color="FFFFFF" w:sz="0"/>
              <w:left w:val="none" w:color="FFFFFF" w:sz="0"/>
              <w:bottom w:val="single" w:color="DCDDD8" w:sz="6"/>
              <w:right w:val="none" w:color="FFFFFF" w:sz="0"/>
            </w:tcBorders>
            <w:tcMar>
              <w:top w:type="dxa" w:w="130"/>
              <w:left w:type="dxa" w:w="0"/>
              <w:bottom w:type="dxa" w:w="90"/>
              <w:right w:type="dxa" w:w="0"/>
            </w:tcMar>
          </w:tcPr>
          <w:p>
            <w:pPr>
              <w:spacing w:after="0" w:before="0" w:line="440" w:lineRule="exact"/>
            </w:pPr>
            <w:r>
              <w:rPr>
                <w:rFonts w:ascii="Bricolage Grotesque" w:cs="Bricolage Grotesque" w:eastAsia="Bricolage Grotesque" w:hAnsi="Bricolage Grotesque"/>
                <w:b/>
                <w:bCs/>
                <w:color w:val="151A17"/>
                <w:sz w:val="34"/>
                <w:szCs w:val="34"/>
              </w:rPr>
              <w:t xml:space="preserve">Saltimbocca alla Romana</w:t>
            </w:r>
          </w:p>
          <w:p>
            <w:pPr>
              <w:spacing w:after="0" w:before="0" w:line="340" w:lineRule="exact"/>
            </w:pPr>
            <w:r>
              <w:rPr>
                <w:rFonts w:ascii="Geist" w:cs="Geist" w:eastAsia="Geist" w:hAnsi="Geist"/>
                <w:b w:val="false"/>
                <w:bCs w:val="false"/>
                <w:color w:val="4A524D"/>
                <w:sz w:val="22"/>
                <w:szCs w:val="22"/>
              </w:rPr>
              <w:t xml:space="preserve">Kalbsschnitzel mit Salbei und Parmaschinken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DCDDD8" w:sz="6"/>
              <w:right w:val="none" w:color="FFFFFF" w:sz="0"/>
            </w:tcBorders>
            <w:tcMar>
              <w:top w:type="dxa" w:w="130"/>
              <w:left w:type="dxa" w:w="0"/>
              <w:bottom w:type="dxa" w:w="90"/>
              <w:right w:type="dxa" w:w="0"/>
            </w:tcMar>
            <w:vAlign w:val="center"/>
          </w:tcPr>
          <w:p>
            <w:pPr>
              <w:spacing w:after="0" w:before="0" w:line="440" w:lineRule="exact"/>
              <w:jc w:val="right"/>
            </w:pPr>
            <w:r>
              <w:rPr>
                <w:rFonts w:ascii="Geist SemiBold" w:cs="Geist SemiBold" w:eastAsia="Geist SemiBold" w:hAnsi="Geist SemiBold"/>
                <w:b w:val="false"/>
                <w:bCs w:val="false"/>
                <w:color w:val="151A17"/>
                <w:sz w:val="32"/>
                <w:szCs w:val="32"/>
              </w:rPr>
              <w:t xml:space="preserve">21,50 €</w:t>
            </w:r>
          </w:p>
        </w:tc>
      </w:tr>
      <w:tr>
        <w:trPr>
          <w:cantSplit/>
          <w:trHeight w:val="1000" w:hRule="exact"/>
        </w:trPr>
        <w:tc>
          <w:tcPr>
            <w:tcW w:type="dxa" w:w="6720"/>
            <w:tcBorders>
              <w:top w:val="none" w:color="FFFFFF" w:sz="0"/>
              <w:left w:val="none" w:color="FFFFFF" w:sz="0"/>
              <w:bottom w:val="single" w:color="DCDDD8" w:sz="6"/>
              <w:right w:val="none" w:color="FFFFFF" w:sz="0"/>
            </w:tcBorders>
            <w:tcMar>
              <w:top w:type="dxa" w:w="130"/>
              <w:left w:type="dxa" w:w="0"/>
              <w:bottom w:type="dxa" w:w="90"/>
              <w:right w:type="dxa" w:w="0"/>
            </w:tcMar>
          </w:tcPr>
          <w:p>
            <w:pPr>
              <w:spacing w:after="0" w:before="0" w:line="440" w:lineRule="exact"/>
            </w:pPr>
            <w:r>
              <w:rPr>
                <w:rFonts w:ascii="Bricolage Grotesque" w:cs="Bricolage Grotesque" w:eastAsia="Bricolage Grotesque" w:hAnsi="Bricolage Grotesque"/>
                <w:b/>
                <w:bCs/>
                <w:color w:val="151A17"/>
                <w:sz w:val="34"/>
                <w:szCs w:val="34"/>
              </w:rPr>
              <w:t xml:space="preserve">Orata al Forno</w:t>
            </w:r>
          </w:p>
          <w:p>
            <w:pPr>
              <w:spacing w:after="0" w:before="0" w:line="340" w:lineRule="exact"/>
            </w:pPr>
            <w:r>
              <w:rPr>
                <w:rFonts w:ascii="Geist" w:cs="Geist" w:eastAsia="Geist" w:hAnsi="Geist"/>
                <w:b w:val="false"/>
                <w:bCs w:val="false"/>
                <w:color w:val="4A524D"/>
                <w:sz w:val="22"/>
                <w:szCs w:val="22"/>
              </w:rPr>
              <w:t xml:space="preserve">Dorade aus dem Holzofen mit Ofengemüse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DCDDD8" w:sz="6"/>
              <w:right w:val="none" w:color="FFFFFF" w:sz="0"/>
            </w:tcBorders>
            <w:tcMar>
              <w:top w:type="dxa" w:w="130"/>
              <w:left w:type="dxa" w:w="0"/>
              <w:bottom w:type="dxa" w:w="90"/>
              <w:right w:type="dxa" w:w="0"/>
            </w:tcMar>
            <w:vAlign w:val="center"/>
          </w:tcPr>
          <w:p>
            <w:pPr>
              <w:spacing w:after="0" w:before="0" w:line="440" w:lineRule="exact"/>
              <w:jc w:val="right"/>
            </w:pPr>
            <w:r>
              <w:rPr>
                <w:rFonts w:ascii="Geist SemiBold" w:cs="Geist SemiBold" w:eastAsia="Geist SemiBold" w:hAnsi="Geist SemiBold"/>
                <w:b w:val="false"/>
                <w:bCs w:val="false"/>
                <w:color w:val="151A17"/>
                <w:sz w:val="32"/>
                <w:szCs w:val="32"/>
              </w:rPr>
              <w:t xml:space="preserve">22,90 €</w:t>
            </w:r>
          </w:p>
        </w:tc>
      </w:tr>
      <w:tr>
        <w:trPr>
          <w:cantSplit/>
          <w:trHeight w:val="1000" w:hRule="exact"/>
        </w:trPr>
        <w:tc>
          <w:tcPr>
            <w:tcW w:type="dxa" w:w="6720"/>
            <w:tcBorders>
              <w:top w:val="none" w:color="FFFFFF" w:sz="0"/>
              <w:left w:val="none" w:color="FFFFFF" w:sz="0"/>
              <w:bottom w:val="single" w:color="DCDDD8" w:sz="6"/>
              <w:right w:val="none" w:color="FFFFFF" w:sz="0"/>
            </w:tcBorders>
            <w:tcMar>
              <w:top w:type="dxa" w:w="130"/>
              <w:left w:type="dxa" w:w="0"/>
              <w:bottom w:type="dxa" w:w="90"/>
              <w:right w:type="dxa" w:w="0"/>
            </w:tcMar>
          </w:tcPr>
          <w:p>
            <w:pPr>
              <w:spacing w:after="0" w:before="0" w:line="440" w:lineRule="exact"/>
            </w:pPr>
            <w:r>
              <w:rPr>
                <w:rFonts w:ascii="Bricolage Grotesque" w:cs="Bricolage Grotesque" w:eastAsia="Bricolage Grotesque" w:hAnsi="Bricolage Grotesque"/>
                <w:b/>
                <w:bCs/>
                <w:color w:val="151A17"/>
                <w:sz w:val="34"/>
                <w:szCs w:val="34"/>
              </w:rPr>
              <w:t xml:space="preserve">Pizza Autunno</w:t>
            </w:r>
          </w:p>
          <w:p>
            <w:pPr>
              <w:spacing w:after="0" w:before="0" w:line="340" w:lineRule="exact"/>
            </w:pPr>
            <w:r>
              <w:rPr>
                <w:rFonts w:ascii="Geist" w:cs="Geist" w:eastAsia="Geist" w:hAnsi="Geist"/>
                <w:b w:val="false"/>
                <w:bCs w:val="false"/>
                <w:color w:val="4A524D"/>
                <w:sz w:val="22"/>
                <w:szCs w:val="22"/>
              </w:rPr>
              <w:t xml:space="preserve">Kürbiscreme, Salsiccia und Rosmarin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DCDDD8" w:sz="6"/>
              <w:right w:val="none" w:color="FFFFFF" w:sz="0"/>
            </w:tcBorders>
            <w:tcMar>
              <w:top w:type="dxa" w:w="130"/>
              <w:left w:type="dxa" w:w="0"/>
              <w:bottom w:type="dxa" w:w="90"/>
              <w:right w:type="dxa" w:w="0"/>
            </w:tcMar>
            <w:vAlign w:val="center"/>
          </w:tcPr>
          <w:p>
            <w:pPr>
              <w:spacing w:after="0" w:before="0" w:line="440" w:lineRule="exact"/>
              <w:jc w:val="right"/>
            </w:pPr>
            <w:r>
              <w:rPr>
                <w:rFonts w:ascii="Geist SemiBold" w:cs="Geist SemiBold" w:eastAsia="Geist SemiBold" w:hAnsi="Geist SemiBold"/>
                <w:b w:val="false"/>
                <w:bCs w:val="false"/>
                <w:color w:val="151A17"/>
                <w:sz w:val="32"/>
                <w:szCs w:val="32"/>
              </w:rPr>
              <w:t xml:space="preserve">13,90 €</w:t>
            </w:r>
          </w:p>
        </w:tc>
      </w:tr>
      <w:tr>
        <w:trPr>
          <w:cantSplit/>
          <w:trHeight w:val="1000" w:hRule="exact"/>
        </w:trPr>
        <w:tc>
          <w:tcPr>
            <w:tcW w:type="dxa" w:w="67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30"/>
              <w:left w:type="dxa" w:w="0"/>
              <w:bottom w:type="dxa" w:w="90"/>
              <w:right w:type="dxa" w:w="0"/>
            </w:tcMar>
          </w:tcPr>
          <w:p>
            <w:pPr>
              <w:spacing w:after="0" w:before="0" w:line="440" w:lineRule="exact"/>
            </w:pPr>
            <w:r>
              <w:rPr>
                <w:rFonts w:ascii="Bricolage Grotesque" w:cs="Bricolage Grotesque" w:eastAsia="Bricolage Grotesque" w:hAnsi="Bricolage Grotesque"/>
                <w:b/>
                <w:bCs/>
                <w:color w:val="151A17"/>
                <w:sz w:val="34"/>
                <w:szCs w:val="34"/>
              </w:rPr>
              <w:t xml:space="preserve">Panna Cotta</w:t>
            </w:r>
          </w:p>
          <w:p>
            <w:pPr>
              <w:spacing w:after="0" w:before="0" w:line="340" w:lineRule="exact"/>
            </w:pPr>
            <w:r>
              <w:rPr>
                <w:rFonts w:ascii="Geist" w:cs="Geist" w:eastAsia="Geist" w:hAnsi="Geist"/>
                <w:b w:val="false"/>
                <w:bCs w:val="false"/>
                <w:color w:val="4A524D"/>
                <w:sz w:val="22"/>
                <w:szCs w:val="22"/>
              </w:rPr>
              <w:t xml:space="preserve">Mit Waldbeeren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30"/>
              <w:left w:type="dxa" w:w="0"/>
              <w:bottom w:type="dxa" w:w="90"/>
              <w:right w:type="dxa" w:w="0"/>
            </w:tcMar>
            <w:vAlign w:val="center"/>
          </w:tcPr>
          <w:p>
            <w:pPr>
              <w:spacing w:after="0" w:before="0" w:line="440" w:lineRule="exact"/>
              <w:jc w:val="right"/>
            </w:pPr>
            <w:r>
              <w:rPr>
                <w:rFonts w:ascii="Geist SemiBold" w:cs="Geist SemiBold" w:eastAsia="Geist SemiBold" w:hAnsi="Geist SemiBold"/>
                <w:b w:val="false"/>
                <w:bCs w:val="false"/>
                <w:color w:val="151A17"/>
                <w:sz w:val="32"/>
                <w:szCs w:val="32"/>
              </w:rPr>
              <w:t xml:space="preserve">6,50 €</w:t>
            </w:r>
          </w:p>
        </w:tc>
      </w:tr>
    </w:tbl>
    <w:sectPr>
      <w:pgSz w:w="10800" w:h="13500" w:orient="portrait"/>
      <w:pgMar w:top="3800" w:right="1040" w:bottom="200" w:left="640" w:header="0" w:footer="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ist" w:cs="Geist" w:eastAsia="Geist" w:hAnsi="Geist"/>
        <w:color w:val="151A17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013e895ec421eb8afa763b1057bf10f4870848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Instagram-Vorlage Wochenkarte</dc:title>
  <dc:creator>Il Pomodoro</dc:creator>
  <cp:lastModifiedBy>Un-named</cp:lastModifiedBy>
  <cp:revision>1</cp:revision>
  <dcterms:created xsi:type="dcterms:W3CDTF">2026-10-29T20:23:59.380Z</dcterms:created>
  <dcterms:modified xsi:type="dcterms:W3CDTF">2026-10-29T20:23:59.380Z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