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EC76" w14:textId="138489B4" w:rsidR="00392B81" w:rsidRDefault="00392B81" w:rsidP="00392B81">
      <w:pPr>
        <w:pStyle w:val="Title"/>
        <w:jc w:val="center"/>
      </w:pPr>
      <w:r>
        <w:t xml:space="preserve">Title: </w:t>
      </w:r>
      <w:r w:rsidR="00EA00CC">
        <w:t>Digital Reproductive Health Information Access</w:t>
      </w:r>
      <w:r>
        <w:t xml:space="preserve"> and Reproductive Health Literacy Among Adolescent in Bangladesh</w:t>
      </w:r>
    </w:p>
    <w:p w14:paraId="634964A9" w14:textId="2F66B1BA" w:rsidR="00685090" w:rsidRDefault="0005304B" w:rsidP="00685090">
      <w:r>
        <w:rPr>
          <w:noProof/>
        </w:rPr>
        <w:drawing>
          <wp:anchor distT="0" distB="0" distL="114300" distR="114300" simplePos="0" relativeHeight="251674624" behindDoc="0" locked="0" layoutInCell="1" allowOverlap="1" wp14:anchorId="3CCF00B3" wp14:editId="28F46F53">
            <wp:simplePos x="0" y="0"/>
            <wp:positionH relativeFrom="margin">
              <wp:posOffset>2211572</wp:posOffset>
            </wp:positionH>
            <wp:positionV relativeFrom="page">
              <wp:posOffset>2477386</wp:posOffset>
            </wp:positionV>
            <wp:extent cx="1522730" cy="1786255"/>
            <wp:effectExtent l="0" t="0" r="1270" b="4445"/>
            <wp:wrapThrough wrapText="bothSides">
              <wp:wrapPolygon edited="0">
                <wp:start x="9998" y="0"/>
                <wp:lineTo x="6215" y="461"/>
                <wp:lineTo x="4594" y="1613"/>
                <wp:lineTo x="4594" y="3686"/>
                <wp:lineTo x="1621" y="4377"/>
                <wp:lineTo x="270" y="5529"/>
                <wp:lineTo x="0" y="8754"/>
                <wp:lineTo x="0" y="9445"/>
                <wp:lineTo x="270" y="12439"/>
                <wp:lineTo x="2972" y="14743"/>
                <wp:lineTo x="1621" y="14973"/>
                <wp:lineTo x="811" y="15895"/>
                <wp:lineTo x="1351" y="19120"/>
                <wp:lineTo x="5134" y="21423"/>
                <wp:lineTo x="6485" y="21423"/>
                <wp:lineTo x="15133" y="21423"/>
                <wp:lineTo x="15943" y="21423"/>
                <wp:lineTo x="19456" y="18889"/>
                <wp:lineTo x="19456" y="18429"/>
                <wp:lineTo x="20537" y="16125"/>
                <wp:lineTo x="19726" y="14973"/>
                <wp:lineTo x="18375" y="14743"/>
                <wp:lineTo x="21078" y="12439"/>
                <wp:lineTo x="21348" y="9445"/>
                <wp:lineTo x="21348" y="5759"/>
                <wp:lineTo x="19726" y="4377"/>
                <wp:lineTo x="16484" y="3686"/>
                <wp:lineTo x="16754" y="2073"/>
                <wp:lineTo x="14862" y="461"/>
                <wp:lineTo x="11349" y="0"/>
                <wp:lineTo x="9998" y="0"/>
              </wp:wrapPolygon>
            </wp:wrapThrough>
            <wp:docPr id="572755750" name="Picture 5" descr="Image result for 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JU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522730" cy="1786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FCBA1B" w14:textId="624FEDE7" w:rsidR="00685090" w:rsidRDefault="00685090" w:rsidP="00685090"/>
    <w:p w14:paraId="42139DCE" w14:textId="77777777" w:rsidR="00E2646A" w:rsidRDefault="00E2646A" w:rsidP="00685090"/>
    <w:p w14:paraId="76E7270F" w14:textId="77777777" w:rsidR="00E2646A" w:rsidRDefault="00E2646A" w:rsidP="00685090"/>
    <w:p w14:paraId="4C727B86" w14:textId="77777777" w:rsidR="00E2646A" w:rsidRDefault="00E2646A" w:rsidP="00685090"/>
    <w:p w14:paraId="48328EB3" w14:textId="77777777" w:rsidR="0005304B" w:rsidRDefault="0005304B" w:rsidP="0005304B">
      <w:pPr>
        <w:spacing w:after="160" w:line="278" w:lineRule="auto"/>
        <w:jc w:val="left"/>
      </w:pPr>
    </w:p>
    <w:p w14:paraId="4FD819A2" w14:textId="77777777" w:rsidR="0005304B" w:rsidRDefault="0005304B" w:rsidP="0005304B">
      <w:pPr>
        <w:spacing w:after="160" w:line="278" w:lineRule="auto"/>
        <w:jc w:val="left"/>
      </w:pPr>
    </w:p>
    <w:p w14:paraId="305C2B0D" w14:textId="3ADEA55F" w:rsidR="0005304B" w:rsidRPr="0005304B" w:rsidRDefault="0005304B" w:rsidP="0005304B">
      <w:pPr>
        <w:jc w:val="center"/>
        <w:rPr>
          <w:b/>
          <w:bCs/>
          <w:sz w:val="28"/>
          <w:szCs w:val="28"/>
        </w:rPr>
      </w:pPr>
      <w:r w:rsidRPr="0005304B">
        <w:rPr>
          <w:b/>
          <w:bCs/>
          <w:sz w:val="28"/>
          <w:szCs w:val="28"/>
        </w:rPr>
        <w:t>A thesis submitted for the partial fulfillment of the Weekend Master of Public Health in Public Health and Informatics</w:t>
      </w:r>
    </w:p>
    <w:tbl>
      <w:tblPr>
        <w:tblStyle w:val="TableGrid"/>
        <w:tblpPr w:leftFromText="180" w:rightFromText="180" w:vertAnchor="text" w:horzAnchor="page" w:tblpXSpec="center" w:tblpY="3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tblGrid>
      <w:tr w:rsidR="0071583D" w14:paraId="583F92B8" w14:textId="77777777" w:rsidTr="00024A1C">
        <w:trPr>
          <w:trHeight w:val="1891"/>
        </w:trPr>
        <w:tc>
          <w:tcPr>
            <w:tcW w:w="3379" w:type="dxa"/>
          </w:tcPr>
          <w:p w14:paraId="489D748A" w14:textId="77777777" w:rsidR="0071583D" w:rsidRDefault="0071583D" w:rsidP="00024A1C">
            <w:pPr>
              <w:spacing w:after="0" w:line="278" w:lineRule="auto"/>
              <w:jc w:val="center"/>
              <w:rPr>
                <w:b/>
                <w:sz w:val="28"/>
                <w:szCs w:val="28"/>
              </w:rPr>
            </w:pPr>
            <w:r w:rsidRPr="0071583D">
              <w:rPr>
                <w:b/>
                <w:sz w:val="28"/>
                <w:szCs w:val="28"/>
              </w:rPr>
              <w:t>Submitted by-</w:t>
            </w:r>
          </w:p>
          <w:p w14:paraId="5B8CAC1F" w14:textId="77777777" w:rsidR="0071583D" w:rsidRPr="0071583D" w:rsidRDefault="0071583D" w:rsidP="00024A1C">
            <w:pPr>
              <w:spacing w:after="0" w:line="278" w:lineRule="auto"/>
              <w:jc w:val="center"/>
              <w:rPr>
                <w:b/>
                <w:sz w:val="28"/>
                <w:szCs w:val="28"/>
              </w:rPr>
            </w:pPr>
            <w:r w:rsidRPr="0071583D">
              <w:rPr>
                <w:b/>
                <w:sz w:val="28"/>
                <w:szCs w:val="28"/>
              </w:rPr>
              <w:t>Student ID - 2020504037</w:t>
            </w:r>
          </w:p>
          <w:p w14:paraId="3EB400DF" w14:textId="77777777" w:rsidR="0071583D" w:rsidRDefault="0071583D" w:rsidP="00024A1C">
            <w:pPr>
              <w:spacing w:after="0" w:line="278" w:lineRule="auto"/>
              <w:jc w:val="center"/>
              <w:rPr>
                <w:b/>
                <w:sz w:val="28"/>
                <w:szCs w:val="28"/>
              </w:rPr>
            </w:pPr>
            <w:r w:rsidRPr="0071583D">
              <w:rPr>
                <w:b/>
                <w:sz w:val="28"/>
                <w:szCs w:val="28"/>
              </w:rPr>
              <w:t>WMPH</w:t>
            </w:r>
          </w:p>
          <w:p w14:paraId="3BA7DBB2" w14:textId="0F49FD48" w:rsidR="007856A8" w:rsidRPr="0071583D" w:rsidRDefault="007856A8" w:rsidP="00024A1C">
            <w:pPr>
              <w:spacing w:after="0" w:line="278" w:lineRule="auto"/>
              <w:jc w:val="center"/>
              <w:rPr>
                <w:b/>
                <w:sz w:val="28"/>
                <w:szCs w:val="28"/>
              </w:rPr>
            </w:pPr>
            <w:r>
              <w:rPr>
                <w:b/>
                <w:sz w:val="28"/>
                <w:szCs w:val="28"/>
              </w:rPr>
              <w:t>Batch - 04</w:t>
            </w:r>
          </w:p>
          <w:p w14:paraId="1A923C29" w14:textId="68EC6811" w:rsidR="0071583D" w:rsidRPr="0071583D" w:rsidRDefault="0071583D" w:rsidP="00024A1C">
            <w:pPr>
              <w:spacing w:after="0" w:line="278" w:lineRule="auto"/>
              <w:jc w:val="center"/>
              <w:rPr>
                <w:b/>
                <w:sz w:val="28"/>
                <w:szCs w:val="28"/>
              </w:rPr>
            </w:pPr>
            <w:r w:rsidRPr="0071583D">
              <w:rPr>
                <w:b/>
                <w:sz w:val="28"/>
                <w:szCs w:val="28"/>
              </w:rPr>
              <w:t>Session- 2025</w:t>
            </w:r>
            <w:r w:rsidR="007856A8">
              <w:rPr>
                <w:b/>
                <w:sz w:val="28"/>
                <w:szCs w:val="28"/>
              </w:rPr>
              <w:t>-26</w:t>
            </w:r>
          </w:p>
          <w:p w14:paraId="771ABFDE" w14:textId="654E9F4A" w:rsidR="0071583D" w:rsidRDefault="0071583D" w:rsidP="00024A1C">
            <w:pPr>
              <w:tabs>
                <w:tab w:val="right" w:pos="3163"/>
              </w:tabs>
              <w:spacing w:after="0" w:line="278" w:lineRule="auto"/>
              <w:jc w:val="center"/>
            </w:pPr>
            <w:r w:rsidRPr="0071583D">
              <w:rPr>
                <w:b/>
                <w:sz w:val="28"/>
                <w:szCs w:val="28"/>
              </w:rPr>
              <w:t>Registration No- 0210</w:t>
            </w:r>
          </w:p>
        </w:tc>
      </w:tr>
    </w:tbl>
    <w:p w14:paraId="39593235" w14:textId="0EDC3F02" w:rsidR="009D494D" w:rsidRDefault="006A5088" w:rsidP="009D494D">
      <w:pPr>
        <w:spacing w:after="160" w:line="278" w:lineRule="auto"/>
        <w:jc w:val="left"/>
      </w:pPr>
      <w:r>
        <w:rPr>
          <w:noProof/>
        </w:rPr>
        <mc:AlternateContent>
          <mc:Choice Requires="wps">
            <w:drawing>
              <wp:anchor distT="0" distB="0" distL="114300" distR="114300" simplePos="0" relativeHeight="251675648" behindDoc="0" locked="0" layoutInCell="1" allowOverlap="1" wp14:anchorId="01E5A443" wp14:editId="39B14627">
                <wp:simplePos x="0" y="0"/>
                <wp:positionH relativeFrom="margin">
                  <wp:align>center</wp:align>
                </wp:positionH>
                <wp:positionV relativeFrom="paragraph">
                  <wp:posOffset>2381191</wp:posOffset>
                </wp:positionV>
                <wp:extent cx="5007934" cy="1275907"/>
                <wp:effectExtent l="0" t="0" r="2540" b="635"/>
                <wp:wrapNone/>
                <wp:docPr id="1777949422" name="Text Box 6"/>
                <wp:cNvGraphicFramePr/>
                <a:graphic xmlns:a="http://schemas.openxmlformats.org/drawingml/2006/main">
                  <a:graphicData uri="http://schemas.microsoft.com/office/word/2010/wordprocessingShape">
                    <wps:wsp>
                      <wps:cNvSpPr txBox="1"/>
                      <wps:spPr>
                        <a:xfrm>
                          <a:off x="0" y="0"/>
                          <a:ext cx="5007934" cy="1275907"/>
                        </a:xfrm>
                        <a:prstGeom prst="rect">
                          <a:avLst/>
                        </a:prstGeom>
                        <a:solidFill>
                          <a:schemeClr val="lt1"/>
                        </a:solidFill>
                        <a:ln w="6350">
                          <a:noFill/>
                        </a:ln>
                      </wps:spPr>
                      <wps:txbx>
                        <w:txbxContent>
                          <w:p w14:paraId="243E2B03" w14:textId="77777777" w:rsidR="006A5088" w:rsidRPr="006A5088" w:rsidRDefault="006A5088" w:rsidP="006A5088">
                            <w:pPr>
                              <w:jc w:val="center"/>
                              <w:rPr>
                                <w:b/>
                                <w:sz w:val="32"/>
                                <w:szCs w:val="32"/>
                              </w:rPr>
                            </w:pPr>
                            <w:r w:rsidRPr="006A5088">
                              <w:rPr>
                                <w:b/>
                                <w:sz w:val="32"/>
                                <w:szCs w:val="32"/>
                              </w:rPr>
                              <w:t>Department of Public Health and Informatics</w:t>
                            </w:r>
                          </w:p>
                          <w:p w14:paraId="0004C7AB" w14:textId="77777777" w:rsidR="006A5088" w:rsidRDefault="006A5088" w:rsidP="006A5088">
                            <w:pPr>
                              <w:jc w:val="center"/>
                              <w:rPr>
                                <w:b/>
                                <w:sz w:val="32"/>
                                <w:szCs w:val="32"/>
                              </w:rPr>
                            </w:pPr>
                            <w:r w:rsidRPr="006A5088">
                              <w:rPr>
                                <w:b/>
                                <w:sz w:val="32"/>
                                <w:szCs w:val="32"/>
                              </w:rPr>
                              <w:t>Jahangirnagar University</w:t>
                            </w:r>
                          </w:p>
                          <w:p w14:paraId="0CB2F343" w14:textId="4E48D6C5" w:rsidR="004C2A21" w:rsidRDefault="004C2A21" w:rsidP="006A5088">
                            <w:pPr>
                              <w:jc w:val="center"/>
                              <w:rPr>
                                <w:b/>
                                <w:sz w:val="32"/>
                                <w:szCs w:val="32"/>
                              </w:rPr>
                            </w:pPr>
                            <w:r>
                              <w:rPr>
                                <w:b/>
                                <w:sz w:val="32"/>
                                <w:szCs w:val="32"/>
                              </w:rPr>
                              <w:t>October 2026</w:t>
                            </w:r>
                          </w:p>
                          <w:p w14:paraId="34DD7DAD" w14:textId="77777777" w:rsidR="004C2A21" w:rsidRDefault="004C2A21" w:rsidP="006A5088">
                            <w:pPr>
                              <w:jc w:val="center"/>
                              <w:rPr>
                                <w:b/>
                                <w:sz w:val="32"/>
                                <w:szCs w:val="32"/>
                              </w:rPr>
                            </w:pPr>
                          </w:p>
                          <w:p w14:paraId="53746A33" w14:textId="77777777" w:rsidR="004C2A21" w:rsidRPr="006A5088" w:rsidRDefault="004C2A21" w:rsidP="006A5088">
                            <w:pPr>
                              <w:jc w:val="center"/>
                              <w:rPr>
                                <w:b/>
                                <w:sz w:val="32"/>
                                <w:szCs w:val="32"/>
                              </w:rPr>
                            </w:pPr>
                          </w:p>
                          <w:p w14:paraId="526C99BA" w14:textId="77777777" w:rsidR="006A5088" w:rsidRPr="006A5088" w:rsidRDefault="006A5088" w:rsidP="006A5088">
                            <w:pPr>
                              <w:rPr>
                                <w:b/>
                              </w:rPr>
                            </w:pPr>
                            <w:r w:rsidRPr="006A5088">
                              <w:rPr>
                                <w:b/>
                              </w:rPr>
                              <w:t>May 2019</w:t>
                            </w:r>
                          </w:p>
                          <w:p w14:paraId="191C2261" w14:textId="77777777" w:rsidR="006A5088" w:rsidRDefault="006A50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E5A443" id="_x0000_t202" coordsize="21600,21600" o:spt="202" path="m,l,21600r21600,l21600,xe">
                <v:stroke joinstyle="miter"/>
                <v:path gradientshapeok="t" o:connecttype="rect"/>
              </v:shapetype>
              <v:shape id="Text Box 6" o:spid="_x0000_s1026" type="#_x0000_t202" style="position:absolute;margin-left:0;margin-top:187.5pt;width:394.35pt;height:100.4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" fillcolor="white [3201]" stroked="f" strokeweight=".5pt">
                <v:textbox>
                  <w:txbxContent>
                    <w:p w14:paraId="243E2B03" w14:textId="77777777" w:rsidR="006A5088" w:rsidRPr="006A5088" w:rsidRDefault="006A5088" w:rsidP="006A5088">
                      <w:pPr>
                        <w:jc w:val="center"/>
                        <w:rPr>
                          <w:b/>
                          <w:sz w:val="32"/>
                          <w:szCs w:val="32"/>
                        </w:rPr>
                      </w:pPr>
                      <w:r w:rsidRPr="006A5088">
                        <w:rPr>
                          <w:b/>
                          <w:sz w:val="32"/>
                          <w:szCs w:val="32"/>
                        </w:rPr>
                        <w:t>Department of Public Health and Informatics</w:t>
                      </w:r>
                    </w:p>
                    <w:p w14:paraId="0004C7AB" w14:textId="77777777" w:rsidR="006A5088" w:rsidRDefault="006A5088" w:rsidP="006A5088">
                      <w:pPr>
                        <w:jc w:val="center"/>
                        <w:rPr>
                          <w:b/>
                          <w:sz w:val="32"/>
                          <w:szCs w:val="32"/>
                        </w:rPr>
                      </w:pPr>
                      <w:r w:rsidRPr="006A5088">
                        <w:rPr>
                          <w:b/>
                          <w:sz w:val="32"/>
                          <w:szCs w:val="32"/>
                        </w:rPr>
                        <w:t>Jahangirnagar University</w:t>
                      </w:r>
                    </w:p>
                    <w:p w14:paraId="0CB2F343" w14:textId="4E48D6C5" w:rsidR="004C2A21" w:rsidRDefault="004C2A21" w:rsidP="006A5088">
                      <w:pPr>
                        <w:jc w:val="center"/>
                        <w:rPr>
                          <w:b/>
                          <w:sz w:val="32"/>
                          <w:szCs w:val="32"/>
                        </w:rPr>
                      </w:pPr>
                      <w:r>
                        <w:rPr>
                          <w:b/>
                          <w:sz w:val="32"/>
                          <w:szCs w:val="32"/>
                        </w:rPr>
                        <w:t>October 2026</w:t>
                      </w:r>
                    </w:p>
                    <w:p w14:paraId="34DD7DAD" w14:textId="77777777" w:rsidR="004C2A21" w:rsidRDefault="004C2A21" w:rsidP="006A5088">
                      <w:pPr>
                        <w:jc w:val="center"/>
                        <w:rPr>
                          <w:b/>
                          <w:sz w:val="32"/>
                          <w:szCs w:val="32"/>
                        </w:rPr>
                      </w:pPr>
                    </w:p>
                    <w:p w14:paraId="53746A33" w14:textId="77777777" w:rsidR="004C2A21" w:rsidRPr="006A5088" w:rsidRDefault="004C2A21" w:rsidP="006A5088">
                      <w:pPr>
                        <w:jc w:val="center"/>
                        <w:rPr>
                          <w:b/>
                          <w:sz w:val="32"/>
                          <w:szCs w:val="32"/>
                        </w:rPr>
                      </w:pPr>
                    </w:p>
                    <w:p w14:paraId="526C99BA" w14:textId="77777777" w:rsidR="006A5088" w:rsidRPr="006A5088" w:rsidRDefault="006A5088" w:rsidP="006A5088">
                      <w:pPr>
                        <w:rPr>
                          <w:b/>
                        </w:rPr>
                      </w:pPr>
                      <w:r w:rsidRPr="006A5088">
                        <w:rPr>
                          <w:b/>
                        </w:rPr>
                        <w:t>May 2019</w:t>
                      </w:r>
                    </w:p>
                    <w:p w14:paraId="191C2261" w14:textId="77777777" w:rsidR="006A5088" w:rsidRDefault="006A5088"/>
                  </w:txbxContent>
                </v:textbox>
                <w10:wrap anchorx="margin"/>
              </v:shape>
            </w:pict>
          </mc:Fallback>
        </mc:AlternateContent>
      </w:r>
      <w:r w:rsidR="009D494D">
        <w:br w:type="page"/>
      </w:r>
    </w:p>
    <w:p w14:paraId="2E9EE4CE" w14:textId="7BA90DE4" w:rsidR="0005304B" w:rsidRDefault="0034034E" w:rsidP="00C5140A">
      <w:pPr>
        <w:pStyle w:val="Heading1"/>
      </w:pPr>
      <w:bookmarkStart w:id="0" w:name="_Toc242209452"/>
      <w:bookmarkStart w:id="1" w:name="_Toc242889047"/>
      <w:r>
        <w:lastRenderedPageBreak/>
        <w:t>Declaration</w:t>
      </w:r>
      <w:bookmarkEnd w:id="0"/>
      <w:bookmarkEnd w:id="1"/>
    </w:p>
    <w:p w14:paraId="4BE828BD" w14:textId="77777777" w:rsidR="0034034E" w:rsidRDefault="0034034E" w:rsidP="0034034E">
      <w:pPr>
        <w:autoSpaceDE w:val="0"/>
        <w:autoSpaceDN w:val="0"/>
        <w:adjustRightInd w:val="0"/>
        <w:spacing w:after="0" w:line="240" w:lineRule="auto"/>
      </w:pPr>
      <w:r>
        <w:t>This dissertation is written by me on basis of the results of my own work and includes nothing which is the outcome of work done in collaboration except where specifically indicated in the text. No parts of this dissertation have been submitted for any other qualification nor have I used this dissertation in any other form at any other institution.</w:t>
      </w:r>
    </w:p>
    <w:p w14:paraId="246FC30A" w14:textId="77777777" w:rsidR="0034034E" w:rsidRDefault="0034034E" w:rsidP="0034034E">
      <w:pPr>
        <w:autoSpaceDE w:val="0"/>
        <w:autoSpaceDN w:val="0"/>
        <w:adjustRightInd w:val="0"/>
        <w:spacing w:after="0" w:line="240" w:lineRule="auto"/>
      </w:pPr>
    </w:p>
    <w:p w14:paraId="6E9A0B15" w14:textId="3375B1EC" w:rsidR="0034034E" w:rsidRDefault="0034034E" w:rsidP="0034034E">
      <w:pPr>
        <w:autoSpaceDE w:val="0"/>
        <w:autoSpaceDN w:val="0"/>
        <w:adjustRightInd w:val="0"/>
        <w:spacing w:after="0" w:line="240" w:lineRule="auto"/>
      </w:pPr>
      <w:r>
        <w:t xml:space="preserve">The copyright of this </w:t>
      </w:r>
      <w:r>
        <w:rPr>
          <w:bCs/>
        </w:rPr>
        <w:t>t</w:t>
      </w:r>
      <w:r w:rsidRPr="0034034E">
        <w:rPr>
          <w:bCs/>
        </w:rPr>
        <w:t>hesis</w:t>
      </w:r>
      <w:r w:rsidRPr="0034034E">
        <w:t xml:space="preserve"> </w:t>
      </w:r>
      <w:r>
        <w:t>rests with the author. Quotation is permitted from it with full acknowledgement and references. This thesis may not be reproduced without the prior written consent of the author.</w:t>
      </w:r>
    </w:p>
    <w:p w14:paraId="26A8042A" w14:textId="77777777" w:rsidR="0034034E" w:rsidRDefault="0034034E" w:rsidP="0034034E">
      <w:pPr>
        <w:autoSpaceDE w:val="0"/>
        <w:autoSpaceDN w:val="0"/>
        <w:adjustRightInd w:val="0"/>
        <w:spacing w:after="0" w:line="240" w:lineRule="auto"/>
      </w:pPr>
    </w:p>
    <w:p w14:paraId="16B48984" w14:textId="77777777" w:rsidR="0034034E" w:rsidRDefault="0034034E" w:rsidP="0034034E">
      <w:pPr>
        <w:autoSpaceDE w:val="0"/>
        <w:autoSpaceDN w:val="0"/>
        <w:adjustRightInd w:val="0"/>
        <w:spacing w:after="0" w:line="240" w:lineRule="auto"/>
      </w:pPr>
      <w:r>
        <w:t>I warrant that this authorization does not, to the best of my belief, infringe the rights of any third party.</w:t>
      </w:r>
    </w:p>
    <w:p w14:paraId="54AA02B6" w14:textId="77777777" w:rsidR="009E4C77" w:rsidRDefault="009E4C77" w:rsidP="0034034E">
      <w:pPr>
        <w:pStyle w:val="BodyText"/>
      </w:pPr>
    </w:p>
    <w:p w14:paraId="34812B38" w14:textId="32D0BAA2" w:rsidR="009E4C77" w:rsidRDefault="009E4C77" w:rsidP="009E4C77">
      <w:pPr>
        <w:pStyle w:val="BodyText"/>
      </w:pPr>
    </w:p>
    <w:p w14:paraId="03659813" w14:textId="77777777" w:rsidR="00024A1C" w:rsidRDefault="00024A1C" w:rsidP="009E4C77">
      <w:pPr>
        <w:pStyle w:val="BodyText"/>
      </w:pPr>
    </w:p>
    <w:p w14:paraId="5223D34E" w14:textId="77777777" w:rsidR="00024A1C" w:rsidRDefault="00024A1C" w:rsidP="009E4C77">
      <w:pPr>
        <w:pStyle w:val="BodyText"/>
      </w:pPr>
    </w:p>
    <w:p w14:paraId="79103299" w14:textId="77777777" w:rsidR="00024A1C" w:rsidRDefault="00024A1C" w:rsidP="009E4C77">
      <w:pPr>
        <w:pStyle w:val="BodyText"/>
      </w:pPr>
    </w:p>
    <w:p w14:paraId="1B9D1C10" w14:textId="77777777" w:rsidR="00024A1C" w:rsidRDefault="00024A1C" w:rsidP="009E4C77">
      <w:pPr>
        <w:pStyle w:val="BodyText"/>
      </w:pPr>
    </w:p>
    <w:p w14:paraId="41618ABD" w14:textId="77777777" w:rsidR="00024A1C" w:rsidRDefault="00024A1C" w:rsidP="009E4C77">
      <w:pPr>
        <w:pStyle w:val="BodyText"/>
      </w:pPr>
    </w:p>
    <w:p w14:paraId="64A9CF72" w14:textId="77777777" w:rsidR="00024A1C" w:rsidRDefault="00024A1C" w:rsidP="009E4C77">
      <w:pPr>
        <w:pStyle w:val="BodyText"/>
      </w:pPr>
    </w:p>
    <w:p w14:paraId="40E70EA5" w14:textId="77777777" w:rsidR="00024A1C" w:rsidRDefault="00024A1C" w:rsidP="009E4C77">
      <w:pPr>
        <w:pStyle w:val="BodyText"/>
      </w:pPr>
    </w:p>
    <w:p w14:paraId="1C3AB057" w14:textId="37B35A88" w:rsidR="00AA362A" w:rsidRPr="00AA362A" w:rsidRDefault="00E9425F" w:rsidP="00E9425F">
      <w:pPr>
        <w:pStyle w:val="BodyText"/>
        <w:tabs>
          <w:tab w:val="left" w:pos="795"/>
        </w:tabs>
      </w:pPr>
      <w:r w:rsidRPr="00E9425F">
        <w:rPr>
          <w:noProof/>
        </w:rPr>
        <mc:AlternateContent>
          <mc:Choice Requires="wps">
            <w:drawing>
              <wp:anchor distT="0" distB="0" distL="114300" distR="114300" simplePos="0" relativeHeight="251676672" behindDoc="0" locked="0" layoutInCell="1" allowOverlap="1" wp14:anchorId="43E1D39E" wp14:editId="76A4DDF5">
                <wp:simplePos x="0" y="0"/>
                <wp:positionH relativeFrom="column">
                  <wp:posOffset>38099</wp:posOffset>
                </wp:positionH>
                <wp:positionV relativeFrom="paragraph">
                  <wp:posOffset>81280</wp:posOffset>
                </wp:positionV>
                <wp:extent cx="1114425" cy="9525"/>
                <wp:effectExtent l="0" t="0" r="28575" b="28575"/>
                <wp:wrapNone/>
                <wp:docPr id="506223840" name="Straight Connector 5"/>
                <wp:cNvGraphicFramePr/>
                <a:graphic xmlns:a="http://schemas.openxmlformats.org/drawingml/2006/main">
                  <a:graphicData uri="http://schemas.microsoft.com/office/word/2010/wordprocessingShape">
                    <wps:wsp>
                      <wps:cNvCnPr/>
                      <wps:spPr>
                        <a:xfrm flipV="1">
                          <a:off x="0" y="0"/>
                          <a:ext cx="1114425" cy="95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5B3C35D" id="Straight Connector 5"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pt,6.4pt" to="90.7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" strokecolor="black [3213]" strokeweight="1.5pt">
                <v:stroke joinstyle="miter"/>
              </v:line>
            </w:pict>
          </mc:Fallback>
        </mc:AlternateContent>
      </w:r>
      <w:r>
        <w:tab/>
      </w:r>
    </w:p>
    <w:tbl>
      <w:tblPr>
        <w:tblW w:w="0" w:type="auto"/>
        <w:tblLook w:val="04A0" w:firstRow="1" w:lastRow="0" w:firstColumn="1" w:lastColumn="0" w:noHBand="0" w:noVBand="1"/>
      </w:tblPr>
      <w:tblGrid>
        <w:gridCol w:w="5328"/>
      </w:tblGrid>
      <w:tr w:rsidR="00CB4290" w:rsidRPr="00AA362A" w14:paraId="6674CA5B" w14:textId="77777777">
        <w:tc>
          <w:tcPr>
            <w:tcW w:w="5328" w:type="dxa"/>
          </w:tcPr>
          <w:p w14:paraId="24FDDD2C" w14:textId="5A1D8AA2" w:rsidR="00CB4290" w:rsidRPr="00AA362A" w:rsidRDefault="00CB4290" w:rsidP="00AA362A">
            <w:pPr>
              <w:pStyle w:val="BodyText"/>
              <w:rPr>
                <w:b/>
              </w:rPr>
            </w:pPr>
            <w:r w:rsidRPr="00AA362A">
              <w:rPr>
                <w:b/>
              </w:rPr>
              <w:t>Submitted by-</w:t>
            </w:r>
          </w:p>
          <w:p w14:paraId="4086973D" w14:textId="77777777" w:rsidR="00CB4290" w:rsidRPr="009E4C77" w:rsidRDefault="00CB4290" w:rsidP="00024A1C">
            <w:pPr>
              <w:pStyle w:val="BodyText"/>
              <w:spacing w:after="0"/>
            </w:pPr>
            <w:r>
              <w:t>Student ID</w:t>
            </w:r>
            <w:r w:rsidRPr="009E4C77">
              <w:t xml:space="preserve">- </w:t>
            </w:r>
            <w:r>
              <w:t>202504037</w:t>
            </w:r>
          </w:p>
          <w:p w14:paraId="0664DBC6" w14:textId="77777777" w:rsidR="00CB4290" w:rsidRPr="009E4C77" w:rsidRDefault="00CB4290" w:rsidP="00024A1C">
            <w:pPr>
              <w:pStyle w:val="BodyText"/>
              <w:spacing w:after="0"/>
            </w:pPr>
            <w:r w:rsidRPr="009E4C77">
              <w:t>WMPH (Thesi</w:t>
            </w:r>
            <w:r>
              <w:t>s</w:t>
            </w:r>
            <w:r w:rsidRPr="009E4C77">
              <w:t>)</w:t>
            </w:r>
          </w:p>
          <w:p w14:paraId="665001E3" w14:textId="551DFFD9" w:rsidR="00CB4290" w:rsidRPr="009E4C77" w:rsidRDefault="00CB4290" w:rsidP="00024A1C">
            <w:pPr>
              <w:pStyle w:val="BodyText"/>
              <w:spacing w:after="0"/>
            </w:pPr>
            <w:r w:rsidRPr="009E4C77">
              <w:t>Session-</w:t>
            </w:r>
            <w:r>
              <w:t xml:space="preserve"> 2025-26</w:t>
            </w:r>
          </w:p>
          <w:p w14:paraId="26653BD5" w14:textId="77777777" w:rsidR="00CB4290" w:rsidRPr="009E4C77" w:rsidRDefault="00CB4290" w:rsidP="00024A1C">
            <w:pPr>
              <w:pStyle w:val="BodyText"/>
              <w:spacing w:after="0"/>
            </w:pPr>
            <w:r w:rsidRPr="009E4C77">
              <w:t>Department of Public Health and Informatics</w:t>
            </w:r>
          </w:p>
          <w:p w14:paraId="42FBFEF6" w14:textId="77777777" w:rsidR="00CB4290" w:rsidRDefault="00CB4290" w:rsidP="00024A1C">
            <w:pPr>
              <w:pStyle w:val="BodyText"/>
              <w:spacing w:after="0"/>
            </w:pPr>
            <w:r w:rsidRPr="009E4C77">
              <w:t>Jahangirnagar University</w:t>
            </w:r>
            <w:r w:rsidRPr="00AA362A">
              <w:t xml:space="preserve"> </w:t>
            </w:r>
          </w:p>
          <w:p w14:paraId="74EEB170" w14:textId="644F1199" w:rsidR="00CB4290" w:rsidRPr="00AA362A" w:rsidRDefault="00CB4290" w:rsidP="002A3E53">
            <w:pPr>
              <w:pStyle w:val="BodyText"/>
              <w:spacing w:after="0"/>
            </w:pPr>
            <w:r w:rsidRPr="00AA362A">
              <w:t xml:space="preserve">Email-  </w:t>
            </w:r>
            <w:hyperlink r:id="rId10" w:history="1">
              <w:r w:rsidRPr="00F37F7A">
                <w:rPr>
                  <w:rStyle w:val="Hyperlink"/>
                </w:rPr>
                <w:t>khnirjona@gmail.com</w:t>
              </w:r>
            </w:hyperlink>
          </w:p>
        </w:tc>
      </w:tr>
    </w:tbl>
    <w:p w14:paraId="544C7260" w14:textId="0D1D6D8D" w:rsidR="00E26302" w:rsidRDefault="00E26302" w:rsidP="009E2891">
      <w:pPr>
        <w:pStyle w:val="Heading1"/>
      </w:pPr>
      <w:bookmarkStart w:id="2" w:name="_Toc242209454"/>
      <w:bookmarkStart w:id="3" w:name="_Toc242889048"/>
      <w:r>
        <w:rPr>
          <w:noProof/>
        </w:rPr>
        <w:lastRenderedPageBreak/>
        <w:drawing>
          <wp:anchor distT="0" distB="0" distL="114300" distR="114300" simplePos="0" relativeHeight="251673600" behindDoc="0" locked="0" layoutInCell="1" allowOverlap="1" wp14:anchorId="147E3250" wp14:editId="43CAF415">
            <wp:simplePos x="0" y="0"/>
            <wp:positionH relativeFrom="column">
              <wp:posOffset>-574675</wp:posOffset>
            </wp:positionH>
            <wp:positionV relativeFrom="paragraph">
              <wp:posOffset>446405</wp:posOffset>
            </wp:positionV>
            <wp:extent cx="7133590" cy="6824345"/>
            <wp:effectExtent l="0" t="0" r="0" b="0"/>
            <wp:wrapThrough wrapText="bothSides">
              <wp:wrapPolygon edited="0">
                <wp:start x="0" y="0"/>
                <wp:lineTo x="0" y="21526"/>
                <wp:lineTo x="21515" y="21526"/>
                <wp:lineTo x="21515" y="0"/>
                <wp:lineTo x="0" y="0"/>
              </wp:wrapPolygon>
            </wp:wrapThrough>
            <wp:docPr id="1136386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86815" name="Picture 1136386815"/>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t="24677" b="6325"/>
                    <a:stretch>
                      <a:fillRect/>
                    </a:stretch>
                  </pic:blipFill>
                  <pic:spPr bwMode="auto">
                    <a:xfrm>
                      <a:off x="0" y="0"/>
                      <a:ext cx="7133590" cy="6824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Certification</w:t>
      </w:r>
      <w:bookmarkEnd w:id="2"/>
      <w:bookmarkEnd w:id="3"/>
      <w:r>
        <w:t xml:space="preserve"> </w:t>
      </w:r>
    </w:p>
    <w:p w14:paraId="5D4E0FB3" w14:textId="764D4358" w:rsidR="00E26302" w:rsidRPr="00E26302" w:rsidRDefault="00E26302" w:rsidP="00E26302">
      <w:pPr>
        <w:pStyle w:val="BodyText"/>
      </w:pPr>
    </w:p>
    <w:p w14:paraId="2F43D3B6" w14:textId="77777777" w:rsidR="00E26302" w:rsidRDefault="00E26302">
      <w:pPr>
        <w:spacing w:after="160" w:line="278" w:lineRule="auto"/>
        <w:jc w:val="left"/>
        <w:rPr>
          <w:rFonts w:eastAsiaTheme="majorEastAsia" w:cstheme="majorBidi"/>
          <w:b/>
          <w:sz w:val="36"/>
          <w:szCs w:val="40"/>
        </w:rPr>
      </w:pPr>
      <w:r>
        <w:br w:type="page"/>
      </w:r>
    </w:p>
    <w:sdt>
      <w:sdtPr>
        <w:rPr>
          <w:rFonts w:ascii="Times New Roman" w:eastAsiaTheme="minorHAnsi" w:hAnsi="Times New Roman" w:cstheme="minorBidi"/>
          <w:color w:val="auto"/>
          <w:kern w:val="2"/>
          <w:sz w:val="24"/>
          <w:szCs w:val="24"/>
          <w14:ligatures w14:val="standardContextual"/>
        </w:rPr>
        <w:id w:val="-1518227652"/>
        <w:docPartObj>
          <w:docPartGallery w:val="Table of Contents"/>
          <w:docPartUnique/>
        </w:docPartObj>
      </w:sdtPr>
      <w:sdtEndPr>
        <w:rPr>
          <w:b/>
          <w:bCs/>
          <w:noProof/>
        </w:rPr>
      </w:sdtEndPr>
      <w:sdtContent>
        <w:p w14:paraId="1BDE1DB2" w14:textId="154B85F1" w:rsidR="00C06E80" w:rsidRPr="0076628E" w:rsidRDefault="00C06E80" w:rsidP="0076628E">
          <w:pPr>
            <w:pStyle w:val="TOCHeading"/>
            <w:jc w:val="center"/>
            <w:rPr>
              <w:rFonts w:ascii="Times New Roman" w:hAnsi="Times New Roman" w:cs="Times New Roman"/>
              <w:color w:val="auto"/>
            </w:rPr>
          </w:pPr>
          <w:r w:rsidRPr="0076628E">
            <w:rPr>
              <w:rFonts w:ascii="Times New Roman" w:hAnsi="Times New Roman" w:cs="Times New Roman"/>
              <w:color w:val="auto"/>
            </w:rPr>
            <w:t>Table of Contents</w:t>
          </w:r>
        </w:p>
        <w:p w14:paraId="73E5AADB" w14:textId="08A82D32" w:rsidR="007B0443" w:rsidRDefault="00C06E80">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42889047" w:history="1">
            <w:r w:rsidR="007B0443" w:rsidRPr="00C6589E">
              <w:rPr>
                <w:rStyle w:val="Hyperlink"/>
                <w:noProof/>
              </w:rPr>
              <w:t>Declaration</w:t>
            </w:r>
            <w:r w:rsidR="007B0443">
              <w:rPr>
                <w:noProof/>
                <w:webHidden/>
              </w:rPr>
              <w:tab/>
            </w:r>
            <w:r w:rsidR="007B0443">
              <w:rPr>
                <w:noProof/>
                <w:webHidden/>
              </w:rPr>
              <w:fldChar w:fldCharType="begin"/>
            </w:r>
            <w:r w:rsidR="007B0443">
              <w:rPr>
                <w:noProof/>
                <w:webHidden/>
              </w:rPr>
              <w:instrText xml:space="preserve"> PAGEREF _Toc242889047 \h </w:instrText>
            </w:r>
            <w:r w:rsidR="007B0443">
              <w:rPr>
                <w:noProof/>
                <w:webHidden/>
              </w:rPr>
            </w:r>
            <w:r w:rsidR="007B0443">
              <w:rPr>
                <w:noProof/>
                <w:webHidden/>
              </w:rPr>
              <w:fldChar w:fldCharType="separate"/>
            </w:r>
            <w:r w:rsidR="007B0443">
              <w:rPr>
                <w:noProof/>
                <w:webHidden/>
              </w:rPr>
              <w:t>II</w:t>
            </w:r>
            <w:r w:rsidR="007B0443">
              <w:rPr>
                <w:noProof/>
                <w:webHidden/>
              </w:rPr>
              <w:fldChar w:fldCharType="end"/>
            </w:r>
          </w:hyperlink>
        </w:p>
        <w:p w14:paraId="4CD88034" w14:textId="792245F4" w:rsidR="007B0443" w:rsidRDefault="007B0443">
          <w:pPr>
            <w:pStyle w:val="TOC1"/>
            <w:tabs>
              <w:tab w:val="right" w:leader="dot" w:pos="9350"/>
            </w:tabs>
            <w:rPr>
              <w:rFonts w:asciiTheme="minorHAnsi" w:eastAsiaTheme="minorEastAsia" w:hAnsiTheme="minorHAnsi"/>
              <w:noProof/>
            </w:rPr>
          </w:pPr>
          <w:hyperlink w:anchor="_Toc242889048" w:history="1">
            <w:r w:rsidRPr="00C6589E">
              <w:rPr>
                <w:rStyle w:val="Hyperlink"/>
                <w:noProof/>
              </w:rPr>
              <w:t>Certification</w:t>
            </w:r>
            <w:r>
              <w:rPr>
                <w:noProof/>
                <w:webHidden/>
              </w:rPr>
              <w:tab/>
            </w:r>
            <w:r>
              <w:rPr>
                <w:noProof/>
                <w:webHidden/>
              </w:rPr>
              <w:fldChar w:fldCharType="begin"/>
            </w:r>
            <w:r>
              <w:rPr>
                <w:noProof/>
                <w:webHidden/>
              </w:rPr>
              <w:instrText xml:space="preserve"> PAGEREF _Toc242889048 \h </w:instrText>
            </w:r>
            <w:r>
              <w:rPr>
                <w:noProof/>
                <w:webHidden/>
              </w:rPr>
            </w:r>
            <w:r>
              <w:rPr>
                <w:noProof/>
                <w:webHidden/>
              </w:rPr>
              <w:fldChar w:fldCharType="separate"/>
            </w:r>
            <w:r>
              <w:rPr>
                <w:noProof/>
                <w:webHidden/>
              </w:rPr>
              <w:t>III</w:t>
            </w:r>
            <w:r>
              <w:rPr>
                <w:noProof/>
                <w:webHidden/>
              </w:rPr>
              <w:fldChar w:fldCharType="end"/>
            </w:r>
          </w:hyperlink>
        </w:p>
        <w:p w14:paraId="28BB336B" w14:textId="3AE932E8" w:rsidR="007B0443" w:rsidRDefault="007B0443">
          <w:pPr>
            <w:pStyle w:val="TOC1"/>
            <w:tabs>
              <w:tab w:val="right" w:leader="dot" w:pos="9350"/>
            </w:tabs>
            <w:rPr>
              <w:rFonts w:asciiTheme="minorHAnsi" w:eastAsiaTheme="minorEastAsia" w:hAnsiTheme="minorHAnsi"/>
              <w:noProof/>
            </w:rPr>
          </w:pPr>
          <w:hyperlink w:anchor="_Toc242889049" w:history="1">
            <w:r w:rsidRPr="00C6589E">
              <w:rPr>
                <w:rStyle w:val="Hyperlink"/>
                <w:noProof/>
              </w:rPr>
              <w:t>List of Tables</w:t>
            </w:r>
            <w:r>
              <w:rPr>
                <w:noProof/>
                <w:webHidden/>
              </w:rPr>
              <w:tab/>
            </w:r>
            <w:r>
              <w:rPr>
                <w:noProof/>
                <w:webHidden/>
              </w:rPr>
              <w:fldChar w:fldCharType="begin"/>
            </w:r>
            <w:r>
              <w:rPr>
                <w:noProof/>
                <w:webHidden/>
              </w:rPr>
              <w:instrText xml:space="preserve"> PAGEREF _Toc242889049 \h </w:instrText>
            </w:r>
            <w:r>
              <w:rPr>
                <w:noProof/>
                <w:webHidden/>
              </w:rPr>
            </w:r>
            <w:r>
              <w:rPr>
                <w:noProof/>
                <w:webHidden/>
              </w:rPr>
              <w:fldChar w:fldCharType="separate"/>
            </w:r>
            <w:r>
              <w:rPr>
                <w:noProof/>
                <w:webHidden/>
              </w:rPr>
              <w:t>VIII</w:t>
            </w:r>
            <w:r>
              <w:rPr>
                <w:noProof/>
                <w:webHidden/>
              </w:rPr>
              <w:fldChar w:fldCharType="end"/>
            </w:r>
          </w:hyperlink>
        </w:p>
        <w:p w14:paraId="30B05242" w14:textId="453BC5CA" w:rsidR="007B0443" w:rsidRDefault="007B0443">
          <w:pPr>
            <w:pStyle w:val="TOC1"/>
            <w:tabs>
              <w:tab w:val="right" w:leader="dot" w:pos="9350"/>
            </w:tabs>
            <w:rPr>
              <w:rFonts w:asciiTheme="minorHAnsi" w:eastAsiaTheme="minorEastAsia" w:hAnsiTheme="minorHAnsi"/>
              <w:noProof/>
            </w:rPr>
          </w:pPr>
          <w:hyperlink w:anchor="_Toc242889050" w:history="1">
            <w:r w:rsidRPr="00C6589E">
              <w:rPr>
                <w:rStyle w:val="Hyperlink"/>
                <w:noProof/>
              </w:rPr>
              <w:t>Lists of Figures</w:t>
            </w:r>
            <w:r>
              <w:rPr>
                <w:noProof/>
                <w:webHidden/>
              </w:rPr>
              <w:tab/>
            </w:r>
            <w:r>
              <w:rPr>
                <w:noProof/>
                <w:webHidden/>
              </w:rPr>
              <w:fldChar w:fldCharType="begin"/>
            </w:r>
            <w:r>
              <w:rPr>
                <w:noProof/>
                <w:webHidden/>
              </w:rPr>
              <w:instrText xml:space="preserve"> PAGEREF _Toc242889050 \h </w:instrText>
            </w:r>
            <w:r>
              <w:rPr>
                <w:noProof/>
                <w:webHidden/>
              </w:rPr>
            </w:r>
            <w:r>
              <w:rPr>
                <w:noProof/>
                <w:webHidden/>
              </w:rPr>
              <w:fldChar w:fldCharType="separate"/>
            </w:r>
            <w:r>
              <w:rPr>
                <w:noProof/>
                <w:webHidden/>
              </w:rPr>
              <w:t>IX</w:t>
            </w:r>
            <w:r>
              <w:rPr>
                <w:noProof/>
                <w:webHidden/>
              </w:rPr>
              <w:fldChar w:fldCharType="end"/>
            </w:r>
          </w:hyperlink>
        </w:p>
        <w:p w14:paraId="77508544" w14:textId="55E3C175" w:rsidR="007B0443" w:rsidRDefault="007B0443">
          <w:pPr>
            <w:pStyle w:val="TOC1"/>
            <w:tabs>
              <w:tab w:val="right" w:leader="dot" w:pos="9350"/>
            </w:tabs>
            <w:rPr>
              <w:rFonts w:asciiTheme="minorHAnsi" w:eastAsiaTheme="minorEastAsia" w:hAnsiTheme="minorHAnsi"/>
              <w:noProof/>
            </w:rPr>
          </w:pPr>
          <w:hyperlink w:anchor="_Toc242889051" w:history="1">
            <w:r w:rsidRPr="00C6589E">
              <w:rPr>
                <w:rStyle w:val="Hyperlink"/>
                <w:noProof/>
              </w:rPr>
              <w:t>Abbreviations</w:t>
            </w:r>
            <w:r>
              <w:rPr>
                <w:noProof/>
                <w:webHidden/>
              </w:rPr>
              <w:tab/>
            </w:r>
            <w:r>
              <w:rPr>
                <w:noProof/>
                <w:webHidden/>
              </w:rPr>
              <w:fldChar w:fldCharType="begin"/>
            </w:r>
            <w:r>
              <w:rPr>
                <w:noProof/>
                <w:webHidden/>
              </w:rPr>
              <w:instrText xml:space="preserve"> PAGEREF _Toc242889051 \h </w:instrText>
            </w:r>
            <w:r>
              <w:rPr>
                <w:noProof/>
                <w:webHidden/>
              </w:rPr>
            </w:r>
            <w:r>
              <w:rPr>
                <w:noProof/>
                <w:webHidden/>
              </w:rPr>
              <w:fldChar w:fldCharType="separate"/>
            </w:r>
            <w:r>
              <w:rPr>
                <w:noProof/>
                <w:webHidden/>
              </w:rPr>
              <w:t>X</w:t>
            </w:r>
            <w:r>
              <w:rPr>
                <w:noProof/>
                <w:webHidden/>
              </w:rPr>
              <w:fldChar w:fldCharType="end"/>
            </w:r>
          </w:hyperlink>
        </w:p>
        <w:p w14:paraId="671572FE" w14:textId="0EDC23AA" w:rsidR="007B0443" w:rsidRDefault="007B0443">
          <w:pPr>
            <w:pStyle w:val="TOC1"/>
            <w:tabs>
              <w:tab w:val="right" w:leader="dot" w:pos="9350"/>
            </w:tabs>
            <w:rPr>
              <w:rFonts w:asciiTheme="minorHAnsi" w:eastAsiaTheme="minorEastAsia" w:hAnsiTheme="minorHAnsi"/>
              <w:noProof/>
            </w:rPr>
          </w:pPr>
          <w:hyperlink w:anchor="_Toc242889052" w:history="1">
            <w:r w:rsidRPr="00C6589E">
              <w:rPr>
                <w:rStyle w:val="Hyperlink"/>
                <w:noProof/>
              </w:rPr>
              <w:t>Abstract</w:t>
            </w:r>
            <w:r>
              <w:rPr>
                <w:noProof/>
                <w:webHidden/>
              </w:rPr>
              <w:tab/>
            </w:r>
            <w:r>
              <w:rPr>
                <w:noProof/>
                <w:webHidden/>
              </w:rPr>
              <w:fldChar w:fldCharType="begin"/>
            </w:r>
            <w:r>
              <w:rPr>
                <w:noProof/>
                <w:webHidden/>
              </w:rPr>
              <w:instrText xml:space="preserve"> PAGEREF _Toc242889052 \h </w:instrText>
            </w:r>
            <w:r>
              <w:rPr>
                <w:noProof/>
                <w:webHidden/>
              </w:rPr>
            </w:r>
            <w:r>
              <w:rPr>
                <w:noProof/>
                <w:webHidden/>
              </w:rPr>
              <w:fldChar w:fldCharType="separate"/>
            </w:r>
            <w:r>
              <w:rPr>
                <w:noProof/>
                <w:webHidden/>
              </w:rPr>
              <w:t>XVI</w:t>
            </w:r>
            <w:r>
              <w:rPr>
                <w:noProof/>
                <w:webHidden/>
              </w:rPr>
              <w:fldChar w:fldCharType="end"/>
            </w:r>
          </w:hyperlink>
        </w:p>
        <w:p w14:paraId="3CE96CB0" w14:textId="73BD5C06" w:rsidR="007B0443" w:rsidRDefault="007B0443">
          <w:pPr>
            <w:pStyle w:val="TOC1"/>
            <w:tabs>
              <w:tab w:val="right" w:leader="dot" w:pos="9350"/>
            </w:tabs>
            <w:rPr>
              <w:rFonts w:asciiTheme="minorHAnsi" w:eastAsiaTheme="minorEastAsia" w:hAnsiTheme="minorHAnsi"/>
              <w:noProof/>
            </w:rPr>
          </w:pPr>
          <w:hyperlink w:anchor="_Toc242889053" w:history="1">
            <w:r w:rsidRPr="00C6589E">
              <w:rPr>
                <w:rStyle w:val="Hyperlink"/>
                <w:noProof/>
              </w:rPr>
              <w:t>Chapter 1 - Introduction</w:t>
            </w:r>
            <w:r>
              <w:rPr>
                <w:noProof/>
                <w:webHidden/>
              </w:rPr>
              <w:tab/>
            </w:r>
            <w:r>
              <w:rPr>
                <w:noProof/>
                <w:webHidden/>
              </w:rPr>
              <w:fldChar w:fldCharType="begin"/>
            </w:r>
            <w:r>
              <w:rPr>
                <w:noProof/>
                <w:webHidden/>
              </w:rPr>
              <w:instrText xml:space="preserve"> PAGEREF _Toc242889053 \h </w:instrText>
            </w:r>
            <w:r>
              <w:rPr>
                <w:noProof/>
                <w:webHidden/>
              </w:rPr>
            </w:r>
            <w:r>
              <w:rPr>
                <w:noProof/>
                <w:webHidden/>
              </w:rPr>
              <w:fldChar w:fldCharType="separate"/>
            </w:r>
            <w:r>
              <w:rPr>
                <w:noProof/>
                <w:webHidden/>
              </w:rPr>
              <w:t>1</w:t>
            </w:r>
            <w:r>
              <w:rPr>
                <w:noProof/>
                <w:webHidden/>
              </w:rPr>
              <w:fldChar w:fldCharType="end"/>
            </w:r>
          </w:hyperlink>
        </w:p>
        <w:p w14:paraId="61FB83C9" w14:textId="4B701EC4" w:rsidR="007B0443" w:rsidRDefault="007B0443">
          <w:pPr>
            <w:pStyle w:val="TOC1"/>
            <w:tabs>
              <w:tab w:val="right" w:leader="dot" w:pos="9350"/>
            </w:tabs>
            <w:rPr>
              <w:rFonts w:asciiTheme="minorHAnsi" w:eastAsiaTheme="minorEastAsia" w:hAnsiTheme="minorHAnsi"/>
              <w:noProof/>
            </w:rPr>
          </w:pPr>
          <w:hyperlink w:anchor="_Toc242889054" w:history="1">
            <w:r w:rsidRPr="00C6589E">
              <w:rPr>
                <w:rStyle w:val="Hyperlink"/>
                <w:noProof/>
              </w:rPr>
              <w:t>Chapter 2 - Literature Review</w:t>
            </w:r>
            <w:r>
              <w:rPr>
                <w:noProof/>
                <w:webHidden/>
              </w:rPr>
              <w:tab/>
            </w:r>
            <w:r>
              <w:rPr>
                <w:noProof/>
                <w:webHidden/>
              </w:rPr>
              <w:fldChar w:fldCharType="begin"/>
            </w:r>
            <w:r>
              <w:rPr>
                <w:noProof/>
                <w:webHidden/>
              </w:rPr>
              <w:instrText xml:space="preserve"> PAGEREF _Toc242889054 \h </w:instrText>
            </w:r>
            <w:r>
              <w:rPr>
                <w:noProof/>
                <w:webHidden/>
              </w:rPr>
            </w:r>
            <w:r>
              <w:rPr>
                <w:noProof/>
                <w:webHidden/>
              </w:rPr>
              <w:fldChar w:fldCharType="separate"/>
            </w:r>
            <w:r>
              <w:rPr>
                <w:noProof/>
                <w:webHidden/>
              </w:rPr>
              <w:t>4</w:t>
            </w:r>
            <w:r>
              <w:rPr>
                <w:noProof/>
                <w:webHidden/>
              </w:rPr>
              <w:fldChar w:fldCharType="end"/>
            </w:r>
          </w:hyperlink>
        </w:p>
        <w:p w14:paraId="08FBACC9" w14:textId="2105DACD" w:rsidR="007B0443" w:rsidRDefault="007B0443">
          <w:pPr>
            <w:pStyle w:val="TOC2"/>
            <w:tabs>
              <w:tab w:val="right" w:leader="dot" w:pos="9350"/>
            </w:tabs>
            <w:rPr>
              <w:rFonts w:asciiTheme="minorHAnsi" w:eastAsiaTheme="minorEastAsia" w:hAnsiTheme="minorHAnsi"/>
              <w:noProof/>
            </w:rPr>
          </w:pPr>
          <w:hyperlink w:anchor="_Toc242889055" w:history="1">
            <w:r w:rsidRPr="00C6589E">
              <w:rPr>
                <w:rStyle w:val="Hyperlink"/>
                <w:noProof/>
              </w:rPr>
              <w:t>1. Adolescent Sexual and Reproductive health knowledge, attitudes and practices in Bangladesh</w:t>
            </w:r>
            <w:r>
              <w:rPr>
                <w:noProof/>
                <w:webHidden/>
              </w:rPr>
              <w:tab/>
            </w:r>
            <w:r>
              <w:rPr>
                <w:noProof/>
                <w:webHidden/>
              </w:rPr>
              <w:fldChar w:fldCharType="begin"/>
            </w:r>
            <w:r>
              <w:rPr>
                <w:noProof/>
                <w:webHidden/>
              </w:rPr>
              <w:instrText xml:space="preserve"> PAGEREF _Toc242889055 \h </w:instrText>
            </w:r>
            <w:r>
              <w:rPr>
                <w:noProof/>
                <w:webHidden/>
              </w:rPr>
            </w:r>
            <w:r>
              <w:rPr>
                <w:noProof/>
                <w:webHidden/>
              </w:rPr>
              <w:fldChar w:fldCharType="separate"/>
            </w:r>
            <w:r>
              <w:rPr>
                <w:noProof/>
                <w:webHidden/>
              </w:rPr>
              <w:t>4</w:t>
            </w:r>
            <w:r>
              <w:rPr>
                <w:noProof/>
                <w:webHidden/>
              </w:rPr>
              <w:fldChar w:fldCharType="end"/>
            </w:r>
          </w:hyperlink>
        </w:p>
        <w:p w14:paraId="3A204AAD" w14:textId="51F01E9D" w:rsidR="007B0443" w:rsidRDefault="007B0443">
          <w:pPr>
            <w:pStyle w:val="TOC2"/>
            <w:tabs>
              <w:tab w:val="right" w:leader="dot" w:pos="9350"/>
            </w:tabs>
            <w:rPr>
              <w:rFonts w:asciiTheme="minorHAnsi" w:eastAsiaTheme="minorEastAsia" w:hAnsiTheme="minorHAnsi"/>
              <w:noProof/>
            </w:rPr>
          </w:pPr>
          <w:hyperlink w:anchor="_Toc242889056" w:history="1">
            <w:r w:rsidRPr="00C6589E">
              <w:rPr>
                <w:rStyle w:val="Hyperlink"/>
                <w:noProof/>
              </w:rPr>
              <w:t>2. Sources of information: family, school and peers</w:t>
            </w:r>
            <w:r>
              <w:rPr>
                <w:noProof/>
                <w:webHidden/>
              </w:rPr>
              <w:tab/>
            </w:r>
            <w:r>
              <w:rPr>
                <w:noProof/>
                <w:webHidden/>
              </w:rPr>
              <w:fldChar w:fldCharType="begin"/>
            </w:r>
            <w:r>
              <w:rPr>
                <w:noProof/>
                <w:webHidden/>
              </w:rPr>
              <w:instrText xml:space="preserve"> PAGEREF _Toc242889056 \h </w:instrText>
            </w:r>
            <w:r>
              <w:rPr>
                <w:noProof/>
                <w:webHidden/>
              </w:rPr>
            </w:r>
            <w:r>
              <w:rPr>
                <w:noProof/>
                <w:webHidden/>
              </w:rPr>
              <w:fldChar w:fldCharType="separate"/>
            </w:r>
            <w:r>
              <w:rPr>
                <w:noProof/>
                <w:webHidden/>
              </w:rPr>
              <w:t>5</w:t>
            </w:r>
            <w:r>
              <w:rPr>
                <w:noProof/>
                <w:webHidden/>
              </w:rPr>
              <w:fldChar w:fldCharType="end"/>
            </w:r>
          </w:hyperlink>
        </w:p>
        <w:p w14:paraId="03DD9668" w14:textId="59C06327" w:rsidR="007B0443" w:rsidRDefault="007B0443">
          <w:pPr>
            <w:pStyle w:val="TOC2"/>
            <w:tabs>
              <w:tab w:val="right" w:leader="dot" w:pos="9350"/>
            </w:tabs>
            <w:rPr>
              <w:rFonts w:asciiTheme="minorHAnsi" w:eastAsiaTheme="minorEastAsia" w:hAnsiTheme="minorHAnsi"/>
              <w:noProof/>
            </w:rPr>
          </w:pPr>
          <w:hyperlink w:anchor="_Toc242889057" w:history="1">
            <w:r w:rsidRPr="00C6589E">
              <w:rPr>
                <w:rStyle w:val="Hyperlink"/>
                <w:noProof/>
              </w:rPr>
              <w:t>3. Media, digital access and Knowledge, Attitude and Practice (KAP)</w:t>
            </w:r>
            <w:r>
              <w:rPr>
                <w:noProof/>
                <w:webHidden/>
              </w:rPr>
              <w:tab/>
            </w:r>
            <w:r>
              <w:rPr>
                <w:noProof/>
                <w:webHidden/>
              </w:rPr>
              <w:fldChar w:fldCharType="begin"/>
            </w:r>
            <w:r>
              <w:rPr>
                <w:noProof/>
                <w:webHidden/>
              </w:rPr>
              <w:instrText xml:space="preserve"> PAGEREF _Toc242889057 \h </w:instrText>
            </w:r>
            <w:r>
              <w:rPr>
                <w:noProof/>
                <w:webHidden/>
              </w:rPr>
            </w:r>
            <w:r>
              <w:rPr>
                <w:noProof/>
                <w:webHidden/>
              </w:rPr>
              <w:fldChar w:fldCharType="separate"/>
            </w:r>
            <w:r>
              <w:rPr>
                <w:noProof/>
                <w:webHidden/>
              </w:rPr>
              <w:t>6</w:t>
            </w:r>
            <w:r>
              <w:rPr>
                <w:noProof/>
                <w:webHidden/>
              </w:rPr>
              <w:fldChar w:fldCharType="end"/>
            </w:r>
          </w:hyperlink>
        </w:p>
        <w:p w14:paraId="66DFD92A" w14:textId="1590C197" w:rsidR="007B0443" w:rsidRDefault="007B0443">
          <w:pPr>
            <w:pStyle w:val="TOC2"/>
            <w:tabs>
              <w:tab w:val="right" w:leader="dot" w:pos="9350"/>
            </w:tabs>
            <w:rPr>
              <w:rFonts w:asciiTheme="minorHAnsi" w:eastAsiaTheme="minorEastAsia" w:hAnsiTheme="minorHAnsi"/>
              <w:noProof/>
            </w:rPr>
          </w:pPr>
          <w:hyperlink w:anchor="_Toc242889058" w:history="1">
            <w:r w:rsidRPr="00C6589E">
              <w:rPr>
                <w:rStyle w:val="Hyperlink"/>
                <w:noProof/>
              </w:rPr>
              <w:t>4. Digital interventions for adolescent Sexual and Reproductive Health (SRH)</w:t>
            </w:r>
            <w:r>
              <w:rPr>
                <w:noProof/>
                <w:webHidden/>
              </w:rPr>
              <w:tab/>
            </w:r>
            <w:r>
              <w:rPr>
                <w:noProof/>
                <w:webHidden/>
              </w:rPr>
              <w:fldChar w:fldCharType="begin"/>
            </w:r>
            <w:r>
              <w:rPr>
                <w:noProof/>
                <w:webHidden/>
              </w:rPr>
              <w:instrText xml:space="preserve"> PAGEREF _Toc242889058 \h </w:instrText>
            </w:r>
            <w:r>
              <w:rPr>
                <w:noProof/>
                <w:webHidden/>
              </w:rPr>
            </w:r>
            <w:r>
              <w:rPr>
                <w:noProof/>
                <w:webHidden/>
              </w:rPr>
              <w:fldChar w:fldCharType="separate"/>
            </w:r>
            <w:r>
              <w:rPr>
                <w:noProof/>
                <w:webHidden/>
              </w:rPr>
              <w:t>7</w:t>
            </w:r>
            <w:r>
              <w:rPr>
                <w:noProof/>
                <w:webHidden/>
              </w:rPr>
              <w:fldChar w:fldCharType="end"/>
            </w:r>
          </w:hyperlink>
        </w:p>
        <w:p w14:paraId="349B01BE" w14:textId="04547B7B" w:rsidR="007B0443" w:rsidRDefault="007B0443">
          <w:pPr>
            <w:pStyle w:val="TOC2"/>
            <w:tabs>
              <w:tab w:val="right" w:leader="dot" w:pos="9350"/>
            </w:tabs>
            <w:rPr>
              <w:rFonts w:asciiTheme="minorHAnsi" w:eastAsiaTheme="minorEastAsia" w:hAnsiTheme="minorHAnsi"/>
              <w:noProof/>
            </w:rPr>
          </w:pPr>
          <w:hyperlink w:anchor="_Toc242889059" w:history="1">
            <w:r w:rsidRPr="00C6589E">
              <w:rPr>
                <w:rStyle w:val="Hyperlink"/>
                <w:noProof/>
              </w:rPr>
              <w:t>5. Digital inequality and the quality of online information</w:t>
            </w:r>
            <w:r>
              <w:rPr>
                <w:noProof/>
                <w:webHidden/>
              </w:rPr>
              <w:tab/>
            </w:r>
            <w:r>
              <w:rPr>
                <w:noProof/>
                <w:webHidden/>
              </w:rPr>
              <w:fldChar w:fldCharType="begin"/>
            </w:r>
            <w:r>
              <w:rPr>
                <w:noProof/>
                <w:webHidden/>
              </w:rPr>
              <w:instrText xml:space="preserve"> PAGEREF _Toc242889059 \h </w:instrText>
            </w:r>
            <w:r>
              <w:rPr>
                <w:noProof/>
                <w:webHidden/>
              </w:rPr>
            </w:r>
            <w:r>
              <w:rPr>
                <w:noProof/>
                <w:webHidden/>
              </w:rPr>
              <w:fldChar w:fldCharType="separate"/>
            </w:r>
            <w:r>
              <w:rPr>
                <w:noProof/>
                <w:webHidden/>
              </w:rPr>
              <w:t>8</w:t>
            </w:r>
            <w:r>
              <w:rPr>
                <w:noProof/>
                <w:webHidden/>
              </w:rPr>
              <w:fldChar w:fldCharType="end"/>
            </w:r>
          </w:hyperlink>
        </w:p>
        <w:p w14:paraId="399E9590" w14:textId="20974C4A" w:rsidR="007B0443" w:rsidRDefault="007B0443">
          <w:pPr>
            <w:pStyle w:val="TOC2"/>
            <w:tabs>
              <w:tab w:val="right" w:leader="dot" w:pos="9350"/>
            </w:tabs>
            <w:rPr>
              <w:rFonts w:asciiTheme="minorHAnsi" w:eastAsiaTheme="minorEastAsia" w:hAnsiTheme="minorHAnsi"/>
              <w:noProof/>
            </w:rPr>
          </w:pPr>
          <w:hyperlink w:anchor="_Toc242889060" w:history="1">
            <w:r w:rsidRPr="00C6589E">
              <w:rPr>
                <w:rStyle w:val="Hyperlink"/>
                <w:noProof/>
              </w:rPr>
              <w:t>6. Research gaps</w:t>
            </w:r>
            <w:r>
              <w:rPr>
                <w:noProof/>
                <w:webHidden/>
              </w:rPr>
              <w:tab/>
            </w:r>
            <w:r>
              <w:rPr>
                <w:noProof/>
                <w:webHidden/>
              </w:rPr>
              <w:fldChar w:fldCharType="begin"/>
            </w:r>
            <w:r>
              <w:rPr>
                <w:noProof/>
                <w:webHidden/>
              </w:rPr>
              <w:instrText xml:space="preserve"> PAGEREF _Toc242889060 \h </w:instrText>
            </w:r>
            <w:r>
              <w:rPr>
                <w:noProof/>
                <w:webHidden/>
              </w:rPr>
            </w:r>
            <w:r>
              <w:rPr>
                <w:noProof/>
                <w:webHidden/>
              </w:rPr>
              <w:fldChar w:fldCharType="separate"/>
            </w:r>
            <w:r>
              <w:rPr>
                <w:noProof/>
                <w:webHidden/>
              </w:rPr>
              <w:t>9</w:t>
            </w:r>
            <w:r>
              <w:rPr>
                <w:noProof/>
                <w:webHidden/>
              </w:rPr>
              <w:fldChar w:fldCharType="end"/>
            </w:r>
          </w:hyperlink>
        </w:p>
        <w:p w14:paraId="13DC905A" w14:textId="7C61BDE5" w:rsidR="007B0443" w:rsidRDefault="007B0443">
          <w:pPr>
            <w:pStyle w:val="TOC2"/>
            <w:tabs>
              <w:tab w:val="right" w:leader="dot" w:pos="9350"/>
            </w:tabs>
            <w:rPr>
              <w:rFonts w:asciiTheme="minorHAnsi" w:eastAsiaTheme="minorEastAsia" w:hAnsiTheme="minorHAnsi"/>
              <w:noProof/>
            </w:rPr>
          </w:pPr>
          <w:hyperlink w:anchor="_Toc242889061" w:history="1">
            <w:r w:rsidRPr="00C6589E">
              <w:rPr>
                <w:rStyle w:val="Hyperlink"/>
                <w:noProof/>
              </w:rPr>
              <w:t>7. Significance of the Study</w:t>
            </w:r>
            <w:r>
              <w:rPr>
                <w:noProof/>
                <w:webHidden/>
              </w:rPr>
              <w:tab/>
            </w:r>
            <w:r>
              <w:rPr>
                <w:noProof/>
                <w:webHidden/>
              </w:rPr>
              <w:fldChar w:fldCharType="begin"/>
            </w:r>
            <w:r>
              <w:rPr>
                <w:noProof/>
                <w:webHidden/>
              </w:rPr>
              <w:instrText xml:space="preserve"> PAGEREF _Toc242889061 \h </w:instrText>
            </w:r>
            <w:r>
              <w:rPr>
                <w:noProof/>
                <w:webHidden/>
              </w:rPr>
            </w:r>
            <w:r>
              <w:rPr>
                <w:noProof/>
                <w:webHidden/>
              </w:rPr>
              <w:fldChar w:fldCharType="separate"/>
            </w:r>
            <w:r>
              <w:rPr>
                <w:noProof/>
                <w:webHidden/>
              </w:rPr>
              <w:t>10</w:t>
            </w:r>
            <w:r>
              <w:rPr>
                <w:noProof/>
                <w:webHidden/>
              </w:rPr>
              <w:fldChar w:fldCharType="end"/>
            </w:r>
          </w:hyperlink>
        </w:p>
        <w:p w14:paraId="0F9A9AC6" w14:textId="5639BF32" w:rsidR="007B0443" w:rsidRDefault="007B0443">
          <w:pPr>
            <w:pStyle w:val="TOC2"/>
            <w:tabs>
              <w:tab w:val="right" w:leader="dot" w:pos="9350"/>
            </w:tabs>
            <w:rPr>
              <w:rFonts w:asciiTheme="minorHAnsi" w:eastAsiaTheme="minorEastAsia" w:hAnsiTheme="minorHAnsi"/>
              <w:noProof/>
            </w:rPr>
          </w:pPr>
          <w:hyperlink w:anchor="_Toc242889062" w:history="1">
            <w:r w:rsidRPr="00C6589E">
              <w:rPr>
                <w:rStyle w:val="Hyperlink"/>
                <w:noProof/>
              </w:rPr>
              <w:t>8. Problem Statement</w:t>
            </w:r>
            <w:r>
              <w:rPr>
                <w:noProof/>
                <w:webHidden/>
              </w:rPr>
              <w:tab/>
            </w:r>
            <w:r>
              <w:rPr>
                <w:noProof/>
                <w:webHidden/>
              </w:rPr>
              <w:fldChar w:fldCharType="begin"/>
            </w:r>
            <w:r>
              <w:rPr>
                <w:noProof/>
                <w:webHidden/>
              </w:rPr>
              <w:instrText xml:space="preserve"> PAGEREF _Toc242889062 \h </w:instrText>
            </w:r>
            <w:r>
              <w:rPr>
                <w:noProof/>
                <w:webHidden/>
              </w:rPr>
            </w:r>
            <w:r>
              <w:rPr>
                <w:noProof/>
                <w:webHidden/>
              </w:rPr>
              <w:fldChar w:fldCharType="separate"/>
            </w:r>
            <w:r>
              <w:rPr>
                <w:noProof/>
                <w:webHidden/>
              </w:rPr>
              <w:t>11</w:t>
            </w:r>
            <w:r>
              <w:rPr>
                <w:noProof/>
                <w:webHidden/>
              </w:rPr>
              <w:fldChar w:fldCharType="end"/>
            </w:r>
          </w:hyperlink>
        </w:p>
        <w:p w14:paraId="39305BBF" w14:textId="4DBDFCD1" w:rsidR="007B0443" w:rsidRDefault="007B0443">
          <w:pPr>
            <w:pStyle w:val="TOC1"/>
            <w:tabs>
              <w:tab w:val="right" w:leader="dot" w:pos="9350"/>
            </w:tabs>
            <w:rPr>
              <w:rFonts w:asciiTheme="minorHAnsi" w:eastAsiaTheme="minorEastAsia" w:hAnsiTheme="minorHAnsi"/>
              <w:noProof/>
            </w:rPr>
          </w:pPr>
          <w:hyperlink w:anchor="_Toc242889063" w:history="1">
            <w:r w:rsidRPr="00C6589E">
              <w:rPr>
                <w:rStyle w:val="Hyperlink"/>
                <w:noProof/>
              </w:rPr>
              <w:t>Chapter 3 - Objectives</w:t>
            </w:r>
            <w:r>
              <w:rPr>
                <w:noProof/>
                <w:webHidden/>
              </w:rPr>
              <w:tab/>
            </w:r>
            <w:r>
              <w:rPr>
                <w:noProof/>
                <w:webHidden/>
              </w:rPr>
              <w:fldChar w:fldCharType="begin"/>
            </w:r>
            <w:r>
              <w:rPr>
                <w:noProof/>
                <w:webHidden/>
              </w:rPr>
              <w:instrText xml:space="preserve"> PAGEREF _Toc242889063 \h </w:instrText>
            </w:r>
            <w:r>
              <w:rPr>
                <w:noProof/>
                <w:webHidden/>
              </w:rPr>
            </w:r>
            <w:r>
              <w:rPr>
                <w:noProof/>
                <w:webHidden/>
              </w:rPr>
              <w:fldChar w:fldCharType="separate"/>
            </w:r>
            <w:r>
              <w:rPr>
                <w:noProof/>
                <w:webHidden/>
              </w:rPr>
              <w:t>12</w:t>
            </w:r>
            <w:r>
              <w:rPr>
                <w:noProof/>
                <w:webHidden/>
              </w:rPr>
              <w:fldChar w:fldCharType="end"/>
            </w:r>
          </w:hyperlink>
        </w:p>
        <w:p w14:paraId="0F3C829C" w14:textId="5CB17906" w:rsidR="007B0443" w:rsidRDefault="007B0443">
          <w:pPr>
            <w:pStyle w:val="TOC2"/>
            <w:tabs>
              <w:tab w:val="right" w:leader="dot" w:pos="9350"/>
            </w:tabs>
            <w:rPr>
              <w:rFonts w:asciiTheme="minorHAnsi" w:eastAsiaTheme="minorEastAsia" w:hAnsiTheme="minorHAnsi"/>
              <w:noProof/>
            </w:rPr>
          </w:pPr>
          <w:hyperlink w:anchor="_Toc242889064" w:history="1">
            <w:r w:rsidRPr="00C6589E">
              <w:rPr>
                <w:rStyle w:val="Hyperlink"/>
                <w:noProof/>
              </w:rPr>
              <w:t>1. General Objectives</w:t>
            </w:r>
            <w:r>
              <w:rPr>
                <w:noProof/>
                <w:webHidden/>
              </w:rPr>
              <w:tab/>
            </w:r>
            <w:r>
              <w:rPr>
                <w:noProof/>
                <w:webHidden/>
              </w:rPr>
              <w:fldChar w:fldCharType="begin"/>
            </w:r>
            <w:r>
              <w:rPr>
                <w:noProof/>
                <w:webHidden/>
              </w:rPr>
              <w:instrText xml:space="preserve"> PAGEREF _Toc242889064 \h </w:instrText>
            </w:r>
            <w:r>
              <w:rPr>
                <w:noProof/>
                <w:webHidden/>
              </w:rPr>
            </w:r>
            <w:r>
              <w:rPr>
                <w:noProof/>
                <w:webHidden/>
              </w:rPr>
              <w:fldChar w:fldCharType="separate"/>
            </w:r>
            <w:r>
              <w:rPr>
                <w:noProof/>
                <w:webHidden/>
              </w:rPr>
              <w:t>12</w:t>
            </w:r>
            <w:r>
              <w:rPr>
                <w:noProof/>
                <w:webHidden/>
              </w:rPr>
              <w:fldChar w:fldCharType="end"/>
            </w:r>
          </w:hyperlink>
        </w:p>
        <w:p w14:paraId="1F6B5472" w14:textId="0FB1E18D" w:rsidR="007B0443" w:rsidRDefault="007B0443">
          <w:pPr>
            <w:pStyle w:val="TOC2"/>
            <w:tabs>
              <w:tab w:val="right" w:leader="dot" w:pos="9350"/>
            </w:tabs>
            <w:rPr>
              <w:rFonts w:asciiTheme="minorHAnsi" w:eastAsiaTheme="minorEastAsia" w:hAnsiTheme="minorHAnsi"/>
              <w:noProof/>
            </w:rPr>
          </w:pPr>
          <w:hyperlink w:anchor="_Toc242889065" w:history="1">
            <w:r w:rsidRPr="00C6589E">
              <w:rPr>
                <w:rStyle w:val="Hyperlink"/>
                <w:noProof/>
              </w:rPr>
              <w:t>2. Specific Objectives</w:t>
            </w:r>
            <w:r>
              <w:rPr>
                <w:noProof/>
                <w:webHidden/>
              </w:rPr>
              <w:tab/>
            </w:r>
            <w:r>
              <w:rPr>
                <w:noProof/>
                <w:webHidden/>
              </w:rPr>
              <w:fldChar w:fldCharType="begin"/>
            </w:r>
            <w:r>
              <w:rPr>
                <w:noProof/>
                <w:webHidden/>
              </w:rPr>
              <w:instrText xml:space="preserve"> PAGEREF _Toc242889065 \h </w:instrText>
            </w:r>
            <w:r>
              <w:rPr>
                <w:noProof/>
                <w:webHidden/>
              </w:rPr>
            </w:r>
            <w:r>
              <w:rPr>
                <w:noProof/>
                <w:webHidden/>
              </w:rPr>
              <w:fldChar w:fldCharType="separate"/>
            </w:r>
            <w:r>
              <w:rPr>
                <w:noProof/>
                <w:webHidden/>
              </w:rPr>
              <w:t>12</w:t>
            </w:r>
            <w:r>
              <w:rPr>
                <w:noProof/>
                <w:webHidden/>
              </w:rPr>
              <w:fldChar w:fldCharType="end"/>
            </w:r>
          </w:hyperlink>
        </w:p>
        <w:p w14:paraId="73934E9C" w14:textId="0034B744" w:rsidR="007B0443" w:rsidRDefault="007B0443">
          <w:pPr>
            <w:pStyle w:val="TOC1"/>
            <w:tabs>
              <w:tab w:val="right" w:leader="dot" w:pos="9350"/>
            </w:tabs>
            <w:rPr>
              <w:rFonts w:asciiTheme="minorHAnsi" w:eastAsiaTheme="minorEastAsia" w:hAnsiTheme="minorHAnsi"/>
              <w:noProof/>
            </w:rPr>
          </w:pPr>
          <w:hyperlink w:anchor="_Toc242889066" w:history="1">
            <w:r w:rsidRPr="00C6589E">
              <w:rPr>
                <w:rStyle w:val="Hyperlink"/>
                <w:noProof/>
              </w:rPr>
              <w:t>Chapter 4 - Methodology</w:t>
            </w:r>
            <w:r>
              <w:rPr>
                <w:noProof/>
                <w:webHidden/>
              </w:rPr>
              <w:tab/>
            </w:r>
            <w:r>
              <w:rPr>
                <w:noProof/>
                <w:webHidden/>
              </w:rPr>
              <w:fldChar w:fldCharType="begin"/>
            </w:r>
            <w:r>
              <w:rPr>
                <w:noProof/>
                <w:webHidden/>
              </w:rPr>
              <w:instrText xml:space="preserve"> PAGEREF _Toc242889066 \h </w:instrText>
            </w:r>
            <w:r>
              <w:rPr>
                <w:noProof/>
                <w:webHidden/>
              </w:rPr>
            </w:r>
            <w:r>
              <w:rPr>
                <w:noProof/>
                <w:webHidden/>
              </w:rPr>
              <w:fldChar w:fldCharType="separate"/>
            </w:r>
            <w:r>
              <w:rPr>
                <w:noProof/>
                <w:webHidden/>
              </w:rPr>
              <w:t>13</w:t>
            </w:r>
            <w:r>
              <w:rPr>
                <w:noProof/>
                <w:webHidden/>
              </w:rPr>
              <w:fldChar w:fldCharType="end"/>
            </w:r>
          </w:hyperlink>
        </w:p>
        <w:p w14:paraId="753BB586" w14:textId="73797360" w:rsidR="007B0443" w:rsidRDefault="007B0443">
          <w:pPr>
            <w:pStyle w:val="TOC2"/>
            <w:tabs>
              <w:tab w:val="right" w:leader="dot" w:pos="9350"/>
            </w:tabs>
            <w:rPr>
              <w:rFonts w:asciiTheme="minorHAnsi" w:eastAsiaTheme="minorEastAsia" w:hAnsiTheme="minorHAnsi"/>
              <w:noProof/>
            </w:rPr>
          </w:pPr>
          <w:hyperlink w:anchor="_Toc242889067" w:history="1">
            <w:r w:rsidRPr="00C6589E">
              <w:rPr>
                <w:rStyle w:val="Hyperlink"/>
                <w:noProof/>
              </w:rPr>
              <w:t>1. Study Design</w:t>
            </w:r>
            <w:r>
              <w:rPr>
                <w:noProof/>
                <w:webHidden/>
              </w:rPr>
              <w:tab/>
            </w:r>
            <w:r>
              <w:rPr>
                <w:noProof/>
                <w:webHidden/>
              </w:rPr>
              <w:fldChar w:fldCharType="begin"/>
            </w:r>
            <w:r>
              <w:rPr>
                <w:noProof/>
                <w:webHidden/>
              </w:rPr>
              <w:instrText xml:space="preserve"> PAGEREF _Toc242889067 \h </w:instrText>
            </w:r>
            <w:r>
              <w:rPr>
                <w:noProof/>
                <w:webHidden/>
              </w:rPr>
            </w:r>
            <w:r>
              <w:rPr>
                <w:noProof/>
                <w:webHidden/>
              </w:rPr>
              <w:fldChar w:fldCharType="separate"/>
            </w:r>
            <w:r>
              <w:rPr>
                <w:noProof/>
                <w:webHidden/>
              </w:rPr>
              <w:t>13</w:t>
            </w:r>
            <w:r>
              <w:rPr>
                <w:noProof/>
                <w:webHidden/>
              </w:rPr>
              <w:fldChar w:fldCharType="end"/>
            </w:r>
          </w:hyperlink>
        </w:p>
        <w:p w14:paraId="0EAFC374" w14:textId="25B47796" w:rsidR="007B0443" w:rsidRDefault="007B0443">
          <w:pPr>
            <w:pStyle w:val="TOC2"/>
            <w:tabs>
              <w:tab w:val="right" w:leader="dot" w:pos="9350"/>
            </w:tabs>
            <w:rPr>
              <w:rFonts w:asciiTheme="minorHAnsi" w:eastAsiaTheme="minorEastAsia" w:hAnsiTheme="minorHAnsi"/>
              <w:noProof/>
            </w:rPr>
          </w:pPr>
          <w:hyperlink w:anchor="_Toc242889068" w:history="1">
            <w:r w:rsidRPr="00C6589E">
              <w:rPr>
                <w:rStyle w:val="Hyperlink"/>
                <w:noProof/>
              </w:rPr>
              <w:t>2. Study Area and Setting</w:t>
            </w:r>
            <w:r>
              <w:rPr>
                <w:noProof/>
                <w:webHidden/>
              </w:rPr>
              <w:tab/>
            </w:r>
            <w:r>
              <w:rPr>
                <w:noProof/>
                <w:webHidden/>
              </w:rPr>
              <w:fldChar w:fldCharType="begin"/>
            </w:r>
            <w:r>
              <w:rPr>
                <w:noProof/>
                <w:webHidden/>
              </w:rPr>
              <w:instrText xml:space="preserve"> PAGEREF _Toc242889068 \h </w:instrText>
            </w:r>
            <w:r>
              <w:rPr>
                <w:noProof/>
                <w:webHidden/>
              </w:rPr>
            </w:r>
            <w:r>
              <w:rPr>
                <w:noProof/>
                <w:webHidden/>
              </w:rPr>
              <w:fldChar w:fldCharType="separate"/>
            </w:r>
            <w:r>
              <w:rPr>
                <w:noProof/>
                <w:webHidden/>
              </w:rPr>
              <w:t>13</w:t>
            </w:r>
            <w:r>
              <w:rPr>
                <w:noProof/>
                <w:webHidden/>
              </w:rPr>
              <w:fldChar w:fldCharType="end"/>
            </w:r>
          </w:hyperlink>
        </w:p>
        <w:p w14:paraId="07E9F0AB" w14:textId="506D15AB" w:rsidR="007B0443" w:rsidRDefault="007B0443">
          <w:pPr>
            <w:pStyle w:val="TOC2"/>
            <w:tabs>
              <w:tab w:val="right" w:leader="dot" w:pos="9350"/>
            </w:tabs>
            <w:rPr>
              <w:rFonts w:asciiTheme="minorHAnsi" w:eastAsiaTheme="minorEastAsia" w:hAnsiTheme="minorHAnsi"/>
              <w:noProof/>
            </w:rPr>
          </w:pPr>
          <w:hyperlink w:anchor="_Toc242889069" w:history="1">
            <w:r w:rsidRPr="00C6589E">
              <w:rPr>
                <w:rStyle w:val="Hyperlink"/>
                <w:noProof/>
              </w:rPr>
              <w:t>3. Study Population and Participants</w:t>
            </w:r>
            <w:r>
              <w:rPr>
                <w:noProof/>
                <w:webHidden/>
              </w:rPr>
              <w:tab/>
            </w:r>
            <w:r>
              <w:rPr>
                <w:noProof/>
                <w:webHidden/>
              </w:rPr>
              <w:fldChar w:fldCharType="begin"/>
            </w:r>
            <w:r>
              <w:rPr>
                <w:noProof/>
                <w:webHidden/>
              </w:rPr>
              <w:instrText xml:space="preserve"> PAGEREF _Toc242889069 \h </w:instrText>
            </w:r>
            <w:r>
              <w:rPr>
                <w:noProof/>
                <w:webHidden/>
              </w:rPr>
            </w:r>
            <w:r>
              <w:rPr>
                <w:noProof/>
                <w:webHidden/>
              </w:rPr>
              <w:fldChar w:fldCharType="separate"/>
            </w:r>
            <w:r>
              <w:rPr>
                <w:noProof/>
                <w:webHidden/>
              </w:rPr>
              <w:t>14</w:t>
            </w:r>
            <w:r>
              <w:rPr>
                <w:noProof/>
                <w:webHidden/>
              </w:rPr>
              <w:fldChar w:fldCharType="end"/>
            </w:r>
          </w:hyperlink>
        </w:p>
        <w:p w14:paraId="34C27416" w14:textId="08E32E8D" w:rsidR="007B0443" w:rsidRDefault="007B0443">
          <w:pPr>
            <w:pStyle w:val="TOC2"/>
            <w:tabs>
              <w:tab w:val="right" w:leader="dot" w:pos="9350"/>
            </w:tabs>
            <w:rPr>
              <w:rFonts w:asciiTheme="minorHAnsi" w:eastAsiaTheme="minorEastAsia" w:hAnsiTheme="minorHAnsi"/>
              <w:noProof/>
            </w:rPr>
          </w:pPr>
          <w:hyperlink w:anchor="_Toc242889070" w:history="1">
            <w:r w:rsidRPr="00C6589E">
              <w:rPr>
                <w:rStyle w:val="Hyperlink"/>
                <w:noProof/>
              </w:rPr>
              <w:t>4. Sample Size</w:t>
            </w:r>
            <w:r>
              <w:rPr>
                <w:noProof/>
                <w:webHidden/>
              </w:rPr>
              <w:tab/>
            </w:r>
            <w:r>
              <w:rPr>
                <w:noProof/>
                <w:webHidden/>
              </w:rPr>
              <w:fldChar w:fldCharType="begin"/>
            </w:r>
            <w:r>
              <w:rPr>
                <w:noProof/>
                <w:webHidden/>
              </w:rPr>
              <w:instrText xml:space="preserve"> PAGEREF _Toc242889070 \h </w:instrText>
            </w:r>
            <w:r>
              <w:rPr>
                <w:noProof/>
                <w:webHidden/>
              </w:rPr>
            </w:r>
            <w:r>
              <w:rPr>
                <w:noProof/>
                <w:webHidden/>
              </w:rPr>
              <w:fldChar w:fldCharType="separate"/>
            </w:r>
            <w:r>
              <w:rPr>
                <w:noProof/>
                <w:webHidden/>
              </w:rPr>
              <w:t>15</w:t>
            </w:r>
            <w:r>
              <w:rPr>
                <w:noProof/>
                <w:webHidden/>
              </w:rPr>
              <w:fldChar w:fldCharType="end"/>
            </w:r>
          </w:hyperlink>
        </w:p>
        <w:p w14:paraId="22EC5107" w14:textId="7F19BF66" w:rsidR="007B0443" w:rsidRDefault="007B0443">
          <w:pPr>
            <w:pStyle w:val="TOC2"/>
            <w:tabs>
              <w:tab w:val="right" w:leader="dot" w:pos="9350"/>
            </w:tabs>
            <w:rPr>
              <w:rFonts w:asciiTheme="minorHAnsi" w:eastAsiaTheme="minorEastAsia" w:hAnsiTheme="minorHAnsi"/>
              <w:noProof/>
            </w:rPr>
          </w:pPr>
          <w:hyperlink w:anchor="_Toc242889071" w:history="1">
            <w:r w:rsidRPr="00C6589E">
              <w:rPr>
                <w:rStyle w:val="Hyperlink"/>
                <w:noProof/>
              </w:rPr>
              <w:t>5. Sampling Technique</w:t>
            </w:r>
            <w:r>
              <w:rPr>
                <w:noProof/>
                <w:webHidden/>
              </w:rPr>
              <w:tab/>
            </w:r>
            <w:r>
              <w:rPr>
                <w:noProof/>
                <w:webHidden/>
              </w:rPr>
              <w:fldChar w:fldCharType="begin"/>
            </w:r>
            <w:r>
              <w:rPr>
                <w:noProof/>
                <w:webHidden/>
              </w:rPr>
              <w:instrText xml:space="preserve"> PAGEREF _Toc242889071 \h </w:instrText>
            </w:r>
            <w:r>
              <w:rPr>
                <w:noProof/>
                <w:webHidden/>
              </w:rPr>
            </w:r>
            <w:r>
              <w:rPr>
                <w:noProof/>
                <w:webHidden/>
              </w:rPr>
              <w:fldChar w:fldCharType="separate"/>
            </w:r>
            <w:r>
              <w:rPr>
                <w:noProof/>
                <w:webHidden/>
              </w:rPr>
              <w:t>17</w:t>
            </w:r>
            <w:r>
              <w:rPr>
                <w:noProof/>
                <w:webHidden/>
              </w:rPr>
              <w:fldChar w:fldCharType="end"/>
            </w:r>
          </w:hyperlink>
        </w:p>
        <w:p w14:paraId="5EED35A2" w14:textId="7295F284" w:rsidR="007B0443" w:rsidRDefault="007B0443">
          <w:pPr>
            <w:pStyle w:val="TOC3"/>
            <w:tabs>
              <w:tab w:val="right" w:leader="dot" w:pos="9350"/>
            </w:tabs>
            <w:rPr>
              <w:rFonts w:asciiTheme="minorHAnsi" w:eastAsiaTheme="minorEastAsia" w:hAnsiTheme="minorHAnsi"/>
              <w:noProof/>
            </w:rPr>
          </w:pPr>
          <w:hyperlink w:anchor="_Toc242889072" w:history="1">
            <w:r w:rsidRPr="00C6589E">
              <w:rPr>
                <w:rStyle w:val="Hyperlink"/>
                <w:noProof/>
              </w:rPr>
              <w:t>5.1. Eligibility Criteria</w:t>
            </w:r>
            <w:r>
              <w:rPr>
                <w:noProof/>
                <w:webHidden/>
              </w:rPr>
              <w:tab/>
            </w:r>
            <w:r>
              <w:rPr>
                <w:noProof/>
                <w:webHidden/>
              </w:rPr>
              <w:fldChar w:fldCharType="begin"/>
            </w:r>
            <w:r>
              <w:rPr>
                <w:noProof/>
                <w:webHidden/>
              </w:rPr>
              <w:instrText xml:space="preserve"> PAGEREF _Toc242889072 \h </w:instrText>
            </w:r>
            <w:r>
              <w:rPr>
                <w:noProof/>
                <w:webHidden/>
              </w:rPr>
            </w:r>
            <w:r>
              <w:rPr>
                <w:noProof/>
                <w:webHidden/>
              </w:rPr>
              <w:fldChar w:fldCharType="separate"/>
            </w:r>
            <w:r>
              <w:rPr>
                <w:noProof/>
                <w:webHidden/>
              </w:rPr>
              <w:t>18</w:t>
            </w:r>
            <w:r>
              <w:rPr>
                <w:noProof/>
                <w:webHidden/>
              </w:rPr>
              <w:fldChar w:fldCharType="end"/>
            </w:r>
          </w:hyperlink>
        </w:p>
        <w:p w14:paraId="4D2F7B9E" w14:textId="0A5BB986" w:rsidR="007B0443" w:rsidRDefault="007B0443">
          <w:pPr>
            <w:pStyle w:val="TOC2"/>
            <w:tabs>
              <w:tab w:val="right" w:leader="dot" w:pos="9350"/>
            </w:tabs>
            <w:rPr>
              <w:rFonts w:asciiTheme="minorHAnsi" w:eastAsiaTheme="minorEastAsia" w:hAnsiTheme="minorHAnsi"/>
              <w:noProof/>
            </w:rPr>
          </w:pPr>
          <w:hyperlink w:anchor="_Toc242889073" w:history="1">
            <w:r w:rsidRPr="00C6589E">
              <w:rPr>
                <w:rStyle w:val="Hyperlink"/>
                <w:noProof/>
              </w:rPr>
              <w:t>6. Study Instrument</w:t>
            </w:r>
            <w:r>
              <w:rPr>
                <w:noProof/>
                <w:webHidden/>
              </w:rPr>
              <w:tab/>
            </w:r>
            <w:r>
              <w:rPr>
                <w:noProof/>
                <w:webHidden/>
              </w:rPr>
              <w:fldChar w:fldCharType="begin"/>
            </w:r>
            <w:r>
              <w:rPr>
                <w:noProof/>
                <w:webHidden/>
              </w:rPr>
              <w:instrText xml:space="preserve"> PAGEREF _Toc242889073 \h </w:instrText>
            </w:r>
            <w:r>
              <w:rPr>
                <w:noProof/>
                <w:webHidden/>
              </w:rPr>
            </w:r>
            <w:r>
              <w:rPr>
                <w:noProof/>
                <w:webHidden/>
              </w:rPr>
              <w:fldChar w:fldCharType="separate"/>
            </w:r>
            <w:r>
              <w:rPr>
                <w:noProof/>
                <w:webHidden/>
              </w:rPr>
              <w:t>19</w:t>
            </w:r>
            <w:r>
              <w:rPr>
                <w:noProof/>
                <w:webHidden/>
              </w:rPr>
              <w:fldChar w:fldCharType="end"/>
            </w:r>
          </w:hyperlink>
        </w:p>
        <w:p w14:paraId="31A6283A" w14:textId="35A9292B" w:rsidR="007B0443" w:rsidRDefault="007B0443">
          <w:pPr>
            <w:pStyle w:val="TOC2"/>
            <w:tabs>
              <w:tab w:val="right" w:leader="dot" w:pos="9350"/>
            </w:tabs>
            <w:rPr>
              <w:rFonts w:asciiTheme="minorHAnsi" w:eastAsiaTheme="minorEastAsia" w:hAnsiTheme="minorHAnsi"/>
              <w:noProof/>
            </w:rPr>
          </w:pPr>
          <w:hyperlink w:anchor="_Toc242889074" w:history="1">
            <w:r w:rsidRPr="00C6589E">
              <w:rPr>
                <w:rStyle w:val="Hyperlink"/>
                <w:noProof/>
              </w:rPr>
              <w:t>7. Scoring and Categorization</w:t>
            </w:r>
            <w:r>
              <w:rPr>
                <w:noProof/>
                <w:webHidden/>
              </w:rPr>
              <w:tab/>
            </w:r>
            <w:r>
              <w:rPr>
                <w:noProof/>
                <w:webHidden/>
              </w:rPr>
              <w:fldChar w:fldCharType="begin"/>
            </w:r>
            <w:r>
              <w:rPr>
                <w:noProof/>
                <w:webHidden/>
              </w:rPr>
              <w:instrText xml:space="preserve"> PAGEREF _Toc242889074 \h </w:instrText>
            </w:r>
            <w:r>
              <w:rPr>
                <w:noProof/>
                <w:webHidden/>
              </w:rPr>
            </w:r>
            <w:r>
              <w:rPr>
                <w:noProof/>
                <w:webHidden/>
              </w:rPr>
              <w:fldChar w:fldCharType="separate"/>
            </w:r>
            <w:r>
              <w:rPr>
                <w:noProof/>
                <w:webHidden/>
              </w:rPr>
              <w:t>20</w:t>
            </w:r>
            <w:r>
              <w:rPr>
                <w:noProof/>
                <w:webHidden/>
              </w:rPr>
              <w:fldChar w:fldCharType="end"/>
            </w:r>
          </w:hyperlink>
        </w:p>
        <w:p w14:paraId="4E620C04" w14:textId="68760643" w:rsidR="007B0443" w:rsidRDefault="007B0443">
          <w:pPr>
            <w:pStyle w:val="TOC2"/>
            <w:tabs>
              <w:tab w:val="right" w:leader="dot" w:pos="9350"/>
            </w:tabs>
            <w:rPr>
              <w:rFonts w:asciiTheme="minorHAnsi" w:eastAsiaTheme="minorEastAsia" w:hAnsiTheme="minorHAnsi"/>
              <w:noProof/>
            </w:rPr>
          </w:pPr>
          <w:hyperlink w:anchor="_Toc242889075" w:history="1">
            <w:r w:rsidRPr="00C6589E">
              <w:rPr>
                <w:rStyle w:val="Hyperlink"/>
                <w:noProof/>
              </w:rPr>
              <w:t>8. Questionnaire Development and Pretesting</w:t>
            </w:r>
            <w:r>
              <w:rPr>
                <w:noProof/>
                <w:webHidden/>
              </w:rPr>
              <w:tab/>
            </w:r>
            <w:r>
              <w:rPr>
                <w:noProof/>
                <w:webHidden/>
              </w:rPr>
              <w:fldChar w:fldCharType="begin"/>
            </w:r>
            <w:r>
              <w:rPr>
                <w:noProof/>
                <w:webHidden/>
              </w:rPr>
              <w:instrText xml:space="preserve"> PAGEREF _Toc242889075 \h </w:instrText>
            </w:r>
            <w:r>
              <w:rPr>
                <w:noProof/>
                <w:webHidden/>
              </w:rPr>
            </w:r>
            <w:r>
              <w:rPr>
                <w:noProof/>
                <w:webHidden/>
              </w:rPr>
              <w:fldChar w:fldCharType="separate"/>
            </w:r>
            <w:r>
              <w:rPr>
                <w:noProof/>
                <w:webHidden/>
              </w:rPr>
              <w:t>21</w:t>
            </w:r>
            <w:r>
              <w:rPr>
                <w:noProof/>
                <w:webHidden/>
              </w:rPr>
              <w:fldChar w:fldCharType="end"/>
            </w:r>
          </w:hyperlink>
        </w:p>
        <w:p w14:paraId="2273D237" w14:textId="7F48BBD6" w:rsidR="007B0443" w:rsidRDefault="007B0443">
          <w:pPr>
            <w:pStyle w:val="TOC2"/>
            <w:tabs>
              <w:tab w:val="right" w:leader="dot" w:pos="9350"/>
            </w:tabs>
            <w:rPr>
              <w:rFonts w:asciiTheme="minorHAnsi" w:eastAsiaTheme="minorEastAsia" w:hAnsiTheme="minorHAnsi"/>
              <w:noProof/>
            </w:rPr>
          </w:pPr>
          <w:hyperlink w:anchor="_Toc242889076" w:history="1">
            <w:r w:rsidRPr="00C6589E">
              <w:rPr>
                <w:rStyle w:val="Hyperlink"/>
                <w:noProof/>
              </w:rPr>
              <w:t>9. Validity and Reliability</w:t>
            </w:r>
            <w:r>
              <w:rPr>
                <w:noProof/>
                <w:webHidden/>
              </w:rPr>
              <w:tab/>
            </w:r>
            <w:r>
              <w:rPr>
                <w:noProof/>
                <w:webHidden/>
              </w:rPr>
              <w:fldChar w:fldCharType="begin"/>
            </w:r>
            <w:r>
              <w:rPr>
                <w:noProof/>
                <w:webHidden/>
              </w:rPr>
              <w:instrText xml:space="preserve"> PAGEREF _Toc242889076 \h </w:instrText>
            </w:r>
            <w:r>
              <w:rPr>
                <w:noProof/>
                <w:webHidden/>
              </w:rPr>
            </w:r>
            <w:r>
              <w:rPr>
                <w:noProof/>
                <w:webHidden/>
              </w:rPr>
              <w:fldChar w:fldCharType="separate"/>
            </w:r>
            <w:r>
              <w:rPr>
                <w:noProof/>
                <w:webHidden/>
              </w:rPr>
              <w:t>22</w:t>
            </w:r>
            <w:r>
              <w:rPr>
                <w:noProof/>
                <w:webHidden/>
              </w:rPr>
              <w:fldChar w:fldCharType="end"/>
            </w:r>
          </w:hyperlink>
        </w:p>
        <w:p w14:paraId="50545CE0" w14:textId="5290920A" w:rsidR="007B0443" w:rsidRDefault="007B0443">
          <w:pPr>
            <w:pStyle w:val="TOC2"/>
            <w:tabs>
              <w:tab w:val="right" w:leader="dot" w:pos="9350"/>
            </w:tabs>
            <w:rPr>
              <w:rFonts w:asciiTheme="minorHAnsi" w:eastAsiaTheme="minorEastAsia" w:hAnsiTheme="minorHAnsi"/>
              <w:noProof/>
            </w:rPr>
          </w:pPr>
          <w:hyperlink w:anchor="_Toc242889077" w:history="1">
            <w:r w:rsidRPr="00C6589E">
              <w:rPr>
                <w:rStyle w:val="Hyperlink"/>
                <w:noProof/>
              </w:rPr>
              <w:t>10. Data Collection Procedure</w:t>
            </w:r>
            <w:r>
              <w:rPr>
                <w:noProof/>
                <w:webHidden/>
              </w:rPr>
              <w:tab/>
            </w:r>
            <w:r>
              <w:rPr>
                <w:noProof/>
                <w:webHidden/>
              </w:rPr>
              <w:fldChar w:fldCharType="begin"/>
            </w:r>
            <w:r>
              <w:rPr>
                <w:noProof/>
                <w:webHidden/>
              </w:rPr>
              <w:instrText xml:space="preserve"> PAGEREF _Toc242889077 \h </w:instrText>
            </w:r>
            <w:r>
              <w:rPr>
                <w:noProof/>
                <w:webHidden/>
              </w:rPr>
            </w:r>
            <w:r>
              <w:rPr>
                <w:noProof/>
                <w:webHidden/>
              </w:rPr>
              <w:fldChar w:fldCharType="separate"/>
            </w:r>
            <w:r>
              <w:rPr>
                <w:noProof/>
                <w:webHidden/>
              </w:rPr>
              <w:t>23</w:t>
            </w:r>
            <w:r>
              <w:rPr>
                <w:noProof/>
                <w:webHidden/>
              </w:rPr>
              <w:fldChar w:fldCharType="end"/>
            </w:r>
          </w:hyperlink>
        </w:p>
        <w:p w14:paraId="4F7BCF7F" w14:textId="0EC67FE6" w:rsidR="007B0443" w:rsidRDefault="007B0443">
          <w:pPr>
            <w:pStyle w:val="TOC2"/>
            <w:tabs>
              <w:tab w:val="right" w:leader="dot" w:pos="9350"/>
            </w:tabs>
            <w:rPr>
              <w:rFonts w:asciiTheme="minorHAnsi" w:eastAsiaTheme="minorEastAsia" w:hAnsiTheme="minorHAnsi"/>
              <w:noProof/>
            </w:rPr>
          </w:pPr>
          <w:hyperlink w:anchor="_Toc242889078" w:history="1">
            <w:r w:rsidRPr="00C6589E">
              <w:rPr>
                <w:rStyle w:val="Hyperlink"/>
                <w:noProof/>
              </w:rPr>
              <w:t>11. Data Quality Control and Management</w:t>
            </w:r>
            <w:r>
              <w:rPr>
                <w:noProof/>
                <w:webHidden/>
              </w:rPr>
              <w:tab/>
            </w:r>
            <w:r>
              <w:rPr>
                <w:noProof/>
                <w:webHidden/>
              </w:rPr>
              <w:fldChar w:fldCharType="begin"/>
            </w:r>
            <w:r>
              <w:rPr>
                <w:noProof/>
                <w:webHidden/>
              </w:rPr>
              <w:instrText xml:space="preserve"> PAGEREF _Toc242889078 \h </w:instrText>
            </w:r>
            <w:r>
              <w:rPr>
                <w:noProof/>
                <w:webHidden/>
              </w:rPr>
            </w:r>
            <w:r>
              <w:rPr>
                <w:noProof/>
                <w:webHidden/>
              </w:rPr>
              <w:fldChar w:fldCharType="separate"/>
            </w:r>
            <w:r>
              <w:rPr>
                <w:noProof/>
                <w:webHidden/>
              </w:rPr>
              <w:t>24</w:t>
            </w:r>
            <w:r>
              <w:rPr>
                <w:noProof/>
                <w:webHidden/>
              </w:rPr>
              <w:fldChar w:fldCharType="end"/>
            </w:r>
          </w:hyperlink>
        </w:p>
        <w:p w14:paraId="5BD417F9" w14:textId="6299B5CB" w:rsidR="007B0443" w:rsidRDefault="007B0443">
          <w:pPr>
            <w:pStyle w:val="TOC2"/>
            <w:tabs>
              <w:tab w:val="right" w:leader="dot" w:pos="9350"/>
            </w:tabs>
            <w:rPr>
              <w:rFonts w:asciiTheme="minorHAnsi" w:eastAsiaTheme="minorEastAsia" w:hAnsiTheme="minorHAnsi"/>
              <w:noProof/>
            </w:rPr>
          </w:pPr>
          <w:hyperlink w:anchor="_Toc242889079" w:history="1">
            <w:r w:rsidRPr="00C6589E">
              <w:rPr>
                <w:rStyle w:val="Hyperlink"/>
                <w:noProof/>
              </w:rPr>
              <w:t>12. Statistical Analysis</w:t>
            </w:r>
            <w:r>
              <w:rPr>
                <w:noProof/>
                <w:webHidden/>
              </w:rPr>
              <w:tab/>
            </w:r>
            <w:r>
              <w:rPr>
                <w:noProof/>
                <w:webHidden/>
              </w:rPr>
              <w:fldChar w:fldCharType="begin"/>
            </w:r>
            <w:r>
              <w:rPr>
                <w:noProof/>
                <w:webHidden/>
              </w:rPr>
              <w:instrText xml:space="preserve"> PAGEREF _Toc242889079 \h </w:instrText>
            </w:r>
            <w:r>
              <w:rPr>
                <w:noProof/>
                <w:webHidden/>
              </w:rPr>
            </w:r>
            <w:r>
              <w:rPr>
                <w:noProof/>
                <w:webHidden/>
              </w:rPr>
              <w:fldChar w:fldCharType="separate"/>
            </w:r>
            <w:r>
              <w:rPr>
                <w:noProof/>
                <w:webHidden/>
              </w:rPr>
              <w:t>25</w:t>
            </w:r>
            <w:r>
              <w:rPr>
                <w:noProof/>
                <w:webHidden/>
              </w:rPr>
              <w:fldChar w:fldCharType="end"/>
            </w:r>
          </w:hyperlink>
        </w:p>
        <w:p w14:paraId="72A88751" w14:textId="56807921" w:rsidR="007B0443" w:rsidRDefault="007B0443">
          <w:pPr>
            <w:pStyle w:val="TOC2"/>
            <w:tabs>
              <w:tab w:val="right" w:leader="dot" w:pos="9350"/>
            </w:tabs>
            <w:rPr>
              <w:rFonts w:asciiTheme="minorHAnsi" w:eastAsiaTheme="minorEastAsia" w:hAnsiTheme="minorHAnsi"/>
              <w:noProof/>
            </w:rPr>
          </w:pPr>
          <w:hyperlink w:anchor="_Toc242889080" w:history="1">
            <w:r w:rsidRPr="00C6589E">
              <w:rPr>
                <w:rStyle w:val="Hyperlink"/>
                <w:noProof/>
              </w:rPr>
              <w:t>13. Ethical Considerations and Confidentiality</w:t>
            </w:r>
            <w:r>
              <w:rPr>
                <w:noProof/>
                <w:webHidden/>
              </w:rPr>
              <w:tab/>
            </w:r>
            <w:r>
              <w:rPr>
                <w:noProof/>
                <w:webHidden/>
              </w:rPr>
              <w:fldChar w:fldCharType="begin"/>
            </w:r>
            <w:r>
              <w:rPr>
                <w:noProof/>
                <w:webHidden/>
              </w:rPr>
              <w:instrText xml:space="preserve"> PAGEREF _Toc242889080 \h </w:instrText>
            </w:r>
            <w:r>
              <w:rPr>
                <w:noProof/>
                <w:webHidden/>
              </w:rPr>
            </w:r>
            <w:r>
              <w:rPr>
                <w:noProof/>
                <w:webHidden/>
              </w:rPr>
              <w:fldChar w:fldCharType="separate"/>
            </w:r>
            <w:r>
              <w:rPr>
                <w:noProof/>
                <w:webHidden/>
              </w:rPr>
              <w:t>27</w:t>
            </w:r>
            <w:r>
              <w:rPr>
                <w:noProof/>
                <w:webHidden/>
              </w:rPr>
              <w:fldChar w:fldCharType="end"/>
            </w:r>
          </w:hyperlink>
        </w:p>
        <w:p w14:paraId="465C22CA" w14:textId="20B70E27" w:rsidR="007B0443" w:rsidRDefault="007B0443">
          <w:pPr>
            <w:pStyle w:val="TOC2"/>
            <w:tabs>
              <w:tab w:val="right" w:leader="dot" w:pos="9350"/>
            </w:tabs>
            <w:rPr>
              <w:rFonts w:asciiTheme="minorHAnsi" w:eastAsiaTheme="minorEastAsia" w:hAnsiTheme="minorHAnsi"/>
              <w:noProof/>
            </w:rPr>
          </w:pPr>
          <w:hyperlink w:anchor="_Toc242889081" w:history="1">
            <w:r w:rsidRPr="00C6589E">
              <w:rPr>
                <w:rStyle w:val="Hyperlink"/>
                <w:noProof/>
              </w:rPr>
              <w:t>14. Summary of Methodology</w:t>
            </w:r>
            <w:r>
              <w:rPr>
                <w:noProof/>
                <w:webHidden/>
              </w:rPr>
              <w:tab/>
            </w:r>
            <w:r>
              <w:rPr>
                <w:noProof/>
                <w:webHidden/>
              </w:rPr>
              <w:fldChar w:fldCharType="begin"/>
            </w:r>
            <w:r>
              <w:rPr>
                <w:noProof/>
                <w:webHidden/>
              </w:rPr>
              <w:instrText xml:space="preserve"> PAGEREF _Toc242889081 \h </w:instrText>
            </w:r>
            <w:r>
              <w:rPr>
                <w:noProof/>
                <w:webHidden/>
              </w:rPr>
            </w:r>
            <w:r>
              <w:rPr>
                <w:noProof/>
                <w:webHidden/>
              </w:rPr>
              <w:fldChar w:fldCharType="separate"/>
            </w:r>
            <w:r>
              <w:rPr>
                <w:noProof/>
                <w:webHidden/>
              </w:rPr>
              <w:t>28</w:t>
            </w:r>
            <w:r>
              <w:rPr>
                <w:noProof/>
                <w:webHidden/>
              </w:rPr>
              <w:fldChar w:fldCharType="end"/>
            </w:r>
          </w:hyperlink>
        </w:p>
        <w:p w14:paraId="57AF7CAB" w14:textId="7DBE4D1F" w:rsidR="007B0443" w:rsidRDefault="007B0443">
          <w:pPr>
            <w:pStyle w:val="TOC1"/>
            <w:tabs>
              <w:tab w:val="right" w:leader="dot" w:pos="9350"/>
            </w:tabs>
            <w:rPr>
              <w:rFonts w:asciiTheme="minorHAnsi" w:eastAsiaTheme="minorEastAsia" w:hAnsiTheme="minorHAnsi"/>
              <w:noProof/>
            </w:rPr>
          </w:pPr>
          <w:hyperlink w:anchor="_Toc242889082" w:history="1">
            <w:r w:rsidRPr="00C6589E">
              <w:rPr>
                <w:rStyle w:val="Hyperlink"/>
                <w:noProof/>
              </w:rPr>
              <w:t>Chapter 5 - Results</w:t>
            </w:r>
            <w:r>
              <w:rPr>
                <w:noProof/>
                <w:webHidden/>
              </w:rPr>
              <w:tab/>
            </w:r>
            <w:r>
              <w:rPr>
                <w:noProof/>
                <w:webHidden/>
              </w:rPr>
              <w:fldChar w:fldCharType="begin"/>
            </w:r>
            <w:r>
              <w:rPr>
                <w:noProof/>
                <w:webHidden/>
              </w:rPr>
              <w:instrText xml:space="preserve"> PAGEREF _Toc242889082 \h </w:instrText>
            </w:r>
            <w:r>
              <w:rPr>
                <w:noProof/>
                <w:webHidden/>
              </w:rPr>
            </w:r>
            <w:r>
              <w:rPr>
                <w:noProof/>
                <w:webHidden/>
              </w:rPr>
              <w:fldChar w:fldCharType="separate"/>
            </w:r>
            <w:r>
              <w:rPr>
                <w:noProof/>
                <w:webHidden/>
              </w:rPr>
              <w:t>29</w:t>
            </w:r>
            <w:r>
              <w:rPr>
                <w:noProof/>
                <w:webHidden/>
              </w:rPr>
              <w:fldChar w:fldCharType="end"/>
            </w:r>
          </w:hyperlink>
        </w:p>
        <w:p w14:paraId="024E8B6F" w14:textId="38D6692C" w:rsidR="007B0443" w:rsidRDefault="007B0443">
          <w:pPr>
            <w:pStyle w:val="TOC2"/>
            <w:tabs>
              <w:tab w:val="right" w:leader="dot" w:pos="9350"/>
            </w:tabs>
            <w:rPr>
              <w:rFonts w:asciiTheme="minorHAnsi" w:eastAsiaTheme="minorEastAsia" w:hAnsiTheme="minorHAnsi"/>
              <w:noProof/>
            </w:rPr>
          </w:pPr>
          <w:hyperlink w:anchor="_Toc242889083" w:history="1">
            <w:r w:rsidRPr="00C6589E">
              <w:rPr>
                <w:rStyle w:val="Hyperlink"/>
                <w:noProof/>
              </w:rPr>
              <w:t>1. Characteristics of Study Participants</w:t>
            </w:r>
            <w:r>
              <w:rPr>
                <w:noProof/>
                <w:webHidden/>
              </w:rPr>
              <w:tab/>
            </w:r>
            <w:r>
              <w:rPr>
                <w:noProof/>
                <w:webHidden/>
              </w:rPr>
              <w:fldChar w:fldCharType="begin"/>
            </w:r>
            <w:r>
              <w:rPr>
                <w:noProof/>
                <w:webHidden/>
              </w:rPr>
              <w:instrText xml:space="preserve"> PAGEREF _Toc242889083 \h </w:instrText>
            </w:r>
            <w:r>
              <w:rPr>
                <w:noProof/>
                <w:webHidden/>
              </w:rPr>
            </w:r>
            <w:r>
              <w:rPr>
                <w:noProof/>
                <w:webHidden/>
              </w:rPr>
              <w:fldChar w:fldCharType="separate"/>
            </w:r>
            <w:r>
              <w:rPr>
                <w:noProof/>
                <w:webHidden/>
              </w:rPr>
              <w:t>29</w:t>
            </w:r>
            <w:r>
              <w:rPr>
                <w:noProof/>
                <w:webHidden/>
              </w:rPr>
              <w:fldChar w:fldCharType="end"/>
            </w:r>
          </w:hyperlink>
        </w:p>
        <w:p w14:paraId="1A47D69A" w14:textId="1481699D" w:rsidR="007B0443" w:rsidRDefault="007B0443">
          <w:pPr>
            <w:pStyle w:val="TOC2"/>
            <w:tabs>
              <w:tab w:val="right" w:leader="dot" w:pos="9350"/>
            </w:tabs>
            <w:rPr>
              <w:rFonts w:asciiTheme="minorHAnsi" w:eastAsiaTheme="minorEastAsia" w:hAnsiTheme="minorHAnsi"/>
              <w:noProof/>
            </w:rPr>
          </w:pPr>
          <w:hyperlink w:anchor="_Toc242889084" w:history="1">
            <w:r w:rsidRPr="00C6589E">
              <w:rPr>
                <w:rStyle w:val="Hyperlink"/>
                <w:noProof/>
              </w:rPr>
              <w:t>2. Distribution of Digital Reproductive Health Literacy, Knowledge, Attitude and Practice among Adolescents</w:t>
            </w:r>
            <w:r>
              <w:rPr>
                <w:noProof/>
                <w:webHidden/>
              </w:rPr>
              <w:tab/>
            </w:r>
            <w:r>
              <w:rPr>
                <w:noProof/>
                <w:webHidden/>
              </w:rPr>
              <w:fldChar w:fldCharType="begin"/>
            </w:r>
            <w:r>
              <w:rPr>
                <w:noProof/>
                <w:webHidden/>
              </w:rPr>
              <w:instrText xml:space="preserve"> PAGEREF _Toc242889084 \h </w:instrText>
            </w:r>
            <w:r>
              <w:rPr>
                <w:noProof/>
                <w:webHidden/>
              </w:rPr>
            </w:r>
            <w:r>
              <w:rPr>
                <w:noProof/>
                <w:webHidden/>
              </w:rPr>
              <w:fldChar w:fldCharType="separate"/>
            </w:r>
            <w:r>
              <w:rPr>
                <w:noProof/>
                <w:webHidden/>
              </w:rPr>
              <w:t>32</w:t>
            </w:r>
            <w:r>
              <w:rPr>
                <w:noProof/>
                <w:webHidden/>
              </w:rPr>
              <w:fldChar w:fldCharType="end"/>
            </w:r>
          </w:hyperlink>
        </w:p>
        <w:p w14:paraId="51008B0B" w14:textId="56C8EAF0" w:rsidR="007B0443" w:rsidRDefault="007B0443">
          <w:pPr>
            <w:pStyle w:val="TOC3"/>
            <w:tabs>
              <w:tab w:val="right" w:leader="dot" w:pos="9350"/>
            </w:tabs>
            <w:rPr>
              <w:rFonts w:asciiTheme="minorHAnsi" w:eastAsiaTheme="minorEastAsia" w:hAnsiTheme="minorHAnsi"/>
              <w:noProof/>
            </w:rPr>
          </w:pPr>
          <w:hyperlink w:anchor="_Toc242889085" w:history="1">
            <w:r w:rsidRPr="00C6589E">
              <w:rPr>
                <w:rStyle w:val="Hyperlink"/>
                <w:noProof/>
              </w:rPr>
              <w:t>2.1. Overall Observation of Digital Reproductive Health Literacy, Knowledge, Attitude and Practice among Study Participants</w:t>
            </w:r>
            <w:r>
              <w:rPr>
                <w:noProof/>
                <w:webHidden/>
              </w:rPr>
              <w:tab/>
            </w:r>
            <w:r>
              <w:rPr>
                <w:noProof/>
                <w:webHidden/>
              </w:rPr>
              <w:fldChar w:fldCharType="begin"/>
            </w:r>
            <w:r>
              <w:rPr>
                <w:noProof/>
                <w:webHidden/>
              </w:rPr>
              <w:instrText xml:space="preserve"> PAGEREF _Toc242889085 \h </w:instrText>
            </w:r>
            <w:r>
              <w:rPr>
                <w:noProof/>
                <w:webHidden/>
              </w:rPr>
            </w:r>
            <w:r>
              <w:rPr>
                <w:noProof/>
                <w:webHidden/>
              </w:rPr>
              <w:fldChar w:fldCharType="separate"/>
            </w:r>
            <w:r>
              <w:rPr>
                <w:noProof/>
                <w:webHidden/>
              </w:rPr>
              <w:t>32</w:t>
            </w:r>
            <w:r>
              <w:rPr>
                <w:noProof/>
                <w:webHidden/>
              </w:rPr>
              <w:fldChar w:fldCharType="end"/>
            </w:r>
          </w:hyperlink>
        </w:p>
        <w:p w14:paraId="1CE2FF36" w14:textId="49546516" w:rsidR="007B0443" w:rsidRDefault="007B0443">
          <w:pPr>
            <w:pStyle w:val="TOC3"/>
            <w:tabs>
              <w:tab w:val="right" w:leader="dot" w:pos="9350"/>
            </w:tabs>
            <w:rPr>
              <w:rFonts w:asciiTheme="minorHAnsi" w:eastAsiaTheme="minorEastAsia" w:hAnsiTheme="minorHAnsi"/>
              <w:noProof/>
            </w:rPr>
          </w:pPr>
          <w:hyperlink w:anchor="_Toc242889086" w:history="1">
            <w:r w:rsidRPr="00C6589E">
              <w:rPr>
                <w:rStyle w:val="Hyperlink"/>
                <w:noProof/>
              </w:rPr>
              <w:t>2.2. Distribution of Digital Reproductive Health Information Access, Knowledge, Attitude and Practice among Study Participants</w:t>
            </w:r>
            <w:r>
              <w:rPr>
                <w:noProof/>
                <w:webHidden/>
              </w:rPr>
              <w:tab/>
            </w:r>
            <w:r>
              <w:rPr>
                <w:noProof/>
                <w:webHidden/>
              </w:rPr>
              <w:fldChar w:fldCharType="begin"/>
            </w:r>
            <w:r>
              <w:rPr>
                <w:noProof/>
                <w:webHidden/>
              </w:rPr>
              <w:instrText xml:space="preserve"> PAGEREF _Toc242889086 \h </w:instrText>
            </w:r>
            <w:r>
              <w:rPr>
                <w:noProof/>
                <w:webHidden/>
              </w:rPr>
            </w:r>
            <w:r>
              <w:rPr>
                <w:noProof/>
                <w:webHidden/>
              </w:rPr>
              <w:fldChar w:fldCharType="separate"/>
            </w:r>
            <w:r>
              <w:rPr>
                <w:noProof/>
                <w:webHidden/>
              </w:rPr>
              <w:t>33</w:t>
            </w:r>
            <w:r>
              <w:rPr>
                <w:noProof/>
                <w:webHidden/>
              </w:rPr>
              <w:fldChar w:fldCharType="end"/>
            </w:r>
          </w:hyperlink>
        </w:p>
        <w:p w14:paraId="4B6588C4" w14:textId="11B002D0" w:rsidR="007B0443" w:rsidRDefault="007B0443">
          <w:pPr>
            <w:pStyle w:val="TOC3"/>
            <w:tabs>
              <w:tab w:val="right" w:leader="dot" w:pos="9350"/>
            </w:tabs>
            <w:rPr>
              <w:rFonts w:asciiTheme="minorHAnsi" w:eastAsiaTheme="minorEastAsia" w:hAnsiTheme="minorHAnsi"/>
              <w:noProof/>
            </w:rPr>
          </w:pPr>
          <w:hyperlink w:anchor="_Toc242889087" w:history="1">
            <w:r w:rsidRPr="00C6589E">
              <w:rPr>
                <w:rStyle w:val="Hyperlink"/>
                <w:noProof/>
              </w:rPr>
              <w:t>2.3. Instrument Reliability and Validity</w:t>
            </w:r>
            <w:r>
              <w:rPr>
                <w:noProof/>
                <w:webHidden/>
              </w:rPr>
              <w:tab/>
            </w:r>
            <w:r>
              <w:rPr>
                <w:noProof/>
                <w:webHidden/>
              </w:rPr>
              <w:fldChar w:fldCharType="begin"/>
            </w:r>
            <w:r>
              <w:rPr>
                <w:noProof/>
                <w:webHidden/>
              </w:rPr>
              <w:instrText xml:space="preserve"> PAGEREF _Toc242889087 \h </w:instrText>
            </w:r>
            <w:r>
              <w:rPr>
                <w:noProof/>
                <w:webHidden/>
              </w:rPr>
            </w:r>
            <w:r>
              <w:rPr>
                <w:noProof/>
                <w:webHidden/>
              </w:rPr>
              <w:fldChar w:fldCharType="separate"/>
            </w:r>
            <w:r>
              <w:rPr>
                <w:noProof/>
                <w:webHidden/>
              </w:rPr>
              <w:t>36</w:t>
            </w:r>
            <w:r>
              <w:rPr>
                <w:noProof/>
                <w:webHidden/>
              </w:rPr>
              <w:fldChar w:fldCharType="end"/>
            </w:r>
          </w:hyperlink>
        </w:p>
        <w:p w14:paraId="113CB25B" w14:textId="52420998" w:rsidR="007B0443" w:rsidRDefault="007B0443">
          <w:pPr>
            <w:pStyle w:val="TOC2"/>
            <w:tabs>
              <w:tab w:val="right" w:leader="dot" w:pos="9350"/>
            </w:tabs>
            <w:rPr>
              <w:rFonts w:asciiTheme="minorHAnsi" w:eastAsiaTheme="minorEastAsia" w:hAnsiTheme="minorHAnsi"/>
              <w:noProof/>
            </w:rPr>
          </w:pPr>
          <w:hyperlink w:anchor="_Toc242889088" w:history="1">
            <w:r w:rsidRPr="00C6589E">
              <w:rPr>
                <w:rStyle w:val="Hyperlink"/>
                <w:noProof/>
              </w:rPr>
              <w:t>3. Univariate Association among Study Participants</w:t>
            </w:r>
            <w:r>
              <w:rPr>
                <w:noProof/>
                <w:webHidden/>
              </w:rPr>
              <w:tab/>
            </w:r>
            <w:r>
              <w:rPr>
                <w:noProof/>
                <w:webHidden/>
              </w:rPr>
              <w:fldChar w:fldCharType="begin"/>
            </w:r>
            <w:r>
              <w:rPr>
                <w:noProof/>
                <w:webHidden/>
              </w:rPr>
              <w:instrText xml:space="preserve"> PAGEREF _Toc242889088 \h </w:instrText>
            </w:r>
            <w:r>
              <w:rPr>
                <w:noProof/>
                <w:webHidden/>
              </w:rPr>
            </w:r>
            <w:r>
              <w:rPr>
                <w:noProof/>
                <w:webHidden/>
              </w:rPr>
              <w:fldChar w:fldCharType="separate"/>
            </w:r>
            <w:r>
              <w:rPr>
                <w:noProof/>
                <w:webHidden/>
              </w:rPr>
              <w:t>40</w:t>
            </w:r>
            <w:r>
              <w:rPr>
                <w:noProof/>
                <w:webHidden/>
              </w:rPr>
              <w:fldChar w:fldCharType="end"/>
            </w:r>
          </w:hyperlink>
        </w:p>
        <w:p w14:paraId="6092F6CB" w14:textId="4F3395CF" w:rsidR="007B0443" w:rsidRDefault="007B0443">
          <w:pPr>
            <w:pStyle w:val="TOC3"/>
            <w:tabs>
              <w:tab w:val="right" w:leader="dot" w:pos="9350"/>
            </w:tabs>
            <w:rPr>
              <w:rFonts w:asciiTheme="minorHAnsi" w:eastAsiaTheme="minorEastAsia" w:hAnsiTheme="minorHAnsi"/>
              <w:noProof/>
            </w:rPr>
          </w:pPr>
          <w:hyperlink w:anchor="_Toc242889089" w:history="1">
            <w:r w:rsidRPr="00C6589E">
              <w:rPr>
                <w:rStyle w:val="Hyperlink"/>
                <w:noProof/>
              </w:rPr>
              <w:t>3.1. Normality Assessment of Digital Reproductive Health Information Access, Knowledge, Attitude and Practice Score of Participants</w:t>
            </w:r>
            <w:r>
              <w:rPr>
                <w:noProof/>
                <w:webHidden/>
              </w:rPr>
              <w:tab/>
            </w:r>
            <w:r>
              <w:rPr>
                <w:noProof/>
                <w:webHidden/>
              </w:rPr>
              <w:fldChar w:fldCharType="begin"/>
            </w:r>
            <w:r>
              <w:rPr>
                <w:noProof/>
                <w:webHidden/>
              </w:rPr>
              <w:instrText xml:space="preserve"> PAGEREF _Toc242889089 \h </w:instrText>
            </w:r>
            <w:r>
              <w:rPr>
                <w:noProof/>
                <w:webHidden/>
              </w:rPr>
            </w:r>
            <w:r>
              <w:rPr>
                <w:noProof/>
                <w:webHidden/>
              </w:rPr>
              <w:fldChar w:fldCharType="separate"/>
            </w:r>
            <w:r>
              <w:rPr>
                <w:noProof/>
                <w:webHidden/>
              </w:rPr>
              <w:t>40</w:t>
            </w:r>
            <w:r>
              <w:rPr>
                <w:noProof/>
                <w:webHidden/>
              </w:rPr>
              <w:fldChar w:fldCharType="end"/>
            </w:r>
          </w:hyperlink>
        </w:p>
        <w:p w14:paraId="0112AA42" w14:textId="6E0F007D" w:rsidR="007B0443" w:rsidRDefault="007B0443">
          <w:pPr>
            <w:pStyle w:val="TOC3"/>
            <w:tabs>
              <w:tab w:val="right" w:leader="dot" w:pos="9350"/>
            </w:tabs>
            <w:rPr>
              <w:rFonts w:asciiTheme="minorHAnsi" w:eastAsiaTheme="minorEastAsia" w:hAnsiTheme="minorHAnsi"/>
              <w:noProof/>
            </w:rPr>
          </w:pPr>
          <w:hyperlink w:anchor="_Toc242889090" w:history="1">
            <w:r w:rsidRPr="00C6589E">
              <w:rPr>
                <w:rStyle w:val="Hyperlink"/>
                <w:noProof/>
              </w:rPr>
              <w:t>3.2. Outlier Detection of Digital Reproductive Health Information Access, Knowledge, Attitude and Practice Score among Participants</w:t>
            </w:r>
            <w:r>
              <w:rPr>
                <w:noProof/>
                <w:webHidden/>
              </w:rPr>
              <w:tab/>
            </w:r>
            <w:r>
              <w:rPr>
                <w:noProof/>
                <w:webHidden/>
              </w:rPr>
              <w:fldChar w:fldCharType="begin"/>
            </w:r>
            <w:r>
              <w:rPr>
                <w:noProof/>
                <w:webHidden/>
              </w:rPr>
              <w:instrText xml:space="preserve"> PAGEREF _Toc242889090 \h </w:instrText>
            </w:r>
            <w:r>
              <w:rPr>
                <w:noProof/>
                <w:webHidden/>
              </w:rPr>
            </w:r>
            <w:r>
              <w:rPr>
                <w:noProof/>
                <w:webHidden/>
              </w:rPr>
              <w:fldChar w:fldCharType="separate"/>
            </w:r>
            <w:r>
              <w:rPr>
                <w:noProof/>
                <w:webHidden/>
              </w:rPr>
              <w:t>42</w:t>
            </w:r>
            <w:r>
              <w:rPr>
                <w:noProof/>
                <w:webHidden/>
              </w:rPr>
              <w:fldChar w:fldCharType="end"/>
            </w:r>
          </w:hyperlink>
        </w:p>
        <w:p w14:paraId="441A57A7" w14:textId="2856C63B" w:rsidR="007B0443" w:rsidRDefault="007B0443">
          <w:pPr>
            <w:pStyle w:val="TOC3"/>
            <w:tabs>
              <w:tab w:val="right" w:leader="dot" w:pos="9350"/>
            </w:tabs>
            <w:rPr>
              <w:rFonts w:asciiTheme="minorHAnsi" w:eastAsiaTheme="minorEastAsia" w:hAnsiTheme="minorHAnsi"/>
              <w:noProof/>
            </w:rPr>
          </w:pPr>
          <w:hyperlink w:anchor="_Toc242889091" w:history="1">
            <w:r w:rsidRPr="00C6589E">
              <w:rPr>
                <w:rStyle w:val="Hyperlink"/>
                <w:noProof/>
              </w:rPr>
              <w:t>3.3. Distribution Characteristics among Adolescents</w:t>
            </w:r>
            <w:r>
              <w:rPr>
                <w:noProof/>
                <w:webHidden/>
              </w:rPr>
              <w:tab/>
            </w:r>
            <w:r>
              <w:rPr>
                <w:noProof/>
                <w:webHidden/>
              </w:rPr>
              <w:fldChar w:fldCharType="begin"/>
            </w:r>
            <w:r>
              <w:rPr>
                <w:noProof/>
                <w:webHidden/>
              </w:rPr>
              <w:instrText xml:space="preserve"> PAGEREF _Toc242889091 \h </w:instrText>
            </w:r>
            <w:r>
              <w:rPr>
                <w:noProof/>
                <w:webHidden/>
              </w:rPr>
            </w:r>
            <w:r>
              <w:rPr>
                <w:noProof/>
                <w:webHidden/>
              </w:rPr>
              <w:fldChar w:fldCharType="separate"/>
            </w:r>
            <w:r>
              <w:rPr>
                <w:noProof/>
                <w:webHidden/>
              </w:rPr>
              <w:t>43</w:t>
            </w:r>
            <w:r>
              <w:rPr>
                <w:noProof/>
                <w:webHidden/>
              </w:rPr>
              <w:fldChar w:fldCharType="end"/>
            </w:r>
          </w:hyperlink>
        </w:p>
        <w:p w14:paraId="41A18BEB" w14:textId="1FDEB9FE" w:rsidR="007B0443" w:rsidRDefault="007B0443">
          <w:pPr>
            <w:pStyle w:val="TOC2"/>
            <w:tabs>
              <w:tab w:val="right" w:leader="dot" w:pos="9350"/>
            </w:tabs>
            <w:rPr>
              <w:rFonts w:asciiTheme="minorHAnsi" w:eastAsiaTheme="minorEastAsia" w:hAnsiTheme="minorHAnsi"/>
              <w:noProof/>
            </w:rPr>
          </w:pPr>
          <w:hyperlink w:anchor="_Toc242889092" w:history="1">
            <w:r w:rsidRPr="00C6589E">
              <w:rPr>
                <w:rStyle w:val="Hyperlink"/>
                <w:noProof/>
              </w:rPr>
              <w:t>4. Bivariate Associations with Demographic Variables of Study Participants</w:t>
            </w:r>
            <w:r>
              <w:rPr>
                <w:noProof/>
                <w:webHidden/>
              </w:rPr>
              <w:tab/>
            </w:r>
            <w:r>
              <w:rPr>
                <w:noProof/>
                <w:webHidden/>
              </w:rPr>
              <w:fldChar w:fldCharType="begin"/>
            </w:r>
            <w:r>
              <w:rPr>
                <w:noProof/>
                <w:webHidden/>
              </w:rPr>
              <w:instrText xml:space="preserve"> PAGEREF _Toc242889092 \h </w:instrText>
            </w:r>
            <w:r>
              <w:rPr>
                <w:noProof/>
                <w:webHidden/>
              </w:rPr>
            </w:r>
            <w:r>
              <w:rPr>
                <w:noProof/>
                <w:webHidden/>
              </w:rPr>
              <w:fldChar w:fldCharType="separate"/>
            </w:r>
            <w:r>
              <w:rPr>
                <w:noProof/>
                <w:webHidden/>
              </w:rPr>
              <w:t>47</w:t>
            </w:r>
            <w:r>
              <w:rPr>
                <w:noProof/>
                <w:webHidden/>
              </w:rPr>
              <w:fldChar w:fldCharType="end"/>
            </w:r>
          </w:hyperlink>
        </w:p>
        <w:p w14:paraId="6D818B0A" w14:textId="041CEB9A" w:rsidR="007B0443" w:rsidRDefault="007B0443">
          <w:pPr>
            <w:pStyle w:val="TOC3"/>
            <w:tabs>
              <w:tab w:val="right" w:leader="dot" w:pos="9350"/>
            </w:tabs>
            <w:rPr>
              <w:rFonts w:asciiTheme="minorHAnsi" w:eastAsiaTheme="minorEastAsia" w:hAnsiTheme="minorHAnsi"/>
              <w:noProof/>
            </w:rPr>
          </w:pPr>
          <w:hyperlink w:anchor="_Toc242889093" w:history="1">
            <w:r w:rsidRPr="00C6589E">
              <w:rPr>
                <w:rStyle w:val="Hyperlink"/>
                <w:noProof/>
              </w:rPr>
              <w:t>4.1. Comparison Digital Reproductive Health Information Access, Knowledge, Attitude and Practice scores by Residence</w:t>
            </w:r>
            <w:r>
              <w:rPr>
                <w:noProof/>
                <w:webHidden/>
              </w:rPr>
              <w:tab/>
            </w:r>
            <w:r>
              <w:rPr>
                <w:noProof/>
                <w:webHidden/>
              </w:rPr>
              <w:fldChar w:fldCharType="begin"/>
            </w:r>
            <w:r>
              <w:rPr>
                <w:noProof/>
                <w:webHidden/>
              </w:rPr>
              <w:instrText xml:space="preserve"> PAGEREF _Toc242889093 \h </w:instrText>
            </w:r>
            <w:r>
              <w:rPr>
                <w:noProof/>
                <w:webHidden/>
              </w:rPr>
            </w:r>
            <w:r>
              <w:rPr>
                <w:noProof/>
                <w:webHidden/>
              </w:rPr>
              <w:fldChar w:fldCharType="separate"/>
            </w:r>
            <w:r>
              <w:rPr>
                <w:noProof/>
                <w:webHidden/>
              </w:rPr>
              <w:t>47</w:t>
            </w:r>
            <w:r>
              <w:rPr>
                <w:noProof/>
                <w:webHidden/>
              </w:rPr>
              <w:fldChar w:fldCharType="end"/>
            </w:r>
          </w:hyperlink>
        </w:p>
        <w:p w14:paraId="1DBFE237" w14:textId="312FDF85" w:rsidR="007B0443" w:rsidRDefault="007B0443">
          <w:pPr>
            <w:pStyle w:val="TOC3"/>
            <w:tabs>
              <w:tab w:val="right" w:leader="dot" w:pos="9350"/>
            </w:tabs>
            <w:rPr>
              <w:rFonts w:asciiTheme="minorHAnsi" w:eastAsiaTheme="minorEastAsia" w:hAnsiTheme="minorHAnsi"/>
              <w:noProof/>
            </w:rPr>
          </w:pPr>
          <w:hyperlink w:anchor="_Toc242889094" w:history="1">
            <w:r w:rsidRPr="00C6589E">
              <w:rPr>
                <w:rStyle w:val="Hyperlink"/>
                <w:noProof/>
              </w:rPr>
              <w:t>4.2. Comparison of Reproductive Health’s Digital Reproductive Health Information Access, Knowledge, Attitude and Practice Score by Age Group of Participants</w:t>
            </w:r>
            <w:r>
              <w:rPr>
                <w:noProof/>
                <w:webHidden/>
              </w:rPr>
              <w:tab/>
            </w:r>
            <w:r>
              <w:rPr>
                <w:noProof/>
                <w:webHidden/>
              </w:rPr>
              <w:fldChar w:fldCharType="begin"/>
            </w:r>
            <w:r>
              <w:rPr>
                <w:noProof/>
                <w:webHidden/>
              </w:rPr>
              <w:instrText xml:space="preserve"> PAGEREF _Toc242889094 \h </w:instrText>
            </w:r>
            <w:r>
              <w:rPr>
                <w:noProof/>
                <w:webHidden/>
              </w:rPr>
            </w:r>
            <w:r>
              <w:rPr>
                <w:noProof/>
                <w:webHidden/>
              </w:rPr>
              <w:fldChar w:fldCharType="separate"/>
            </w:r>
            <w:r>
              <w:rPr>
                <w:noProof/>
                <w:webHidden/>
              </w:rPr>
              <w:t>50</w:t>
            </w:r>
            <w:r>
              <w:rPr>
                <w:noProof/>
                <w:webHidden/>
              </w:rPr>
              <w:fldChar w:fldCharType="end"/>
            </w:r>
          </w:hyperlink>
        </w:p>
        <w:p w14:paraId="65561AE4" w14:textId="2652A3D7" w:rsidR="007B0443" w:rsidRDefault="007B0443">
          <w:pPr>
            <w:pStyle w:val="TOC2"/>
            <w:tabs>
              <w:tab w:val="right" w:leader="dot" w:pos="9350"/>
            </w:tabs>
            <w:rPr>
              <w:rFonts w:asciiTheme="minorHAnsi" w:eastAsiaTheme="minorEastAsia" w:hAnsiTheme="minorHAnsi"/>
              <w:noProof/>
            </w:rPr>
          </w:pPr>
          <w:hyperlink w:anchor="_Toc242889095" w:history="1">
            <w:r w:rsidRPr="00C6589E">
              <w:rPr>
                <w:rStyle w:val="Hyperlink"/>
                <w:noProof/>
              </w:rPr>
              <w:t>5. Intercorrelations Between Digital Reproductive Health Information Access, Knowledge, Attitude and Practice of Adolescents Scales</w:t>
            </w:r>
            <w:r>
              <w:rPr>
                <w:noProof/>
                <w:webHidden/>
              </w:rPr>
              <w:tab/>
            </w:r>
            <w:r>
              <w:rPr>
                <w:noProof/>
                <w:webHidden/>
              </w:rPr>
              <w:fldChar w:fldCharType="begin"/>
            </w:r>
            <w:r>
              <w:rPr>
                <w:noProof/>
                <w:webHidden/>
              </w:rPr>
              <w:instrText xml:space="preserve"> PAGEREF _Toc242889095 \h </w:instrText>
            </w:r>
            <w:r>
              <w:rPr>
                <w:noProof/>
                <w:webHidden/>
              </w:rPr>
            </w:r>
            <w:r>
              <w:rPr>
                <w:noProof/>
                <w:webHidden/>
              </w:rPr>
              <w:fldChar w:fldCharType="separate"/>
            </w:r>
            <w:r>
              <w:rPr>
                <w:noProof/>
                <w:webHidden/>
              </w:rPr>
              <w:t>53</w:t>
            </w:r>
            <w:r>
              <w:rPr>
                <w:noProof/>
                <w:webHidden/>
              </w:rPr>
              <w:fldChar w:fldCharType="end"/>
            </w:r>
          </w:hyperlink>
        </w:p>
        <w:p w14:paraId="33527E89" w14:textId="5FA2F0DB" w:rsidR="007B0443" w:rsidRDefault="007B0443">
          <w:pPr>
            <w:pStyle w:val="TOC2"/>
            <w:tabs>
              <w:tab w:val="right" w:leader="dot" w:pos="9350"/>
            </w:tabs>
            <w:rPr>
              <w:rFonts w:asciiTheme="minorHAnsi" w:eastAsiaTheme="minorEastAsia" w:hAnsiTheme="minorHAnsi"/>
              <w:noProof/>
            </w:rPr>
          </w:pPr>
          <w:hyperlink w:anchor="_Toc242889096" w:history="1">
            <w:r w:rsidRPr="00C6589E">
              <w:rPr>
                <w:rStyle w:val="Hyperlink"/>
                <w:noProof/>
              </w:rPr>
              <w:t>6. Multivariate Linear Association of Digital Reproductive Health Information Access with Knowledge, Attitude and Practice Scales of Study Participants</w:t>
            </w:r>
            <w:r>
              <w:rPr>
                <w:noProof/>
                <w:webHidden/>
              </w:rPr>
              <w:tab/>
            </w:r>
            <w:r>
              <w:rPr>
                <w:noProof/>
                <w:webHidden/>
              </w:rPr>
              <w:fldChar w:fldCharType="begin"/>
            </w:r>
            <w:r>
              <w:rPr>
                <w:noProof/>
                <w:webHidden/>
              </w:rPr>
              <w:instrText xml:space="preserve"> PAGEREF _Toc242889096 \h </w:instrText>
            </w:r>
            <w:r>
              <w:rPr>
                <w:noProof/>
                <w:webHidden/>
              </w:rPr>
            </w:r>
            <w:r>
              <w:rPr>
                <w:noProof/>
                <w:webHidden/>
              </w:rPr>
              <w:fldChar w:fldCharType="separate"/>
            </w:r>
            <w:r>
              <w:rPr>
                <w:noProof/>
                <w:webHidden/>
              </w:rPr>
              <w:t>56</w:t>
            </w:r>
            <w:r>
              <w:rPr>
                <w:noProof/>
                <w:webHidden/>
              </w:rPr>
              <w:fldChar w:fldCharType="end"/>
            </w:r>
          </w:hyperlink>
        </w:p>
        <w:p w14:paraId="7ECD2236" w14:textId="342B0A1E" w:rsidR="007B0443" w:rsidRDefault="007B0443">
          <w:pPr>
            <w:pStyle w:val="TOC3"/>
            <w:tabs>
              <w:tab w:val="right" w:leader="dot" w:pos="9350"/>
            </w:tabs>
            <w:rPr>
              <w:rFonts w:asciiTheme="minorHAnsi" w:eastAsiaTheme="minorEastAsia" w:hAnsiTheme="minorHAnsi"/>
              <w:noProof/>
            </w:rPr>
          </w:pPr>
          <w:hyperlink w:anchor="_Toc242889097" w:history="1">
            <w:r w:rsidRPr="00C6589E">
              <w:rPr>
                <w:rStyle w:val="Hyperlink"/>
                <w:noProof/>
              </w:rPr>
              <w:t>6.1. Multivariate Linear Association of Digital Reproductive Health Information Access with Knowledge, Attitude and Practice Scores of Adolescents</w:t>
            </w:r>
            <w:r>
              <w:rPr>
                <w:noProof/>
                <w:webHidden/>
              </w:rPr>
              <w:tab/>
            </w:r>
            <w:r>
              <w:rPr>
                <w:noProof/>
                <w:webHidden/>
              </w:rPr>
              <w:fldChar w:fldCharType="begin"/>
            </w:r>
            <w:r>
              <w:rPr>
                <w:noProof/>
                <w:webHidden/>
              </w:rPr>
              <w:instrText xml:space="preserve"> PAGEREF _Toc242889097 \h </w:instrText>
            </w:r>
            <w:r>
              <w:rPr>
                <w:noProof/>
                <w:webHidden/>
              </w:rPr>
            </w:r>
            <w:r>
              <w:rPr>
                <w:noProof/>
                <w:webHidden/>
              </w:rPr>
              <w:fldChar w:fldCharType="separate"/>
            </w:r>
            <w:r>
              <w:rPr>
                <w:noProof/>
                <w:webHidden/>
              </w:rPr>
              <w:t>56</w:t>
            </w:r>
            <w:r>
              <w:rPr>
                <w:noProof/>
                <w:webHidden/>
              </w:rPr>
              <w:fldChar w:fldCharType="end"/>
            </w:r>
          </w:hyperlink>
        </w:p>
        <w:p w14:paraId="1EA666A8" w14:textId="31BC43FC" w:rsidR="007B0443" w:rsidRDefault="007B0443">
          <w:pPr>
            <w:pStyle w:val="TOC3"/>
            <w:tabs>
              <w:tab w:val="right" w:leader="dot" w:pos="9350"/>
            </w:tabs>
            <w:rPr>
              <w:rFonts w:asciiTheme="minorHAnsi" w:eastAsiaTheme="minorEastAsia" w:hAnsiTheme="minorHAnsi"/>
              <w:noProof/>
            </w:rPr>
          </w:pPr>
          <w:hyperlink w:anchor="_Toc242889098" w:history="1">
            <w:r w:rsidRPr="00C6589E">
              <w:rPr>
                <w:rStyle w:val="Hyperlink"/>
                <w:noProof/>
              </w:rPr>
              <w:t>6.2. Linear Regression Model Fit</w:t>
            </w:r>
            <w:r>
              <w:rPr>
                <w:noProof/>
                <w:webHidden/>
              </w:rPr>
              <w:tab/>
            </w:r>
            <w:r>
              <w:rPr>
                <w:noProof/>
                <w:webHidden/>
              </w:rPr>
              <w:fldChar w:fldCharType="begin"/>
            </w:r>
            <w:r>
              <w:rPr>
                <w:noProof/>
                <w:webHidden/>
              </w:rPr>
              <w:instrText xml:space="preserve"> PAGEREF _Toc242889098 \h </w:instrText>
            </w:r>
            <w:r>
              <w:rPr>
                <w:noProof/>
                <w:webHidden/>
              </w:rPr>
            </w:r>
            <w:r>
              <w:rPr>
                <w:noProof/>
                <w:webHidden/>
              </w:rPr>
              <w:fldChar w:fldCharType="separate"/>
            </w:r>
            <w:r>
              <w:rPr>
                <w:noProof/>
                <w:webHidden/>
              </w:rPr>
              <w:t>57</w:t>
            </w:r>
            <w:r>
              <w:rPr>
                <w:noProof/>
                <w:webHidden/>
              </w:rPr>
              <w:fldChar w:fldCharType="end"/>
            </w:r>
          </w:hyperlink>
        </w:p>
        <w:p w14:paraId="70BD0A61" w14:textId="06901197" w:rsidR="007B0443" w:rsidRDefault="007B0443">
          <w:pPr>
            <w:pStyle w:val="TOC3"/>
            <w:tabs>
              <w:tab w:val="right" w:leader="dot" w:pos="9350"/>
            </w:tabs>
            <w:rPr>
              <w:rFonts w:asciiTheme="minorHAnsi" w:eastAsiaTheme="minorEastAsia" w:hAnsiTheme="minorHAnsi"/>
              <w:noProof/>
            </w:rPr>
          </w:pPr>
          <w:hyperlink w:anchor="_Toc242889099" w:history="1">
            <w:r w:rsidRPr="00C6589E">
              <w:rPr>
                <w:rStyle w:val="Hyperlink"/>
                <w:noProof/>
              </w:rPr>
              <w:t>6.3. Regression Diagnostics: Interpretation</w:t>
            </w:r>
            <w:r>
              <w:rPr>
                <w:noProof/>
                <w:webHidden/>
              </w:rPr>
              <w:tab/>
            </w:r>
            <w:r>
              <w:rPr>
                <w:noProof/>
                <w:webHidden/>
              </w:rPr>
              <w:fldChar w:fldCharType="begin"/>
            </w:r>
            <w:r>
              <w:rPr>
                <w:noProof/>
                <w:webHidden/>
              </w:rPr>
              <w:instrText xml:space="preserve"> PAGEREF _Toc242889099 \h </w:instrText>
            </w:r>
            <w:r>
              <w:rPr>
                <w:noProof/>
                <w:webHidden/>
              </w:rPr>
            </w:r>
            <w:r>
              <w:rPr>
                <w:noProof/>
                <w:webHidden/>
              </w:rPr>
              <w:fldChar w:fldCharType="separate"/>
            </w:r>
            <w:r>
              <w:rPr>
                <w:noProof/>
                <w:webHidden/>
              </w:rPr>
              <w:t>60</w:t>
            </w:r>
            <w:r>
              <w:rPr>
                <w:noProof/>
                <w:webHidden/>
              </w:rPr>
              <w:fldChar w:fldCharType="end"/>
            </w:r>
          </w:hyperlink>
        </w:p>
        <w:p w14:paraId="1F4412CB" w14:textId="67A9F034" w:rsidR="007B0443" w:rsidRDefault="007B0443">
          <w:pPr>
            <w:pStyle w:val="TOC2"/>
            <w:tabs>
              <w:tab w:val="right" w:leader="dot" w:pos="9350"/>
            </w:tabs>
            <w:rPr>
              <w:rFonts w:asciiTheme="minorHAnsi" w:eastAsiaTheme="minorEastAsia" w:hAnsiTheme="minorHAnsi"/>
              <w:noProof/>
            </w:rPr>
          </w:pPr>
          <w:hyperlink w:anchor="_Toc242889100" w:history="1">
            <w:r w:rsidRPr="00C6589E">
              <w:rPr>
                <w:rStyle w:val="Hyperlink"/>
                <w:noProof/>
              </w:rPr>
              <w:t>7. Ordinal Logistic Regression with Predicting Practice Categories</w:t>
            </w:r>
            <w:r>
              <w:rPr>
                <w:noProof/>
                <w:webHidden/>
              </w:rPr>
              <w:tab/>
            </w:r>
            <w:r>
              <w:rPr>
                <w:noProof/>
                <w:webHidden/>
              </w:rPr>
              <w:fldChar w:fldCharType="begin"/>
            </w:r>
            <w:r>
              <w:rPr>
                <w:noProof/>
                <w:webHidden/>
              </w:rPr>
              <w:instrText xml:space="preserve"> PAGEREF _Toc242889100 \h </w:instrText>
            </w:r>
            <w:r>
              <w:rPr>
                <w:noProof/>
                <w:webHidden/>
              </w:rPr>
            </w:r>
            <w:r>
              <w:rPr>
                <w:noProof/>
                <w:webHidden/>
              </w:rPr>
              <w:fldChar w:fldCharType="separate"/>
            </w:r>
            <w:r>
              <w:rPr>
                <w:noProof/>
                <w:webHidden/>
              </w:rPr>
              <w:t>62</w:t>
            </w:r>
            <w:r>
              <w:rPr>
                <w:noProof/>
                <w:webHidden/>
              </w:rPr>
              <w:fldChar w:fldCharType="end"/>
            </w:r>
          </w:hyperlink>
        </w:p>
        <w:p w14:paraId="1191AA6D" w14:textId="7188E2F5" w:rsidR="007B0443" w:rsidRDefault="007B0443">
          <w:pPr>
            <w:pStyle w:val="TOC3"/>
            <w:tabs>
              <w:tab w:val="right" w:leader="dot" w:pos="9350"/>
            </w:tabs>
            <w:rPr>
              <w:rFonts w:asciiTheme="minorHAnsi" w:eastAsiaTheme="minorEastAsia" w:hAnsiTheme="minorHAnsi"/>
              <w:noProof/>
            </w:rPr>
          </w:pPr>
          <w:hyperlink w:anchor="_Toc242889101" w:history="1">
            <w:r w:rsidRPr="00C6589E">
              <w:rPr>
                <w:rStyle w:val="Hyperlink"/>
                <w:noProof/>
              </w:rPr>
              <w:t>7.1. Predicted Probabilities</w:t>
            </w:r>
            <w:r>
              <w:rPr>
                <w:noProof/>
                <w:webHidden/>
              </w:rPr>
              <w:tab/>
            </w:r>
            <w:r>
              <w:rPr>
                <w:noProof/>
                <w:webHidden/>
              </w:rPr>
              <w:fldChar w:fldCharType="begin"/>
            </w:r>
            <w:r>
              <w:rPr>
                <w:noProof/>
                <w:webHidden/>
              </w:rPr>
              <w:instrText xml:space="preserve"> PAGEREF _Toc242889101 \h </w:instrText>
            </w:r>
            <w:r>
              <w:rPr>
                <w:noProof/>
                <w:webHidden/>
              </w:rPr>
            </w:r>
            <w:r>
              <w:rPr>
                <w:noProof/>
                <w:webHidden/>
              </w:rPr>
              <w:fldChar w:fldCharType="separate"/>
            </w:r>
            <w:r>
              <w:rPr>
                <w:noProof/>
                <w:webHidden/>
              </w:rPr>
              <w:t>64</w:t>
            </w:r>
            <w:r>
              <w:rPr>
                <w:noProof/>
                <w:webHidden/>
              </w:rPr>
              <w:fldChar w:fldCharType="end"/>
            </w:r>
          </w:hyperlink>
        </w:p>
        <w:p w14:paraId="1C43BF50" w14:textId="2E45B424" w:rsidR="007B0443" w:rsidRDefault="007B0443">
          <w:pPr>
            <w:pStyle w:val="TOC1"/>
            <w:tabs>
              <w:tab w:val="right" w:leader="dot" w:pos="9350"/>
            </w:tabs>
            <w:rPr>
              <w:rFonts w:asciiTheme="minorHAnsi" w:eastAsiaTheme="minorEastAsia" w:hAnsiTheme="minorHAnsi"/>
              <w:noProof/>
            </w:rPr>
          </w:pPr>
          <w:hyperlink w:anchor="_Toc242889102" w:history="1">
            <w:r w:rsidRPr="00C6589E">
              <w:rPr>
                <w:rStyle w:val="Hyperlink"/>
                <w:noProof/>
              </w:rPr>
              <w:t>Chapter 6 - Discussion</w:t>
            </w:r>
            <w:r>
              <w:rPr>
                <w:noProof/>
                <w:webHidden/>
              </w:rPr>
              <w:tab/>
            </w:r>
            <w:r>
              <w:rPr>
                <w:noProof/>
                <w:webHidden/>
              </w:rPr>
              <w:fldChar w:fldCharType="begin"/>
            </w:r>
            <w:r>
              <w:rPr>
                <w:noProof/>
                <w:webHidden/>
              </w:rPr>
              <w:instrText xml:space="preserve"> PAGEREF _Toc242889102 \h </w:instrText>
            </w:r>
            <w:r>
              <w:rPr>
                <w:noProof/>
                <w:webHidden/>
              </w:rPr>
            </w:r>
            <w:r>
              <w:rPr>
                <w:noProof/>
                <w:webHidden/>
              </w:rPr>
              <w:fldChar w:fldCharType="separate"/>
            </w:r>
            <w:r>
              <w:rPr>
                <w:noProof/>
                <w:webHidden/>
              </w:rPr>
              <w:t>67</w:t>
            </w:r>
            <w:r>
              <w:rPr>
                <w:noProof/>
                <w:webHidden/>
              </w:rPr>
              <w:fldChar w:fldCharType="end"/>
            </w:r>
          </w:hyperlink>
        </w:p>
        <w:p w14:paraId="6E0F1DE0" w14:textId="3A611D0A" w:rsidR="007B0443" w:rsidRDefault="007B0443">
          <w:pPr>
            <w:pStyle w:val="TOC2"/>
            <w:tabs>
              <w:tab w:val="right" w:leader="dot" w:pos="9350"/>
            </w:tabs>
            <w:rPr>
              <w:rFonts w:asciiTheme="minorHAnsi" w:eastAsiaTheme="minorEastAsia" w:hAnsiTheme="minorHAnsi"/>
              <w:noProof/>
            </w:rPr>
          </w:pPr>
          <w:hyperlink w:anchor="_Toc242889103" w:history="1">
            <w:r w:rsidRPr="00C6589E">
              <w:rPr>
                <w:rStyle w:val="Hyperlink"/>
                <w:noProof/>
              </w:rPr>
              <w:t>1. Introduction paragraph</w:t>
            </w:r>
            <w:r>
              <w:rPr>
                <w:noProof/>
                <w:webHidden/>
              </w:rPr>
              <w:tab/>
            </w:r>
            <w:r>
              <w:rPr>
                <w:noProof/>
                <w:webHidden/>
              </w:rPr>
              <w:fldChar w:fldCharType="begin"/>
            </w:r>
            <w:r>
              <w:rPr>
                <w:noProof/>
                <w:webHidden/>
              </w:rPr>
              <w:instrText xml:space="preserve"> PAGEREF _Toc242889103 \h </w:instrText>
            </w:r>
            <w:r>
              <w:rPr>
                <w:noProof/>
                <w:webHidden/>
              </w:rPr>
            </w:r>
            <w:r>
              <w:rPr>
                <w:noProof/>
                <w:webHidden/>
              </w:rPr>
              <w:fldChar w:fldCharType="separate"/>
            </w:r>
            <w:r>
              <w:rPr>
                <w:noProof/>
                <w:webHidden/>
              </w:rPr>
              <w:t>67</w:t>
            </w:r>
            <w:r>
              <w:rPr>
                <w:noProof/>
                <w:webHidden/>
              </w:rPr>
              <w:fldChar w:fldCharType="end"/>
            </w:r>
          </w:hyperlink>
        </w:p>
        <w:p w14:paraId="54FA14F5" w14:textId="39CA096F" w:rsidR="007B0443" w:rsidRDefault="007B0443">
          <w:pPr>
            <w:pStyle w:val="TOC2"/>
            <w:tabs>
              <w:tab w:val="right" w:leader="dot" w:pos="9350"/>
            </w:tabs>
            <w:rPr>
              <w:rFonts w:asciiTheme="minorHAnsi" w:eastAsiaTheme="minorEastAsia" w:hAnsiTheme="minorHAnsi"/>
              <w:noProof/>
            </w:rPr>
          </w:pPr>
          <w:hyperlink w:anchor="_Toc242889104" w:history="1">
            <w:r w:rsidRPr="00C6589E">
              <w:rPr>
                <w:rStyle w:val="Hyperlink"/>
                <w:noProof/>
              </w:rPr>
              <w:t>2. Sources of Reproductive Health Information</w:t>
            </w:r>
            <w:r>
              <w:rPr>
                <w:noProof/>
                <w:webHidden/>
              </w:rPr>
              <w:tab/>
            </w:r>
            <w:r>
              <w:rPr>
                <w:noProof/>
                <w:webHidden/>
              </w:rPr>
              <w:fldChar w:fldCharType="begin"/>
            </w:r>
            <w:r>
              <w:rPr>
                <w:noProof/>
                <w:webHidden/>
              </w:rPr>
              <w:instrText xml:space="preserve"> PAGEREF _Toc242889104 \h </w:instrText>
            </w:r>
            <w:r>
              <w:rPr>
                <w:noProof/>
                <w:webHidden/>
              </w:rPr>
            </w:r>
            <w:r>
              <w:rPr>
                <w:noProof/>
                <w:webHidden/>
              </w:rPr>
              <w:fldChar w:fldCharType="separate"/>
            </w:r>
            <w:r>
              <w:rPr>
                <w:noProof/>
                <w:webHidden/>
              </w:rPr>
              <w:t>68</w:t>
            </w:r>
            <w:r>
              <w:rPr>
                <w:noProof/>
                <w:webHidden/>
              </w:rPr>
              <w:fldChar w:fldCharType="end"/>
            </w:r>
          </w:hyperlink>
        </w:p>
        <w:p w14:paraId="1902DB24" w14:textId="14F2D45F" w:rsidR="007B0443" w:rsidRDefault="007B0443">
          <w:pPr>
            <w:pStyle w:val="TOC2"/>
            <w:tabs>
              <w:tab w:val="right" w:leader="dot" w:pos="9350"/>
            </w:tabs>
            <w:rPr>
              <w:rFonts w:asciiTheme="minorHAnsi" w:eastAsiaTheme="minorEastAsia" w:hAnsiTheme="minorHAnsi"/>
              <w:noProof/>
            </w:rPr>
          </w:pPr>
          <w:hyperlink w:anchor="_Toc242889105" w:history="1">
            <w:r w:rsidRPr="00C6589E">
              <w:rPr>
                <w:rStyle w:val="Hyperlink"/>
                <w:noProof/>
              </w:rPr>
              <w:t>3. Level of Reproductive Health Knowledge</w:t>
            </w:r>
            <w:r>
              <w:rPr>
                <w:noProof/>
                <w:webHidden/>
              </w:rPr>
              <w:tab/>
            </w:r>
            <w:r>
              <w:rPr>
                <w:noProof/>
                <w:webHidden/>
              </w:rPr>
              <w:fldChar w:fldCharType="begin"/>
            </w:r>
            <w:r>
              <w:rPr>
                <w:noProof/>
                <w:webHidden/>
              </w:rPr>
              <w:instrText xml:space="preserve"> PAGEREF _Toc242889105 \h </w:instrText>
            </w:r>
            <w:r>
              <w:rPr>
                <w:noProof/>
                <w:webHidden/>
              </w:rPr>
            </w:r>
            <w:r>
              <w:rPr>
                <w:noProof/>
                <w:webHidden/>
              </w:rPr>
              <w:fldChar w:fldCharType="separate"/>
            </w:r>
            <w:r>
              <w:rPr>
                <w:noProof/>
                <w:webHidden/>
              </w:rPr>
              <w:t>69</w:t>
            </w:r>
            <w:r>
              <w:rPr>
                <w:noProof/>
                <w:webHidden/>
              </w:rPr>
              <w:fldChar w:fldCharType="end"/>
            </w:r>
          </w:hyperlink>
        </w:p>
        <w:p w14:paraId="1D9DA948" w14:textId="5AC14A23" w:rsidR="007B0443" w:rsidRDefault="007B0443">
          <w:pPr>
            <w:pStyle w:val="TOC2"/>
            <w:tabs>
              <w:tab w:val="right" w:leader="dot" w:pos="9350"/>
            </w:tabs>
            <w:rPr>
              <w:rFonts w:asciiTheme="minorHAnsi" w:eastAsiaTheme="minorEastAsia" w:hAnsiTheme="minorHAnsi"/>
              <w:noProof/>
            </w:rPr>
          </w:pPr>
          <w:hyperlink w:anchor="_Toc242889106" w:history="1">
            <w:r w:rsidRPr="00C6589E">
              <w:rPr>
                <w:rStyle w:val="Hyperlink"/>
                <w:noProof/>
              </w:rPr>
              <w:t>4.</w:t>
            </w:r>
            <w:r w:rsidRPr="00C6589E">
              <w:rPr>
                <w:rStyle w:val="Hyperlink"/>
                <w:bCs/>
                <w:noProof/>
              </w:rPr>
              <w:t xml:space="preserve"> Attitudes</w:t>
            </w:r>
            <w:r w:rsidRPr="00C6589E">
              <w:rPr>
                <w:rStyle w:val="Hyperlink"/>
                <w:noProof/>
              </w:rPr>
              <w:t xml:space="preserve"> Toward Reproductive Health</w:t>
            </w:r>
            <w:r>
              <w:rPr>
                <w:noProof/>
                <w:webHidden/>
              </w:rPr>
              <w:tab/>
            </w:r>
            <w:r>
              <w:rPr>
                <w:noProof/>
                <w:webHidden/>
              </w:rPr>
              <w:fldChar w:fldCharType="begin"/>
            </w:r>
            <w:r>
              <w:rPr>
                <w:noProof/>
                <w:webHidden/>
              </w:rPr>
              <w:instrText xml:space="preserve"> PAGEREF _Toc242889106 \h </w:instrText>
            </w:r>
            <w:r>
              <w:rPr>
                <w:noProof/>
                <w:webHidden/>
              </w:rPr>
            </w:r>
            <w:r>
              <w:rPr>
                <w:noProof/>
                <w:webHidden/>
              </w:rPr>
              <w:fldChar w:fldCharType="separate"/>
            </w:r>
            <w:r>
              <w:rPr>
                <w:noProof/>
                <w:webHidden/>
              </w:rPr>
              <w:t>70</w:t>
            </w:r>
            <w:r>
              <w:rPr>
                <w:noProof/>
                <w:webHidden/>
              </w:rPr>
              <w:fldChar w:fldCharType="end"/>
            </w:r>
          </w:hyperlink>
        </w:p>
        <w:p w14:paraId="4473E149" w14:textId="4F9ADDDD" w:rsidR="007B0443" w:rsidRDefault="007B0443">
          <w:pPr>
            <w:pStyle w:val="TOC2"/>
            <w:tabs>
              <w:tab w:val="right" w:leader="dot" w:pos="9350"/>
            </w:tabs>
            <w:rPr>
              <w:rFonts w:asciiTheme="minorHAnsi" w:eastAsiaTheme="minorEastAsia" w:hAnsiTheme="minorHAnsi"/>
              <w:noProof/>
            </w:rPr>
          </w:pPr>
          <w:hyperlink w:anchor="_Toc242889107" w:history="1">
            <w:r w:rsidRPr="00C6589E">
              <w:rPr>
                <w:rStyle w:val="Hyperlink"/>
                <w:noProof/>
              </w:rPr>
              <w:t>5. Reproductive Health Practices and the Attitude-Practice Gap</w:t>
            </w:r>
            <w:r>
              <w:rPr>
                <w:noProof/>
                <w:webHidden/>
              </w:rPr>
              <w:tab/>
            </w:r>
            <w:r>
              <w:rPr>
                <w:noProof/>
                <w:webHidden/>
              </w:rPr>
              <w:fldChar w:fldCharType="begin"/>
            </w:r>
            <w:r>
              <w:rPr>
                <w:noProof/>
                <w:webHidden/>
              </w:rPr>
              <w:instrText xml:space="preserve"> PAGEREF _Toc242889107 \h </w:instrText>
            </w:r>
            <w:r>
              <w:rPr>
                <w:noProof/>
                <w:webHidden/>
              </w:rPr>
            </w:r>
            <w:r>
              <w:rPr>
                <w:noProof/>
                <w:webHidden/>
              </w:rPr>
              <w:fldChar w:fldCharType="separate"/>
            </w:r>
            <w:r>
              <w:rPr>
                <w:noProof/>
                <w:webHidden/>
              </w:rPr>
              <w:t>71</w:t>
            </w:r>
            <w:r>
              <w:rPr>
                <w:noProof/>
                <w:webHidden/>
              </w:rPr>
              <w:fldChar w:fldCharType="end"/>
            </w:r>
          </w:hyperlink>
        </w:p>
        <w:p w14:paraId="2C9674DA" w14:textId="07F6078C" w:rsidR="007B0443" w:rsidRDefault="007B0443">
          <w:pPr>
            <w:pStyle w:val="TOC2"/>
            <w:tabs>
              <w:tab w:val="right" w:leader="dot" w:pos="9350"/>
            </w:tabs>
            <w:rPr>
              <w:rFonts w:asciiTheme="minorHAnsi" w:eastAsiaTheme="minorEastAsia" w:hAnsiTheme="minorHAnsi"/>
              <w:noProof/>
            </w:rPr>
          </w:pPr>
          <w:hyperlink w:anchor="_Toc242889108" w:history="1">
            <w:r w:rsidRPr="00C6589E">
              <w:rPr>
                <w:rStyle w:val="Hyperlink"/>
                <w:noProof/>
              </w:rPr>
              <w:t>6. Factors Associated with Access to Digital Health Information</w:t>
            </w:r>
            <w:r>
              <w:rPr>
                <w:noProof/>
                <w:webHidden/>
              </w:rPr>
              <w:tab/>
            </w:r>
            <w:r>
              <w:rPr>
                <w:noProof/>
                <w:webHidden/>
              </w:rPr>
              <w:fldChar w:fldCharType="begin"/>
            </w:r>
            <w:r>
              <w:rPr>
                <w:noProof/>
                <w:webHidden/>
              </w:rPr>
              <w:instrText xml:space="preserve"> PAGEREF _Toc242889108 \h </w:instrText>
            </w:r>
            <w:r>
              <w:rPr>
                <w:noProof/>
                <w:webHidden/>
              </w:rPr>
            </w:r>
            <w:r>
              <w:rPr>
                <w:noProof/>
                <w:webHidden/>
              </w:rPr>
              <w:fldChar w:fldCharType="separate"/>
            </w:r>
            <w:r>
              <w:rPr>
                <w:noProof/>
                <w:webHidden/>
              </w:rPr>
              <w:t>72</w:t>
            </w:r>
            <w:r>
              <w:rPr>
                <w:noProof/>
                <w:webHidden/>
              </w:rPr>
              <w:fldChar w:fldCharType="end"/>
            </w:r>
          </w:hyperlink>
        </w:p>
        <w:p w14:paraId="230DA60A" w14:textId="14DF059F" w:rsidR="007B0443" w:rsidRDefault="007B0443">
          <w:pPr>
            <w:pStyle w:val="TOC2"/>
            <w:tabs>
              <w:tab w:val="right" w:leader="dot" w:pos="9350"/>
            </w:tabs>
            <w:rPr>
              <w:rFonts w:asciiTheme="minorHAnsi" w:eastAsiaTheme="minorEastAsia" w:hAnsiTheme="minorHAnsi"/>
              <w:noProof/>
            </w:rPr>
          </w:pPr>
          <w:hyperlink w:anchor="_Toc242889109" w:history="1">
            <w:r w:rsidRPr="00C6589E">
              <w:rPr>
                <w:rStyle w:val="Hyperlink"/>
                <w:noProof/>
              </w:rPr>
              <w:t>7. Association Between Digital Access and KAP</w:t>
            </w:r>
            <w:r>
              <w:rPr>
                <w:noProof/>
                <w:webHidden/>
              </w:rPr>
              <w:tab/>
            </w:r>
            <w:r>
              <w:rPr>
                <w:noProof/>
                <w:webHidden/>
              </w:rPr>
              <w:fldChar w:fldCharType="begin"/>
            </w:r>
            <w:r>
              <w:rPr>
                <w:noProof/>
                <w:webHidden/>
              </w:rPr>
              <w:instrText xml:space="preserve"> PAGEREF _Toc242889109 \h </w:instrText>
            </w:r>
            <w:r>
              <w:rPr>
                <w:noProof/>
                <w:webHidden/>
              </w:rPr>
            </w:r>
            <w:r>
              <w:rPr>
                <w:noProof/>
                <w:webHidden/>
              </w:rPr>
              <w:fldChar w:fldCharType="separate"/>
            </w:r>
            <w:r>
              <w:rPr>
                <w:noProof/>
                <w:webHidden/>
              </w:rPr>
              <w:t>73</w:t>
            </w:r>
            <w:r>
              <w:rPr>
                <w:noProof/>
                <w:webHidden/>
              </w:rPr>
              <w:fldChar w:fldCharType="end"/>
            </w:r>
          </w:hyperlink>
        </w:p>
        <w:p w14:paraId="5DA7951D" w14:textId="2C25D446" w:rsidR="007B0443" w:rsidRDefault="007B0443">
          <w:pPr>
            <w:pStyle w:val="TOC2"/>
            <w:tabs>
              <w:tab w:val="right" w:leader="dot" w:pos="9350"/>
            </w:tabs>
            <w:rPr>
              <w:rFonts w:asciiTheme="minorHAnsi" w:eastAsiaTheme="minorEastAsia" w:hAnsiTheme="minorHAnsi"/>
              <w:noProof/>
            </w:rPr>
          </w:pPr>
          <w:hyperlink w:anchor="_Toc242889110" w:history="1">
            <w:r w:rsidRPr="00C6589E">
              <w:rPr>
                <w:rStyle w:val="Hyperlink"/>
                <w:noProof/>
              </w:rPr>
              <w:t>8. Polarized Distributions and Their Implications</w:t>
            </w:r>
            <w:r>
              <w:rPr>
                <w:noProof/>
                <w:webHidden/>
              </w:rPr>
              <w:tab/>
            </w:r>
            <w:r>
              <w:rPr>
                <w:noProof/>
                <w:webHidden/>
              </w:rPr>
              <w:fldChar w:fldCharType="begin"/>
            </w:r>
            <w:r>
              <w:rPr>
                <w:noProof/>
                <w:webHidden/>
              </w:rPr>
              <w:instrText xml:space="preserve"> PAGEREF _Toc242889110 \h </w:instrText>
            </w:r>
            <w:r>
              <w:rPr>
                <w:noProof/>
                <w:webHidden/>
              </w:rPr>
            </w:r>
            <w:r>
              <w:rPr>
                <w:noProof/>
                <w:webHidden/>
              </w:rPr>
              <w:fldChar w:fldCharType="separate"/>
            </w:r>
            <w:r>
              <w:rPr>
                <w:noProof/>
                <w:webHidden/>
              </w:rPr>
              <w:t>74</w:t>
            </w:r>
            <w:r>
              <w:rPr>
                <w:noProof/>
                <w:webHidden/>
              </w:rPr>
              <w:fldChar w:fldCharType="end"/>
            </w:r>
          </w:hyperlink>
        </w:p>
        <w:p w14:paraId="01105E51" w14:textId="27DC4F7B" w:rsidR="007B0443" w:rsidRDefault="007B0443">
          <w:pPr>
            <w:pStyle w:val="TOC2"/>
            <w:tabs>
              <w:tab w:val="right" w:leader="dot" w:pos="9350"/>
            </w:tabs>
            <w:rPr>
              <w:rFonts w:asciiTheme="minorHAnsi" w:eastAsiaTheme="minorEastAsia" w:hAnsiTheme="minorHAnsi"/>
              <w:noProof/>
            </w:rPr>
          </w:pPr>
          <w:hyperlink w:anchor="_Toc242889111" w:history="1">
            <w:r w:rsidRPr="00C6589E">
              <w:rPr>
                <w:rStyle w:val="Hyperlink"/>
                <w:noProof/>
              </w:rPr>
              <w:t>9. Public Health and Policy Implications</w:t>
            </w:r>
            <w:r>
              <w:rPr>
                <w:noProof/>
                <w:webHidden/>
              </w:rPr>
              <w:tab/>
            </w:r>
            <w:r>
              <w:rPr>
                <w:noProof/>
                <w:webHidden/>
              </w:rPr>
              <w:fldChar w:fldCharType="begin"/>
            </w:r>
            <w:r>
              <w:rPr>
                <w:noProof/>
                <w:webHidden/>
              </w:rPr>
              <w:instrText xml:space="preserve"> PAGEREF _Toc242889111 \h </w:instrText>
            </w:r>
            <w:r>
              <w:rPr>
                <w:noProof/>
                <w:webHidden/>
              </w:rPr>
            </w:r>
            <w:r>
              <w:rPr>
                <w:noProof/>
                <w:webHidden/>
              </w:rPr>
              <w:fldChar w:fldCharType="separate"/>
            </w:r>
            <w:r>
              <w:rPr>
                <w:noProof/>
                <w:webHidden/>
              </w:rPr>
              <w:t>75</w:t>
            </w:r>
            <w:r>
              <w:rPr>
                <w:noProof/>
                <w:webHidden/>
              </w:rPr>
              <w:fldChar w:fldCharType="end"/>
            </w:r>
          </w:hyperlink>
        </w:p>
        <w:p w14:paraId="6BFF08AA" w14:textId="7961E48D" w:rsidR="007B0443" w:rsidRDefault="007B0443">
          <w:pPr>
            <w:pStyle w:val="TOC2"/>
            <w:tabs>
              <w:tab w:val="right" w:leader="dot" w:pos="9350"/>
            </w:tabs>
            <w:rPr>
              <w:rFonts w:asciiTheme="minorHAnsi" w:eastAsiaTheme="minorEastAsia" w:hAnsiTheme="minorHAnsi"/>
              <w:noProof/>
            </w:rPr>
          </w:pPr>
          <w:hyperlink w:anchor="_Toc242889112" w:history="1">
            <w:r w:rsidRPr="00C6589E">
              <w:rPr>
                <w:rStyle w:val="Hyperlink"/>
                <w:noProof/>
              </w:rPr>
              <w:t>10. Strengths of the Study</w:t>
            </w:r>
            <w:r>
              <w:rPr>
                <w:noProof/>
                <w:webHidden/>
              </w:rPr>
              <w:tab/>
            </w:r>
            <w:r>
              <w:rPr>
                <w:noProof/>
                <w:webHidden/>
              </w:rPr>
              <w:fldChar w:fldCharType="begin"/>
            </w:r>
            <w:r>
              <w:rPr>
                <w:noProof/>
                <w:webHidden/>
              </w:rPr>
              <w:instrText xml:space="preserve"> PAGEREF _Toc242889112 \h </w:instrText>
            </w:r>
            <w:r>
              <w:rPr>
                <w:noProof/>
                <w:webHidden/>
              </w:rPr>
            </w:r>
            <w:r>
              <w:rPr>
                <w:noProof/>
                <w:webHidden/>
              </w:rPr>
              <w:fldChar w:fldCharType="separate"/>
            </w:r>
            <w:r>
              <w:rPr>
                <w:noProof/>
                <w:webHidden/>
              </w:rPr>
              <w:t>76</w:t>
            </w:r>
            <w:r>
              <w:rPr>
                <w:noProof/>
                <w:webHidden/>
              </w:rPr>
              <w:fldChar w:fldCharType="end"/>
            </w:r>
          </w:hyperlink>
        </w:p>
        <w:p w14:paraId="31FC474A" w14:textId="37BB7B35" w:rsidR="007B0443" w:rsidRDefault="007B0443">
          <w:pPr>
            <w:pStyle w:val="TOC2"/>
            <w:tabs>
              <w:tab w:val="right" w:leader="dot" w:pos="9350"/>
            </w:tabs>
            <w:rPr>
              <w:rFonts w:asciiTheme="minorHAnsi" w:eastAsiaTheme="minorEastAsia" w:hAnsiTheme="minorHAnsi"/>
              <w:noProof/>
            </w:rPr>
          </w:pPr>
          <w:hyperlink w:anchor="_Toc242889113" w:history="1">
            <w:r w:rsidRPr="00C6589E">
              <w:rPr>
                <w:rStyle w:val="Hyperlink"/>
                <w:noProof/>
              </w:rPr>
              <w:t>11. Limitations</w:t>
            </w:r>
            <w:r>
              <w:rPr>
                <w:noProof/>
                <w:webHidden/>
              </w:rPr>
              <w:tab/>
            </w:r>
            <w:r>
              <w:rPr>
                <w:noProof/>
                <w:webHidden/>
              </w:rPr>
              <w:fldChar w:fldCharType="begin"/>
            </w:r>
            <w:r>
              <w:rPr>
                <w:noProof/>
                <w:webHidden/>
              </w:rPr>
              <w:instrText xml:space="preserve"> PAGEREF _Toc242889113 \h </w:instrText>
            </w:r>
            <w:r>
              <w:rPr>
                <w:noProof/>
                <w:webHidden/>
              </w:rPr>
            </w:r>
            <w:r>
              <w:rPr>
                <w:noProof/>
                <w:webHidden/>
              </w:rPr>
              <w:fldChar w:fldCharType="separate"/>
            </w:r>
            <w:r>
              <w:rPr>
                <w:noProof/>
                <w:webHidden/>
              </w:rPr>
              <w:t>77</w:t>
            </w:r>
            <w:r>
              <w:rPr>
                <w:noProof/>
                <w:webHidden/>
              </w:rPr>
              <w:fldChar w:fldCharType="end"/>
            </w:r>
          </w:hyperlink>
        </w:p>
        <w:p w14:paraId="3647A5B2" w14:textId="798ED335" w:rsidR="007B0443" w:rsidRDefault="007B0443">
          <w:pPr>
            <w:pStyle w:val="TOC2"/>
            <w:tabs>
              <w:tab w:val="right" w:leader="dot" w:pos="9350"/>
            </w:tabs>
            <w:rPr>
              <w:rFonts w:asciiTheme="minorHAnsi" w:eastAsiaTheme="minorEastAsia" w:hAnsiTheme="minorHAnsi"/>
              <w:noProof/>
            </w:rPr>
          </w:pPr>
          <w:hyperlink w:anchor="_Toc242889114" w:history="1">
            <w:r w:rsidRPr="00C6589E">
              <w:rPr>
                <w:rStyle w:val="Hyperlink"/>
                <w:noProof/>
              </w:rPr>
              <w:t>12. Recommendations</w:t>
            </w:r>
            <w:r>
              <w:rPr>
                <w:noProof/>
                <w:webHidden/>
              </w:rPr>
              <w:tab/>
            </w:r>
            <w:r>
              <w:rPr>
                <w:noProof/>
                <w:webHidden/>
              </w:rPr>
              <w:fldChar w:fldCharType="begin"/>
            </w:r>
            <w:r>
              <w:rPr>
                <w:noProof/>
                <w:webHidden/>
              </w:rPr>
              <w:instrText xml:space="preserve"> PAGEREF _Toc242889114 \h </w:instrText>
            </w:r>
            <w:r>
              <w:rPr>
                <w:noProof/>
                <w:webHidden/>
              </w:rPr>
            </w:r>
            <w:r>
              <w:rPr>
                <w:noProof/>
                <w:webHidden/>
              </w:rPr>
              <w:fldChar w:fldCharType="separate"/>
            </w:r>
            <w:r>
              <w:rPr>
                <w:noProof/>
                <w:webHidden/>
              </w:rPr>
              <w:t>78</w:t>
            </w:r>
            <w:r>
              <w:rPr>
                <w:noProof/>
                <w:webHidden/>
              </w:rPr>
              <w:fldChar w:fldCharType="end"/>
            </w:r>
          </w:hyperlink>
        </w:p>
        <w:p w14:paraId="75AC5FE6" w14:textId="59BE9C77" w:rsidR="007B0443" w:rsidRDefault="007B0443">
          <w:pPr>
            <w:pStyle w:val="TOC2"/>
            <w:tabs>
              <w:tab w:val="right" w:leader="dot" w:pos="9350"/>
            </w:tabs>
            <w:rPr>
              <w:rFonts w:asciiTheme="minorHAnsi" w:eastAsiaTheme="minorEastAsia" w:hAnsiTheme="minorHAnsi"/>
              <w:noProof/>
            </w:rPr>
          </w:pPr>
          <w:hyperlink w:anchor="_Toc242889115" w:history="1">
            <w:r w:rsidRPr="00C6589E">
              <w:rPr>
                <w:rStyle w:val="Hyperlink"/>
                <w:noProof/>
              </w:rPr>
              <w:t>13. Suggestions for Future Research</w:t>
            </w:r>
            <w:r>
              <w:rPr>
                <w:noProof/>
                <w:webHidden/>
              </w:rPr>
              <w:tab/>
            </w:r>
            <w:r>
              <w:rPr>
                <w:noProof/>
                <w:webHidden/>
              </w:rPr>
              <w:fldChar w:fldCharType="begin"/>
            </w:r>
            <w:r>
              <w:rPr>
                <w:noProof/>
                <w:webHidden/>
              </w:rPr>
              <w:instrText xml:space="preserve"> PAGEREF _Toc242889115 \h </w:instrText>
            </w:r>
            <w:r>
              <w:rPr>
                <w:noProof/>
                <w:webHidden/>
              </w:rPr>
            </w:r>
            <w:r>
              <w:rPr>
                <w:noProof/>
                <w:webHidden/>
              </w:rPr>
              <w:fldChar w:fldCharType="separate"/>
            </w:r>
            <w:r>
              <w:rPr>
                <w:noProof/>
                <w:webHidden/>
              </w:rPr>
              <w:t>79</w:t>
            </w:r>
            <w:r>
              <w:rPr>
                <w:noProof/>
                <w:webHidden/>
              </w:rPr>
              <w:fldChar w:fldCharType="end"/>
            </w:r>
          </w:hyperlink>
        </w:p>
        <w:p w14:paraId="70E7EA45" w14:textId="17B00B74" w:rsidR="007B0443" w:rsidRDefault="007B0443">
          <w:pPr>
            <w:pStyle w:val="TOC1"/>
            <w:tabs>
              <w:tab w:val="right" w:leader="dot" w:pos="9350"/>
            </w:tabs>
            <w:rPr>
              <w:rFonts w:asciiTheme="minorHAnsi" w:eastAsiaTheme="minorEastAsia" w:hAnsiTheme="minorHAnsi"/>
              <w:noProof/>
            </w:rPr>
          </w:pPr>
          <w:hyperlink w:anchor="_Toc242889116" w:history="1">
            <w:r w:rsidRPr="00C6589E">
              <w:rPr>
                <w:rStyle w:val="Hyperlink"/>
                <w:noProof/>
              </w:rPr>
              <w:t>Chapter 7 - Conclusion</w:t>
            </w:r>
            <w:r>
              <w:rPr>
                <w:noProof/>
                <w:webHidden/>
              </w:rPr>
              <w:tab/>
            </w:r>
            <w:r>
              <w:rPr>
                <w:noProof/>
                <w:webHidden/>
              </w:rPr>
              <w:fldChar w:fldCharType="begin"/>
            </w:r>
            <w:r>
              <w:rPr>
                <w:noProof/>
                <w:webHidden/>
              </w:rPr>
              <w:instrText xml:space="preserve"> PAGEREF _Toc242889116 \h </w:instrText>
            </w:r>
            <w:r>
              <w:rPr>
                <w:noProof/>
                <w:webHidden/>
              </w:rPr>
            </w:r>
            <w:r>
              <w:rPr>
                <w:noProof/>
                <w:webHidden/>
              </w:rPr>
              <w:fldChar w:fldCharType="separate"/>
            </w:r>
            <w:r>
              <w:rPr>
                <w:noProof/>
                <w:webHidden/>
              </w:rPr>
              <w:t>80</w:t>
            </w:r>
            <w:r>
              <w:rPr>
                <w:noProof/>
                <w:webHidden/>
              </w:rPr>
              <w:fldChar w:fldCharType="end"/>
            </w:r>
          </w:hyperlink>
        </w:p>
        <w:p w14:paraId="0C1352AE" w14:textId="35A6EA9F" w:rsidR="007B0443" w:rsidRDefault="007B0443">
          <w:pPr>
            <w:pStyle w:val="TOC1"/>
            <w:tabs>
              <w:tab w:val="right" w:leader="dot" w:pos="9350"/>
            </w:tabs>
            <w:rPr>
              <w:rFonts w:asciiTheme="minorHAnsi" w:eastAsiaTheme="minorEastAsia" w:hAnsiTheme="minorHAnsi"/>
              <w:noProof/>
            </w:rPr>
          </w:pPr>
          <w:hyperlink w:anchor="_Toc242889117" w:history="1">
            <w:r w:rsidRPr="00C6589E">
              <w:rPr>
                <w:rStyle w:val="Hyperlink"/>
                <w:noProof/>
              </w:rPr>
              <w:t>References</w:t>
            </w:r>
            <w:r>
              <w:rPr>
                <w:noProof/>
                <w:webHidden/>
              </w:rPr>
              <w:tab/>
            </w:r>
            <w:r>
              <w:rPr>
                <w:noProof/>
                <w:webHidden/>
              </w:rPr>
              <w:fldChar w:fldCharType="begin"/>
            </w:r>
            <w:r>
              <w:rPr>
                <w:noProof/>
                <w:webHidden/>
              </w:rPr>
              <w:instrText xml:space="preserve"> PAGEREF _Toc242889117 \h </w:instrText>
            </w:r>
            <w:r>
              <w:rPr>
                <w:noProof/>
                <w:webHidden/>
              </w:rPr>
            </w:r>
            <w:r>
              <w:rPr>
                <w:noProof/>
                <w:webHidden/>
              </w:rPr>
              <w:fldChar w:fldCharType="separate"/>
            </w:r>
            <w:r>
              <w:rPr>
                <w:noProof/>
                <w:webHidden/>
              </w:rPr>
              <w:t>81</w:t>
            </w:r>
            <w:r>
              <w:rPr>
                <w:noProof/>
                <w:webHidden/>
              </w:rPr>
              <w:fldChar w:fldCharType="end"/>
            </w:r>
          </w:hyperlink>
        </w:p>
        <w:p w14:paraId="5C578931" w14:textId="571D3956" w:rsidR="007B0443" w:rsidRDefault="007B0443">
          <w:pPr>
            <w:pStyle w:val="TOC1"/>
            <w:tabs>
              <w:tab w:val="right" w:leader="dot" w:pos="9350"/>
            </w:tabs>
            <w:rPr>
              <w:rFonts w:asciiTheme="minorHAnsi" w:eastAsiaTheme="minorEastAsia" w:hAnsiTheme="minorHAnsi"/>
              <w:noProof/>
            </w:rPr>
          </w:pPr>
          <w:hyperlink w:anchor="_Toc242889118" w:history="1">
            <w:r w:rsidRPr="00C6589E">
              <w:rPr>
                <w:rStyle w:val="Hyperlink"/>
                <w:noProof/>
              </w:rPr>
              <w:t>Appendices</w:t>
            </w:r>
            <w:r>
              <w:rPr>
                <w:noProof/>
                <w:webHidden/>
              </w:rPr>
              <w:tab/>
            </w:r>
            <w:r>
              <w:rPr>
                <w:noProof/>
                <w:webHidden/>
              </w:rPr>
              <w:fldChar w:fldCharType="begin"/>
            </w:r>
            <w:r>
              <w:rPr>
                <w:noProof/>
                <w:webHidden/>
              </w:rPr>
              <w:instrText xml:space="preserve"> PAGEREF _Toc242889118 \h </w:instrText>
            </w:r>
            <w:r>
              <w:rPr>
                <w:noProof/>
                <w:webHidden/>
              </w:rPr>
            </w:r>
            <w:r>
              <w:rPr>
                <w:noProof/>
                <w:webHidden/>
              </w:rPr>
              <w:fldChar w:fldCharType="separate"/>
            </w:r>
            <w:r>
              <w:rPr>
                <w:noProof/>
                <w:webHidden/>
              </w:rPr>
              <w:t>87</w:t>
            </w:r>
            <w:r>
              <w:rPr>
                <w:noProof/>
                <w:webHidden/>
              </w:rPr>
              <w:fldChar w:fldCharType="end"/>
            </w:r>
          </w:hyperlink>
        </w:p>
        <w:p w14:paraId="25370E8B" w14:textId="4672B64F" w:rsidR="007B0443" w:rsidRDefault="007B0443">
          <w:pPr>
            <w:pStyle w:val="TOC2"/>
            <w:tabs>
              <w:tab w:val="right" w:leader="dot" w:pos="9350"/>
            </w:tabs>
            <w:rPr>
              <w:rFonts w:asciiTheme="minorHAnsi" w:eastAsiaTheme="minorEastAsia" w:hAnsiTheme="minorHAnsi"/>
              <w:noProof/>
            </w:rPr>
          </w:pPr>
          <w:hyperlink w:anchor="_Toc242889119" w:history="1">
            <w:r w:rsidRPr="00C6589E">
              <w:rPr>
                <w:rStyle w:val="Hyperlink"/>
                <w:noProof/>
              </w:rPr>
              <w:t>1. Consent from Participants for Data Collection</w:t>
            </w:r>
            <w:r>
              <w:rPr>
                <w:noProof/>
                <w:webHidden/>
              </w:rPr>
              <w:tab/>
            </w:r>
            <w:r>
              <w:rPr>
                <w:noProof/>
                <w:webHidden/>
              </w:rPr>
              <w:fldChar w:fldCharType="begin"/>
            </w:r>
            <w:r>
              <w:rPr>
                <w:noProof/>
                <w:webHidden/>
              </w:rPr>
              <w:instrText xml:space="preserve"> PAGEREF _Toc242889119 \h </w:instrText>
            </w:r>
            <w:r>
              <w:rPr>
                <w:noProof/>
                <w:webHidden/>
              </w:rPr>
            </w:r>
            <w:r>
              <w:rPr>
                <w:noProof/>
                <w:webHidden/>
              </w:rPr>
              <w:fldChar w:fldCharType="separate"/>
            </w:r>
            <w:r>
              <w:rPr>
                <w:noProof/>
                <w:webHidden/>
              </w:rPr>
              <w:t>87</w:t>
            </w:r>
            <w:r>
              <w:rPr>
                <w:noProof/>
                <w:webHidden/>
              </w:rPr>
              <w:fldChar w:fldCharType="end"/>
            </w:r>
          </w:hyperlink>
        </w:p>
        <w:p w14:paraId="4C35B9FF" w14:textId="66D67F3E" w:rsidR="007B0443" w:rsidRDefault="007B0443">
          <w:pPr>
            <w:pStyle w:val="TOC2"/>
            <w:tabs>
              <w:tab w:val="right" w:leader="dot" w:pos="9350"/>
            </w:tabs>
            <w:rPr>
              <w:rFonts w:asciiTheme="minorHAnsi" w:eastAsiaTheme="minorEastAsia" w:hAnsiTheme="minorHAnsi"/>
              <w:noProof/>
            </w:rPr>
          </w:pPr>
          <w:hyperlink w:anchor="_Toc242889120" w:history="1">
            <w:r w:rsidRPr="00C6589E">
              <w:rPr>
                <w:rStyle w:val="Hyperlink"/>
                <w:noProof/>
              </w:rPr>
              <w:t>2. Data Collection Questionnaire</w:t>
            </w:r>
            <w:r>
              <w:rPr>
                <w:noProof/>
                <w:webHidden/>
              </w:rPr>
              <w:tab/>
            </w:r>
            <w:r>
              <w:rPr>
                <w:noProof/>
                <w:webHidden/>
              </w:rPr>
              <w:fldChar w:fldCharType="begin"/>
            </w:r>
            <w:r>
              <w:rPr>
                <w:noProof/>
                <w:webHidden/>
              </w:rPr>
              <w:instrText xml:space="preserve"> PAGEREF _Toc242889120 \h </w:instrText>
            </w:r>
            <w:r>
              <w:rPr>
                <w:noProof/>
                <w:webHidden/>
              </w:rPr>
            </w:r>
            <w:r>
              <w:rPr>
                <w:noProof/>
                <w:webHidden/>
              </w:rPr>
              <w:fldChar w:fldCharType="separate"/>
            </w:r>
            <w:r>
              <w:rPr>
                <w:noProof/>
                <w:webHidden/>
              </w:rPr>
              <w:t>87</w:t>
            </w:r>
            <w:r>
              <w:rPr>
                <w:noProof/>
                <w:webHidden/>
              </w:rPr>
              <w:fldChar w:fldCharType="end"/>
            </w:r>
          </w:hyperlink>
        </w:p>
        <w:p w14:paraId="3325E505" w14:textId="442D3AC3" w:rsidR="00C06E80" w:rsidRDefault="00C06E80">
          <w:r>
            <w:rPr>
              <w:b/>
              <w:bCs/>
              <w:noProof/>
            </w:rPr>
            <w:fldChar w:fldCharType="end"/>
          </w:r>
        </w:p>
      </w:sdtContent>
    </w:sdt>
    <w:p w14:paraId="46EDF559" w14:textId="2B4BF40B" w:rsidR="00C06E80" w:rsidRDefault="00C06E80"/>
    <w:p w14:paraId="237F119D" w14:textId="77777777" w:rsidR="007973A8" w:rsidRDefault="007973A8" w:rsidP="00C06E80"/>
    <w:p w14:paraId="388C97DA" w14:textId="77777777" w:rsidR="007973A8" w:rsidRDefault="007973A8">
      <w:pPr>
        <w:spacing w:after="160" w:line="278" w:lineRule="auto"/>
        <w:jc w:val="left"/>
        <w:rPr>
          <w:rFonts w:eastAsiaTheme="majorEastAsia" w:cstheme="majorBidi"/>
          <w:b/>
          <w:sz w:val="36"/>
          <w:szCs w:val="40"/>
        </w:rPr>
      </w:pPr>
      <w:r>
        <w:br w:type="page"/>
      </w:r>
    </w:p>
    <w:p w14:paraId="544155AE" w14:textId="5CD37DC3" w:rsidR="009E2891" w:rsidRDefault="009E2891" w:rsidP="00C06E80">
      <w:pPr>
        <w:pStyle w:val="Heading1"/>
      </w:pPr>
      <w:bookmarkStart w:id="4" w:name="_Toc242209455"/>
      <w:bookmarkStart w:id="5" w:name="_Toc242889049"/>
      <w:r>
        <w:lastRenderedPageBreak/>
        <w:t>List of Table</w:t>
      </w:r>
      <w:r w:rsidR="00A92360">
        <w:t>s</w:t>
      </w:r>
      <w:bookmarkEnd w:id="4"/>
      <w:bookmarkEnd w:id="5"/>
    </w:p>
    <w:p w14:paraId="274F139B" w14:textId="53B69706" w:rsidR="00701795" w:rsidRDefault="009E2891">
      <w:pPr>
        <w:pStyle w:val="TableofFigures"/>
        <w:tabs>
          <w:tab w:val="right" w:leader="dot" w:pos="9350"/>
        </w:tabs>
        <w:rPr>
          <w:rFonts w:asciiTheme="minorHAnsi" w:eastAsiaTheme="minorEastAsia" w:hAnsiTheme="minorHAnsi"/>
          <w:noProof/>
        </w:rPr>
      </w:pPr>
      <w:r>
        <w:fldChar w:fldCharType="begin"/>
      </w:r>
      <w:r>
        <w:instrText xml:space="preserve"> TOC \h \z \t "Lists of Table" \c </w:instrText>
      </w:r>
      <w:r>
        <w:fldChar w:fldCharType="separate"/>
      </w:r>
      <w:hyperlink w:anchor="_Toc242887890" w:history="1">
        <w:r w:rsidR="00701795" w:rsidRPr="008F2A1A">
          <w:rPr>
            <w:rStyle w:val="Hyperlink"/>
            <w:noProof/>
          </w:rPr>
          <w:t>Table 4.1.  Demographic Characteristics of Study Participants</w:t>
        </w:r>
        <w:r w:rsidR="00701795">
          <w:rPr>
            <w:noProof/>
            <w:webHidden/>
          </w:rPr>
          <w:tab/>
        </w:r>
        <w:r w:rsidR="00701795">
          <w:rPr>
            <w:noProof/>
            <w:webHidden/>
          </w:rPr>
          <w:fldChar w:fldCharType="begin"/>
        </w:r>
        <w:r w:rsidR="00701795">
          <w:rPr>
            <w:noProof/>
            <w:webHidden/>
          </w:rPr>
          <w:instrText xml:space="preserve"> PAGEREF _Toc242887890 \h </w:instrText>
        </w:r>
        <w:r w:rsidR="00701795">
          <w:rPr>
            <w:noProof/>
            <w:webHidden/>
          </w:rPr>
        </w:r>
        <w:r w:rsidR="00701795">
          <w:rPr>
            <w:noProof/>
            <w:webHidden/>
          </w:rPr>
          <w:fldChar w:fldCharType="separate"/>
        </w:r>
        <w:r w:rsidR="00701795">
          <w:rPr>
            <w:noProof/>
            <w:webHidden/>
          </w:rPr>
          <w:t>29</w:t>
        </w:r>
        <w:r w:rsidR="00701795">
          <w:rPr>
            <w:noProof/>
            <w:webHidden/>
          </w:rPr>
          <w:fldChar w:fldCharType="end"/>
        </w:r>
      </w:hyperlink>
    </w:p>
    <w:p w14:paraId="1FAFEEF0" w14:textId="29418D8D" w:rsidR="00701795" w:rsidRDefault="00701795">
      <w:pPr>
        <w:pStyle w:val="TableofFigures"/>
        <w:tabs>
          <w:tab w:val="right" w:leader="dot" w:pos="9350"/>
        </w:tabs>
        <w:rPr>
          <w:rFonts w:asciiTheme="minorHAnsi" w:eastAsiaTheme="minorEastAsia" w:hAnsiTheme="minorHAnsi"/>
          <w:noProof/>
        </w:rPr>
      </w:pPr>
      <w:hyperlink w:anchor="_Toc242887891" w:history="1">
        <w:r w:rsidRPr="008F2A1A">
          <w:rPr>
            <w:rStyle w:val="Hyperlink"/>
            <w:noProof/>
          </w:rPr>
          <w:t>Table 4.2.1. Observation of Adolescents Digital Reproductive Health Information Access, Knowledge, Attitude and Practice</w:t>
        </w:r>
        <w:r>
          <w:rPr>
            <w:noProof/>
            <w:webHidden/>
          </w:rPr>
          <w:tab/>
        </w:r>
        <w:r>
          <w:rPr>
            <w:noProof/>
            <w:webHidden/>
          </w:rPr>
          <w:fldChar w:fldCharType="begin"/>
        </w:r>
        <w:r>
          <w:rPr>
            <w:noProof/>
            <w:webHidden/>
          </w:rPr>
          <w:instrText xml:space="preserve"> PAGEREF _Toc242887891 \h </w:instrText>
        </w:r>
        <w:r>
          <w:rPr>
            <w:noProof/>
            <w:webHidden/>
          </w:rPr>
        </w:r>
        <w:r>
          <w:rPr>
            <w:noProof/>
            <w:webHidden/>
          </w:rPr>
          <w:fldChar w:fldCharType="separate"/>
        </w:r>
        <w:r>
          <w:rPr>
            <w:noProof/>
            <w:webHidden/>
          </w:rPr>
          <w:t>32</w:t>
        </w:r>
        <w:r>
          <w:rPr>
            <w:noProof/>
            <w:webHidden/>
          </w:rPr>
          <w:fldChar w:fldCharType="end"/>
        </w:r>
      </w:hyperlink>
    </w:p>
    <w:p w14:paraId="3B6E278F" w14:textId="7D4B8637" w:rsidR="00701795" w:rsidRDefault="00701795">
      <w:pPr>
        <w:pStyle w:val="TableofFigures"/>
        <w:tabs>
          <w:tab w:val="right" w:leader="dot" w:pos="9350"/>
        </w:tabs>
        <w:rPr>
          <w:rFonts w:asciiTheme="minorHAnsi" w:eastAsiaTheme="minorEastAsia" w:hAnsiTheme="minorHAnsi"/>
          <w:noProof/>
        </w:rPr>
      </w:pPr>
      <w:hyperlink w:anchor="_Toc242887892" w:history="1">
        <w:r w:rsidRPr="008F2A1A">
          <w:rPr>
            <w:rStyle w:val="Hyperlink"/>
            <w:noProof/>
          </w:rPr>
          <w:t>Table 4.2.2. Distribution of participants by Digital Reproductive Health Access, Knowledge, Attitude and Practice category</w:t>
        </w:r>
        <w:r>
          <w:rPr>
            <w:noProof/>
            <w:webHidden/>
          </w:rPr>
          <w:tab/>
        </w:r>
        <w:r>
          <w:rPr>
            <w:noProof/>
            <w:webHidden/>
          </w:rPr>
          <w:fldChar w:fldCharType="begin"/>
        </w:r>
        <w:r>
          <w:rPr>
            <w:noProof/>
            <w:webHidden/>
          </w:rPr>
          <w:instrText xml:space="preserve"> PAGEREF _Toc242887892 \h </w:instrText>
        </w:r>
        <w:r>
          <w:rPr>
            <w:noProof/>
            <w:webHidden/>
          </w:rPr>
        </w:r>
        <w:r>
          <w:rPr>
            <w:noProof/>
            <w:webHidden/>
          </w:rPr>
          <w:fldChar w:fldCharType="separate"/>
        </w:r>
        <w:r>
          <w:rPr>
            <w:noProof/>
            <w:webHidden/>
          </w:rPr>
          <w:t>33</w:t>
        </w:r>
        <w:r>
          <w:rPr>
            <w:noProof/>
            <w:webHidden/>
          </w:rPr>
          <w:fldChar w:fldCharType="end"/>
        </w:r>
      </w:hyperlink>
    </w:p>
    <w:p w14:paraId="0BF05F89" w14:textId="34ACBF3C" w:rsidR="00701795" w:rsidRDefault="00701795">
      <w:pPr>
        <w:pStyle w:val="TableofFigures"/>
        <w:tabs>
          <w:tab w:val="right" w:leader="dot" w:pos="9350"/>
        </w:tabs>
        <w:rPr>
          <w:rFonts w:asciiTheme="minorHAnsi" w:eastAsiaTheme="minorEastAsia" w:hAnsiTheme="minorHAnsi"/>
          <w:noProof/>
        </w:rPr>
      </w:pPr>
      <w:hyperlink w:anchor="_Toc242887893" w:history="1">
        <w:r w:rsidRPr="008F2A1A">
          <w:rPr>
            <w:rStyle w:val="Hyperlink"/>
            <w:noProof/>
          </w:rPr>
          <w:t>Table 4.2.3.1. Internal consistency reliability of the Digital Reproductive Health Information Access, Knowledge, Attitude and Practice scales (N = 239)</w:t>
        </w:r>
        <w:r>
          <w:rPr>
            <w:noProof/>
            <w:webHidden/>
          </w:rPr>
          <w:tab/>
        </w:r>
        <w:r>
          <w:rPr>
            <w:noProof/>
            <w:webHidden/>
          </w:rPr>
          <w:fldChar w:fldCharType="begin"/>
        </w:r>
        <w:r>
          <w:rPr>
            <w:noProof/>
            <w:webHidden/>
          </w:rPr>
          <w:instrText xml:space="preserve"> PAGEREF _Toc242887893 \h </w:instrText>
        </w:r>
        <w:r>
          <w:rPr>
            <w:noProof/>
            <w:webHidden/>
          </w:rPr>
        </w:r>
        <w:r>
          <w:rPr>
            <w:noProof/>
            <w:webHidden/>
          </w:rPr>
          <w:fldChar w:fldCharType="separate"/>
        </w:r>
        <w:r>
          <w:rPr>
            <w:noProof/>
            <w:webHidden/>
          </w:rPr>
          <w:t>36</w:t>
        </w:r>
        <w:r>
          <w:rPr>
            <w:noProof/>
            <w:webHidden/>
          </w:rPr>
          <w:fldChar w:fldCharType="end"/>
        </w:r>
      </w:hyperlink>
    </w:p>
    <w:p w14:paraId="1F8DC24B" w14:textId="136D0A5E" w:rsidR="00701795" w:rsidRDefault="00701795">
      <w:pPr>
        <w:pStyle w:val="TableofFigures"/>
        <w:tabs>
          <w:tab w:val="right" w:leader="dot" w:pos="9350"/>
        </w:tabs>
        <w:rPr>
          <w:rFonts w:asciiTheme="minorHAnsi" w:eastAsiaTheme="minorEastAsia" w:hAnsiTheme="minorHAnsi"/>
          <w:noProof/>
        </w:rPr>
      </w:pPr>
      <w:hyperlink w:anchor="_Toc242887894" w:history="1">
        <w:r w:rsidRPr="008F2A1A">
          <w:rPr>
            <w:rStyle w:val="Hyperlink"/>
            <w:noProof/>
          </w:rPr>
          <w:t>Table 4.2.3.2. Quality check of the questionnaire scales (Digital Reproductive Health Information Access, Knowledge, Attitude and Practice)</w:t>
        </w:r>
        <w:r>
          <w:rPr>
            <w:noProof/>
            <w:webHidden/>
          </w:rPr>
          <w:tab/>
        </w:r>
        <w:r>
          <w:rPr>
            <w:noProof/>
            <w:webHidden/>
          </w:rPr>
          <w:fldChar w:fldCharType="begin"/>
        </w:r>
        <w:r>
          <w:rPr>
            <w:noProof/>
            <w:webHidden/>
          </w:rPr>
          <w:instrText xml:space="preserve"> PAGEREF _Toc242887894 \h </w:instrText>
        </w:r>
        <w:r>
          <w:rPr>
            <w:noProof/>
            <w:webHidden/>
          </w:rPr>
        </w:r>
        <w:r>
          <w:rPr>
            <w:noProof/>
            <w:webHidden/>
          </w:rPr>
          <w:fldChar w:fldCharType="separate"/>
        </w:r>
        <w:r>
          <w:rPr>
            <w:noProof/>
            <w:webHidden/>
          </w:rPr>
          <w:t>37</w:t>
        </w:r>
        <w:r>
          <w:rPr>
            <w:noProof/>
            <w:webHidden/>
          </w:rPr>
          <w:fldChar w:fldCharType="end"/>
        </w:r>
      </w:hyperlink>
    </w:p>
    <w:p w14:paraId="1C638194" w14:textId="259200D7" w:rsidR="00701795" w:rsidRDefault="00701795">
      <w:pPr>
        <w:pStyle w:val="TableofFigures"/>
        <w:tabs>
          <w:tab w:val="right" w:leader="dot" w:pos="9350"/>
        </w:tabs>
        <w:rPr>
          <w:rFonts w:asciiTheme="minorHAnsi" w:eastAsiaTheme="minorEastAsia" w:hAnsiTheme="minorHAnsi"/>
          <w:noProof/>
        </w:rPr>
      </w:pPr>
      <w:hyperlink w:anchor="_Toc242887895" w:history="1">
        <w:r w:rsidRPr="008F2A1A">
          <w:rPr>
            <w:rStyle w:val="Hyperlink"/>
            <w:noProof/>
          </w:rPr>
          <w:t>Table 4.2.3.3.  Assessment of each scale fit together as a single concept, and assessment of each scale fit weakly</w:t>
        </w:r>
        <w:r>
          <w:rPr>
            <w:noProof/>
            <w:webHidden/>
          </w:rPr>
          <w:tab/>
        </w:r>
        <w:r>
          <w:rPr>
            <w:noProof/>
            <w:webHidden/>
          </w:rPr>
          <w:fldChar w:fldCharType="begin"/>
        </w:r>
        <w:r>
          <w:rPr>
            <w:noProof/>
            <w:webHidden/>
          </w:rPr>
          <w:instrText xml:space="preserve"> PAGEREF _Toc242887895 \h </w:instrText>
        </w:r>
        <w:r>
          <w:rPr>
            <w:noProof/>
            <w:webHidden/>
          </w:rPr>
        </w:r>
        <w:r>
          <w:rPr>
            <w:noProof/>
            <w:webHidden/>
          </w:rPr>
          <w:fldChar w:fldCharType="separate"/>
        </w:r>
        <w:r>
          <w:rPr>
            <w:noProof/>
            <w:webHidden/>
          </w:rPr>
          <w:t>38</w:t>
        </w:r>
        <w:r>
          <w:rPr>
            <w:noProof/>
            <w:webHidden/>
          </w:rPr>
          <w:fldChar w:fldCharType="end"/>
        </w:r>
      </w:hyperlink>
    </w:p>
    <w:p w14:paraId="306EC570" w14:textId="73177556" w:rsidR="00701795" w:rsidRDefault="00701795">
      <w:pPr>
        <w:pStyle w:val="TableofFigures"/>
        <w:tabs>
          <w:tab w:val="right" w:leader="dot" w:pos="9350"/>
        </w:tabs>
        <w:rPr>
          <w:rFonts w:asciiTheme="minorHAnsi" w:eastAsiaTheme="minorEastAsia" w:hAnsiTheme="minorHAnsi"/>
          <w:noProof/>
        </w:rPr>
      </w:pPr>
      <w:hyperlink w:anchor="_Toc242887896" w:history="1">
        <w:r w:rsidRPr="008F2A1A">
          <w:rPr>
            <w:rStyle w:val="Hyperlink"/>
            <w:noProof/>
          </w:rPr>
          <w:t>Table 4.2.3.4. Agreement of individual questions with the overall scale score</w:t>
        </w:r>
        <w:r>
          <w:rPr>
            <w:noProof/>
            <w:webHidden/>
          </w:rPr>
          <w:tab/>
        </w:r>
        <w:r>
          <w:rPr>
            <w:noProof/>
            <w:webHidden/>
          </w:rPr>
          <w:fldChar w:fldCharType="begin"/>
        </w:r>
        <w:r>
          <w:rPr>
            <w:noProof/>
            <w:webHidden/>
          </w:rPr>
          <w:instrText xml:space="preserve"> PAGEREF _Toc242887896 \h </w:instrText>
        </w:r>
        <w:r>
          <w:rPr>
            <w:noProof/>
            <w:webHidden/>
          </w:rPr>
        </w:r>
        <w:r>
          <w:rPr>
            <w:noProof/>
            <w:webHidden/>
          </w:rPr>
          <w:fldChar w:fldCharType="separate"/>
        </w:r>
        <w:r>
          <w:rPr>
            <w:noProof/>
            <w:webHidden/>
          </w:rPr>
          <w:t>39</w:t>
        </w:r>
        <w:r>
          <w:rPr>
            <w:noProof/>
            <w:webHidden/>
          </w:rPr>
          <w:fldChar w:fldCharType="end"/>
        </w:r>
      </w:hyperlink>
    </w:p>
    <w:p w14:paraId="249915C8" w14:textId="428517DF" w:rsidR="00701795" w:rsidRDefault="00701795">
      <w:pPr>
        <w:pStyle w:val="TableofFigures"/>
        <w:tabs>
          <w:tab w:val="right" w:leader="dot" w:pos="9350"/>
        </w:tabs>
        <w:rPr>
          <w:rFonts w:asciiTheme="minorHAnsi" w:eastAsiaTheme="minorEastAsia" w:hAnsiTheme="minorHAnsi"/>
          <w:noProof/>
        </w:rPr>
      </w:pPr>
      <w:hyperlink w:anchor="_Toc242887897" w:history="1">
        <w:r w:rsidRPr="008F2A1A">
          <w:rPr>
            <w:rStyle w:val="Hyperlink"/>
            <w:noProof/>
          </w:rPr>
          <w:t>Table 4.3.1. Shape of the score distribution for Digital Reproductive Health Information Access, Knowledge, Attitude and Practice</w:t>
        </w:r>
        <w:r>
          <w:rPr>
            <w:noProof/>
            <w:webHidden/>
          </w:rPr>
          <w:tab/>
        </w:r>
        <w:r>
          <w:rPr>
            <w:noProof/>
            <w:webHidden/>
          </w:rPr>
          <w:fldChar w:fldCharType="begin"/>
        </w:r>
        <w:r>
          <w:rPr>
            <w:noProof/>
            <w:webHidden/>
          </w:rPr>
          <w:instrText xml:space="preserve"> PAGEREF _Toc242887897 \h </w:instrText>
        </w:r>
        <w:r>
          <w:rPr>
            <w:noProof/>
            <w:webHidden/>
          </w:rPr>
        </w:r>
        <w:r>
          <w:rPr>
            <w:noProof/>
            <w:webHidden/>
          </w:rPr>
          <w:fldChar w:fldCharType="separate"/>
        </w:r>
        <w:r>
          <w:rPr>
            <w:noProof/>
            <w:webHidden/>
          </w:rPr>
          <w:t>40</w:t>
        </w:r>
        <w:r>
          <w:rPr>
            <w:noProof/>
            <w:webHidden/>
          </w:rPr>
          <w:fldChar w:fldCharType="end"/>
        </w:r>
      </w:hyperlink>
    </w:p>
    <w:p w14:paraId="1FE5670F" w14:textId="7EA81EB3" w:rsidR="00701795" w:rsidRDefault="00701795">
      <w:pPr>
        <w:pStyle w:val="TableofFigures"/>
        <w:tabs>
          <w:tab w:val="right" w:leader="dot" w:pos="9350"/>
        </w:tabs>
        <w:rPr>
          <w:rFonts w:asciiTheme="minorHAnsi" w:eastAsiaTheme="minorEastAsia" w:hAnsiTheme="minorHAnsi"/>
          <w:noProof/>
        </w:rPr>
      </w:pPr>
      <w:hyperlink w:anchor="_Toc242887898" w:history="1">
        <w:r w:rsidRPr="008F2A1A">
          <w:rPr>
            <w:rStyle w:val="Hyperlink"/>
            <w:noProof/>
          </w:rPr>
          <w:t>Table 4.3.2.  Check for extreme scores on the Digital Reproductive Health Information Access, Knowledge, Attitude and Practice Scales</w:t>
        </w:r>
        <w:r>
          <w:rPr>
            <w:noProof/>
            <w:webHidden/>
          </w:rPr>
          <w:tab/>
        </w:r>
        <w:r>
          <w:rPr>
            <w:noProof/>
            <w:webHidden/>
          </w:rPr>
          <w:fldChar w:fldCharType="begin"/>
        </w:r>
        <w:r>
          <w:rPr>
            <w:noProof/>
            <w:webHidden/>
          </w:rPr>
          <w:instrText xml:space="preserve"> PAGEREF _Toc242887898 \h </w:instrText>
        </w:r>
        <w:r>
          <w:rPr>
            <w:noProof/>
            <w:webHidden/>
          </w:rPr>
        </w:r>
        <w:r>
          <w:rPr>
            <w:noProof/>
            <w:webHidden/>
          </w:rPr>
          <w:fldChar w:fldCharType="separate"/>
        </w:r>
        <w:r>
          <w:rPr>
            <w:noProof/>
            <w:webHidden/>
          </w:rPr>
          <w:t>42</w:t>
        </w:r>
        <w:r>
          <w:rPr>
            <w:noProof/>
            <w:webHidden/>
          </w:rPr>
          <w:fldChar w:fldCharType="end"/>
        </w:r>
      </w:hyperlink>
    </w:p>
    <w:p w14:paraId="3EAF7647" w14:textId="54247CD5" w:rsidR="00701795" w:rsidRDefault="00701795">
      <w:pPr>
        <w:pStyle w:val="TableofFigures"/>
        <w:tabs>
          <w:tab w:val="right" w:leader="dot" w:pos="9350"/>
        </w:tabs>
        <w:rPr>
          <w:rFonts w:asciiTheme="minorHAnsi" w:eastAsiaTheme="minorEastAsia" w:hAnsiTheme="minorHAnsi"/>
          <w:noProof/>
        </w:rPr>
      </w:pPr>
      <w:hyperlink w:anchor="_Toc242887899" w:history="1">
        <w:r w:rsidRPr="008F2A1A">
          <w:rPr>
            <w:rStyle w:val="Hyperlink"/>
            <w:noProof/>
          </w:rPr>
          <w:t>Table 4.4.1. Comparison of Digital Reproductive Health Information Access, Knowledge, Attitude and Practice scores by residence</w:t>
        </w:r>
        <w:r>
          <w:rPr>
            <w:noProof/>
            <w:webHidden/>
          </w:rPr>
          <w:tab/>
        </w:r>
        <w:r>
          <w:rPr>
            <w:noProof/>
            <w:webHidden/>
          </w:rPr>
          <w:fldChar w:fldCharType="begin"/>
        </w:r>
        <w:r>
          <w:rPr>
            <w:noProof/>
            <w:webHidden/>
          </w:rPr>
          <w:instrText xml:space="preserve"> PAGEREF _Toc242887899 \h </w:instrText>
        </w:r>
        <w:r>
          <w:rPr>
            <w:noProof/>
            <w:webHidden/>
          </w:rPr>
        </w:r>
        <w:r>
          <w:rPr>
            <w:noProof/>
            <w:webHidden/>
          </w:rPr>
          <w:fldChar w:fldCharType="separate"/>
        </w:r>
        <w:r>
          <w:rPr>
            <w:noProof/>
            <w:webHidden/>
          </w:rPr>
          <w:t>48</w:t>
        </w:r>
        <w:r>
          <w:rPr>
            <w:noProof/>
            <w:webHidden/>
          </w:rPr>
          <w:fldChar w:fldCharType="end"/>
        </w:r>
      </w:hyperlink>
    </w:p>
    <w:p w14:paraId="6C5954BC" w14:textId="24C237C4" w:rsidR="00701795" w:rsidRDefault="00701795">
      <w:pPr>
        <w:pStyle w:val="TableofFigures"/>
        <w:tabs>
          <w:tab w:val="right" w:leader="dot" w:pos="9350"/>
        </w:tabs>
        <w:rPr>
          <w:rFonts w:asciiTheme="minorHAnsi" w:eastAsiaTheme="minorEastAsia" w:hAnsiTheme="minorHAnsi"/>
          <w:noProof/>
        </w:rPr>
      </w:pPr>
      <w:hyperlink w:anchor="_Toc242887900" w:history="1">
        <w:r w:rsidRPr="008F2A1A">
          <w:rPr>
            <w:rStyle w:val="Hyperlink"/>
            <w:noProof/>
          </w:rPr>
          <w:t>Table 4.4.2. Comparison of Digital Reproductive Health Information Access, Knowledge, Attitude and Practice scores across age groups</w:t>
        </w:r>
        <w:r>
          <w:rPr>
            <w:noProof/>
            <w:webHidden/>
          </w:rPr>
          <w:tab/>
        </w:r>
        <w:r>
          <w:rPr>
            <w:noProof/>
            <w:webHidden/>
          </w:rPr>
          <w:fldChar w:fldCharType="begin"/>
        </w:r>
        <w:r>
          <w:rPr>
            <w:noProof/>
            <w:webHidden/>
          </w:rPr>
          <w:instrText xml:space="preserve"> PAGEREF _Toc242887900 \h </w:instrText>
        </w:r>
        <w:r>
          <w:rPr>
            <w:noProof/>
            <w:webHidden/>
          </w:rPr>
        </w:r>
        <w:r>
          <w:rPr>
            <w:noProof/>
            <w:webHidden/>
          </w:rPr>
          <w:fldChar w:fldCharType="separate"/>
        </w:r>
        <w:r>
          <w:rPr>
            <w:noProof/>
            <w:webHidden/>
          </w:rPr>
          <w:t>51</w:t>
        </w:r>
        <w:r>
          <w:rPr>
            <w:noProof/>
            <w:webHidden/>
          </w:rPr>
          <w:fldChar w:fldCharType="end"/>
        </w:r>
      </w:hyperlink>
    </w:p>
    <w:p w14:paraId="3A14B36C" w14:textId="03E55357" w:rsidR="00701795" w:rsidRDefault="00701795">
      <w:pPr>
        <w:pStyle w:val="TableofFigures"/>
        <w:tabs>
          <w:tab w:val="right" w:leader="dot" w:pos="9350"/>
        </w:tabs>
        <w:rPr>
          <w:rFonts w:asciiTheme="minorHAnsi" w:eastAsiaTheme="minorEastAsia" w:hAnsiTheme="minorHAnsi"/>
          <w:noProof/>
        </w:rPr>
      </w:pPr>
      <w:hyperlink w:anchor="_Toc242887901" w:history="1">
        <w:r w:rsidRPr="008F2A1A">
          <w:rPr>
            <w:rStyle w:val="Hyperlink"/>
            <w:noProof/>
          </w:rPr>
          <w:t>Table 4.5. Intercorrelation among the Digital Reproductive Health Information Access, Knowledge, Attitude and Practice of Adolescents</w:t>
        </w:r>
        <w:r>
          <w:rPr>
            <w:noProof/>
            <w:webHidden/>
          </w:rPr>
          <w:tab/>
        </w:r>
        <w:r>
          <w:rPr>
            <w:noProof/>
            <w:webHidden/>
          </w:rPr>
          <w:fldChar w:fldCharType="begin"/>
        </w:r>
        <w:r>
          <w:rPr>
            <w:noProof/>
            <w:webHidden/>
          </w:rPr>
          <w:instrText xml:space="preserve"> PAGEREF _Toc242887901 \h </w:instrText>
        </w:r>
        <w:r>
          <w:rPr>
            <w:noProof/>
            <w:webHidden/>
          </w:rPr>
        </w:r>
        <w:r>
          <w:rPr>
            <w:noProof/>
            <w:webHidden/>
          </w:rPr>
          <w:fldChar w:fldCharType="separate"/>
        </w:r>
        <w:r>
          <w:rPr>
            <w:noProof/>
            <w:webHidden/>
          </w:rPr>
          <w:t>53</w:t>
        </w:r>
        <w:r>
          <w:rPr>
            <w:noProof/>
            <w:webHidden/>
          </w:rPr>
          <w:fldChar w:fldCharType="end"/>
        </w:r>
      </w:hyperlink>
    </w:p>
    <w:p w14:paraId="47340B47" w14:textId="0DC482B6" w:rsidR="00701795" w:rsidRDefault="00701795">
      <w:pPr>
        <w:pStyle w:val="TableofFigures"/>
        <w:tabs>
          <w:tab w:val="right" w:leader="dot" w:pos="9350"/>
        </w:tabs>
        <w:rPr>
          <w:rFonts w:asciiTheme="minorHAnsi" w:eastAsiaTheme="minorEastAsia" w:hAnsiTheme="minorHAnsi"/>
          <w:noProof/>
        </w:rPr>
      </w:pPr>
      <w:hyperlink w:anchor="_Toc242887902" w:history="1">
        <w:r w:rsidRPr="008F2A1A">
          <w:rPr>
            <w:rStyle w:val="Hyperlink"/>
            <w:noProof/>
          </w:rPr>
          <w:t>Table 4.6.1. Multivariate Linear Association of Digital Reproductive Health Information Access with Knowledge, Attitude and Practice scores (N = 239) of Participants</w:t>
        </w:r>
        <w:r>
          <w:rPr>
            <w:noProof/>
            <w:webHidden/>
          </w:rPr>
          <w:tab/>
        </w:r>
        <w:r>
          <w:rPr>
            <w:noProof/>
            <w:webHidden/>
          </w:rPr>
          <w:fldChar w:fldCharType="begin"/>
        </w:r>
        <w:r>
          <w:rPr>
            <w:noProof/>
            <w:webHidden/>
          </w:rPr>
          <w:instrText xml:space="preserve"> PAGEREF _Toc242887902 \h </w:instrText>
        </w:r>
        <w:r>
          <w:rPr>
            <w:noProof/>
            <w:webHidden/>
          </w:rPr>
        </w:r>
        <w:r>
          <w:rPr>
            <w:noProof/>
            <w:webHidden/>
          </w:rPr>
          <w:fldChar w:fldCharType="separate"/>
        </w:r>
        <w:r>
          <w:rPr>
            <w:noProof/>
            <w:webHidden/>
          </w:rPr>
          <w:t>57</w:t>
        </w:r>
        <w:r>
          <w:rPr>
            <w:noProof/>
            <w:webHidden/>
          </w:rPr>
          <w:fldChar w:fldCharType="end"/>
        </w:r>
      </w:hyperlink>
    </w:p>
    <w:p w14:paraId="32A182DA" w14:textId="4B5E634F" w:rsidR="00701795" w:rsidRDefault="00701795">
      <w:pPr>
        <w:pStyle w:val="TableofFigures"/>
        <w:tabs>
          <w:tab w:val="right" w:leader="dot" w:pos="9350"/>
        </w:tabs>
        <w:rPr>
          <w:rFonts w:asciiTheme="minorHAnsi" w:eastAsiaTheme="minorEastAsia" w:hAnsiTheme="minorHAnsi"/>
          <w:noProof/>
        </w:rPr>
      </w:pPr>
      <w:hyperlink w:anchor="_Toc242887903" w:history="1">
        <w:r w:rsidRPr="008F2A1A">
          <w:rPr>
            <w:rStyle w:val="Hyperlink"/>
            <w:noProof/>
          </w:rPr>
          <w:t>Table 4.6.2. Fit statistics of the multivariable linear regression models for knowledge, attitude and practice scores</w:t>
        </w:r>
        <w:r>
          <w:rPr>
            <w:noProof/>
            <w:webHidden/>
          </w:rPr>
          <w:tab/>
        </w:r>
        <w:r>
          <w:rPr>
            <w:noProof/>
            <w:webHidden/>
          </w:rPr>
          <w:fldChar w:fldCharType="begin"/>
        </w:r>
        <w:r>
          <w:rPr>
            <w:noProof/>
            <w:webHidden/>
          </w:rPr>
          <w:instrText xml:space="preserve"> PAGEREF _Toc242887903 \h </w:instrText>
        </w:r>
        <w:r>
          <w:rPr>
            <w:noProof/>
            <w:webHidden/>
          </w:rPr>
        </w:r>
        <w:r>
          <w:rPr>
            <w:noProof/>
            <w:webHidden/>
          </w:rPr>
          <w:fldChar w:fldCharType="separate"/>
        </w:r>
        <w:r>
          <w:rPr>
            <w:noProof/>
            <w:webHidden/>
          </w:rPr>
          <w:t>58</w:t>
        </w:r>
        <w:r>
          <w:rPr>
            <w:noProof/>
            <w:webHidden/>
          </w:rPr>
          <w:fldChar w:fldCharType="end"/>
        </w:r>
      </w:hyperlink>
    </w:p>
    <w:p w14:paraId="7925B9C9" w14:textId="57D93A61" w:rsidR="00701795" w:rsidRDefault="00701795">
      <w:pPr>
        <w:pStyle w:val="TableofFigures"/>
        <w:tabs>
          <w:tab w:val="right" w:leader="dot" w:pos="9350"/>
        </w:tabs>
        <w:rPr>
          <w:rFonts w:asciiTheme="minorHAnsi" w:eastAsiaTheme="minorEastAsia" w:hAnsiTheme="minorHAnsi"/>
          <w:noProof/>
        </w:rPr>
      </w:pPr>
      <w:hyperlink w:anchor="_Toc242887904" w:history="1">
        <w:r w:rsidRPr="008F2A1A">
          <w:rPr>
            <w:rStyle w:val="Hyperlink"/>
            <w:noProof/>
          </w:rPr>
          <w:t>Table 4.7. Predictors of Practice Category with Ordinal Logistic Regression Estimates for Digital Reproductive Health Information Access, Knowledge and Attitude</w:t>
        </w:r>
        <w:r>
          <w:rPr>
            <w:noProof/>
            <w:webHidden/>
          </w:rPr>
          <w:tab/>
        </w:r>
        <w:r>
          <w:rPr>
            <w:noProof/>
            <w:webHidden/>
          </w:rPr>
          <w:fldChar w:fldCharType="begin"/>
        </w:r>
        <w:r>
          <w:rPr>
            <w:noProof/>
            <w:webHidden/>
          </w:rPr>
          <w:instrText xml:space="preserve"> PAGEREF _Toc242887904 \h </w:instrText>
        </w:r>
        <w:r>
          <w:rPr>
            <w:noProof/>
            <w:webHidden/>
          </w:rPr>
        </w:r>
        <w:r>
          <w:rPr>
            <w:noProof/>
            <w:webHidden/>
          </w:rPr>
          <w:fldChar w:fldCharType="separate"/>
        </w:r>
        <w:r>
          <w:rPr>
            <w:noProof/>
            <w:webHidden/>
          </w:rPr>
          <w:t>63</w:t>
        </w:r>
        <w:r>
          <w:rPr>
            <w:noProof/>
            <w:webHidden/>
          </w:rPr>
          <w:fldChar w:fldCharType="end"/>
        </w:r>
      </w:hyperlink>
    </w:p>
    <w:p w14:paraId="6A9BE47A" w14:textId="375556FF" w:rsidR="009E2891" w:rsidRDefault="009E2891" w:rsidP="009E2891">
      <w:pPr>
        <w:spacing w:after="160" w:line="278" w:lineRule="auto"/>
        <w:jc w:val="left"/>
      </w:pPr>
      <w:r>
        <w:fldChar w:fldCharType="end"/>
      </w:r>
      <w:r w:rsidR="009D494D">
        <w:br w:type="page"/>
      </w:r>
    </w:p>
    <w:p w14:paraId="657C4E97" w14:textId="4F97313F" w:rsidR="00A92360" w:rsidRDefault="00A92360" w:rsidP="00A92360">
      <w:pPr>
        <w:pStyle w:val="Heading1"/>
      </w:pPr>
      <w:bookmarkStart w:id="6" w:name="_Toc242209456"/>
      <w:bookmarkStart w:id="7" w:name="_Toc242889050"/>
      <w:r>
        <w:lastRenderedPageBreak/>
        <w:t>Lists of Figures</w:t>
      </w:r>
      <w:bookmarkEnd w:id="6"/>
      <w:bookmarkEnd w:id="7"/>
    </w:p>
    <w:p w14:paraId="6CBE7C7D" w14:textId="4472824C" w:rsidR="00701795" w:rsidRDefault="00A92360">
      <w:pPr>
        <w:pStyle w:val="TableofFigures"/>
        <w:tabs>
          <w:tab w:val="right" w:leader="dot" w:pos="9350"/>
        </w:tabs>
        <w:rPr>
          <w:rFonts w:asciiTheme="minorHAnsi" w:eastAsiaTheme="minorEastAsia" w:hAnsiTheme="minorHAnsi"/>
          <w:noProof/>
        </w:rPr>
      </w:pPr>
      <w:r>
        <w:fldChar w:fldCharType="begin"/>
      </w:r>
      <w:r>
        <w:instrText xml:space="preserve"> TOC \h \z \t "Lists of Figure" \c </w:instrText>
      </w:r>
      <w:r>
        <w:fldChar w:fldCharType="separate"/>
      </w:r>
      <w:hyperlink w:anchor="_Toc242887922" w:history="1">
        <w:r w:rsidR="00701795" w:rsidRPr="00911C26">
          <w:rPr>
            <w:rStyle w:val="Hyperlink"/>
            <w:noProof/>
          </w:rPr>
          <w:t>Figure 1. BDHS 2022 Report on Child Marriage and Adolescent Pregnancy scenario of Bangladesh</w:t>
        </w:r>
        <w:r w:rsidR="00701795">
          <w:rPr>
            <w:noProof/>
            <w:webHidden/>
          </w:rPr>
          <w:tab/>
        </w:r>
        <w:r w:rsidR="00701795">
          <w:rPr>
            <w:noProof/>
            <w:webHidden/>
          </w:rPr>
          <w:fldChar w:fldCharType="begin"/>
        </w:r>
        <w:r w:rsidR="00701795">
          <w:rPr>
            <w:noProof/>
            <w:webHidden/>
          </w:rPr>
          <w:instrText xml:space="preserve"> PAGEREF _Toc242887922 \h </w:instrText>
        </w:r>
        <w:r w:rsidR="00701795">
          <w:rPr>
            <w:noProof/>
            <w:webHidden/>
          </w:rPr>
        </w:r>
        <w:r w:rsidR="00701795">
          <w:rPr>
            <w:noProof/>
            <w:webHidden/>
          </w:rPr>
          <w:fldChar w:fldCharType="separate"/>
        </w:r>
        <w:r w:rsidR="00701795">
          <w:rPr>
            <w:noProof/>
            <w:webHidden/>
          </w:rPr>
          <w:t>2</w:t>
        </w:r>
        <w:r w:rsidR="00701795">
          <w:rPr>
            <w:noProof/>
            <w:webHidden/>
          </w:rPr>
          <w:fldChar w:fldCharType="end"/>
        </w:r>
      </w:hyperlink>
    </w:p>
    <w:p w14:paraId="62BAAE49" w14:textId="26082D19" w:rsidR="00701795" w:rsidRDefault="00701795">
      <w:pPr>
        <w:pStyle w:val="TableofFigures"/>
        <w:tabs>
          <w:tab w:val="right" w:leader="dot" w:pos="9350"/>
        </w:tabs>
        <w:rPr>
          <w:rFonts w:asciiTheme="minorHAnsi" w:eastAsiaTheme="minorEastAsia" w:hAnsiTheme="minorHAnsi"/>
          <w:noProof/>
        </w:rPr>
      </w:pPr>
      <w:hyperlink w:anchor="_Toc242887923" w:history="1">
        <w:r w:rsidRPr="00911C26">
          <w:rPr>
            <w:rStyle w:val="Hyperlink"/>
            <w:noProof/>
          </w:rPr>
          <w:t>Figure 4.2.2. Distribution of Digital Reproductive Health Information Access, Knowledge, Attitude, and Practice scores. Histograms show observed densities (bars) with superimposed normal curves (dashed red lines)..</w:t>
        </w:r>
        <w:r>
          <w:rPr>
            <w:noProof/>
            <w:webHidden/>
          </w:rPr>
          <w:tab/>
        </w:r>
        <w:r>
          <w:rPr>
            <w:noProof/>
            <w:webHidden/>
          </w:rPr>
          <w:fldChar w:fldCharType="begin"/>
        </w:r>
        <w:r>
          <w:rPr>
            <w:noProof/>
            <w:webHidden/>
          </w:rPr>
          <w:instrText xml:space="preserve"> PAGEREF _Toc242887923 \h </w:instrText>
        </w:r>
        <w:r>
          <w:rPr>
            <w:noProof/>
            <w:webHidden/>
          </w:rPr>
        </w:r>
        <w:r>
          <w:rPr>
            <w:noProof/>
            <w:webHidden/>
          </w:rPr>
          <w:fldChar w:fldCharType="separate"/>
        </w:r>
        <w:r>
          <w:rPr>
            <w:noProof/>
            <w:webHidden/>
          </w:rPr>
          <w:t>35</w:t>
        </w:r>
        <w:r>
          <w:rPr>
            <w:noProof/>
            <w:webHidden/>
          </w:rPr>
          <w:fldChar w:fldCharType="end"/>
        </w:r>
      </w:hyperlink>
    </w:p>
    <w:p w14:paraId="2EBD0F7F" w14:textId="22B6CF9B" w:rsidR="00701795" w:rsidRDefault="00701795">
      <w:pPr>
        <w:pStyle w:val="TableofFigures"/>
        <w:tabs>
          <w:tab w:val="right" w:leader="dot" w:pos="9350"/>
        </w:tabs>
        <w:rPr>
          <w:rFonts w:asciiTheme="minorHAnsi" w:eastAsiaTheme="minorEastAsia" w:hAnsiTheme="minorHAnsi"/>
          <w:noProof/>
        </w:rPr>
      </w:pPr>
      <w:hyperlink w:anchor="_Toc242887924" w:history="1">
        <w:r w:rsidRPr="00911C26">
          <w:rPr>
            <w:rStyle w:val="Hyperlink"/>
            <w:noProof/>
          </w:rPr>
          <w:t>Figure 4.3.3.1.  Distribution of Digital Reproductive Health Information Access, Knowledge, Attitude, and Practice scores.</w:t>
        </w:r>
        <w:r>
          <w:rPr>
            <w:noProof/>
            <w:webHidden/>
          </w:rPr>
          <w:tab/>
        </w:r>
        <w:r>
          <w:rPr>
            <w:noProof/>
            <w:webHidden/>
          </w:rPr>
          <w:fldChar w:fldCharType="begin"/>
        </w:r>
        <w:r>
          <w:rPr>
            <w:noProof/>
            <w:webHidden/>
          </w:rPr>
          <w:instrText xml:space="preserve"> PAGEREF _Toc242887924 \h </w:instrText>
        </w:r>
        <w:r>
          <w:rPr>
            <w:noProof/>
            <w:webHidden/>
          </w:rPr>
        </w:r>
        <w:r>
          <w:rPr>
            <w:noProof/>
            <w:webHidden/>
          </w:rPr>
          <w:fldChar w:fldCharType="separate"/>
        </w:r>
        <w:r>
          <w:rPr>
            <w:noProof/>
            <w:webHidden/>
          </w:rPr>
          <w:t>44</w:t>
        </w:r>
        <w:r>
          <w:rPr>
            <w:noProof/>
            <w:webHidden/>
          </w:rPr>
          <w:fldChar w:fldCharType="end"/>
        </w:r>
      </w:hyperlink>
    </w:p>
    <w:p w14:paraId="260840F9" w14:textId="5A4737A3" w:rsidR="00701795" w:rsidRDefault="00701795">
      <w:pPr>
        <w:pStyle w:val="TableofFigures"/>
        <w:tabs>
          <w:tab w:val="right" w:leader="dot" w:pos="9350"/>
        </w:tabs>
        <w:rPr>
          <w:rFonts w:asciiTheme="minorHAnsi" w:eastAsiaTheme="minorEastAsia" w:hAnsiTheme="minorHAnsi"/>
          <w:noProof/>
        </w:rPr>
      </w:pPr>
      <w:hyperlink w:anchor="_Toc242887925" w:history="1">
        <w:r w:rsidRPr="00911C26">
          <w:rPr>
            <w:rStyle w:val="Hyperlink"/>
            <w:noProof/>
          </w:rPr>
          <w:t>Figure 4.3.3.2.. Normal Q-Q plots for the KAP scales. Points deviating from the diagonal reference line (red) indicate departures from normality..</w:t>
        </w:r>
        <w:r>
          <w:rPr>
            <w:noProof/>
            <w:webHidden/>
          </w:rPr>
          <w:tab/>
        </w:r>
        <w:r>
          <w:rPr>
            <w:noProof/>
            <w:webHidden/>
          </w:rPr>
          <w:fldChar w:fldCharType="begin"/>
        </w:r>
        <w:r>
          <w:rPr>
            <w:noProof/>
            <w:webHidden/>
          </w:rPr>
          <w:instrText xml:space="preserve"> PAGEREF _Toc242887925 \h </w:instrText>
        </w:r>
        <w:r>
          <w:rPr>
            <w:noProof/>
            <w:webHidden/>
          </w:rPr>
        </w:r>
        <w:r>
          <w:rPr>
            <w:noProof/>
            <w:webHidden/>
          </w:rPr>
          <w:fldChar w:fldCharType="separate"/>
        </w:r>
        <w:r>
          <w:rPr>
            <w:noProof/>
            <w:webHidden/>
          </w:rPr>
          <w:t>45</w:t>
        </w:r>
        <w:r>
          <w:rPr>
            <w:noProof/>
            <w:webHidden/>
          </w:rPr>
          <w:fldChar w:fldCharType="end"/>
        </w:r>
      </w:hyperlink>
    </w:p>
    <w:p w14:paraId="25B14F06" w14:textId="792E493E" w:rsidR="00701795" w:rsidRDefault="00701795">
      <w:pPr>
        <w:pStyle w:val="TableofFigures"/>
        <w:tabs>
          <w:tab w:val="right" w:leader="dot" w:pos="9350"/>
        </w:tabs>
        <w:rPr>
          <w:rFonts w:asciiTheme="minorHAnsi" w:eastAsiaTheme="minorEastAsia" w:hAnsiTheme="minorHAnsi"/>
          <w:noProof/>
        </w:rPr>
      </w:pPr>
      <w:hyperlink w:anchor="_Toc242887926" w:history="1">
        <w:r w:rsidRPr="00911C26">
          <w:rPr>
            <w:rStyle w:val="Hyperlink"/>
            <w:noProof/>
          </w:rPr>
          <w:t>Figure 4.3.3.3. Box plots of the KAP scale scores with jittered individual responses.</w:t>
        </w:r>
        <w:r>
          <w:rPr>
            <w:noProof/>
            <w:webHidden/>
          </w:rPr>
          <w:tab/>
        </w:r>
        <w:r>
          <w:rPr>
            <w:noProof/>
            <w:webHidden/>
          </w:rPr>
          <w:fldChar w:fldCharType="begin"/>
        </w:r>
        <w:r>
          <w:rPr>
            <w:noProof/>
            <w:webHidden/>
          </w:rPr>
          <w:instrText xml:space="preserve"> PAGEREF _Toc242887926 \h </w:instrText>
        </w:r>
        <w:r>
          <w:rPr>
            <w:noProof/>
            <w:webHidden/>
          </w:rPr>
        </w:r>
        <w:r>
          <w:rPr>
            <w:noProof/>
            <w:webHidden/>
          </w:rPr>
          <w:fldChar w:fldCharType="separate"/>
        </w:r>
        <w:r>
          <w:rPr>
            <w:noProof/>
            <w:webHidden/>
          </w:rPr>
          <w:t>46</w:t>
        </w:r>
        <w:r>
          <w:rPr>
            <w:noProof/>
            <w:webHidden/>
          </w:rPr>
          <w:fldChar w:fldCharType="end"/>
        </w:r>
      </w:hyperlink>
    </w:p>
    <w:p w14:paraId="1E31665C" w14:textId="7FBCD857" w:rsidR="00701795" w:rsidRDefault="00701795">
      <w:pPr>
        <w:pStyle w:val="TableofFigures"/>
        <w:tabs>
          <w:tab w:val="right" w:leader="dot" w:pos="9350"/>
        </w:tabs>
        <w:rPr>
          <w:rFonts w:asciiTheme="minorHAnsi" w:eastAsiaTheme="minorEastAsia" w:hAnsiTheme="minorHAnsi"/>
          <w:noProof/>
        </w:rPr>
      </w:pPr>
      <w:hyperlink w:anchor="_Toc242887927" w:history="1">
        <w:r w:rsidRPr="00911C26">
          <w:rPr>
            <w:rStyle w:val="Hyperlink"/>
            <w:noProof/>
          </w:rPr>
          <w:t>Figure 4.4.1. Comparison of KAP scores between rural and urban adolescents.</w:t>
        </w:r>
        <w:r>
          <w:rPr>
            <w:noProof/>
            <w:webHidden/>
          </w:rPr>
          <w:tab/>
        </w:r>
        <w:r>
          <w:rPr>
            <w:noProof/>
            <w:webHidden/>
          </w:rPr>
          <w:fldChar w:fldCharType="begin"/>
        </w:r>
        <w:r>
          <w:rPr>
            <w:noProof/>
            <w:webHidden/>
          </w:rPr>
          <w:instrText xml:space="preserve"> PAGEREF _Toc242887927 \h </w:instrText>
        </w:r>
        <w:r>
          <w:rPr>
            <w:noProof/>
            <w:webHidden/>
          </w:rPr>
        </w:r>
        <w:r>
          <w:rPr>
            <w:noProof/>
            <w:webHidden/>
          </w:rPr>
          <w:fldChar w:fldCharType="separate"/>
        </w:r>
        <w:r>
          <w:rPr>
            <w:noProof/>
            <w:webHidden/>
          </w:rPr>
          <w:t>49</w:t>
        </w:r>
        <w:r>
          <w:rPr>
            <w:noProof/>
            <w:webHidden/>
          </w:rPr>
          <w:fldChar w:fldCharType="end"/>
        </w:r>
      </w:hyperlink>
    </w:p>
    <w:p w14:paraId="68308E58" w14:textId="0AC47586" w:rsidR="00701795" w:rsidRDefault="00701795">
      <w:pPr>
        <w:pStyle w:val="TableofFigures"/>
        <w:tabs>
          <w:tab w:val="right" w:leader="dot" w:pos="9350"/>
        </w:tabs>
        <w:rPr>
          <w:rFonts w:asciiTheme="minorHAnsi" w:eastAsiaTheme="minorEastAsia" w:hAnsiTheme="minorHAnsi"/>
          <w:noProof/>
        </w:rPr>
      </w:pPr>
      <w:hyperlink w:anchor="_Toc242887928" w:history="1">
        <w:r w:rsidRPr="00911C26">
          <w:rPr>
            <w:rStyle w:val="Hyperlink"/>
            <w:noProof/>
          </w:rPr>
          <w:t>Figure 4.4.2.  "KAP scores across four age groups (10–12, 13–15, 16–18, 18+ years)..</w:t>
        </w:r>
        <w:r>
          <w:rPr>
            <w:noProof/>
            <w:webHidden/>
          </w:rPr>
          <w:tab/>
        </w:r>
        <w:r>
          <w:rPr>
            <w:noProof/>
            <w:webHidden/>
          </w:rPr>
          <w:fldChar w:fldCharType="begin"/>
        </w:r>
        <w:r>
          <w:rPr>
            <w:noProof/>
            <w:webHidden/>
          </w:rPr>
          <w:instrText xml:space="preserve"> PAGEREF _Toc242887928 \h </w:instrText>
        </w:r>
        <w:r>
          <w:rPr>
            <w:noProof/>
            <w:webHidden/>
          </w:rPr>
        </w:r>
        <w:r>
          <w:rPr>
            <w:noProof/>
            <w:webHidden/>
          </w:rPr>
          <w:fldChar w:fldCharType="separate"/>
        </w:r>
        <w:r>
          <w:rPr>
            <w:noProof/>
            <w:webHidden/>
          </w:rPr>
          <w:t>52</w:t>
        </w:r>
        <w:r>
          <w:rPr>
            <w:noProof/>
            <w:webHidden/>
          </w:rPr>
          <w:fldChar w:fldCharType="end"/>
        </w:r>
      </w:hyperlink>
    </w:p>
    <w:p w14:paraId="29D1A547" w14:textId="0621DE23" w:rsidR="00701795" w:rsidRDefault="00701795">
      <w:pPr>
        <w:pStyle w:val="TableofFigures"/>
        <w:tabs>
          <w:tab w:val="right" w:leader="dot" w:pos="9350"/>
        </w:tabs>
        <w:rPr>
          <w:rFonts w:asciiTheme="minorHAnsi" w:eastAsiaTheme="minorEastAsia" w:hAnsiTheme="minorHAnsi"/>
          <w:noProof/>
        </w:rPr>
      </w:pPr>
      <w:hyperlink w:anchor="_Toc242887929" w:history="1">
        <w:r w:rsidRPr="00911C26">
          <w:rPr>
            <w:rStyle w:val="Hyperlink"/>
            <w:noProof/>
          </w:rPr>
          <w:t>Figure 4.5. Spearman correlation matrix of the four KAP domains (N = 239)..</w:t>
        </w:r>
        <w:r>
          <w:rPr>
            <w:noProof/>
            <w:webHidden/>
          </w:rPr>
          <w:tab/>
        </w:r>
        <w:r>
          <w:rPr>
            <w:noProof/>
            <w:webHidden/>
          </w:rPr>
          <w:fldChar w:fldCharType="begin"/>
        </w:r>
        <w:r>
          <w:rPr>
            <w:noProof/>
            <w:webHidden/>
          </w:rPr>
          <w:instrText xml:space="preserve"> PAGEREF _Toc242887929 \h </w:instrText>
        </w:r>
        <w:r>
          <w:rPr>
            <w:noProof/>
            <w:webHidden/>
          </w:rPr>
        </w:r>
        <w:r>
          <w:rPr>
            <w:noProof/>
            <w:webHidden/>
          </w:rPr>
          <w:fldChar w:fldCharType="separate"/>
        </w:r>
        <w:r>
          <w:rPr>
            <w:noProof/>
            <w:webHidden/>
          </w:rPr>
          <w:t>55</w:t>
        </w:r>
        <w:r>
          <w:rPr>
            <w:noProof/>
            <w:webHidden/>
          </w:rPr>
          <w:fldChar w:fldCharType="end"/>
        </w:r>
      </w:hyperlink>
    </w:p>
    <w:p w14:paraId="6ABE706E" w14:textId="5C538F7F" w:rsidR="00701795" w:rsidRDefault="00701795">
      <w:pPr>
        <w:pStyle w:val="TableofFigures"/>
        <w:tabs>
          <w:tab w:val="right" w:leader="dot" w:pos="9350"/>
        </w:tabs>
        <w:rPr>
          <w:rFonts w:asciiTheme="minorHAnsi" w:eastAsiaTheme="minorEastAsia" w:hAnsiTheme="minorHAnsi"/>
          <w:noProof/>
        </w:rPr>
      </w:pPr>
      <w:hyperlink w:anchor="_Toc242887930" w:history="1">
        <w:r w:rsidRPr="00911C26">
          <w:rPr>
            <w:rStyle w:val="Hyperlink"/>
            <w:noProof/>
          </w:rPr>
          <w:t>Figure 4.6.1. Diagnostic plots for the linear regression models of (A) Knowledge, (B) Attitude and (C) Practice..</w:t>
        </w:r>
        <w:r>
          <w:rPr>
            <w:noProof/>
            <w:webHidden/>
          </w:rPr>
          <w:tab/>
        </w:r>
        <w:r>
          <w:rPr>
            <w:noProof/>
            <w:webHidden/>
          </w:rPr>
          <w:fldChar w:fldCharType="begin"/>
        </w:r>
        <w:r>
          <w:rPr>
            <w:noProof/>
            <w:webHidden/>
          </w:rPr>
          <w:instrText xml:space="preserve"> PAGEREF _Toc242887930 \h </w:instrText>
        </w:r>
        <w:r>
          <w:rPr>
            <w:noProof/>
            <w:webHidden/>
          </w:rPr>
        </w:r>
        <w:r>
          <w:rPr>
            <w:noProof/>
            <w:webHidden/>
          </w:rPr>
          <w:fldChar w:fldCharType="separate"/>
        </w:r>
        <w:r>
          <w:rPr>
            <w:noProof/>
            <w:webHidden/>
          </w:rPr>
          <w:t>59</w:t>
        </w:r>
        <w:r>
          <w:rPr>
            <w:noProof/>
            <w:webHidden/>
          </w:rPr>
          <w:fldChar w:fldCharType="end"/>
        </w:r>
      </w:hyperlink>
    </w:p>
    <w:p w14:paraId="26EC0B6C" w14:textId="0CB4F07A" w:rsidR="00701795" w:rsidRDefault="00701795">
      <w:pPr>
        <w:pStyle w:val="TableofFigures"/>
        <w:tabs>
          <w:tab w:val="right" w:leader="dot" w:pos="9350"/>
        </w:tabs>
        <w:rPr>
          <w:rFonts w:asciiTheme="minorHAnsi" w:eastAsiaTheme="minorEastAsia" w:hAnsiTheme="minorHAnsi"/>
          <w:noProof/>
        </w:rPr>
      </w:pPr>
      <w:hyperlink w:anchor="_Toc242887931" w:history="1">
        <w:r w:rsidRPr="00911C26">
          <w:rPr>
            <w:rStyle w:val="Hyperlink"/>
            <w:noProof/>
          </w:rPr>
          <w:t>Figure 4.6.2. Observed versus predicted scores from the adjusted linear regression models for Knowledge, Attitude and Practice. Each dot is one participant (N = 239).</w:t>
        </w:r>
        <w:r>
          <w:rPr>
            <w:noProof/>
            <w:webHidden/>
          </w:rPr>
          <w:tab/>
        </w:r>
        <w:r>
          <w:rPr>
            <w:noProof/>
            <w:webHidden/>
          </w:rPr>
          <w:fldChar w:fldCharType="begin"/>
        </w:r>
        <w:r>
          <w:rPr>
            <w:noProof/>
            <w:webHidden/>
          </w:rPr>
          <w:instrText xml:space="preserve"> PAGEREF _Toc242887931 \h </w:instrText>
        </w:r>
        <w:r>
          <w:rPr>
            <w:noProof/>
            <w:webHidden/>
          </w:rPr>
        </w:r>
        <w:r>
          <w:rPr>
            <w:noProof/>
            <w:webHidden/>
          </w:rPr>
          <w:fldChar w:fldCharType="separate"/>
        </w:r>
        <w:r>
          <w:rPr>
            <w:noProof/>
            <w:webHidden/>
          </w:rPr>
          <w:t>61</w:t>
        </w:r>
        <w:r>
          <w:rPr>
            <w:noProof/>
            <w:webHidden/>
          </w:rPr>
          <w:fldChar w:fldCharType="end"/>
        </w:r>
      </w:hyperlink>
    </w:p>
    <w:p w14:paraId="487EF172" w14:textId="78C717ED" w:rsidR="00701795" w:rsidRDefault="00701795">
      <w:pPr>
        <w:pStyle w:val="TableofFigures"/>
        <w:tabs>
          <w:tab w:val="right" w:leader="dot" w:pos="9350"/>
        </w:tabs>
        <w:rPr>
          <w:rFonts w:asciiTheme="minorHAnsi" w:eastAsiaTheme="minorEastAsia" w:hAnsiTheme="minorHAnsi"/>
          <w:noProof/>
        </w:rPr>
      </w:pPr>
      <w:hyperlink w:anchor="_Toc242887932" w:history="1">
        <w:r w:rsidRPr="00911C26">
          <w:rPr>
            <w:rStyle w:val="Hyperlink"/>
            <w:noProof/>
          </w:rPr>
          <w:t>Figure 4.7.1.  Probability curves..</w:t>
        </w:r>
        <w:r>
          <w:rPr>
            <w:noProof/>
            <w:webHidden/>
          </w:rPr>
          <w:tab/>
        </w:r>
        <w:r>
          <w:rPr>
            <w:noProof/>
            <w:webHidden/>
          </w:rPr>
          <w:fldChar w:fldCharType="begin"/>
        </w:r>
        <w:r>
          <w:rPr>
            <w:noProof/>
            <w:webHidden/>
          </w:rPr>
          <w:instrText xml:space="preserve"> PAGEREF _Toc242887932 \h </w:instrText>
        </w:r>
        <w:r>
          <w:rPr>
            <w:noProof/>
            <w:webHidden/>
          </w:rPr>
        </w:r>
        <w:r>
          <w:rPr>
            <w:noProof/>
            <w:webHidden/>
          </w:rPr>
          <w:fldChar w:fldCharType="separate"/>
        </w:r>
        <w:r>
          <w:rPr>
            <w:noProof/>
            <w:webHidden/>
          </w:rPr>
          <w:t>65</w:t>
        </w:r>
        <w:r>
          <w:rPr>
            <w:noProof/>
            <w:webHidden/>
          </w:rPr>
          <w:fldChar w:fldCharType="end"/>
        </w:r>
      </w:hyperlink>
    </w:p>
    <w:p w14:paraId="490179A1" w14:textId="08EDE79F" w:rsidR="00701795" w:rsidRDefault="00701795">
      <w:pPr>
        <w:pStyle w:val="TableofFigures"/>
        <w:tabs>
          <w:tab w:val="right" w:leader="dot" w:pos="9350"/>
        </w:tabs>
        <w:rPr>
          <w:rFonts w:asciiTheme="minorHAnsi" w:eastAsiaTheme="minorEastAsia" w:hAnsiTheme="minorHAnsi"/>
          <w:noProof/>
        </w:rPr>
      </w:pPr>
      <w:hyperlink w:anchor="_Toc242887933" w:history="1">
        <w:r w:rsidRPr="00911C26">
          <w:rPr>
            <w:rStyle w:val="Hyperlink"/>
            <w:noProof/>
          </w:rPr>
          <w:t>Figure 4.7.2. Confusion matrix of predicted versus actual practice categories (N = 239; overall accuracy = 73.2%)..</w:t>
        </w:r>
        <w:r>
          <w:rPr>
            <w:noProof/>
            <w:webHidden/>
          </w:rPr>
          <w:tab/>
        </w:r>
        <w:r>
          <w:rPr>
            <w:noProof/>
            <w:webHidden/>
          </w:rPr>
          <w:fldChar w:fldCharType="begin"/>
        </w:r>
        <w:r>
          <w:rPr>
            <w:noProof/>
            <w:webHidden/>
          </w:rPr>
          <w:instrText xml:space="preserve"> PAGEREF _Toc242887933 \h </w:instrText>
        </w:r>
        <w:r>
          <w:rPr>
            <w:noProof/>
            <w:webHidden/>
          </w:rPr>
        </w:r>
        <w:r>
          <w:rPr>
            <w:noProof/>
            <w:webHidden/>
          </w:rPr>
          <w:fldChar w:fldCharType="separate"/>
        </w:r>
        <w:r>
          <w:rPr>
            <w:noProof/>
            <w:webHidden/>
          </w:rPr>
          <w:t>66</w:t>
        </w:r>
        <w:r>
          <w:rPr>
            <w:noProof/>
            <w:webHidden/>
          </w:rPr>
          <w:fldChar w:fldCharType="end"/>
        </w:r>
      </w:hyperlink>
    </w:p>
    <w:p w14:paraId="1FAB98BB" w14:textId="58A3FFCF" w:rsidR="00A92360" w:rsidRDefault="00A92360" w:rsidP="00A92360">
      <w:pPr>
        <w:rPr>
          <w:rFonts w:asciiTheme="minorHAnsi" w:eastAsiaTheme="minorEastAsia" w:hAnsiTheme="minorHAnsi"/>
          <w:noProof/>
        </w:rPr>
      </w:pPr>
      <w:r>
        <w:fldChar w:fldCharType="end"/>
      </w:r>
      <w:r>
        <w:fldChar w:fldCharType="begin"/>
      </w:r>
      <w:r>
        <w:instrText xml:space="preserve"> TOC \h \z \t "Lists of Figure" \c </w:instrText>
      </w:r>
      <w:r>
        <w:fldChar w:fldCharType="separate"/>
      </w:r>
    </w:p>
    <w:p w14:paraId="04EEAE68" w14:textId="438DD4B9" w:rsidR="00A92360" w:rsidRDefault="00A92360">
      <w:pPr>
        <w:pStyle w:val="TableofFigures"/>
        <w:tabs>
          <w:tab w:val="right" w:leader="dot" w:pos="9350"/>
        </w:tabs>
        <w:rPr>
          <w:rFonts w:asciiTheme="minorHAnsi" w:eastAsiaTheme="minorEastAsia" w:hAnsiTheme="minorHAnsi"/>
          <w:noProof/>
        </w:rPr>
      </w:pPr>
    </w:p>
    <w:p w14:paraId="4BFE6251" w14:textId="77777777" w:rsidR="00A92360" w:rsidRDefault="00A92360" w:rsidP="00A92360">
      <w:r>
        <w:fldChar w:fldCharType="end"/>
      </w:r>
    </w:p>
    <w:p w14:paraId="431257BE" w14:textId="77777777" w:rsidR="00A92360" w:rsidRDefault="00A92360" w:rsidP="00A92360"/>
    <w:p w14:paraId="5F2B3D83" w14:textId="77777777" w:rsidR="00A92360" w:rsidRDefault="00A92360" w:rsidP="00A92360">
      <w:pPr>
        <w:pStyle w:val="Heading1"/>
        <w:numPr>
          <w:ilvl w:val="0"/>
          <w:numId w:val="0"/>
        </w:numPr>
        <w:jc w:val="both"/>
        <w:sectPr w:rsidR="00A92360" w:rsidSect="005E4928">
          <w:footerReference w:type="default" r:id="rId13"/>
          <w:pgSz w:w="12240" w:h="15840"/>
          <w:pgMar w:top="1440" w:right="1440" w:bottom="1440" w:left="1440" w:header="720" w:footer="720" w:gutter="0"/>
          <w:pgNumType w:fmt="upperRoman"/>
          <w:cols w:space="720"/>
          <w:titlePg/>
          <w:docGrid w:linePitch="360"/>
        </w:sectPr>
      </w:pPr>
    </w:p>
    <w:p w14:paraId="5EBF6250" w14:textId="35B5637C" w:rsidR="005E4928" w:rsidRDefault="005E4928" w:rsidP="00A92360">
      <w:pPr>
        <w:pStyle w:val="Heading1"/>
      </w:pPr>
      <w:bookmarkStart w:id="8" w:name="_Toc242209457"/>
      <w:bookmarkStart w:id="9" w:name="_Toc242889051"/>
      <w:r>
        <w:lastRenderedPageBreak/>
        <w:t>Abbreviations</w:t>
      </w:r>
      <w:bookmarkEnd w:id="8"/>
      <w:bookmarkEnd w:id="9"/>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548"/>
        <w:gridCol w:w="5329"/>
      </w:tblGrid>
      <w:tr w:rsidR="00B029E4" w:rsidRPr="00B029E4" w14:paraId="445BC855" w14:textId="77777777">
        <w:trPr>
          <w:tblHeader/>
          <w:tblCellSpacing w:w="15" w:type="dxa"/>
        </w:trPr>
        <w:tc>
          <w:tcPr>
            <w:tcW w:w="0" w:type="auto"/>
            <w:vAlign w:val="center"/>
            <w:hideMark/>
          </w:tcPr>
          <w:p w14:paraId="045186C1" w14:textId="320A2C3D" w:rsidR="00B029E4" w:rsidRPr="00B029E4" w:rsidRDefault="00B029E4" w:rsidP="00B029E4">
            <w:pPr>
              <w:spacing w:after="160" w:line="278" w:lineRule="auto"/>
              <w:jc w:val="left"/>
              <w:rPr>
                <w:b/>
                <w:bCs/>
              </w:rPr>
            </w:pPr>
            <w:r w:rsidRPr="00B029E4">
              <w:rPr>
                <w:b/>
                <w:bCs/>
              </w:rPr>
              <w:t xml:space="preserve"> Term</w:t>
            </w:r>
          </w:p>
        </w:tc>
        <w:tc>
          <w:tcPr>
            <w:tcW w:w="0" w:type="auto"/>
            <w:vAlign w:val="center"/>
            <w:hideMark/>
          </w:tcPr>
          <w:p w14:paraId="46AB5C0D" w14:textId="77777777" w:rsidR="00B029E4" w:rsidRPr="00B029E4" w:rsidRDefault="00B029E4" w:rsidP="00B029E4">
            <w:pPr>
              <w:spacing w:after="160" w:line="278" w:lineRule="auto"/>
              <w:jc w:val="left"/>
              <w:rPr>
                <w:b/>
                <w:bCs/>
              </w:rPr>
            </w:pPr>
            <w:r w:rsidRPr="00B029E4">
              <w:rPr>
                <w:b/>
                <w:bCs/>
              </w:rPr>
              <w:t>Full form</w:t>
            </w:r>
          </w:p>
        </w:tc>
        <w:tc>
          <w:tcPr>
            <w:tcW w:w="0" w:type="auto"/>
            <w:vAlign w:val="center"/>
            <w:hideMark/>
          </w:tcPr>
          <w:p w14:paraId="36F73291" w14:textId="77777777" w:rsidR="00B029E4" w:rsidRPr="00B029E4" w:rsidRDefault="00B029E4" w:rsidP="00B029E4">
            <w:pPr>
              <w:spacing w:after="160" w:line="278" w:lineRule="auto"/>
              <w:jc w:val="left"/>
              <w:rPr>
                <w:b/>
                <w:bCs/>
              </w:rPr>
            </w:pPr>
            <w:r w:rsidRPr="00B029E4">
              <w:rPr>
                <w:b/>
                <w:bCs/>
              </w:rPr>
              <w:t>Brief definition</w:t>
            </w:r>
          </w:p>
        </w:tc>
      </w:tr>
      <w:tr w:rsidR="00B029E4" w:rsidRPr="00B029E4" w14:paraId="2FB029CE" w14:textId="77777777">
        <w:trPr>
          <w:tblCellSpacing w:w="15" w:type="dxa"/>
        </w:trPr>
        <w:tc>
          <w:tcPr>
            <w:tcW w:w="0" w:type="auto"/>
            <w:vAlign w:val="center"/>
            <w:hideMark/>
          </w:tcPr>
          <w:p w14:paraId="10212EB0" w14:textId="77777777" w:rsidR="00B029E4" w:rsidRPr="00B029E4" w:rsidRDefault="00B029E4" w:rsidP="00B029E4">
            <w:pPr>
              <w:spacing w:after="160" w:line="278" w:lineRule="auto"/>
              <w:jc w:val="left"/>
            </w:pPr>
            <w:r w:rsidRPr="00B029E4">
              <w:t>Adj. R²</w:t>
            </w:r>
          </w:p>
        </w:tc>
        <w:tc>
          <w:tcPr>
            <w:tcW w:w="0" w:type="auto"/>
            <w:vAlign w:val="center"/>
            <w:hideMark/>
          </w:tcPr>
          <w:p w14:paraId="6408C630" w14:textId="77777777" w:rsidR="00B029E4" w:rsidRPr="00B029E4" w:rsidRDefault="00B029E4" w:rsidP="00B029E4">
            <w:pPr>
              <w:spacing w:after="160" w:line="278" w:lineRule="auto"/>
              <w:jc w:val="left"/>
            </w:pPr>
            <w:r w:rsidRPr="00B029E4">
              <w:t>Adjusted R-squared</w:t>
            </w:r>
          </w:p>
        </w:tc>
        <w:tc>
          <w:tcPr>
            <w:tcW w:w="0" w:type="auto"/>
            <w:vAlign w:val="center"/>
            <w:hideMark/>
          </w:tcPr>
          <w:p w14:paraId="3FA81EBE" w14:textId="77777777" w:rsidR="00B029E4" w:rsidRPr="00B029E4" w:rsidRDefault="00B029E4" w:rsidP="00B029E4">
            <w:pPr>
              <w:spacing w:after="160" w:line="278" w:lineRule="auto"/>
              <w:jc w:val="left"/>
            </w:pPr>
            <w:r w:rsidRPr="00B029E4">
              <w:t>R² corrected for the number of predictors in the model. It is a fairer measure of fit when a model has many predictors.</w:t>
            </w:r>
          </w:p>
        </w:tc>
      </w:tr>
      <w:tr w:rsidR="00B029E4" w:rsidRPr="00B029E4" w14:paraId="03EA8CF6" w14:textId="77777777">
        <w:trPr>
          <w:tblCellSpacing w:w="15" w:type="dxa"/>
        </w:trPr>
        <w:tc>
          <w:tcPr>
            <w:tcW w:w="0" w:type="auto"/>
            <w:vAlign w:val="center"/>
            <w:hideMark/>
          </w:tcPr>
          <w:p w14:paraId="144081F4" w14:textId="77777777" w:rsidR="00B029E4" w:rsidRPr="00B029E4" w:rsidRDefault="00B029E4" w:rsidP="00B029E4">
            <w:pPr>
              <w:spacing w:after="160" w:line="278" w:lineRule="auto"/>
              <w:jc w:val="left"/>
            </w:pPr>
            <w:r w:rsidRPr="00B029E4">
              <w:t>AIC</w:t>
            </w:r>
          </w:p>
        </w:tc>
        <w:tc>
          <w:tcPr>
            <w:tcW w:w="0" w:type="auto"/>
            <w:vAlign w:val="center"/>
            <w:hideMark/>
          </w:tcPr>
          <w:p w14:paraId="09C63760" w14:textId="77777777" w:rsidR="00B029E4" w:rsidRPr="00B029E4" w:rsidRDefault="00B029E4" w:rsidP="00B029E4">
            <w:pPr>
              <w:spacing w:after="160" w:line="278" w:lineRule="auto"/>
              <w:jc w:val="left"/>
            </w:pPr>
            <w:r w:rsidRPr="00B029E4">
              <w:t>Akaike information criterion</w:t>
            </w:r>
          </w:p>
        </w:tc>
        <w:tc>
          <w:tcPr>
            <w:tcW w:w="0" w:type="auto"/>
            <w:vAlign w:val="center"/>
            <w:hideMark/>
          </w:tcPr>
          <w:p w14:paraId="1447072A" w14:textId="77777777" w:rsidR="00B029E4" w:rsidRPr="00B029E4" w:rsidRDefault="00B029E4" w:rsidP="00B029E4">
            <w:pPr>
              <w:spacing w:after="160" w:line="278" w:lineRule="auto"/>
              <w:jc w:val="left"/>
            </w:pPr>
            <w:r w:rsidRPr="00B029E4">
              <w:t>A model-fit index that balances fit and simplicity. Lower values indicate a better model. It is only comparable between models fitted to the same data.</w:t>
            </w:r>
          </w:p>
        </w:tc>
      </w:tr>
      <w:tr w:rsidR="00B029E4" w:rsidRPr="00B029E4" w14:paraId="02BD920E" w14:textId="77777777">
        <w:trPr>
          <w:tblCellSpacing w:w="15" w:type="dxa"/>
        </w:trPr>
        <w:tc>
          <w:tcPr>
            <w:tcW w:w="0" w:type="auto"/>
            <w:vAlign w:val="center"/>
            <w:hideMark/>
          </w:tcPr>
          <w:p w14:paraId="582E5D68" w14:textId="77777777" w:rsidR="00B029E4" w:rsidRPr="00B029E4" w:rsidRDefault="00B029E4" w:rsidP="00B029E4">
            <w:pPr>
              <w:spacing w:after="160" w:line="278" w:lineRule="auto"/>
              <w:jc w:val="left"/>
            </w:pPr>
            <w:r w:rsidRPr="00B029E4">
              <w:t>AIDS</w:t>
            </w:r>
          </w:p>
        </w:tc>
        <w:tc>
          <w:tcPr>
            <w:tcW w:w="0" w:type="auto"/>
            <w:vAlign w:val="center"/>
            <w:hideMark/>
          </w:tcPr>
          <w:p w14:paraId="05C246C9" w14:textId="77777777" w:rsidR="00B029E4" w:rsidRPr="00B029E4" w:rsidRDefault="00B029E4" w:rsidP="00B029E4">
            <w:pPr>
              <w:spacing w:after="160" w:line="278" w:lineRule="auto"/>
              <w:jc w:val="left"/>
            </w:pPr>
            <w:r w:rsidRPr="00B029E4">
              <w:t>Acquired immunodeficiency syndrome</w:t>
            </w:r>
          </w:p>
        </w:tc>
        <w:tc>
          <w:tcPr>
            <w:tcW w:w="0" w:type="auto"/>
            <w:vAlign w:val="center"/>
            <w:hideMark/>
          </w:tcPr>
          <w:p w14:paraId="092244FF" w14:textId="77777777" w:rsidR="00B029E4" w:rsidRPr="00B029E4" w:rsidRDefault="00B029E4" w:rsidP="00B029E4">
            <w:pPr>
              <w:spacing w:after="160" w:line="278" w:lineRule="auto"/>
              <w:jc w:val="left"/>
            </w:pPr>
            <w:r w:rsidRPr="00B029E4">
              <w:t>The advanced stage of HIV infection.</w:t>
            </w:r>
          </w:p>
        </w:tc>
      </w:tr>
      <w:tr w:rsidR="00B029E4" w:rsidRPr="00B029E4" w14:paraId="0A2B1544" w14:textId="77777777">
        <w:trPr>
          <w:tblCellSpacing w:w="15" w:type="dxa"/>
        </w:trPr>
        <w:tc>
          <w:tcPr>
            <w:tcW w:w="0" w:type="auto"/>
            <w:vAlign w:val="center"/>
            <w:hideMark/>
          </w:tcPr>
          <w:p w14:paraId="3D98C507" w14:textId="77777777" w:rsidR="00B029E4" w:rsidRPr="00B029E4" w:rsidRDefault="00B029E4" w:rsidP="00B029E4">
            <w:pPr>
              <w:spacing w:after="160" w:line="278" w:lineRule="auto"/>
              <w:jc w:val="left"/>
            </w:pPr>
            <w:r w:rsidRPr="00B029E4">
              <w:t>α (alpha)</w:t>
            </w:r>
          </w:p>
        </w:tc>
        <w:tc>
          <w:tcPr>
            <w:tcW w:w="0" w:type="auto"/>
            <w:vAlign w:val="center"/>
            <w:hideMark/>
          </w:tcPr>
          <w:p w14:paraId="28CB8240" w14:textId="77777777" w:rsidR="00B029E4" w:rsidRPr="00B029E4" w:rsidRDefault="00B029E4" w:rsidP="00B029E4">
            <w:pPr>
              <w:spacing w:after="160" w:line="278" w:lineRule="auto"/>
              <w:jc w:val="left"/>
            </w:pPr>
            <w:r w:rsidRPr="00B029E4">
              <w:t>Cronbach's alpha</w:t>
            </w:r>
          </w:p>
        </w:tc>
        <w:tc>
          <w:tcPr>
            <w:tcW w:w="0" w:type="auto"/>
            <w:vAlign w:val="center"/>
            <w:hideMark/>
          </w:tcPr>
          <w:p w14:paraId="2250A087" w14:textId="77777777" w:rsidR="00B029E4" w:rsidRPr="00B029E4" w:rsidRDefault="00B029E4" w:rsidP="00B029E4">
            <w:pPr>
              <w:spacing w:after="160" w:line="278" w:lineRule="auto"/>
              <w:jc w:val="left"/>
            </w:pPr>
            <w:r w:rsidRPr="00B029E4">
              <w:t>A reliability coefficient from 0 to 1 showing how consistently the items in a scale measure the same concept. Higher values mean greater consistency.</w:t>
            </w:r>
          </w:p>
        </w:tc>
      </w:tr>
      <w:tr w:rsidR="00B029E4" w:rsidRPr="00B029E4" w14:paraId="1FFE637E" w14:textId="77777777">
        <w:trPr>
          <w:tblCellSpacing w:w="15" w:type="dxa"/>
        </w:trPr>
        <w:tc>
          <w:tcPr>
            <w:tcW w:w="0" w:type="auto"/>
            <w:vAlign w:val="center"/>
            <w:hideMark/>
          </w:tcPr>
          <w:p w14:paraId="31DB8A5A" w14:textId="77777777" w:rsidR="00B029E4" w:rsidRPr="00B029E4" w:rsidRDefault="00B029E4" w:rsidP="00B029E4">
            <w:pPr>
              <w:spacing w:after="160" w:line="278" w:lineRule="auto"/>
              <w:jc w:val="left"/>
            </w:pPr>
            <w:r w:rsidRPr="00B029E4">
              <w:t>α (alpha)</w:t>
            </w:r>
          </w:p>
        </w:tc>
        <w:tc>
          <w:tcPr>
            <w:tcW w:w="0" w:type="auto"/>
            <w:vAlign w:val="center"/>
            <w:hideMark/>
          </w:tcPr>
          <w:p w14:paraId="4E575E75" w14:textId="77777777" w:rsidR="00B029E4" w:rsidRPr="00B029E4" w:rsidRDefault="00B029E4" w:rsidP="00B029E4">
            <w:pPr>
              <w:spacing w:after="160" w:line="278" w:lineRule="auto"/>
              <w:jc w:val="left"/>
            </w:pPr>
            <w:r w:rsidRPr="00B029E4">
              <w:t>Significance level</w:t>
            </w:r>
          </w:p>
        </w:tc>
        <w:tc>
          <w:tcPr>
            <w:tcW w:w="0" w:type="auto"/>
            <w:vAlign w:val="center"/>
            <w:hideMark/>
          </w:tcPr>
          <w:p w14:paraId="08CF9E73" w14:textId="77777777" w:rsidR="00B029E4" w:rsidRPr="00B029E4" w:rsidRDefault="00B029E4" w:rsidP="00B029E4">
            <w:pPr>
              <w:spacing w:after="160" w:line="278" w:lineRule="auto"/>
              <w:jc w:val="left"/>
            </w:pPr>
            <w:r w:rsidRPr="00B029E4">
              <w:t>The cut-off for calling a result statistically significant. It is 0.05, or 0.0125 after Bonferroni adjustment (0.05/4). In the ordinal model, αj denotes the cut-points between categories.</w:t>
            </w:r>
          </w:p>
        </w:tc>
      </w:tr>
      <w:tr w:rsidR="00B029E4" w:rsidRPr="00B029E4" w14:paraId="5F47C7D1" w14:textId="77777777">
        <w:trPr>
          <w:tblCellSpacing w:w="15" w:type="dxa"/>
        </w:trPr>
        <w:tc>
          <w:tcPr>
            <w:tcW w:w="0" w:type="auto"/>
            <w:vAlign w:val="center"/>
            <w:hideMark/>
          </w:tcPr>
          <w:p w14:paraId="7D3B97B6" w14:textId="77777777" w:rsidR="00B029E4" w:rsidRPr="00B029E4" w:rsidRDefault="00B029E4" w:rsidP="00B029E4">
            <w:pPr>
              <w:spacing w:after="160" w:line="278" w:lineRule="auto"/>
              <w:jc w:val="left"/>
            </w:pPr>
            <w:proofErr w:type="spellStart"/>
            <w:r w:rsidRPr="00B029E4">
              <w:t>aOR</w:t>
            </w:r>
            <w:proofErr w:type="spellEnd"/>
          </w:p>
        </w:tc>
        <w:tc>
          <w:tcPr>
            <w:tcW w:w="0" w:type="auto"/>
            <w:vAlign w:val="center"/>
            <w:hideMark/>
          </w:tcPr>
          <w:p w14:paraId="72381122" w14:textId="77777777" w:rsidR="00B029E4" w:rsidRPr="00B029E4" w:rsidRDefault="00B029E4" w:rsidP="00B029E4">
            <w:pPr>
              <w:spacing w:after="160" w:line="278" w:lineRule="auto"/>
              <w:jc w:val="left"/>
            </w:pPr>
            <w:r w:rsidRPr="00B029E4">
              <w:t>Adjusted odds ratio</w:t>
            </w:r>
          </w:p>
        </w:tc>
        <w:tc>
          <w:tcPr>
            <w:tcW w:w="0" w:type="auto"/>
            <w:vAlign w:val="center"/>
            <w:hideMark/>
          </w:tcPr>
          <w:p w14:paraId="6BF63478" w14:textId="77777777" w:rsidR="00B029E4" w:rsidRPr="00B029E4" w:rsidRDefault="00B029E4" w:rsidP="00B029E4">
            <w:pPr>
              <w:spacing w:after="160" w:line="278" w:lineRule="auto"/>
              <w:jc w:val="left"/>
            </w:pPr>
            <w:r w:rsidRPr="00B029E4">
              <w:t>An odds ratio calculated after accounting for other variables in the model.</w:t>
            </w:r>
          </w:p>
        </w:tc>
      </w:tr>
      <w:tr w:rsidR="00B029E4" w:rsidRPr="00B029E4" w14:paraId="0ECC325F" w14:textId="77777777">
        <w:trPr>
          <w:tblCellSpacing w:w="15" w:type="dxa"/>
        </w:trPr>
        <w:tc>
          <w:tcPr>
            <w:tcW w:w="0" w:type="auto"/>
            <w:vAlign w:val="center"/>
            <w:hideMark/>
          </w:tcPr>
          <w:p w14:paraId="5FC9903D" w14:textId="77777777" w:rsidR="00B029E4" w:rsidRPr="00B029E4" w:rsidRDefault="00B029E4" w:rsidP="00B029E4">
            <w:pPr>
              <w:spacing w:after="160" w:line="278" w:lineRule="auto"/>
              <w:jc w:val="left"/>
            </w:pPr>
            <w:r w:rsidRPr="00B029E4">
              <w:t>B</w:t>
            </w:r>
          </w:p>
        </w:tc>
        <w:tc>
          <w:tcPr>
            <w:tcW w:w="0" w:type="auto"/>
            <w:vAlign w:val="center"/>
            <w:hideMark/>
          </w:tcPr>
          <w:p w14:paraId="52AF62E7" w14:textId="77777777" w:rsidR="00B029E4" w:rsidRPr="00B029E4" w:rsidRDefault="00B029E4" w:rsidP="00B029E4">
            <w:pPr>
              <w:spacing w:after="160" w:line="278" w:lineRule="auto"/>
              <w:jc w:val="left"/>
            </w:pPr>
            <w:r w:rsidRPr="00B029E4">
              <w:t>Unstandardized regression coefficient</w:t>
            </w:r>
          </w:p>
        </w:tc>
        <w:tc>
          <w:tcPr>
            <w:tcW w:w="0" w:type="auto"/>
            <w:vAlign w:val="center"/>
            <w:hideMark/>
          </w:tcPr>
          <w:p w14:paraId="2D722397" w14:textId="77777777" w:rsidR="00B029E4" w:rsidRPr="00B029E4" w:rsidRDefault="00B029E4" w:rsidP="00B029E4">
            <w:pPr>
              <w:spacing w:after="160" w:line="278" w:lineRule="auto"/>
              <w:jc w:val="left"/>
            </w:pPr>
            <w:r w:rsidRPr="00B029E4">
              <w:t>The change in the outcome score for each one-point increase in the predictor, in the units of the outcome.</w:t>
            </w:r>
          </w:p>
        </w:tc>
      </w:tr>
      <w:tr w:rsidR="00B029E4" w:rsidRPr="00B029E4" w14:paraId="57EF1157" w14:textId="77777777">
        <w:trPr>
          <w:tblCellSpacing w:w="15" w:type="dxa"/>
        </w:trPr>
        <w:tc>
          <w:tcPr>
            <w:tcW w:w="0" w:type="auto"/>
            <w:vAlign w:val="center"/>
            <w:hideMark/>
          </w:tcPr>
          <w:p w14:paraId="4AB52A2C" w14:textId="77777777" w:rsidR="00B029E4" w:rsidRPr="00B029E4" w:rsidRDefault="00B029E4" w:rsidP="00B029E4">
            <w:pPr>
              <w:spacing w:after="160" w:line="278" w:lineRule="auto"/>
              <w:jc w:val="left"/>
            </w:pPr>
            <w:r w:rsidRPr="00B029E4">
              <w:t>BDHS</w:t>
            </w:r>
          </w:p>
        </w:tc>
        <w:tc>
          <w:tcPr>
            <w:tcW w:w="0" w:type="auto"/>
            <w:vAlign w:val="center"/>
            <w:hideMark/>
          </w:tcPr>
          <w:p w14:paraId="231FB4A6" w14:textId="77777777" w:rsidR="00B029E4" w:rsidRPr="00B029E4" w:rsidRDefault="00B029E4" w:rsidP="00B029E4">
            <w:pPr>
              <w:spacing w:after="160" w:line="278" w:lineRule="auto"/>
              <w:jc w:val="left"/>
            </w:pPr>
            <w:r w:rsidRPr="00B029E4">
              <w:t>Bangladesh Demographic and Health Survey</w:t>
            </w:r>
          </w:p>
        </w:tc>
        <w:tc>
          <w:tcPr>
            <w:tcW w:w="0" w:type="auto"/>
            <w:vAlign w:val="center"/>
            <w:hideMark/>
          </w:tcPr>
          <w:p w14:paraId="126215E8" w14:textId="77777777" w:rsidR="00B029E4" w:rsidRPr="00B029E4" w:rsidRDefault="00B029E4" w:rsidP="00B029E4">
            <w:pPr>
              <w:spacing w:after="160" w:line="278" w:lineRule="auto"/>
              <w:jc w:val="left"/>
            </w:pPr>
            <w:r w:rsidRPr="00B029E4">
              <w:t>A nationally representative household survey on population, health and nutrition in Bangladesh.</w:t>
            </w:r>
          </w:p>
        </w:tc>
      </w:tr>
      <w:tr w:rsidR="00B029E4" w:rsidRPr="00B029E4" w14:paraId="368A498D" w14:textId="77777777">
        <w:trPr>
          <w:tblCellSpacing w:w="15" w:type="dxa"/>
        </w:trPr>
        <w:tc>
          <w:tcPr>
            <w:tcW w:w="0" w:type="auto"/>
            <w:vAlign w:val="center"/>
            <w:hideMark/>
          </w:tcPr>
          <w:p w14:paraId="097908F5" w14:textId="77777777" w:rsidR="00B029E4" w:rsidRPr="00B029E4" w:rsidRDefault="00B029E4" w:rsidP="00B029E4">
            <w:pPr>
              <w:spacing w:after="160" w:line="278" w:lineRule="auto"/>
              <w:jc w:val="left"/>
            </w:pPr>
            <w:r w:rsidRPr="00B029E4">
              <w:t>BDT</w:t>
            </w:r>
          </w:p>
        </w:tc>
        <w:tc>
          <w:tcPr>
            <w:tcW w:w="0" w:type="auto"/>
            <w:vAlign w:val="center"/>
            <w:hideMark/>
          </w:tcPr>
          <w:p w14:paraId="03594406" w14:textId="77777777" w:rsidR="00B029E4" w:rsidRPr="00B029E4" w:rsidRDefault="00B029E4" w:rsidP="00B029E4">
            <w:pPr>
              <w:spacing w:after="160" w:line="278" w:lineRule="auto"/>
              <w:jc w:val="left"/>
            </w:pPr>
            <w:r w:rsidRPr="00B029E4">
              <w:t>Bangladeshi taka</w:t>
            </w:r>
          </w:p>
        </w:tc>
        <w:tc>
          <w:tcPr>
            <w:tcW w:w="0" w:type="auto"/>
            <w:vAlign w:val="center"/>
            <w:hideMark/>
          </w:tcPr>
          <w:p w14:paraId="12934352" w14:textId="77777777" w:rsidR="00B029E4" w:rsidRPr="00B029E4" w:rsidRDefault="00B029E4" w:rsidP="00B029E4">
            <w:pPr>
              <w:spacing w:after="160" w:line="278" w:lineRule="auto"/>
              <w:jc w:val="left"/>
            </w:pPr>
            <w:r w:rsidRPr="00B029E4">
              <w:t>The currency of Bangladesh, used here for family income categories.</w:t>
            </w:r>
          </w:p>
        </w:tc>
      </w:tr>
      <w:tr w:rsidR="00B029E4" w:rsidRPr="00B029E4" w14:paraId="25D7E831" w14:textId="77777777">
        <w:trPr>
          <w:tblCellSpacing w:w="15" w:type="dxa"/>
        </w:trPr>
        <w:tc>
          <w:tcPr>
            <w:tcW w:w="0" w:type="auto"/>
            <w:vAlign w:val="center"/>
            <w:hideMark/>
          </w:tcPr>
          <w:p w14:paraId="723478DE" w14:textId="77777777" w:rsidR="00B029E4" w:rsidRPr="00B029E4" w:rsidRDefault="00B029E4" w:rsidP="00B029E4">
            <w:pPr>
              <w:spacing w:after="160" w:line="278" w:lineRule="auto"/>
              <w:jc w:val="left"/>
            </w:pPr>
            <w:r w:rsidRPr="00B029E4">
              <w:t>β (beta)</w:t>
            </w:r>
          </w:p>
        </w:tc>
        <w:tc>
          <w:tcPr>
            <w:tcW w:w="0" w:type="auto"/>
            <w:vAlign w:val="center"/>
            <w:hideMark/>
          </w:tcPr>
          <w:p w14:paraId="620DC3E6" w14:textId="77777777" w:rsidR="00B029E4" w:rsidRPr="00B029E4" w:rsidRDefault="00B029E4" w:rsidP="00B029E4">
            <w:pPr>
              <w:spacing w:after="160" w:line="278" w:lineRule="auto"/>
              <w:jc w:val="left"/>
            </w:pPr>
            <w:r w:rsidRPr="00B029E4">
              <w:t>Standardized regression coefficient</w:t>
            </w:r>
          </w:p>
        </w:tc>
        <w:tc>
          <w:tcPr>
            <w:tcW w:w="0" w:type="auto"/>
            <w:vAlign w:val="center"/>
            <w:hideMark/>
          </w:tcPr>
          <w:p w14:paraId="45213415" w14:textId="77777777" w:rsidR="00B029E4" w:rsidRPr="00B029E4" w:rsidRDefault="00B029E4" w:rsidP="00B029E4">
            <w:pPr>
              <w:spacing w:after="160" w:line="278" w:lineRule="auto"/>
              <w:jc w:val="left"/>
            </w:pPr>
            <w:r w:rsidRPr="00B029E4">
              <w:t>The change in the outcome, in standard-deviation units, for a one-standard-deviation change in the predictor. It allows comparison across predictors.</w:t>
            </w:r>
          </w:p>
        </w:tc>
      </w:tr>
      <w:tr w:rsidR="00B029E4" w:rsidRPr="00B029E4" w14:paraId="6EAF4BE9" w14:textId="77777777">
        <w:trPr>
          <w:tblCellSpacing w:w="15" w:type="dxa"/>
        </w:trPr>
        <w:tc>
          <w:tcPr>
            <w:tcW w:w="0" w:type="auto"/>
            <w:vAlign w:val="center"/>
            <w:hideMark/>
          </w:tcPr>
          <w:p w14:paraId="66F35C1E" w14:textId="77777777" w:rsidR="00B029E4" w:rsidRPr="00B029E4" w:rsidRDefault="00B029E4" w:rsidP="00B029E4">
            <w:pPr>
              <w:spacing w:after="160" w:line="278" w:lineRule="auto"/>
              <w:jc w:val="left"/>
            </w:pPr>
            <w:r w:rsidRPr="00B029E4">
              <w:lastRenderedPageBreak/>
              <w:t>BIC</w:t>
            </w:r>
          </w:p>
        </w:tc>
        <w:tc>
          <w:tcPr>
            <w:tcW w:w="0" w:type="auto"/>
            <w:vAlign w:val="center"/>
            <w:hideMark/>
          </w:tcPr>
          <w:p w14:paraId="2121CD35" w14:textId="77777777" w:rsidR="00B029E4" w:rsidRPr="00B029E4" w:rsidRDefault="00B029E4" w:rsidP="00B029E4">
            <w:pPr>
              <w:spacing w:after="160" w:line="278" w:lineRule="auto"/>
              <w:jc w:val="left"/>
            </w:pPr>
            <w:r w:rsidRPr="00B029E4">
              <w:t>Bayesian information criterion</w:t>
            </w:r>
          </w:p>
        </w:tc>
        <w:tc>
          <w:tcPr>
            <w:tcW w:w="0" w:type="auto"/>
            <w:vAlign w:val="center"/>
            <w:hideMark/>
          </w:tcPr>
          <w:p w14:paraId="28CA29B8" w14:textId="77777777" w:rsidR="00B029E4" w:rsidRPr="00B029E4" w:rsidRDefault="00B029E4" w:rsidP="00B029E4">
            <w:pPr>
              <w:spacing w:after="160" w:line="278" w:lineRule="auto"/>
              <w:jc w:val="left"/>
            </w:pPr>
            <w:r w:rsidRPr="00B029E4">
              <w:t>Similar to AIC but penalizes model complexity more strongly. Lower values indicate a better model.</w:t>
            </w:r>
          </w:p>
        </w:tc>
      </w:tr>
      <w:tr w:rsidR="00B029E4" w:rsidRPr="00B029E4" w14:paraId="6C990A0B" w14:textId="77777777">
        <w:trPr>
          <w:tblCellSpacing w:w="15" w:type="dxa"/>
        </w:trPr>
        <w:tc>
          <w:tcPr>
            <w:tcW w:w="0" w:type="auto"/>
            <w:vAlign w:val="center"/>
            <w:hideMark/>
          </w:tcPr>
          <w:p w14:paraId="56002234" w14:textId="77777777" w:rsidR="00B029E4" w:rsidRPr="00B029E4" w:rsidRDefault="00B029E4" w:rsidP="00B029E4">
            <w:pPr>
              <w:spacing w:after="160" w:line="278" w:lineRule="auto"/>
              <w:jc w:val="left"/>
            </w:pPr>
            <w:r w:rsidRPr="00B029E4">
              <w:t>Brant test</w:t>
            </w:r>
          </w:p>
        </w:tc>
        <w:tc>
          <w:tcPr>
            <w:tcW w:w="0" w:type="auto"/>
            <w:vAlign w:val="center"/>
            <w:hideMark/>
          </w:tcPr>
          <w:p w14:paraId="5E2D08C5" w14:textId="77777777" w:rsidR="00B029E4" w:rsidRPr="00B029E4" w:rsidRDefault="00B029E4" w:rsidP="00B029E4">
            <w:pPr>
              <w:spacing w:after="160" w:line="278" w:lineRule="auto"/>
              <w:jc w:val="left"/>
            </w:pPr>
            <w:r w:rsidRPr="00B029E4">
              <w:t>Brant test</w:t>
            </w:r>
          </w:p>
        </w:tc>
        <w:tc>
          <w:tcPr>
            <w:tcW w:w="0" w:type="auto"/>
            <w:vAlign w:val="center"/>
            <w:hideMark/>
          </w:tcPr>
          <w:p w14:paraId="00B64C48" w14:textId="77777777" w:rsidR="00B029E4" w:rsidRPr="00B029E4" w:rsidRDefault="00B029E4" w:rsidP="00B029E4">
            <w:pPr>
              <w:spacing w:after="160" w:line="278" w:lineRule="auto"/>
              <w:jc w:val="left"/>
            </w:pPr>
            <w:r w:rsidRPr="00B029E4">
              <w:t>A test of the proportional odds assumption, which means each predictor has the same effect across all boundaries between practice categories. A significant p-value means the assumption is violated.</w:t>
            </w:r>
          </w:p>
        </w:tc>
      </w:tr>
      <w:tr w:rsidR="00B029E4" w:rsidRPr="00B029E4" w14:paraId="0B8F205F" w14:textId="77777777">
        <w:trPr>
          <w:tblCellSpacing w:w="15" w:type="dxa"/>
        </w:trPr>
        <w:tc>
          <w:tcPr>
            <w:tcW w:w="0" w:type="auto"/>
            <w:vAlign w:val="center"/>
            <w:hideMark/>
          </w:tcPr>
          <w:p w14:paraId="4623486D" w14:textId="77777777" w:rsidR="00B029E4" w:rsidRPr="00B029E4" w:rsidRDefault="00B029E4" w:rsidP="00B029E4">
            <w:pPr>
              <w:spacing w:after="160" w:line="278" w:lineRule="auto"/>
              <w:jc w:val="left"/>
            </w:pPr>
            <w:r w:rsidRPr="00B029E4">
              <w:t>Breusch-Pagan test</w:t>
            </w:r>
          </w:p>
        </w:tc>
        <w:tc>
          <w:tcPr>
            <w:tcW w:w="0" w:type="auto"/>
            <w:vAlign w:val="center"/>
            <w:hideMark/>
          </w:tcPr>
          <w:p w14:paraId="529E4959" w14:textId="77777777" w:rsidR="00B029E4" w:rsidRPr="00B029E4" w:rsidRDefault="00B029E4" w:rsidP="00B029E4">
            <w:pPr>
              <w:spacing w:after="160" w:line="278" w:lineRule="auto"/>
              <w:jc w:val="left"/>
            </w:pPr>
            <w:r w:rsidRPr="00B029E4">
              <w:t>Breusch-Pagan test</w:t>
            </w:r>
          </w:p>
        </w:tc>
        <w:tc>
          <w:tcPr>
            <w:tcW w:w="0" w:type="auto"/>
            <w:vAlign w:val="center"/>
            <w:hideMark/>
          </w:tcPr>
          <w:p w14:paraId="1D70CDAD" w14:textId="77777777" w:rsidR="00B029E4" w:rsidRPr="00B029E4" w:rsidRDefault="00B029E4" w:rsidP="00B029E4">
            <w:pPr>
              <w:spacing w:after="160" w:line="278" w:lineRule="auto"/>
              <w:jc w:val="left"/>
            </w:pPr>
            <w:r w:rsidRPr="00B029E4">
              <w:t>A test of whether the spread of regression residuals is constant. A significant result means the spread is not constant (heteroscedasticity).</w:t>
            </w:r>
          </w:p>
        </w:tc>
      </w:tr>
      <w:tr w:rsidR="00B029E4" w:rsidRPr="00B029E4" w14:paraId="2E477526" w14:textId="77777777">
        <w:trPr>
          <w:tblCellSpacing w:w="15" w:type="dxa"/>
        </w:trPr>
        <w:tc>
          <w:tcPr>
            <w:tcW w:w="0" w:type="auto"/>
            <w:vAlign w:val="center"/>
            <w:hideMark/>
          </w:tcPr>
          <w:p w14:paraId="0CD98AAC" w14:textId="77777777" w:rsidR="00B029E4" w:rsidRPr="00B029E4" w:rsidRDefault="00B029E4" w:rsidP="00B029E4">
            <w:pPr>
              <w:spacing w:after="160" w:line="278" w:lineRule="auto"/>
              <w:jc w:val="left"/>
            </w:pPr>
            <w:r w:rsidRPr="00B029E4">
              <w:t>Ceiling effect</w:t>
            </w:r>
          </w:p>
        </w:tc>
        <w:tc>
          <w:tcPr>
            <w:tcW w:w="0" w:type="auto"/>
            <w:vAlign w:val="center"/>
            <w:hideMark/>
          </w:tcPr>
          <w:p w14:paraId="10A997C4" w14:textId="77777777" w:rsidR="00B029E4" w:rsidRPr="00B029E4" w:rsidRDefault="00B029E4" w:rsidP="00B029E4">
            <w:pPr>
              <w:spacing w:after="160" w:line="278" w:lineRule="auto"/>
              <w:jc w:val="left"/>
            </w:pPr>
            <w:r w:rsidRPr="00B029E4">
              <w:t>Ceiling effect</w:t>
            </w:r>
          </w:p>
        </w:tc>
        <w:tc>
          <w:tcPr>
            <w:tcW w:w="0" w:type="auto"/>
            <w:vAlign w:val="center"/>
            <w:hideMark/>
          </w:tcPr>
          <w:p w14:paraId="55300548" w14:textId="77777777" w:rsidR="00B029E4" w:rsidRPr="00B029E4" w:rsidRDefault="00B029E4" w:rsidP="00B029E4">
            <w:pPr>
              <w:spacing w:after="160" w:line="278" w:lineRule="auto"/>
              <w:jc w:val="left"/>
            </w:pPr>
            <w:r w:rsidRPr="00B029E4">
              <w:t>Many respondents score at or near the maximum, so the scale cannot distinguish among high scorers.</w:t>
            </w:r>
          </w:p>
        </w:tc>
      </w:tr>
      <w:tr w:rsidR="00B029E4" w:rsidRPr="00B029E4" w14:paraId="3D5F1A9F" w14:textId="77777777">
        <w:trPr>
          <w:tblCellSpacing w:w="15" w:type="dxa"/>
        </w:trPr>
        <w:tc>
          <w:tcPr>
            <w:tcW w:w="0" w:type="auto"/>
            <w:vAlign w:val="center"/>
            <w:hideMark/>
          </w:tcPr>
          <w:p w14:paraId="0665EC0E" w14:textId="77777777" w:rsidR="00B029E4" w:rsidRPr="00B029E4" w:rsidRDefault="00B029E4" w:rsidP="00B029E4">
            <w:pPr>
              <w:spacing w:after="160" w:line="278" w:lineRule="auto"/>
              <w:jc w:val="left"/>
            </w:pPr>
            <w:r w:rsidRPr="00B029E4">
              <w:t>CI</w:t>
            </w:r>
          </w:p>
        </w:tc>
        <w:tc>
          <w:tcPr>
            <w:tcW w:w="0" w:type="auto"/>
            <w:vAlign w:val="center"/>
            <w:hideMark/>
          </w:tcPr>
          <w:p w14:paraId="0F1D7FE0" w14:textId="77777777" w:rsidR="00B029E4" w:rsidRPr="00B029E4" w:rsidRDefault="00B029E4" w:rsidP="00B029E4">
            <w:pPr>
              <w:spacing w:after="160" w:line="278" w:lineRule="auto"/>
              <w:jc w:val="left"/>
            </w:pPr>
            <w:r w:rsidRPr="00B029E4">
              <w:t>Confidence interval</w:t>
            </w:r>
          </w:p>
        </w:tc>
        <w:tc>
          <w:tcPr>
            <w:tcW w:w="0" w:type="auto"/>
            <w:vAlign w:val="center"/>
            <w:hideMark/>
          </w:tcPr>
          <w:p w14:paraId="79BF5CFC" w14:textId="77777777" w:rsidR="00B029E4" w:rsidRPr="00B029E4" w:rsidRDefault="00B029E4" w:rsidP="00B029E4">
            <w:pPr>
              <w:spacing w:after="160" w:line="278" w:lineRule="auto"/>
              <w:jc w:val="left"/>
            </w:pPr>
            <w:r w:rsidRPr="00B029E4">
              <w:t>The range within which the true value is likely to lie. A 95% CI means the method captures the true value in 95 of 100 repeated samples.</w:t>
            </w:r>
          </w:p>
        </w:tc>
      </w:tr>
      <w:tr w:rsidR="00B029E4" w:rsidRPr="00B029E4" w14:paraId="155F9C99" w14:textId="77777777">
        <w:trPr>
          <w:tblCellSpacing w:w="15" w:type="dxa"/>
        </w:trPr>
        <w:tc>
          <w:tcPr>
            <w:tcW w:w="0" w:type="auto"/>
            <w:vAlign w:val="center"/>
            <w:hideMark/>
          </w:tcPr>
          <w:p w14:paraId="048D0EF8" w14:textId="77777777" w:rsidR="00B029E4" w:rsidRPr="00B029E4" w:rsidRDefault="00B029E4" w:rsidP="00B029E4">
            <w:pPr>
              <w:spacing w:after="160" w:line="278" w:lineRule="auto"/>
              <w:jc w:val="left"/>
            </w:pPr>
            <w:r w:rsidRPr="00B029E4">
              <w:t>Cochran's formula</w:t>
            </w:r>
          </w:p>
        </w:tc>
        <w:tc>
          <w:tcPr>
            <w:tcW w:w="0" w:type="auto"/>
            <w:vAlign w:val="center"/>
            <w:hideMark/>
          </w:tcPr>
          <w:p w14:paraId="32840554" w14:textId="77777777" w:rsidR="00B029E4" w:rsidRPr="00B029E4" w:rsidRDefault="00B029E4" w:rsidP="00B029E4">
            <w:pPr>
              <w:spacing w:after="160" w:line="278" w:lineRule="auto"/>
              <w:jc w:val="left"/>
            </w:pPr>
            <w:r w:rsidRPr="00B029E4">
              <w:t>Cochran's formula</w:t>
            </w:r>
          </w:p>
        </w:tc>
        <w:tc>
          <w:tcPr>
            <w:tcW w:w="0" w:type="auto"/>
            <w:vAlign w:val="center"/>
            <w:hideMark/>
          </w:tcPr>
          <w:p w14:paraId="0DCD3B10" w14:textId="77777777" w:rsidR="00B029E4" w:rsidRPr="00B029E4" w:rsidRDefault="00B029E4" w:rsidP="00B029E4">
            <w:pPr>
              <w:spacing w:after="160" w:line="278" w:lineRule="auto"/>
              <w:jc w:val="left"/>
            </w:pPr>
            <w:r w:rsidRPr="00B029E4">
              <w:t>A formula for the sample size needed to estimate a proportion with a chosen margin of error.</w:t>
            </w:r>
          </w:p>
        </w:tc>
      </w:tr>
      <w:tr w:rsidR="00B029E4" w:rsidRPr="00B029E4" w14:paraId="25AC561D" w14:textId="77777777">
        <w:trPr>
          <w:tblCellSpacing w:w="15" w:type="dxa"/>
        </w:trPr>
        <w:tc>
          <w:tcPr>
            <w:tcW w:w="0" w:type="auto"/>
            <w:vAlign w:val="center"/>
            <w:hideMark/>
          </w:tcPr>
          <w:p w14:paraId="10074D83" w14:textId="77777777" w:rsidR="00B029E4" w:rsidRPr="00B029E4" w:rsidRDefault="00B029E4" w:rsidP="00B029E4">
            <w:pPr>
              <w:spacing w:after="160" w:line="278" w:lineRule="auto"/>
              <w:jc w:val="left"/>
            </w:pPr>
            <w:r w:rsidRPr="00B029E4">
              <w:t>Cook's distance</w:t>
            </w:r>
          </w:p>
        </w:tc>
        <w:tc>
          <w:tcPr>
            <w:tcW w:w="0" w:type="auto"/>
            <w:vAlign w:val="center"/>
            <w:hideMark/>
          </w:tcPr>
          <w:p w14:paraId="03354959" w14:textId="77777777" w:rsidR="00B029E4" w:rsidRPr="00B029E4" w:rsidRDefault="00B029E4" w:rsidP="00B029E4">
            <w:pPr>
              <w:spacing w:after="160" w:line="278" w:lineRule="auto"/>
              <w:jc w:val="left"/>
            </w:pPr>
            <w:r w:rsidRPr="00B029E4">
              <w:t>Cook's distance</w:t>
            </w:r>
          </w:p>
        </w:tc>
        <w:tc>
          <w:tcPr>
            <w:tcW w:w="0" w:type="auto"/>
            <w:vAlign w:val="center"/>
            <w:hideMark/>
          </w:tcPr>
          <w:p w14:paraId="2E4B9BFF" w14:textId="77777777" w:rsidR="00B029E4" w:rsidRPr="00B029E4" w:rsidRDefault="00B029E4" w:rsidP="00B029E4">
            <w:pPr>
              <w:spacing w:after="160" w:line="278" w:lineRule="auto"/>
              <w:jc w:val="left"/>
            </w:pPr>
            <w:r w:rsidRPr="00B029E4">
              <w:t>A measure of how much a single observation influences the regression results. Large values flag influential cases.</w:t>
            </w:r>
          </w:p>
        </w:tc>
      </w:tr>
      <w:tr w:rsidR="00B029E4" w:rsidRPr="00B029E4" w14:paraId="10B35C94" w14:textId="77777777">
        <w:trPr>
          <w:tblCellSpacing w:w="15" w:type="dxa"/>
        </w:trPr>
        <w:tc>
          <w:tcPr>
            <w:tcW w:w="0" w:type="auto"/>
            <w:vAlign w:val="center"/>
            <w:hideMark/>
          </w:tcPr>
          <w:p w14:paraId="5F706429" w14:textId="77777777" w:rsidR="00B029E4" w:rsidRPr="00B029E4" w:rsidRDefault="00B029E4" w:rsidP="00B029E4">
            <w:pPr>
              <w:spacing w:after="160" w:line="278" w:lineRule="auto"/>
              <w:jc w:val="left"/>
            </w:pPr>
            <w:proofErr w:type="spellStart"/>
            <w:r w:rsidRPr="00B029E4">
              <w:t>df</w:t>
            </w:r>
            <w:proofErr w:type="spellEnd"/>
          </w:p>
        </w:tc>
        <w:tc>
          <w:tcPr>
            <w:tcW w:w="0" w:type="auto"/>
            <w:vAlign w:val="center"/>
            <w:hideMark/>
          </w:tcPr>
          <w:p w14:paraId="75BF59A0" w14:textId="77777777" w:rsidR="00B029E4" w:rsidRPr="00B029E4" w:rsidRDefault="00B029E4" w:rsidP="00B029E4">
            <w:pPr>
              <w:spacing w:after="160" w:line="278" w:lineRule="auto"/>
              <w:jc w:val="left"/>
            </w:pPr>
            <w:r w:rsidRPr="00B029E4">
              <w:t>Degrees of freedom</w:t>
            </w:r>
          </w:p>
        </w:tc>
        <w:tc>
          <w:tcPr>
            <w:tcW w:w="0" w:type="auto"/>
            <w:vAlign w:val="center"/>
            <w:hideMark/>
          </w:tcPr>
          <w:p w14:paraId="48DE3C12" w14:textId="77777777" w:rsidR="00B029E4" w:rsidRPr="00B029E4" w:rsidRDefault="00B029E4" w:rsidP="00B029E4">
            <w:pPr>
              <w:spacing w:after="160" w:line="278" w:lineRule="auto"/>
              <w:jc w:val="left"/>
            </w:pPr>
            <w:r w:rsidRPr="00B029E4">
              <w:t>The number of independent values available to estimate a statistic. For Kruskal-Wallis it is the number of groups minus 1.</w:t>
            </w:r>
          </w:p>
        </w:tc>
      </w:tr>
      <w:tr w:rsidR="00B029E4" w:rsidRPr="00B029E4" w14:paraId="331D998E" w14:textId="77777777">
        <w:trPr>
          <w:tblCellSpacing w:w="15" w:type="dxa"/>
        </w:trPr>
        <w:tc>
          <w:tcPr>
            <w:tcW w:w="0" w:type="auto"/>
            <w:vAlign w:val="center"/>
            <w:hideMark/>
          </w:tcPr>
          <w:p w14:paraId="4BF34BAB" w14:textId="7ECBEE43" w:rsidR="00B029E4" w:rsidRPr="00B029E4" w:rsidRDefault="00EA00CC" w:rsidP="00B029E4">
            <w:pPr>
              <w:spacing w:after="160" w:line="278" w:lineRule="auto"/>
              <w:jc w:val="left"/>
            </w:pPr>
            <w:r>
              <w:t>DRHIA</w:t>
            </w:r>
          </w:p>
        </w:tc>
        <w:tc>
          <w:tcPr>
            <w:tcW w:w="0" w:type="auto"/>
            <w:vAlign w:val="center"/>
            <w:hideMark/>
          </w:tcPr>
          <w:p w14:paraId="4FAAB7E9" w14:textId="2194C19D" w:rsidR="00B029E4" w:rsidRPr="00B029E4" w:rsidRDefault="00EA00CC" w:rsidP="00B029E4">
            <w:pPr>
              <w:spacing w:after="160" w:line="278" w:lineRule="auto"/>
              <w:jc w:val="left"/>
            </w:pPr>
            <w:r>
              <w:t>Digital Reproductive Health Information Access</w:t>
            </w:r>
          </w:p>
        </w:tc>
        <w:tc>
          <w:tcPr>
            <w:tcW w:w="0" w:type="auto"/>
            <w:vAlign w:val="center"/>
            <w:hideMark/>
          </w:tcPr>
          <w:p w14:paraId="635E48D9" w14:textId="77777777" w:rsidR="00B029E4" w:rsidRPr="00B029E4" w:rsidRDefault="00B029E4" w:rsidP="00B029E4">
            <w:pPr>
              <w:spacing w:after="160" w:line="278" w:lineRule="auto"/>
              <w:jc w:val="left"/>
            </w:pPr>
            <w:r w:rsidRPr="00B029E4">
              <w:t>The study's main exposure: access to reproductive health information through digital means.</w:t>
            </w:r>
          </w:p>
        </w:tc>
      </w:tr>
      <w:tr w:rsidR="00B029E4" w:rsidRPr="00B029E4" w14:paraId="0E72761C" w14:textId="77777777">
        <w:trPr>
          <w:tblCellSpacing w:w="15" w:type="dxa"/>
        </w:trPr>
        <w:tc>
          <w:tcPr>
            <w:tcW w:w="0" w:type="auto"/>
            <w:vAlign w:val="center"/>
            <w:hideMark/>
          </w:tcPr>
          <w:p w14:paraId="1198A592" w14:textId="77777777" w:rsidR="00B029E4" w:rsidRPr="00B029E4" w:rsidRDefault="00B029E4" w:rsidP="00B029E4">
            <w:pPr>
              <w:spacing w:after="160" w:line="278" w:lineRule="auto"/>
              <w:jc w:val="left"/>
            </w:pPr>
            <w:r w:rsidRPr="00B029E4">
              <w:t>ε² (epsilon-squared)</w:t>
            </w:r>
          </w:p>
        </w:tc>
        <w:tc>
          <w:tcPr>
            <w:tcW w:w="0" w:type="auto"/>
            <w:vAlign w:val="center"/>
            <w:hideMark/>
          </w:tcPr>
          <w:p w14:paraId="2814825F" w14:textId="77777777" w:rsidR="00B029E4" w:rsidRPr="00B029E4" w:rsidRDefault="00B029E4" w:rsidP="00B029E4">
            <w:pPr>
              <w:spacing w:after="160" w:line="278" w:lineRule="auto"/>
              <w:jc w:val="left"/>
            </w:pPr>
            <w:r w:rsidRPr="00B029E4">
              <w:t>Epsilon-squared</w:t>
            </w:r>
          </w:p>
        </w:tc>
        <w:tc>
          <w:tcPr>
            <w:tcW w:w="0" w:type="auto"/>
            <w:vAlign w:val="center"/>
            <w:hideMark/>
          </w:tcPr>
          <w:p w14:paraId="35DA300F" w14:textId="77777777" w:rsidR="00B029E4" w:rsidRPr="00B029E4" w:rsidRDefault="00B029E4" w:rsidP="00B029E4">
            <w:pPr>
              <w:spacing w:after="160" w:line="278" w:lineRule="auto"/>
              <w:jc w:val="left"/>
            </w:pPr>
            <w:r w:rsidRPr="00B029E4">
              <w:t>An effect size for the Kruskal-</w:t>
            </w:r>
            <w:proofErr w:type="gramStart"/>
            <w:r w:rsidRPr="00B029E4">
              <w:t>Wallis</w:t>
            </w:r>
            <w:proofErr w:type="gramEnd"/>
            <w:r w:rsidRPr="00B029E4">
              <w:t xml:space="preserve"> test. Values near 0 mean the groups differ very little.</w:t>
            </w:r>
          </w:p>
        </w:tc>
      </w:tr>
      <w:tr w:rsidR="00B029E4" w:rsidRPr="00B029E4" w14:paraId="1E7BCBA7" w14:textId="77777777">
        <w:trPr>
          <w:tblCellSpacing w:w="15" w:type="dxa"/>
        </w:trPr>
        <w:tc>
          <w:tcPr>
            <w:tcW w:w="0" w:type="auto"/>
            <w:vAlign w:val="center"/>
            <w:hideMark/>
          </w:tcPr>
          <w:p w14:paraId="5829CEA9" w14:textId="77777777" w:rsidR="00B029E4" w:rsidRPr="00B029E4" w:rsidRDefault="00B029E4" w:rsidP="00B029E4">
            <w:pPr>
              <w:spacing w:after="160" w:line="278" w:lineRule="auto"/>
              <w:jc w:val="left"/>
            </w:pPr>
            <w:r w:rsidRPr="00B029E4">
              <w:t>F</w:t>
            </w:r>
          </w:p>
        </w:tc>
        <w:tc>
          <w:tcPr>
            <w:tcW w:w="0" w:type="auto"/>
            <w:vAlign w:val="center"/>
            <w:hideMark/>
          </w:tcPr>
          <w:p w14:paraId="56EA15F7" w14:textId="77777777" w:rsidR="00B029E4" w:rsidRPr="00B029E4" w:rsidRDefault="00B029E4" w:rsidP="00B029E4">
            <w:pPr>
              <w:spacing w:after="160" w:line="278" w:lineRule="auto"/>
              <w:jc w:val="left"/>
            </w:pPr>
            <w:r w:rsidRPr="00B029E4">
              <w:t>F statistic</w:t>
            </w:r>
          </w:p>
        </w:tc>
        <w:tc>
          <w:tcPr>
            <w:tcW w:w="0" w:type="auto"/>
            <w:vAlign w:val="center"/>
            <w:hideMark/>
          </w:tcPr>
          <w:p w14:paraId="6D598623" w14:textId="77777777" w:rsidR="00B029E4" w:rsidRPr="00B029E4" w:rsidRDefault="00B029E4" w:rsidP="00B029E4">
            <w:pPr>
              <w:spacing w:after="160" w:line="278" w:lineRule="auto"/>
              <w:jc w:val="left"/>
            </w:pPr>
            <w:r w:rsidRPr="00B029E4">
              <w:t>Tests whether the regression model as a whole explains more variation than a model with no predictors.</w:t>
            </w:r>
          </w:p>
        </w:tc>
      </w:tr>
      <w:tr w:rsidR="00B029E4" w:rsidRPr="00B029E4" w14:paraId="7F0A0FEB" w14:textId="77777777">
        <w:trPr>
          <w:tblCellSpacing w:w="15" w:type="dxa"/>
        </w:trPr>
        <w:tc>
          <w:tcPr>
            <w:tcW w:w="0" w:type="auto"/>
            <w:vAlign w:val="center"/>
            <w:hideMark/>
          </w:tcPr>
          <w:p w14:paraId="0E407E8B" w14:textId="77777777" w:rsidR="00B029E4" w:rsidRPr="00B029E4" w:rsidRDefault="00B029E4" w:rsidP="00B029E4">
            <w:pPr>
              <w:spacing w:after="160" w:line="278" w:lineRule="auto"/>
              <w:jc w:val="left"/>
            </w:pPr>
            <w:r w:rsidRPr="00B029E4">
              <w:lastRenderedPageBreak/>
              <w:t>Fisher z</w:t>
            </w:r>
          </w:p>
        </w:tc>
        <w:tc>
          <w:tcPr>
            <w:tcW w:w="0" w:type="auto"/>
            <w:vAlign w:val="center"/>
            <w:hideMark/>
          </w:tcPr>
          <w:p w14:paraId="5B4348CD" w14:textId="77777777" w:rsidR="00B029E4" w:rsidRPr="00B029E4" w:rsidRDefault="00B029E4" w:rsidP="00B029E4">
            <w:pPr>
              <w:spacing w:after="160" w:line="278" w:lineRule="auto"/>
              <w:jc w:val="left"/>
            </w:pPr>
            <w:r w:rsidRPr="00B029E4">
              <w:t>Fisher z transformation</w:t>
            </w:r>
          </w:p>
        </w:tc>
        <w:tc>
          <w:tcPr>
            <w:tcW w:w="0" w:type="auto"/>
            <w:vAlign w:val="center"/>
            <w:hideMark/>
          </w:tcPr>
          <w:p w14:paraId="3F4CC40D" w14:textId="77777777" w:rsidR="00B029E4" w:rsidRPr="00B029E4" w:rsidRDefault="00B029E4" w:rsidP="00B029E4">
            <w:pPr>
              <w:spacing w:after="160" w:line="278" w:lineRule="auto"/>
              <w:jc w:val="left"/>
            </w:pPr>
            <w:r w:rsidRPr="00B029E4">
              <w:t>A method used to estimate the sample size or power needed to detect a correlation.</w:t>
            </w:r>
          </w:p>
        </w:tc>
      </w:tr>
      <w:tr w:rsidR="00B029E4" w:rsidRPr="00B029E4" w14:paraId="74CB94CB" w14:textId="77777777">
        <w:trPr>
          <w:tblCellSpacing w:w="15" w:type="dxa"/>
        </w:trPr>
        <w:tc>
          <w:tcPr>
            <w:tcW w:w="0" w:type="auto"/>
            <w:vAlign w:val="center"/>
            <w:hideMark/>
          </w:tcPr>
          <w:p w14:paraId="4011AB79" w14:textId="77777777" w:rsidR="00B029E4" w:rsidRPr="00B029E4" w:rsidRDefault="00B029E4" w:rsidP="00B029E4">
            <w:pPr>
              <w:spacing w:after="160" w:line="278" w:lineRule="auto"/>
              <w:jc w:val="left"/>
            </w:pPr>
            <w:r w:rsidRPr="00B029E4">
              <w:t>H</w:t>
            </w:r>
          </w:p>
        </w:tc>
        <w:tc>
          <w:tcPr>
            <w:tcW w:w="0" w:type="auto"/>
            <w:vAlign w:val="center"/>
            <w:hideMark/>
          </w:tcPr>
          <w:p w14:paraId="00EC199A" w14:textId="77777777" w:rsidR="00B029E4" w:rsidRPr="00B029E4" w:rsidRDefault="00B029E4" w:rsidP="00B029E4">
            <w:pPr>
              <w:spacing w:after="160" w:line="278" w:lineRule="auto"/>
              <w:jc w:val="left"/>
            </w:pPr>
            <w:r w:rsidRPr="00B029E4">
              <w:t>Kruskal-Wallis H statistic</w:t>
            </w:r>
          </w:p>
        </w:tc>
        <w:tc>
          <w:tcPr>
            <w:tcW w:w="0" w:type="auto"/>
            <w:vAlign w:val="center"/>
            <w:hideMark/>
          </w:tcPr>
          <w:p w14:paraId="7C9ED7D9" w14:textId="77777777" w:rsidR="00B029E4" w:rsidRPr="00B029E4" w:rsidRDefault="00B029E4" w:rsidP="00B029E4">
            <w:pPr>
              <w:spacing w:after="160" w:line="278" w:lineRule="auto"/>
              <w:jc w:val="left"/>
            </w:pPr>
            <w:r w:rsidRPr="00B029E4">
              <w:t>The test statistic for comparing scores across three or more groups. Larger values indicate larger differences between groups.</w:t>
            </w:r>
          </w:p>
        </w:tc>
      </w:tr>
      <w:tr w:rsidR="00B029E4" w:rsidRPr="00B029E4" w14:paraId="50D25D04" w14:textId="77777777">
        <w:trPr>
          <w:tblCellSpacing w:w="15" w:type="dxa"/>
        </w:trPr>
        <w:tc>
          <w:tcPr>
            <w:tcW w:w="0" w:type="auto"/>
            <w:vAlign w:val="center"/>
            <w:hideMark/>
          </w:tcPr>
          <w:p w14:paraId="411829F4" w14:textId="77777777" w:rsidR="00B029E4" w:rsidRPr="00B029E4" w:rsidRDefault="00B029E4" w:rsidP="00B029E4">
            <w:pPr>
              <w:spacing w:after="160" w:line="278" w:lineRule="auto"/>
              <w:jc w:val="left"/>
            </w:pPr>
            <w:r w:rsidRPr="00B029E4">
              <w:t>HC3</w:t>
            </w:r>
          </w:p>
        </w:tc>
        <w:tc>
          <w:tcPr>
            <w:tcW w:w="0" w:type="auto"/>
            <w:vAlign w:val="center"/>
            <w:hideMark/>
          </w:tcPr>
          <w:p w14:paraId="570E595E" w14:textId="77777777" w:rsidR="00B029E4" w:rsidRPr="00B029E4" w:rsidRDefault="00B029E4" w:rsidP="00B029E4">
            <w:pPr>
              <w:spacing w:after="160" w:line="278" w:lineRule="auto"/>
              <w:jc w:val="left"/>
            </w:pPr>
            <w:r w:rsidRPr="00B029E4">
              <w:t>Heteroscedasticity-consistent standard errors (type 3)</w:t>
            </w:r>
          </w:p>
        </w:tc>
        <w:tc>
          <w:tcPr>
            <w:tcW w:w="0" w:type="auto"/>
            <w:vAlign w:val="center"/>
            <w:hideMark/>
          </w:tcPr>
          <w:p w14:paraId="5C876248" w14:textId="77777777" w:rsidR="00B029E4" w:rsidRPr="00B029E4" w:rsidRDefault="00B029E4" w:rsidP="00B029E4">
            <w:pPr>
              <w:spacing w:after="160" w:line="278" w:lineRule="auto"/>
              <w:jc w:val="left"/>
            </w:pPr>
            <w:r w:rsidRPr="00B029E4">
              <w:t>Robust standard errors that keep p-values and confidence intervals valid when the spread of residuals is not constant.</w:t>
            </w:r>
          </w:p>
        </w:tc>
      </w:tr>
      <w:tr w:rsidR="00B029E4" w:rsidRPr="00B029E4" w14:paraId="1266CFA6" w14:textId="77777777">
        <w:trPr>
          <w:tblCellSpacing w:w="15" w:type="dxa"/>
        </w:trPr>
        <w:tc>
          <w:tcPr>
            <w:tcW w:w="0" w:type="auto"/>
            <w:vAlign w:val="center"/>
            <w:hideMark/>
          </w:tcPr>
          <w:p w14:paraId="31473BC5" w14:textId="77777777" w:rsidR="00B029E4" w:rsidRPr="00B029E4" w:rsidRDefault="00B029E4" w:rsidP="00B029E4">
            <w:pPr>
              <w:spacing w:after="160" w:line="278" w:lineRule="auto"/>
              <w:jc w:val="left"/>
            </w:pPr>
            <w:r w:rsidRPr="00B029E4">
              <w:t>HIV</w:t>
            </w:r>
          </w:p>
        </w:tc>
        <w:tc>
          <w:tcPr>
            <w:tcW w:w="0" w:type="auto"/>
            <w:vAlign w:val="center"/>
            <w:hideMark/>
          </w:tcPr>
          <w:p w14:paraId="14CCBBD4" w14:textId="77777777" w:rsidR="00B029E4" w:rsidRPr="00B029E4" w:rsidRDefault="00B029E4" w:rsidP="00B029E4">
            <w:pPr>
              <w:spacing w:after="160" w:line="278" w:lineRule="auto"/>
              <w:jc w:val="left"/>
            </w:pPr>
            <w:r w:rsidRPr="00B029E4">
              <w:t>Human immunodeficiency virus</w:t>
            </w:r>
          </w:p>
        </w:tc>
        <w:tc>
          <w:tcPr>
            <w:tcW w:w="0" w:type="auto"/>
            <w:vAlign w:val="center"/>
            <w:hideMark/>
          </w:tcPr>
          <w:p w14:paraId="0D4E5D88" w14:textId="77777777" w:rsidR="00B029E4" w:rsidRPr="00B029E4" w:rsidRDefault="00B029E4" w:rsidP="00B029E4">
            <w:pPr>
              <w:spacing w:after="160" w:line="278" w:lineRule="auto"/>
              <w:jc w:val="left"/>
            </w:pPr>
            <w:r w:rsidRPr="00B029E4">
              <w:t>A virus that weakens the immune system and can lead to AIDS.</w:t>
            </w:r>
          </w:p>
        </w:tc>
      </w:tr>
      <w:tr w:rsidR="00B029E4" w:rsidRPr="00B029E4" w14:paraId="7B758A18" w14:textId="77777777">
        <w:trPr>
          <w:tblCellSpacing w:w="15" w:type="dxa"/>
        </w:trPr>
        <w:tc>
          <w:tcPr>
            <w:tcW w:w="0" w:type="auto"/>
            <w:vAlign w:val="center"/>
            <w:hideMark/>
          </w:tcPr>
          <w:p w14:paraId="0D38D159" w14:textId="77777777" w:rsidR="00B029E4" w:rsidRPr="00B029E4" w:rsidRDefault="00B029E4" w:rsidP="00B029E4">
            <w:pPr>
              <w:spacing w:after="160" w:line="278" w:lineRule="auto"/>
              <w:jc w:val="left"/>
            </w:pPr>
            <w:r w:rsidRPr="00B029E4">
              <w:t>IQR</w:t>
            </w:r>
          </w:p>
        </w:tc>
        <w:tc>
          <w:tcPr>
            <w:tcW w:w="0" w:type="auto"/>
            <w:vAlign w:val="center"/>
            <w:hideMark/>
          </w:tcPr>
          <w:p w14:paraId="57C40618" w14:textId="77777777" w:rsidR="00B029E4" w:rsidRPr="00B029E4" w:rsidRDefault="00B029E4" w:rsidP="00B029E4">
            <w:pPr>
              <w:spacing w:after="160" w:line="278" w:lineRule="auto"/>
              <w:jc w:val="left"/>
            </w:pPr>
            <w:r w:rsidRPr="00B029E4">
              <w:t>Interquartile range</w:t>
            </w:r>
          </w:p>
        </w:tc>
        <w:tc>
          <w:tcPr>
            <w:tcW w:w="0" w:type="auto"/>
            <w:vAlign w:val="center"/>
            <w:hideMark/>
          </w:tcPr>
          <w:p w14:paraId="162A9A7E" w14:textId="77777777" w:rsidR="00B029E4" w:rsidRPr="00B029E4" w:rsidRDefault="00B029E4" w:rsidP="00B029E4">
            <w:pPr>
              <w:spacing w:after="160" w:line="278" w:lineRule="auto"/>
              <w:jc w:val="left"/>
            </w:pPr>
            <w:r w:rsidRPr="00B029E4">
              <w:t>The distance between Q3 and Q1, covering the middle 50% of scores. It is also used to flag outliers (below Q1 − 1.5 × IQR or above Q3 + 1.5 × IQR).</w:t>
            </w:r>
          </w:p>
        </w:tc>
      </w:tr>
      <w:tr w:rsidR="00B029E4" w:rsidRPr="00B029E4" w14:paraId="389271F8" w14:textId="77777777">
        <w:trPr>
          <w:tblCellSpacing w:w="15" w:type="dxa"/>
        </w:trPr>
        <w:tc>
          <w:tcPr>
            <w:tcW w:w="0" w:type="auto"/>
            <w:vAlign w:val="center"/>
            <w:hideMark/>
          </w:tcPr>
          <w:p w14:paraId="673FAF01" w14:textId="77777777" w:rsidR="00B029E4" w:rsidRPr="00B029E4" w:rsidRDefault="00B029E4" w:rsidP="00B029E4">
            <w:pPr>
              <w:spacing w:after="160" w:line="278" w:lineRule="auto"/>
              <w:jc w:val="left"/>
            </w:pPr>
            <w:r w:rsidRPr="00B029E4">
              <w:t>KAP</w:t>
            </w:r>
          </w:p>
        </w:tc>
        <w:tc>
          <w:tcPr>
            <w:tcW w:w="0" w:type="auto"/>
            <w:vAlign w:val="center"/>
            <w:hideMark/>
          </w:tcPr>
          <w:p w14:paraId="1129B5F9" w14:textId="77777777" w:rsidR="00B029E4" w:rsidRPr="00B029E4" w:rsidRDefault="00B029E4" w:rsidP="00B029E4">
            <w:pPr>
              <w:spacing w:after="160" w:line="278" w:lineRule="auto"/>
              <w:jc w:val="left"/>
            </w:pPr>
            <w:r w:rsidRPr="00B029E4">
              <w:t>Knowledge, attitudes and practices</w:t>
            </w:r>
          </w:p>
        </w:tc>
        <w:tc>
          <w:tcPr>
            <w:tcW w:w="0" w:type="auto"/>
            <w:vAlign w:val="center"/>
            <w:hideMark/>
          </w:tcPr>
          <w:p w14:paraId="0836C78F" w14:textId="77777777" w:rsidR="00B029E4" w:rsidRPr="00B029E4" w:rsidRDefault="00B029E4" w:rsidP="00B029E4">
            <w:pPr>
              <w:spacing w:after="160" w:line="278" w:lineRule="auto"/>
              <w:jc w:val="left"/>
            </w:pPr>
            <w:r w:rsidRPr="00B029E4">
              <w:t>The three outcome domains measured in this study.</w:t>
            </w:r>
          </w:p>
        </w:tc>
      </w:tr>
      <w:tr w:rsidR="00B029E4" w:rsidRPr="00B029E4" w14:paraId="201CEFFE" w14:textId="77777777">
        <w:trPr>
          <w:tblCellSpacing w:w="15" w:type="dxa"/>
        </w:trPr>
        <w:tc>
          <w:tcPr>
            <w:tcW w:w="0" w:type="auto"/>
            <w:vAlign w:val="center"/>
            <w:hideMark/>
          </w:tcPr>
          <w:p w14:paraId="652B19B3" w14:textId="77777777" w:rsidR="00B029E4" w:rsidRPr="00B029E4" w:rsidRDefault="00B029E4" w:rsidP="00B029E4">
            <w:pPr>
              <w:spacing w:after="160" w:line="278" w:lineRule="auto"/>
              <w:jc w:val="left"/>
            </w:pPr>
            <w:r w:rsidRPr="00B029E4">
              <w:t>KMO</w:t>
            </w:r>
          </w:p>
        </w:tc>
        <w:tc>
          <w:tcPr>
            <w:tcW w:w="0" w:type="auto"/>
            <w:vAlign w:val="center"/>
            <w:hideMark/>
          </w:tcPr>
          <w:p w14:paraId="4185C35D" w14:textId="77777777" w:rsidR="00B029E4" w:rsidRPr="00B029E4" w:rsidRDefault="00B029E4" w:rsidP="00B029E4">
            <w:pPr>
              <w:spacing w:after="160" w:line="278" w:lineRule="auto"/>
              <w:jc w:val="left"/>
            </w:pPr>
            <w:r w:rsidRPr="00B029E4">
              <w:t>Kaiser-Meyer-Olkin measure</w:t>
            </w:r>
          </w:p>
        </w:tc>
        <w:tc>
          <w:tcPr>
            <w:tcW w:w="0" w:type="auto"/>
            <w:vAlign w:val="center"/>
            <w:hideMark/>
          </w:tcPr>
          <w:p w14:paraId="43A4B0BC" w14:textId="77777777" w:rsidR="00B029E4" w:rsidRPr="00B029E4" w:rsidRDefault="00B029E4" w:rsidP="00B029E4">
            <w:pPr>
              <w:spacing w:after="160" w:line="278" w:lineRule="auto"/>
              <w:jc w:val="left"/>
            </w:pPr>
            <w:r w:rsidRPr="00B029E4">
              <w:t>Shows whether the data are suitable for factor analysis. Values closer to 1 indicate better suitability.</w:t>
            </w:r>
          </w:p>
        </w:tc>
      </w:tr>
      <w:tr w:rsidR="00B029E4" w:rsidRPr="00B029E4" w14:paraId="7D5C5A29" w14:textId="77777777">
        <w:trPr>
          <w:tblCellSpacing w:w="15" w:type="dxa"/>
        </w:trPr>
        <w:tc>
          <w:tcPr>
            <w:tcW w:w="0" w:type="auto"/>
            <w:vAlign w:val="center"/>
            <w:hideMark/>
          </w:tcPr>
          <w:p w14:paraId="112FB8FF" w14:textId="77777777" w:rsidR="00B029E4" w:rsidRPr="00B029E4" w:rsidRDefault="00B029E4" w:rsidP="00B029E4">
            <w:pPr>
              <w:spacing w:after="160" w:line="278" w:lineRule="auto"/>
              <w:jc w:val="left"/>
            </w:pPr>
            <w:r w:rsidRPr="00B029E4">
              <w:t>Kurtosis</w:t>
            </w:r>
          </w:p>
        </w:tc>
        <w:tc>
          <w:tcPr>
            <w:tcW w:w="0" w:type="auto"/>
            <w:vAlign w:val="center"/>
            <w:hideMark/>
          </w:tcPr>
          <w:p w14:paraId="6ED8BA51" w14:textId="77777777" w:rsidR="00B029E4" w:rsidRPr="00B029E4" w:rsidRDefault="00B029E4" w:rsidP="00B029E4">
            <w:pPr>
              <w:spacing w:after="160" w:line="278" w:lineRule="auto"/>
              <w:jc w:val="left"/>
            </w:pPr>
            <w:r w:rsidRPr="00B029E4">
              <w:t>Kurtosis</w:t>
            </w:r>
          </w:p>
        </w:tc>
        <w:tc>
          <w:tcPr>
            <w:tcW w:w="0" w:type="auto"/>
            <w:vAlign w:val="center"/>
            <w:hideMark/>
          </w:tcPr>
          <w:p w14:paraId="0B70B1A9" w14:textId="77777777" w:rsidR="00B029E4" w:rsidRPr="00B029E4" w:rsidRDefault="00B029E4" w:rsidP="00B029E4">
            <w:pPr>
              <w:spacing w:after="160" w:line="278" w:lineRule="auto"/>
              <w:jc w:val="left"/>
            </w:pPr>
            <w:r w:rsidRPr="00B029E4">
              <w:t>Describes how flat or peaked a distribution is compared with a normal curve. Negative values are flatter and positive values are more peaked.</w:t>
            </w:r>
          </w:p>
        </w:tc>
      </w:tr>
      <w:tr w:rsidR="00B029E4" w:rsidRPr="00B029E4" w14:paraId="7B26FF88" w14:textId="77777777">
        <w:trPr>
          <w:tblCellSpacing w:w="15" w:type="dxa"/>
        </w:trPr>
        <w:tc>
          <w:tcPr>
            <w:tcW w:w="0" w:type="auto"/>
            <w:vAlign w:val="center"/>
            <w:hideMark/>
          </w:tcPr>
          <w:p w14:paraId="5AFBD8D2" w14:textId="77777777" w:rsidR="00B029E4" w:rsidRPr="00B029E4" w:rsidRDefault="00B029E4" w:rsidP="00B029E4">
            <w:pPr>
              <w:spacing w:after="160" w:line="278" w:lineRule="auto"/>
              <w:jc w:val="left"/>
            </w:pPr>
            <w:r w:rsidRPr="00B029E4">
              <w:t>McFadden's pseudo-R²</w:t>
            </w:r>
          </w:p>
        </w:tc>
        <w:tc>
          <w:tcPr>
            <w:tcW w:w="0" w:type="auto"/>
            <w:vAlign w:val="center"/>
            <w:hideMark/>
          </w:tcPr>
          <w:p w14:paraId="0AB9C8EF" w14:textId="77777777" w:rsidR="00B029E4" w:rsidRPr="00B029E4" w:rsidRDefault="00B029E4" w:rsidP="00B029E4">
            <w:pPr>
              <w:spacing w:after="160" w:line="278" w:lineRule="auto"/>
              <w:jc w:val="left"/>
            </w:pPr>
            <w:r w:rsidRPr="00B029E4">
              <w:t>McFadden's pseudo-R-squared</w:t>
            </w:r>
          </w:p>
        </w:tc>
        <w:tc>
          <w:tcPr>
            <w:tcW w:w="0" w:type="auto"/>
            <w:vAlign w:val="center"/>
            <w:hideMark/>
          </w:tcPr>
          <w:p w14:paraId="145E27BB" w14:textId="77777777" w:rsidR="00B029E4" w:rsidRPr="00B029E4" w:rsidRDefault="00B029E4" w:rsidP="00B029E4">
            <w:pPr>
              <w:spacing w:after="160" w:line="278" w:lineRule="auto"/>
              <w:jc w:val="left"/>
            </w:pPr>
            <w:r w:rsidRPr="00B029E4">
              <w:t>A model-fit index for logistic models. Values closer to 1 indicate better fit, and they are usually much lower than ordinary R².</w:t>
            </w:r>
          </w:p>
        </w:tc>
      </w:tr>
      <w:tr w:rsidR="00B029E4" w:rsidRPr="00B029E4" w14:paraId="4A0B92FF" w14:textId="77777777">
        <w:trPr>
          <w:tblCellSpacing w:w="15" w:type="dxa"/>
        </w:trPr>
        <w:tc>
          <w:tcPr>
            <w:tcW w:w="0" w:type="auto"/>
            <w:vAlign w:val="center"/>
            <w:hideMark/>
          </w:tcPr>
          <w:p w14:paraId="2225F301" w14:textId="77777777" w:rsidR="00B029E4" w:rsidRPr="00B029E4" w:rsidRDefault="00B029E4" w:rsidP="00B029E4">
            <w:pPr>
              <w:spacing w:after="160" w:line="278" w:lineRule="auto"/>
              <w:jc w:val="left"/>
            </w:pPr>
            <w:proofErr w:type="spellStart"/>
            <w:r w:rsidRPr="00B029E4">
              <w:t>Mdn</w:t>
            </w:r>
            <w:proofErr w:type="spellEnd"/>
          </w:p>
        </w:tc>
        <w:tc>
          <w:tcPr>
            <w:tcW w:w="0" w:type="auto"/>
            <w:vAlign w:val="center"/>
            <w:hideMark/>
          </w:tcPr>
          <w:p w14:paraId="24E824BD" w14:textId="77777777" w:rsidR="00B029E4" w:rsidRPr="00B029E4" w:rsidRDefault="00B029E4" w:rsidP="00B029E4">
            <w:pPr>
              <w:spacing w:after="160" w:line="278" w:lineRule="auto"/>
              <w:jc w:val="left"/>
            </w:pPr>
            <w:r w:rsidRPr="00B029E4">
              <w:t>Median</w:t>
            </w:r>
          </w:p>
        </w:tc>
        <w:tc>
          <w:tcPr>
            <w:tcW w:w="0" w:type="auto"/>
            <w:vAlign w:val="center"/>
            <w:hideMark/>
          </w:tcPr>
          <w:p w14:paraId="78D6230D" w14:textId="77777777" w:rsidR="00B029E4" w:rsidRPr="00B029E4" w:rsidRDefault="00B029E4" w:rsidP="00B029E4">
            <w:pPr>
              <w:spacing w:after="160" w:line="278" w:lineRule="auto"/>
              <w:jc w:val="left"/>
            </w:pPr>
            <w:r w:rsidRPr="00B029E4">
              <w:t>The middle score when all scores are ordered. It is less affected by extreme values than the mean.</w:t>
            </w:r>
          </w:p>
        </w:tc>
      </w:tr>
      <w:tr w:rsidR="00B029E4" w:rsidRPr="00B029E4" w14:paraId="4863457A" w14:textId="77777777">
        <w:trPr>
          <w:tblCellSpacing w:w="15" w:type="dxa"/>
        </w:trPr>
        <w:tc>
          <w:tcPr>
            <w:tcW w:w="0" w:type="auto"/>
            <w:vAlign w:val="center"/>
            <w:hideMark/>
          </w:tcPr>
          <w:p w14:paraId="3913226B" w14:textId="77777777" w:rsidR="00B029E4" w:rsidRPr="00B029E4" w:rsidRDefault="00B029E4" w:rsidP="00B029E4">
            <w:pPr>
              <w:spacing w:after="160" w:line="278" w:lineRule="auto"/>
              <w:jc w:val="left"/>
            </w:pPr>
            <w:r w:rsidRPr="00B029E4">
              <w:t>MICS</w:t>
            </w:r>
          </w:p>
        </w:tc>
        <w:tc>
          <w:tcPr>
            <w:tcW w:w="0" w:type="auto"/>
            <w:vAlign w:val="center"/>
            <w:hideMark/>
          </w:tcPr>
          <w:p w14:paraId="2E1C3E49" w14:textId="77777777" w:rsidR="00B029E4" w:rsidRPr="00B029E4" w:rsidRDefault="00B029E4" w:rsidP="00B029E4">
            <w:pPr>
              <w:spacing w:after="160" w:line="278" w:lineRule="auto"/>
              <w:jc w:val="left"/>
            </w:pPr>
            <w:r w:rsidRPr="00B029E4">
              <w:t>Multiple Indicator Cluster Survey</w:t>
            </w:r>
          </w:p>
        </w:tc>
        <w:tc>
          <w:tcPr>
            <w:tcW w:w="0" w:type="auto"/>
            <w:vAlign w:val="center"/>
            <w:hideMark/>
          </w:tcPr>
          <w:p w14:paraId="0C8E4114" w14:textId="77777777" w:rsidR="00B029E4" w:rsidRPr="00B029E4" w:rsidRDefault="00B029E4" w:rsidP="00B029E4">
            <w:pPr>
              <w:spacing w:after="160" w:line="278" w:lineRule="auto"/>
              <w:jc w:val="left"/>
            </w:pPr>
            <w:r w:rsidRPr="00B029E4">
              <w:t xml:space="preserve">A household survey </w:t>
            </w:r>
            <w:proofErr w:type="spellStart"/>
            <w:r w:rsidRPr="00B029E4">
              <w:t>programme</w:t>
            </w:r>
            <w:proofErr w:type="spellEnd"/>
            <w:r w:rsidRPr="00B029E4">
              <w:t xml:space="preserve"> that collects data on women and children.</w:t>
            </w:r>
          </w:p>
        </w:tc>
      </w:tr>
      <w:tr w:rsidR="00B029E4" w:rsidRPr="00B029E4" w14:paraId="492A9943" w14:textId="77777777">
        <w:trPr>
          <w:tblCellSpacing w:w="15" w:type="dxa"/>
        </w:trPr>
        <w:tc>
          <w:tcPr>
            <w:tcW w:w="0" w:type="auto"/>
            <w:vAlign w:val="center"/>
            <w:hideMark/>
          </w:tcPr>
          <w:p w14:paraId="236D2F6A" w14:textId="77777777" w:rsidR="00B029E4" w:rsidRPr="00B029E4" w:rsidRDefault="00B029E4" w:rsidP="00B029E4">
            <w:pPr>
              <w:spacing w:after="160" w:line="278" w:lineRule="auto"/>
              <w:jc w:val="left"/>
            </w:pPr>
            <w:r w:rsidRPr="00B029E4">
              <w:t>N, n</w:t>
            </w:r>
          </w:p>
        </w:tc>
        <w:tc>
          <w:tcPr>
            <w:tcW w:w="0" w:type="auto"/>
            <w:vAlign w:val="center"/>
            <w:hideMark/>
          </w:tcPr>
          <w:p w14:paraId="2EC0C409" w14:textId="77777777" w:rsidR="00B029E4" w:rsidRPr="00B029E4" w:rsidRDefault="00B029E4" w:rsidP="00B029E4">
            <w:pPr>
              <w:spacing w:after="160" w:line="278" w:lineRule="auto"/>
              <w:jc w:val="left"/>
            </w:pPr>
            <w:r w:rsidRPr="00B029E4">
              <w:t>Sample size</w:t>
            </w:r>
          </w:p>
        </w:tc>
        <w:tc>
          <w:tcPr>
            <w:tcW w:w="0" w:type="auto"/>
            <w:vAlign w:val="center"/>
            <w:hideMark/>
          </w:tcPr>
          <w:p w14:paraId="342D4E88" w14:textId="77777777" w:rsidR="00B029E4" w:rsidRPr="00B029E4" w:rsidRDefault="00B029E4" w:rsidP="00B029E4">
            <w:pPr>
              <w:spacing w:after="160" w:line="278" w:lineRule="auto"/>
              <w:jc w:val="left"/>
            </w:pPr>
            <w:r w:rsidRPr="00B029E4">
              <w:t>N is the total number of participants analyzed (239). n is the number in a subgroup (for example, rural n = 133).</w:t>
            </w:r>
          </w:p>
        </w:tc>
      </w:tr>
      <w:tr w:rsidR="00B029E4" w:rsidRPr="00B029E4" w14:paraId="711F579D" w14:textId="77777777">
        <w:trPr>
          <w:tblCellSpacing w:w="15" w:type="dxa"/>
        </w:trPr>
        <w:tc>
          <w:tcPr>
            <w:tcW w:w="0" w:type="auto"/>
            <w:vAlign w:val="center"/>
            <w:hideMark/>
          </w:tcPr>
          <w:p w14:paraId="024681BA" w14:textId="77777777" w:rsidR="00B029E4" w:rsidRPr="00B029E4" w:rsidRDefault="00B029E4" w:rsidP="00B029E4">
            <w:pPr>
              <w:spacing w:after="160" w:line="278" w:lineRule="auto"/>
              <w:jc w:val="left"/>
            </w:pPr>
            <w:r w:rsidRPr="00B029E4">
              <w:lastRenderedPageBreak/>
              <w:t>ns</w:t>
            </w:r>
          </w:p>
        </w:tc>
        <w:tc>
          <w:tcPr>
            <w:tcW w:w="0" w:type="auto"/>
            <w:vAlign w:val="center"/>
            <w:hideMark/>
          </w:tcPr>
          <w:p w14:paraId="65EB5CA3" w14:textId="77777777" w:rsidR="00B029E4" w:rsidRPr="00B029E4" w:rsidRDefault="00B029E4" w:rsidP="00B029E4">
            <w:pPr>
              <w:spacing w:after="160" w:line="278" w:lineRule="auto"/>
              <w:jc w:val="left"/>
            </w:pPr>
            <w:r w:rsidRPr="00B029E4">
              <w:t>Not significant</w:t>
            </w:r>
          </w:p>
        </w:tc>
        <w:tc>
          <w:tcPr>
            <w:tcW w:w="0" w:type="auto"/>
            <w:vAlign w:val="center"/>
            <w:hideMark/>
          </w:tcPr>
          <w:p w14:paraId="114DCF88" w14:textId="77777777" w:rsidR="00B029E4" w:rsidRPr="00B029E4" w:rsidRDefault="00B029E4" w:rsidP="00B029E4">
            <w:pPr>
              <w:spacing w:after="160" w:line="278" w:lineRule="auto"/>
              <w:jc w:val="left"/>
            </w:pPr>
            <w:r w:rsidRPr="00B029E4">
              <w:t>The result did not reach the chosen significance level.</w:t>
            </w:r>
          </w:p>
        </w:tc>
      </w:tr>
      <w:tr w:rsidR="00B029E4" w:rsidRPr="00B029E4" w14:paraId="1DFA97B2" w14:textId="77777777">
        <w:trPr>
          <w:tblCellSpacing w:w="15" w:type="dxa"/>
        </w:trPr>
        <w:tc>
          <w:tcPr>
            <w:tcW w:w="0" w:type="auto"/>
            <w:vAlign w:val="center"/>
            <w:hideMark/>
          </w:tcPr>
          <w:p w14:paraId="5A711F9D" w14:textId="77777777" w:rsidR="00B029E4" w:rsidRPr="00B029E4" w:rsidRDefault="00B029E4" w:rsidP="00B029E4">
            <w:pPr>
              <w:spacing w:after="160" w:line="278" w:lineRule="auto"/>
              <w:jc w:val="left"/>
            </w:pPr>
            <w:r w:rsidRPr="00B029E4">
              <w:t>OR</w:t>
            </w:r>
          </w:p>
        </w:tc>
        <w:tc>
          <w:tcPr>
            <w:tcW w:w="0" w:type="auto"/>
            <w:vAlign w:val="center"/>
            <w:hideMark/>
          </w:tcPr>
          <w:p w14:paraId="40D6B45C" w14:textId="77777777" w:rsidR="00B029E4" w:rsidRPr="00B029E4" w:rsidRDefault="00B029E4" w:rsidP="00B029E4">
            <w:pPr>
              <w:spacing w:after="160" w:line="278" w:lineRule="auto"/>
              <w:jc w:val="left"/>
            </w:pPr>
            <w:r w:rsidRPr="00B029E4">
              <w:t>Odds ratio</w:t>
            </w:r>
          </w:p>
        </w:tc>
        <w:tc>
          <w:tcPr>
            <w:tcW w:w="0" w:type="auto"/>
            <w:vAlign w:val="center"/>
            <w:hideMark/>
          </w:tcPr>
          <w:p w14:paraId="07D1FD99" w14:textId="77777777" w:rsidR="00B029E4" w:rsidRPr="00B029E4" w:rsidRDefault="00B029E4" w:rsidP="00B029E4">
            <w:pPr>
              <w:spacing w:after="160" w:line="278" w:lineRule="auto"/>
              <w:jc w:val="left"/>
            </w:pPr>
            <w:r w:rsidRPr="00B029E4">
              <w:t>Compares the odds of an outcome between groups, or per unit change in a predictor. A value above 1 means higher odds, 1 means no difference, and below 1 means lower odds.</w:t>
            </w:r>
          </w:p>
        </w:tc>
      </w:tr>
      <w:tr w:rsidR="00B029E4" w:rsidRPr="00B029E4" w14:paraId="4F242B1A" w14:textId="77777777">
        <w:trPr>
          <w:tblCellSpacing w:w="15" w:type="dxa"/>
        </w:trPr>
        <w:tc>
          <w:tcPr>
            <w:tcW w:w="0" w:type="auto"/>
            <w:vAlign w:val="center"/>
            <w:hideMark/>
          </w:tcPr>
          <w:p w14:paraId="319A5B96" w14:textId="77777777" w:rsidR="00B029E4" w:rsidRPr="00B029E4" w:rsidRDefault="00B029E4" w:rsidP="00B029E4">
            <w:pPr>
              <w:spacing w:after="160" w:line="278" w:lineRule="auto"/>
              <w:jc w:val="left"/>
            </w:pPr>
            <w:r w:rsidRPr="00B029E4">
              <w:t>p, p-value</w:t>
            </w:r>
          </w:p>
        </w:tc>
        <w:tc>
          <w:tcPr>
            <w:tcW w:w="0" w:type="auto"/>
            <w:vAlign w:val="center"/>
            <w:hideMark/>
          </w:tcPr>
          <w:p w14:paraId="09B84DC1" w14:textId="77777777" w:rsidR="00B029E4" w:rsidRPr="00B029E4" w:rsidRDefault="00B029E4" w:rsidP="00B029E4">
            <w:pPr>
              <w:spacing w:after="160" w:line="278" w:lineRule="auto"/>
              <w:jc w:val="left"/>
            </w:pPr>
            <w:r w:rsidRPr="00B029E4">
              <w:t>Probability value</w:t>
            </w:r>
          </w:p>
        </w:tc>
        <w:tc>
          <w:tcPr>
            <w:tcW w:w="0" w:type="auto"/>
            <w:vAlign w:val="center"/>
            <w:hideMark/>
          </w:tcPr>
          <w:p w14:paraId="7E8BAACB" w14:textId="77777777" w:rsidR="00B029E4" w:rsidRPr="00B029E4" w:rsidRDefault="00B029E4" w:rsidP="00B029E4">
            <w:pPr>
              <w:spacing w:after="160" w:line="278" w:lineRule="auto"/>
              <w:jc w:val="left"/>
            </w:pPr>
            <w:r w:rsidRPr="00B029E4">
              <w:t>The probability of a result at least this extreme if there were truly no effect. A p-value below 0.05 is called significant unless corrected.</w:t>
            </w:r>
          </w:p>
        </w:tc>
      </w:tr>
      <w:tr w:rsidR="00B029E4" w:rsidRPr="00B029E4" w14:paraId="52A6EF44" w14:textId="77777777">
        <w:trPr>
          <w:tblCellSpacing w:w="15" w:type="dxa"/>
        </w:trPr>
        <w:tc>
          <w:tcPr>
            <w:tcW w:w="0" w:type="auto"/>
            <w:vAlign w:val="center"/>
            <w:hideMark/>
          </w:tcPr>
          <w:p w14:paraId="399659F0" w14:textId="77777777" w:rsidR="00B029E4" w:rsidRPr="00B029E4" w:rsidRDefault="00B029E4" w:rsidP="00B029E4">
            <w:pPr>
              <w:spacing w:after="160" w:line="278" w:lineRule="auto"/>
              <w:jc w:val="left"/>
            </w:pPr>
            <w:r w:rsidRPr="00B029E4">
              <w:t>p (Bonferroni)</w:t>
            </w:r>
          </w:p>
        </w:tc>
        <w:tc>
          <w:tcPr>
            <w:tcW w:w="0" w:type="auto"/>
            <w:vAlign w:val="center"/>
            <w:hideMark/>
          </w:tcPr>
          <w:p w14:paraId="58052FB1" w14:textId="77777777" w:rsidR="00B029E4" w:rsidRPr="00B029E4" w:rsidRDefault="00B029E4" w:rsidP="00B029E4">
            <w:pPr>
              <w:spacing w:after="160" w:line="278" w:lineRule="auto"/>
              <w:jc w:val="left"/>
            </w:pPr>
            <w:r w:rsidRPr="00B029E4">
              <w:t>Bonferroni-adjusted p-value</w:t>
            </w:r>
          </w:p>
        </w:tc>
        <w:tc>
          <w:tcPr>
            <w:tcW w:w="0" w:type="auto"/>
            <w:vAlign w:val="center"/>
            <w:hideMark/>
          </w:tcPr>
          <w:p w14:paraId="5A037B88" w14:textId="77777777" w:rsidR="00B029E4" w:rsidRPr="00B029E4" w:rsidRDefault="00B029E4" w:rsidP="00B029E4">
            <w:pPr>
              <w:spacing w:after="160" w:line="278" w:lineRule="auto"/>
              <w:jc w:val="left"/>
            </w:pPr>
            <w:r w:rsidRPr="00B029E4">
              <w:t>The p-value multiplied by the number of tests (four scales). It is stricter and reduces false-positive findings.</w:t>
            </w:r>
          </w:p>
        </w:tc>
      </w:tr>
      <w:tr w:rsidR="00B029E4" w:rsidRPr="00B029E4" w14:paraId="4E5142DB" w14:textId="77777777">
        <w:trPr>
          <w:tblCellSpacing w:w="15" w:type="dxa"/>
        </w:trPr>
        <w:tc>
          <w:tcPr>
            <w:tcW w:w="0" w:type="auto"/>
            <w:vAlign w:val="center"/>
            <w:hideMark/>
          </w:tcPr>
          <w:p w14:paraId="6935DBE4" w14:textId="77777777" w:rsidR="00B029E4" w:rsidRPr="00B029E4" w:rsidRDefault="00B029E4" w:rsidP="00B029E4">
            <w:pPr>
              <w:spacing w:after="160" w:line="278" w:lineRule="auto"/>
              <w:jc w:val="left"/>
            </w:pPr>
            <w:r w:rsidRPr="00B029E4">
              <w:t>p (Holm)</w:t>
            </w:r>
          </w:p>
        </w:tc>
        <w:tc>
          <w:tcPr>
            <w:tcW w:w="0" w:type="auto"/>
            <w:vAlign w:val="center"/>
            <w:hideMark/>
          </w:tcPr>
          <w:p w14:paraId="5241B203" w14:textId="77777777" w:rsidR="00B029E4" w:rsidRPr="00B029E4" w:rsidRDefault="00B029E4" w:rsidP="00B029E4">
            <w:pPr>
              <w:spacing w:after="160" w:line="278" w:lineRule="auto"/>
              <w:jc w:val="left"/>
            </w:pPr>
            <w:r w:rsidRPr="00B029E4">
              <w:t>Holm-adjusted p-value</w:t>
            </w:r>
          </w:p>
        </w:tc>
        <w:tc>
          <w:tcPr>
            <w:tcW w:w="0" w:type="auto"/>
            <w:vAlign w:val="center"/>
            <w:hideMark/>
          </w:tcPr>
          <w:p w14:paraId="3D57046B" w14:textId="77777777" w:rsidR="00B029E4" w:rsidRPr="00B029E4" w:rsidRDefault="00B029E4" w:rsidP="00B029E4">
            <w:pPr>
              <w:spacing w:after="160" w:line="278" w:lineRule="auto"/>
              <w:jc w:val="left"/>
            </w:pPr>
            <w:r w:rsidRPr="00B029E4">
              <w:t>A stepwise adjustment for multiple tests, here the six correlation pairs. It is less strict than Bonferroni.</w:t>
            </w:r>
          </w:p>
        </w:tc>
      </w:tr>
      <w:tr w:rsidR="00B029E4" w:rsidRPr="00B029E4" w14:paraId="2FE06293" w14:textId="77777777">
        <w:trPr>
          <w:tblCellSpacing w:w="15" w:type="dxa"/>
        </w:trPr>
        <w:tc>
          <w:tcPr>
            <w:tcW w:w="0" w:type="auto"/>
            <w:vAlign w:val="center"/>
            <w:hideMark/>
          </w:tcPr>
          <w:p w14:paraId="1E7E9810" w14:textId="77777777" w:rsidR="00B029E4" w:rsidRPr="00B029E4" w:rsidRDefault="00B029E4" w:rsidP="00B029E4">
            <w:pPr>
              <w:spacing w:after="160" w:line="278" w:lineRule="auto"/>
              <w:jc w:val="left"/>
            </w:pPr>
            <w:r w:rsidRPr="00B029E4">
              <w:t>Q1, Q3</w:t>
            </w:r>
          </w:p>
        </w:tc>
        <w:tc>
          <w:tcPr>
            <w:tcW w:w="0" w:type="auto"/>
            <w:vAlign w:val="center"/>
            <w:hideMark/>
          </w:tcPr>
          <w:p w14:paraId="799C62BE" w14:textId="77777777" w:rsidR="00B029E4" w:rsidRPr="00B029E4" w:rsidRDefault="00B029E4" w:rsidP="00B029E4">
            <w:pPr>
              <w:spacing w:after="160" w:line="278" w:lineRule="auto"/>
              <w:jc w:val="left"/>
            </w:pPr>
            <w:r w:rsidRPr="00B029E4">
              <w:t>First and third quartiles</w:t>
            </w:r>
          </w:p>
        </w:tc>
        <w:tc>
          <w:tcPr>
            <w:tcW w:w="0" w:type="auto"/>
            <w:vAlign w:val="center"/>
            <w:hideMark/>
          </w:tcPr>
          <w:p w14:paraId="7F85176B" w14:textId="77777777" w:rsidR="00B029E4" w:rsidRPr="00B029E4" w:rsidRDefault="00B029E4" w:rsidP="00B029E4">
            <w:pPr>
              <w:spacing w:after="160" w:line="278" w:lineRule="auto"/>
              <w:jc w:val="left"/>
            </w:pPr>
            <w:r w:rsidRPr="00B029E4">
              <w:t>The scores below which 25% (Q1) and 75% (Q3) of respondents fall.</w:t>
            </w:r>
          </w:p>
        </w:tc>
      </w:tr>
      <w:tr w:rsidR="00B029E4" w:rsidRPr="00B029E4" w14:paraId="51652409" w14:textId="77777777">
        <w:trPr>
          <w:tblCellSpacing w:w="15" w:type="dxa"/>
        </w:trPr>
        <w:tc>
          <w:tcPr>
            <w:tcW w:w="0" w:type="auto"/>
            <w:vAlign w:val="center"/>
            <w:hideMark/>
          </w:tcPr>
          <w:p w14:paraId="4E32813C" w14:textId="77777777" w:rsidR="00B029E4" w:rsidRPr="00B029E4" w:rsidRDefault="00B029E4" w:rsidP="00B029E4">
            <w:pPr>
              <w:spacing w:after="160" w:line="278" w:lineRule="auto"/>
              <w:jc w:val="left"/>
            </w:pPr>
            <w:r w:rsidRPr="00B029E4">
              <w:t>Q-Q plot</w:t>
            </w:r>
          </w:p>
        </w:tc>
        <w:tc>
          <w:tcPr>
            <w:tcW w:w="0" w:type="auto"/>
            <w:vAlign w:val="center"/>
            <w:hideMark/>
          </w:tcPr>
          <w:p w14:paraId="0294C0DA" w14:textId="77777777" w:rsidR="00B029E4" w:rsidRPr="00B029E4" w:rsidRDefault="00B029E4" w:rsidP="00B029E4">
            <w:pPr>
              <w:spacing w:after="160" w:line="278" w:lineRule="auto"/>
              <w:jc w:val="left"/>
            </w:pPr>
            <w:r w:rsidRPr="00B029E4">
              <w:t>Quantile-quantile plot</w:t>
            </w:r>
          </w:p>
        </w:tc>
        <w:tc>
          <w:tcPr>
            <w:tcW w:w="0" w:type="auto"/>
            <w:vAlign w:val="center"/>
            <w:hideMark/>
          </w:tcPr>
          <w:p w14:paraId="1FB72DCF" w14:textId="77777777" w:rsidR="00B029E4" w:rsidRPr="00B029E4" w:rsidRDefault="00B029E4" w:rsidP="00B029E4">
            <w:pPr>
              <w:spacing w:after="160" w:line="278" w:lineRule="auto"/>
              <w:jc w:val="left"/>
            </w:pPr>
            <w:r w:rsidRPr="00B029E4">
              <w:t>A graph that compares the data with a normal distribution. Points on a straight line suggest normality.</w:t>
            </w:r>
          </w:p>
        </w:tc>
      </w:tr>
      <w:tr w:rsidR="00B029E4" w:rsidRPr="00B029E4" w14:paraId="4E86A397" w14:textId="77777777">
        <w:trPr>
          <w:tblCellSpacing w:w="15" w:type="dxa"/>
        </w:trPr>
        <w:tc>
          <w:tcPr>
            <w:tcW w:w="0" w:type="auto"/>
            <w:vAlign w:val="center"/>
            <w:hideMark/>
          </w:tcPr>
          <w:p w14:paraId="302442D7" w14:textId="77777777" w:rsidR="00B029E4" w:rsidRPr="00B029E4" w:rsidRDefault="00B029E4" w:rsidP="00B029E4">
            <w:pPr>
              <w:spacing w:after="160" w:line="278" w:lineRule="auto"/>
              <w:jc w:val="left"/>
            </w:pPr>
            <w:r w:rsidRPr="00B029E4">
              <w:t>r</w:t>
            </w:r>
          </w:p>
        </w:tc>
        <w:tc>
          <w:tcPr>
            <w:tcW w:w="0" w:type="auto"/>
            <w:vAlign w:val="center"/>
            <w:hideMark/>
          </w:tcPr>
          <w:p w14:paraId="7A24F636" w14:textId="77777777" w:rsidR="00B029E4" w:rsidRPr="00B029E4" w:rsidRDefault="00B029E4" w:rsidP="00B029E4">
            <w:pPr>
              <w:spacing w:after="160" w:line="278" w:lineRule="auto"/>
              <w:jc w:val="left"/>
            </w:pPr>
            <w:r w:rsidRPr="00B029E4">
              <w:t>Correlation or effect size</w:t>
            </w:r>
          </w:p>
        </w:tc>
        <w:tc>
          <w:tcPr>
            <w:tcW w:w="0" w:type="auto"/>
            <w:vAlign w:val="center"/>
            <w:hideMark/>
          </w:tcPr>
          <w:p w14:paraId="77067A16" w14:textId="77777777" w:rsidR="00B029E4" w:rsidRPr="00B029E4" w:rsidRDefault="00B029E4" w:rsidP="00B029E4">
            <w:pPr>
              <w:spacing w:after="160" w:line="278" w:lineRule="auto"/>
              <w:jc w:val="left"/>
            </w:pPr>
            <w:r w:rsidRPr="00B029E4">
              <w:t>In group comparisons, the effect size of the Wilcoxon test (Z divided by the square root of N). In item analysis, the corrected item-total correlation. Values range from 0 to 1 in size.</w:t>
            </w:r>
          </w:p>
        </w:tc>
      </w:tr>
      <w:tr w:rsidR="00B029E4" w:rsidRPr="00B029E4" w14:paraId="55AA764A" w14:textId="77777777">
        <w:trPr>
          <w:tblCellSpacing w:w="15" w:type="dxa"/>
        </w:trPr>
        <w:tc>
          <w:tcPr>
            <w:tcW w:w="0" w:type="auto"/>
            <w:vAlign w:val="center"/>
            <w:hideMark/>
          </w:tcPr>
          <w:p w14:paraId="1E3EAC9A" w14:textId="77777777" w:rsidR="00B029E4" w:rsidRPr="00B029E4" w:rsidRDefault="00B029E4" w:rsidP="00B029E4">
            <w:pPr>
              <w:spacing w:after="160" w:line="278" w:lineRule="auto"/>
              <w:jc w:val="left"/>
            </w:pPr>
            <w:r w:rsidRPr="00B029E4">
              <w:t>R²</w:t>
            </w:r>
          </w:p>
        </w:tc>
        <w:tc>
          <w:tcPr>
            <w:tcW w:w="0" w:type="auto"/>
            <w:vAlign w:val="center"/>
            <w:hideMark/>
          </w:tcPr>
          <w:p w14:paraId="65705421" w14:textId="77777777" w:rsidR="00B029E4" w:rsidRPr="00B029E4" w:rsidRDefault="00B029E4" w:rsidP="00B029E4">
            <w:pPr>
              <w:spacing w:after="160" w:line="278" w:lineRule="auto"/>
              <w:jc w:val="left"/>
            </w:pPr>
            <w:r w:rsidRPr="00B029E4">
              <w:t>R-squared (coefficient of determination)</w:t>
            </w:r>
          </w:p>
        </w:tc>
        <w:tc>
          <w:tcPr>
            <w:tcW w:w="0" w:type="auto"/>
            <w:vAlign w:val="center"/>
            <w:hideMark/>
          </w:tcPr>
          <w:p w14:paraId="21585B12" w14:textId="77777777" w:rsidR="00B029E4" w:rsidRPr="00B029E4" w:rsidRDefault="00B029E4" w:rsidP="00B029E4">
            <w:pPr>
              <w:spacing w:after="160" w:line="278" w:lineRule="auto"/>
              <w:jc w:val="left"/>
            </w:pPr>
            <w:r w:rsidRPr="00B029E4">
              <w:t>The proportion of variation in the outcome explained by the model, from 0 to 1. For example, 0.615 means about 61.5%.</w:t>
            </w:r>
          </w:p>
        </w:tc>
      </w:tr>
      <w:tr w:rsidR="00B029E4" w:rsidRPr="00B029E4" w14:paraId="18C0C03D" w14:textId="77777777">
        <w:trPr>
          <w:tblCellSpacing w:w="15" w:type="dxa"/>
        </w:trPr>
        <w:tc>
          <w:tcPr>
            <w:tcW w:w="0" w:type="auto"/>
            <w:vAlign w:val="center"/>
            <w:hideMark/>
          </w:tcPr>
          <w:p w14:paraId="0788C9EE" w14:textId="77777777" w:rsidR="00B029E4" w:rsidRPr="00B029E4" w:rsidRDefault="00B029E4" w:rsidP="00B029E4">
            <w:pPr>
              <w:spacing w:after="160" w:line="278" w:lineRule="auto"/>
              <w:jc w:val="left"/>
            </w:pPr>
            <w:r w:rsidRPr="00B029E4">
              <w:t>ρ (rho)</w:t>
            </w:r>
          </w:p>
        </w:tc>
        <w:tc>
          <w:tcPr>
            <w:tcW w:w="0" w:type="auto"/>
            <w:vAlign w:val="center"/>
            <w:hideMark/>
          </w:tcPr>
          <w:p w14:paraId="25B76928" w14:textId="77777777" w:rsidR="00B029E4" w:rsidRPr="00B029E4" w:rsidRDefault="00B029E4" w:rsidP="00B029E4">
            <w:pPr>
              <w:spacing w:after="160" w:line="278" w:lineRule="auto"/>
              <w:jc w:val="left"/>
            </w:pPr>
            <w:r w:rsidRPr="00B029E4">
              <w:t>Spearman's rank correlation coefficient</w:t>
            </w:r>
          </w:p>
        </w:tc>
        <w:tc>
          <w:tcPr>
            <w:tcW w:w="0" w:type="auto"/>
            <w:vAlign w:val="center"/>
            <w:hideMark/>
          </w:tcPr>
          <w:p w14:paraId="0849F821" w14:textId="77777777" w:rsidR="00B029E4" w:rsidRPr="00B029E4" w:rsidRDefault="00B029E4" w:rsidP="00B029E4">
            <w:pPr>
              <w:spacing w:after="160" w:line="278" w:lineRule="auto"/>
              <w:jc w:val="left"/>
            </w:pPr>
            <w:r w:rsidRPr="00B029E4">
              <w:t>Shows how closely two scores rise and fall together, from -1 to +1. In this study: negligible below 0.20, weak 0.20-0.39, moderate 0.40-0.69, strong 0.70 or above.</w:t>
            </w:r>
          </w:p>
        </w:tc>
      </w:tr>
      <w:tr w:rsidR="00B029E4" w:rsidRPr="00B029E4" w14:paraId="6988FE80" w14:textId="77777777">
        <w:trPr>
          <w:tblCellSpacing w:w="15" w:type="dxa"/>
        </w:trPr>
        <w:tc>
          <w:tcPr>
            <w:tcW w:w="0" w:type="auto"/>
            <w:vAlign w:val="center"/>
            <w:hideMark/>
          </w:tcPr>
          <w:p w14:paraId="359BAB1E" w14:textId="77777777" w:rsidR="00B029E4" w:rsidRPr="00B029E4" w:rsidRDefault="00B029E4" w:rsidP="00B029E4">
            <w:pPr>
              <w:spacing w:after="160" w:line="278" w:lineRule="auto"/>
              <w:jc w:val="left"/>
            </w:pPr>
            <w:r w:rsidRPr="00B029E4">
              <w:t>RMSE</w:t>
            </w:r>
          </w:p>
        </w:tc>
        <w:tc>
          <w:tcPr>
            <w:tcW w:w="0" w:type="auto"/>
            <w:vAlign w:val="center"/>
            <w:hideMark/>
          </w:tcPr>
          <w:p w14:paraId="30007843" w14:textId="77777777" w:rsidR="00B029E4" w:rsidRPr="00B029E4" w:rsidRDefault="00B029E4" w:rsidP="00B029E4">
            <w:pPr>
              <w:spacing w:after="160" w:line="278" w:lineRule="auto"/>
              <w:jc w:val="left"/>
            </w:pPr>
            <w:r w:rsidRPr="00B029E4">
              <w:t>Root mean square error</w:t>
            </w:r>
          </w:p>
        </w:tc>
        <w:tc>
          <w:tcPr>
            <w:tcW w:w="0" w:type="auto"/>
            <w:vAlign w:val="center"/>
            <w:hideMark/>
          </w:tcPr>
          <w:p w14:paraId="1D127E6E" w14:textId="77777777" w:rsidR="00B029E4" w:rsidRPr="00B029E4" w:rsidRDefault="00B029E4" w:rsidP="00B029E4">
            <w:pPr>
              <w:spacing w:after="160" w:line="278" w:lineRule="auto"/>
              <w:jc w:val="left"/>
            </w:pPr>
            <w:r w:rsidRPr="00B029E4">
              <w:t>The typical size of the model's prediction error, in the units of the outcome score.</w:t>
            </w:r>
          </w:p>
        </w:tc>
      </w:tr>
      <w:tr w:rsidR="00B029E4" w:rsidRPr="00B029E4" w14:paraId="6BEA8AC8" w14:textId="77777777">
        <w:trPr>
          <w:tblCellSpacing w:w="15" w:type="dxa"/>
        </w:trPr>
        <w:tc>
          <w:tcPr>
            <w:tcW w:w="0" w:type="auto"/>
            <w:vAlign w:val="center"/>
            <w:hideMark/>
          </w:tcPr>
          <w:p w14:paraId="47986BB6" w14:textId="77777777" w:rsidR="00B029E4" w:rsidRPr="00B029E4" w:rsidRDefault="00B029E4" w:rsidP="00B029E4">
            <w:pPr>
              <w:spacing w:after="160" w:line="278" w:lineRule="auto"/>
              <w:jc w:val="left"/>
            </w:pPr>
            <w:r w:rsidRPr="00B029E4">
              <w:lastRenderedPageBreak/>
              <w:t>RR</w:t>
            </w:r>
          </w:p>
        </w:tc>
        <w:tc>
          <w:tcPr>
            <w:tcW w:w="0" w:type="auto"/>
            <w:vAlign w:val="center"/>
            <w:hideMark/>
          </w:tcPr>
          <w:p w14:paraId="3D68FE95" w14:textId="77777777" w:rsidR="00B029E4" w:rsidRPr="00B029E4" w:rsidRDefault="00B029E4" w:rsidP="00B029E4">
            <w:pPr>
              <w:spacing w:after="160" w:line="278" w:lineRule="auto"/>
              <w:jc w:val="left"/>
            </w:pPr>
            <w:r w:rsidRPr="00B029E4">
              <w:t>Risk ratio (relative risk)</w:t>
            </w:r>
          </w:p>
        </w:tc>
        <w:tc>
          <w:tcPr>
            <w:tcW w:w="0" w:type="auto"/>
            <w:vAlign w:val="center"/>
            <w:hideMark/>
          </w:tcPr>
          <w:p w14:paraId="7FFB6F52" w14:textId="77777777" w:rsidR="00B029E4" w:rsidRPr="00B029E4" w:rsidRDefault="00B029E4" w:rsidP="00B029E4">
            <w:pPr>
              <w:spacing w:after="160" w:line="278" w:lineRule="auto"/>
              <w:jc w:val="left"/>
            </w:pPr>
            <w:r w:rsidRPr="00B029E4">
              <w:t>The ratio of the probability of an outcome in one group to that in another.</w:t>
            </w:r>
          </w:p>
        </w:tc>
      </w:tr>
      <w:tr w:rsidR="00B029E4" w:rsidRPr="00B029E4" w14:paraId="3262A74A" w14:textId="77777777">
        <w:trPr>
          <w:tblCellSpacing w:w="15" w:type="dxa"/>
        </w:trPr>
        <w:tc>
          <w:tcPr>
            <w:tcW w:w="0" w:type="auto"/>
            <w:vAlign w:val="center"/>
            <w:hideMark/>
          </w:tcPr>
          <w:p w14:paraId="1FDB0D60" w14:textId="77777777" w:rsidR="00B029E4" w:rsidRPr="00B029E4" w:rsidRDefault="00B029E4" w:rsidP="00B029E4">
            <w:pPr>
              <w:spacing w:after="160" w:line="278" w:lineRule="auto"/>
              <w:jc w:val="left"/>
            </w:pPr>
            <w:r w:rsidRPr="00B029E4">
              <w:t>SD</w:t>
            </w:r>
          </w:p>
        </w:tc>
        <w:tc>
          <w:tcPr>
            <w:tcW w:w="0" w:type="auto"/>
            <w:vAlign w:val="center"/>
            <w:hideMark/>
          </w:tcPr>
          <w:p w14:paraId="319CD2F3" w14:textId="77777777" w:rsidR="00B029E4" w:rsidRPr="00B029E4" w:rsidRDefault="00B029E4" w:rsidP="00B029E4">
            <w:pPr>
              <w:spacing w:after="160" w:line="278" w:lineRule="auto"/>
              <w:jc w:val="left"/>
            </w:pPr>
            <w:r w:rsidRPr="00B029E4">
              <w:t>Standard deviation</w:t>
            </w:r>
          </w:p>
        </w:tc>
        <w:tc>
          <w:tcPr>
            <w:tcW w:w="0" w:type="auto"/>
            <w:vAlign w:val="center"/>
            <w:hideMark/>
          </w:tcPr>
          <w:p w14:paraId="68557B28" w14:textId="77777777" w:rsidR="00B029E4" w:rsidRPr="00B029E4" w:rsidRDefault="00B029E4" w:rsidP="00B029E4">
            <w:pPr>
              <w:spacing w:after="160" w:line="278" w:lineRule="auto"/>
              <w:jc w:val="left"/>
            </w:pPr>
            <w:r w:rsidRPr="00B029E4">
              <w:t>How widely scores spread around the mean.</w:t>
            </w:r>
          </w:p>
        </w:tc>
      </w:tr>
      <w:tr w:rsidR="00B029E4" w:rsidRPr="00B029E4" w14:paraId="72426F98" w14:textId="77777777">
        <w:trPr>
          <w:tblCellSpacing w:w="15" w:type="dxa"/>
        </w:trPr>
        <w:tc>
          <w:tcPr>
            <w:tcW w:w="0" w:type="auto"/>
            <w:vAlign w:val="center"/>
            <w:hideMark/>
          </w:tcPr>
          <w:p w14:paraId="0DB8A218" w14:textId="77777777" w:rsidR="00B029E4" w:rsidRPr="00B029E4" w:rsidRDefault="00B029E4" w:rsidP="00B029E4">
            <w:pPr>
              <w:spacing w:after="160" w:line="278" w:lineRule="auto"/>
              <w:jc w:val="left"/>
            </w:pPr>
            <w:r w:rsidRPr="00B029E4">
              <w:t>SDG</w:t>
            </w:r>
          </w:p>
        </w:tc>
        <w:tc>
          <w:tcPr>
            <w:tcW w:w="0" w:type="auto"/>
            <w:vAlign w:val="center"/>
            <w:hideMark/>
          </w:tcPr>
          <w:p w14:paraId="7F2F2EE2" w14:textId="77777777" w:rsidR="00B029E4" w:rsidRPr="00B029E4" w:rsidRDefault="00B029E4" w:rsidP="00B029E4">
            <w:pPr>
              <w:spacing w:after="160" w:line="278" w:lineRule="auto"/>
              <w:jc w:val="left"/>
            </w:pPr>
            <w:r w:rsidRPr="00B029E4">
              <w:t>Sustainable Development Goal</w:t>
            </w:r>
          </w:p>
        </w:tc>
        <w:tc>
          <w:tcPr>
            <w:tcW w:w="0" w:type="auto"/>
            <w:vAlign w:val="center"/>
            <w:hideMark/>
          </w:tcPr>
          <w:p w14:paraId="50268ED5" w14:textId="77777777" w:rsidR="00B029E4" w:rsidRPr="00B029E4" w:rsidRDefault="00B029E4" w:rsidP="00B029E4">
            <w:pPr>
              <w:spacing w:after="160" w:line="278" w:lineRule="auto"/>
              <w:jc w:val="left"/>
            </w:pPr>
            <w:r w:rsidRPr="00B029E4">
              <w:t>The United Nations goals for 2030. SDG 3 covers health, and target 3.7 covers access to sexual and reproductive health services.</w:t>
            </w:r>
          </w:p>
        </w:tc>
      </w:tr>
      <w:tr w:rsidR="00B029E4" w:rsidRPr="00B029E4" w14:paraId="45A8D76F" w14:textId="77777777">
        <w:trPr>
          <w:tblCellSpacing w:w="15" w:type="dxa"/>
        </w:trPr>
        <w:tc>
          <w:tcPr>
            <w:tcW w:w="0" w:type="auto"/>
            <w:vAlign w:val="center"/>
            <w:hideMark/>
          </w:tcPr>
          <w:p w14:paraId="79C021D6" w14:textId="77777777" w:rsidR="00B029E4" w:rsidRPr="00B029E4" w:rsidRDefault="00B029E4" w:rsidP="00B029E4">
            <w:pPr>
              <w:spacing w:after="160" w:line="278" w:lineRule="auto"/>
              <w:jc w:val="left"/>
            </w:pPr>
            <w:r w:rsidRPr="00B029E4">
              <w:t>SE</w:t>
            </w:r>
          </w:p>
        </w:tc>
        <w:tc>
          <w:tcPr>
            <w:tcW w:w="0" w:type="auto"/>
            <w:vAlign w:val="center"/>
            <w:hideMark/>
          </w:tcPr>
          <w:p w14:paraId="5ADF0640" w14:textId="77777777" w:rsidR="00B029E4" w:rsidRPr="00B029E4" w:rsidRDefault="00B029E4" w:rsidP="00B029E4">
            <w:pPr>
              <w:spacing w:after="160" w:line="278" w:lineRule="auto"/>
              <w:jc w:val="left"/>
            </w:pPr>
            <w:r w:rsidRPr="00B029E4">
              <w:t>Standard error</w:t>
            </w:r>
          </w:p>
        </w:tc>
        <w:tc>
          <w:tcPr>
            <w:tcW w:w="0" w:type="auto"/>
            <w:vAlign w:val="center"/>
            <w:hideMark/>
          </w:tcPr>
          <w:p w14:paraId="38FFBAAA" w14:textId="77777777" w:rsidR="00B029E4" w:rsidRPr="00B029E4" w:rsidRDefault="00B029E4" w:rsidP="00B029E4">
            <w:pPr>
              <w:spacing w:after="160" w:line="278" w:lineRule="auto"/>
              <w:jc w:val="left"/>
            </w:pPr>
            <w:r w:rsidRPr="00B029E4">
              <w:t>The precision of an estimate. Smaller values mean more precise estimates.</w:t>
            </w:r>
          </w:p>
        </w:tc>
      </w:tr>
      <w:tr w:rsidR="00B029E4" w:rsidRPr="00B029E4" w14:paraId="66794EDE" w14:textId="77777777">
        <w:trPr>
          <w:tblCellSpacing w:w="15" w:type="dxa"/>
        </w:trPr>
        <w:tc>
          <w:tcPr>
            <w:tcW w:w="0" w:type="auto"/>
            <w:vAlign w:val="center"/>
            <w:hideMark/>
          </w:tcPr>
          <w:p w14:paraId="795DA8B1" w14:textId="77777777" w:rsidR="00B029E4" w:rsidRPr="00B029E4" w:rsidRDefault="00B029E4" w:rsidP="00B029E4">
            <w:pPr>
              <w:spacing w:after="160" w:line="278" w:lineRule="auto"/>
              <w:jc w:val="left"/>
            </w:pPr>
            <w:r w:rsidRPr="00B029E4">
              <w:t>Skewness</w:t>
            </w:r>
          </w:p>
        </w:tc>
        <w:tc>
          <w:tcPr>
            <w:tcW w:w="0" w:type="auto"/>
            <w:vAlign w:val="center"/>
            <w:hideMark/>
          </w:tcPr>
          <w:p w14:paraId="191D99AC" w14:textId="77777777" w:rsidR="00B029E4" w:rsidRPr="00B029E4" w:rsidRDefault="00B029E4" w:rsidP="00B029E4">
            <w:pPr>
              <w:spacing w:after="160" w:line="278" w:lineRule="auto"/>
              <w:jc w:val="left"/>
            </w:pPr>
            <w:r w:rsidRPr="00B029E4">
              <w:t>Skewness</w:t>
            </w:r>
          </w:p>
        </w:tc>
        <w:tc>
          <w:tcPr>
            <w:tcW w:w="0" w:type="auto"/>
            <w:vAlign w:val="center"/>
            <w:hideMark/>
          </w:tcPr>
          <w:p w14:paraId="1F9D0945" w14:textId="77777777" w:rsidR="00B029E4" w:rsidRPr="00B029E4" w:rsidRDefault="00B029E4" w:rsidP="00B029E4">
            <w:pPr>
              <w:spacing w:after="160" w:line="278" w:lineRule="auto"/>
              <w:jc w:val="left"/>
            </w:pPr>
            <w:r w:rsidRPr="00B029E4">
              <w:t>Describes the lopsidedness of a distribution. Negative values mean scores bunch at the high end with a tail towards low scores.</w:t>
            </w:r>
          </w:p>
        </w:tc>
      </w:tr>
      <w:tr w:rsidR="00B029E4" w:rsidRPr="00B029E4" w14:paraId="1B9799DC" w14:textId="77777777">
        <w:trPr>
          <w:tblCellSpacing w:w="15" w:type="dxa"/>
        </w:trPr>
        <w:tc>
          <w:tcPr>
            <w:tcW w:w="0" w:type="auto"/>
            <w:vAlign w:val="center"/>
            <w:hideMark/>
          </w:tcPr>
          <w:p w14:paraId="56D37A55" w14:textId="77777777" w:rsidR="00B029E4" w:rsidRPr="00B029E4" w:rsidRDefault="00B029E4" w:rsidP="00B029E4">
            <w:pPr>
              <w:spacing w:after="160" w:line="278" w:lineRule="auto"/>
              <w:jc w:val="left"/>
            </w:pPr>
            <w:r w:rsidRPr="00B029E4">
              <w:t>SRH</w:t>
            </w:r>
          </w:p>
        </w:tc>
        <w:tc>
          <w:tcPr>
            <w:tcW w:w="0" w:type="auto"/>
            <w:vAlign w:val="center"/>
            <w:hideMark/>
          </w:tcPr>
          <w:p w14:paraId="0A08E700" w14:textId="77777777" w:rsidR="00B029E4" w:rsidRPr="00B029E4" w:rsidRDefault="00B029E4" w:rsidP="00B029E4">
            <w:pPr>
              <w:spacing w:after="160" w:line="278" w:lineRule="auto"/>
              <w:jc w:val="left"/>
            </w:pPr>
            <w:r w:rsidRPr="00B029E4">
              <w:t>Sexual and reproductive health</w:t>
            </w:r>
          </w:p>
        </w:tc>
        <w:tc>
          <w:tcPr>
            <w:tcW w:w="0" w:type="auto"/>
            <w:vAlign w:val="center"/>
            <w:hideMark/>
          </w:tcPr>
          <w:p w14:paraId="12928F7E" w14:textId="77777777" w:rsidR="00B029E4" w:rsidRPr="00B029E4" w:rsidRDefault="00B029E4" w:rsidP="00B029E4">
            <w:pPr>
              <w:spacing w:after="160" w:line="278" w:lineRule="auto"/>
              <w:jc w:val="left"/>
            </w:pPr>
            <w:r w:rsidRPr="00B029E4">
              <w:t>A state of physical, mental and social well-being in matters related to sexuality and reproduction.</w:t>
            </w:r>
          </w:p>
        </w:tc>
      </w:tr>
      <w:tr w:rsidR="00B029E4" w:rsidRPr="00B029E4" w14:paraId="5C81FEAA" w14:textId="77777777">
        <w:trPr>
          <w:tblCellSpacing w:w="15" w:type="dxa"/>
        </w:trPr>
        <w:tc>
          <w:tcPr>
            <w:tcW w:w="0" w:type="auto"/>
            <w:vAlign w:val="center"/>
            <w:hideMark/>
          </w:tcPr>
          <w:p w14:paraId="21F65288" w14:textId="77777777" w:rsidR="00B029E4" w:rsidRPr="00B029E4" w:rsidRDefault="00B029E4" w:rsidP="00B029E4">
            <w:pPr>
              <w:spacing w:after="160" w:line="278" w:lineRule="auto"/>
              <w:jc w:val="left"/>
            </w:pPr>
            <w:r w:rsidRPr="00B029E4">
              <w:t>STD / STI</w:t>
            </w:r>
          </w:p>
        </w:tc>
        <w:tc>
          <w:tcPr>
            <w:tcW w:w="0" w:type="auto"/>
            <w:vAlign w:val="center"/>
            <w:hideMark/>
          </w:tcPr>
          <w:p w14:paraId="01C8FB6F" w14:textId="77777777" w:rsidR="00B029E4" w:rsidRPr="00B029E4" w:rsidRDefault="00B029E4" w:rsidP="00B029E4">
            <w:pPr>
              <w:spacing w:after="160" w:line="278" w:lineRule="auto"/>
              <w:jc w:val="left"/>
            </w:pPr>
            <w:r w:rsidRPr="00B029E4">
              <w:t>Sexually transmitted disease / infection</w:t>
            </w:r>
          </w:p>
        </w:tc>
        <w:tc>
          <w:tcPr>
            <w:tcW w:w="0" w:type="auto"/>
            <w:vAlign w:val="center"/>
            <w:hideMark/>
          </w:tcPr>
          <w:p w14:paraId="16628481" w14:textId="77777777" w:rsidR="00B029E4" w:rsidRPr="00B029E4" w:rsidRDefault="00B029E4" w:rsidP="00B029E4">
            <w:pPr>
              <w:spacing w:after="160" w:line="278" w:lineRule="auto"/>
              <w:jc w:val="left"/>
            </w:pPr>
            <w:r w:rsidRPr="00B029E4">
              <w:t>Infections passed mainly through sexual contact.</w:t>
            </w:r>
          </w:p>
        </w:tc>
      </w:tr>
      <w:tr w:rsidR="00B029E4" w:rsidRPr="00B029E4" w14:paraId="1358AC6B" w14:textId="77777777">
        <w:trPr>
          <w:tblCellSpacing w:w="15" w:type="dxa"/>
        </w:trPr>
        <w:tc>
          <w:tcPr>
            <w:tcW w:w="0" w:type="auto"/>
            <w:vAlign w:val="center"/>
            <w:hideMark/>
          </w:tcPr>
          <w:p w14:paraId="02139A46" w14:textId="77777777" w:rsidR="00B029E4" w:rsidRPr="00B029E4" w:rsidRDefault="00B029E4" w:rsidP="00B029E4">
            <w:pPr>
              <w:spacing w:after="160" w:line="278" w:lineRule="auto"/>
              <w:jc w:val="left"/>
            </w:pPr>
            <w:r w:rsidRPr="00B029E4">
              <w:t>Threshold</w:t>
            </w:r>
          </w:p>
        </w:tc>
        <w:tc>
          <w:tcPr>
            <w:tcW w:w="0" w:type="auto"/>
            <w:vAlign w:val="center"/>
            <w:hideMark/>
          </w:tcPr>
          <w:p w14:paraId="45123317" w14:textId="77777777" w:rsidR="00B029E4" w:rsidRPr="00B029E4" w:rsidRDefault="00B029E4" w:rsidP="00B029E4">
            <w:pPr>
              <w:spacing w:after="160" w:line="278" w:lineRule="auto"/>
              <w:jc w:val="left"/>
            </w:pPr>
            <w:r w:rsidRPr="00B029E4">
              <w:t>Threshold (cut-point)</w:t>
            </w:r>
          </w:p>
        </w:tc>
        <w:tc>
          <w:tcPr>
            <w:tcW w:w="0" w:type="auto"/>
            <w:vAlign w:val="center"/>
            <w:hideMark/>
          </w:tcPr>
          <w:p w14:paraId="663ED405" w14:textId="77777777" w:rsidR="00B029E4" w:rsidRPr="00B029E4" w:rsidRDefault="00B029E4" w:rsidP="00B029E4">
            <w:pPr>
              <w:spacing w:after="160" w:line="278" w:lineRule="auto"/>
              <w:jc w:val="left"/>
            </w:pPr>
            <w:r w:rsidRPr="00B029E4">
              <w:t>In ordinal regression, the cut-points between adjacent categories (for example Poor</w:t>
            </w:r>
          </w:p>
        </w:tc>
      </w:tr>
      <w:tr w:rsidR="00B029E4" w:rsidRPr="00B029E4" w14:paraId="75E1588B" w14:textId="77777777">
        <w:trPr>
          <w:tblCellSpacing w:w="15" w:type="dxa"/>
        </w:trPr>
        <w:tc>
          <w:tcPr>
            <w:tcW w:w="0" w:type="auto"/>
            <w:vAlign w:val="center"/>
            <w:hideMark/>
          </w:tcPr>
          <w:p w14:paraId="4BDB4E3A" w14:textId="77777777" w:rsidR="00B029E4" w:rsidRPr="00B029E4" w:rsidRDefault="00B029E4" w:rsidP="00B029E4">
            <w:pPr>
              <w:spacing w:after="160" w:line="278" w:lineRule="auto"/>
              <w:jc w:val="left"/>
            </w:pPr>
            <w:r w:rsidRPr="00B029E4">
              <w:t>U</w:t>
            </w:r>
          </w:p>
        </w:tc>
        <w:tc>
          <w:tcPr>
            <w:tcW w:w="0" w:type="auto"/>
            <w:vAlign w:val="center"/>
            <w:hideMark/>
          </w:tcPr>
          <w:p w14:paraId="3754DA3E" w14:textId="77777777" w:rsidR="00B029E4" w:rsidRPr="00B029E4" w:rsidRDefault="00B029E4" w:rsidP="00B029E4">
            <w:pPr>
              <w:spacing w:after="160" w:line="278" w:lineRule="auto"/>
              <w:jc w:val="left"/>
            </w:pPr>
            <w:r w:rsidRPr="00B029E4">
              <w:t>Wilcoxon rank-sum statistic</w:t>
            </w:r>
          </w:p>
        </w:tc>
        <w:tc>
          <w:tcPr>
            <w:tcW w:w="0" w:type="auto"/>
            <w:vAlign w:val="center"/>
            <w:hideMark/>
          </w:tcPr>
          <w:p w14:paraId="4D4547D3" w14:textId="77777777" w:rsidR="00B029E4" w:rsidRPr="00B029E4" w:rsidRDefault="00B029E4" w:rsidP="00B029E4">
            <w:pPr>
              <w:spacing w:after="160" w:line="278" w:lineRule="auto"/>
              <w:jc w:val="left"/>
            </w:pPr>
            <w:r w:rsidRPr="00B029E4">
              <w:t>The test statistic for comparing two groups, such as rural and urban adolescents. It is equivalent to the Mann-Whitney U.</w:t>
            </w:r>
          </w:p>
        </w:tc>
      </w:tr>
      <w:tr w:rsidR="00B029E4" w:rsidRPr="00B029E4" w14:paraId="32F6EB25" w14:textId="77777777">
        <w:trPr>
          <w:tblCellSpacing w:w="15" w:type="dxa"/>
        </w:trPr>
        <w:tc>
          <w:tcPr>
            <w:tcW w:w="0" w:type="auto"/>
            <w:vAlign w:val="center"/>
            <w:hideMark/>
          </w:tcPr>
          <w:p w14:paraId="610EC61A" w14:textId="77777777" w:rsidR="00B029E4" w:rsidRPr="00B029E4" w:rsidRDefault="00B029E4" w:rsidP="00B029E4">
            <w:pPr>
              <w:spacing w:after="160" w:line="278" w:lineRule="auto"/>
              <w:jc w:val="left"/>
            </w:pPr>
            <w:r w:rsidRPr="00B029E4">
              <w:t>VIF</w:t>
            </w:r>
          </w:p>
        </w:tc>
        <w:tc>
          <w:tcPr>
            <w:tcW w:w="0" w:type="auto"/>
            <w:vAlign w:val="center"/>
            <w:hideMark/>
          </w:tcPr>
          <w:p w14:paraId="0ED2CC28" w14:textId="77777777" w:rsidR="00B029E4" w:rsidRPr="00B029E4" w:rsidRDefault="00B029E4" w:rsidP="00B029E4">
            <w:pPr>
              <w:spacing w:after="160" w:line="278" w:lineRule="auto"/>
              <w:jc w:val="left"/>
            </w:pPr>
            <w:r w:rsidRPr="00B029E4">
              <w:t>Variance inflation factor</w:t>
            </w:r>
          </w:p>
        </w:tc>
        <w:tc>
          <w:tcPr>
            <w:tcW w:w="0" w:type="auto"/>
            <w:vAlign w:val="center"/>
            <w:hideMark/>
          </w:tcPr>
          <w:p w14:paraId="47EEE5E9" w14:textId="77777777" w:rsidR="00B029E4" w:rsidRPr="00B029E4" w:rsidRDefault="00B029E4" w:rsidP="00B029E4">
            <w:pPr>
              <w:spacing w:after="160" w:line="278" w:lineRule="auto"/>
              <w:jc w:val="left"/>
            </w:pPr>
            <w:r w:rsidRPr="00B029E4">
              <w:t>Checks whether predictors overlap too much (multicollinearity). High values, commonly above 5 to 10, signal a problem.</w:t>
            </w:r>
          </w:p>
        </w:tc>
      </w:tr>
      <w:tr w:rsidR="00B029E4" w:rsidRPr="00B029E4" w14:paraId="13838404" w14:textId="77777777">
        <w:trPr>
          <w:tblCellSpacing w:w="15" w:type="dxa"/>
        </w:trPr>
        <w:tc>
          <w:tcPr>
            <w:tcW w:w="0" w:type="auto"/>
            <w:vAlign w:val="center"/>
            <w:hideMark/>
          </w:tcPr>
          <w:p w14:paraId="45A7B991" w14:textId="77777777" w:rsidR="00B029E4" w:rsidRPr="00B029E4" w:rsidRDefault="00B029E4" w:rsidP="00B029E4">
            <w:pPr>
              <w:spacing w:after="160" w:line="278" w:lineRule="auto"/>
              <w:jc w:val="left"/>
            </w:pPr>
            <w:r w:rsidRPr="00B029E4">
              <w:t>W</w:t>
            </w:r>
          </w:p>
        </w:tc>
        <w:tc>
          <w:tcPr>
            <w:tcW w:w="0" w:type="auto"/>
            <w:vAlign w:val="center"/>
            <w:hideMark/>
          </w:tcPr>
          <w:p w14:paraId="4E86C252" w14:textId="77777777" w:rsidR="00B029E4" w:rsidRPr="00B029E4" w:rsidRDefault="00B029E4" w:rsidP="00B029E4">
            <w:pPr>
              <w:spacing w:after="160" w:line="278" w:lineRule="auto"/>
              <w:jc w:val="left"/>
            </w:pPr>
            <w:r w:rsidRPr="00B029E4">
              <w:t>Shapiro-Wilk statistic</w:t>
            </w:r>
          </w:p>
        </w:tc>
        <w:tc>
          <w:tcPr>
            <w:tcW w:w="0" w:type="auto"/>
            <w:vAlign w:val="center"/>
            <w:hideMark/>
          </w:tcPr>
          <w:p w14:paraId="22D9AB0B" w14:textId="77777777" w:rsidR="00B029E4" w:rsidRPr="00B029E4" w:rsidRDefault="00B029E4" w:rsidP="00B029E4">
            <w:pPr>
              <w:spacing w:after="160" w:line="278" w:lineRule="auto"/>
              <w:jc w:val="left"/>
            </w:pPr>
            <w:r w:rsidRPr="00B029E4">
              <w:t>A test of normality. Values near 1 suggest normal data, and a p-value below 0.05 indicates non-normal scores.</w:t>
            </w:r>
          </w:p>
        </w:tc>
      </w:tr>
      <w:tr w:rsidR="00B029E4" w:rsidRPr="00B029E4" w14:paraId="1483E750" w14:textId="77777777">
        <w:trPr>
          <w:tblCellSpacing w:w="15" w:type="dxa"/>
        </w:trPr>
        <w:tc>
          <w:tcPr>
            <w:tcW w:w="0" w:type="auto"/>
            <w:vAlign w:val="center"/>
            <w:hideMark/>
          </w:tcPr>
          <w:p w14:paraId="376C37B7" w14:textId="77777777" w:rsidR="00B029E4" w:rsidRPr="00B029E4" w:rsidRDefault="00B029E4" w:rsidP="00B029E4">
            <w:pPr>
              <w:spacing w:after="160" w:line="278" w:lineRule="auto"/>
              <w:jc w:val="left"/>
            </w:pPr>
            <w:r w:rsidRPr="00B029E4">
              <w:t>WHO</w:t>
            </w:r>
          </w:p>
        </w:tc>
        <w:tc>
          <w:tcPr>
            <w:tcW w:w="0" w:type="auto"/>
            <w:vAlign w:val="center"/>
            <w:hideMark/>
          </w:tcPr>
          <w:p w14:paraId="4DA22C0A" w14:textId="77777777" w:rsidR="00B029E4" w:rsidRPr="00B029E4" w:rsidRDefault="00B029E4" w:rsidP="00B029E4">
            <w:pPr>
              <w:spacing w:after="160" w:line="278" w:lineRule="auto"/>
              <w:jc w:val="left"/>
            </w:pPr>
            <w:r w:rsidRPr="00B029E4">
              <w:t>World Health Organization</w:t>
            </w:r>
          </w:p>
        </w:tc>
        <w:tc>
          <w:tcPr>
            <w:tcW w:w="0" w:type="auto"/>
            <w:vAlign w:val="center"/>
            <w:hideMark/>
          </w:tcPr>
          <w:p w14:paraId="61805D30" w14:textId="77777777" w:rsidR="00B029E4" w:rsidRPr="00B029E4" w:rsidRDefault="00B029E4" w:rsidP="00B029E4">
            <w:pPr>
              <w:spacing w:after="160" w:line="278" w:lineRule="auto"/>
              <w:jc w:val="left"/>
            </w:pPr>
            <w:r w:rsidRPr="00B029E4">
              <w:t>The United Nations agency for international public health. It defines adolescence as 10 to 19 years.</w:t>
            </w:r>
          </w:p>
        </w:tc>
      </w:tr>
      <w:tr w:rsidR="00B029E4" w:rsidRPr="00B029E4" w14:paraId="5252DD89" w14:textId="77777777">
        <w:trPr>
          <w:tblCellSpacing w:w="15" w:type="dxa"/>
        </w:trPr>
        <w:tc>
          <w:tcPr>
            <w:tcW w:w="0" w:type="auto"/>
            <w:vAlign w:val="center"/>
            <w:hideMark/>
          </w:tcPr>
          <w:p w14:paraId="234D989E" w14:textId="77777777" w:rsidR="00B029E4" w:rsidRPr="00B029E4" w:rsidRDefault="00B029E4" w:rsidP="00B029E4">
            <w:pPr>
              <w:spacing w:after="160" w:line="278" w:lineRule="auto"/>
              <w:jc w:val="left"/>
            </w:pPr>
            <w:r w:rsidRPr="00B029E4">
              <w:lastRenderedPageBreak/>
              <w:t>Z</w:t>
            </w:r>
          </w:p>
        </w:tc>
        <w:tc>
          <w:tcPr>
            <w:tcW w:w="0" w:type="auto"/>
            <w:vAlign w:val="center"/>
            <w:hideMark/>
          </w:tcPr>
          <w:p w14:paraId="72E4B3D8" w14:textId="77777777" w:rsidR="00B029E4" w:rsidRPr="00B029E4" w:rsidRDefault="00B029E4" w:rsidP="00B029E4">
            <w:pPr>
              <w:spacing w:after="160" w:line="278" w:lineRule="auto"/>
              <w:jc w:val="left"/>
            </w:pPr>
            <w:r w:rsidRPr="00B029E4">
              <w:t>Standard normal score (z-statistic)</w:t>
            </w:r>
          </w:p>
        </w:tc>
        <w:tc>
          <w:tcPr>
            <w:tcW w:w="0" w:type="auto"/>
            <w:vAlign w:val="center"/>
            <w:hideMark/>
          </w:tcPr>
          <w:p w14:paraId="4AD46C7D" w14:textId="77777777" w:rsidR="00B029E4" w:rsidRPr="00B029E4" w:rsidRDefault="00B029E4" w:rsidP="00B029E4">
            <w:pPr>
              <w:spacing w:after="160" w:line="278" w:lineRule="auto"/>
              <w:jc w:val="left"/>
            </w:pPr>
            <w:r w:rsidRPr="00B029E4">
              <w:t>In regression tables, the coefficient divided by its standard error. In sample-size equations, Z = 1.96 corresponds to 95% confidence.</w:t>
            </w:r>
          </w:p>
        </w:tc>
      </w:tr>
      <w:tr w:rsidR="00B029E4" w:rsidRPr="00B029E4" w14:paraId="2F2BDC77" w14:textId="77777777">
        <w:trPr>
          <w:tblCellSpacing w:w="15" w:type="dxa"/>
        </w:trPr>
        <w:tc>
          <w:tcPr>
            <w:tcW w:w="0" w:type="auto"/>
            <w:vAlign w:val="center"/>
            <w:hideMark/>
          </w:tcPr>
          <w:p w14:paraId="5009C0B6" w14:textId="77777777" w:rsidR="00B029E4" w:rsidRPr="00B029E4" w:rsidRDefault="00B029E4" w:rsidP="00B029E4">
            <w:pPr>
              <w:spacing w:after="160" w:line="278" w:lineRule="auto"/>
              <w:jc w:val="left"/>
            </w:pPr>
            <w:r w:rsidRPr="00B029E4">
              <w:t>***</w:t>
            </w:r>
          </w:p>
        </w:tc>
        <w:tc>
          <w:tcPr>
            <w:tcW w:w="0" w:type="auto"/>
            <w:vAlign w:val="center"/>
            <w:hideMark/>
          </w:tcPr>
          <w:p w14:paraId="2132EE32" w14:textId="77777777" w:rsidR="00B029E4" w:rsidRPr="00B029E4" w:rsidRDefault="00B029E4" w:rsidP="00B029E4">
            <w:pPr>
              <w:spacing w:after="160" w:line="278" w:lineRule="auto"/>
              <w:jc w:val="left"/>
            </w:pPr>
            <w:r w:rsidRPr="00B029E4">
              <w:t>Significance marker</w:t>
            </w:r>
          </w:p>
        </w:tc>
        <w:tc>
          <w:tcPr>
            <w:tcW w:w="0" w:type="auto"/>
            <w:vAlign w:val="center"/>
            <w:hideMark/>
          </w:tcPr>
          <w:p w14:paraId="39E8B31B" w14:textId="77777777" w:rsidR="00B029E4" w:rsidRPr="00B029E4" w:rsidRDefault="00B029E4" w:rsidP="00B029E4">
            <w:pPr>
              <w:spacing w:after="160" w:line="278" w:lineRule="auto"/>
              <w:jc w:val="left"/>
            </w:pPr>
            <w:r w:rsidRPr="00B029E4">
              <w:t>Used in tables to show p &lt; 0.001.</w:t>
            </w:r>
          </w:p>
        </w:tc>
      </w:tr>
    </w:tbl>
    <w:p w14:paraId="383C17A1" w14:textId="22379EB8" w:rsidR="005E4928" w:rsidRPr="005E4928" w:rsidRDefault="005E4928" w:rsidP="005E4928">
      <w:pPr>
        <w:spacing w:after="160" w:line="278" w:lineRule="auto"/>
        <w:jc w:val="left"/>
      </w:pPr>
    </w:p>
    <w:p w14:paraId="1E40F20F" w14:textId="77777777" w:rsidR="005E4928" w:rsidRPr="005E4928" w:rsidRDefault="005E4928" w:rsidP="005E4928"/>
    <w:p w14:paraId="68D645E8" w14:textId="77777777" w:rsidR="005E4928" w:rsidRPr="005E4928" w:rsidRDefault="005E4928" w:rsidP="005E4928"/>
    <w:p w14:paraId="0B71ADBE" w14:textId="77777777" w:rsidR="005E4928" w:rsidRPr="005E4928" w:rsidRDefault="005E4928" w:rsidP="005E4928"/>
    <w:p w14:paraId="24869D2A" w14:textId="774632FB" w:rsidR="005E4928" w:rsidRDefault="005E4928" w:rsidP="005E4928">
      <w:pPr>
        <w:tabs>
          <w:tab w:val="left" w:pos="1275"/>
        </w:tabs>
        <w:spacing w:after="160" w:line="278" w:lineRule="auto"/>
        <w:jc w:val="left"/>
      </w:pPr>
    </w:p>
    <w:p w14:paraId="03862119" w14:textId="629E2870" w:rsidR="00AA5513" w:rsidRPr="00AA5513" w:rsidRDefault="005E4928" w:rsidP="00AA5513">
      <w:pPr>
        <w:pStyle w:val="Heading1"/>
      </w:pPr>
      <w:r w:rsidRPr="005E4928">
        <w:br w:type="page"/>
      </w:r>
      <w:bookmarkStart w:id="10" w:name="_Toc242209458"/>
      <w:bookmarkStart w:id="11" w:name="_Toc242889052"/>
      <w:r>
        <w:lastRenderedPageBreak/>
        <w:t>Abstract</w:t>
      </w:r>
      <w:bookmarkEnd w:id="10"/>
      <w:bookmarkEnd w:id="11"/>
    </w:p>
    <w:p w14:paraId="4BB06897" w14:textId="77777777" w:rsidR="00AA5513" w:rsidRPr="00AA5513" w:rsidRDefault="00AA5513" w:rsidP="00AA5513">
      <w:r w:rsidRPr="00AA5513">
        <w:rPr>
          <w:b/>
          <w:bCs/>
        </w:rPr>
        <w:t>Background:</w:t>
      </w:r>
      <w:r w:rsidRPr="00AA5513">
        <w:t xml:space="preserve"> Adolescents in Bangladesh often lack accurate sexual and reproductive health information, and mobile phones and the internet are now another possible source. How digital access relates to adolescents' reproductive health knowledge, attitudes and practices (KAP) is not well documented.</w:t>
      </w:r>
    </w:p>
    <w:p w14:paraId="49A93EA6" w14:textId="0E069847" w:rsidR="00AA5513" w:rsidRPr="00AA5513" w:rsidRDefault="00AA5513" w:rsidP="00AA5513">
      <w:r w:rsidRPr="00AA5513">
        <w:rPr>
          <w:b/>
          <w:bCs/>
        </w:rPr>
        <w:t>Objective:</w:t>
      </w:r>
      <w:r w:rsidRPr="00AA5513">
        <w:t xml:space="preserve"> To assess the association between </w:t>
      </w:r>
      <w:r w:rsidR="00EA00CC">
        <w:t>Digital Reproductive Health Information Access</w:t>
      </w:r>
      <w:r w:rsidRPr="00AA5513">
        <w:t xml:space="preserve"> (</w:t>
      </w:r>
      <w:r w:rsidR="00EA00CC">
        <w:t>DRHIA</w:t>
      </w:r>
      <w:r w:rsidRPr="00AA5513">
        <w:t>) and reproductive health KAP among adolescents, to identify their main sources of information, and to examine factors associated with access.</w:t>
      </w:r>
    </w:p>
    <w:p w14:paraId="7CD53F51" w14:textId="77777777" w:rsidR="00AA5513" w:rsidRPr="00AA5513" w:rsidRDefault="00AA5513" w:rsidP="00AA5513">
      <w:r w:rsidRPr="00AA5513">
        <w:rPr>
          <w:b/>
          <w:bCs/>
        </w:rPr>
        <w:t>Methods:</w:t>
      </w:r>
      <w:r w:rsidRPr="00AA5513">
        <w:t xml:space="preserve"> This cross-sectional study used convenience sampling in five schools and colleges in Dhaka and Rajbari. Adolescents completed a Google Form on their mobile phones from August to September 2026. Of 250 responses, 239 were analyzed (133 rural, 106 urban). Because scores were not normally distributed, the analysis used non-parametric group comparisons, Spearman correlation, linear regression with robust standard errors and ordinal logistic regression, with adjustment for multiple testing.</w:t>
      </w:r>
    </w:p>
    <w:p w14:paraId="1BEAFE8A" w14:textId="4E8F769D" w:rsidR="00AA5513" w:rsidRPr="00AA5513" w:rsidRDefault="00AA5513" w:rsidP="00AA5513">
      <w:r w:rsidRPr="00AA5513">
        <w:rPr>
          <w:b/>
          <w:bCs/>
        </w:rPr>
        <w:t>Results:</w:t>
      </w:r>
      <w:r w:rsidRPr="00AA5513">
        <w:t xml:space="preserve"> Parents (31.8%) and schools (30.5%) were the main sources of information, followed by the internet (15.5%) and friends (14.6%). </w:t>
      </w:r>
      <w:r w:rsidR="00EA00CC">
        <w:t>DRHIA</w:t>
      </w:r>
      <w:r w:rsidRPr="00AA5513">
        <w:t xml:space="preserve"> was moderate (mean 8.97 of 18) and higher among urban than rural adolescents (median 11.5 vs 9; Bonferroni-adjusted p = 0.002), with a small effect. Knowledge and practice were polarized: 51.88% had excellent knowledge and 31.80% poor knowledge, and 53.97% had excellent practice and 24.27% poor practice. Attitudes were favorable for 95.8%. </w:t>
      </w:r>
      <w:r w:rsidR="00EA00CC">
        <w:t>DRHIA</w:t>
      </w:r>
      <w:r w:rsidRPr="00AA5513">
        <w:t xml:space="preserve"> correlated moderately with practice (ρ = 0.698) and knowledge (ρ = 0.683) and weakly with attitude (ρ = 0.384). After adjustment for socio-demographic factors, higher </w:t>
      </w:r>
      <w:r w:rsidR="00EA00CC">
        <w:t>DRHIA</w:t>
      </w:r>
      <w:r w:rsidRPr="00AA5513">
        <w:t xml:space="preserve"> was associated with higher knowledge (β = 0.670), practice (β = 0.776) and attitude (β = 0.390) scores (all p &lt; 0.001). In the ordinal model, higher </w:t>
      </w:r>
      <w:r w:rsidR="00EA00CC">
        <w:t>DRHIA</w:t>
      </w:r>
      <w:r w:rsidRPr="00AA5513">
        <w:t xml:space="preserve"> (OR 1.52; 95% CI 1.36 to 1.71) and higher knowledge (OR 1.35; 95% CI 1.18 to 1.54) were associated with higher odds of a better practice category, whereas attitude was not (OR 1.01; 95% CI 0.96 to 1.07).</w:t>
      </w:r>
    </w:p>
    <w:p w14:paraId="2133AE34" w14:textId="7EBD7C2F" w:rsidR="00AA5513" w:rsidRPr="00AA5513" w:rsidRDefault="00AA5513" w:rsidP="00AA5513">
      <w:r w:rsidRPr="00AA5513">
        <w:rPr>
          <w:b/>
          <w:bCs/>
        </w:rPr>
        <w:t>Conclusion:</w:t>
      </w:r>
      <w:r w:rsidRPr="00AA5513">
        <w:t xml:space="preserve"> Family and school were the main sources of information. </w:t>
      </w:r>
      <w:r w:rsidR="00EA00CC">
        <w:t>DRHIA</w:t>
      </w:r>
      <w:r w:rsidRPr="00AA5513">
        <w:t xml:space="preserve"> was associated with better knowledge and practice, and less strongly with attitude. These cross-sectional findings do not show causation, and the convenience sample limits generalization. They suggest that </w:t>
      </w:r>
      <w:r w:rsidRPr="00AA5513">
        <w:lastRenderedPageBreak/>
        <w:t>strengthening school and family communication and narrowing the rural-urban digital gap may help improve adolescent reproductive health in Bangladesh.</w:t>
      </w:r>
    </w:p>
    <w:p w14:paraId="56AED1F6" w14:textId="6C3EA0AD" w:rsidR="00AA5513" w:rsidRPr="00AA5513" w:rsidRDefault="00AA5513" w:rsidP="00AA5513">
      <w:r w:rsidRPr="00AA5513">
        <w:rPr>
          <w:b/>
          <w:bCs/>
        </w:rPr>
        <w:t>Keywords:</w:t>
      </w:r>
      <w:r w:rsidRPr="00AA5513">
        <w:t xml:space="preserve"> adolescents; </w:t>
      </w:r>
      <w:r w:rsidR="00EA00CC">
        <w:t>Digital Reproductive Health Information Access</w:t>
      </w:r>
      <w:r w:rsidRPr="00AA5513">
        <w:t>; reproductive health; knowledge, attitudes and practices; Bangladesh</w:t>
      </w:r>
    </w:p>
    <w:p w14:paraId="0D7DC377" w14:textId="77777777" w:rsidR="00AA5513" w:rsidRPr="00AA5513" w:rsidRDefault="00AA5513" w:rsidP="00AA5513">
      <w:pPr>
        <w:pStyle w:val="BodyText"/>
        <w:sectPr w:rsidR="00AA5513" w:rsidRPr="00AA5513" w:rsidSect="005E4928">
          <w:pgSz w:w="12240" w:h="15840"/>
          <w:pgMar w:top="1440" w:right="1440" w:bottom="1440" w:left="1440" w:header="720" w:footer="720" w:gutter="0"/>
          <w:pgNumType w:fmt="upperRoman"/>
          <w:cols w:space="720"/>
          <w:titlePg/>
          <w:docGrid w:linePitch="360"/>
        </w:sectPr>
      </w:pPr>
    </w:p>
    <w:p w14:paraId="764DE490" w14:textId="25E7459E" w:rsidR="008B26CA" w:rsidRPr="008B26CA" w:rsidRDefault="00C5140A" w:rsidP="00C5140A">
      <w:pPr>
        <w:pStyle w:val="Heading1"/>
      </w:pPr>
      <w:bookmarkStart w:id="12" w:name="_Toc242209459"/>
      <w:bookmarkStart w:id="13" w:name="_Toc242889053"/>
      <w:r>
        <w:lastRenderedPageBreak/>
        <w:t xml:space="preserve">Chapter 1 - </w:t>
      </w:r>
      <w:r w:rsidR="008B26CA" w:rsidRPr="00972AE5">
        <w:t>Introduction</w:t>
      </w:r>
      <w:bookmarkEnd w:id="12"/>
      <w:bookmarkEnd w:id="13"/>
    </w:p>
    <w:p w14:paraId="25466645" w14:textId="5E6BE2AE" w:rsidR="008B26CA" w:rsidRPr="008B26CA" w:rsidRDefault="008B26CA" w:rsidP="00972AE5">
      <w:r w:rsidRPr="008B26CA">
        <w:t xml:space="preserve">Adolescence, defined by the World Health Organization as the period from 10 to 19 years of age, is when people form the knowledge, attitudes and habits that shape their sexual and reproductive health (SRH). About 90% of the world's adolescents live in low- and middle-income countries, where girls face overlapping health, social and economic disadvantages </w:t>
      </w:r>
      <w:sdt>
        <w:sdtPr>
          <w:tag w:val="MENDELEY_CITATION_v3_eyJjaXRhdGlvbklEIjoiTUVOREVMRVlfQ0lUQVRJT05fOTM3NTMzNzgtMzE4Yi00MTFjLWIzMmQtZjdmMTlhZGU3OWRj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
          <w:id w:val="411279979"/>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Meherali</w:t>
          </w:r>
          <w:proofErr w:type="spellEnd"/>
          <w:r w:rsidR="0071583D" w:rsidRPr="0071583D">
            <w:rPr>
              <w:rFonts w:cs="Times New Roman"/>
              <w:color w:val="000000"/>
            </w:rPr>
            <w:t xml:space="preserve"> et al., 2021)</w:t>
          </w:r>
        </w:sdtContent>
      </w:sdt>
      <w:r w:rsidR="00017FC5">
        <w:t xml:space="preserve"> </w:t>
      </w:r>
      <w:r w:rsidRPr="008B26CA">
        <w:t>. Bangladesh is one such setting. Adolescents make up roughly one-fifth of the population, yet cultural taboo, limited accessibility and poor communication channels make relevant SRH information hard to obtain</w:t>
      </w:r>
      <w:r w:rsidR="00017FC5">
        <w:t xml:space="preserve"> </w:t>
      </w:r>
      <w:sdt>
        <w:sdtPr>
          <w:tag w:val="MENDELEY_CITATION_v3_eyJjaXRhdGlvbklEIjoiTUVOREVMRVlfQ0lUQVRJT05fNzI4NDg4M2UtNGY5MC00ZmIzLThiZjItNDA2NjY3NDVjYjll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127407538"/>
          <w:placeholder>
            <w:docPart w:val="DefaultPlaceholder_-1854013440"/>
          </w:placeholder>
        </w:sdtPr>
        <w:sdtContent>
          <w:r w:rsidR="0071583D" w:rsidRPr="0071583D">
            <w:rPr>
              <w:rFonts w:cs="Times New Roman"/>
              <w:color w:val="000000"/>
            </w:rPr>
            <w:t>(Hasan et al., 2025)</w:t>
          </w:r>
        </w:sdtContent>
      </w:sdt>
      <w:r w:rsidR="00017FC5">
        <w:t xml:space="preserve"> </w:t>
      </w:r>
      <w:r w:rsidRPr="008B26CA">
        <w:t>.</w:t>
      </w:r>
    </w:p>
    <w:p w14:paraId="18CE2595" w14:textId="10E55CE8" w:rsidR="008B26CA" w:rsidRDefault="008B26CA" w:rsidP="008B26CA">
      <w:pPr>
        <w:spacing w:after="160"/>
      </w:pPr>
      <w:r w:rsidRPr="008B26CA">
        <w:t>National data show the consequences. Analyses of the Bangladesh Demographic and Health Survey (BDHS)</w:t>
      </w:r>
      <w:sdt>
        <w:sdtPr>
          <w:rPr>
            <w:rFonts w:cs="Times New Roman"/>
            <w:color w:val="000000"/>
          </w:rPr>
          <w:tag w:val="MENDELEY_CITATION_v3_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"/>
          <w:id w:val="-1654602904"/>
          <w:placeholder>
            <w:docPart w:val="DefaultPlaceholder_-1854013440"/>
          </w:placeholder>
        </w:sdtPr>
        <w:sdtContent>
          <w:r w:rsidR="0071583D" w:rsidRPr="0071583D">
            <w:rPr>
              <w:rFonts w:eastAsia="Times New Roman" w:cs="Times New Roman"/>
              <w:color w:val="000000"/>
            </w:rPr>
            <w:t>(</w:t>
          </w:r>
          <w:r w:rsidR="0071583D" w:rsidRPr="0071583D">
            <w:rPr>
              <w:rFonts w:eastAsia="Times New Roman" w:cs="Times New Roman"/>
              <w:i/>
              <w:iCs/>
              <w:color w:val="000000"/>
            </w:rPr>
            <w:t xml:space="preserve">Bangladesh Demographic </w:t>
          </w:r>
          <w:proofErr w:type="gramStart"/>
          <w:r w:rsidR="0071583D" w:rsidRPr="0071583D">
            <w:rPr>
              <w:rFonts w:eastAsia="Times New Roman" w:cs="Times New Roman"/>
              <w:i/>
              <w:iCs/>
              <w:color w:val="000000"/>
            </w:rPr>
            <w:t>And</w:t>
          </w:r>
          <w:proofErr w:type="gramEnd"/>
          <w:r w:rsidR="0071583D" w:rsidRPr="0071583D">
            <w:rPr>
              <w:rFonts w:eastAsia="Times New Roman" w:cs="Times New Roman"/>
              <w:i/>
              <w:iCs/>
              <w:color w:val="000000"/>
            </w:rPr>
            <w:t xml:space="preserve"> Health Survey Report</w:t>
          </w:r>
          <w:r w:rsidR="0071583D" w:rsidRPr="0071583D">
            <w:rPr>
              <w:rFonts w:eastAsia="Times New Roman" w:cs="Times New Roman"/>
              <w:color w:val="000000"/>
            </w:rPr>
            <w:t>, 2022)</w:t>
          </w:r>
        </w:sdtContent>
      </w:sdt>
      <w:r w:rsidR="00017FC5">
        <w:rPr>
          <w:rFonts w:cs="Times New Roman"/>
          <w:color w:val="000000"/>
        </w:rPr>
        <w:t xml:space="preserve"> </w:t>
      </w:r>
      <w:r w:rsidRPr="008B26CA">
        <w:t xml:space="preserve"> identify early marriage as a key predictor of childbirth at high-risk maternal ages, defined as 18 years or younger, or 40 or older </w:t>
      </w:r>
      <w:r w:rsidR="00017FC5">
        <w:t xml:space="preserve"> </w:t>
      </w:r>
      <w:sdt>
        <w:sdtPr>
          <w:tag w:val="MENDELEY_CITATION_v3_eyJjaXRhdGlvbklEIjoiTUVOREVMRVlfQ0lUQVRJT05fOWYwZjIyZGQtMGI1MS00M2IyLTkwYjEtMzUyMzgzOGY4OTlkIiwicHJvcGVydGllcyI6eyJub3RlSW5kZXgiOjB9LCJpc0VkaXRlZCI6ZmFsc2UsIm1hbnVhbE92ZXJyaWRlIjp7ImlzTWFudWFsbHlPdmVycmlkZGVuIjpmYWxzZSwiY2l0ZXByb2NUZXh0IjoiKFNpYW0gZXQgYWwuLCAyMDI2KSIsIm1hbnVhbE92ZXJyaWRlVGV4dCI6IiJ9LCJjaXRhdGlvbkl0ZW1zIjpb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UsInN1cHByZXNzLWF1dGhvciI6ZmFsc2UsImNvbXBvc2l0ZSI6ZmFsc2UsImF1dGhvci1vbmx5IjpmYWxzZX1dfQ=="/>
          <w:id w:val="-1361976588"/>
          <w:placeholder>
            <w:docPart w:val="DefaultPlaceholder_-1854013440"/>
          </w:placeholder>
        </w:sdtPr>
        <w:sdtContent>
          <w:r w:rsidR="0071583D" w:rsidRPr="0071583D">
            <w:rPr>
              <w:rFonts w:cs="Times New Roman"/>
              <w:color w:val="000000"/>
            </w:rPr>
            <w:t>(Siam et al., 2026)</w:t>
          </w:r>
        </w:sdtContent>
      </w:sdt>
      <w:r w:rsidR="00017FC5">
        <w:t xml:space="preserve"> </w:t>
      </w:r>
      <w:r w:rsidRPr="008B26CA">
        <w:t xml:space="preserve">. Across four BDHS rounds from 2011 to 2022, only 53.2% of sexually active adolescent females used a modern contraceptive method. Use was higher in urban areas and among those with mass media exposure and family planning knowledge </w:t>
      </w:r>
      <w:sdt>
        <w:sdtPr>
          <w:tag w:val="MENDELEY_CITATION_v3_eyJjaXRhdGlvbklEIjoiTUVOREVMRVlfQ0lUQVRJT05fMGIwNTE5OTgtNzkwNC00NjQxLWI3MTktMjkxYzI3NzM1YWU0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
          <w:id w:val="-1259365998"/>
          <w:placeholder>
            <w:docPart w:val="DefaultPlaceholder_-1854013440"/>
          </w:placeholder>
        </w:sdtPr>
        <w:sdtContent>
          <w:r w:rsidR="0071583D" w:rsidRPr="0071583D">
            <w:rPr>
              <w:rFonts w:cs="Times New Roman"/>
              <w:color w:val="000000"/>
            </w:rPr>
            <w:t>(M. A. Hossain et al., 2026)</w:t>
          </w:r>
        </w:sdtContent>
      </w:sdt>
      <w:r w:rsidR="00C210CA">
        <w:t xml:space="preserve"> </w:t>
      </w:r>
      <w:r w:rsidRPr="008B26CA">
        <w:t xml:space="preserve">. The gaps are wider in vulnerable groups. Among 311 street adolescents in Sylhet, only 2.33% knew how sexually transmitted diseases are transmitted, and 14.14% used contraception </w:t>
      </w:r>
      <w:sdt>
        <w:sdtPr>
          <w:tag w:val="MENDELEY_CITATION_v3_eyJjaXRhdGlvbklEIjoiTUVOREVMRVlfQ0lUQVRJT05fN2ZjMzUzN2YtM2IzMy00YmJkLTgwNGUtMzYxZDgwODRjNDcx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495255251"/>
          <w:placeholder>
            <w:docPart w:val="DefaultPlaceholder_-1854013440"/>
          </w:placeholder>
        </w:sdtPr>
        <w:sdtContent>
          <w:r w:rsidR="0071583D" w:rsidRPr="0071583D">
            <w:rPr>
              <w:rFonts w:cs="Times New Roman"/>
              <w:color w:val="000000"/>
            </w:rPr>
            <w:t>(Y. Ahmed et al., 2026)</w:t>
          </w:r>
        </w:sdtContent>
      </w:sdt>
      <w:r w:rsidR="00C210CA">
        <w:t xml:space="preserve"> </w:t>
      </w:r>
      <w:r w:rsidRPr="008B26CA">
        <w:t>.</w:t>
      </w:r>
    </w:p>
    <w:p w14:paraId="2681C49A" w14:textId="2A709EE8" w:rsidR="0063549A" w:rsidRPr="008B26CA" w:rsidRDefault="0063549A" w:rsidP="0063549A">
      <w:pPr>
        <w:keepNext/>
        <w:spacing w:after="160"/>
      </w:pPr>
    </w:p>
    <w:p w14:paraId="378487AB" w14:textId="0FB21F38" w:rsidR="008B26CA" w:rsidRPr="008B26CA" w:rsidRDefault="008B26CA" w:rsidP="008B26CA">
      <w:pPr>
        <w:spacing w:after="160"/>
      </w:pPr>
      <w:r w:rsidRPr="008B26CA">
        <w:t xml:space="preserve">Families and schools are the traditional sources of SRH information, and both have limits. In Chattogram, 62% of 1,174 school girls named their mother as their main source of reproductive health knowledge </w:t>
      </w:r>
      <w:sdt>
        <w:sdtPr>
          <w:tag w:val="MENDELEY_CITATION_v3_eyJjaXRhdGlvbklEIjoiTUVOREVMRVlfQ0lUQVRJT05fMzM2MDg1MGYtOGMzMS00ZWRiLWE0N2QtOGEzZjJkNWMyNDA0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842627852"/>
          <w:placeholder>
            <w:docPart w:val="DefaultPlaceholder_-1854013440"/>
          </w:placeholder>
        </w:sdtPr>
        <w:sdtContent>
          <w:r w:rsidR="0071583D" w:rsidRPr="0071583D">
            <w:rPr>
              <w:rFonts w:cs="Times New Roman"/>
              <w:color w:val="000000"/>
            </w:rPr>
            <w:t>(Zakaria et al., 2019)</w:t>
          </w:r>
        </w:sdtContent>
      </w:sdt>
      <w:r w:rsidR="00C210CA">
        <w:t xml:space="preserve"> </w:t>
      </w:r>
      <w:r w:rsidRPr="008B26CA">
        <w:t xml:space="preserve">. Mother-daughter communication was nonetheless judged </w:t>
      </w:r>
      <w:r w:rsidR="001250FE">
        <w:rPr>
          <w:noProof/>
        </w:rPr>
        <w:lastRenderedPageBreak/>
        <w:drawing>
          <wp:anchor distT="0" distB="0" distL="114300" distR="114300" simplePos="0" relativeHeight="251670528" behindDoc="0" locked="0" layoutInCell="1" allowOverlap="1" wp14:anchorId="1BB61BA0" wp14:editId="7DFD6430">
            <wp:simplePos x="0" y="0"/>
            <wp:positionH relativeFrom="margin">
              <wp:align>center</wp:align>
            </wp:positionH>
            <wp:positionV relativeFrom="paragraph">
              <wp:posOffset>0</wp:posOffset>
            </wp:positionV>
            <wp:extent cx="6386195" cy="3143250"/>
            <wp:effectExtent l="0" t="0" r="0" b="0"/>
            <wp:wrapThrough wrapText="bothSides">
              <wp:wrapPolygon edited="0">
                <wp:start x="0" y="0"/>
                <wp:lineTo x="0" y="21469"/>
                <wp:lineTo x="21521" y="21469"/>
                <wp:lineTo x="21521" y="0"/>
                <wp:lineTo x="0" y="0"/>
              </wp:wrapPolygon>
            </wp:wrapThrough>
            <wp:docPr id="16499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4097" name="Picture 1649954097"/>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386195" cy="3143250"/>
                    </a:xfrm>
                    <a:prstGeom prst="rect">
                      <a:avLst/>
                    </a:prstGeom>
                  </pic:spPr>
                </pic:pic>
              </a:graphicData>
            </a:graphic>
            <wp14:sizeRelV relativeFrom="margin">
              <wp14:pctHeight>0</wp14:pctHeight>
            </wp14:sizeRelV>
          </wp:anchor>
        </w:drawing>
      </w:r>
      <w:r w:rsidR="0063549A">
        <w:rPr>
          <w:noProof/>
        </w:rPr>
        <mc:AlternateContent>
          <mc:Choice Requires="wps">
            <w:drawing>
              <wp:anchor distT="0" distB="0" distL="114300" distR="114300" simplePos="0" relativeHeight="251672576" behindDoc="0" locked="0" layoutInCell="1" allowOverlap="1" wp14:anchorId="3B77AA32" wp14:editId="1C892109">
                <wp:simplePos x="0" y="0"/>
                <wp:positionH relativeFrom="column">
                  <wp:posOffset>-221615</wp:posOffset>
                </wp:positionH>
                <wp:positionV relativeFrom="paragraph">
                  <wp:posOffset>3152775</wp:posOffset>
                </wp:positionV>
                <wp:extent cx="6386195" cy="635"/>
                <wp:effectExtent l="0" t="0" r="0" b="0"/>
                <wp:wrapThrough wrapText="bothSides">
                  <wp:wrapPolygon edited="0">
                    <wp:start x="0" y="0"/>
                    <wp:lineTo x="0" y="21600"/>
                    <wp:lineTo x="21600" y="21600"/>
                    <wp:lineTo x="21600" y="0"/>
                  </wp:wrapPolygon>
                </wp:wrapThrough>
                <wp:docPr id="519078497" name="Text Box 1"/>
                <wp:cNvGraphicFramePr/>
                <a:graphic xmlns:a="http://schemas.openxmlformats.org/drawingml/2006/main">
                  <a:graphicData uri="http://schemas.microsoft.com/office/word/2010/wordprocessingShape">
                    <wps:wsp>
                      <wps:cNvSpPr txBox="1"/>
                      <wps:spPr>
                        <a:xfrm>
                          <a:off x="0" y="0"/>
                          <a:ext cx="6386195" cy="635"/>
                        </a:xfrm>
                        <a:prstGeom prst="rect">
                          <a:avLst/>
                        </a:prstGeom>
                        <a:solidFill>
                          <a:prstClr val="white"/>
                        </a:solidFill>
                        <a:ln>
                          <a:noFill/>
                        </a:ln>
                      </wps:spPr>
                      <wps:txbx>
                        <w:txbxContent>
                          <w:p w14:paraId="2A5B1596" w14:textId="02A85014" w:rsidR="0063549A" w:rsidRPr="0070374C" w:rsidRDefault="0063549A" w:rsidP="008B3371">
                            <w:pPr>
                              <w:pStyle w:val="ListsofFigure"/>
                            </w:pPr>
                            <w:bookmarkStart w:id="14" w:name="_Toc242197969"/>
                            <w:bookmarkStart w:id="15" w:name="_Toc242887922"/>
                            <w:r>
                              <w:t xml:space="preserve">Figure </w:t>
                            </w:r>
                            <w:fldSimple w:instr=" SEQ Figure \* ARABIC ">
                              <w:r>
                                <w:rPr>
                                  <w:noProof/>
                                </w:rPr>
                                <w:t>1</w:t>
                              </w:r>
                            </w:fldSimple>
                            <w:r>
                              <w:t>. BDHS 2022 Report on Child Marriage and Adolescent Pregnancy scenario of Bangladesh</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77AA32" id="Text Box 1" o:spid="_x0000_s1027" type="#_x0000_t202" style="position:absolute;left:0;text-align:left;margin-left:-17.45pt;margin-top:248.25pt;width:502.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01SGQIAAD8EAAAOAAAAZHJzL2Uyb0RvYy54bWysU8Fu2zAMvQ/YPwi6L05aNO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nn17fz2ecbziTF5tc3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" stroked="f">
                <v:textbox style="mso-fit-shape-to-text:t" inset="0,0,0,0">
                  <w:txbxContent>
                    <w:p w14:paraId="2A5B1596" w14:textId="02A85014" w:rsidR="0063549A" w:rsidRPr="0070374C" w:rsidRDefault="0063549A" w:rsidP="008B3371">
                      <w:pPr>
                        <w:pStyle w:val="ListsofFigure"/>
                      </w:pPr>
                      <w:bookmarkStart w:id="18" w:name="_Toc242197969"/>
                      <w:bookmarkStart w:id="19" w:name="_Toc242887922"/>
                      <w:r>
                        <w:t xml:space="preserve">Figure </w:t>
                      </w:r>
                      <w:fldSimple w:instr=" SEQ Figure \* ARABIC ">
                        <w:r>
                          <w:rPr>
                            <w:noProof/>
                          </w:rPr>
                          <w:t>1</w:t>
                        </w:r>
                      </w:fldSimple>
                      <w:r>
                        <w:t>. BDHS 2022 Report on Child Marriage and Adolescent Pregnancy scenario of Bangladesh</w:t>
                      </w:r>
                      <w:bookmarkEnd w:id="18"/>
                      <w:bookmarkEnd w:id="19"/>
                    </w:p>
                  </w:txbxContent>
                </v:textbox>
                <w10:wrap type="through"/>
              </v:shape>
            </w:pict>
          </mc:Fallback>
        </mc:AlternateContent>
      </w:r>
      <w:r w:rsidRPr="008B26CA">
        <w:t xml:space="preserve">poor overall and </w:t>
      </w:r>
      <w:proofErr w:type="spellStart"/>
      <w:r w:rsidRPr="008B26CA">
        <w:t>centred</w:t>
      </w:r>
      <w:proofErr w:type="spellEnd"/>
      <w:r w:rsidRPr="008B26CA">
        <w:t xml:space="preserve"> mainly on menstruation </w:t>
      </w:r>
      <w:sdt>
        <w:sdtPr>
          <w:tag w:val="MENDELEY_CITATION_v3_eyJjaXRhdGlvbklEIjoiTUVOREVMRVlfQ0lUQVRJT05fODJmNTZjNDctNTc5MC00ZDdmLWE5YjYtNGVkYTQ4YWVmYTdl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1926452818"/>
          <w:placeholder>
            <w:docPart w:val="DefaultPlaceholder_-1854013440"/>
          </w:placeholder>
        </w:sdtPr>
        <w:sdtContent>
          <w:r w:rsidR="0071583D" w:rsidRPr="0071583D">
            <w:rPr>
              <w:rFonts w:cs="Times New Roman"/>
              <w:color w:val="000000"/>
            </w:rPr>
            <w:t>(Zakaria et al., 2019)</w:t>
          </w:r>
        </w:sdtContent>
      </w:sdt>
      <w:r w:rsidR="00C210CA">
        <w:t xml:space="preserve"> </w:t>
      </w:r>
      <w:r w:rsidRPr="008B26CA">
        <w:t xml:space="preserve">. Among 792 college girls aged 16-17, knowledge of puberty, family planning, maternal health and HIV/AIDS was unsatisfactory, and menstrual myths were common in rural areas </w:t>
      </w:r>
      <w:sdt>
        <w:sdtPr>
          <w:tag w:val="MENDELEY_CITATION_v3_eyJjaXRhdGlvbklEIjoiTUVOREVMRVlfQ0lUQVRJT05fMzcwZmQ3ZjgtZmNkYy00MmNkLTljYjctMTJlMDNhZDZhNTU0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253591332"/>
          <w:placeholder>
            <w:docPart w:val="DefaultPlaceholder_-1854013440"/>
          </w:placeholder>
        </w:sdtPr>
        <w:sdtContent>
          <w:r w:rsidR="0071583D" w:rsidRPr="0071583D">
            <w:rPr>
              <w:rFonts w:cs="Times New Roman"/>
              <w:color w:val="000000"/>
            </w:rPr>
            <w:t>(Zakaria et al., 2020)</w:t>
          </w:r>
        </w:sdtContent>
      </w:sdt>
      <w:r w:rsidR="00C210CA">
        <w:t xml:space="preserve"> </w:t>
      </w:r>
      <w:r w:rsidRPr="008B26CA">
        <w:t>.</w:t>
      </w:r>
    </w:p>
    <w:p w14:paraId="725569FC" w14:textId="3E148523" w:rsidR="008B26CA" w:rsidRPr="008B26CA" w:rsidRDefault="008B26CA" w:rsidP="008B26CA">
      <w:pPr>
        <w:spacing w:after="160"/>
      </w:pPr>
      <w:r w:rsidRPr="008B26CA">
        <w:t xml:space="preserve">Mobile phones and the internet may offer a more private alternative. In a community-engaged study, young adults in Bangladesh said the digital shift had transformed their access to SRH and HIV information. They also reported misinformation, weak confidentiality and stigma </w:t>
      </w:r>
      <w:sdt>
        <w:sdtPr>
          <w:tag w:val="MENDELEY_CITATION_v3_eyJjaXRhdGlvbklEIjoiTUVOREVMRVlfQ0lUQVRJT05fZWU4NWY2NDQtMzZhMC00ZWE1LThiZDUtOGJkNTZjMjE1YjA0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36623611"/>
          <w:placeholder>
            <w:docPart w:val="DefaultPlaceholder_-1854013440"/>
          </w:placeholder>
        </w:sdtPr>
        <w:sdtContent>
          <w:r w:rsidR="0071583D" w:rsidRPr="0071583D">
            <w:rPr>
              <w:rFonts w:cs="Times New Roman"/>
              <w:color w:val="000000"/>
            </w:rPr>
            <w:t>(Pickard et al., 2024)</w:t>
          </w:r>
        </w:sdtContent>
      </w:sdt>
      <w:r w:rsidR="00C210CA">
        <w:t xml:space="preserve"> </w:t>
      </w:r>
      <w:r w:rsidRPr="008B26CA">
        <w:t>. Regional studies are consistent with this. Among married adolescents and young women in Bangladesh, internet or mobile phone access was associated with higher odds of antenatal care (adjusted OR 1.57)</w:t>
      </w:r>
      <w:r w:rsidR="00C210CA">
        <w:t xml:space="preserve"> </w:t>
      </w:r>
      <w:sdt>
        <w:sdtPr>
          <w:tag w:val="MENDELEY_CITATION_v3_eyJjaXRhdGlvbklEIjoiTUVOREVMRVlfQ0lUQVRJT05fZDA3M2E0MzAtYWZjZi00ZjUwLWFiNmMtOTkxOWJmMGFmMjA4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64264282"/>
          <w:placeholder>
            <w:docPart w:val="DefaultPlaceholder_-1854013440"/>
          </w:placeholder>
        </w:sdtPr>
        <w:sdtContent>
          <w:r w:rsidR="0071583D" w:rsidRPr="0071583D">
            <w:rPr>
              <w:rFonts w:cs="Times New Roman"/>
              <w:color w:val="000000"/>
            </w:rPr>
            <w:t>(Pickard et al., 2024)</w:t>
          </w:r>
        </w:sdtContent>
      </w:sdt>
      <w:r w:rsidR="00C210CA">
        <w:t xml:space="preserve"> </w:t>
      </w:r>
      <w:r w:rsidRPr="008B26CA">
        <w:t>. Among 10,425 adolescent girls in Bihar and Uttar Pradesh, India, social media exposure was associated with better knowledge of sexual intercourse and pregnancy, contraception and HIV/AIDS, but the benefit went mainly to girls who were educated, urban and wealthier (Saha et al., 2022).</w:t>
      </w:r>
    </w:p>
    <w:p w14:paraId="51CFD198" w14:textId="58957E81" w:rsidR="008B26CA" w:rsidRDefault="008B26CA" w:rsidP="008B26CA">
      <w:pPr>
        <w:spacing w:after="160"/>
      </w:pPr>
      <w:r w:rsidRPr="008B26CA">
        <w:t xml:space="preserve">Being online does not guarantee access to accurate SRH information. Access also depends on devices, connectivity, cost, skills, trust and the ability to verify what is found. In this study, </w:t>
      </w:r>
      <w:r w:rsidR="00EA00CC">
        <w:t>Digital Reproductive Health Information Access</w:t>
      </w:r>
      <w:r w:rsidRPr="008B26CA">
        <w:t xml:space="preserve"> covers internet and smartphone availability, online searching for reproductive health information, platforms used, trust in and verification of online content, and use of health apps. The study examines how this access relates to reproductive health </w:t>
      </w:r>
      <w:r w:rsidRPr="008B26CA">
        <w:lastRenderedPageBreak/>
        <w:t>knowledge, attitudes and practices (KAP) among school and college students in urban and rural settings of Dhaka and Rajbari.</w:t>
      </w:r>
    </w:p>
    <w:p w14:paraId="3AB400A6" w14:textId="77777777" w:rsidR="00EC6B1C" w:rsidRDefault="00EC6B1C" w:rsidP="008B26CA">
      <w:pPr>
        <w:spacing w:after="160"/>
      </w:pPr>
    </w:p>
    <w:p w14:paraId="0A4CEAEC" w14:textId="77777777" w:rsidR="00EC6B1C" w:rsidRDefault="00EC6B1C" w:rsidP="008B26CA">
      <w:pPr>
        <w:spacing w:after="160"/>
      </w:pPr>
    </w:p>
    <w:p w14:paraId="2CA8A789" w14:textId="44874377" w:rsidR="008B26CA" w:rsidRPr="008B26CA" w:rsidRDefault="009911A5" w:rsidP="009911A5">
      <w:pPr>
        <w:spacing w:after="160" w:line="278" w:lineRule="auto"/>
        <w:jc w:val="left"/>
      </w:pPr>
      <w:r>
        <w:br w:type="page"/>
      </w:r>
    </w:p>
    <w:p w14:paraId="5D2FFB26" w14:textId="598BE5A4" w:rsidR="008B26CA" w:rsidRPr="008B26CA" w:rsidRDefault="00C5140A" w:rsidP="00972AE5">
      <w:pPr>
        <w:pStyle w:val="Heading1"/>
      </w:pPr>
      <w:bookmarkStart w:id="16" w:name="_Toc242209460"/>
      <w:bookmarkStart w:id="17" w:name="_Toc242889054"/>
      <w:r>
        <w:lastRenderedPageBreak/>
        <w:t xml:space="preserve">Chapter 2 - </w:t>
      </w:r>
      <w:r w:rsidR="008B26CA" w:rsidRPr="008B26CA">
        <w:t>Literature Review</w:t>
      </w:r>
      <w:bookmarkEnd w:id="16"/>
      <w:bookmarkEnd w:id="17"/>
    </w:p>
    <w:p w14:paraId="14C2CC7B" w14:textId="7DF527F0" w:rsidR="008B26CA" w:rsidRPr="008B26CA" w:rsidRDefault="00EC6B1C" w:rsidP="00507C07">
      <w:pPr>
        <w:pStyle w:val="Heading2"/>
      </w:pPr>
      <w:r>
        <w:t xml:space="preserve"> </w:t>
      </w:r>
      <w:bookmarkStart w:id="18" w:name="_Toc242209461"/>
      <w:bookmarkStart w:id="19" w:name="_Toc242889055"/>
      <w:r w:rsidR="008B26CA" w:rsidRPr="008B26CA">
        <w:t xml:space="preserve">Adolescent </w:t>
      </w:r>
      <w:r>
        <w:t>S</w:t>
      </w:r>
      <w:r w:rsidRPr="00EC6B1C">
        <w:t xml:space="preserve">exual and </w:t>
      </w:r>
      <w:r>
        <w:t>R</w:t>
      </w:r>
      <w:r w:rsidRPr="00EC6B1C">
        <w:t xml:space="preserve">eproductive health </w:t>
      </w:r>
      <w:r w:rsidR="008B26CA" w:rsidRPr="008B26CA">
        <w:t>knowledge, attitudes and practices in Bangladesh</w:t>
      </w:r>
      <w:bookmarkEnd w:id="18"/>
      <w:bookmarkEnd w:id="19"/>
    </w:p>
    <w:p w14:paraId="102B3ED6" w14:textId="4B6F3B50" w:rsidR="008B26CA" w:rsidRPr="008B26CA" w:rsidRDefault="008B26CA" w:rsidP="008B26CA">
      <w:pPr>
        <w:spacing w:after="160"/>
      </w:pPr>
      <w:r w:rsidRPr="008B26CA">
        <w:t>Several Bangladeshi KAP studies report gaps</w:t>
      </w:r>
      <w:r w:rsidR="009911A5">
        <w:t xml:space="preserve"> </w:t>
      </w:r>
      <w:sdt>
        <w:sdtPr>
          <w:tag w:val="MENDELEY_CITATION_v3_eyJjaXRhdGlvbklEIjoiTUVOREVMRVlfQ0lUQVRJT05fOTY3MzdkZWEtYjlkYS00ZTdhLWExNTEtYmNhZTE3N2E4OWZm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1949435670"/>
          <w:placeholder>
            <w:docPart w:val="DefaultPlaceholder_-1854013440"/>
          </w:placeholder>
        </w:sdtPr>
        <w:sdtContent>
          <w:r w:rsidR="0071583D" w:rsidRPr="0071583D">
            <w:rPr>
              <w:rFonts w:cs="Times New Roman"/>
              <w:color w:val="000000"/>
            </w:rPr>
            <w:t>(Zakaria et al., 2020)</w:t>
          </w:r>
        </w:sdtContent>
      </w:sdt>
      <w:r w:rsidR="009911A5">
        <w:t xml:space="preserve"> </w:t>
      </w:r>
      <w:r w:rsidRPr="008B26CA">
        <w:t xml:space="preserve"> found unsatisfactory knowledge of puberty, family planning, maternal health and HIV/AIDS among older adolescent girls in Chattogram. </w:t>
      </w:r>
      <w:sdt>
        <w:sdtPr>
          <w:tag w:val="MENDELEY_CITATION_v3_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"/>
          <w:id w:val="-107359114"/>
          <w:placeholder>
            <w:docPart w:val="DefaultPlaceholder_-1854013440"/>
          </w:placeholder>
        </w:sdtPr>
        <w:sdtContent>
          <w:r w:rsidR="0071583D" w:rsidRPr="0071583D">
            <w:rPr>
              <w:rFonts w:cs="Times New Roman"/>
              <w:color w:val="000000"/>
            </w:rPr>
            <w:t>(Siddique et al., 2023)</w:t>
          </w:r>
        </w:sdtContent>
      </w:sdt>
      <w:r w:rsidR="009911A5">
        <w:t xml:space="preserve"> </w:t>
      </w:r>
      <w:r w:rsidRPr="008B26CA">
        <w:t xml:space="preserve"> surveyed 1,214 young women across five regions using convenience sampling. Mean menstrual-hygiene scores were 4.9 of 6 for knowledge, 12.58 of 14 for attitude and 8.80 of 12 for practice. Higher scores were associated with education and other socio-demographic factors.</w:t>
      </w:r>
    </w:p>
    <w:p w14:paraId="66165B67" w14:textId="5E95994F" w:rsidR="009911A5" w:rsidRDefault="008B26CA" w:rsidP="008B26CA">
      <w:pPr>
        <w:spacing w:after="160"/>
      </w:pPr>
      <w:r w:rsidRPr="008B26CA">
        <w:t xml:space="preserve">Gaps appear wider in vulnerable groups. Street adolescents in Sylhet had very low STD knowledge and low contraceptive use, and 61.79% reported sexual abuse </w:t>
      </w:r>
      <w:sdt>
        <w:sdtPr>
          <w:tag w:val="MENDELEY_CITATION_v3_eyJjaXRhdGlvbklEIjoiTUVOREVMRVlfQ0lUQVRJT05fZmFhNGNkZTktNjdkOC00NzQxLWE5ZWYtYzRjMWIzYjk2ZTI5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465790285"/>
          <w:placeholder>
            <w:docPart w:val="DefaultPlaceholder_-1854013440"/>
          </w:placeholder>
        </w:sdtPr>
        <w:sdtContent>
          <w:r w:rsidR="0071583D" w:rsidRPr="0071583D">
            <w:rPr>
              <w:rFonts w:cs="Times New Roman"/>
              <w:color w:val="000000"/>
            </w:rPr>
            <w:t>(Y. Ahmed et al., 2026)</w:t>
          </w:r>
        </w:sdtContent>
      </w:sdt>
      <w:r w:rsidR="009911A5">
        <w:t xml:space="preserve"> </w:t>
      </w:r>
      <w:r w:rsidRPr="008B26CA">
        <w:t xml:space="preserve">. Orphaned adolescent girls faced barriers to accurate SRH knowledge, and a structured intervention improved all five knowledge indicators examined </w:t>
      </w:r>
      <w:sdt>
        <w:sdtPr>
          <w:tag w:val="MENDELEY_CITATION_v3_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dsb2JhbCBIZWFsdGgiLCJjb250YWluZXItdGl0bGUtc2hvcnQiOiJKLiBHbG9iLiBIZWFsdGgiLCJhY2Nlc3NlZCI6eyJkYXRlLXBhcnRzIjpbWzIwMjYsMTAsNV1dfSwiRE9JIjoiMTAuNzE4OS9KT0dILjE2LjA0MzEyIiwiSVNTTiI6IjIwNDctMjk3OCIsIlVSTCI6Imh0dHBzOi8vam9naC5vcmcvMjAyNi9qb2doLTE2LTA0MzEyIiwiaXNzdWVkIjp7ImRhdGUtcGFydHMiOltbMjAyNiwxMCwyXV19LCJwYWdlIjoiMDQzMTIiLCJ2b2x1bWUiOiIxNiJ9LCJpc1RlbXBvcmFyeSI6ZmFsc2UsInN1cHByZXNzLWF1dGhvciI6ZmFsc2UsImNvbXBvc2l0ZSI6ZmFsc2UsImF1dGhvci1vbmx5IjpmYWxzZX1dfQ=="/>
          <w:id w:val="1258182116"/>
          <w:placeholder>
            <w:docPart w:val="DefaultPlaceholder_-1854013440"/>
          </w:placeholder>
        </w:sdtPr>
        <w:sdtContent>
          <w:r w:rsidR="0071583D" w:rsidRPr="0071583D">
            <w:rPr>
              <w:rFonts w:cs="Times New Roman"/>
              <w:color w:val="000000"/>
            </w:rPr>
            <w:t>(F. Rahman et al., 2026)</w:t>
          </w:r>
        </w:sdtContent>
      </w:sdt>
      <w:r w:rsidR="009911A5">
        <w:t xml:space="preserve"> </w:t>
      </w:r>
      <w:r w:rsidRPr="008B26CA">
        <w:t xml:space="preserve">. Baseline data from 2,713 adolescents in rural Bangladesh showed gender differences in knowledge about conception and contraception </w:t>
      </w:r>
      <w:sdt>
        <w:sdtPr>
          <w:tag w:val="MENDELEY_CITATION_v3_eyJjaXRhdGlvbklEIjoiTUVOREVMRVlfQ0lUQVRJT05fMGY0YzEyNGMtMGQ5My00YjA4LTg3MGMtYmE2ZDkwMDc1OWMz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
          <w:id w:val="284167842"/>
          <w:placeholder>
            <w:docPart w:val="DefaultPlaceholder_-1854013440"/>
          </w:placeholder>
        </w:sdtPr>
        <w:sdtContent>
          <w:r w:rsidR="0071583D" w:rsidRPr="0071583D">
            <w:rPr>
              <w:rFonts w:cs="Times New Roman"/>
              <w:color w:val="000000"/>
            </w:rPr>
            <w:t>(Alam et al., 2025)</w:t>
          </w:r>
        </w:sdtContent>
      </w:sdt>
      <w:r w:rsidR="009911A5">
        <w:t xml:space="preserve"> </w:t>
      </w:r>
      <w:r w:rsidRPr="008B26CA">
        <w:t xml:space="preserve">. The same authors noted that longitudinal evidence on adolescent SRH in Bangladesh is limited. An indirect, BDHS-based estimate of premarital sex among ever-married women rose from 1.5% in 2011 to 27.8% in 2022. The authors linked this partly to shifting norms and greater access to information </w:t>
      </w:r>
      <w:sdt>
        <w:sdtPr>
          <w:tag w:val="MENDELEY_CITATION_v3_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"/>
          <w:id w:val="1319538572"/>
          <w:placeholder>
            <w:docPart w:val="DefaultPlaceholder_-1854013440"/>
          </w:placeholder>
        </w:sdtPr>
        <w:sdtContent>
          <w:r w:rsidR="0071583D" w:rsidRPr="0071583D">
            <w:rPr>
              <w:rFonts w:cs="Times New Roman"/>
              <w:color w:val="000000"/>
            </w:rPr>
            <w:t>(Rabbi et al., 2025)</w:t>
          </w:r>
        </w:sdtContent>
      </w:sdt>
      <w:r w:rsidR="009911A5">
        <w:t xml:space="preserve"> </w:t>
      </w:r>
      <w:r w:rsidRPr="008B26CA">
        <w:t>.</w:t>
      </w:r>
    </w:p>
    <w:p w14:paraId="05E31E76" w14:textId="5BF99EC0" w:rsidR="008B26CA" w:rsidRPr="008B26CA" w:rsidRDefault="009911A5" w:rsidP="009911A5">
      <w:pPr>
        <w:spacing w:after="160" w:line="278" w:lineRule="auto"/>
        <w:jc w:val="left"/>
      </w:pPr>
      <w:r>
        <w:br w:type="page"/>
      </w:r>
    </w:p>
    <w:p w14:paraId="02BD5916" w14:textId="3827F237" w:rsidR="008B26CA" w:rsidRPr="008B26CA" w:rsidRDefault="00507C07" w:rsidP="00507C07">
      <w:pPr>
        <w:pStyle w:val="Heading2"/>
      </w:pPr>
      <w:r>
        <w:lastRenderedPageBreak/>
        <w:t xml:space="preserve"> </w:t>
      </w:r>
      <w:bookmarkStart w:id="20" w:name="_Toc242209462"/>
      <w:bookmarkStart w:id="21" w:name="_Toc242889056"/>
      <w:r w:rsidR="008B26CA" w:rsidRPr="008B26CA">
        <w:t>Sources of information: family, school and peers</w:t>
      </w:r>
      <w:bookmarkEnd w:id="20"/>
      <w:bookmarkEnd w:id="21"/>
    </w:p>
    <w:p w14:paraId="350F4C3A" w14:textId="4F959954" w:rsidR="009911A5" w:rsidRDefault="008B26CA" w:rsidP="008B26CA">
      <w:pPr>
        <w:spacing w:after="160"/>
      </w:pPr>
      <w:r w:rsidRPr="008B26CA">
        <w:t xml:space="preserve">Mothers are often the first and main source of SRH information, but the quality of communication is a concern. In Chattogram, students whose main source was friends or media were less likely to report good communication with their mothers, and communication was dominated by menstruation </w:t>
      </w:r>
      <w:sdt>
        <w:sdtPr>
          <w:tag w:val="MENDELEY_CITATION_v3_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fV19"/>
          <w:id w:val="-1461711538"/>
          <w:placeholder>
            <w:docPart w:val="DefaultPlaceholder_-1854013440"/>
          </w:placeholder>
        </w:sdtPr>
        <w:sdtContent>
          <w:r w:rsidR="0071583D" w:rsidRPr="0071583D">
            <w:rPr>
              <w:rFonts w:cs="Times New Roman"/>
              <w:color w:val="000000"/>
            </w:rPr>
            <w:t>(Hasan et al., 2025; Zakaria et al., 2019)</w:t>
          </w:r>
        </w:sdtContent>
      </w:sdt>
      <w:r w:rsidRPr="008B26CA">
        <w:t xml:space="preserve"> describe a context in which taboo and poor communication channels restrict access to relevant SRH information.</w:t>
      </w:r>
    </w:p>
    <w:p w14:paraId="7B0AF474" w14:textId="2973426D" w:rsidR="008B26CA" w:rsidRPr="008B26CA" w:rsidRDefault="009911A5" w:rsidP="009911A5">
      <w:pPr>
        <w:spacing w:after="160" w:line="278" w:lineRule="auto"/>
        <w:jc w:val="left"/>
      </w:pPr>
      <w:r>
        <w:br w:type="page"/>
      </w:r>
    </w:p>
    <w:p w14:paraId="26EC1F7F" w14:textId="336C0639" w:rsidR="008B26CA" w:rsidRPr="008B26CA" w:rsidRDefault="00507C07" w:rsidP="00507C07">
      <w:pPr>
        <w:pStyle w:val="Heading2"/>
      </w:pPr>
      <w:r>
        <w:lastRenderedPageBreak/>
        <w:t xml:space="preserve"> </w:t>
      </w:r>
      <w:bookmarkStart w:id="22" w:name="_Toc242209463"/>
      <w:bookmarkStart w:id="23" w:name="_Toc242889057"/>
      <w:r w:rsidR="008B26CA" w:rsidRPr="008B26CA">
        <w:t xml:space="preserve">Media, digital access and </w:t>
      </w:r>
      <w:r w:rsidR="00E15C70">
        <w:t>Knowledge, Attitude and Practice (</w:t>
      </w:r>
      <w:r w:rsidR="008B26CA" w:rsidRPr="008B26CA">
        <w:t>KAP</w:t>
      </w:r>
      <w:r w:rsidR="00E15C70">
        <w:t>)</w:t>
      </w:r>
      <w:bookmarkEnd w:id="22"/>
      <w:bookmarkEnd w:id="23"/>
    </w:p>
    <w:p w14:paraId="4B810E1F" w14:textId="384C7D11" w:rsidR="009344D5" w:rsidRDefault="008B26CA" w:rsidP="008B26CA">
      <w:pPr>
        <w:spacing w:after="160"/>
      </w:pPr>
      <w:r w:rsidRPr="008B26CA">
        <w:t xml:space="preserve">Several studies associate media exposure with better KAP. Among college girls in Chattogram, reading or watching SRH content on media was positively associated with knowledge (β = 0.21), attitude (β = 0.22) and hygienic practice (β = 0.18). Urban residence predicted more positive attitudes and better practice </w:t>
      </w:r>
      <w:sdt>
        <w:sdtPr>
          <w:tag w:val="MENDELEY_CITATION_v3_eyJjaXRhdGlvbklEIjoiTUVOREVMRVlfQ0lUQVRJT05fNTMwZDUzNGMtNmYzNC00OTcyLThkZWQtMjIyNTZhYTlhNTY2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840827987"/>
          <w:placeholder>
            <w:docPart w:val="DefaultPlaceholder_-1854013440"/>
          </w:placeholder>
        </w:sdtPr>
        <w:sdtContent>
          <w:r w:rsidR="0071583D" w:rsidRPr="0071583D">
            <w:rPr>
              <w:rFonts w:cs="Times New Roman"/>
              <w:color w:val="000000"/>
            </w:rPr>
            <w:t>(Zakaria et al., 2020)</w:t>
          </w:r>
        </w:sdtContent>
      </w:sdt>
      <w:r w:rsidR="009911A5">
        <w:t xml:space="preserve"> </w:t>
      </w:r>
      <w:r w:rsidRPr="008B26CA">
        <w:t xml:space="preserve">. Mass media exposure and family planning knowledge were associated with modern contraceptive use among sexually active adolescent females in Bangladesh </w:t>
      </w:r>
      <w:sdt>
        <w:sdtPr>
          <w:tag w:val="MENDELEY_CITATION_v3_eyJjaXRhdGlvbklEIjoiTUVOREVMRVlfQ0lUQVRJT05fMjhiY2I2NmMtOGQyYS00NDMzLThmMGQtNjU2ZWZhODBmMzQz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
          <w:id w:val="-2103941918"/>
          <w:placeholder>
            <w:docPart w:val="DefaultPlaceholder_-1854013440"/>
          </w:placeholder>
        </w:sdtPr>
        <w:sdtContent>
          <w:r w:rsidR="0071583D" w:rsidRPr="0071583D">
            <w:rPr>
              <w:rFonts w:cs="Times New Roman"/>
              <w:color w:val="000000"/>
            </w:rPr>
            <w:t>(M. A. Hossain et al., 2026)</w:t>
          </w:r>
        </w:sdtContent>
      </w:sdt>
      <w:r w:rsidR="009911A5">
        <w:t xml:space="preserve"> </w:t>
      </w:r>
      <w:r w:rsidRPr="008B26CA">
        <w:t>. In India, family planning mass media exposure was associated with 46% lower odds of teenage pregnancy</w:t>
      </w:r>
      <w:r w:rsidR="009911A5">
        <w:t xml:space="preserve"> </w:t>
      </w:r>
      <w:sdt>
        <w:sdtPr>
          <w:rPr>
            <w:rFonts w:cs="Times New Roman"/>
            <w:color w:val="000000"/>
          </w:rPr>
          <w:tag w:val="MENDELEY_CITATION_v3_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"/>
          <w:id w:val="-2081585322"/>
          <w:placeholder>
            <w:docPart w:val="DefaultPlaceholder_-1854013440"/>
          </w:placeholder>
        </w:sdtPr>
        <w:sdtContent>
          <w:r w:rsidR="0071583D" w:rsidRPr="0071583D">
            <w:rPr>
              <w:rFonts w:eastAsia="Times New Roman" w:cs="Times New Roman"/>
              <w:color w:val="000000"/>
            </w:rPr>
            <w:t>(Singh &amp; Shri, 2025)</w:t>
          </w:r>
        </w:sdtContent>
      </w:sdt>
      <w:r w:rsidR="009911A5">
        <w:rPr>
          <w:rFonts w:cs="Times New Roman"/>
          <w:color w:val="000000"/>
        </w:rPr>
        <w:t xml:space="preserve"> </w:t>
      </w:r>
      <w:r w:rsidRPr="008B26CA">
        <w:t xml:space="preserve">. Social media exposure was associated with higher odds of SRH knowledge, with ORs of about 1.4 to 2.2 across three topics </w:t>
      </w:r>
      <w:sdt>
        <w:sdtPr>
          <w:tag w:val="MENDELEY_CITATION_v3_eyJjaXRhdGlvbklEIjoiTUVOREVMRVlfQ0lUQVRJT05fMTEzZjc4MmMtMDdlYS00ZjRmLWJlYmUtODhiNjA4OTI1NDcx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638681885"/>
          <w:placeholder>
            <w:docPart w:val="DefaultPlaceholder_-1854013440"/>
          </w:placeholder>
        </w:sdtPr>
        <w:sdtContent>
          <w:r w:rsidR="0071583D" w:rsidRPr="0071583D">
            <w:rPr>
              <w:rFonts w:cs="Times New Roman"/>
              <w:color w:val="000000"/>
            </w:rPr>
            <w:t>(Saha et al., 2022)</w:t>
          </w:r>
        </w:sdtContent>
      </w:sdt>
      <w:r w:rsidR="009911A5">
        <w:t xml:space="preserve"> </w:t>
      </w:r>
      <w:r w:rsidRPr="008B26CA">
        <w:t xml:space="preserve">. In Bangladesh, internet or mobile phone access was associated with more antenatal care among married adolescents and young women </w:t>
      </w:r>
      <w:sdt>
        <w:sdtPr>
          <w:tag w:val="MENDELEY_CITATION_v3_eyJjaXRhdGlvbklEIjoiTUVOREVMRVlfQ0lUQVRJT05fOWRiMDcwNDYtMzdiZC00MmI3LWFmMzgtYzNjNWVmMjIyYTVl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709679907"/>
          <w:placeholder>
            <w:docPart w:val="DefaultPlaceholder_-1854013440"/>
          </w:placeholder>
        </w:sdtPr>
        <w:sdtContent>
          <w:r w:rsidR="0071583D" w:rsidRPr="0071583D">
            <w:rPr>
              <w:rFonts w:cs="Times New Roman"/>
              <w:color w:val="000000"/>
            </w:rPr>
            <w:t>(Pickard et al., 2024)</w:t>
          </w:r>
        </w:sdtContent>
      </w:sdt>
      <w:r w:rsidR="009911A5">
        <w:t xml:space="preserve"> </w:t>
      </w:r>
      <w:r w:rsidRPr="008B26CA">
        <w:t>. Most of these studies measure "media exposure" broadly, or service use, and not digital access with a structured measure.</w:t>
      </w:r>
    </w:p>
    <w:p w14:paraId="5E14ACDB" w14:textId="4C8BAF24" w:rsidR="008B26CA" w:rsidRPr="008B26CA" w:rsidRDefault="009344D5" w:rsidP="009344D5">
      <w:pPr>
        <w:spacing w:after="160" w:line="278" w:lineRule="auto"/>
        <w:jc w:val="left"/>
      </w:pPr>
      <w:r>
        <w:br w:type="page"/>
      </w:r>
    </w:p>
    <w:p w14:paraId="3107A3F0" w14:textId="2FCACC49" w:rsidR="008B26CA" w:rsidRPr="008B26CA" w:rsidRDefault="00EC6B1C" w:rsidP="00EC6B1C">
      <w:pPr>
        <w:pStyle w:val="Heading2"/>
      </w:pPr>
      <w:r>
        <w:lastRenderedPageBreak/>
        <w:t xml:space="preserve"> </w:t>
      </w:r>
      <w:bookmarkStart w:id="24" w:name="_Toc242209464"/>
      <w:bookmarkStart w:id="25" w:name="_Toc242889058"/>
      <w:r w:rsidR="008B26CA" w:rsidRPr="008B26CA">
        <w:t>Digital interventions for adolescent S</w:t>
      </w:r>
      <w:r w:rsidR="00AA5513">
        <w:t xml:space="preserve">exual and </w:t>
      </w:r>
      <w:r w:rsidR="008B26CA" w:rsidRPr="008B26CA">
        <w:t>R</w:t>
      </w:r>
      <w:r w:rsidR="00AA5513">
        <w:t xml:space="preserve">eproductive </w:t>
      </w:r>
      <w:r w:rsidR="008B26CA" w:rsidRPr="008B26CA">
        <w:t>H</w:t>
      </w:r>
      <w:r w:rsidR="00AA5513">
        <w:t>ealth (SRH)</w:t>
      </w:r>
      <w:bookmarkEnd w:id="24"/>
      <w:bookmarkEnd w:id="25"/>
    </w:p>
    <w:p w14:paraId="0D28FE84" w14:textId="08BD703E" w:rsidR="00EE5008" w:rsidRDefault="008B26CA" w:rsidP="008B26CA">
      <w:pPr>
        <w:spacing w:after="160"/>
      </w:pPr>
      <w:r w:rsidRPr="008B26CA">
        <w:t xml:space="preserve">Systematic reviews describe digital SRH approaches as feasible and acceptable, but evidence on effectiveness is limited. An umbrella review of 17 reviews concluded that effectiveness evidence in low- and middle-income countries is insufficient for strong recommendations </w:t>
      </w:r>
      <w:sdt>
        <w:sdtPr>
          <w:tag w:val="MENDELEY_CITATION_v3_eyJjaXRhdGlvbklEIjoiTUVOREVMRVlfQ0lUQVRJT05fNjNmYjNkZTYtYTcwNC00ODdhLTkxMTYtYjM3N2EzODFmYWVkIiwicHJvcGVydGllcyI6eyJub3RlSW5kZXgiOjB9LCJpc0VkaXRlZCI6ZmFsc2UsIm1hbnVhbE92ZXJyaWRlIjp7ImlzTWFudWFsbHlPdmVycmlkZGVuIjpmYWxzZSwiY2l0ZXByb2NUZXh0IjoiKEh1YW5nIGV0IGFsLiwgMjAyMikiLCJtYW51YWxPdmVycmlkZVRleHQiOiIifSwiY2l0YXRpb25JdGVtcyI6W3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UsInN1cHByZXNzLWF1dGhvciI6ZmFsc2UsImNvbXBvc2l0ZSI6ZmFsc2UsImF1dGhvci1vbmx5IjpmYWxzZX1dfQ=="/>
          <w:id w:val="1866097181"/>
          <w:placeholder>
            <w:docPart w:val="DefaultPlaceholder_-1854013440"/>
          </w:placeholder>
        </w:sdtPr>
        <w:sdtContent>
          <w:r w:rsidR="0071583D" w:rsidRPr="0071583D">
            <w:rPr>
              <w:rFonts w:cs="Times New Roman"/>
              <w:color w:val="000000"/>
            </w:rPr>
            <w:t>(Huang et al., 2022)</w:t>
          </w:r>
        </w:sdtContent>
      </w:sdt>
      <w:r w:rsidR="00EE5008">
        <w:t xml:space="preserve"> </w:t>
      </w:r>
      <w:r w:rsidRPr="008B26CA">
        <w:t xml:space="preserve">. A review of 35 studies on digital literacy for adolescent girls found that mobile and internet-based tools can improve access to health information and services. It also called for more rigorous, longer-term studies </w:t>
      </w:r>
      <w:sdt>
        <w:sdtPr>
          <w:tag w:val="MENDELEY_CITATION_v3_eyJjaXRhdGlvbklEIjoiTUVOREVMRVlfQ0lUQVRJT05fMzFjOTRhYjctMGNlZS00N2U3LWI5OTctYzVlZTY1MDEyNzcw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
          <w:id w:val="-489250388"/>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Meherali</w:t>
          </w:r>
          <w:proofErr w:type="spellEnd"/>
          <w:r w:rsidR="0071583D" w:rsidRPr="0071583D">
            <w:rPr>
              <w:rFonts w:cs="Times New Roman"/>
              <w:color w:val="000000"/>
            </w:rPr>
            <w:t xml:space="preserve"> et al., 2021)</w:t>
          </w:r>
        </w:sdtContent>
      </w:sdt>
      <w:r w:rsidR="00EE5008">
        <w:t xml:space="preserve"> </w:t>
      </w:r>
      <w:r w:rsidRPr="008B26CA">
        <w:t xml:space="preserve">. A Cochrane review of mobile-device client communication found that it may increase adolescents' sexual health knowledge (RR 1.45) and contraceptive use (RR 1.19), both with low-certainty evidence. All but one of the adolescent trials were in high-income countries </w:t>
      </w:r>
      <w:sdt>
        <w:sdtPr>
          <w:tag w:val="MENDELEY_CITATION_v3_eyJjaXRhdGlvbklEIjoiTUVOREVMRVlfQ0lUQVRJT05fNGZiYjg0MDQtYTNiYi00NjZiLWJjODgtOTRkODFjODVhMDVmIiwicHJvcGVydGllcyI6eyJub3RlSW5kZXgiOjB9LCJpc0VkaXRlZCI6ZmFsc2UsIm1hbnVhbE92ZXJyaWRlIjp7ImlzTWFudWFsbHlPdmVycmlkZGVuIjpmYWxzZSwiY2l0ZXByb2NUZXh0IjoiK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UsInN1cHByZXNzLWF1dGhvciI6ZmFsc2UsImNvbXBvc2l0ZSI6ZmFsc2UsImF1dGhvci1vbmx5IjpmYWxzZX1dfQ=="/>
          <w:id w:val="-2001498047"/>
          <w:placeholder>
            <w:docPart w:val="DefaultPlaceholder_-1854013440"/>
          </w:placeholder>
        </w:sdtPr>
        <w:sdtContent>
          <w:r w:rsidR="0071583D" w:rsidRPr="0071583D">
            <w:rPr>
              <w:rFonts w:cs="Times New Roman"/>
              <w:color w:val="000000"/>
            </w:rPr>
            <w:t>(Palmer et al., 2020)</w:t>
          </w:r>
        </w:sdtContent>
      </w:sdt>
      <w:r w:rsidR="00EE5008">
        <w:t xml:space="preserve"> </w:t>
      </w:r>
      <w:r w:rsidRPr="008B26CA">
        <w:t>. In Bangladesh, students, teachers and officials saw a peer-led app (</w:t>
      </w:r>
      <w:proofErr w:type="spellStart"/>
      <w:r w:rsidRPr="008B26CA">
        <w:t>Mukhorito</w:t>
      </w:r>
      <w:proofErr w:type="spellEnd"/>
      <w:r w:rsidRPr="008B26CA">
        <w:t xml:space="preserve">) as a safe space for discussing taboo topics. Limited smartphone access, unreliable internet and economic factors hindered adoption, especially in rural settings </w:t>
      </w:r>
      <w:sdt>
        <w:sdtPr>
          <w:tag w:val="MENDELEY_CITATION_v3_eyJjaXRhdGlvbklEIjoiTUVOREVMRVlfQ0lUQVRJT05fZmFmZTNiOWEtMzZiZi00YTZkLWIwZTEtMTMzNWU3ZTUxMGNj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151908455"/>
          <w:placeholder>
            <w:docPart w:val="DefaultPlaceholder_-1854013440"/>
          </w:placeholder>
        </w:sdtPr>
        <w:sdtContent>
          <w:r w:rsidR="0071583D" w:rsidRPr="0071583D">
            <w:rPr>
              <w:rFonts w:cs="Times New Roman"/>
              <w:color w:val="000000"/>
            </w:rPr>
            <w:t>(Hasan et al., 2025)</w:t>
          </w:r>
        </w:sdtContent>
      </w:sdt>
      <w:r w:rsidR="00EE5008">
        <w:t xml:space="preserve"> </w:t>
      </w:r>
      <w:r w:rsidRPr="008B26CA">
        <w:t>.</w:t>
      </w:r>
    </w:p>
    <w:p w14:paraId="45433E84" w14:textId="0B9AD8D3" w:rsidR="008B26CA" w:rsidRPr="008B26CA" w:rsidRDefault="00EE5008" w:rsidP="00EE5008">
      <w:pPr>
        <w:spacing w:after="160" w:line="278" w:lineRule="auto"/>
        <w:jc w:val="left"/>
      </w:pPr>
      <w:r>
        <w:br w:type="page"/>
      </w:r>
    </w:p>
    <w:p w14:paraId="78B8B6A3" w14:textId="0A0321A0" w:rsidR="008B26CA" w:rsidRPr="008B26CA" w:rsidRDefault="00EC6B1C" w:rsidP="00EC6B1C">
      <w:pPr>
        <w:pStyle w:val="Heading2"/>
      </w:pPr>
      <w:r>
        <w:lastRenderedPageBreak/>
        <w:t xml:space="preserve"> </w:t>
      </w:r>
      <w:bookmarkStart w:id="26" w:name="_Toc242209465"/>
      <w:bookmarkStart w:id="27" w:name="_Toc242889059"/>
      <w:r w:rsidR="008B26CA" w:rsidRPr="008B26CA">
        <w:t>Digital inequality and the quality of online information</w:t>
      </w:r>
      <w:bookmarkEnd w:id="26"/>
      <w:bookmarkEnd w:id="27"/>
    </w:p>
    <w:p w14:paraId="61437D41" w14:textId="73A1A9C2" w:rsidR="008B26CA" w:rsidRDefault="008B26CA" w:rsidP="008B26CA">
      <w:pPr>
        <w:spacing w:after="160"/>
      </w:pPr>
      <w:r w:rsidRPr="008B26CA">
        <w:t xml:space="preserve">Digital benefits are unevenly distributed. The knowledge gains linked with social media in India were concentrated among educated, urban and wealthier girls </w:t>
      </w:r>
      <w:sdt>
        <w:sdtPr>
          <w:tag w:val="MENDELEY_CITATION_v3_eyJjaXRhdGlvbklEIjoiTUVOREVMRVlfQ0lUQVRJT05fOTVhNDZjZWYtMDkxYS00MDExLWEzYjUtZTdlYWNhMDI1NzE3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2117052091"/>
          <w:placeholder>
            <w:docPart w:val="DefaultPlaceholder_-1854013440"/>
          </w:placeholder>
        </w:sdtPr>
        <w:sdtContent>
          <w:r w:rsidR="0071583D" w:rsidRPr="0071583D">
            <w:rPr>
              <w:rFonts w:cs="Times New Roman"/>
              <w:color w:val="000000"/>
            </w:rPr>
            <w:t>(Saha et al., 2022)</w:t>
          </w:r>
        </w:sdtContent>
      </w:sdt>
      <w:r w:rsidR="00E22C99">
        <w:t xml:space="preserve"> </w:t>
      </w:r>
      <w:r w:rsidRPr="008B26CA">
        <w:t xml:space="preserve">. Rural Bangladeshi adolescents face connectivity and cost barriers </w:t>
      </w:r>
      <w:sdt>
        <w:sdtPr>
          <w:tag w:val="MENDELEY_CITATION_v3_eyJjaXRhdGlvbklEIjoiTUVOREVMRVlfQ0lUQVRJT05fNDNkOWMxYTAtZDlhMC00ZjBiLThhZDktNGRhODVmMWQ3NzIy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729459752"/>
          <w:placeholder>
            <w:docPart w:val="DefaultPlaceholder_-1854013440"/>
          </w:placeholder>
        </w:sdtPr>
        <w:sdtContent>
          <w:r w:rsidR="0071583D" w:rsidRPr="0071583D">
            <w:rPr>
              <w:rFonts w:cs="Times New Roman"/>
              <w:color w:val="000000"/>
            </w:rPr>
            <w:t>(Hasan et al., 2025)</w:t>
          </w:r>
        </w:sdtContent>
      </w:sdt>
      <w:r w:rsidR="00E22C99">
        <w:t xml:space="preserve"> </w:t>
      </w:r>
      <w:r w:rsidRPr="008B26CA">
        <w:t xml:space="preserve">. Young adults in Bangladesh also reported misinformation, confidentiality concerns and stigma online </w:t>
      </w:r>
      <w:sdt>
        <w:sdtPr>
          <w:tag w:val="MENDELEY_CITATION_v3_eyJjaXRhdGlvbklEIjoiTUVOREVMRVlfQ0lUQVRJT05fMTJjODg2OGMtNWYxMC00YTA4LWJkZDgtYmQ3ZjcyMzVmOGFi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651126068"/>
          <w:placeholder>
            <w:docPart w:val="DefaultPlaceholder_-1854013440"/>
          </w:placeholder>
        </w:sdtPr>
        <w:sdtContent>
          <w:r w:rsidR="0071583D" w:rsidRPr="0071583D">
            <w:rPr>
              <w:rFonts w:cs="Times New Roman"/>
              <w:color w:val="000000"/>
            </w:rPr>
            <w:t>(Pickard et al., 2024)</w:t>
          </w:r>
        </w:sdtContent>
      </w:sdt>
      <w:r w:rsidR="00E22C99">
        <w:t xml:space="preserve"> </w:t>
      </w:r>
      <w:r w:rsidRPr="008B26CA">
        <w:t xml:space="preserve">. Heavy device use is not necessarily informed use. In one face-to-face survey of 542 Bangladeshi adolescents and young adults, 61.44% showed problematic smartphone use </w:t>
      </w:r>
      <w:sdt>
        <w:sdtPr>
          <w:tag w:val="MENDELEY_CITATION_v3_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"/>
          <w:id w:val="1190414545"/>
          <w:placeholder>
            <w:docPart w:val="DefaultPlaceholder_-1854013440"/>
          </w:placeholder>
        </w:sdtPr>
        <w:sdtContent>
          <w:r w:rsidR="0071583D" w:rsidRPr="0071583D">
            <w:rPr>
              <w:rFonts w:cs="Times New Roman"/>
              <w:color w:val="000000"/>
            </w:rPr>
            <w:t>(Islam et al., 2024)</w:t>
          </w:r>
        </w:sdtContent>
      </w:sdt>
      <w:r w:rsidR="00E22C99">
        <w:t xml:space="preserve"> </w:t>
      </w:r>
      <w:r w:rsidRPr="008B26CA">
        <w:t>.</w:t>
      </w:r>
    </w:p>
    <w:p w14:paraId="18955CE3" w14:textId="35194177" w:rsidR="00844895" w:rsidRDefault="00844895">
      <w:pPr>
        <w:spacing w:after="160" w:line="278" w:lineRule="auto"/>
        <w:jc w:val="left"/>
      </w:pPr>
      <w:r>
        <w:br w:type="page"/>
      </w:r>
    </w:p>
    <w:p w14:paraId="2FCE50F8" w14:textId="697A1A9D" w:rsidR="008B26CA" w:rsidRPr="008B26CA" w:rsidRDefault="00EC6B1C" w:rsidP="002540F3">
      <w:pPr>
        <w:pStyle w:val="Heading2"/>
      </w:pPr>
      <w:r>
        <w:lastRenderedPageBreak/>
        <w:t xml:space="preserve"> </w:t>
      </w:r>
      <w:bookmarkStart w:id="28" w:name="_Toc242209466"/>
      <w:bookmarkStart w:id="29" w:name="_Toc242889060"/>
      <w:r w:rsidR="008B26CA" w:rsidRPr="008B26CA">
        <w:t>Research gaps</w:t>
      </w:r>
      <w:bookmarkEnd w:id="28"/>
      <w:bookmarkEnd w:id="29"/>
    </w:p>
    <w:p w14:paraId="190501E1" w14:textId="544386A6" w:rsidR="008B26CA" w:rsidRPr="008B26CA" w:rsidRDefault="00EC6B1C" w:rsidP="008B26CA">
      <w:pPr>
        <w:spacing w:after="160"/>
      </w:pPr>
      <w:r>
        <w:t>Several</w:t>
      </w:r>
      <w:r w:rsidR="008B26CA" w:rsidRPr="008B26CA">
        <w:t xml:space="preserve"> studies </w:t>
      </w:r>
      <w:r>
        <w:t>have these</w:t>
      </w:r>
      <w:r w:rsidR="008B26CA" w:rsidRPr="008B26CA">
        <w:t xml:space="preserve"> five gaps:</w:t>
      </w:r>
    </w:p>
    <w:p w14:paraId="7025C8A9" w14:textId="77777777" w:rsidR="008B26CA" w:rsidRPr="008B26CA" w:rsidRDefault="008B26CA" w:rsidP="008B26CA">
      <w:pPr>
        <w:numPr>
          <w:ilvl w:val="0"/>
          <w:numId w:val="31"/>
        </w:numPr>
        <w:spacing w:after="160"/>
      </w:pPr>
      <w:r w:rsidRPr="008B26CA">
        <w:t>Bangladeshi adolescent KAP studies are largely limited to girls and to single districts.</w:t>
      </w:r>
    </w:p>
    <w:p w14:paraId="748FF6E0" w14:textId="2A3D8D20" w:rsidR="008B26CA" w:rsidRPr="008B26CA" w:rsidRDefault="008B26CA" w:rsidP="008B26CA">
      <w:pPr>
        <w:numPr>
          <w:ilvl w:val="0"/>
          <w:numId w:val="31"/>
        </w:numPr>
        <w:spacing w:after="160"/>
      </w:pPr>
      <w:r w:rsidRPr="008B26CA">
        <w:t xml:space="preserve">Most use broad "media exposure" and not a structured measure of </w:t>
      </w:r>
      <w:r w:rsidR="00EA00CC">
        <w:t>Digital Reproductive Health Information Access</w:t>
      </w:r>
      <w:r w:rsidRPr="008B26CA">
        <w:t>.</w:t>
      </w:r>
    </w:p>
    <w:p w14:paraId="51FED667" w14:textId="77777777" w:rsidR="008B26CA" w:rsidRPr="008B26CA" w:rsidRDefault="008B26CA" w:rsidP="008B26CA">
      <w:pPr>
        <w:numPr>
          <w:ilvl w:val="0"/>
          <w:numId w:val="31"/>
        </w:numPr>
        <w:spacing w:after="160"/>
      </w:pPr>
      <w:r w:rsidRPr="008B26CA">
        <w:t xml:space="preserve">Few </w:t>
      </w:r>
      <w:proofErr w:type="spellStart"/>
      <w:r w:rsidRPr="008B26CA">
        <w:t>analyse</w:t>
      </w:r>
      <w:proofErr w:type="spellEnd"/>
      <w:r w:rsidRPr="008B26CA">
        <w:t xml:space="preserve"> knowledge, attitude and practice together in relation to digital access.</w:t>
      </w:r>
    </w:p>
    <w:p w14:paraId="3873FDF7" w14:textId="77777777" w:rsidR="008B26CA" w:rsidRPr="008B26CA" w:rsidRDefault="008B26CA" w:rsidP="008B26CA">
      <w:pPr>
        <w:numPr>
          <w:ilvl w:val="0"/>
          <w:numId w:val="31"/>
        </w:numPr>
        <w:spacing w:after="160"/>
      </w:pPr>
      <w:r w:rsidRPr="008B26CA">
        <w:t>Few compare rural and urban adolescents with the same instrument.</w:t>
      </w:r>
    </w:p>
    <w:p w14:paraId="54E2D0AF" w14:textId="4B45221B" w:rsidR="002540F3" w:rsidRDefault="008B26CA" w:rsidP="008B26CA">
      <w:pPr>
        <w:numPr>
          <w:ilvl w:val="0"/>
          <w:numId w:val="31"/>
        </w:numPr>
        <w:spacing w:after="160"/>
      </w:pPr>
      <w:r w:rsidRPr="008B26CA">
        <w:t xml:space="preserve">Evidence on digital SRH interventions comes mostly from high-income settings, and longitudinal data are scarce </w:t>
      </w:r>
      <w:sdt>
        <w:sdtPr>
          <w:tag w:val="MENDELEY_CITATION_v3_eyJjaXRhdGlvbklEIjoiTUVOREVMRVlfQ0lUQVRJT05fNmJkNzlkYTAtNTJhYS00NTE2LWIwNmEtMGEzOTFmNmJkOWY4IiwicHJvcGVydGllcyI6eyJub3RlSW5kZXgiOjB9LCJpc0VkaXRlZCI6ZmFsc2UsIm1hbnVhbE92ZXJyaWRlIjp7ImlzTWFudWFsbHlPdmVycmlkZGVuIjpmYWxzZSwiY2l0ZXByb2NUZXh0IjoiKEFsYW0gZXQgYWwuLCAyMDI1OyBIdWFuZyBldCBhbC4sIDIwMjI7I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V9LH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"/>
          <w:id w:val="609544385"/>
          <w:placeholder>
            <w:docPart w:val="DefaultPlaceholder_-1854013440"/>
          </w:placeholder>
        </w:sdtPr>
        <w:sdtContent>
          <w:r w:rsidR="0071583D" w:rsidRPr="0071583D">
            <w:rPr>
              <w:rFonts w:cs="Times New Roman"/>
              <w:color w:val="000000"/>
            </w:rPr>
            <w:t>(Alam et al., 2025; Huang et al., 2022; Palmer et al., 2020)</w:t>
          </w:r>
        </w:sdtContent>
      </w:sdt>
      <w:r w:rsidR="00844895">
        <w:t xml:space="preserve"> </w:t>
      </w:r>
      <w:r w:rsidRPr="008B26CA">
        <w:t>.</w:t>
      </w:r>
    </w:p>
    <w:p w14:paraId="1C6CAF41" w14:textId="764D5564" w:rsidR="008B26CA" w:rsidRPr="008B26CA" w:rsidRDefault="002540F3" w:rsidP="002540F3">
      <w:pPr>
        <w:spacing w:after="160" w:line="278" w:lineRule="auto"/>
        <w:jc w:val="left"/>
      </w:pPr>
      <w:r>
        <w:br w:type="page"/>
      </w:r>
    </w:p>
    <w:p w14:paraId="108C16C0" w14:textId="1C6B9CBB" w:rsidR="008B26CA" w:rsidRPr="008B26CA" w:rsidRDefault="00EC6B1C" w:rsidP="00EC6B1C">
      <w:pPr>
        <w:pStyle w:val="Heading2"/>
      </w:pPr>
      <w:r>
        <w:lastRenderedPageBreak/>
        <w:t xml:space="preserve"> </w:t>
      </w:r>
      <w:bookmarkStart w:id="30" w:name="_Toc242209467"/>
      <w:bookmarkStart w:id="31" w:name="_Toc242889061"/>
      <w:r w:rsidR="008B26CA" w:rsidRPr="008B26CA">
        <w:t>Significance of the Study</w:t>
      </w:r>
      <w:bookmarkEnd w:id="30"/>
      <w:bookmarkEnd w:id="31"/>
    </w:p>
    <w:p w14:paraId="695177D3" w14:textId="16FCA160" w:rsidR="008B26CA" w:rsidRPr="008B26CA" w:rsidRDefault="008B26CA" w:rsidP="008B26CA">
      <w:pPr>
        <w:spacing w:after="160"/>
      </w:pPr>
      <w:r w:rsidRPr="008B26CA">
        <w:t xml:space="preserve">This study examines whether access to digital reproductive health information is associated with better knowledge, attitudes and practices among adolescents in Bangladesh. The findings may help school health </w:t>
      </w:r>
      <w:proofErr w:type="spellStart"/>
      <w:r w:rsidRPr="008B26CA">
        <w:t>programmes</w:t>
      </w:r>
      <w:proofErr w:type="spellEnd"/>
      <w:r w:rsidRPr="008B26CA">
        <w:t xml:space="preserve"> and adolescent-friendly services decide where to place digital content, and whether to pair it with family, teacher and face-to-face support. Mothers and schools are the existing channels, and both have </w:t>
      </w:r>
      <w:proofErr w:type="spellStart"/>
      <w:r w:rsidRPr="008B26CA">
        <w:t>recognised</w:t>
      </w:r>
      <w:proofErr w:type="spellEnd"/>
      <w:r w:rsidRPr="008B26CA">
        <w:t xml:space="preserve"> limits </w:t>
      </w:r>
      <w:sdt>
        <w:sdtPr>
          <w:tag w:val="MENDELEY_CITATION_v3_eyJjaXRhdGlvbklEIjoiTUVOREVMRVlfQ0lUQVRJT05fNzkwMjc0OGEtYmIwYS00MDRjLTg4Y2MtYjFlZDJhMGJjOTIwIiwicHJvcGVydGllcyI6eyJub3RlSW5kZXgiOjB9LCJpc0VkaXRlZCI6ZmFsc2UsIm1hbnVhbE92ZXJyaWRlIjp7ImlzTWFudWFsbHlPdmVycmlkZGVuIjpmYWxzZSwiY2l0ZXByb2NUZXh0IjoiKFpha2FyaWEgZXQgYWwuLCAyMDE5LCAyMDIw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"/>
          <w:id w:val="2137513835"/>
          <w:placeholder>
            <w:docPart w:val="DefaultPlaceholder_-1854013440"/>
          </w:placeholder>
        </w:sdtPr>
        <w:sdtContent>
          <w:r w:rsidR="0071583D" w:rsidRPr="0071583D">
            <w:rPr>
              <w:rFonts w:cs="Times New Roman"/>
              <w:color w:val="000000"/>
            </w:rPr>
            <w:t>(Zakaria et al., 2019, 2020)</w:t>
          </w:r>
        </w:sdtContent>
      </w:sdt>
      <w:r w:rsidR="00844895">
        <w:t xml:space="preserve"> </w:t>
      </w:r>
      <w:r w:rsidRPr="008B26CA">
        <w:t>.</w:t>
      </w:r>
    </w:p>
    <w:p w14:paraId="756EBCB4" w14:textId="15D6B831" w:rsidR="008B26CA" w:rsidRPr="008B26CA" w:rsidRDefault="008B26CA" w:rsidP="008B26CA">
      <w:pPr>
        <w:spacing w:after="160"/>
      </w:pPr>
      <w:r w:rsidRPr="008B26CA">
        <w:t xml:space="preserve">The study covers urban and rural adolescents in Dhaka and Rajbari, so it can describe digital inequality. Evidence from the region suggests digital benefits accrue mainly to advantaged groups </w:t>
      </w:r>
      <w:sdt>
        <w:sdtPr>
          <w:tag w:val="MENDELEY_CITATION_v3_eyJjaXRhdGlvbklEIjoiTUVOREVMRVlfQ0lUQVRJT05fMWM2ZWViYTEtYTYxYS00OGIzLWI1NWUtZjZkNDJjOTE3ZGRj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943638991"/>
          <w:placeholder>
            <w:docPart w:val="DefaultPlaceholder_-1854013440"/>
          </w:placeholder>
        </w:sdtPr>
        <w:sdtContent>
          <w:r w:rsidR="0071583D" w:rsidRPr="0071583D">
            <w:rPr>
              <w:rFonts w:cs="Times New Roman"/>
              <w:color w:val="000000"/>
            </w:rPr>
            <w:t>(Saha et al., 2022)</w:t>
          </w:r>
        </w:sdtContent>
      </w:sdt>
      <w:r w:rsidR="00844895">
        <w:t xml:space="preserve"> </w:t>
      </w:r>
      <w:r w:rsidRPr="008B26CA">
        <w:t xml:space="preserve">. Rural adolescents face connectivity and cost barriers </w:t>
      </w:r>
      <w:sdt>
        <w:sdtPr>
          <w:tag w:val="MENDELEY_CITATION_v3_eyJjaXRhdGlvbklEIjoiTUVOREVMRVlfQ0lUQVRJT05fYTFkOTVkZGQtYzU3MC00ZTNlLTg1OWQtNGQzNWI2NzEwYjU2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
          <w:id w:val="201759702"/>
          <w:placeholder>
            <w:docPart w:val="DefaultPlaceholder_-1854013440"/>
          </w:placeholder>
        </w:sdtPr>
        <w:sdtContent>
          <w:r w:rsidR="0071583D" w:rsidRPr="0071583D">
            <w:rPr>
              <w:rFonts w:cs="Times New Roman"/>
              <w:color w:val="000000"/>
            </w:rPr>
            <w:t>(Hasan et al., 2025)</w:t>
          </w:r>
        </w:sdtContent>
      </w:sdt>
      <w:r w:rsidR="00844895">
        <w:t xml:space="preserve"> </w:t>
      </w:r>
      <w:r w:rsidRPr="008B26CA">
        <w:t>. Identifying who has low access can help target outreach and digital literacy support.</w:t>
      </w:r>
    </w:p>
    <w:p w14:paraId="344A4A8A" w14:textId="6D961F4D" w:rsidR="002540F3" w:rsidRDefault="008B26CA" w:rsidP="008B26CA">
      <w:pPr>
        <w:spacing w:after="160"/>
      </w:pPr>
      <w:r w:rsidRPr="008B26CA">
        <w:t xml:space="preserve">The study uses scored scales for digital access, knowledge, attitude and practice, and it assesses their reliability and validity. Later studies can reuse and refine these scales. The study also provides baseline data for the longitudinal and intervention studies that the literature calls for </w:t>
      </w:r>
      <w:sdt>
        <w:sdtPr>
          <w:tag w:val="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"/>
          <w:id w:val="1449654932"/>
          <w:placeholder>
            <w:docPart w:val="DefaultPlaceholder_-1854013440"/>
          </w:placeholder>
        </w:sdtPr>
        <w:sdtContent>
          <w:r w:rsidR="0071583D" w:rsidRPr="0071583D">
            <w:rPr>
              <w:rFonts w:cs="Times New Roman"/>
              <w:color w:val="000000"/>
            </w:rPr>
            <w:t>(Alam et al., 2025; Huang et al., 2022)</w:t>
          </w:r>
        </w:sdtContent>
      </w:sdt>
      <w:r w:rsidR="00844895">
        <w:t xml:space="preserve"> </w:t>
      </w:r>
      <w:r w:rsidRPr="008B26CA">
        <w:t xml:space="preserve">. Finally, it relates to Sustainable Development Goal 3, target 3.7, on universal access to sexual and reproductive health information and education. </w:t>
      </w:r>
    </w:p>
    <w:p w14:paraId="007A442D" w14:textId="182415AC" w:rsidR="008B26CA" w:rsidRPr="008B26CA" w:rsidRDefault="002540F3" w:rsidP="002540F3">
      <w:pPr>
        <w:spacing w:after="160" w:line="278" w:lineRule="auto"/>
        <w:jc w:val="left"/>
      </w:pPr>
      <w:r>
        <w:br w:type="page"/>
      </w:r>
    </w:p>
    <w:p w14:paraId="211A616F" w14:textId="67687DE9" w:rsidR="008B26CA" w:rsidRPr="008B26CA" w:rsidRDefault="008B26CA" w:rsidP="008B26CA">
      <w:pPr>
        <w:spacing w:after="160"/>
      </w:pPr>
    </w:p>
    <w:p w14:paraId="0C1895E0" w14:textId="772D9B8F" w:rsidR="008B26CA" w:rsidRPr="008B26CA" w:rsidRDefault="00EC6B1C" w:rsidP="00EC6B1C">
      <w:pPr>
        <w:pStyle w:val="Heading2"/>
      </w:pPr>
      <w:r>
        <w:t xml:space="preserve"> </w:t>
      </w:r>
      <w:bookmarkStart w:id="32" w:name="_Toc242209468"/>
      <w:bookmarkStart w:id="33" w:name="_Toc242889062"/>
      <w:r w:rsidR="008B26CA" w:rsidRPr="008B26CA">
        <w:t>Problem Statement</w:t>
      </w:r>
      <w:bookmarkEnd w:id="32"/>
      <w:bookmarkEnd w:id="33"/>
    </w:p>
    <w:p w14:paraId="263A6ED8" w14:textId="02213B73" w:rsidR="008B26CA" w:rsidRPr="008B26CA" w:rsidRDefault="008B26CA" w:rsidP="008B26CA">
      <w:pPr>
        <w:spacing w:after="160"/>
      </w:pPr>
      <w:r w:rsidRPr="008B26CA">
        <w:t>Adolescents in Bangladesh need accurate SRH information, but family and school channels are constrained by taboo and weak communication</w:t>
      </w:r>
      <w:r w:rsidR="00BB47FC">
        <w:t xml:space="preserve"> </w:t>
      </w:r>
      <w:sdt>
        <w:sdtPr>
          <w:tag w:val="MENDELEY_CITATION_v3_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
          <w:id w:val="-300001203"/>
          <w:placeholder>
            <w:docPart w:val="DefaultPlaceholder_-1854013440"/>
          </w:placeholder>
        </w:sdtPr>
        <w:sdtContent>
          <w:r w:rsidR="0071583D" w:rsidRPr="0071583D">
            <w:rPr>
              <w:rFonts w:cs="Times New Roman"/>
              <w:color w:val="000000"/>
            </w:rPr>
            <w:t>(Hasan et al., 2025; Zakaria et al., 2019)</w:t>
          </w:r>
        </w:sdtContent>
      </w:sdt>
      <w:r w:rsidR="00BB47FC">
        <w:t xml:space="preserve"> </w:t>
      </w:r>
      <w:r w:rsidRPr="008B26CA">
        <w:t>. Studies report unsatisfactory knowledge, wide gaps in vulnerable groups, low contraceptive use and early childbearing</w:t>
      </w:r>
      <w:r w:rsidR="00BB47FC">
        <w:t xml:space="preserve"> </w:t>
      </w:r>
      <w:sdt>
        <w:sdtPr>
          <w:tag w:val="MENDELEY_CITATION_v3_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X0s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X0s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V9XX0="/>
          <w:id w:val="417990981"/>
          <w:placeholder>
            <w:docPart w:val="DefaultPlaceholder_-1854013440"/>
          </w:placeholder>
        </w:sdtPr>
        <w:sdtContent>
          <w:r w:rsidR="0071583D" w:rsidRPr="0071583D">
            <w:rPr>
              <w:rFonts w:cs="Times New Roman"/>
              <w:color w:val="000000"/>
            </w:rPr>
            <w:t>(Y. Ahmed et al., 2026; M. A. Hossain et al., 2026; Siam et al., 2026; Zakaria et al., 2020)</w:t>
          </w:r>
        </w:sdtContent>
      </w:sdt>
      <w:r w:rsidR="00BB47FC">
        <w:t xml:space="preserve"> </w:t>
      </w:r>
      <w:r w:rsidRPr="008B26CA">
        <w:t xml:space="preserve">. Mobile phones and the internet are also changing how young people look for health information. They bring opportunity and risk, including misinformation, confidentiality concerns and unequal access </w:t>
      </w:r>
      <w:sdt>
        <w:sdtPr>
          <w:tag w:val="MENDELEY_CITATION_v3_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DigJM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HigJMyLjQxLCBwPDAuMDAxKS4gV29tZW4gd2l0aCBpbnRlcm5ldCBvciBtb2JpbGUgcGhvbmUgYWNjZXNzIHdlcmUgbW9yZSBsaWtlbHkgdG8gcmVjZWl2ZSBBTkMgKGFPUjogMS41NywgOTUlIENJOiAxLjIy4oC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"/>
          <w:id w:val="-1315092384"/>
          <w:placeholder>
            <w:docPart w:val="DefaultPlaceholder_-1854013440"/>
          </w:placeholder>
        </w:sdtPr>
        <w:sdtContent>
          <w:r w:rsidR="0071583D" w:rsidRPr="0071583D">
            <w:rPr>
              <w:rFonts w:cs="Times New Roman"/>
              <w:color w:val="000000"/>
            </w:rPr>
            <w:t>(Pickard et al., 2024; Saha et al., 2022)</w:t>
          </w:r>
        </w:sdtContent>
      </w:sdt>
      <w:r w:rsidR="00BB47FC">
        <w:t xml:space="preserve"> </w:t>
      </w:r>
      <w:r w:rsidRPr="008B26CA">
        <w:t>.</w:t>
      </w:r>
    </w:p>
    <w:p w14:paraId="2ABB1E5A" w14:textId="58B603E6" w:rsidR="008B26CA" w:rsidRPr="008B26CA" w:rsidRDefault="008B26CA" w:rsidP="008B26CA">
      <w:pPr>
        <w:spacing w:after="160"/>
      </w:pPr>
      <w:r w:rsidRPr="008B26CA">
        <w:t>Little is known about how digital access relates to adolescents' reproductive health KAP in Bangladesh. Existing studies focus mainly on girls and on single districts. They measure media exposure broadly and not digital access directly. They seldom examine knowledge, attitude and practice together, or compare rural and urban adolescents. Evidence on digital SRH interventions comes mostly from high-income countries and is of limited certainty</w:t>
      </w:r>
      <w:r w:rsidR="00BB47FC">
        <w:t xml:space="preserve"> </w:t>
      </w:r>
      <w:sdt>
        <w:sdtPr>
          <w:tag w:val="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"/>
          <w:id w:val="-1960940970"/>
          <w:placeholder>
            <w:docPart w:val="DefaultPlaceholder_-1854013440"/>
          </w:placeholder>
        </w:sdtPr>
        <w:sdtContent>
          <w:r w:rsidR="0071583D" w:rsidRPr="0071583D">
            <w:rPr>
              <w:rFonts w:cs="Times New Roman"/>
              <w:color w:val="000000"/>
            </w:rPr>
            <w:t>(Huang et al., 2022; Palmer et al., 2020)</w:t>
          </w:r>
        </w:sdtContent>
      </w:sdt>
      <w:r w:rsidR="00BB47FC">
        <w:t xml:space="preserve"> </w:t>
      </w:r>
      <w:r w:rsidRPr="008B26CA">
        <w:t xml:space="preserve">. Without evidence on how digital access relates to KAP, and on who is left behind, </w:t>
      </w:r>
      <w:proofErr w:type="spellStart"/>
      <w:r w:rsidRPr="008B26CA">
        <w:t>programmes</w:t>
      </w:r>
      <w:proofErr w:type="spellEnd"/>
      <w:r w:rsidRPr="008B26CA">
        <w:t xml:space="preserve"> may invest in digital delivery without knowing whether it reaches the adolescents who need it.</w:t>
      </w:r>
    </w:p>
    <w:p w14:paraId="678819EA" w14:textId="29C07EEA" w:rsidR="00BB47FC" w:rsidRDefault="008B26CA" w:rsidP="008B26CA">
      <w:pPr>
        <w:spacing w:after="160"/>
      </w:pPr>
      <w:r w:rsidRPr="008B26CA">
        <w:rPr>
          <w:b/>
          <w:bCs/>
        </w:rPr>
        <w:t>This study therefore asks:</w:t>
      </w:r>
      <w:r w:rsidRPr="008B26CA">
        <w:t xml:space="preserve"> Among adolescent students in urban and rural Dhaka and Rajbari, how is access to digital reproductive health information associated with reproductive health knowledge, attitudes and practices, and which socio-demographic factors are associated with that access?</w:t>
      </w:r>
    </w:p>
    <w:p w14:paraId="025606C6" w14:textId="6BD3C62E" w:rsidR="008B26CA" w:rsidRDefault="00BB47FC" w:rsidP="00BB47FC">
      <w:pPr>
        <w:spacing w:after="160" w:line="278" w:lineRule="auto"/>
        <w:jc w:val="left"/>
      </w:pPr>
      <w:r>
        <w:br w:type="page"/>
      </w:r>
    </w:p>
    <w:p w14:paraId="4C50DADA" w14:textId="3C10B7E3" w:rsidR="003D2FD1" w:rsidRDefault="00C5140A" w:rsidP="002540F3">
      <w:pPr>
        <w:pStyle w:val="Heading1"/>
      </w:pPr>
      <w:bookmarkStart w:id="34" w:name="_Toc242209469"/>
      <w:bookmarkStart w:id="35" w:name="_Toc242889063"/>
      <w:r>
        <w:lastRenderedPageBreak/>
        <w:t xml:space="preserve">Chapter 3 - </w:t>
      </w:r>
      <w:r w:rsidR="003D2FD1">
        <w:t>Objectives</w:t>
      </w:r>
      <w:bookmarkEnd w:id="34"/>
      <w:bookmarkEnd w:id="35"/>
    </w:p>
    <w:p w14:paraId="36CA3F0B" w14:textId="3B601B09" w:rsidR="003D2FD1" w:rsidRDefault="002540F3" w:rsidP="003D2FD1">
      <w:pPr>
        <w:pStyle w:val="Heading2"/>
      </w:pPr>
      <w:r>
        <w:t xml:space="preserve"> </w:t>
      </w:r>
      <w:bookmarkStart w:id="36" w:name="_Toc242209470"/>
      <w:bookmarkStart w:id="37" w:name="_Toc242889064"/>
      <w:r w:rsidR="003D2FD1">
        <w:t>General Objectives</w:t>
      </w:r>
      <w:bookmarkEnd w:id="36"/>
      <w:bookmarkEnd w:id="37"/>
    </w:p>
    <w:p w14:paraId="339BE124" w14:textId="6646BC63" w:rsidR="003D2FD1" w:rsidRDefault="003D2FD1" w:rsidP="003D2FD1">
      <w:pPr>
        <w:pStyle w:val="BodyText"/>
        <w:numPr>
          <w:ilvl w:val="0"/>
          <w:numId w:val="24"/>
        </w:numPr>
      </w:pPr>
      <w:r w:rsidRPr="003D2FD1">
        <w:t xml:space="preserve">To assess the association between access to </w:t>
      </w:r>
      <w:r w:rsidR="0096147E">
        <w:t>digital</w:t>
      </w:r>
      <w:r w:rsidRPr="003D2FD1">
        <w:t xml:space="preserve"> health information and </w:t>
      </w:r>
      <w:r w:rsidR="0096147E">
        <w:t xml:space="preserve">reproductive health </w:t>
      </w:r>
      <w:r w:rsidRPr="003D2FD1">
        <w:t>knowledge, attitudes, and practices among adolescents in Bangladesh.</w:t>
      </w:r>
    </w:p>
    <w:p w14:paraId="038D5B98" w14:textId="70FA00E8" w:rsidR="003D2FD1" w:rsidRDefault="002540F3" w:rsidP="003D2FD1">
      <w:pPr>
        <w:pStyle w:val="Heading2"/>
      </w:pPr>
      <w:r>
        <w:t xml:space="preserve"> </w:t>
      </w:r>
      <w:bookmarkStart w:id="38" w:name="_Toc242209471"/>
      <w:bookmarkStart w:id="39" w:name="_Toc242889065"/>
      <w:r w:rsidR="003D2FD1">
        <w:t>Specific Objectives</w:t>
      </w:r>
      <w:bookmarkEnd w:id="38"/>
      <w:bookmarkEnd w:id="39"/>
    </w:p>
    <w:p w14:paraId="716A2D91" w14:textId="77777777" w:rsidR="003D2FD1" w:rsidRPr="003D2FD1" w:rsidRDefault="003D2FD1" w:rsidP="003D2FD1">
      <w:pPr>
        <w:pStyle w:val="BodyText"/>
        <w:numPr>
          <w:ilvl w:val="0"/>
          <w:numId w:val="25"/>
        </w:numPr>
      </w:pPr>
      <w:r w:rsidRPr="003D2FD1">
        <w:t>To identify the major sources of reproductive health information among adolescents.</w:t>
      </w:r>
    </w:p>
    <w:p w14:paraId="116300ED" w14:textId="2F34BAD1" w:rsidR="003D2FD1" w:rsidRPr="003D2FD1" w:rsidRDefault="003D2FD1" w:rsidP="003D2FD1">
      <w:pPr>
        <w:pStyle w:val="BodyText"/>
        <w:numPr>
          <w:ilvl w:val="0"/>
          <w:numId w:val="25"/>
        </w:numPr>
      </w:pPr>
      <w:r w:rsidRPr="003D2FD1">
        <w:t>To measure the level of reproductive health knowledge.</w:t>
      </w:r>
    </w:p>
    <w:p w14:paraId="1E273148" w14:textId="77777777" w:rsidR="003D2FD1" w:rsidRPr="003D2FD1" w:rsidRDefault="003D2FD1" w:rsidP="003D2FD1">
      <w:pPr>
        <w:pStyle w:val="BodyText"/>
        <w:numPr>
          <w:ilvl w:val="0"/>
          <w:numId w:val="25"/>
        </w:numPr>
      </w:pPr>
      <w:r w:rsidRPr="003D2FD1">
        <w:t>To assess adolescents' attitudes toward reproductive health issues.</w:t>
      </w:r>
    </w:p>
    <w:p w14:paraId="609A5EF0" w14:textId="26FC1169" w:rsidR="003D2FD1" w:rsidRPr="003D2FD1" w:rsidRDefault="003D2FD1" w:rsidP="003D2FD1">
      <w:pPr>
        <w:pStyle w:val="BodyText"/>
        <w:numPr>
          <w:ilvl w:val="0"/>
          <w:numId w:val="25"/>
        </w:numPr>
      </w:pPr>
      <w:r w:rsidRPr="003D2FD1">
        <w:t>To evaluate reproductive health-related practices.</w:t>
      </w:r>
    </w:p>
    <w:p w14:paraId="6788D59F" w14:textId="1CE869AE" w:rsidR="003C6371" w:rsidRDefault="003D2FD1" w:rsidP="003D2FD1">
      <w:pPr>
        <w:pStyle w:val="BodyText"/>
        <w:numPr>
          <w:ilvl w:val="0"/>
          <w:numId w:val="25"/>
        </w:numPr>
      </w:pPr>
      <w:r w:rsidRPr="003D2FD1">
        <w:t>To determine socio-demographic and other factors associated with access to reproductive health information.</w:t>
      </w:r>
    </w:p>
    <w:p w14:paraId="13FE46A2" w14:textId="58F3ECDC" w:rsidR="003D2FD1" w:rsidRPr="003D2FD1" w:rsidRDefault="003C6371" w:rsidP="003C6371">
      <w:pPr>
        <w:spacing w:line="278" w:lineRule="auto"/>
      </w:pPr>
      <w:r>
        <w:br w:type="page"/>
      </w:r>
    </w:p>
    <w:p w14:paraId="27F16A5E" w14:textId="4511FBBF" w:rsidR="003D2FD1" w:rsidRDefault="00C5140A" w:rsidP="003D2FD1">
      <w:pPr>
        <w:pStyle w:val="Heading1"/>
      </w:pPr>
      <w:bookmarkStart w:id="40" w:name="_Toc242209472"/>
      <w:bookmarkStart w:id="41" w:name="_Toc242889066"/>
      <w:r>
        <w:lastRenderedPageBreak/>
        <w:t xml:space="preserve">Chapter 4 - </w:t>
      </w:r>
      <w:r w:rsidR="003D2FD1" w:rsidRPr="003D2FD1">
        <w:t>Methodology</w:t>
      </w:r>
      <w:bookmarkEnd w:id="40"/>
      <w:bookmarkEnd w:id="41"/>
    </w:p>
    <w:p w14:paraId="37696646" w14:textId="56CE4323" w:rsidR="003C6371" w:rsidRPr="003C6371" w:rsidRDefault="003C6371" w:rsidP="003C6371">
      <w:pPr>
        <w:pStyle w:val="Heading2"/>
      </w:pPr>
      <w:r>
        <w:t xml:space="preserve"> </w:t>
      </w:r>
      <w:bookmarkStart w:id="42" w:name="_Toc242209473"/>
      <w:bookmarkStart w:id="43" w:name="_Toc242889067"/>
      <w:r w:rsidRPr="003C6371">
        <w:t>Study Design</w:t>
      </w:r>
      <w:bookmarkEnd w:id="42"/>
      <w:bookmarkEnd w:id="43"/>
    </w:p>
    <w:p w14:paraId="61856498" w14:textId="77777777" w:rsidR="003C6371" w:rsidRPr="003C6371" w:rsidRDefault="003C6371" w:rsidP="003C6371">
      <w:pPr>
        <w:pStyle w:val="BodyText"/>
      </w:pPr>
      <w:r w:rsidRPr="003C6371">
        <w:t>A quantitative, cross-sectional study was conducted to assess the association between access to digital reproductive health information and reproductive health knowledge, attitudes and practices (KAP) among adolescents in Bangladesh. A cross-sectional design was appropriate because the study measured access, knowledge, attitudes and practices in the same adolescents at one point in time.</w:t>
      </w:r>
    </w:p>
    <w:p w14:paraId="5570FAE7" w14:textId="6ACF9E85" w:rsidR="003C6371" w:rsidRPr="003C6371" w:rsidRDefault="00AE77CB" w:rsidP="003C6371">
      <w:pPr>
        <w:pStyle w:val="Heading2"/>
      </w:pPr>
      <w:r>
        <w:t xml:space="preserve"> </w:t>
      </w:r>
      <w:bookmarkStart w:id="44" w:name="_Toc242209474"/>
      <w:bookmarkStart w:id="45" w:name="_Toc242889068"/>
      <w:r w:rsidR="003C6371" w:rsidRPr="003C6371">
        <w:t>Study Area and Setting</w:t>
      </w:r>
      <w:bookmarkEnd w:id="44"/>
      <w:bookmarkEnd w:id="45"/>
    </w:p>
    <w:p w14:paraId="6A564808" w14:textId="77777777" w:rsidR="003C6371" w:rsidRPr="003C6371" w:rsidRDefault="003C6371" w:rsidP="003C6371">
      <w:pPr>
        <w:pStyle w:val="BodyText"/>
      </w:pPr>
      <w:r w:rsidRPr="003C6371">
        <w:t>Data were collected from five educational institutions in urban and rural settings: Mirpur-14 (Dhaka) and Rajbari district. The institutions were:</w:t>
      </w:r>
    </w:p>
    <w:p w14:paraId="0B164C20" w14:textId="77777777" w:rsidR="003C6371" w:rsidRPr="003C6371" w:rsidRDefault="003C6371" w:rsidP="003C6371">
      <w:pPr>
        <w:pStyle w:val="BodyText"/>
        <w:numPr>
          <w:ilvl w:val="0"/>
          <w:numId w:val="26"/>
        </w:numPr>
      </w:pPr>
      <w:r w:rsidRPr="003C6371">
        <w:t>Glory School &amp; College, Mirpur-14, Dhaka</w:t>
      </w:r>
    </w:p>
    <w:p w14:paraId="71732CB5" w14:textId="77777777" w:rsidR="003C6371" w:rsidRPr="003C6371" w:rsidRDefault="003C6371" w:rsidP="003C6371">
      <w:pPr>
        <w:pStyle w:val="BodyText"/>
        <w:numPr>
          <w:ilvl w:val="0"/>
          <w:numId w:val="26"/>
        </w:numPr>
      </w:pPr>
      <w:r w:rsidRPr="003C6371">
        <w:t>Shaheed Bir Uttam Lt. Anwar Girls' School &amp; College, Dhaka</w:t>
      </w:r>
    </w:p>
    <w:p w14:paraId="6A8707B9" w14:textId="77777777" w:rsidR="003C6371" w:rsidRPr="003C6371" w:rsidRDefault="003C6371" w:rsidP="003C6371">
      <w:pPr>
        <w:pStyle w:val="BodyText"/>
        <w:numPr>
          <w:ilvl w:val="0"/>
          <w:numId w:val="26"/>
        </w:numPr>
      </w:pPr>
      <w:r w:rsidRPr="003C6371">
        <w:t>Rajbari Government Girls' High School, Rajbari</w:t>
      </w:r>
    </w:p>
    <w:p w14:paraId="59403AAB" w14:textId="77777777" w:rsidR="003C6371" w:rsidRPr="003C6371" w:rsidRDefault="003C6371" w:rsidP="003C6371">
      <w:pPr>
        <w:pStyle w:val="BodyText"/>
        <w:numPr>
          <w:ilvl w:val="0"/>
          <w:numId w:val="26"/>
        </w:numPr>
      </w:pPr>
      <w:r w:rsidRPr="003C6371">
        <w:t xml:space="preserve">Barat </w:t>
      </w:r>
      <w:proofErr w:type="spellStart"/>
      <w:r w:rsidRPr="003C6371">
        <w:t>Vakla</w:t>
      </w:r>
      <w:proofErr w:type="spellEnd"/>
      <w:r w:rsidRPr="003C6371">
        <w:t xml:space="preserve"> School and College, Rajbari</w:t>
      </w:r>
    </w:p>
    <w:p w14:paraId="101792A2" w14:textId="77777777" w:rsidR="003C6371" w:rsidRPr="003C6371" w:rsidRDefault="003C6371" w:rsidP="003C6371">
      <w:pPr>
        <w:pStyle w:val="BodyText"/>
        <w:numPr>
          <w:ilvl w:val="0"/>
          <w:numId w:val="26"/>
        </w:numPr>
      </w:pPr>
      <w:r w:rsidRPr="003C6371">
        <w:t>Rajbari Government College, Rajbari</w:t>
      </w:r>
    </w:p>
    <w:p w14:paraId="73610287" w14:textId="21243D22" w:rsidR="00775536" w:rsidRDefault="003C6371" w:rsidP="003C6371">
      <w:pPr>
        <w:pStyle w:val="BodyText"/>
      </w:pPr>
      <w:r w:rsidRPr="003C6371">
        <w:t>Institutions in Dhaka and Rajbari were selected to include adolescents from different geographical and educational contexts. Participants' residence (rural or urban) was recorded by self-report, so it describes where adolescents lived and not where their institution was located.</w:t>
      </w:r>
    </w:p>
    <w:p w14:paraId="05DD9831" w14:textId="6363DF95" w:rsidR="003C6371" w:rsidRPr="003C6371" w:rsidRDefault="00775536" w:rsidP="00775536">
      <w:pPr>
        <w:spacing w:after="160" w:line="278" w:lineRule="auto"/>
        <w:jc w:val="left"/>
      </w:pPr>
      <w:r>
        <w:br w:type="page"/>
      </w:r>
    </w:p>
    <w:p w14:paraId="6BAADF4A" w14:textId="388562D9" w:rsidR="003C6371" w:rsidRPr="003C6371" w:rsidRDefault="002540F3" w:rsidP="003C6371">
      <w:pPr>
        <w:pStyle w:val="Heading2"/>
      </w:pPr>
      <w:r>
        <w:lastRenderedPageBreak/>
        <w:t xml:space="preserve"> </w:t>
      </w:r>
      <w:bookmarkStart w:id="46" w:name="_Toc242209475"/>
      <w:bookmarkStart w:id="47" w:name="_Toc242889069"/>
      <w:r w:rsidR="003C6371" w:rsidRPr="003C6371">
        <w:t>Study Population and Participants</w:t>
      </w:r>
      <w:bookmarkEnd w:id="46"/>
      <w:bookmarkEnd w:id="47"/>
    </w:p>
    <w:p w14:paraId="1545099B" w14:textId="4E3BCAB8" w:rsidR="003C50FE" w:rsidRDefault="003C6371" w:rsidP="003C6371">
      <w:pPr>
        <w:pStyle w:val="BodyText"/>
      </w:pPr>
      <w:r w:rsidRPr="003C6371">
        <w:t>The study population was adolescent students enrolled in the selected schools and colleges. Adolescence was defined as 10-19 years. Participants were recruited from the five institutions, and 250 completed questionnaires were received. After data cleaning, 239 responses (see Section</w:t>
      </w:r>
      <w:r w:rsidR="00563D6C">
        <w:t>-</w:t>
      </w:r>
      <w:r w:rsidRPr="003C6371">
        <w:t xml:space="preserve"> </w:t>
      </w:r>
      <w:r w:rsidR="00563D6C" w:rsidRPr="00563D6C">
        <w:t>Data Quality Control and Management</w:t>
      </w:r>
      <w:r w:rsidRPr="003C6371">
        <w:t>) were analyzed.</w:t>
      </w:r>
    </w:p>
    <w:p w14:paraId="75DE5327" w14:textId="3826BD9A" w:rsidR="003C6371" w:rsidRPr="003C6371" w:rsidRDefault="003C50FE" w:rsidP="003C50FE">
      <w:pPr>
        <w:spacing w:line="278" w:lineRule="auto"/>
      </w:pPr>
      <w:r>
        <w:br w:type="page"/>
      </w:r>
    </w:p>
    <w:p w14:paraId="4785B3DF" w14:textId="6861F248" w:rsidR="00223B35" w:rsidRDefault="00034AEF" w:rsidP="00223B35">
      <w:pPr>
        <w:pStyle w:val="Heading2"/>
      </w:pPr>
      <w:r>
        <w:lastRenderedPageBreak/>
        <w:t xml:space="preserve"> </w:t>
      </w:r>
      <w:bookmarkStart w:id="48" w:name="_Toc242209476"/>
      <w:bookmarkStart w:id="49" w:name="_Toc242889070"/>
      <w:r w:rsidR="003C6371" w:rsidRPr="003C6371">
        <w:t>Sample Size</w:t>
      </w:r>
      <w:bookmarkEnd w:id="48"/>
      <w:bookmarkEnd w:id="49"/>
    </w:p>
    <w:p w14:paraId="446D165B" w14:textId="5C306453" w:rsidR="00223B35" w:rsidRDefault="00223B35" w:rsidP="00223B35">
      <w:r>
        <w:t>The sample size was set at 250 adolescents, based on feasibility and on access to the selected institutions. Because convenience sampling was used, the sample size could not be calculated for a probability sample. Its adequacy was therefore checked in two ways, and the results are indicative only.</w:t>
      </w:r>
    </w:p>
    <w:p w14:paraId="27FF8889" w14:textId="77777777" w:rsidR="00223B35" w:rsidRDefault="00223B35">
      <w:pPr>
        <w:pStyle w:val="NormalWeb"/>
      </w:pPr>
      <w:r>
        <w:rPr>
          <w:rStyle w:val="Strong"/>
        </w:rPr>
        <w:t>Precision.</w:t>
      </w:r>
      <w:r>
        <w:t xml:space="preserve"> For a single proportion, Cochran's formula (Equation 1) with a 95% confidence level (Z = 1.96) and the most conservative expected proportion (p = 0.50) gives about 267 participants for a margin of error of 6%. The target of 250 gives a margin of error of about ±6.2% (Equation 2), and the 239 analyzed responses give about ±6.3%. These margins assume random sampling, so they describe precision only and do not make the sample representative.</w:t>
      </w:r>
    </w:p>
    <w:p w14:paraId="1125C3B1" w14:textId="77777777" w:rsidR="00223B35" w:rsidRDefault="00223B35" w:rsidP="00223B35">
      <w:pPr>
        <w:pStyle w:val="NormalWeb"/>
      </w:pPr>
      <w:r>
        <w:rPr>
          <w:rStyle w:val="Strong"/>
        </w:rPr>
        <w:t>Association analysis.</w:t>
      </w:r>
      <w:r>
        <w:t xml:space="preserve"> The sample was also checked for its power to detect correlations, using the Fisher z approximation (Equation 3). With 80% power and a two-sided α of 0.05, about 194 participants are needed to detect a correlation of r = 0.20 and about 240 for r = 0.18. The 239 analyzed participants can therefore detect correlations of about r = 0.18 or larger, which covers the associations between digital access and knowledge, attitude and practice examined in this study.</w:t>
      </w:r>
    </w:p>
    <w:p w14:paraId="131CCC4D" w14:textId="4299341A" w:rsidR="00223B35" w:rsidRDefault="00223B35" w:rsidP="00223B35">
      <w:pPr>
        <w:pStyle w:val="NormalWeb"/>
      </w:pPr>
      <w:r w:rsidRPr="00223B35">
        <w:t>The number of participants from each institution was fixed in advance, as shown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5296"/>
        <w:gridCol w:w="1802"/>
        <w:gridCol w:w="1329"/>
      </w:tblGrid>
      <w:tr w:rsidR="003C6371" w:rsidRPr="003C6371" w14:paraId="66D9E8AA" w14:textId="77777777">
        <w:trPr>
          <w:tblHeader/>
          <w:tblCellSpacing w:w="15" w:type="dxa"/>
        </w:trPr>
        <w:tc>
          <w:tcPr>
            <w:tcW w:w="0" w:type="auto"/>
            <w:vAlign w:val="center"/>
            <w:hideMark/>
          </w:tcPr>
          <w:p w14:paraId="4737B7D0" w14:textId="77777777" w:rsidR="00223B35" w:rsidRDefault="00223B35" w:rsidP="003C6371">
            <w:pPr>
              <w:pStyle w:val="BodyText"/>
              <w:rPr>
                <w:b/>
                <w:bCs/>
              </w:rPr>
            </w:pPr>
          </w:p>
          <w:p w14:paraId="6D309B52" w14:textId="3F9387D2" w:rsidR="003C6371" w:rsidRPr="003C6371" w:rsidRDefault="003C6371" w:rsidP="003C6371">
            <w:pPr>
              <w:pStyle w:val="BodyText"/>
              <w:rPr>
                <w:b/>
                <w:bCs/>
              </w:rPr>
            </w:pPr>
            <w:r w:rsidRPr="003C6371">
              <w:rPr>
                <w:b/>
                <w:bCs/>
              </w:rPr>
              <w:t>Sl. No.</w:t>
            </w:r>
          </w:p>
        </w:tc>
        <w:tc>
          <w:tcPr>
            <w:tcW w:w="0" w:type="auto"/>
            <w:vAlign w:val="center"/>
            <w:hideMark/>
          </w:tcPr>
          <w:p w14:paraId="7CC39564" w14:textId="77777777" w:rsidR="003C6371" w:rsidRPr="003C6371" w:rsidRDefault="003C6371" w:rsidP="003C6371">
            <w:pPr>
              <w:pStyle w:val="BodyText"/>
              <w:rPr>
                <w:b/>
                <w:bCs/>
              </w:rPr>
            </w:pPr>
            <w:r w:rsidRPr="003C6371">
              <w:rPr>
                <w:b/>
                <w:bCs/>
              </w:rPr>
              <w:t>Institution</w:t>
            </w:r>
          </w:p>
        </w:tc>
        <w:tc>
          <w:tcPr>
            <w:tcW w:w="0" w:type="auto"/>
            <w:vAlign w:val="center"/>
            <w:hideMark/>
          </w:tcPr>
          <w:p w14:paraId="7647203A" w14:textId="77777777" w:rsidR="003C6371" w:rsidRPr="003C6371" w:rsidRDefault="003C6371" w:rsidP="003C6371">
            <w:pPr>
              <w:pStyle w:val="BodyText"/>
              <w:rPr>
                <w:b/>
                <w:bCs/>
              </w:rPr>
            </w:pPr>
            <w:r w:rsidRPr="003C6371">
              <w:rPr>
                <w:b/>
                <w:bCs/>
              </w:rPr>
              <w:t>Location</w:t>
            </w:r>
          </w:p>
        </w:tc>
        <w:tc>
          <w:tcPr>
            <w:tcW w:w="0" w:type="auto"/>
            <w:vAlign w:val="center"/>
            <w:hideMark/>
          </w:tcPr>
          <w:p w14:paraId="21AC3780" w14:textId="77777777" w:rsidR="003C6371" w:rsidRPr="003C6371" w:rsidRDefault="003C6371" w:rsidP="003C6371">
            <w:pPr>
              <w:pStyle w:val="BodyText"/>
              <w:rPr>
                <w:b/>
                <w:bCs/>
              </w:rPr>
            </w:pPr>
            <w:r w:rsidRPr="003C6371">
              <w:rPr>
                <w:b/>
                <w:bCs/>
              </w:rPr>
              <w:t>Participants</w:t>
            </w:r>
          </w:p>
        </w:tc>
      </w:tr>
      <w:tr w:rsidR="003C6371" w:rsidRPr="003C6371" w14:paraId="5D91E5DA" w14:textId="77777777">
        <w:trPr>
          <w:tblCellSpacing w:w="15" w:type="dxa"/>
        </w:trPr>
        <w:tc>
          <w:tcPr>
            <w:tcW w:w="0" w:type="auto"/>
            <w:vAlign w:val="center"/>
            <w:hideMark/>
          </w:tcPr>
          <w:p w14:paraId="50BFA051" w14:textId="77777777" w:rsidR="003C6371" w:rsidRPr="003C6371" w:rsidRDefault="003C6371" w:rsidP="003C6371">
            <w:pPr>
              <w:pStyle w:val="BodyText"/>
            </w:pPr>
            <w:r w:rsidRPr="003C6371">
              <w:t>1</w:t>
            </w:r>
          </w:p>
        </w:tc>
        <w:tc>
          <w:tcPr>
            <w:tcW w:w="0" w:type="auto"/>
            <w:vAlign w:val="center"/>
            <w:hideMark/>
          </w:tcPr>
          <w:p w14:paraId="6276261B" w14:textId="77777777" w:rsidR="003C6371" w:rsidRPr="003C6371" w:rsidRDefault="003C6371" w:rsidP="003C6371">
            <w:pPr>
              <w:pStyle w:val="BodyText"/>
            </w:pPr>
            <w:r w:rsidRPr="003C6371">
              <w:t>Glory School &amp; College</w:t>
            </w:r>
          </w:p>
        </w:tc>
        <w:tc>
          <w:tcPr>
            <w:tcW w:w="0" w:type="auto"/>
            <w:vAlign w:val="center"/>
            <w:hideMark/>
          </w:tcPr>
          <w:p w14:paraId="69A0BC1D" w14:textId="77777777" w:rsidR="003C6371" w:rsidRPr="003C6371" w:rsidRDefault="003C6371" w:rsidP="003C6371">
            <w:pPr>
              <w:pStyle w:val="BodyText"/>
            </w:pPr>
            <w:r w:rsidRPr="003C6371">
              <w:t>Mirpur-14, Dhaka</w:t>
            </w:r>
          </w:p>
        </w:tc>
        <w:tc>
          <w:tcPr>
            <w:tcW w:w="0" w:type="auto"/>
            <w:vAlign w:val="center"/>
            <w:hideMark/>
          </w:tcPr>
          <w:p w14:paraId="565D8A5D" w14:textId="77777777" w:rsidR="003C6371" w:rsidRPr="003C6371" w:rsidRDefault="003C6371" w:rsidP="003C6371">
            <w:pPr>
              <w:pStyle w:val="BodyText"/>
            </w:pPr>
            <w:r w:rsidRPr="003C6371">
              <w:t>30</w:t>
            </w:r>
          </w:p>
        </w:tc>
      </w:tr>
      <w:tr w:rsidR="003C6371" w:rsidRPr="003C6371" w14:paraId="267A7856" w14:textId="77777777">
        <w:trPr>
          <w:tblCellSpacing w:w="15" w:type="dxa"/>
        </w:trPr>
        <w:tc>
          <w:tcPr>
            <w:tcW w:w="0" w:type="auto"/>
            <w:vAlign w:val="center"/>
            <w:hideMark/>
          </w:tcPr>
          <w:p w14:paraId="412BD4C1" w14:textId="77777777" w:rsidR="003C6371" w:rsidRPr="003C6371" w:rsidRDefault="003C6371" w:rsidP="003C6371">
            <w:pPr>
              <w:pStyle w:val="BodyText"/>
            </w:pPr>
            <w:r w:rsidRPr="003C6371">
              <w:t>2</w:t>
            </w:r>
          </w:p>
        </w:tc>
        <w:tc>
          <w:tcPr>
            <w:tcW w:w="0" w:type="auto"/>
            <w:vAlign w:val="center"/>
            <w:hideMark/>
          </w:tcPr>
          <w:p w14:paraId="498DD3EB" w14:textId="77777777" w:rsidR="003C6371" w:rsidRPr="003C6371" w:rsidRDefault="003C6371" w:rsidP="003C6371">
            <w:pPr>
              <w:pStyle w:val="BodyText"/>
            </w:pPr>
            <w:r w:rsidRPr="003C6371">
              <w:t>Shaheed Bir Uttam Lt. Anwar Girls' School &amp; College</w:t>
            </w:r>
          </w:p>
        </w:tc>
        <w:tc>
          <w:tcPr>
            <w:tcW w:w="0" w:type="auto"/>
            <w:vAlign w:val="center"/>
            <w:hideMark/>
          </w:tcPr>
          <w:p w14:paraId="6107B61C" w14:textId="77777777" w:rsidR="003C6371" w:rsidRPr="003C6371" w:rsidRDefault="003C6371" w:rsidP="003C6371">
            <w:pPr>
              <w:pStyle w:val="BodyText"/>
            </w:pPr>
            <w:r w:rsidRPr="003C6371">
              <w:t>Dhaka</w:t>
            </w:r>
          </w:p>
        </w:tc>
        <w:tc>
          <w:tcPr>
            <w:tcW w:w="0" w:type="auto"/>
            <w:vAlign w:val="center"/>
            <w:hideMark/>
          </w:tcPr>
          <w:p w14:paraId="7FE244E8" w14:textId="77777777" w:rsidR="003C6371" w:rsidRPr="003C6371" w:rsidRDefault="003C6371" w:rsidP="003C6371">
            <w:pPr>
              <w:pStyle w:val="BodyText"/>
            </w:pPr>
            <w:r w:rsidRPr="003C6371">
              <w:t>50</w:t>
            </w:r>
          </w:p>
        </w:tc>
      </w:tr>
      <w:tr w:rsidR="003C6371" w:rsidRPr="003C6371" w14:paraId="4357C13A" w14:textId="77777777">
        <w:trPr>
          <w:tblCellSpacing w:w="15" w:type="dxa"/>
        </w:trPr>
        <w:tc>
          <w:tcPr>
            <w:tcW w:w="0" w:type="auto"/>
            <w:vAlign w:val="center"/>
            <w:hideMark/>
          </w:tcPr>
          <w:p w14:paraId="43673F0D" w14:textId="77777777" w:rsidR="003C6371" w:rsidRPr="003C6371" w:rsidRDefault="003C6371" w:rsidP="003C6371">
            <w:pPr>
              <w:pStyle w:val="BodyText"/>
            </w:pPr>
            <w:r w:rsidRPr="003C6371">
              <w:t>3</w:t>
            </w:r>
          </w:p>
        </w:tc>
        <w:tc>
          <w:tcPr>
            <w:tcW w:w="0" w:type="auto"/>
            <w:vAlign w:val="center"/>
            <w:hideMark/>
          </w:tcPr>
          <w:p w14:paraId="6AEABE52" w14:textId="77777777" w:rsidR="003C6371" w:rsidRPr="003C6371" w:rsidRDefault="003C6371" w:rsidP="003C6371">
            <w:pPr>
              <w:pStyle w:val="BodyText"/>
            </w:pPr>
            <w:r w:rsidRPr="003C6371">
              <w:t>Rajbari Government Girls' High School</w:t>
            </w:r>
          </w:p>
        </w:tc>
        <w:tc>
          <w:tcPr>
            <w:tcW w:w="0" w:type="auto"/>
            <w:vAlign w:val="center"/>
            <w:hideMark/>
          </w:tcPr>
          <w:p w14:paraId="4A943F82" w14:textId="77777777" w:rsidR="003C6371" w:rsidRPr="003C6371" w:rsidRDefault="003C6371" w:rsidP="003C6371">
            <w:pPr>
              <w:pStyle w:val="BodyText"/>
            </w:pPr>
            <w:r w:rsidRPr="003C6371">
              <w:t>Rajbari</w:t>
            </w:r>
          </w:p>
        </w:tc>
        <w:tc>
          <w:tcPr>
            <w:tcW w:w="0" w:type="auto"/>
            <w:vAlign w:val="center"/>
            <w:hideMark/>
          </w:tcPr>
          <w:p w14:paraId="34553179" w14:textId="77777777" w:rsidR="003C6371" w:rsidRPr="003C6371" w:rsidRDefault="003C6371" w:rsidP="003C6371">
            <w:pPr>
              <w:pStyle w:val="BodyText"/>
            </w:pPr>
            <w:r w:rsidRPr="003C6371">
              <w:t>40</w:t>
            </w:r>
          </w:p>
        </w:tc>
      </w:tr>
      <w:tr w:rsidR="003C6371" w:rsidRPr="003C6371" w14:paraId="63664476" w14:textId="77777777">
        <w:trPr>
          <w:tblCellSpacing w:w="15" w:type="dxa"/>
        </w:trPr>
        <w:tc>
          <w:tcPr>
            <w:tcW w:w="0" w:type="auto"/>
            <w:vAlign w:val="center"/>
            <w:hideMark/>
          </w:tcPr>
          <w:p w14:paraId="189CB8D9" w14:textId="77777777" w:rsidR="003C6371" w:rsidRPr="003C6371" w:rsidRDefault="003C6371" w:rsidP="003C6371">
            <w:pPr>
              <w:pStyle w:val="BodyText"/>
            </w:pPr>
            <w:r w:rsidRPr="003C6371">
              <w:t>4</w:t>
            </w:r>
          </w:p>
        </w:tc>
        <w:tc>
          <w:tcPr>
            <w:tcW w:w="0" w:type="auto"/>
            <w:vAlign w:val="center"/>
            <w:hideMark/>
          </w:tcPr>
          <w:p w14:paraId="4F6C0A17" w14:textId="77777777" w:rsidR="003C6371" w:rsidRPr="003C6371" w:rsidRDefault="003C6371" w:rsidP="003C6371">
            <w:pPr>
              <w:pStyle w:val="BodyText"/>
            </w:pPr>
            <w:r w:rsidRPr="003C6371">
              <w:t xml:space="preserve">Barat </w:t>
            </w:r>
            <w:proofErr w:type="spellStart"/>
            <w:r w:rsidRPr="003C6371">
              <w:t>Vakla</w:t>
            </w:r>
            <w:proofErr w:type="spellEnd"/>
            <w:r w:rsidRPr="003C6371">
              <w:t xml:space="preserve"> School and College</w:t>
            </w:r>
          </w:p>
        </w:tc>
        <w:tc>
          <w:tcPr>
            <w:tcW w:w="0" w:type="auto"/>
            <w:vAlign w:val="center"/>
            <w:hideMark/>
          </w:tcPr>
          <w:p w14:paraId="7ECBE31A" w14:textId="77777777" w:rsidR="003C6371" w:rsidRPr="003C6371" w:rsidRDefault="003C6371" w:rsidP="003C6371">
            <w:pPr>
              <w:pStyle w:val="BodyText"/>
            </w:pPr>
            <w:r w:rsidRPr="003C6371">
              <w:t>Rajbari</w:t>
            </w:r>
          </w:p>
        </w:tc>
        <w:tc>
          <w:tcPr>
            <w:tcW w:w="0" w:type="auto"/>
            <w:vAlign w:val="center"/>
            <w:hideMark/>
          </w:tcPr>
          <w:p w14:paraId="6ED458F9" w14:textId="77777777" w:rsidR="003C6371" w:rsidRPr="003C6371" w:rsidRDefault="003C6371" w:rsidP="003C6371">
            <w:pPr>
              <w:pStyle w:val="BodyText"/>
            </w:pPr>
            <w:r w:rsidRPr="003C6371">
              <w:t>100</w:t>
            </w:r>
          </w:p>
        </w:tc>
      </w:tr>
      <w:tr w:rsidR="003C6371" w:rsidRPr="003C6371" w14:paraId="7C898A11" w14:textId="77777777">
        <w:trPr>
          <w:tblCellSpacing w:w="15" w:type="dxa"/>
        </w:trPr>
        <w:tc>
          <w:tcPr>
            <w:tcW w:w="0" w:type="auto"/>
            <w:vAlign w:val="center"/>
            <w:hideMark/>
          </w:tcPr>
          <w:p w14:paraId="655D5462" w14:textId="77777777" w:rsidR="003C6371" w:rsidRPr="003C6371" w:rsidRDefault="003C6371" w:rsidP="003C6371">
            <w:pPr>
              <w:pStyle w:val="BodyText"/>
            </w:pPr>
            <w:r w:rsidRPr="003C6371">
              <w:t>5</w:t>
            </w:r>
          </w:p>
        </w:tc>
        <w:tc>
          <w:tcPr>
            <w:tcW w:w="0" w:type="auto"/>
            <w:vAlign w:val="center"/>
            <w:hideMark/>
          </w:tcPr>
          <w:p w14:paraId="487B148F" w14:textId="77777777" w:rsidR="003C6371" w:rsidRPr="003C6371" w:rsidRDefault="003C6371" w:rsidP="003C6371">
            <w:pPr>
              <w:pStyle w:val="BodyText"/>
            </w:pPr>
            <w:r w:rsidRPr="003C6371">
              <w:t>Rajbari Government College</w:t>
            </w:r>
          </w:p>
        </w:tc>
        <w:tc>
          <w:tcPr>
            <w:tcW w:w="0" w:type="auto"/>
            <w:vAlign w:val="center"/>
            <w:hideMark/>
          </w:tcPr>
          <w:p w14:paraId="34D08D70" w14:textId="77777777" w:rsidR="003C6371" w:rsidRPr="003C6371" w:rsidRDefault="003C6371" w:rsidP="003C6371">
            <w:pPr>
              <w:pStyle w:val="BodyText"/>
            </w:pPr>
            <w:r w:rsidRPr="003C6371">
              <w:t>Rajbari</w:t>
            </w:r>
          </w:p>
        </w:tc>
        <w:tc>
          <w:tcPr>
            <w:tcW w:w="0" w:type="auto"/>
            <w:vAlign w:val="center"/>
            <w:hideMark/>
          </w:tcPr>
          <w:p w14:paraId="3FCED336" w14:textId="77777777" w:rsidR="003C6371" w:rsidRPr="003C6371" w:rsidRDefault="003C6371" w:rsidP="003C6371">
            <w:pPr>
              <w:pStyle w:val="BodyText"/>
            </w:pPr>
            <w:r w:rsidRPr="003C6371">
              <w:t>30</w:t>
            </w:r>
          </w:p>
        </w:tc>
      </w:tr>
      <w:tr w:rsidR="003C6371" w:rsidRPr="003C6371" w14:paraId="432077C4" w14:textId="77777777">
        <w:trPr>
          <w:tblCellSpacing w:w="15" w:type="dxa"/>
        </w:trPr>
        <w:tc>
          <w:tcPr>
            <w:tcW w:w="0" w:type="auto"/>
            <w:vAlign w:val="center"/>
            <w:hideMark/>
          </w:tcPr>
          <w:p w14:paraId="4382AB02" w14:textId="77777777" w:rsidR="003C6371" w:rsidRPr="003C6371" w:rsidRDefault="003C6371" w:rsidP="003C6371">
            <w:pPr>
              <w:pStyle w:val="BodyText"/>
            </w:pPr>
          </w:p>
        </w:tc>
        <w:tc>
          <w:tcPr>
            <w:tcW w:w="0" w:type="auto"/>
            <w:vAlign w:val="center"/>
            <w:hideMark/>
          </w:tcPr>
          <w:p w14:paraId="06E736E2" w14:textId="77777777" w:rsidR="003C6371" w:rsidRPr="003C6371" w:rsidRDefault="003C6371" w:rsidP="003C6371">
            <w:pPr>
              <w:pStyle w:val="BodyText"/>
            </w:pPr>
            <w:r w:rsidRPr="003C6371">
              <w:rPr>
                <w:b/>
                <w:bCs/>
              </w:rPr>
              <w:t>Total</w:t>
            </w:r>
          </w:p>
        </w:tc>
        <w:tc>
          <w:tcPr>
            <w:tcW w:w="0" w:type="auto"/>
            <w:vAlign w:val="center"/>
            <w:hideMark/>
          </w:tcPr>
          <w:p w14:paraId="6F3136B1" w14:textId="77777777" w:rsidR="003C6371" w:rsidRPr="003C6371" w:rsidRDefault="003C6371" w:rsidP="003C6371">
            <w:pPr>
              <w:pStyle w:val="BodyText"/>
            </w:pPr>
          </w:p>
        </w:tc>
        <w:tc>
          <w:tcPr>
            <w:tcW w:w="0" w:type="auto"/>
            <w:vAlign w:val="center"/>
            <w:hideMark/>
          </w:tcPr>
          <w:p w14:paraId="4E0C2627" w14:textId="77777777" w:rsidR="003C6371" w:rsidRPr="003C6371" w:rsidRDefault="003C6371" w:rsidP="003C6371">
            <w:pPr>
              <w:pStyle w:val="BodyText"/>
            </w:pPr>
            <w:r w:rsidRPr="003C6371">
              <w:rPr>
                <w:b/>
                <w:bCs/>
              </w:rPr>
              <w:t>250</w:t>
            </w:r>
          </w:p>
        </w:tc>
      </w:tr>
    </w:tbl>
    <w:p w14:paraId="338AD693" w14:textId="77777777" w:rsidR="003C6371" w:rsidRDefault="003C6371" w:rsidP="003C6371">
      <w:pPr>
        <w:pStyle w:val="BodyText"/>
        <w:rPr>
          <w:b/>
          <w:bCs/>
        </w:rPr>
      </w:pPr>
    </w:p>
    <w:p w14:paraId="41F4CF90" w14:textId="77777777" w:rsidR="003C6371" w:rsidRDefault="003C6371" w:rsidP="003C6371">
      <w:pPr>
        <w:pStyle w:val="BodyText"/>
        <w:rPr>
          <w:b/>
          <w:bCs/>
        </w:rPr>
      </w:pPr>
    </w:p>
    <w:p w14:paraId="4F9F6CA0" w14:textId="67CBA772" w:rsidR="003C6371" w:rsidRPr="003C6371" w:rsidRDefault="003C6371" w:rsidP="003C6371">
      <w:pPr>
        <w:pStyle w:val="BodyText"/>
      </w:pPr>
      <w:r w:rsidRPr="003C6371">
        <w:rPr>
          <w:b/>
          <w:bCs/>
        </w:rPr>
        <w:t xml:space="preserve">Equations </w:t>
      </w:r>
    </w:p>
    <w:p w14:paraId="32170879" w14:textId="77777777" w:rsidR="003C6371" w:rsidRPr="003C6371" w:rsidRDefault="003C6371" w:rsidP="003C6371">
      <w:pPr>
        <w:pStyle w:val="BodyText"/>
      </w:pPr>
      <w:r w:rsidRPr="003C6371">
        <w:t>Equation 1, Cochran's formula:</w:t>
      </w:r>
    </w:p>
    <w:p w14:paraId="58E39E4F" w14:textId="256F7088" w:rsidR="003C6371" w:rsidRPr="003C6371" w:rsidRDefault="003C6371" w:rsidP="003C6371">
      <w:pPr>
        <w:pStyle w:val="BodyText"/>
        <w:rPr>
          <w:rFonts w:eastAsiaTheme="minorEastAsia"/>
        </w:rPr>
      </w:pPr>
      <m:oMathPara>
        <m:oMath>
          <m:r>
            <w:rPr>
              <w:rFonts w:ascii="Cambria Math" w:hAnsi="Cambria Math"/>
            </w:rPr>
            <m:t>n=</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1-p</m:t>
                  </m:r>
                </m:e>
              </m:d>
            </m:num>
            <m:den>
              <m:sSup>
                <m:sSupPr>
                  <m:ctrlPr>
                    <w:rPr>
                      <w:rFonts w:ascii="Cambria Math" w:hAnsi="Cambria Math"/>
                      <w:i/>
                    </w:rPr>
                  </m:ctrlPr>
                </m:sSupPr>
                <m:e>
                  <m:r>
                    <w:rPr>
                      <w:rFonts w:ascii="Cambria Math" w:hAnsi="Cambria Math"/>
                    </w:rPr>
                    <m:t>d</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×0.50×0.50</m:t>
              </m:r>
            </m:num>
            <m:den>
              <m:sSup>
                <m:sSupPr>
                  <m:ctrlPr>
                    <w:rPr>
                      <w:rFonts w:ascii="Cambria Math" w:hAnsi="Cambria Math"/>
                      <w:i/>
                    </w:rPr>
                  </m:ctrlPr>
                </m:sSupPr>
                <m:e>
                  <m:r>
                    <w:rPr>
                      <w:rFonts w:ascii="Cambria Math" w:hAnsi="Cambria Math"/>
                    </w:rPr>
                    <m:t>0.06</m:t>
                  </m:r>
                </m:e>
                <m:sup>
                  <m:r>
                    <w:rPr>
                      <w:rFonts w:ascii="Cambria Math" w:hAnsi="Cambria Math"/>
                    </w:rPr>
                    <m:t>2</m:t>
                  </m:r>
                </m:sup>
              </m:sSup>
            </m:den>
          </m:f>
          <m:r>
            <w:rPr>
              <w:rFonts w:ascii="Cambria Math" w:hAnsi="Cambria Math"/>
            </w:rPr>
            <m:t>≈267</m:t>
          </m:r>
        </m:oMath>
      </m:oMathPara>
    </w:p>
    <w:p w14:paraId="60E2F53D" w14:textId="77777777" w:rsidR="003C6371" w:rsidRPr="003C6371" w:rsidRDefault="003C6371" w:rsidP="003C6371">
      <w:pPr>
        <w:pStyle w:val="BodyText"/>
        <w:rPr>
          <w:rFonts w:eastAsiaTheme="minorEastAsia"/>
        </w:rPr>
      </w:pPr>
    </w:p>
    <w:p w14:paraId="58903B88" w14:textId="77777777" w:rsidR="003C6371" w:rsidRPr="003C6371" w:rsidRDefault="003C6371" w:rsidP="003C6371">
      <w:pPr>
        <w:pStyle w:val="BodyText"/>
      </w:pPr>
    </w:p>
    <w:p w14:paraId="598113BD" w14:textId="77777777" w:rsidR="003C6371" w:rsidRPr="003C6371" w:rsidRDefault="003C6371" w:rsidP="003C6371">
      <w:pPr>
        <w:pStyle w:val="BodyText"/>
      </w:pPr>
      <w:r w:rsidRPr="003C6371">
        <w:t>Equation 2, achieved margin of error:</w:t>
      </w:r>
    </w:p>
    <w:p w14:paraId="60CC8F1C" w14:textId="0A806286" w:rsidR="003C6371" w:rsidRPr="003C6371" w:rsidRDefault="003C6371" w:rsidP="003C6371">
      <w:pPr>
        <w:pStyle w:val="BodyText"/>
        <w:rPr>
          <w:rFonts w:eastAsiaTheme="minorEastAsia"/>
        </w:rPr>
      </w:pPr>
      <m:oMathPara>
        <m:oMath>
          <m:r>
            <w:rPr>
              <w:rFonts w:ascii="Cambria Math" w:hAnsi="Cambria Math"/>
            </w:rPr>
            <m:t>d=Z</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1-p</m:t>
                      </m:r>
                    </m:e>
                  </m:d>
                </m:num>
                <m:den>
                  <m:r>
                    <w:rPr>
                      <w:rFonts w:ascii="Cambria Math" w:hAnsi="Cambria Math"/>
                    </w:rPr>
                    <m:t>n</m:t>
                  </m:r>
                </m:den>
              </m:f>
            </m:e>
          </m:rad>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r>
                    <w:rPr>
                      <w:rFonts w:ascii="Cambria Math" w:hAnsi="Cambria Math"/>
                    </w:rPr>
                    <m:t>0.25</m:t>
                  </m:r>
                </m:num>
                <m:den>
                  <m:r>
                    <w:rPr>
                      <w:rFonts w:ascii="Cambria Math" w:hAnsi="Cambria Math"/>
                    </w:rPr>
                    <m:t>250</m:t>
                  </m:r>
                </m:den>
              </m:f>
            </m:e>
          </m:rad>
          <m:r>
            <w:rPr>
              <w:rFonts w:ascii="Cambria Math" w:hAnsi="Cambria Math"/>
            </w:rPr>
            <m:t xml:space="preserve">≈0.062 </m:t>
          </m:r>
        </m:oMath>
      </m:oMathPara>
    </w:p>
    <w:p w14:paraId="5E37DE12" w14:textId="77777777" w:rsidR="003C6371" w:rsidRPr="003C6371" w:rsidRDefault="003C6371" w:rsidP="003C6371">
      <w:pPr>
        <w:pStyle w:val="BodyText"/>
        <w:rPr>
          <w:rFonts w:eastAsiaTheme="minorEastAsia"/>
        </w:rPr>
      </w:pPr>
    </w:p>
    <w:p w14:paraId="32242602" w14:textId="77777777" w:rsidR="003C6371" w:rsidRDefault="003C6371" w:rsidP="003C6371">
      <w:pPr>
        <w:pStyle w:val="BodyText"/>
      </w:pPr>
    </w:p>
    <w:p w14:paraId="58209773" w14:textId="229B1292" w:rsidR="003C6371" w:rsidRPr="003C6371" w:rsidRDefault="003C6371" w:rsidP="003C6371">
      <w:pPr>
        <w:pStyle w:val="BodyText"/>
      </w:pPr>
      <w:r w:rsidRPr="003C6371">
        <w:t>Equation 3, sample size for correlation (Fisher z):</w:t>
      </w:r>
    </w:p>
    <w:p w14:paraId="593FB037" w14:textId="2C13DFAB" w:rsidR="003C6371" w:rsidRPr="003C6371" w:rsidRDefault="003C6371" w:rsidP="003C6371">
      <w:pPr>
        <w:pStyle w:val="BodyText"/>
        <w:tabs>
          <w:tab w:val="left" w:pos="3885"/>
        </w:tabs>
        <w:rPr>
          <w:rFonts w:eastAsiaTheme="minorEastAsia"/>
        </w:rPr>
      </w:pPr>
      <m:oMathPara>
        <m:oMath>
          <m:r>
            <w:rPr>
              <w:rFonts w:ascii="Cambria Math" w:hAnsi="Cambria Math"/>
            </w:rPr>
            <m:t>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β</m:t>
                          </m:r>
                        </m:sub>
                      </m:sSub>
                    </m:num>
                    <m:den>
                      <m:r>
                        <w:rPr>
                          <w:rFonts w:ascii="Cambria Math" w:hAnsi="Cambria Math"/>
                        </w:rPr>
                        <m:t>C</m:t>
                      </m:r>
                    </m:den>
                  </m:f>
                </m:e>
              </m:d>
            </m:e>
            <m:sup>
              <m:r>
                <w:rPr>
                  <w:rFonts w:ascii="Cambria Math" w:hAnsi="Cambria Math"/>
                </w:rPr>
                <m:t>2</m:t>
              </m:r>
            </m:sup>
          </m:sSup>
          <m:r>
            <w:rPr>
              <w:rFonts w:ascii="Cambria Math" w:hAnsi="Cambria Math"/>
            </w:rPr>
            <m:t>+3, C=0.5</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1+r</m:t>
                      </m:r>
                    </m:num>
                    <m:den>
                      <m:r>
                        <w:rPr>
                          <w:rFonts w:ascii="Cambria Math" w:hAnsi="Cambria Math"/>
                        </w:rPr>
                        <m:t>1-r</m:t>
                      </m:r>
                    </m:den>
                  </m:f>
                </m:e>
              </m:d>
            </m:e>
          </m:func>
        </m:oMath>
      </m:oMathPara>
    </w:p>
    <w:p w14:paraId="7E599A33" w14:textId="4E7D856C" w:rsidR="003C6371" w:rsidRDefault="003C50FE" w:rsidP="003C50FE">
      <w:pPr>
        <w:spacing w:line="278" w:lineRule="auto"/>
      </w:pPr>
      <w:r>
        <w:br w:type="page"/>
      </w:r>
    </w:p>
    <w:p w14:paraId="584437EB" w14:textId="48EE0D39" w:rsidR="003C6371" w:rsidRPr="003C6371" w:rsidRDefault="003C6371" w:rsidP="00301052">
      <w:pPr>
        <w:pStyle w:val="Heading2"/>
      </w:pPr>
      <w:r w:rsidRPr="003C6371">
        <w:lastRenderedPageBreak/>
        <w:t xml:space="preserve"> </w:t>
      </w:r>
      <w:bookmarkStart w:id="50" w:name="_Toc242209477"/>
      <w:bookmarkStart w:id="51" w:name="_Toc242889071"/>
      <w:r w:rsidRPr="003C6371">
        <w:t>Sampling Technique</w:t>
      </w:r>
      <w:bookmarkEnd w:id="50"/>
      <w:bookmarkEnd w:id="51"/>
    </w:p>
    <w:p w14:paraId="4643A1B9" w14:textId="59C6818B" w:rsidR="00433EAB" w:rsidRDefault="00563D6C" w:rsidP="00563D6C">
      <w:pPr>
        <w:pStyle w:val="BodyText"/>
      </w:pPr>
      <w:r w:rsidRPr="00563D6C">
        <w:t>A non-probability convenience sampling technique was used. Five educational institutions in urban and rural settings (Dhaka and Rajbari) were selected to include adolescents from different geographical contexts, and a fixed number of participants was set for each institution (Section 3.4). After permission was obtained from the institutional authorities, the data collector approached the eligible students who were available and willing to participate during the data collection period. Students who met the inclusion criteria and agreed to take part received the link to the online questionnaire. Participants were therefore selected by availability and accessibility, and not through a random selection procedure.</w:t>
      </w:r>
    </w:p>
    <w:p w14:paraId="3F772B57" w14:textId="42C02BB2" w:rsidR="00563D6C" w:rsidRDefault="00433EAB" w:rsidP="00433EAB">
      <w:pPr>
        <w:spacing w:after="160" w:line="278" w:lineRule="auto"/>
        <w:jc w:val="left"/>
      </w:pPr>
      <w:r>
        <w:br w:type="page"/>
      </w:r>
    </w:p>
    <w:p w14:paraId="559C52DA" w14:textId="702DEACF" w:rsidR="003C6371" w:rsidRPr="003C6371" w:rsidRDefault="002540F3" w:rsidP="00433EAB">
      <w:pPr>
        <w:pStyle w:val="Heading3"/>
      </w:pPr>
      <w:r>
        <w:lastRenderedPageBreak/>
        <w:t xml:space="preserve"> </w:t>
      </w:r>
      <w:bookmarkStart w:id="52" w:name="_Toc242209478"/>
      <w:bookmarkStart w:id="53" w:name="_Toc242889072"/>
      <w:r w:rsidR="003C6371" w:rsidRPr="00301052">
        <w:t>Eligibility</w:t>
      </w:r>
      <w:r w:rsidR="003C6371" w:rsidRPr="003C6371">
        <w:t xml:space="preserve"> Criteria</w:t>
      </w:r>
      <w:bookmarkEnd w:id="52"/>
      <w:bookmarkEnd w:id="53"/>
    </w:p>
    <w:p w14:paraId="4FE6F35D" w14:textId="77777777" w:rsidR="00433EAB" w:rsidRDefault="003C6371" w:rsidP="003C6371">
      <w:pPr>
        <w:pStyle w:val="BodyText"/>
      </w:pPr>
      <w:r w:rsidRPr="003C6371">
        <w:rPr>
          <w:b/>
          <w:bCs/>
        </w:rPr>
        <w:t>Inclusion criteria:</w:t>
      </w:r>
      <w:r w:rsidRPr="003C6371">
        <w:t xml:space="preserve"> students who </w:t>
      </w:r>
    </w:p>
    <w:p w14:paraId="76919164" w14:textId="77777777" w:rsidR="00433EAB" w:rsidRDefault="003C6371" w:rsidP="003C6371">
      <w:pPr>
        <w:pStyle w:val="BodyText"/>
      </w:pPr>
      <w:r w:rsidRPr="003C6371">
        <w:t xml:space="preserve">(1) were enrolled in one of the selected institutions, </w:t>
      </w:r>
    </w:p>
    <w:p w14:paraId="5AA13D03" w14:textId="77777777" w:rsidR="00433EAB" w:rsidRDefault="003C6371" w:rsidP="003C6371">
      <w:pPr>
        <w:pStyle w:val="BodyText"/>
      </w:pPr>
      <w:r w:rsidRPr="003C6371">
        <w:t xml:space="preserve">(2) were aged 10-19 </w:t>
      </w:r>
      <w:proofErr w:type="gramStart"/>
      <w:r w:rsidRPr="003C6371">
        <w:t>years ,</w:t>
      </w:r>
      <w:proofErr w:type="gramEnd"/>
      <w:r w:rsidRPr="003C6371">
        <w:t xml:space="preserve"> </w:t>
      </w:r>
    </w:p>
    <w:p w14:paraId="1FCF078A" w14:textId="77777777" w:rsidR="00433EAB" w:rsidRDefault="003C6371" w:rsidP="003C6371">
      <w:pPr>
        <w:pStyle w:val="BodyText"/>
      </w:pPr>
      <w:r w:rsidRPr="003C6371">
        <w:t xml:space="preserve">(3) were present during data collection, </w:t>
      </w:r>
    </w:p>
    <w:p w14:paraId="75ACAAFA" w14:textId="77777777" w:rsidR="00433EAB" w:rsidRDefault="003C6371" w:rsidP="003C6371">
      <w:pPr>
        <w:pStyle w:val="BodyText"/>
      </w:pPr>
      <w:r w:rsidRPr="003C6371">
        <w:t xml:space="preserve">(4) had a mobile phone or digital device to complete the form, </w:t>
      </w:r>
    </w:p>
    <w:p w14:paraId="2F3FDFFF" w14:textId="77777777" w:rsidR="00433EAB" w:rsidRDefault="003C6371" w:rsidP="003C6371">
      <w:pPr>
        <w:pStyle w:val="BodyText"/>
      </w:pPr>
      <w:r w:rsidRPr="003C6371">
        <w:t xml:space="preserve">(5) were willing to participate, and </w:t>
      </w:r>
    </w:p>
    <w:p w14:paraId="692352A1" w14:textId="7C284083" w:rsidR="003C6371" w:rsidRPr="003C6371" w:rsidRDefault="003C6371" w:rsidP="003C6371">
      <w:pPr>
        <w:pStyle w:val="BodyText"/>
      </w:pPr>
      <w:r w:rsidRPr="003C6371">
        <w:t>(6) met the consent and assent requirements.</w:t>
      </w:r>
    </w:p>
    <w:p w14:paraId="2F8DA6C2" w14:textId="77777777" w:rsidR="00433EAB" w:rsidRDefault="003C6371" w:rsidP="003C6371">
      <w:pPr>
        <w:pStyle w:val="BodyText"/>
      </w:pPr>
      <w:r w:rsidRPr="003C6371">
        <w:rPr>
          <w:b/>
          <w:bCs/>
        </w:rPr>
        <w:t>Exclusion criteria:</w:t>
      </w:r>
      <w:r w:rsidRPr="003C6371">
        <w:t xml:space="preserve"> students who </w:t>
      </w:r>
    </w:p>
    <w:p w14:paraId="726C71C6" w14:textId="77777777" w:rsidR="00433EAB" w:rsidRDefault="003C6371" w:rsidP="003C6371">
      <w:pPr>
        <w:pStyle w:val="BodyText"/>
      </w:pPr>
      <w:r w:rsidRPr="003C6371">
        <w:t xml:space="preserve">(1) did not meet the age criterion, </w:t>
      </w:r>
    </w:p>
    <w:p w14:paraId="01704459" w14:textId="77777777" w:rsidR="00433EAB" w:rsidRDefault="003C6371" w:rsidP="003C6371">
      <w:pPr>
        <w:pStyle w:val="BodyText"/>
      </w:pPr>
      <w:r w:rsidRPr="003C6371">
        <w:t xml:space="preserve">(2) declined to take part, </w:t>
      </w:r>
    </w:p>
    <w:p w14:paraId="10EE98C3" w14:textId="77777777" w:rsidR="00433EAB" w:rsidRDefault="003C6371" w:rsidP="003C6371">
      <w:pPr>
        <w:pStyle w:val="BodyText"/>
      </w:pPr>
      <w:r w:rsidRPr="003C6371">
        <w:t>(3) submitted substantially incomplete responses, or</w:t>
      </w:r>
    </w:p>
    <w:p w14:paraId="0B25D7BD" w14:textId="2C6732DA" w:rsidR="003C6371" w:rsidRDefault="003C6371" w:rsidP="003C6371">
      <w:pPr>
        <w:pStyle w:val="BodyText"/>
      </w:pPr>
      <w:r w:rsidRPr="003C6371">
        <w:t>(4) submitted duplicate responses that could be identified.</w:t>
      </w:r>
    </w:p>
    <w:p w14:paraId="2F6787AD" w14:textId="77777777" w:rsidR="00223B35" w:rsidRDefault="00223B35" w:rsidP="003C6371">
      <w:pPr>
        <w:pStyle w:val="BodyText"/>
      </w:pPr>
    </w:p>
    <w:p w14:paraId="16E61D85" w14:textId="77777777" w:rsidR="00223B35" w:rsidRDefault="00223B35" w:rsidP="003C6371">
      <w:pPr>
        <w:pStyle w:val="BodyText"/>
      </w:pPr>
    </w:p>
    <w:p w14:paraId="52CFF393" w14:textId="77777777" w:rsidR="00223B35" w:rsidRDefault="00223B35" w:rsidP="003C6371">
      <w:pPr>
        <w:pStyle w:val="BodyText"/>
      </w:pPr>
    </w:p>
    <w:p w14:paraId="001EDE4F" w14:textId="77777777" w:rsidR="00223B35" w:rsidRDefault="00223B35" w:rsidP="003C6371">
      <w:pPr>
        <w:pStyle w:val="BodyText"/>
      </w:pPr>
    </w:p>
    <w:p w14:paraId="18D0403A" w14:textId="77777777" w:rsidR="00223B35" w:rsidRDefault="00223B35" w:rsidP="003C6371">
      <w:pPr>
        <w:pStyle w:val="BodyText"/>
      </w:pPr>
    </w:p>
    <w:p w14:paraId="1A25392A" w14:textId="77777777" w:rsidR="00223B35" w:rsidRDefault="00223B35" w:rsidP="003C6371">
      <w:pPr>
        <w:pStyle w:val="BodyText"/>
      </w:pPr>
    </w:p>
    <w:p w14:paraId="4B4BADE4" w14:textId="77777777" w:rsidR="00223B35" w:rsidRDefault="00223B35" w:rsidP="003C6371">
      <w:pPr>
        <w:pStyle w:val="BodyText"/>
      </w:pPr>
    </w:p>
    <w:p w14:paraId="08440049" w14:textId="77777777" w:rsidR="00223B35" w:rsidRDefault="00223B35" w:rsidP="003C6371">
      <w:pPr>
        <w:pStyle w:val="BodyText"/>
      </w:pPr>
    </w:p>
    <w:p w14:paraId="58625422" w14:textId="4F427D9C" w:rsidR="00223B35" w:rsidRPr="003C6371" w:rsidRDefault="00223B35" w:rsidP="00223B35">
      <w:pPr>
        <w:spacing w:line="278" w:lineRule="auto"/>
      </w:pPr>
      <w:r>
        <w:br w:type="page"/>
      </w:r>
    </w:p>
    <w:p w14:paraId="45D21AB1" w14:textId="4D5CF796" w:rsidR="003C6371" w:rsidRPr="003C6371" w:rsidRDefault="009C3EE0" w:rsidP="00223B35">
      <w:pPr>
        <w:pStyle w:val="Heading2"/>
      </w:pPr>
      <w:r>
        <w:lastRenderedPageBreak/>
        <w:t xml:space="preserve"> </w:t>
      </w:r>
      <w:bookmarkStart w:id="54" w:name="_Toc242209479"/>
      <w:bookmarkStart w:id="55" w:name="_Toc242889073"/>
      <w:r w:rsidR="003C6371" w:rsidRPr="003C6371">
        <w:t>Study Instrument</w:t>
      </w:r>
      <w:bookmarkEnd w:id="54"/>
      <w:bookmarkEnd w:id="55"/>
    </w:p>
    <w:p w14:paraId="2856D883" w14:textId="59E03607" w:rsidR="003C6371" w:rsidRPr="003C6371" w:rsidRDefault="003C6371" w:rsidP="003C6371">
      <w:pPr>
        <w:pStyle w:val="BodyText"/>
      </w:pPr>
      <w:r w:rsidRPr="003C6371">
        <w:t xml:space="preserve">Data were collected with a structured questionnaire built in Google Forms. It was developed from the study objectives and the literature on </w:t>
      </w:r>
      <w:r w:rsidR="00EA00CC">
        <w:t>Digital Reproductive Health Information Access</w:t>
      </w:r>
      <w:r w:rsidRPr="003C6371">
        <w:t xml:space="preserve"> and adolescent reproductive health, and items were adapted to the Bangladeshi context. Questions and response options were provided in English and Bangla where needed. The questionnaire had five sections:</w:t>
      </w:r>
    </w:p>
    <w:p w14:paraId="26BCD5C2" w14:textId="77777777" w:rsidR="003C6371" w:rsidRPr="003C6371" w:rsidRDefault="003C6371" w:rsidP="003C6371">
      <w:pPr>
        <w:pStyle w:val="BodyText"/>
        <w:numPr>
          <w:ilvl w:val="0"/>
          <w:numId w:val="27"/>
        </w:numPr>
      </w:pPr>
      <w:r w:rsidRPr="003C6371">
        <w:rPr>
          <w:b/>
          <w:bCs/>
        </w:rPr>
        <w:t>Section A: Socio-demographic characteristics (9 items):</w:t>
      </w:r>
      <w:r w:rsidRPr="003C6371">
        <w:t xml:space="preserve"> age, sex, residence, main source of reproductive health information, father's and mother's education, school type, living arrangement and monthly family income.</w:t>
      </w:r>
    </w:p>
    <w:p w14:paraId="356147D9" w14:textId="630EEB71" w:rsidR="003C6371" w:rsidRPr="003C6371" w:rsidRDefault="003C6371" w:rsidP="003C6371">
      <w:pPr>
        <w:pStyle w:val="BodyText"/>
        <w:numPr>
          <w:ilvl w:val="0"/>
          <w:numId w:val="27"/>
        </w:numPr>
      </w:pPr>
      <w:r w:rsidRPr="003C6371">
        <w:rPr>
          <w:b/>
          <w:bCs/>
        </w:rPr>
        <w:t xml:space="preserve">Section B: </w:t>
      </w:r>
      <w:r w:rsidR="00EA00CC">
        <w:rPr>
          <w:b/>
          <w:bCs/>
        </w:rPr>
        <w:t>Digital Reproductive Health Information Access</w:t>
      </w:r>
      <w:r w:rsidRPr="003C6371">
        <w:rPr>
          <w:b/>
          <w:bCs/>
        </w:rPr>
        <w:t xml:space="preserve"> (10 items):</w:t>
      </w:r>
      <w:r w:rsidRPr="003C6371">
        <w:t xml:space="preserve"> home internet access, smartphone ownership, frequency of searching for reproductive health information online, main online platform, daily internet hours, social media use for health information, ability to find reliable information, use of health apps, trust in online information, and verification of online information.</w:t>
      </w:r>
    </w:p>
    <w:p w14:paraId="700E1789" w14:textId="77777777" w:rsidR="003C6371" w:rsidRPr="003C6371" w:rsidRDefault="003C6371" w:rsidP="003C6371">
      <w:pPr>
        <w:pStyle w:val="BodyText"/>
        <w:numPr>
          <w:ilvl w:val="0"/>
          <w:numId w:val="27"/>
        </w:numPr>
      </w:pPr>
      <w:r w:rsidRPr="003C6371">
        <w:rPr>
          <w:b/>
          <w:bCs/>
        </w:rPr>
        <w:t>Section C: Reproductive health knowledge (8 items):</w:t>
      </w:r>
      <w:r w:rsidRPr="003C6371">
        <w:t xml:space="preserve"> puberty, menstrual hygiene or nocturnal emission, sexually transmitted infections, where to find services and help, personal hygiene during puberty, early treatment, and identifying reliable information.</w:t>
      </w:r>
    </w:p>
    <w:p w14:paraId="67A9DC73" w14:textId="77777777" w:rsidR="003C6371" w:rsidRPr="003C6371" w:rsidRDefault="003C6371" w:rsidP="003C6371">
      <w:pPr>
        <w:pStyle w:val="BodyText"/>
        <w:numPr>
          <w:ilvl w:val="0"/>
          <w:numId w:val="27"/>
        </w:numPr>
      </w:pPr>
      <w:r w:rsidRPr="003C6371">
        <w:rPr>
          <w:b/>
          <w:bCs/>
        </w:rPr>
        <w:t>Section D: Attitudes (9 items):</w:t>
      </w:r>
      <w:r w:rsidRPr="003C6371">
        <w:t xml:space="preserve"> statements about reproductive health education, digital media, communication with parents and professionals, and willingness to use reliable digital sources.</w:t>
      </w:r>
    </w:p>
    <w:p w14:paraId="28003252" w14:textId="1F540E7C" w:rsidR="003C50FE" w:rsidRDefault="003C6371" w:rsidP="003C50FE">
      <w:pPr>
        <w:pStyle w:val="BodyText"/>
        <w:numPr>
          <w:ilvl w:val="0"/>
          <w:numId w:val="27"/>
        </w:numPr>
      </w:pPr>
      <w:r w:rsidRPr="003C6371">
        <w:rPr>
          <w:b/>
          <w:bCs/>
        </w:rPr>
        <w:t>Section E: Practices (10 items):</w:t>
      </w:r>
      <w:r w:rsidRPr="003C6371">
        <w:t xml:space="preserve"> verifying and sharing information, consulting health workers, discussing with parents, using trusted websites, attending awareness programs, and applying information in daily life.</w:t>
      </w:r>
    </w:p>
    <w:p w14:paraId="044E676E" w14:textId="77777777" w:rsidR="003C50FE" w:rsidRDefault="003C50FE">
      <w:pPr>
        <w:spacing w:line="278" w:lineRule="auto"/>
        <w:rPr>
          <w:rFonts w:eastAsiaTheme="majorEastAsia" w:cstheme="majorBidi"/>
          <w:b/>
          <w:color w:val="000000" w:themeColor="text1"/>
          <w:sz w:val="28"/>
          <w:szCs w:val="32"/>
        </w:rPr>
      </w:pPr>
      <w:r>
        <w:br w:type="page"/>
      </w:r>
    </w:p>
    <w:p w14:paraId="61A29AE3" w14:textId="029314BB" w:rsidR="003C6371" w:rsidRPr="003C6371" w:rsidRDefault="009C3EE0" w:rsidP="003C50FE">
      <w:pPr>
        <w:pStyle w:val="Heading2"/>
      </w:pPr>
      <w:r>
        <w:lastRenderedPageBreak/>
        <w:t xml:space="preserve"> </w:t>
      </w:r>
      <w:bookmarkStart w:id="56" w:name="_Toc242209480"/>
      <w:bookmarkStart w:id="57" w:name="_Toc242889074"/>
      <w:r w:rsidR="003C6371" w:rsidRPr="003C50FE">
        <w:t>Scoring</w:t>
      </w:r>
      <w:r w:rsidR="003C6371" w:rsidRPr="003C6371">
        <w:t xml:space="preserve"> and Categorization</w:t>
      </w:r>
      <w:bookmarkEnd w:id="56"/>
      <w:bookmarkEnd w:id="57"/>
    </w:p>
    <w:p w14:paraId="361CF0F9" w14:textId="04A330EE" w:rsidR="003C50FE" w:rsidRDefault="003C6371" w:rsidP="003C6371">
      <w:pPr>
        <w:pStyle w:val="BodyText"/>
      </w:pPr>
      <w:r w:rsidRPr="003C6371">
        <w:t xml:space="preserve">Each scale was scored as a total (sum) score: </w:t>
      </w:r>
      <w:r w:rsidR="00EA00CC">
        <w:t>Digital Reproductive Health Information Access</w:t>
      </w:r>
      <w:r w:rsidRPr="003C6371">
        <w:t xml:space="preserve"> 0-18, Knowledge 0-8, Attitude 9-45 (nine statements scored 1-5) and Practice 10-50 (ten items scored 1-5)</w:t>
      </w:r>
      <w:r w:rsidR="003C50FE">
        <w:t xml:space="preserve">. </w:t>
      </w:r>
      <w:r w:rsidRPr="003C6371">
        <w:t xml:space="preserve">Scores were also converted to percentages of the maximum, and a composite KAP score was calculated as the mean of the knowledge, attitude and practice percentages. For frequency analysis, scores were grouped into categories: Digital Health Access as low, moderate or high; Knowledge and Practice as poor, fair, good or excellent; and Attitude as unfavorable, neutral, favorable or very favorable. </w:t>
      </w:r>
    </w:p>
    <w:p w14:paraId="62F85CCA" w14:textId="19CEFFAB" w:rsidR="003C6371" w:rsidRPr="003C6371" w:rsidRDefault="003C50FE" w:rsidP="003C50FE">
      <w:pPr>
        <w:spacing w:line="278" w:lineRule="auto"/>
      </w:pPr>
      <w:r>
        <w:br w:type="page"/>
      </w:r>
    </w:p>
    <w:p w14:paraId="0F5559A0" w14:textId="4CCDF3C9" w:rsidR="003C6371" w:rsidRPr="003C6371" w:rsidRDefault="003C6371" w:rsidP="003C50FE">
      <w:pPr>
        <w:pStyle w:val="Heading2"/>
      </w:pPr>
      <w:r w:rsidRPr="003C6371">
        <w:lastRenderedPageBreak/>
        <w:t xml:space="preserve"> </w:t>
      </w:r>
      <w:bookmarkStart w:id="58" w:name="_Toc242209481"/>
      <w:bookmarkStart w:id="59" w:name="_Toc242889075"/>
      <w:r w:rsidRPr="003C6371">
        <w:t>Questionnaire Development and Pretesting</w:t>
      </w:r>
      <w:bookmarkEnd w:id="58"/>
      <w:bookmarkEnd w:id="59"/>
    </w:p>
    <w:p w14:paraId="585C0872" w14:textId="538C95DD" w:rsidR="009C3EE0" w:rsidRDefault="003C6371" w:rsidP="003C6371">
      <w:pPr>
        <w:pStyle w:val="BodyText"/>
      </w:pPr>
      <w:r w:rsidRPr="003C6371">
        <w:t>The questionnaire was pretested among a small group of eligible adolescents not included in the final sample. Pretesting checked clarity, wording, sequence and appropriateness of the questions, and the form was revised according to the feedback before final data collection.</w:t>
      </w:r>
    </w:p>
    <w:p w14:paraId="0AD61FBF" w14:textId="5ABD6064" w:rsidR="003C6371" w:rsidRPr="003C6371" w:rsidRDefault="009C3EE0" w:rsidP="009C3EE0">
      <w:pPr>
        <w:spacing w:after="160" w:line="278" w:lineRule="auto"/>
        <w:jc w:val="left"/>
      </w:pPr>
      <w:r>
        <w:br w:type="page"/>
      </w:r>
    </w:p>
    <w:p w14:paraId="5DBCD587" w14:textId="4B1EA14C" w:rsidR="003C6371" w:rsidRPr="003C6371" w:rsidRDefault="003C6371" w:rsidP="003C50FE">
      <w:pPr>
        <w:pStyle w:val="Heading2"/>
      </w:pPr>
      <w:r w:rsidRPr="003C6371">
        <w:lastRenderedPageBreak/>
        <w:t xml:space="preserve"> </w:t>
      </w:r>
      <w:bookmarkStart w:id="60" w:name="_Toc242209482"/>
      <w:bookmarkStart w:id="61" w:name="_Toc242889076"/>
      <w:r w:rsidRPr="003C6371">
        <w:t>Validity and Reliability</w:t>
      </w:r>
      <w:bookmarkEnd w:id="60"/>
      <w:bookmarkEnd w:id="61"/>
    </w:p>
    <w:p w14:paraId="30588D43" w14:textId="77777777" w:rsidR="003C6371" w:rsidRPr="003C6371" w:rsidRDefault="003C6371" w:rsidP="003C6371">
      <w:pPr>
        <w:pStyle w:val="BodyText"/>
      </w:pPr>
      <w:r w:rsidRPr="003C6371">
        <w:t>The internal structure of the scales was assessed after data collection, and the results are reported in Chapter Four.</w:t>
      </w:r>
    </w:p>
    <w:p w14:paraId="5030086C" w14:textId="77777777" w:rsidR="003C6371" w:rsidRPr="003C6371" w:rsidRDefault="003C6371" w:rsidP="003C6371">
      <w:pPr>
        <w:pStyle w:val="BodyText"/>
        <w:numPr>
          <w:ilvl w:val="0"/>
          <w:numId w:val="28"/>
        </w:numPr>
      </w:pPr>
      <w:r w:rsidRPr="003C6371">
        <w:rPr>
          <w:b/>
          <w:bCs/>
        </w:rPr>
        <w:t>Internal consistency:</w:t>
      </w:r>
      <w:r w:rsidRPr="003C6371">
        <w:t xml:space="preserve"> Cronbach's alpha (Equation 4), standardized alpha (Equation 5) and the average inter-item correlation. Alpha values of 0.70 or above were considered acceptable, 0.80 or above good and 0.90 or above excellent.</w:t>
      </w:r>
    </w:p>
    <w:p w14:paraId="5DC00334" w14:textId="77777777" w:rsidR="003C6371" w:rsidRPr="003C6371" w:rsidRDefault="003C6371" w:rsidP="003C6371">
      <w:pPr>
        <w:pStyle w:val="BodyText"/>
        <w:numPr>
          <w:ilvl w:val="0"/>
          <w:numId w:val="28"/>
        </w:numPr>
      </w:pPr>
      <w:r w:rsidRPr="003C6371">
        <w:rPr>
          <w:b/>
          <w:bCs/>
        </w:rPr>
        <w:t>Sampling adequacy:</w:t>
      </w:r>
      <w:r w:rsidRPr="003C6371">
        <w:t xml:space="preserve"> the Kaiser-Meyer-Olkin (KMO) measure, with values of 0.80 or above considered good.</w:t>
      </w:r>
    </w:p>
    <w:p w14:paraId="2A47D847" w14:textId="77777777" w:rsidR="003C6371" w:rsidRPr="003C6371" w:rsidRDefault="003C6371" w:rsidP="003C6371">
      <w:pPr>
        <w:pStyle w:val="BodyText"/>
        <w:numPr>
          <w:ilvl w:val="0"/>
          <w:numId w:val="28"/>
        </w:numPr>
      </w:pPr>
      <w:r w:rsidRPr="003C6371">
        <w:rPr>
          <w:b/>
          <w:bCs/>
        </w:rPr>
        <w:t>Construct validity:</w:t>
      </w:r>
      <w:r w:rsidRPr="003C6371">
        <w:t xml:space="preserve"> one-factor exploratory factor analysis with minimum residual estimation, with loadings of 0.40 or above considered adequate.</w:t>
      </w:r>
    </w:p>
    <w:p w14:paraId="2140F556" w14:textId="77777777" w:rsidR="003C6371" w:rsidRPr="003C6371" w:rsidRDefault="003C6371" w:rsidP="003C6371">
      <w:pPr>
        <w:pStyle w:val="BodyText"/>
        <w:numPr>
          <w:ilvl w:val="0"/>
          <w:numId w:val="28"/>
        </w:numPr>
      </w:pPr>
      <w:r w:rsidRPr="003C6371">
        <w:rPr>
          <w:b/>
          <w:bCs/>
        </w:rPr>
        <w:t>Item quality:</w:t>
      </w:r>
      <w:r w:rsidRPr="003C6371">
        <w:t xml:space="preserve"> corrected item-total correlations, with 0.30 or above considered acceptable.</w:t>
      </w:r>
    </w:p>
    <w:p w14:paraId="7DC5D6DB" w14:textId="77777777" w:rsidR="003C50FE" w:rsidRDefault="003C50FE" w:rsidP="003C6371">
      <w:pPr>
        <w:pStyle w:val="BodyText"/>
      </w:pPr>
    </w:p>
    <w:p w14:paraId="54109A0A" w14:textId="59571B79" w:rsidR="003C6371" w:rsidRPr="003C6371" w:rsidRDefault="003C6371" w:rsidP="003C6371">
      <w:pPr>
        <w:pStyle w:val="BodyText"/>
      </w:pPr>
      <w:r w:rsidRPr="003C6371">
        <w:t>Equation 4, Cronbach's alpha:</w:t>
      </w:r>
    </w:p>
    <w:p w14:paraId="0357C617" w14:textId="17B22B16" w:rsidR="003C50FE" w:rsidRPr="003C50FE" w:rsidRDefault="003C50FE" w:rsidP="003C50FE">
      <w:pPr>
        <w:pStyle w:val="BodyText"/>
        <w:tabs>
          <w:tab w:val="left" w:pos="3015"/>
        </w:tabs>
        <w:rPr>
          <w:rFonts w:eastAsiaTheme="minorEastAsia"/>
        </w:rPr>
      </w:pPr>
      <w:r>
        <w:tab/>
      </w:r>
      <m:oMath>
        <m:r>
          <w:rPr>
            <w:rFonts w:ascii="Cambria Math" w:hAnsi="Cambria Math"/>
          </w:rPr>
          <m:t>α=</m:t>
        </m:r>
        <m:f>
          <m:fPr>
            <m:ctrlPr>
              <w:rPr>
                <w:rFonts w:ascii="Cambria Math" w:hAnsi="Cambria Math"/>
                <w:i/>
              </w:rPr>
            </m:ctrlPr>
          </m:fPr>
          <m:num>
            <m:r>
              <w:rPr>
                <w:rFonts w:ascii="Cambria Math" w:hAnsi="Cambria Math"/>
              </w:rPr>
              <m:t>k</m:t>
            </m:r>
          </m:num>
          <m:den>
            <m:r>
              <w:rPr>
                <w:rFonts w:ascii="Cambria Math" w:hAnsi="Cambria Math"/>
              </w:rPr>
              <m:t>k-1</m:t>
            </m:r>
          </m:den>
        </m:f>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Σ</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T</m:t>
                    </m:r>
                  </m:sub>
                  <m:sup>
                    <m:r>
                      <w:rPr>
                        <w:rFonts w:ascii="Cambria Math" w:hAnsi="Cambria Math"/>
                      </w:rPr>
                      <m:t>2</m:t>
                    </m:r>
                  </m:sup>
                </m:sSubSup>
              </m:den>
            </m:f>
          </m:e>
        </m:d>
      </m:oMath>
    </w:p>
    <w:p w14:paraId="6EB3AD07" w14:textId="77777777" w:rsidR="003C50FE" w:rsidRPr="003C50FE" w:rsidRDefault="003C50FE" w:rsidP="003C50FE">
      <w:pPr>
        <w:pStyle w:val="BodyText"/>
        <w:tabs>
          <w:tab w:val="left" w:pos="3015"/>
        </w:tabs>
        <w:rPr>
          <w:rFonts w:eastAsiaTheme="minorEastAsia"/>
        </w:rPr>
      </w:pPr>
    </w:p>
    <w:p w14:paraId="3BAD56F4" w14:textId="77777777" w:rsidR="003C6371" w:rsidRPr="003C6371" w:rsidRDefault="003C6371" w:rsidP="003C6371">
      <w:pPr>
        <w:pStyle w:val="BodyText"/>
      </w:pPr>
      <w:r w:rsidRPr="003C6371">
        <w:t>Equation 5, standardized alpha:</w:t>
      </w:r>
    </w:p>
    <w:p w14:paraId="2614AD62" w14:textId="45637A5A" w:rsidR="003C50FE" w:rsidRPr="003C50FE" w:rsidRDefault="00000000" w:rsidP="003C6371">
      <w:pPr>
        <w:pStyle w:val="BodyText"/>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std</m:t>
              </m:r>
            </m:sub>
          </m:sSub>
          <m:r>
            <w:rPr>
              <w:rFonts w:ascii="Cambria Math" w:hAnsi="Cambria Math"/>
            </w:rPr>
            <m:t>=</m:t>
          </m:r>
          <m:f>
            <m:fPr>
              <m:ctrlPr>
                <w:rPr>
                  <w:rFonts w:ascii="Cambria Math" w:hAnsi="Cambria Math"/>
                  <w:i/>
                </w:rPr>
              </m:ctrlPr>
            </m:fPr>
            <m:num>
              <m:r>
                <w:rPr>
                  <w:rFonts w:ascii="Cambria Math" w:hAnsi="Cambria Math"/>
                </w:rPr>
                <m:t xml:space="preserve">k </m:t>
              </m:r>
              <m:acc>
                <m:accPr>
                  <m:chr m:val="̄"/>
                  <m:ctrlPr>
                    <w:rPr>
                      <w:rFonts w:ascii="Cambria Math" w:hAnsi="Cambria Math"/>
                      <w:i/>
                    </w:rPr>
                  </m:ctrlPr>
                </m:accPr>
                <m:e>
                  <m:r>
                    <w:rPr>
                      <w:rFonts w:ascii="Cambria Math" w:hAnsi="Cambria Math"/>
                    </w:rPr>
                    <m:t>r</m:t>
                  </m:r>
                </m:e>
              </m:acc>
            </m:num>
            <m:den>
              <m:r>
                <w:rPr>
                  <w:rFonts w:ascii="Cambria Math" w:hAnsi="Cambria Math"/>
                </w:rPr>
                <m:t>1+</m:t>
              </m:r>
              <m:d>
                <m:dPr>
                  <m:ctrlPr>
                    <w:rPr>
                      <w:rFonts w:ascii="Cambria Math" w:hAnsi="Cambria Math"/>
                      <w:i/>
                    </w:rPr>
                  </m:ctrlPr>
                </m:dPr>
                <m:e>
                  <m:r>
                    <w:rPr>
                      <w:rFonts w:ascii="Cambria Math" w:hAnsi="Cambria Math"/>
                    </w:rPr>
                    <m:t>k-1</m:t>
                  </m:r>
                </m:e>
              </m:d>
              <m:acc>
                <m:accPr>
                  <m:chr m:val="̄"/>
                  <m:ctrlPr>
                    <w:rPr>
                      <w:rFonts w:ascii="Cambria Math" w:hAnsi="Cambria Math"/>
                      <w:i/>
                    </w:rPr>
                  </m:ctrlPr>
                </m:accPr>
                <m:e>
                  <m:r>
                    <w:rPr>
                      <w:rFonts w:ascii="Cambria Math" w:hAnsi="Cambria Math"/>
                    </w:rPr>
                    <m:t>r</m:t>
                  </m:r>
                </m:e>
              </m:acc>
            </m:den>
          </m:f>
        </m:oMath>
      </m:oMathPara>
    </w:p>
    <w:p w14:paraId="007E7F9E" w14:textId="77777777" w:rsidR="003C50FE" w:rsidRDefault="003C50FE" w:rsidP="003C6371">
      <w:pPr>
        <w:pStyle w:val="BodyText"/>
        <w:rPr>
          <w:rFonts w:eastAsiaTheme="minorEastAsia"/>
        </w:rPr>
      </w:pPr>
    </w:p>
    <w:p w14:paraId="314B92A8" w14:textId="3B4611B2" w:rsidR="00900413" w:rsidRPr="003C50FE" w:rsidRDefault="00900413" w:rsidP="00900413">
      <w:pPr>
        <w:spacing w:line="278" w:lineRule="auto"/>
        <w:rPr>
          <w:rFonts w:eastAsiaTheme="minorEastAsia"/>
        </w:rPr>
      </w:pPr>
      <w:r>
        <w:rPr>
          <w:rFonts w:eastAsiaTheme="minorEastAsia"/>
        </w:rPr>
        <w:br w:type="page"/>
      </w:r>
    </w:p>
    <w:p w14:paraId="4F65485B" w14:textId="12404F38" w:rsidR="003C6371" w:rsidRPr="003C6371" w:rsidRDefault="003C6371" w:rsidP="003C50FE">
      <w:pPr>
        <w:pStyle w:val="Heading2"/>
      </w:pPr>
      <w:r w:rsidRPr="003C6371">
        <w:lastRenderedPageBreak/>
        <w:t xml:space="preserve"> </w:t>
      </w:r>
      <w:bookmarkStart w:id="62" w:name="_Toc242209483"/>
      <w:bookmarkStart w:id="63" w:name="_Toc242889077"/>
      <w:r w:rsidRPr="003C6371">
        <w:t>Data Collection Procedure</w:t>
      </w:r>
      <w:bookmarkEnd w:id="62"/>
      <w:bookmarkEnd w:id="63"/>
    </w:p>
    <w:p w14:paraId="7B95A472" w14:textId="3BCE3A30" w:rsidR="00900413" w:rsidRDefault="003C6371" w:rsidP="003C6371">
      <w:pPr>
        <w:pStyle w:val="BodyText"/>
      </w:pPr>
      <w:r w:rsidRPr="003C6371">
        <w:t xml:space="preserve">Permission was obtained from the authorities of the selected institutions before data collection. The researcher explained the purpose of the study to eligible students, who then opened the Google Form on their own mobile phones and submitted their responses electronically. Responses were recorded automatically, so manual transcription was not needed. When a participant needed clarification, the researcher explained the question without suggesting an answer. Data were collected at both urban and rural institutions, and 250 completed responses were obtained </w:t>
      </w:r>
      <w:r w:rsidR="003C50FE">
        <w:t>from August to September 2026.</w:t>
      </w:r>
    </w:p>
    <w:p w14:paraId="48B3FBC3" w14:textId="6494376C" w:rsidR="003C6371" w:rsidRDefault="00900413" w:rsidP="00900413">
      <w:pPr>
        <w:spacing w:line="278" w:lineRule="auto"/>
      </w:pPr>
      <w:r>
        <w:br w:type="page"/>
      </w:r>
    </w:p>
    <w:p w14:paraId="4F16CBF9" w14:textId="77777777" w:rsidR="00900413" w:rsidRPr="003C6371" w:rsidRDefault="00900413" w:rsidP="003C6371">
      <w:pPr>
        <w:pStyle w:val="BodyText"/>
      </w:pPr>
    </w:p>
    <w:p w14:paraId="36D29E01" w14:textId="5EBC2EDD" w:rsidR="003C6371" w:rsidRPr="003C6371" w:rsidRDefault="003C6371" w:rsidP="00900413">
      <w:pPr>
        <w:pStyle w:val="Heading2"/>
      </w:pPr>
      <w:r w:rsidRPr="003C6371">
        <w:t xml:space="preserve"> </w:t>
      </w:r>
      <w:bookmarkStart w:id="64" w:name="_Toc242209484"/>
      <w:bookmarkStart w:id="65" w:name="_Toc242889078"/>
      <w:r w:rsidRPr="003C6371">
        <w:t>Data Quality Control and Management</w:t>
      </w:r>
      <w:bookmarkEnd w:id="64"/>
      <w:bookmarkEnd w:id="65"/>
    </w:p>
    <w:p w14:paraId="4904581E" w14:textId="30310459" w:rsidR="00900413" w:rsidRDefault="003C6371" w:rsidP="003C6371">
      <w:pPr>
        <w:pStyle w:val="BodyText"/>
      </w:pPr>
      <w:r w:rsidRPr="003C6371">
        <w:t>The form was reviewed for ambiguous or duplicated questions before use, and submitted responses were checked for completeness and consistency. Duplicate or substantially incomplete responses were excluded, which left 239 of the 250 responses for analysis</w:t>
      </w:r>
      <w:r w:rsidR="00900413">
        <w:t xml:space="preserve">. Due to uncompiled responses 11 responses were exclude from </w:t>
      </w:r>
      <w:proofErr w:type="gramStart"/>
      <w:r w:rsidR="00900413">
        <w:t>dataset.</w:t>
      </w:r>
      <w:r w:rsidRPr="003C6371">
        <w:t>.</w:t>
      </w:r>
      <w:proofErr w:type="gramEnd"/>
      <w:r w:rsidRPr="003C6371">
        <w:t xml:space="preserve"> The data were exported from Google Forms, coded and cleaned in R before analysis.</w:t>
      </w:r>
    </w:p>
    <w:p w14:paraId="7DE408C2" w14:textId="54A93163" w:rsidR="003C6371" w:rsidRPr="003C6371" w:rsidRDefault="00900413" w:rsidP="00900413">
      <w:pPr>
        <w:spacing w:line="278" w:lineRule="auto"/>
      </w:pPr>
      <w:r>
        <w:br w:type="page"/>
      </w:r>
    </w:p>
    <w:p w14:paraId="46B542E0" w14:textId="4EEC12FF" w:rsidR="003C6371" w:rsidRPr="003C6371" w:rsidRDefault="003C6371" w:rsidP="00900413">
      <w:pPr>
        <w:pStyle w:val="Heading2"/>
      </w:pPr>
      <w:r w:rsidRPr="003C6371">
        <w:lastRenderedPageBreak/>
        <w:t xml:space="preserve"> </w:t>
      </w:r>
      <w:bookmarkStart w:id="66" w:name="_Toc242209485"/>
      <w:bookmarkStart w:id="67" w:name="_Toc242889079"/>
      <w:r w:rsidRPr="003C6371">
        <w:t>Statistical Analysis</w:t>
      </w:r>
      <w:bookmarkEnd w:id="66"/>
      <w:bookmarkEnd w:id="67"/>
    </w:p>
    <w:p w14:paraId="32D36C42" w14:textId="472362FE" w:rsidR="003C6371" w:rsidRPr="003C6371" w:rsidRDefault="003C6371" w:rsidP="003C6371">
      <w:pPr>
        <w:pStyle w:val="BodyText"/>
      </w:pPr>
      <w:r w:rsidRPr="003C6371">
        <w:t>Analyses were performed in R (versio</w:t>
      </w:r>
      <w:r w:rsidR="00DF14D8">
        <w:t>n 4.6.1</w:t>
      </w:r>
      <w:r w:rsidRPr="003C6371">
        <w:t xml:space="preserve">) using the </w:t>
      </w:r>
      <w:proofErr w:type="spellStart"/>
      <w:r w:rsidRPr="003C6371">
        <w:t>tidyverse</w:t>
      </w:r>
      <w:proofErr w:type="spellEnd"/>
      <w:r w:rsidRPr="003C6371">
        <w:t xml:space="preserve">, </w:t>
      </w:r>
      <w:proofErr w:type="spellStart"/>
      <w:r w:rsidRPr="003C6371">
        <w:t>gtsummary</w:t>
      </w:r>
      <w:proofErr w:type="spellEnd"/>
      <w:r w:rsidRPr="003C6371">
        <w:t xml:space="preserve">, psych, </w:t>
      </w:r>
      <w:proofErr w:type="spellStart"/>
      <w:r w:rsidRPr="003C6371">
        <w:t>rstatix</w:t>
      </w:r>
      <w:proofErr w:type="spellEnd"/>
      <w:r w:rsidRPr="003C6371">
        <w:t xml:space="preserve">, MASS, brant, </w:t>
      </w:r>
      <w:proofErr w:type="spellStart"/>
      <w:r w:rsidRPr="003C6371">
        <w:t>lmtest</w:t>
      </w:r>
      <w:proofErr w:type="spellEnd"/>
      <w:r w:rsidRPr="003C6371">
        <w:t xml:space="preserve">, sandwich, car, </w:t>
      </w:r>
      <w:proofErr w:type="spellStart"/>
      <w:r w:rsidRPr="003C6371">
        <w:t>Hmisc</w:t>
      </w:r>
      <w:proofErr w:type="spellEnd"/>
      <w:r w:rsidRPr="003C6371">
        <w:t xml:space="preserve">, </w:t>
      </w:r>
      <w:proofErr w:type="spellStart"/>
      <w:r w:rsidRPr="003C6371">
        <w:t>corrplot</w:t>
      </w:r>
      <w:proofErr w:type="spellEnd"/>
      <w:r w:rsidRPr="003C6371">
        <w:t xml:space="preserve">, </w:t>
      </w:r>
      <w:proofErr w:type="spellStart"/>
      <w:r w:rsidRPr="003C6371">
        <w:t>flextable</w:t>
      </w:r>
      <w:proofErr w:type="spellEnd"/>
      <w:r w:rsidRPr="003C6371">
        <w:t xml:space="preserve"> and patchwork packages. All tests were two-sided, and p &lt; 0.05 was considered statistically significant unless a correction for multiple testing was applied.</w:t>
      </w:r>
    </w:p>
    <w:p w14:paraId="73ECF47E" w14:textId="77777777" w:rsidR="003C6371" w:rsidRPr="003C6371" w:rsidRDefault="003C6371" w:rsidP="003C6371">
      <w:pPr>
        <w:pStyle w:val="BodyText"/>
      </w:pPr>
      <w:r w:rsidRPr="003C6371">
        <w:rPr>
          <w:b/>
          <w:bCs/>
        </w:rPr>
        <w:t>Descriptive statistics.</w:t>
      </w:r>
      <w:r w:rsidRPr="003C6371">
        <w:t xml:space="preserve"> Frequencies and percentages summarized the categorical variables. Means, standard deviations, medians, interquartile ranges and ranges summarized the scale scores.</w:t>
      </w:r>
    </w:p>
    <w:p w14:paraId="646C81C7" w14:textId="77777777" w:rsidR="003C6371" w:rsidRPr="003C6371" w:rsidRDefault="003C6371" w:rsidP="003C6371">
      <w:pPr>
        <w:pStyle w:val="BodyText"/>
      </w:pPr>
      <w:r w:rsidRPr="003C6371">
        <w:rPr>
          <w:b/>
          <w:bCs/>
        </w:rPr>
        <w:t>Distribution checks.</w:t>
      </w:r>
      <w:r w:rsidRPr="003C6371">
        <w:t xml:space="preserve"> Normality was assessed with the Shapiro-Wilk test, skewness and kurtosis, histograms and Q-Q plots. Outliers were identified with the interquartile range rule (Equation 6) and were retained when they were valid responses. Because the scores were not normally distributed, non-parametric methods were used.</w:t>
      </w:r>
    </w:p>
    <w:p w14:paraId="31BBA0CF" w14:textId="79D87B27" w:rsidR="003C6371" w:rsidRPr="003C6371" w:rsidRDefault="003C6371" w:rsidP="003C6371">
      <w:pPr>
        <w:pStyle w:val="BodyText"/>
      </w:pPr>
      <w:r w:rsidRPr="003C6371">
        <w:rPr>
          <w:b/>
          <w:bCs/>
        </w:rPr>
        <w:t xml:space="preserve">Group comparisons </w:t>
      </w:r>
      <w:r w:rsidRPr="003C6371">
        <w:t>Scores were compared between rural and urban adolescents with the Wilcoxon rank-sum test (effect size r, Equation 7), and across the four age groups with the Kruskal-</w:t>
      </w:r>
      <w:proofErr w:type="gramStart"/>
      <w:r w:rsidRPr="003C6371">
        <w:t>Wallis</w:t>
      </w:r>
      <w:proofErr w:type="gramEnd"/>
      <w:r w:rsidRPr="003C6371">
        <w:t xml:space="preserve"> test (effect size epsilon-squared, Equation 8). Because four scale scores were tested, a Bonferroni correction was applied (adjusted α = 0.05/4 = 0.0125).</w:t>
      </w:r>
    </w:p>
    <w:p w14:paraId="06150629" w14:textId="77777777" w:rsidR="003C6371" w:rsidRPr="003C6371" w:rsidRDefault="003C6371" w:rsidP="003C6371">
      <w:pPr>
        <w:pStyle w:val="BodyText"/>
      </w:pPr>
      <w:r w:rsidRPr="003C6371">
        <w:rPr>
          <w:b/>
          <w:bCs/>
        </w:rPr>
        <w:t>Correlation.</w:t>
      </w:r>
      <w:r w:rsidRPr="003C6371">
        <w:t xml:space="preserve"> Associations among the four scales were examined with Spearman's rank correlation, with Holm adjustment for the six pairs. Correlations were interpreted as negligible (&lt; 0.20), weak (0.20-0.39), moderate (0.40-0.69) or strong (≥ 0.70).</w:t>
      </w:r>
    </w:p>
    <w:p w14:paraId="6F9A0804" w14:textId="162758A0" w:rsidR="003C6371" w:rsidRPr="003C6371" w:rsidRDefault="003C6371" w:rsidP="003C6371">
      <w:pPr>
        <w:pStyle w:val="BodyText"/>
      </w:pPr>
      <w:r w:rsidRPr="003C6371">
        <w:rPr>
          <w:b/>
          <w:bCs/>
        </w:rPr>
        <w:t>Multiple linear regression.</w:t>
      </w:r>
      <w:r w:rsidRPr="003C6371">
        <w:t xml:space="preserve"> Separate models were fitted for Knowledge, Attitude and Practice as outcomes (Equation 9). </w:t>
      </w:r>
      <w:r w:rsidR="00EA00CC">
        <w:t>Digital Reproductive Health Information Access</w:t>
      </w:r>
      <w:r w:rsidRPr="003C6371">
        <w:t xml:space="preserve"> was the main predictor, adjusted for age, sex, residence, main source of information, parental education, school type, living arrangement and family income. Because residuals were not normal and the variance was not constant, heteroscedasticity-consistent (HC3) standard errors were used. Model fit was summarized with R², adjusted R², F-statistic and residual standard error, and assumptions were checked with residual plots, the Shapiro-Wilk test, the Breusch-Pagan test, variance inflation factors and Cook's distance.</w:t>
      </w:r>
    </w:p>
    <w:p w14:paraId="03327958" w14:textId="01659D9B" w:rsidR="003C6371" w:rsidRPr="003C6371" w:rsidRDefault="003C6371" w:rsidP="003C6371">
      <w:pPr>
        <w:pStyle w:val="BodyText"/>
      </w:pPr>
      <w:r w:rsidRPr="003C6371">
        <w:rPr>
          <w:b/>
          <w:bCs/>
        </w:rPr>
        <w:t>Ordinal logistic regression.</w:t>
      </w:r>
      <w:r w:rsidRPr="003C6371">
        <w:t xml:space="preserve"> Practice category (poor &lt; fair &lt; good &lt; excellent) was modeled with a proportional odds model using </w:t>
      </w:r>
      <w:r w:rsidR="00EA00CC">
        <w:t>Digital Reproductive Health Information Access</w:t>
      </w:r>
      <w:r w:rsidRPr="003C6371">
        <w:t xml:space="preserve">, knowledge and attitude as predictors (Equation 10). Odds ratios with 95% confidence intervals were reported. </w:t>
      </w:r>
      <w:r w:rsidRPr="003C6371">
        <w:lastRenderedPageBreak/>
        <w:t>Model fit was assessed with the likelihood ratio test, McFadden's pseudo-R² (Equation 11), AIC and BIC, and the proportional odds assumption with the Brant test. Predicted probabilities and a confusion matrix were used to assess classification.</w:t>
      </w:r>
    </w:p>
    <w:p w14:paraId="4265CA0F" w14:textId="77777777" w:rsidR="003C6371" w:rsidRPr="003C6371" w:rsidRDefault="003C6371" w:rsidP="003C6371">
      <w:pPr>
        <w:pStyle w:val="BodyText"/>
      </w:pPr>
      <w:r w:rsidRPr="003C6371">
        <w:t>Equation 6, outlier limits:</w:t>
      </w:r>
    </w:p>
    <w:p w14:paraId="7E978705" w14:textId="5BDB5168" w:rsidR="00900413" w:rsidRPr="00900413" w:rsidRDefault="00900413" w:rsidP="003C6371">
      <w:pPr>
        <w:pStyle w:val="BodyText"/>
        <w:rPr>
          <w:rFonts w:eastAsiaTheme="minorEastAsia"/>
        </w:rPr>
      </w:pPr>
      <m:oMathPara>
        <m:oMath>
          <m:r>
            <w:rPr>
              <w:rFonts w:ascii="Cambria Math" w:hAnsi="Cambria Math"/>
            </w:rPr>
            <m:t>Lower=</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-1.5×IQR, Upper=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+1.5×IQR</m:t>
          </m:r>
        </m:oMath>
      </m:oMathPara>
    </w:p>
    <w:p w14:paraId="6951B6A0" w14:textId="77777777" w:rsidR="00900413" w:rsidRPr="00900413" w:rsidRDefault="00900413" w:rsidP="003C6371">
      <w:pPr>
        <w:pStyle w:val="BodyText"/>
        <w:rPr>
          <w:rFonts w:eastAsiaTheme="minorEastAsia"/>
        </w:rPr>
      </w:pPr>
    </w:p>
    <w:p w14:paraId="2AD65461" w14:textId="77777777" w:rsidR="003C6371" w:rsidRPr="003C6371" w:rsidRDefault="003C6371" w:rsidP="003C6371">
      <w:pPr>
        <w:pStyle w:val="BodyText"/>
      </w:pPr>
      <w:r w:rsidRPr="003C6371">
        <w:t>Equation 7, effect size for the Wilcoxon test:</w:t>
      </w:r>
    </w:p>
    <w:p w14:paraId="75A5C360" w14:textId="72A496E0" w:rsidR="00900413" w:rsidRPr="00900413" w:rsidRDefault="00900413" w:rsidP="003C6371">
      <w:pPr>
        <w:pStyle w:val="BodyText"/>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Z</m:t>
              </m:r>
            </m:num>
            <m:den>
              <m:rad>
                <m:radPr>
                  <m:degHide m:val="1"/>
                  <m:ctrlPr>
                    <w:rPr>
                      <w:rFonts w:ascii="Cambria Math" w:hAnsi="Cambria Math"/>
                      <w:i/>
                    </w:rPr>
                  </m:ctrlPr>
                </m:radPr>
                <m:deg/>
                <m:e>
                  <m:r>
                    <w:rPr>
                      <w:rFonts w:ascii="Cambria Math" w:hAnsi="Cambria Math"/>
                    </w:rPr>
                    <m:t>N</m:t>
                  </m:r>
                </m:e>
              </m:rad>
            </m:den>
          </m:f>
        </m:oMath>
      </m:oMathPara>
    </w:p>
    <w:p w14:paraId="575F1438" w14:textId="77777777" w:rsidR="00900413" w:rsidRPr="00900413" w:rsidRDefault="00900413" w:rsidP="003C6371">
      <w:pPr>
        <w:pStyle w:val="BodyText"/>
        <w:rPr>
          <w:rFonts w:eastAsiaTheme="minorEastAsia"/>
        </w:rPr>
      </w:pPr>
    </w:p>
    <w:p w14:paraId="0C9F575C" w14:textId="4144560B" w:rsidR="003C6371" w:rsidRPr="003C6371" w:rsidRDefault="003C6371" w:rsidP="003C6371">
      <w:pPr>
        <w:pStyle w:val="BodyText"/>
      </w:pPr>
      <w:r w:rsidRPr="003C6371">
        <w:t>Equation 8, epsilon-squared for Kruskal-Wallis:</w:t>
      </w:r>
    </w:p>
    <w:p w14:paraId="69B6826D" w14:textId="72D635BC" w:rsidR="00900413" w:rsidRPr="00900413" w:rsidRDefault="00000000" w:rsidP="003C6371">
      <w:pPr>
        <w:pStyle w:val="BodyText"/>
        <w:rPr>
          <w:rFonts w:eastAsiaTheme="minorEastAsia"/>
        </w:rPr>
      </w:pPr>
      <m:oMathPara>
        <m:oMath>
          <m:sSup>
            <m:sSupPr>
              <m:ctrlPr>
                <w:rPr>
                  <w:rFonts w:ascii="Cambria Math" w:hAnsi="Cambria Math"/>
                  <w:i/>
                </w:rPr>
              </m:ctrlPr>
            </m:sSupPr>
            <m:e>
              <m:r>
                <w:rPr>
                  <w:rFonts w:ascii="Cambria Math" w:hAnsi="Cambria Math"/>
                </w:rPr>
                <m:t>ε</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n+1</m:t>
                  </m:r>
                </m:e>
              </m:d>
            </m:num>
            <m:den>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oMath>
      </m:oMathPara>
    </w:p>
    <w:p w14:paraId="2ED72DB8" w14:textId="77777777" w:rsidR="00900413" w:rsidRPr="00900413" w:rsidRDefault="00900413" w:rsidP="003C6371">
      <w:pPr>
        <w:pStyle w:val="BodyText"/>
        <w:rPr>
          <w:rFonts w:eastAsiaTheme="minorEastAsia"/>
        </w:rPr>
      </w:pPr>
    </w:p>
    <w:p w14:paraId="5633B3BF" w14:textId="77777777" w:rsidR="003C6371" w:rsidRPr="003C6371" w:rsidRDefault="003C6371" w:rsidP="003C6371">
      <w:pPr>
        <w:pStyle w:val="BodyText"/>
      </w:pPr>
      <w:r w:rsidRPr="003C6371">
        <w:t>Equation 9, linear regression:</w:t>
      </w:r>
    </w:p>
    <w:p w14:paraId="2E8B21F0" w14:textId="33076722" w:rsidR="00900413" w:rsidRPr="00900413" w:rsidRDefault="00000000" w:rsidP="003C6371">
      <w:pPr>
        <w:pStyle w:val="BodyText"/>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DHI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Ag</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Se</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Residenc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Sourc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FatherEd</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MotherEd</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SchoolTyp</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LivesWit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Incom</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70730F6" w14:textId="77777777" w:rsidR="00900413" w:rsidRPr="00900413" w:rsidRDefault="00900413" w:rsidP="003C6371">
      <w:pPr>
        <w:pStyle w:val="BodyText"/>
        <w:rPr>
          <w:rFonts w:eastAsiaTheme="minorEastAsia"/>
        </w:rPr>
      </w:pPr>
    </w:p>
    <w:p w14:paraId="0728CAC4" w14:textId="77777777" w:rsidR="003C6371" w:rsidRPr="003C6371" w:rsidRDefault="003C6371" w:rsidP="003C6371">
      <w:pPr>
        <w:pStyle w:val="BodyText"/>
      </w:pPr>
      <w:r w:rsidRPr="003C6371">
        <w:t>Equation 10, proportional odds model:</w:t>
      </w:r>
    </w:p>
    <w:p w14:paraId="097F0B7C" w14:textId="1AC857D1" w:rsidR="00900413" w:rsidRPr="00900413" w:rsidRDefault="00900413" w:rsidP="003C6371">
      <w:pPr>
        <w:pStyle w:val="BodyText"/>
        <w:rPr>
          <w:rFonts w:eastAsiaTheme="minorEastAsia"/>
        </w:rPr>
      </w:pPr>
      <m:oMathPara>
        <m:oMath>
          <m:r>
            <w:rPr>
              <w:rFonts w:ascii="Cambria Math" w:hAnsi="Cambria Math"/>
            </w:rPr>
            <m:t>logit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≤j</m:t>
                  </m:r>
                </m:e>
              </m:d>
            </m:e>
          </m:d>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≤j</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&gt;j</m:t>
                          </m:r>
                        </m:e>
                      </m:d>
                    </m:den>
                  </m:f>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DHI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Knowledg</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Attitud</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 j=1,2,3</m:t>
          </m:r>
        </m:oMath>
      </m:oMathPara>
    </w:p>
    <w:p w14:paraId="5F760D66" w14:textId="77777777" w:rsidR="00900413" w:rsidRPr="00900413" w:rsidRDefault="00900413" w:rsidP="003C6371">
      <w:pPr>
        <w:pStyle w:val="BodyText"/>
        <w:rPr>
          <w:rFonts w:eastAsiaTheme="minorEastAsia"/>
        </w:rPr>
      </w:pPr>
    </w:p>
    <w:p w14:paraId="283EA02A" w14:textId="77777777" w:rsidR="003C6371" w:rsidRPr="003C6371" w:rsidRDefault="003C6371" w:rsidP="003C6371">
      <w:pPr>
        <w:pStyle w:val="BodyText"/>
      </w:pPr>
      <w:r w:rsidRPr="003C6371">
        <w:t>Equation 11, McFadden's pseudo-R²:</w:t>
      </w:r>
    </w:p>
    <w:p w14:paraId="7368A792" w14:textId="53A9627F" w:rsidR="00900413" w:rsidRPr="00900413" w:rsidRDefault="00000000" w:rsidP="003C6371">
      <w:pPr>
        <w:pStyle w:val="BodyText"/>
        <w:rPr>
          <w:rFonts w:eastAsiaTheme="minor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McF</m:t>
              </m:r>
            </m:sub>
            <m:sup>
              <m:r>
                <w:rPr>
                  <w:rFonts w:ascii="Cambria Math" w:hAnsi="Cambria Math"/>
                </w:rPr>
                <m:t>2</m:t>
              </m:r>
            </m:sup>
          </m:sSubSup>
          <m:r>
            <w:rPr>
              <w:rFonts w:ascii="Cambria Math" w:hAnsi="Cambria Math"/>
            </w:rPr>
            <m:t>=1-</m:t>
          </m:r>
          <m:f>
            <m:fPr>
              <m:ctrlPr>
                <w:rPr>
                  <w:rFonts w:ascii="Cambria Math" w:hAnsi="Cambria Math"/>
                  <w:i/>
                </w:rPr>
              </m:ctrlPr>
            </m:fPr>
            <m:num>
              <m:r>
                <w:rPr>
                  <w:rFonts w:ascii="Cambria Math" w:hAnsi="Cambria Math"/>
                </w:rPr>
                <m:t>ln</m:t>
              </m:r>
              <m:sSub>
                <m:sSubPr>
                  <m:ctrlPr>
                    <w:rPr>
                      <w:rFonts w:ascii="Cambria Math" w:hAnsi="Cambria Math"/>
                      <w:i/>
                    </w:rPr>
                  </m:ctrlPr>
                </m:sSubPr>
                <m:e>
                  <m:r>
                    <w:rPr>
                      <w:rFonts w:ascii="Cambria Math" w:hAnsi="Cambria Math"/>
                    </w:rPr>
                    <m:t>L</m:t>
                  </m:r>
                </m:e>
                <m:sub>
                  <m:r>
                    <w:rPr>
                      <w:rFonts w:ascii="Cambria Math" w:hAnsi="Cambria Math"/>
                    </w:rPr>
                    <m:t>model</m:t>
                  </m:r>
                </m:sub>
              </m:sSub>
            </m:num>
            <m:den>
              <m:r>
                <w:rPr>
                  <w:rFonts w:ascii="Cambria Math" w:hAnsi="Cambria Math"/>
                </w:rPr>
                <m:t>ln</m:t>
              </m:r>
              <m:sSub>
                <m:sSubPr>
                  <m:ctrlPr>
                    <w:rPr>
                      <w:rFonts w:ascii="Cambria Math" w:hAnsi="Cambria Math"/>
                      <w:i/>
                    </w:rPr>
                  </m:ctrlPr>
                </m:sSubPr>
                <m:e>
                  <m:r>
                    <w:rPr>
                      <w:rFonts w:ascii="Cambria Math" w:hAnsi="Cambria Math"/>
                    </w:rPr>
                    <m:t>L</m:t>
                  </m:r>
                </m:e>
                <m:sub>
                  <m:r>
                    <w:rPr>
                      <w:rFonts w:ascii="Cambria Math" w:hAnsi="Cambria Math"/>
                    </w:rPr>
                    <m:t>null</m:t>
                  </m:r>
                </m:sub>
              </m:sSub>
            </m:den>
          </m:f>
        </m:oMath>
      </m:oMathPara>
    </w:p>
    <w:p w14:paraId="3E7F2BAB" w14:textId="77777777" w:rsidR="00900413" w:rsidRPr="00900413" w:rsidRDefault="00900413" w:rsidP="003C6371">
      <w:pPr>
        <w:pStyle w:val="BodyText"/>
        <w:rPr>
          <w:rFonts w:eastAsiaTheme="minorEastAsia"/>
        </w:rPr>
      </w:pPr>
    </w:p>
    <w:p w14:paraId="79EC0E7F" w14:textId="7027E365" w:rsidR="003C6371" w:rsidRPr="003C6371" w:rsidRDefault="003C6371" w:rsidP="00C5348B">
      <w:pPr>
        <w:pStyle w:val="Heading2"/>
      </w:pPr>
      <w:r w:rsidRPr="003C6371">
        <w:lastRenderedPageBreak/>
        <w:t xml:space="preserve"> </w:t>
      </w:r>
      <w:bookmarkStart w:id="68" w:name="_Toc242209486"/>
      <w:bookmarkStart w:id="69" w:name="_Toc242889080"/>
      <w:r w:rsidRPr="003C6371">
        <w:t>Ethical Considerations and Confidentiality</w:t>
      </w:r>
      <w:bookmarkEnd w:id="68"/>
      <w:bookmarkEnd w:id="69"/>
    </w:p>
    <w:p w14:paraId="6FF52455" w14:textId="62479808" w:rsidR="009009BA" w:rsidRDefault="003C6371" w:rsidP="003C6371">
      <w:pPr>
        <w:pStyle w:val="BodyText"/>
      </w:pPr>
      <w:r w:rsidRPr="003C6371">
        <w:t xml:space="preserve">Permission was obtained from the </w:t>
      </w:r>
      <w:r w:rsidR="00C5348B">
        <w:t>Jahangirnagar University’s Department of Public Health and Informatics</w:t>
      </w:r>
      <w:r w:rsidRPr="003C6371">
        <w:t xml:space="preserve"> authorities. The purpose of the study, the voluntary nature of participation and the confidentiality of information were explained to participants. Participants were told that they could decline or withdraw. For participants under 18 years, parental or guardian consent and the adolescent's assent were obtained </w:t>
      </w:r>
      <w:r w:rsidR="00C5348B">
        <w:t xml:space="preserve">and it was added </w:t>
      </w:r>
      <w:r w:rsidRPr="003C6371">
        <w:t>on the first page of the Google Form. The form collected no personally identifying information. Data were used only for academic purposes, stored securely, and made accessible only to the researcher and authorized academic staff. No identifying information is reported in the thesis or any publication.</w:t>
      </w:r>
    </w:p>
    <w:p w14:paraId="3BA92044" w14:textId="77C6E804" w:rsidR="003C6371" w:rsidRPr="003C6371" w:rsidRDefault="009009BA" w:rsidP="009009BA">
      <w:pPr>
        <w:spacing w:line="278" w:lineRule="auto"/>
      </w:pPr>
      <w:r>
        <w:br w:type="page"/>
      </w:r>
    </w:p>
    <w:p w14:paraId="2A7FB702" w14:textId="54044C21" w:rsidR="003C6371" w:rsidRPr="003C6371" w:rsidRDefault="003C6371" w:rsidP="00C5348B">
      <w:pPr>
        <w:pStyle w:val="Heading2"/>
      </w:pPr>
      <w:r w:rsidRPr="003C6371">
        <w:lastRenderedPageBreak/>
        <w:t xml:space="preserve"> </w:t>
      </w:r>
      <w:bookmarkStart w:id="70" w:name="_Toc242209487"/>
      <w:bookmarkStart w:id="71" w:name="_Toc242889081"/>
      <w:r w:rsidRPr="003C6371">
        <w:t>Summary of Methodology</w:t>
      </w:r>
      <w:bookmarkEnd w:id="70"/>
      <w:bookmarkEnd w:id="71"/>
    </w:p>
    <w:p w14:paraId="009C9163" w14:textId="0BE0DCAA" w:rsidR="003C6371" w:rsidRPr="003C6371" w:rsidRDefault="003C6371" w:rsidP="003C6371">
      <w:pPr>
        <w:pStyle w:val="BodyText"/>
      </w:pPr>
      <w:r w:rsidRPr="003C6371">
        <w:t xml:space="preserve">This quantitative cross-sectional study included 250 adolescent students from five urban and rural educational institutions in Dhaka and Rajbari, with 239 analyzed. Data were collected with a pretested, structured Google Form completed on mobile phones. The questionnaire measured socio-demographic characteristics, </w:t>
      </w:r>
      <w:r w:rsidR="00EA00CC">
        <w:t>Digital Reproductive Health Information Access</w:t>
      </w:r>
      <w:r w:rsidRPr="003C6371">
        <w:t>, knowledge, attitudes and practices. Scale quality was assessed by Cronbach's alpha, KMO, factor analysis and item-total correlations. Because the scores were non-normal, the analysis used non-parametric group comparisons, Spearman correlation, linear regression with robust standard errors and ordinal logistic regression, with adjustment for multiple testing. Ethical principles of voluntary participation, consent and confidentiality were followed.</w:t>
      </w:r>
    </w:p>
    <w:p w14:paraId="13B0F0AA" w14:textId="77777777" w:rsidR="003D2FD1" w:rsidRDefault="003D2FD1" w:rsidP="003D2FD1">
      <w:pPr>
        <w:pStyle w:val="BodyText"/>
      </w:pPr>
    </w:p>
    <w:p w14:paraId="3B81AFB6" w14:textId="77777777" w:rsidR="003C6371" w:rsidRDefault="003C6371" w:rsidP="003D2FD1">
      <w:pPr>
        <w:pStyle w:val="BodyText"/>
      </w:pPr>
    </w:p>
    <w:p w14:paraId="7247F67F" w14:textId="77777777" w:rsidR="003C6371" w:rsidRDefault="003C6371" w:rsidP="003D2FD1">
      <w:pPr>
        <w:pStyle w:val="BodyText"/>
      </w:pPr>
    </w:p>
    <w:p w14:paraId="1A953A2B" w14:textId="77777777" w:rsidR="003C6371" w:rsidRDefault="003C6371" w:rsidP="003D2FD1">
      <w:pPr>
        <w:pStyle w:val="BodyText"/>
      </w:pPr>
    </w:p>
    <w:p w14:paraId="1A45E2D5" w14:textId="77777777" w:rsidR="003C6371" w:rsidRDefault="003C6371" w:rsidP="003D2FD1">
      <w:pPr>
        <w:pStyle w:val="BodyText"/>
      </w:pPr>
    </w:p>
    <w:p w14:paraId="73DF7514" w14:textId="77777777" w:rsidR="003C6371" w:rsidRDefault="003C6371" w:rsidP="003D2FD1">
      <w:pPr>
        <w:pStyle w:val="BodyText"/>
      </w:pPr>
    </w:p>
    <w:p w14:paraId="0A945BB2" w14:textId="77777777" w:rsidR="003C6371" w:rsidRDefault="003C6371" w:rsidP="003D2FD1">
      <w:pPr>
        <w:pStyle w:val="BodyText"/>
      </w:pPr>
    </w:p>
    <w:p w14:paraId="0E780527" w14:textId="77777777" w:rsidR="003C6371" w:rsidRDefault="003C6371" w:rsidP="003D2FD1">
      <w:pPr>
        <w:pStyle w:val="BodyText"/>
      </w:pPr>
    </w:p>
    <w:p w14:paraId="67D5108E" w14:textId="77777777" w:rsidR="003C6371" w:rsidRDefault="003C6371" w:rsidP="003D2FD1">
      <w:pPr>
        <w:pStyle w:val="BodyText"/>
      </w:pPr>
    </w:p>
    <w:p w14:paraId="4DA7900F" w14:textId="77777777" w:rsidR="003C6371" w:rsidRDefault="003C6371" w:rsidP="003D2FD1">
      <w:pPr>
        <w:pStyle w:val="BodyText"/>
      </w:pPr>
    </w:p>
    <w:p w14:paraId="4AAB933F" w14:textId="77777777" w:rsidR="003C6371" w:rsidRDefault="003C6371" w:rsidP="003D2FD1">
      <w:pPr>
        <w:pStyle w:val="BodyText"/>
      </w:pPr>
    </w:p>
    <w:p w14:paraId="38D75120" w14:textId="77777777" w:rsidR="003C6371" w:rsidRPr="003D2FD1" w:rsidRDefault="003C6371" w:rsidP="003D2FD1">
      <w:pPr>
        <w:pStyle w:val="BodyText"/>
      </w:pPr>
    </w:p>
    <w:p w14:paraId="5F003C93" w14:textId="02FE3942" w:rsidR="00FE4F20" w:rsidRPr="00FE4F20" w:rsidRDefault="00C5140A" w:rsidP="00D17BCD">
      <w:pPr>
        <w:pStyle w:val="Heading1"/>
      </w:pPr>
      <w:bookmarkStart w:id="72" w:name="_Toc242209488"/>
      <w:bookmarkStart w:id="73" w:name="_Toc242889082"/>
      <w:r>
        <w:lastRenderedPageBreak/>
        <w:t xml:space="preserve">Chapter 5 - </w:t>
      </w:r>
      <w:r w:rsidR="00D26351" w:rsidRPr="00FE4F20">
        <w:t>R</w:t>
      </w:r>
      <w:r w:rsidR="00D26351">
        <w:t>esults</w:t>
      </w:r>
      <w:bookmarkEnd w:id="72"/>
      <w:bookmarkEnd w:id="73"/>
    </w:p>
    <w:p w14:paraId="2720B7CF" w14:textId="148C0B9B" w:rsidR="00FE4F20" w:rsidRPr="00FE4F20" w:rsidRDefault="00FE4F20" w:rsidP="001303AC">
      <w:pPr>
        <w:pStyle w:val="Heading2"/>
      </w:pPr>
      <w:r w:rsidRPr="00FE4F20">
        <w:t xml:space="preserve"> </w:t>
      </w:r>
      <w:bookmarkStart w:id="74" w:name="_Toc242209489"/>
      <w:bookmarkStart w:id="75" w:name="_Toc242889083"/>
      <w:r w:rsidRPr="00FE4F20">
        <w:t>Characteristics</w:t>
      </w:r>
      <w:r w:rsidR="0011343D">
        <w:t xml:space="preserve"> of Study Participants</w:t>
      </w:r>
      <w:bookmarkEnd w:id="74"/>
      <w:bookmarkEnd w:id="75"/>
    </w:p>
    <w:p w14:paraId="3FE75029" w14:textId="77777777" w:rsidR="005D430F" w:rsidRDefault="00FE4F20" w:rsidP="005D430F">
      <w:r w:rsidRPr="00FE4F20">
        <w:t>A total of 239 adolescents (age range 10–18+ years) participated in this cross-sectional study. The sample was diverse across demographic characteristics. Approximately 54% of participants were female, and the majority (56%) lived in rural areas. Age distribution showed fairly even representation across categories: 10–12 years (n=52, 21.8%), 13–15 years (n=62, 25.9%), 16–18 years (n=71, 29.7%), and 18+ years (n=54, 22.6%).</w:t>
      </w:r>
    </w:p>
    <w:p w14:paraId="1D301D6E" w14:textId="333D13BF" w:rsidR="002B2C0F" w:rsidRPr="005D430F" w:rsidRDefault="002B2C0F" w:rsidP="00A66987">
      <w:pPr>
        <w:pStyle w:val="ListsofTable"/>
      </w:pPr>
    </w:p>
    <w:p w14:paraId="384748BF" w14:textId="19B86304" w:rsidR="00A66987" w:rsidRDefault="00A66987" w:rsidP="00A66987">
      <w:pPr>
        <w:pStyle w:val="ListsofTable"/>
      </w:pPr>
      <w:bookmarkStart w:id="76" w:name="_Toc242197678"/>
      <w:bookmarkStart w:id="77" w:name="_Toc242887890"/>
      <w:r>
        <w:t xml:space="preserve">Table 4.1. </w:t>
      </w:r>
      <w:r w:rsidRPr="00A66987">
        <w:t xml:space="preserve"> Demographic</w:t>
      </w:r>
      <w:r w:rsidR="0011343D">
        <w:t xml:space="preserve"> Characteristics of Study Participants</w:t>
      </w:r>
      <w:bookmarkEnd w:id="76"/>
      <w:bookmarkEnd w:id="77"/>
    </w:p>
    <w:tbl>
      <w:tblPr>
        <w:tblStyle w:val="Table"/>
        <w:tblW w:w="5000" w:type="pct"/>
        <w:jc w:val="center"/>
        <w:tblCellMar>
          <w:left w:w="60" w:type="dxa"/>
          <w:right w:w="60" w:type="dxa"/>
        </w:tblCellMar>
        <w:tblLook w:val="0000" w:firstRow="0" w:lastRow="0" w:firstColumn="0" w:lastColumn="0" w:noHBand="0" w:noVBand="0"/>
      </w:tblPr>
      <w:tblGrid>
        <w:gridCol w:w="7922"/>
        <w:gridCol w:w="1438"/>
      </w:tblGrid>
      <w:tr w:rsidR="00A94454" w:rsidRPr="005D430F" w14:paraId="26DC8D32" w14:textId="77777777" w:rsidTr="00E94C3D">
        <w:trPr>
          <w:cantSplit/>
          <w:tblHeader/>
          <w:jc w:val="center"/>
        </w:trPr>
        <w:tc>
          <w:tcPr>
            <w:tcW w:w="4232" w:type="pct"/>
            <w:tcBorders>
              <w:top w:val="single" w:sz="16" w:space="0" w:color="D3D3D3"/>
              <w:left w:val="single" w:sz="0" w:space="0" w:color="D3D3D3"/>
              <w:bottom w:val="single" w:sz="16" w:space="0" w:color="D3D3D3"/>
            </w:tcBorders>
          </w:tcPr>
          <w:p w14:paraId="6C5B2230" w14:textId="77777777" w:rsidR="00A94454" w:rsidRPr="005D430F" w:rsidRDefault="00A94454" w:rsidP="00E94C3D">
            <w:pPr>
              <w:keepNext/>
              <w:spacing w:after="60"/>
              <w:rPr>
                <w:rFonts w:cs="Times New Roman"/>
                <w:sz w:val="22"/>
                <w:szCs w:val="22"/>
              </w:rPr>
            </w:pPr>
            <w:r w:rsidRPr="005D430F">
              <w:rPr>
                <w:rFonts w:cs="Times New Roman"/>
                <w:b/>
                <w:sz w:val="22"/>
                <w:szCs w:val="22"/>
              </w:rPr>
              <w:lastRenderedPageBreak/>
              <w:t>Characteristic</w:t>
            </w:r>
          </w:p>
        </w:tc>
        <w:tc>
          <w:tcPr>
            <w:tcW w:w="768" w:type="pct"/>
            <w:tcBorders>
              <w:top w:val="single" w:sz="16" w:space="0" w:color="D3D3D3"/>
              <w:bottom w:val="single" w:sz="16" w:space="0" w:color="D3D3D3"/>
              <w:right w:val="single" w:sz="0" w:space="0" w:color="D3D3D3"/>
            </w:tcBorders>
          </w:tcPr>
          <w:p w14:paraId="7F3B73F5" w14:textId="77777777" w:rsidR="00A94454" w:rsidRPr="005D430F" w:rsidRDefault="00A94454" w:rsidP="00E94C3D">
            <w:pPr>
              <w:keepNext/>
              <w:spacing w:after="60"/>
              <w:jc w:val="center"/>
              <w:rPr>
                <w:rFonts w:cs="Times New Roman"/>
                <w:sz w:val="22"/>
                <w:szCs w:val="22"/>
              </w:rPr>
            </w:pPr>
            <w:r w:rsidRPr="005D430F">
              <w:rPr>
                <w:rFonts w:cs="Times New Roman"/>
                <w:b/>
                <w:sz w:val="22"/>
                <w:szCs w:val="22"/>
              </w:rPr>
              <w:t>N = 239</w:t>
            </w:r>
            <w:r w:rsidRPr="005D430F">
              <w:rPr>
                <w:rFonts w:cs="Times New Roman"/>
                <w:i/>
                <w:sz w:val="22"/>
                <w:szCs w:val="22"/>
                <w:vertAlign w:val="superscript"/>
              </w:rPr>
              <w:t>1</w:t>
            </w:r>
          </w:p>
        </w:tc>
      </w:tr>
      <w:tr w:rsidR="00A94454" w:rsidRPr="005D430F" w14:paraId="5EA92D3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6216F22"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age?</w:t>
            </w:r>
          </w:p>
        </w:tc>
        <w:tc>
          <w:tcPr>
            <w:tcW w:w="768" w:type="pct"/>
            <w:tcBorders>
              <w:top w:val="single" w:sz="0" w:space="0" w:color="D3D3D3"/>
              <w:left w:val="single" w:sz="0" w:space="0" w:color="D3D3D3"/>
              <w:bottom w:val="single" w:sz="0" w:space="0" w:color="D3D3D3"/>
              <w:right w:val="single" w:sz="0" w:space="0" w:color="D3D3D3"/>
            </w:tcBorders>
          </w:tcPr>
          <w:p w14:paraId="7BB15F7D" w14:textId="77777777" w:rsidR="00A94454" w:rsidRPr="005D430F" w:rsidRDefault="00A94454" w:rsidP="00E94C3D">
            <w:pPr>
              <w:keepNext/>
              <w:spacing w:after="60"/>
              <w:jc w:val="center"/>
              <w:rPr>
                <w:rFonts w:cs="Times New Roman"/>
                <w:sz w:val="22"/>
                <w:szCs w:val="22"/>
              </w:rPr>
            </w:pPr>
          </w:p>
        </w:tc>
      </w:tr>
      <w:tr w:rsidR="00A94454" w:rsidRPr="005D430F" w14:paraId="50EAD784"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B38FCCA" w14:textId="77777777" w:rsidR="00A94454" w:rsidRPr="005D430F" w:rsidRDefault="00A94454" w:rsidP="00E94C3D">
            <w:pPr>
              <w:keepNext/>
              <w:spacing w:after="60"/>
              <w:rPr>
                <w:rFonts w:cs="Times New Roman"/>
                <w:sz w:val="22"/>
                <w:szCs w:val="22"/>
              </w:rPr>
            </w:pPr>
            <w:r w:rsidRPr="005D430F">
              <w:rPr>
                <w:rFonts w:cs="Times New Roman"/>
                <w:sz w:val="22"/>
                <w:szCs w:val="22"/>
              </w:rPr>
              <w:t>    10–12 years</w:t>
            </w:r>
          </w:p>
        </w:tc>
        <w:tc>
          <w:tcPr>
            <w:tcW w:w="768" w:type="pct"/>
            <w:tcBorders>
              <w:top w:val="single" w:sz="0" w:space="0" w:color="D3D3D3"/>
              <w:left w:val="single" w:sz="0" w:space="0" w:color="D3D3D3"/>
              <w:bottom w:val="single" w:sz="0" w:space="0" w:color="D3D3D3"/>
              <w:right w:val="single" w:sz="0" w:space="0" w:color="D3D3D3"/>
            </w:tcBorders>
          </w:tcPr>
          <w:p w14:paraId="7446886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52 (22%)</w:t>
            </w:r>
          </w:p>
        </w:tc>
      </w:tr>
      <w:tr w:rsidR="00A94454" w:rsidRPr="005D430F" w14:paraId="3CA93E8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C5ABA8B" w14:textId="77777777" w:rsidR="00A94454" w:rsidRPr="005D430F" w:rsidRDefault="00A94454" w:rsidP="00E94C3D">
            <w:pPr>
              <w:keepNext/>
              <w:spacing w:after="60"/>
              <w:rPr>
                <w:rFonts w:cs="Times New Roman"/>
                <w:sz w:val="22"/>
                <w:szCs w:val="22"/>
              </w:rPr>
            </w:pPr>
            <w:r w:rsidRPr="005D430F">
              <w:rPr>
                <w:rFonts w:cs="Times New Roman"/>
                <w:sz w:val="22"/>
                <w:szCs w:val="22"/>
              </w:rPr>
              <w:t>    13–15 years</w:t>
            </w:r>
          </w:p>
        </w:tc>
        <w:tc>
          <w:tcPr>
            <w:tcW w:w="768" w:type="pct"/>
            <w:tcBorders>
              <w:top w:val="single" w:sz="0" w:space="0" w:color="D3D3D3"/>
              <w:left w:val="single" w:sz="0" w:space="0" w:color="D3D3D3"/>
              <w:bottom w:val="single" w:sz="0" w:space="0" w:color="D3D3D3"/>
              <w:right w:val="single" w:sz="0" w:space="0" w:color="D3D3D3"/>
            </w:tcBorders>
          </w:tcPr>
          <w:p w14:paraId="1FB34D4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62 (26%)</w:t>
            </w:r>
          </w:p>
        </w:tc>
      </w:tr>
      <w:tr w:rsidR="00A94454" w:rsidRPr="005D430F" w14:paraId="60FFF9BE"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3D11D7B" w14:textId="77777777" w:rsidR="00A94454" w:rsidRPr="005D430F" w:rsidRDefault="00A94454" w:rsidP="00E94C3D">
            <w:pPr>
              <w:keepNext/>
              <w:spacing w:after="60"/>
              <w:rPr>
                <w:rFonts w:cs="Times New Roman"/>
                <w:sz w:val="22"/>
                <w:szCs w:val="22"/>
              </w:rPr>
            </w:pPr>
            <w:r w:rsidRPr="005D430F">
              <w:rPr>
                <w:rFonts w:cs="Times New Roman"/>
                <w:sz w:val="22"/>
                <w:szCs w:val="22"/>
              </w:rPr>
              <w:t>    16–18 years</w:t>
            </w:r>
          </w:p>
        </w:tc>
        <w:tc>
          <w:tcPr>
            <w:tcW w:w="768" w:type="pct"/>
            <w:tcBorders>
              <w:top w:val="single" w:sz="0" w:space="0" w:color="D3D3D3"/>
              <w:left w:val="single" w:sz="0" w:space="0" w:color="D3D3D3"/>
              <w:bottom w:val="single" w:sz="0" w:space="0" w:color="D3D3D3"/>
              <w:right w:val="single" w:sz="0" w:space="0" w:color="D3D3D3"/>
            </w:tcBorders>
          </w:tcPr>
          <w:p w14:paraId="4864E05C"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71 (30%)</w:t>
            </w:r>
          </w:p>
        </w:tc>
      </w:tr>
      <w:tr w:rsidR="00A94454" w:rsidRPr="005D430F" w14:paraId="6F16DA2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71CE36F" w14:textId="77777777" w:rsidR="00A94454" w:rsidRPr="005D430F" w:rsidRDefault="00A94454" w:rsidP="00E94C3D">
            <w:pPr>
              <w:keepNext/>
              <w:spacing w:after="60"/>
              <w:rPr>
                <w:rFonts w:cs="Times New Roman"/>
                <w:sz w:val="22"/>
                <w:szCs w:val="22"/>
              </w:rPr>
            </w:pPr>
            <w:r w:rsidRPr="005D430F">
              <w:rPr>
                <w:rFonts w:cs="Times New Roman"/>
                <w:sz w:val="22"/>
                <w:szCs w:val="22"/>
              </w:rPr>
              <w:t>    Above 18 years</w:t>
            </w:r>
          </w:p>
        </w:tc>
        <w:tc>
          <w:tcPr>
            <w:tcW w:w="768" w:type="pct"/>
            <w:tcBorders>
              <w:top w:val="single" w:sz="0" w:space="0" w:color="D3D3D3"/>
              <w:left w:val="single" w:sz="0" w:space="0" w:color="D3D3D3"/>
              <w:bottom w:val="single" w:sz="0" w:space="0" w:color="D3D3D3"/>
              <w:right w:val="single" w:sz="0" w:space="0" w:color="D3D3D3"/>
            </w:tcBorders>
          </w:tcPr>
          <w:p w14:paraId="0A4E0B5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54 (23%)</w:t>
            </w:r>
          </w:p>
        </w:tc>
      </w:tr>
      <w:tr w:rsidR="00A94454" w:rsidRPr="005D430F" w14:paraId="2DFD762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ABC1589"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sex?</w:t>
            </w:r>
          </w:p>
        </w:tc>
        <w:tc>
          <w:tcPr>
            <w:tcW w:w="768" w:type="pct"/>
            <w:tcBorders>
              <w:top w:val="single" w:sz="0" w:space="0" w:color="D3D3D3"/>
              <w:left w:val="single" w:sz="0" w:space="0" w:color="D3D3D3"/>
              <w:bottom w:val="single" w:sz="0" w:space="0" w:color="D3D3D3"/>
              <w:right w:val="single" w:sz="0" w:space="0" w:color="D3D3D3"/>
            </w:tcBorders>
          </w:tcPr>
          <w:p w14:paraId="7C92FCE9" w14:textId="77777777" w:rsidR="00A94454" w:rsidRPr="005D430F" w:rsidRDefault="00A94454" w:rsidP="00E94C3D">
            <w:pPr>
              <w:keepNext/>
              <w:spacing w:after="60"/>
              <w:jc w:val="center"/>
              <w:rPr>
                <w:rFonts w:cs="Times New Roman"/>
                <w:sz w:val="22"/>
                <w:szCs w:val="22"/>
              </w:rPr>
            </w:pPr>
          </w:p>
        </w:tc>
      </w:tr>
      <w:tr w:rsidR="00A94454" w:rsidRPr="005D430F" w14:paraId="20B317F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FAB55D1" w14:textId="77777777" w:rsidR="00A94454" w:rsidRPr="005D430F" w:rsidRDefault="00A94454" w:rsidP="00E94C3D">
            <w:pPr>
              <w:keepNext/>
              <w:spacing w:after="60"/>
              <w:rPr>
                <w:rFonts w:cs="Times New Roman"/>
                <w:sz w:val="22"/>
                <w:szCs w:val="22"/>
              </w:rPr>
            </w:pPr>
            <w:r w:rsidRPr="005D430F">
              <w:rPr>
                <w:rFonts w:cs="Times New Roman"/>
                <w:sz w:val="22"/>
                <w:szCs w:val="22"/>
              </w:rPr>
              <w:t>    Female</w:t>
            </w:r>
          </w:p>
        </w:tc>
        <w:tc>
          <w:tcPr>
            <w:tcW w:w="768" w:type="pct"/>
            <w:tcBorders>
              <w:top w:val="single" w:sz="0" w:space="0" w:color="D3D3D3"/>
              <w:left w:val="single" w:sz="0" w:space="0" w:color="D3D3D3"/>
              <w:bottom w:val="single" w:sz="0" w:space="0" w:color="D3D3D3"/>
              <w:right w:val="single" w:sz="0" w:space="0" w:color="D3D3D3"/>
            </w:tcBorders>
          </w:tcPr>
          <w:p w14:paraId="1B0818FB"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129 (54%)</w:t>
            </w:r>
          </w:p>
        </w:tc>
      </w:tr>
      <w:tr w:rsidR="00A94454" w:rsidRPr="005D430F" w14:paraId="088B58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1AA72B0" w14:textId="77777777" w:rsidR="00A94454" w:rsidRPr="005D430F" w:rsidRDefault="00A94454" w:rsidP="00E94C3D">
            <w:pPr>
              <w:keepNext/>
              <w:spacing w:after="60"/>
              <w:rPr>
                <w:rFonts w:cs="Times New Roman"/>
                <w:sz w:val="22"/>
                <w:szCs w:val="22"/>
              </w:rPr>
            </w:pPr>
            <w:r w:rsidRPr="005D430F">
              <w:rPr>
                <w:rFonts w:cs="Times New Roman"/>
                <w:sz w:val="22"/>
                <w:szCs w:val="22"/>
              </w:rPr>
              <w:t>    Male</w:t>
            </w:r>
          </w:p>
        </w:tc>
        <w:tc>
          <w:tcPr>
            <w:tcW w:w="768" w:type="pct"/>
            <w:tcBorders>
              <w:top w:val="single" w:sz="0" w:space="0" w:color="D3D3D3"/>
              <w:left w:val="single" w:sz="0" w:space="0" w:color="D3D3D3"/>
              <w:bottom w:val="single" w:sz="0" w:space="0" w:color="D3D3D3"/>
              <w:right w:val="single" w:sz="0" w:space="0" w:color="D3D3D3"/>
            </w:tcBorders>
          </w:tcPr>
          <w:p w14:paraId="52FE804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110 (46%)</w:t>
            </w:r>
          </w:p>
        </w:tc>
      </w:tr>
      <w:tr w:rsidR="00A94454" w:rsidRPr="005D430F" w14:paraId="14AE504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4C5FEF2" w14:textId="77777777" w:rsidR="00A94454" w:rsidRPr="005D430F" w:rsidRDefault="00A94454" w:rsidP="00E94C3D">
            <w:pPr>
              <w:keepNext/>
              <w:spacing w:after="60"/>
              <w:rPr>
                <w:rFonts w:cs="Times New Roman"/>
                <w:sz w:val="22"/>
                <w:szCs w:val="22"/>
              </w:rPr>
            </w:pPr>
            <w:r w:rsidRPr="005D430F">
              <w:rPr>
                <w:rFonts w:cs="Times New Roman"/>
                <w:sz w:val="22"/>
                <w:szCs w:val="22"/>
              </w:rPr>
              <w:t>Where do you live?</w:t>
            </w:r>
          </w:p>
        </w:tc>
        <w:tc>
          <w:tcPr>
            <w:tcW w:w="768" w:type="pct"/>
            <w:tcBorders>
              <w:top w:val="single" w:sz="0" w:space="0" w:color="D3D3D3"/>
              <w:left w:val="single" w:sz="0" w:space="0" w:color="D3D3D3"/>
              <w:bottom w:val="single" w:sz="0" w:space="0" w:color="D3D3D3"/>
              <w:right w:val="single" w:sz="0" w:space="0" w:color="D3D3D3"/>
            </w:tcBorders>
          </w:tcPr>
          <w:p w14:paraId="1AD26661" w14:textId="77777777" w:rsidR="00A94454" w:rsidRPr="005D430F" w:rsidRDefault="00A94454" w:rsidP="00E94C3D">
            <w:pPr>
              <w:keepNext/>
              <w:spacing w:after="60"/>
              <w:jc w:val="center"/>
              <w:rPr>
                <w:rFonts w:cs="Times New Roman"/>
                <w:sz w:val="22"/>
                <w:szCs w:val="22"/>
              </w:rPr>
            </w:pPr>
          </w:p>
        </w:tc>
      </w:tr>
      <w:tr w:rsidR="00A94454" w:rsidRPr="005D430F" w14:paraId="04D7D84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E49D694" w14:textId="77777777" w:rsidR="00A94454" w:rsidRPr="005D430F" w:rsidRDefault="00A94454" w:rsidP="00E94C3D">
            <w:pPr>
              <w:keepNext/>
              <w:spacing w:after="60"/>
              <w:rPr>
                <w:rFonts w:cs="Times New Roman"/>
                <w:sz w:val="22"/>
                <w:szCs w:val="22"/>
              </w:rPr>
            </w:pPr>
            <w:r w:rsidRPr="005D430F">
              <w:rPr>
                <w:rFonts w:cs="Times New Roman"/>
                <w:sz w:val="22"/>
                <w:szCs w:val="22"/>
              </w:rPr>
              <w:t>    Rural</w:t>
            </w:r>
          </w:p>
        </w:tc>
        <w:tc>
          <w:tcPr>
            <w:tcW w:w="768" w:type="pct"/>
            <w:tcBorders>
              <w:top w:val="single" w:sz="0" w:space="0" w:color="D3D3D3"/>
              <w:left w:val="single" w:sz="0" w:space="0" w:color="D3D3D3"/>
              <w:bottom w:val="single" w:sz="0" w:space="0" w:color="D3D3D3"/>
              <w:right w:val="single" w:sz="0" w:space="0" w:color="D3D3D3"/>
            </w:tcBorders>
          </w:tcPr>
          <w:p w14:paraId="71B9ED7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133 (56%)</w:t>
            </w:r>
          </w:p>
        </w:tc>
      </w:tr>
      <w:tr w:rsidR="00A94454" w:rsidRPr="005D430F" w14:paraId="783249A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7901059" w14:textId="77777777" w:rsidR="00A94454" w:rsidRPr="005D430F" w:rsidRDefault="00A94454" w:rsidP="00E94C3D">
            <w:pPr>
              <w:keepNext/>
              <w:spacing w:after="60"/>
              <w:rPr>
                <w:rFonts w:cs="Times New Roman"/>
                <w:sz w:val="22"/>
                <w:szCs w:val="22"/>
              </w:rPr>
            </w:pPr>
            <w:r w:rsidRPr="005D430F">
              <w:rPr>
                <w:rFonts w:cs="Times New Roman"/>
                <w:sz w:val="22"/>
                <w:szCs w:val="22"/>
              </w:rPr>
              <w:t>    Urban</w:t>
            </w:r>
          </w:p>
        </w:tc>
        <w:tc>
          <w:tcPr>
            <w:tcW w:w="768" w:type="pct"/>
            <w:tcBorders>
              <w:top w:val="single" w:sz="0" w:space="0" w:color="D3D3D3"/>
              <w:left w:val="single" w:sz="0" w:space="0" w:color="D3D3D3"/>
              <w:bottom w:val="single" w:sz="0" w:space="0" w:color="D3D3D3"/>
              <w:right w:val="single" w:sz="0" w:space="0" w:color="D3D3D3"/>
            </w:tcBorders>
          </w:tcPr>
          <w:p w14:paraId="1CD02543"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106 (44%)</w:t>
            </w:r>
          </w:p>
        </w:tc>
      </w:tr>
      <w:tr w:rsidR="00A94454" w:rsidRPr="005D430F" w14:paraId="62B696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C3FEB4D"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main source of reproductive health information?</w:t>
            </w:r>
          </w:p>
        </w:tc>
        <w:tc>
          <w:tcPr>
            <w:tcW w:w="768" w:type="pct"/>
            <w:tcBorders>
              <w:top w:val="single" w:sz="0" w:space="0" w:color="D3D3D3"/>
              <w:left w:val="single" w:sz="0" w:space="0" w:color="D3D3D3"/>
              <w:bottom w:val="single" w:sz="0" w:space="0" w:color="D3D3D3"/>
              <w:right w:val="single" w:sz="0" w:space="0" w:color="D3D3D3"/>
            </w:tcBorders>
          </w:tcPr>
          <w:p w14:paraId="7B32B0D3" w14:textId="77777777" w:rsidR="00A94454" w:rsidRPr="005D430F" w:rsidRDefault="00A94454" w:rsidP="00E94C3D">
            <w:pPr>
              <w:keepNext/>
              <w:spacing w:after="60"/>
              <w:jc w:val="center"/>
              <w:rPr>
                <w:rFonts w:cs="Times New Roman"/>
                <w:sz w:val="22"/>
                <w:szCs w:val="22"/>
              </w:rPr>
            </w:pPr>
          </w:p>
        </w:tc>
      </w:tr>
      <w:tr w:rsidR="00A94454" w:rsidRPr="005D430F" w14:paraId="08E9F5B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1AFCC95" w14:textId="77777777" w:rsidR="00A94454" w:rsidRPr="005D430F" w:rsidRDefault="00A94454" w:rsidP="00E94C3D">
            <w:pPr>
              <w:keepNext/>
              <w:spacing w:after="60"/>
              <w:rPr>
                <w:rFonts w:cs="Times New Roman"/>
                <w:sz w:val="22"/>
                <w:szCs w:val="22"/>
              </w:rPr>
            </w:pPr>
            <w:r w:rsidRPr="005D430F">
              <w:rPr>
                <w:rFonts w:cs="Times New Roman"/>
                <w:sz w:val="22"/>
                <w:szCs w:val="22"/>
              </w:rPr>
              <w:t>    Doctor/Health Worker</w:t>
            </w:r>
          </w:p>
        </w:tc>
        <w:tc>
          <w:tcPr>
            <w:tcW w:w="768" w:type="pct"/>
            <w:tcBorders>
              <w:top w:val="single" w:sz="0" w:space="0" w:color="D3D3D3"/>
              <w:left w:val="single" w:sz="0" w:space="0" w:color="D3D3D3"/>
              <w:bottom w:val="single" w:sz="0" w:space="0" w:color="D3D3D3"/>
              <w:right w:val="single" w:sz="0" w:space="0" w:color="D3D3D3"/>
            </w:tcBorders>
          </w:tcPr>
          <w:p w14:paraId="204818B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11 (4.6%)</w:t>
            </w:r>
          </w:p>
        </w:tc>
      </w:tr>
      <w:tr w:rsidR="00A94454" w:rsidRPr="005D430F" w14:paraId="0952C0B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284F66E" w14:textId="77777777" w:rsidR="00A94454" w:rsidRPr="005D430F" w:rsidRDefault="00A94454" w:rsidP="00E94C3D">
            <w:pPr>
              <w:keepNext/>
              <w:spacing w:after="60"/>
              <w:rPr>
                <w:rFonts w:cs="Times New Roman"/>
                <w:sz w:val="22"/>
                <w:szCs w:val="22"/>
              </w:rPr>
            </w:pPr>
            <w:r w:rsidRPr="005D430F">
              <w:rPr>
                <w:rFonts w:cs="Times New Roman"/>
                <w:sz w:val="22"/>
                <w:szCs w:val="22"/>
              </w:rPr>
              <w:t>    Friends</w:t>
            </w:r>
          </w:p>
        </w:tc>
        <w:tc>
          <w:tcPr>
            <w:tcW w:w="768" w:type="pct"/>
            <w:tcBorders>
              <w:top w:val="single" w:sz="0" w:space="0" w:color="D3D3D3"/>
              <w:left w:val="single" w:sz="0" w:space="0" w:color="D3D3D3"/>
              <w:bottom w:val="single" w:sz="0" w:space="0" w:color="D3D3D3"/>
              <w:right w:val="single" w:sz="0" w:space="0" w:color="D3D3D3"/>
            </w:tcBorders>
          </w:tcPr>
          <w:p w14:paraId="11EE983B"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35 (15%)</w:t>
            </w:r>
          </w:p>
        </w:tc>
      </w:tr>
      <w:tr w:rsidR="00A94454" w:rsidRPr="005D430F" w14:paraId="5F76FC45"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6B8DA11" w14:textId="77777777" w:rsidR="00A94454" w:rsidRPr="005D430F" w:rsidRDefault="00A94454" w:rsidP="00E94C3D">
            <w:pPr>
              <w:keepNext/>
              <w:spacing w:after="60"/>
              <w:rPr>
                <w:rFonts w:cs="Times New Roman"/>
                <w:sz w:val="22"/>
                <w:szCs w:val="22"/>
              </w:rPr>
            </w:pPr>
            <w:r w:rsidRPr="005D430F">
              <w:rPr>
                <w:rFonts w:cs="Times New Roman"/>
                <w:sz w:val="22"/>
                <w:szCs w:val="22"/>
              </w:rPr>
              <w:t>    Internet</w:t>
            </w:r>
          </w:p>
        </w:tc>
        <w:tc>
          <w:tcPr>
            <w:tcW w:w="768" w:type="pct"/>
            <w:tcBorders>
              <w:top w:val="single" w:sz="0" w:space="0" w:color="D3D3D3"/>
              <w:left w:val="single" w:sz="0" w:space="0" w:color="D3D3D3"/>
              <w:bottom w:val="single" w:sz="0" w:space="0" w:color="D3D3D3"/>
              <w:right w:val="single" w:sz="0" w:space="0" w:color="D3D3D3"/>
            </w:tcBorders>
          </w:tcPr>
          <w:p w14:paraId="3C929BF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37 (15%)</w:t>
            </w:r>
          </w:p>
        </w:tc>
      </w:tr>
      <w:tr w:rsidR="00A94454" w:rsidRPr="005D430F" w14:paraId="50F89C9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2B8C838" w14:textId="77777777" w:rsidR="00A94454" w:rsidRPr="005D430F" w:rsidRDefault="00A94454" w:rsidP="00E94C3D">
            <w:pPr>
              <w:keepNext/>
              <w:spacing w:after="60"/>
              <w:rPr>
                <w:rFonts w:cs="Times New Roman"/>
                <w:sz w:val="22"/>
                <w:szCs w:val="22"/>
              </w:rPr>
            </w:pPr>
            <w:r w:rsidRPr="005D430F">
              <w:rPr>
                <w:rFonts w:cs="Times New Roman"/>
                <w:sz w:val="22"/>
                <w:szCs w:val="22"/>
              </w:rPr>
              <w:t>    Parents</w:t>
            </w:r>
          </w:p>
        </w:tc>
        <w:tc>
          <w:tcPr>
            <w:tcW w:w="768" w:type="pct"/>
            <w:tcBorders>
              <w:top w:val="single" w:sz="0" w:space="0" w:color="D3D3D3"/>
              <w:left w:val="single" w:sz="0" w:space="0" w:color="D3D3D3"/>
              <w:bottom w:val="single" w:sz="0" w:space="0" w:color="D3D3D3"/>
              <w:right w:val="single" w:sz="0" w:space="0" w:color="D3D3D3"/>
            </w:tcBorders>
          </w:tcPr>
          <w:p w14:paraId="35E5EE6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76 (32%)</w:t>
            </w:r>
          </w:p>
        </w:tc>
      </w:tr>
      <w:tr w:rsidR="00A94454" w:rsidRPr="005D430F" w14:paraId="426AFEF0"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C9C5A9E" w14:textId="77777777" w:rsidR="00A94454" w:rsidRPr="005D430F" w:rsidRDefault="00A94454" w:rsidP="00E94C3D">
            <w:pPr>
              <w:keepNext/>
              <w:spacing w:after="60"/>
              <w:rPr>
                <w:rFonts w:cs="Times New Roman"/>
                <w:sz w:val="22"/>
                <w:szCs w:val="22"/>
              </w:rPr>
            </w:pPr>
            <w:r w:rsidRPr="005D430F">
              <w:rPr>
                <w:rFonts w:cs="Times New Roman"/>
                <w:sz w:val="22"/>
                <w:szCs w:val="22"/>
              </w:rPr>
              <w:t>    School</w:t>
            </w:r>
          </w:p>
        </w:tc>
        <w:tc>
          <w:tcPr>
            <w:tcW w:w="768" w:type="pct"/>
            <w:tcBorders>
              <w:top w:val="single" w:sz="0" w:space="0" w:color="D3D3D3"/>
              <w:left w:val="single" w:sz="0" w:space="0" w:color="D3D3D3"/>
              <w:bottom w:val="single" w:sz="0" w:space="0" w:color="D3D3D3"/>
              <w:right w:val="single" w:sz="0" w:space="0" w:color="D3D3D3"/>
            </w:tcBorders>
          </w:tcPr>
          <w:p w14:paraId="454D52B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73 (31%)</w:t>
            </w:r>
          </w:p>
        </w:tc>
      </w:tr>
      <w:tr w:rsidR="00A94454" w:rsidRPr="005D430F" w14:paraId="1571EE2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DC30978" w14:textId="77777777" w:rsidR="00A94454" w:rsidRPr="005D430F" w:rsidRDefault="00A94454" w:rsidP="00E94C3D">
            <w:pPr>
              <w:keepNext/>
              <w:spacing w:after="60"/>
              <w:rPr>
                <w:rFonts w:cs="Times New Roman"/>
                <w:sz w:val="22"/>
                <w:szCs w:val="22"/>
              </w:rPr>
            </w:pPr>
            <w:r w:rsidRPr="005D430F">
              <w:rPr>
                <w:rFonts w:cs="Times New Roman"/>
                <w:sz w:val="22"/>
                <w:szCs w:val="22"/>
              </w:rPr>
              <w:t>    Television/Radio</w:t>
            </w:r>
          </w:p>
        </w:tc>
        <w:tc>
          <w:tcPr>
            <w:tcW w:w="768" w:type="pct"/>
            <w:tcBorders>
              <w:top w:val="single" w:sz="0" w:space="0" w:color="D3D3D3"/>
              <w:left w:val="single" w:sz="0" w:space="0" w:color="D3D3D3"/>
              <w:bottom w:val="single" w:sz="0" w:space="0" w:color="D3D3D3"/>
              <w:right w:val="single" w:sz="0" w:space="0" w:color="D3D3D3"/>
            </w:tcBorders>
          </w:tcPr>
          <w:p w14:paraId="5E4EF09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 (2.9%)</w:t>
            </w:r>
          </w:p>
        </w:tc>
      </w:tr>
      <w:tr w:rsidR="00A94454" w:rsidRPr="005D430F" w14:paraId="6D561C6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ECA7209"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father's educational qualification?</w:t>
            </w:r>
          </w:p>
        </w:tc>
        <w:tc>
          <w:tcPr>
            <w:tcW w:w="768" w:type="pct"/>
            <w:tcBorders>
              <w:top w:val="single" w:sz="0" w:space="0" w:color="D3D3D3"/>
              <w:left w:val="single" w:sz="0" w:space="0" w:color="D3D3D3"/>
              <w:bottom w:val="single" w:sz="0" w:space="0" w:color="D3D3D3"/>
              <w:right w:val="single" w:sz="0" w:space="0" w:color="D3D3D3"/>
            </w:tcBorders>
          </w:tcPr>
          <w:p w14:paraId="4785A6A0" w14:textId="77777777" w:rsidR="00A94454" w:rsidRPr="005D430F" w:rsidRDefault="00A94454" w:rsidP="00E94C3D">
            <w:pPr>
              <w:keepNext/>
              <w:spacing w:after="60"/>
              <w:jc w:val="center"/>
              <w:rPr>
                <w:rFonts w:cs="Times New Roman"/>
                <w:sz w:val="22"/>
                <w:szCs w:val="22"/>
              </w:rPr>
            </w:pPr>
          </w:p>
        </w:tc>
      </w:tr>
      <w:tr w:rsidR="00A94454" w:rsidRPr="005D430F" w14:paraId="61EAAE6B"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B8D1BFA" w14:textId="77777777" w:rsidR="00A94454" w:rsidRPr="005D430F" w:rsidRDefault="00A94454" w:rsidP="00E94C3D">
            <w:pPr>
              <w:keepNext/>
              <w:spacing w:after="60"/>
              <w:rPr>
                <w:rFonts w:cs="Times New Roman"/>
                <w:sz w:val="22"/>
                <w:szCs w:val="22"/>
              </w:rPr>
            </w:pPr>
            <w:r w:rsidRPr="005D430F">
              <w:rPr>
                <w:rFonts w:cs="Times New Roman"/>
                <w:sz w:val="22"/>
                <w:szCs w:val="22"/>
              </w:rPr>
              <w:t>    Graduate or above</w:t>
            </w:r>
          </w:p>
        </w:tc>
        <w:tc>
          <w:tcPr>
            <w:tcW w:w="768" w:type="pct"/>
            <w:tcBorders>
              <w:top w:val="single" w:sz="0" w:space="0" w:color="D3D3D3"/>
              <w:left w:val="single" w:sz="0" w:space="0" w:color="D3D3D3"/>
              <w:bottom w:val="single" w:sz="0" w:space="0" w:color="D3D3D3"/>
              <w:right w:val="single" w:sz="0" w:space="0" w:color="D3D3D3"/>
            </w:tcBorders>
          </w:tcPr>
          <w:p w14:paraId="0F76F6E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30 (13%)</w:t>
            </w:r>
          </w:p>
        </w:tc>
      </w:tr>
      <w:tr w:rsidR="00A94454" w:rsidRPr="005D430F" w14:paraId="3A287DF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332290C" w14:textId="77777777" w:rsidR="00A94454" w:rsidRPr="005D430F" w:rsidRDefault="00A94454" w:rsidP="00E94C3D">
            <w:pPr>
              <w:keepNext/>
              <w:spacing w:after="60"/>
              <w:rPr>
                <w:rFonts w:cs="Times New Roman"/>
                <w:sz w:val="22"/>
                <w:szCs w:val="22"/>
              </w:rPr>
            </w:pPr>
            <w:r w:rsidRPr="005D430F">
              <w:rPr>
                <w:rFonts w:cs="Times New Roman"/>
                <w:sz w:val="22"/>
                <w:szCs w:val="22"/>
              </w:rPr>
              <w:t>    Higher Secondary</w:t>
            </w:r>
          </w:p>
        </w:tc>
        <w:tc>
          <w:tcPr>
            <w:tcW w:w="768" w:type="pct"/>
            <w:tcBorders>
              <w:top w:val="single" w:sz="0" w:space="0" w:color="D3D3D3"/>
              <w:left w:val="single" w:sz="0" w:space="0" w:color="D3D3D3"/>
              <w:bottom w:val="single" w:sz="0" w:space="0" w:color="D3D3D3"/>
              <w:right w:val="single" w:sz="0" w:space="0" w:color="D3D3D3"/>
            </w:tcBorders>
          </w:tcPr>
          <w:p w14:paraId="365D7399"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53 (22%)</w:t>
            </w:r>
          </w:p>
        </w:tc>
      </w:tr>
      <w:tr w:rsidR="00A94454" w:rsidRPr="005D430F" w14:paraId="041C738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E744A5C" w14:textId="77777777" w:rsidR="00A94454" w:rsidRPr="005D430F" w:rsidRDefault="00A94454" w:rsidP="00E94C3D">
            <w:pPr>
              <w:keepNext/>
              <w:spacing w:after="60"/>
              <w:rPr>
                <w:rFonts w:cs="Times New Roman"/>
                <w:sz w:val="22"/>
                <w:szCs w:val="22"/>
              </w:rPr>
            </w:pPr>
            <w:r w:rsidRPr="005D430F">
              <w:rPr>
                <w:rFonts w:cs="Times New Roman"/>
                <w:sz w:val="22"/>
                <w:szCs w:val="22"/>
              </w:rPr>
              <w:t>    No formal education</w:t>
            </w:r>
          </w:p>
        </w:tc>
        <w:tc>
          <w:tcPr>
            <w:tcW w:w="768" w:type="pct"/>
            <w:tcBorders>
              <w:top w:val="single" w:sz="0" w:space="0" w:color="D3D3D3"/>
              <w:left w:val="single" w:sz="0" w:space="0" w:color="D3D3D3"/>
              <w:bottom w:val="single" w:sz="0" w:space="0" w:color="D3D3D3"/>
              <w:right w:val="single" w:sz="0" w:space="0" w:color="D3D3D3"/>
            </w:tcBorders>
          </w:tcPr>
          <w:p w14:paraId="0E55940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49 (21%)</w:t>
            </w:r>
          </w:p>
        </w:tc>
      </w:tr>
      <w:tr w:rsidR="00A94454" w:rsidRPr="005D430F" w14:paraId="6869CB16"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28921F0" w14:textId="77777777" w:rsidR="00A94454" w:rsidRPr="005D430F" w:rsidRDefault="00A94454" w:rsidP="00E94C3D">
            <w:pPr>
              <w:keepNext/>
              <w:spacing w:after="60"/>
              <w:rPr>
                <w:rFonts w:cs="Times New Roman"/>
                <w:sz w:val="22"/>
                <w:szCs w:val="22"/>
              </w:rPr>
            </w:pPr>
            <w:r w:rsidRPr="005D430F">
              <w:rPr>
                <w:rFonts w:cs="Times New Roman"/>
                <w:sz w:val="22"/>
                <w:szCs w:val="22"/>
              </w:rPr>
              <w:t>    Primary</w:t>
            </w:r>
          </w:p>
        </w:tc>
        <w:tc>
          <w:tcPr>
            <w:tcW w:w="768" w:type="pct"/>
            <w:tcBorders>
              <w:top w:val="single" w:sz="0" w:space="0" w:color="D3D3D3"/>
              <w:left w:val="single" w:sz="0" w:space="0" w:color="D3D3D3"/>
              <w:bottom w:val="single" w:sz="0" w:space="0" w:color="D3D3D3"/>
              <w:right w:val="single" w:sz="0" w:space="0" w:color="D3D3D3"/>
            </w:tcBorders>
          </w:tcPr>
          <w:p w14:paraId="71E7E5DA"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52 (22%)</w:t>
            </w:r>
          </w:p>
        </w:tc>
      </w:tr>
      <w:tr w:rsidR="00A94454" w:rsidRPr="005D430F" w14:paraId="0AA3DAC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DA1049A" w14:textId="77777777" w:rsidR="00A94454" w:rsidRPr="005D430F" w:rsidRDefault="00A94454" w:rsidP="00E94C3D">
            <w:pPr>
              <w:keepNext/>
              <w:spacing w:after="60"/>
              <w:rPr>
                <w:rFonts w:cs="Times New Roman"/>
                <w:sz w:val="22"/>
                <w:szCs w:val="22"/>
              </w:rPr>
            </w:pPr>
            <w:r w:rsidRPr="005D430F">
              <w:rPr>
                <w:rFonts w:cs="Times New Roman"/>
                <w:sz w:val="22"/>
                <w:szCs w:val="22"/>
              </w:rPr>
              <w:t>    Secondary</w:t>
            </w:r>
          </w:p>
        </w:tc>
        <w:tc>
          <w:tcPr>
            <w:tcW w:w="768" w:type="pct"/>
            <w:tcBorders>
              <w:top w:val="single" w:sz="0" w:space="0" w:color="D3D3D3"/>
              <w:left w:val="single" w:sz="0" w:space="0" w:color="D3D3D3"/>
              <w:bottom w:val="single" w:sz="0" w:space="0" w:color="D3D3D3"/>
              <w:right w:val="single" w:sz="0" w:space="0" w:color="D3D3D3"/>
            </w:tcBorders>
          </w:tcPr>
          <w:p w14:paraId="653A5A3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55 (23%)</w:t>
            </w:r>
          </w:p>
        </w:tc>
      </w:tr>
      <w:tr w:rsidR="00A94454" w:rsidRPr="005D430F" w14:paraId="1A810A8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B0BF1BC"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mother's educational qualification?</w:t>
            </w:r>
          </w:p>
        </w:tc>
        <w:tc>
          <w:tcPr>
            <w:tcW w:w="768" w:type="pct"/>
            <w:tcBorders>
              <w:top w:val="single" w:sz="0" w:space="0" w:color="D3D3D3"/>
              <w:left w:val="single" w:sz="0" w:space="0" w:color="D3D3D3"/>
              <w:bottom w:val="single" w:sz="0" w:space="0" w:color="D3D3D3"/>
              <w:right w:val="single" w:sz="0" w:space="0" w:color="D3D3D3"/>
            </w:tcBorders>
          </w:tcPr>
          <w:p w14:paraId="2445880C" w14:textId="77777777" w:rsidR="00A94454" w:rsidRPr="005D430F" w:rsidRDefault="00A94454" w:rsidP="00E94C3D">
            <w:pPr>
              <w:keepNext/>
              <w:spacing w:after="60"/>
              <w:jc w:val="center"/>
              <w:rPr>
                <w:rFonts w:cs="Times New Roman"/>
                <w:sz w:val="22"/>
                <w:szCs w:val="22"/>
              </w:rPr>
            </w:pPr>
          </w:p>
        </w:tc>
      </w:tr>
      <w:tr w:rsidR="00A94454" w:rsidRPr="005D430F" w14:paraId="243800A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37DB289" w14:textId="77777777" w:rsidR="00A94454" w:rsidRPr="005D430F" w:rsidRDefault="00A94454" w:rsidP="00E94C3D">
            <w:pPr>
              <w:keepNext/>
              <w:spacing w:after="60"/>
              <w:rPr>
                <w:rFonts w:cs="Times New Roman"/>
                <w:sz w:val="22"/>
                <w:szCs w:val="22"/>
              </w:rPr>
            </w:pPr>
            <w:r w:rsidRPr="005D430F">
              <w:rPr>
                <w:rFonts w:cs="Times New Roman"/>
                <w:sz w:val="22"/>
                <w:szCs w:val="22"/>
              </w:rPr>
              <w:t>    Graduate or above</w:t>
            </w:r>
          </w:p>
        </w:tc>
        <w:tc>
          <w:tcPr>
            <w:tcW w:w="768" w:type="pct"/>
            <w:tcBorders>
              <w:top w:val="single" w:sz="0" w:space="0" w:color="D3D3D3"/>
              <w:left w:val="single" w:sz="0" w:space="0" w:color="D3D3D3"/>
              <w:bottom w:val="single" w:sz="0" w:space="0" w:color="D3D3D3"/>
              <w:right w:val="single" w:sz="0" w:space="0" w:color="D3D3D3"/>
            </w:tcBorders>
          </w:tcPr>
          <w:p w14:paraId="6837154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16 (6.7%)</w:t>
            </w:r>
          </w:p>
        </w:tc>
      </w:tr>
      <w:tr w:rsidR="00A94454" w:rsidRPr="005D430F" w14:paraId="137D13A9"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37E3242" w14:textId="77777777" w:rsidR="00A94454" w:rsidRPr="005D430F" w:rsidRDefault="00A94454" w:rsidP="00E94C3D">
            <w:pPr>
              <w:keepNext/>
              <w:spacing w:after="60"/>
              <w:rPr>
                <w:rFonts w:cs="Times New Roman"/>
                <w:sz w:val="22"/>
                <w:szCs w:val="22"/>
              </w:rPr>
            </w:pPr>
            <w:r w:rsidRPr="005D430F">
              <w:rPr>
                <w:rFonts w:cs="Times New Roman"/>
                <w:sz w:val="22"/>
                <w:szCs w:val="22"/>
              </w:rPr>
              <w:t>    Higher Secondary</w:t>
            </w:r>
          </w:p>
        </w:tc>
        <w:tc>
          <w:tcPr>
            <w:tcW w:w="768" w:type="pct"/>
            <w:tcBorders>
              <w:top w:val="single" w:sz="0" w:space="0" w:color="D3D3D3"/>
              <w:left w:val="single" w:sz="0" w:space="0" w:color="D3D3D3"/>
              <w:bottom w:val="single" w:sz="0" w:space="0" w:color="D3D3D3"/>
              <w:right w:val="single" w:sz="0" w:space="0" w:color="D3D3D3"/>
            </w:tcBorders>
          </w:tcPr>
          <w:p w14:paraId="6B5ABFC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47 (20%)</w:t>
            </w:r>
          </w:p>
        </w:tc>
      </w:tr>
      <w:tr w:rsidR="00A94454" w:rsidRPr="005D430F" w14:paraId="7FEF6848"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067FB5C" w14:textId="77777777" w:rsidR="00A94454" w:rsidRPr="005D430F" w:rsidRDefault="00A94454" w:rsidP="00E94C3D">
            <w:pPr>
              <w:keepNext/>
              <w:spacing w:after="60"/>
              <w:rPr>
                <w:rFonts w:cs="Times New Roman"/>
                <w:sz w:val="22"/>
                <w:szCs w:val="22"/>
              </w:rPr>
            </w:pPr>
            <w:r w:rsidRPr="005D430F">
              <w:rPr>
                <w:rFonts w:cs="Times New Roman"/>
                <w:sz w:val="22"/>
                <w:szCs w:val="22"/>
              </w:rPr>
              <w:t>    No formal education</w:t>
            </w:r>
          </w:p>
        </w:tc>
        <w:tc>
          <w:tcPr>
            <w:tcW w:w="768" w:type="pct"/>
            <w:tcBorders>
              <w:top w:val="single" w:sz="0" w:space="0" w:color="D3D3D3"/>
              <w:left w:val="single" w:sz="0" w:space="0" w:color="D3D3D3"/>
              <w:bottom w:val="single" w:sz="0" w:space="0" w:color="D3D3D3"/>
              <w:right w:val="single" w:sz="0" w:space="0" w:color="D3D3D3"/>
            </w:tcBorders>
          </w:tcPr>
          <w:p w14:paraId="7022BE6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43 (18%)</w:t>
            </w:r>
          </w:p>
        </w:tc>
      </w:tr>
      <w:tr w:rsidR="00A94454" w:rsidRPr="005D430F" w14:paraId="7305455F"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E807D88" w14:textId="77777777" w:rsidR="00A94454" w:rsidRPr="005D430F" w:rsidRDefault="00A94454" w:rsidP="00E94C3D">
            <w:pPr>
              <w:keepNext/>
              <w:spacing w:after="60"/>
              <w:rPr>
                <w:rFonts w:cs="Times New Roman"/>
                <w:sz w:val="22"/>
                <w:szCs w:val="22"/>
              </w:rPr>
            </w:pPr>
            <w:r w:rsidRPr="005D430F">
              <w:rPr>
                <w:rFonts w:cs="Times New Roman"/>
                <w:sz w:val="22"/>
                <w:szCs w:val="22"/>
              </w:rPr>
              <w:lastRenderedPageBreak/>
              <w:t>    Primary</w:t>
            </w:r>
          </w:p>
        </w:tc>
        <w:tc>
          <w:tcPr>
            <w:tcW w:w="768" w:type="pct"/>
            <w:tcBorders>
              <w:top w:val="single" w:sz="0" w:space="0" w:color="D3D3D3"/>
              <w:left w:val="single" w:sz="0" w:space="0" w:color="D3D3D3"/>
              <w:bottom w:val="single" w:sz="0" w:space="0" w:color="D3D3D3"/>
              <w:right w:val="single" w:sz="0" w:space="0" w:color="D3D3D3"/>
            </w:tcBorders>
          </w:tcPr>
          <w:p w14:paraId="425C891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56 (23%)</w:t>
            </w:r>
          </w:p>
        </w:tc>
      </w:tr>
      <w:tr w:rsidR="00A94454" w:rsidRPr="005D430F" w14:paraId="43FE136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C4348EC" w14:textId="77777777" w:rsidR="00A94454" w:rsidRPr="005D430F" w:rsidRDefault="00A94454" w:rsidP="00E94C3D">
            <w:pPr>
              <w:keepNext/>
              <w:spacing w:after="60"/>
              <w:rPr>
                <w:rFonts w:cs="Times New Roman"/>
                <w:sz w:val="22"/>
                <w:szCs w:val="22"/>
              </w:rPr>
            </w:pPr>
            <w:r w:rsidRPr="005D430F">
              <w:rPr>
                <w:rFonts w:cs="Times New Roman"/>
                <w:sz w:val="22"/>
                <w:szCs w:val="22"/>
              </w:rPr>
              <w:t>    Secondary</w:t>
            </w:r>
          </w:p>
        </w:tc>
        <w:tc>
          <w:tcPr>
            <w:tcW w:w="768" w:type="pct"/>
            <w:tcBorders>
              <w:top w:val="single" w:sz="0" w:space="0" w:color="D3D3D3"/>
              <w:left w:val="single" w:sz="0" w:space="0" w:color="D3D3D3"/>
              <w:bottom w:val="single" w:sz="0" w:space="0" w:color="D3D3D3"/>
              <w:right w:val="single" w:sz="0" w:space="0" w:color="D3D3D3"/>
            </w:tcBorders>
          </w:tcPr>
          <w:p w14:paraId="2C513F8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77 (32%)</w:t>
            </w:r>
          </w:p>
        </w:tc>
      </w:tr>
      <w:tr w:rsidR="00A94454" w:rsidRPr="005D430F" w14:paraId="7B2F68C7"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53C1518" w14:textId="77777777" w:rsidR="00A94454" w:rsidRPr="005D430F" w:rsidRDefault="00A94454" w:rsidP="00E94C3D">
            <w:pPr>
              <w:keepNext/>
              <w:spacing w:after="60"/>
              <w:rPr>
                <w:rFonts w:cs="Times New Roman"/>
                <w:sz w:val="22"/>
                <w:szCs w:val="22"/>
              </w:rPr>
            </w:pPr>
            <w:r w:rsidRPr="005D430F">
              <w:rPr>
                <w:rFonts w:cs="Times New Roman"/>
                <w:sz w:val="22"/>
                <w:szCs w:val="22"/>
              </w:rPr>
              <w:t>What type of school do you study in?</w:t>
            </w:r>
          </w:p>
        </w:tc>
        <w:tc>
          <w:tcPr>
            <w:tcW w:w="768" w:type="pct"/>
            <w:tcBorders>
              <w:top w:val="single" w:sz="0" w:space="0" w:color="D3D3D3"/>
              <w:left w:val="single" w:sz="0" w:space="0" w:color="D3D3D3"/>
              <w:bottom w:val="single" w:sz="0" w:space="0" w:color="D3D3D3"/>
              <w:right w:val="single" w:sz="0" w:space="0" w:color="D3D3D3"/>
            </w:tcBorders>
          </w:tcPr>
          <w:p w14:paraId="6D01DAAF" w14:textId="77777777" w:rsidR="00A94454" w:rsidRPr="005D430F" w:rsidRDefault="00A94454" w:rsidP="00E94C3D">
            <w:pPr>
              <w:keepNext/>
              <w:spacing w:after="60"/>
              <w:jc w:val="center"/>
              <w:rPr>
                <w:rFonts w:cs="Times New Roman"/>
                <w:sz w:val="22"/>
                <w:szCs w:val="22"/>
              </w:rPr>
            </w:pPr>
          </w:p>
        </w:tc>
      </w:tr>
      <w:tr w:rsidR="00A94454" w:rsidRPr="005D430F" w14:paraId="5DAF9023"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4D38836" w14:textId="77777777" w:rsidR="00A94454" w:rsidRPr="005D430F" w:rsidRDefault="00A94454" w:rsidP="00E94C3D">
            <w:pPr>
              <w:keepNext/>
              <w:spacing w:after="60"/>
              <w:rPr>
                <w:rFonts w:cs="Times New Roman"/>
                <w:sz w:val="22"/>
                <w:szCs w:val="22"/>
              </w:rPr>
            </w:pPr>
            <w:r w:rsidRPr="005D430F">
              <w:rPr>
                <w:rFonts w:cs="Times New Roman"/>
                <w:sz w:val="22"/>
                <w:szCs w:val="22"/>
              </w:rPr>
              <w:t>    Government</w:t>
            </w:r>
          </w:p>
        </w:tc>
        <w:tc>
          <w:tcPr>
            <w:tcW w:w="768" w:type="pct"/>
            <w:tcBorders>
              <w:top w:val="single" w:sz="0" w:space="0" w:color="D3D3D3"/>
              <w:left w:val="single" w:sz="0" w:space="0" w:color="D3D3D3"/>
              <w:bottom w:val="single" w:sz="0" w:space="0" w:color="D3D3D3"/>
              <w:right w:val="single" w:sz="0" w:space="0" w:color="D3D3D3"/>
            </w:tcBorders>
          </w:tcPr>
          <w:p w14:paraId="221D6B7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120 (50%)</w:t>
            </w:r>
          </w:p>
        </w:tc>
      </w:tr>
      <w:tr w:rsidR="00A94454" w:rsidRPr="005D430F" w14:paraId="613252C6"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3339707F" w14:textId="77777777" w:rsidR="00A94454" w:rsidRPr="005D430F" w:rsidRDefault="00A94454" w:rsidP="00E94C3D">
            <w:pPr>
              <w:keepNext/>
              <w:spacing w:after="60"/>
              <w:rPr>
                <w:rFonts w:cs="Times New Roman"/>
                <w:sz w:val="22"/>
                <w:szCs w:val="22"/>
              </w:rPr>
            </w:pPr>
            <w:r w:rsidRPr="005D430F">
              <w:rPr>
                <w:rFonts w:cs="Times New Roman"/>
                <w:sz w:val="22"/>
                <w:szCs w:val="22"/>
              </w:rPr>
              <w:t>    Madrasa</w:t>
            </w:r>
          </w:p>
        </w:tc>
        <w:tc>
          <w:tcPr>
            <w:tcW w:w="768" w:type="pct"/>
            <w:tcBorders>
              <w:top w:val="single" w:sz="0" w:space="0" w:color="D3D3D3"/>
              <w:left w:val="single" w:sz="0" w:space="0" w:color="D3D3D3"/>
              <w:bottom w:val="single" w:sz="0" w:space="0" w:color="D3D3D3"/>
              <w:right w:val="single" w:sz="0" w:space="0" w:color="D3D3D3"/>
            </w:tcBorders>
          </w:tcPr>
          <w:p w14:paraId="3D9D938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46 (19%)</w:t>
            </w:r>
          </w:p>
        </w:tc>
      </w:tr>
      <w:tr w:rsidR="00A94454" w:rsidRPr="005D430F" w14:paraId="0B25BC8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629E6BDD" w14:textId="77777777" w:rsidR="00A94454" w:rsidRPr="005D430F" w:rsidRDefault="00A94454" w:rsidP="00E94C3D">
            <w:pPr>
              <w:keepNext/>
              <w:spacing w:after="60"/>
              <w:rPr>
                <w:rFonts w:cs="Times New Roman"/>
                <w:sz w:val="22"/>
                <w:szCs w:val="22"/>
              </w:rPr>
            </w:pPr>
            <w:r w:rsidRPr="005D430F">
              <w:rPr>
                <w:rFonts w:cs="Times New Roman"/>
                <w:sz w:val="22"/>
                <w:szCs w:val="22"/>
              </w:rPr>
              <w:t>    Others</w:t>
            </w:r>
          </w:p>
        </w:tc>
        <w:tc>
          <w:tcPr>
            <w:tcW w:w="768" w:type="pct"/>
            <w:tcBorders>
              <w:top w:val="single" w:sz="0" w:space="0" w:color="D3D3D3"/>
              <w:left w:val="single" w:sz="0" w:space="0" w:color="D3D3D3"/>
              <w:bottom w:val="single" w:sz="0" w:space="0" w:color="D3D3D3"/>
              <w:right w:val="single" w:sz="0" w:space="0" w:color="D3D3D3"/>
            </w:tcBorders>
          </w:tcPr>
          <w:p w14:paraId="729CF9BD"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16 (6.7%)</w:t>
            </w:r>
          </w:p>
        </w:tc>
      </w:tr>
      <w:tr w:rsidR="00A94454" w:rsidRPr="005D430F" w14:paraId="37327C4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1BF2E7C" w14:textId="77777777" w:rsidR="00A94454" w:rsidRPr="005D430F" w:rsidRDefault="00A94454" w:rsidP="00E94C3D">
            <w:pPr>
              <w:keepNext/>
              <w:spacing w:after="60"/>
              <w:rPr>
                <w:rFonts w:cs="Times New Roman"/>
                <w:sz w:val="22"/>
                <w:szCs w:val="22"/>
              </w:rPr>
            </w:pPr>
            <w:r w:rsidRPr="005D430F">
              <w:rPr>
                <w:rFonts w:cs="Times New Roman"/>
                <w:sz w:val="22"/>
                <w:szCs w:val="22"/>
              </w:rPr>
              <w:t>    Private</w:t>
            </w:r>
          </w:p>
        </w:tc>
        <w:tc>
          <w:tcPr>
            <w:tcW w:w="768" w:type="pct"/>
            <w:tcBorders>
              <w:top w:val="single" w:sz="0" w:space="0" w:color="D3D3D3"/>
              <w:left w:val="single" w:sz="0" w:space="0" w:color="D3D3D3"/>
              <w:bottom w:val="single" w:sz="0" w:space="0" w:color="D3D3D3"/>
              <w:right w:val="single" w:sz="0" w:space="0" w:color="D3D3D3"/>
            </w:tcBorders>
          </w:tcPr>
          <w:p w14:paraId="5E672CE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57 (24%)</w:t>
            </w:r>
          </w:p>
        </w:tc>
      </w:tr>
      <w:tr w:rsidR="00A94454" w:rsidRPr="005D430F" w14:paraId="4D7AC58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6D75C68" w14:textId="77777777" w:rsidR="00A94454" w:rsidRPr="005D430F" w:rsidRDefault="00A94454" w:rsidP="00E94C3D">
            <w:pPr>
              <w:keepNext/>
              <w:spacing w:after="60"/>
              <w:rPr>
                <w:rFonts w:cs="Times New Roman"/>
                <w:sz w:val="22"/>
                <w:szCs w:val="22"/>
              </w:rPr>
            </w:pPr>
            <w:r w:rsidRPr="005D430F">
              <w:rPr>
                <w:rFonts w:cs="Times New Roman"/>
                <w:sz w:val="22"/>
                <w:szCs w:val="22"/>
              </w:rPr>
              <w:t>Who do you live with?</w:t>
            </w:r>
          </w:p>
        </w:tc>
        <w:tc>
          <w:tcPr>
            <w:tcW w:w="768" w:type="pct"/>
            <w:tcBorders>
              <w:top w:val="single" w:sz="0" w:space="0" w:color="D3D3D3"/>
              <w:left w:val="single" w:sz="0" w:space="0" w:color="D3D3D3"/>
              <w:bottom w:val="single" w:sz="0" w:space="0" w:color="D3D3D3"/>
              <w:right w:val="single" w:sz="0" w:space="0" w:color="D3D3D3"/>
            </w:tcBorders>
          </w:tcPr>
          <w:p w14:paraId="2F00D1BB" w14:textId="77777777" w:rsidR="00A94454" w:rsidRPr="005D430F" w:rsidRDefault="00A94454" w:rsidP="00E94C3D">
            <w:pPr>
              <w:keepNext/>
              <w:spacing w:after="60"/>
              <w:jc w:val="center"/>
              <w:rPr>
                <w:rFonts w:cs="Times New Roman"/>
                <w:sz w:val="22"/>
                <w:szCs w:val="22"/>
              </w:rPr>
            </w:pPr>
          </w:p>
        </w:tc>
      </w:tr>
      <w:tr w:rsidR="00A94454" w:rsidRPr="005D430F" w14:paraId="18D587C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9F7C625" w14:textId="77777777" w:rsidR="00A94454" w:rsidRPr="005D430F" w:rsidRDefault="00A94454" w:rsidP="00E94C3D">
            <w:pPr>
              <w:keepNext/>
              <w:spacing w:after="60"/>
              <w:rPr>
                <w:rFonts w:cs="Times New Roman"/>
                <w:sz w:val="22"/>
                <w:szCs w:val="22"/>
              </w:rPr>
            </w:pPr>
            <w:r w:rsidRPr="005D430F">
              <w:rPr>
                <w:rFonts w:cs="Times New Roman"/>
                <w:sz w:val="22"/>
                <w:szCs w:val="22"/>
              </w:rPr>
              <w:t>    Father only</w:t>
            </w:r>
          </w:p>
        </w:tc>
        <w:tc>
          <w:tcPr>
            <w:tcW w:w="768" w:type="pct"/>
            <w:tcBorders>
              <w:top w:val="single" w:sz="0" w:space="0" w:color="D3D3D3"/>
              <w:left w:val="single" w:sz="0" w:space="0" w:color="D3D3D3"/>
              <w:bottom w:val="single" w:sz="0" w:space="0" w:color="D3D3D3"/>
              <w:right w:val="single" w:sz="0" w:space="0" w:color="D3D3D3"/>
            </w:tcBorders>
          </w:tcPr>
          <w:p w14:paraId="317962F1"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13 (5.4%)</w:t>
            </w:r>
          </w:p>
        </w:tc>
      </w:tr>
      <w:tr w:rsidR="00A94454" w:rsidRPr="005D430F" w14:paraId="0B33189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52C78B8E" w14:textId="77777777" w:rsidR="00A94454" w:rsidRPr="005D430F" w:rsidRDefault="00A94454" w:rsidP="00E94C3D">
            <w:pPr>
              <w:keepNext/>
              <w:spacing w:after="60"/>
              <w:rPr>
                <w:rFonts w:cs="Times New Roman"/>
                <w:sz w:val="22"/>
                <w:szCs w:val="22"/>
              </w:rPr>
            </w:pPr>
            <w:r w:rsidRPr="005D430F">
              <w:rPr>
                <w:rFonts w:cs="Times New Roman"/>
                <w:sz w:val="22"/>
                <w:szCs w:val="22"/>
              </w:rPr>
              <w:t>    Mother only</w:t>
            </w:r>
          </w:p>
        </w:tc>
        <w:tc>
          <w:tcPr>
            <w:tcW w:w="768" w:type="pct"/>
            <w:tcBorders>
              <w:top w:val="single" w:sz="0" w:space="0" w:color="D3D3D3"/>
              <w:left w:val="single" w:sz="0" w:space="0" w:color="D3D3D3"/>
              <w:bottom w:val="single" w:sz="0" w:space="0" w:color="D3D3D3"/>
              <w:right w:val="single" w:sz="0" w:space="0" w:color="D3D3D3"/>
            </w:tcBorders>
          </w:tcPr>
          <w:p w14:paraId="4C41966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34 (14%)</w:t>
            </w:r>
          </w:p>
        </w:tc>
      </w:tr>
      <w:tr w:rsidR="00A94454" w:rsidRPr="005D430F" w14:paraId="4D63673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2438E1B" w14:textId="77777777" w:rsidR="00A94454" w:rsidRPr="005D430F" w:rsidRDefault="00A94454" w:rsidP="00E94C3D">
            <w:pPr>
              <w:keepNext/>
              <w:spacing w:after="60"/>
              <w:rPr>
                <w:rFonts w:cs="Times New Roman"/>
                <w:sz w:val="22"/>
                <w:szCs w:val="22"/>
              </w:rPr>
            </w:pPr>
            <w:r w:rsidRPr="005D430F">
              <w:rPr>
                <w:rFonts w:cs="Times New Roman"/>
                <w:sz w:val="22"/>
                <w:szCs w:val="22"/>
              </w:rPr>
              <w:t>    Others</w:t>
            </w:r>
          </w:p>
        </w:tc>
        <w:tc>
          <w:tcPr>
            <w:tcW w:w="768" w:type="pct"/>
            <w:tcBorders>
              <w:top w:val="single" w:sz="0" w:space="0" w:color="D3D3D3"/>
              <w:left w:val="single" w:sz="0" w:space="0" w:color="D3D3D3"/>
              <w:bottom w:val="single" w:sz="0" w:space="0" w:color="D3D3D3"/>
              <w:right w:val="single" w:sz="0" w:space="0" w:color="D3D3D3"/>
            </w:tcBorders>
          </w:tcPr>
          <w:p w14:paraId="34AF8A8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18 (7.5%)</w:t>
            </w:r>
          </w:p>
        </w:tc>
      </w:tr>
      <w:tr w:rsidR="00A94454" w:rsidRPr="005D430F" w14:paraId="3D1F75BA"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97C8073" w14:textId="77777777" w:rsidR="00A94454" w:rsidRPr="005D430F" w:rsidRDefault="00A94454" w:rsidP="00E94C3D">
            <w:pPr>
              <w:keepNext/>
              <w:spacing w:after="60"/>
              <w:rPr>
                <w:rFonts w:cs="Times New Roman"/>
                <w:sz w:val="22"/>
                <w:szCs w:val="22"/>
              </w:rPr>
            </w:pPr>
            <w:r w:rsidRPr="005D430F">
              <w:rPr>
                <w:rFonts w:cs="Times New Roman"/>
                <w:sz w:val="22"/>
                <w:szCs w:val="22"/>
              </w:rPr>
              <w:t>    Parents</w:t>
            </w:r>
          </w:p>
        </w:tc>
        <w:tc>
          <w:tcPr>
            <w:tcW w:w="768" w:type="pct"/>
            <w:tcBorders>
              <w:top w:val="single" w:sz="0" w:space="0" w:color="D3D3D3"/>
              <w:left w:val="single" w:sz="0" w:space="0" w:color="D3D3D3"/>
              <w:bottom w:val="single" w:sz="0" w:space="0" w:color="D3D3D3"/>
              <w:right w:val="single" w:sz="0" w:space="0" w:color="D3D3D3"/>
            </w:tcBorders>
          </w:tcPr>
          <w:p w14:paraId="3858AE32"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155 (65%)</w:t>
            </w:r>
          </w:p>
        </w:tc>
      </w:tr>
      <w:tr w:rsidR="00A94454" w:rsidRPr="005D430F" w14:paraId="18F94800"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AF437EF" w14:textId="77777777" w:rsidR="00A94454" w:rsidRPr="005D430F" w:rsidRDefault="00A94454" w:rsidP="00E94C3D">
            <w:pPr>
              <w:keepNext/>
              <w:spacing w:after="60"/>
              <w:rPr>
                <w:rFonts w:cs="Times New Roman"/>
                <w:sz w:val="22"/>
                <w:szCs w:val="22"/>
              </w:rPr>
            </w:pPr>
            <w:r w:rsidRPr="005D430F">
              <w:rPr>
                <w:rFonts w:cs="Times New Roman"/>
                <w:sz w:val="22"/>
                <w:szCs w:val="22"/>
              </w:rPr>
              <w:t>    Relatives</w:t>
            </w:r>
          </w:p>
        </w:tc>
        <w:tc>
          <w:tcPr>
            <w:tcW w:w="768" w:type="pct"/>
            <w:tcBorders>
              <w:top w:val="single" w:sz="0" w:space="0" w:color="D3D3D3"/>
              <w:left w:val="single" w:sz="0" w:space="0" w:color="D3D3D3"/>
              <w:bottom w:val="single" w:sz="0" w:space="0" w:color="D3D3D3"/>
              <w:right w:val="single" w:sz="0" w:space="0" w:color="D3D3D3"/>
            </w:tcBorders>
          </w:tcPr>
          <w:p w14:paraId="0612C417"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19 (7.9%)</w:t>
            </w:r>
          </w:p>
        </w:tc>
      </w:tr>
      <w:tr w:rsidR="00A94454" w:rsidRPr="005D430F" w14:paraId="16D6D481"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2E4BF0D5" w14:textId="77777777" w:rsidR="00A94454" w:rsidRPr="005D430F" w:rsidRDefault="00A94454" w:rsidP="00E94C3D">
            <w:pPr>
              <w:keepNext/>
              <w:spacing w:after="60"/>
              <w:rPr>
                <w:rFonts w:cs="Times New Roman"/>
                <w:sz w:val="22"/>
                <w:szCs w:val="22"/>
              </w:rPr>
            </w:pPr>
            <w:r w:rsidRPr="005D430F">
              <w:rPr>
                <w:rFonts w:cs="Times New Roman"/>
                <w:sz w:val="22"/>
                <w:szCs w:val="22"/>
              </w:rPr>
              <w:t>What is your family's monthly income?</w:t>
            </w:r>
          </w:p>
        </w:tc>
        <w:tc>
          <w:tcPr>
            <w:tcW w:w="768" w:type="pct"/>
            <w:tcBorders>
              <w:top w:val="single" w:sz="0" w:space="0" w:color="D3D3D3"/>
              <w:left w:val="single" w:sz="0" w:space="0" w:color="D3D3D3"/>
              <w:bottom w:val="single" w:sz="0" w:space="0" w:color="D3D3D3"/>
              <w:right w:val="single" w:sz="0" w:space="0" w:color="D3D3D3"/>
            </w:tcBorders>
          </w:tcPr>
          <w:p w14:paraId="3262E423" w14:textId="77777777" w:rsidR="00A94454" w:rsidRPr="005D430F" w:rsidRDefault="00A94454" w:rsidP="00E94C3D">
            <w:pPr>
              <w:keepNext/>
              <w:spacing w:after="60"/>
              <w:jc w:val="center"/>
              <w:rPr>
                <w:rFonts w:cs="Times New Roman"/>
                <w:sz w:val="22"/>
                <w:szCs w:val="22"/>
              </w:rPr>
            </w:pPr>
          </w:p>
        </w:tc>
      </w:tr>
      <w:tr w:rsidR="00A94454" w:rsidRPr="005D430F" w14:paraId="2F883949"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4AA31EC5" w14:textId="77777777" w:rsidR="00A94454" w:rsidRPr="005D430F" w:rsidRDefault="00A94454" w:rsidP="00E94C3D">
            <w:pPr>
              <w:keepNext/>
              <w:spacing w:after="60"/>
              <w:rPr>
                <w:rFonts w:cs="Times New Roman"/>
                <w:sz w:val="22"/>
                <w:szCs w:val="22"/>
              </w:rPr>
            </w:pPr>
            <w:r w:rsidRPr="005D430F">
              <w:rPr>
                <w:rFonts w:cs="Times New Roman"/>
                <w:sz w:val="22"/>
                <w:szCs w:val="22"/>
              </w:rPr>
              <w:t>    15,000–30,000 BDT</w:t>
            </w:r>
          </w:p>
        </w:tc>
        <w:tc>
          <w:tcPr>
            <w:tcW w:w="768" w:type="pct"/>
            <w:tcBorders>
              <w:top w:val="single" w:sz="0" w:space="0" w:color="D3D3D3"/>
              <w:left w:val="single" w:sz="0" w:space="0" w:color="D3D3D3"/>
              <w:bottom w:val="single" w:sz="0" w:space="0" w:color="D3D3D3"/>
              <w:right w:val="single" w:sz="0" w:space="0" w:color="D3D3D3"/>
            </w:tcBorders>
          </w:tcPr>
          <w:p w14:paraId="6EE05776"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77 (32%)</w:t>
            </w:r>
          </w:p>
        </w:tc>
      </w:tr>
      <w:tr w:rsidR="00A94454" w:rsidRPr="005D430F" w14:paraId="2E0AFA6D"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180A8342" w14:textId="77777777" w:rsidR="00A94454" w:rsidRPr="005D430F" w:rsidRDefault="00A94454" w:rsidP="00E94C3D">
            <w:pPr>
              <w:keepNext/>
              <w:spacing w:after="60"/>
              <w:rPr>
                <w:rFonts w:cs="Times New Roman"/>
                <w:sz w:val="22"/>
                <w:szCs w:val="22"/>
              </w:rPr>
            </w:pPr>
            <w:r w:rsidRPr="005D430F">
              <w:rPr>
                <w:rFonts w:cs="Times New Roman"/>
                <w:sz w:val="22"/>
                <w:szCs w:val="22"/>
              </w:rPr>
              <w:t>    30,001–50,000 BDT</w:t>
            </w:r>
          </w:p>
        </w:tc>
        <w:tc>
          <w:tcPr>
            <w:tcW w:w="768" w:type="pct"/>
            <w:tcBorders>
              <w:top w:val="single" w:sz="0" w:space="0" w:color="D3D3D3"/>
              <w:left w:val="single" w:sz="0" w:space="0" w:color="D3D3D3"/>
              <w:bottom w:val="single" w:sz="0" w:space="0" w:color="D3D3D3"/>
              <w:right w:val="single" w:sz="0" w:space="0" w:color="D3D3D3"/>
            </w:tcBorders>
          </w:tcPr>
          <w:p w14:paraId="665A375E"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59 (25%)</w:t>
            </w:r>
          </w:p>
        </w:tc>
      </w:tr>
      <w:tr w:rsidR="00A94454" w:rsidRPr="005D430F" w14:paraId="75E90462"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7635E2F0" w14:textId="77777777" w:rsidR="00A94454" w:rsidRPr="005D430F" w:rsidRDefault="00A94454" w:rsidP="00E94C3D">
            <w:pPr>
              <w:keepNext/>
              <w:spacing w:after="60"/>
              <w:rPr>
                <w:rFonts w:cs="Times New Roman"/>
                <w:sz w:val="22"/>
                <w:szCs w:val="22"/>
              </w:rPr>
            </w:pPr>
            <w:r w:rsidRPr="005D430F">
              <w:rPr>
                <w:rFonts w:cs="Times New Roman"/>
                <w:sz w:val="22"/>
                <w:szCs w:val="22"/>
              </w:rPr>
              <w:t>    Above 50,000 BDT</w:t>
            </w:r>
          </w:p>
        </w:tc>
        <w:tc>
          <w:tcPr>
            <w:tcW w:w="768" w:type="pct"/>
            <w:tcBorders>
              <w:top w:val="single" w:sz="0" w:space="0" w:color="D3D3D3"/>
              <w:left w:val="single" w:sz="0" w:space="0" w:color="D3D3D3"/>
              <w:bottom w:val="single" w:sz="0" w:space="0" w:color="D3D3D3"/>
              <w:right w:val="single" w:sz="0" w:space="0" w:color="D3D3D3"/>
            </w:tcBorders>
          </w:tcPr>
          <w:p w14:paraId="0C500C00"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25 (10%)</w:t>
            </w:r>
          </w:p>
        </w:tc>
      </w:tr>
      <w:tr w:rsidR="00A94454" w:rsidRPr="005D430F" w14:paraId="49473AB7" w14:textId="77777777" w:rsidTr="00E94C3D">
        <w:trPr>
          <w:cantSplit/>
          <w:jc w:val="center"/>
        </w:trPr>
        <w:tc>
          <w:tcPr>
            <w:tcW w:w="4232" w:type="pct"/>
            <w:tcBorders>
              <w:top w:val="single" w:sz="0" w:space="0" w:color="D3D3D3"/>
              <w:left w:val="single" w:sz="0" w:space="0" w:color="D3D3D3"/>
              <w:bottom w:val="single" w:sz="0" w:space="0" w:color="D3D3D3"/>
              <w:right w:val="single" w:sz="0" w:space="0" w:color="D3D3D3"/>
            </w:tcBorders>
          </w:tcPr>
          <w:p w14:paraId="075A2023" w14:textId="77777777" w:rsidR="00A94454" w:rsidRPr="005D430F" w:rsidRDefault="00A94454" w:rsidP="00E94C3D">
            <w:pPr>
              <w:keepNext/>
              <w:spacing w:after="60"/>
              <w:rPr>
                <w:rFonts w:cs="Times New Roman"/>
                <w:sz w:val="22"/>
                <w:szCs w:val="22"/>
              </w:rPr>
            </w:pPr>
            <w:r w:rsidRPr="005D430F">
              <w:rPr>
                <w:rFonts w:cs="Times New Roman"/>
                <w:sz w:val="22"/>
                <w:szCs w:val="22"/>
              </w:rPr>
              <w:t>    Below 15,000 BDT</w:t>
            </w:r>
          </w:p>
        </w:tc>
        <w:tc>
          <w:tcPr>
            <w:tcW w:w="768" w:type="pct"/>
            <w:tcBorders>
              <w:top w:val="single" w:sz="0" w:space="0" w:color="D3D3D3"/>
              <w:left w:val="single" w:sz="0" w:space="0" w:color="D3D3D3"/>
              <w:bottom w:val="single" w:sz="0" w:space="0" w:color="D3D3D3"/>
              <w:right w:val="single" w:sz="0" w:space="0" w:color="D3D3D3"/>
            </w:tcBorders>
          </w:tcPr>
          <w:p w14:paraId="278F8DFF" w14:textId="77777777" w:rsidR="00A94454" w:rsidRPr="005D430F" w:rsidRDefault="00A94454" w:rsidP="00E94C3D">
            <w:pPr>
              <w:keepNext/>
              <w:spacing w:after="60"/>
              <w:jc w:val="center"/>
              <w:rPr>
                <w:rFonts w:cs="Times New Roman"/>
                <w:sz w:val="22"/>
                <w:szCs w:val="22"/>
              </w:rPr>
            </w:pPr>
            <w:r w:rsidRPr="005D430F">
              <w:rPr>
                <w:rFonts w:cs="Times New Roman"/>
                <w:sz w:val="22"/>
                <w:szCs w:val="22"/>
              </w:rPr>
              <w:t>78 (33%)</w:t>
            </w:r>
          </w:p>
        </w:tc>
      </w:tr>
      <w:tr w:rsidR="00A94454" w:rsidRPr="005D430F" w14:paraId="57E2D333" w14:textId="77777777" w:rsidTr="00E94C3D">
        <w:trPr>
          <w:cantSplit/>
          <w:jc w:val="center"/>
        </w:trPr>
        <w:tc>
          <w:tcPr>
            <w:tcW w:w="5000" w:type="pct"/>
            <w:gridSpan w:val="2"/>
          </w:tcPr>
          <w:p w14:paraId="4CA45878" w14:textId="77777777" w:rsidR="00A94454" w:rsidRPr="005D430F" w:rsidRDefault="00A94454" w:rsidP="00E94C3D">
            <w:pPr>
              <w:keepNext/>
              <w:spacing w:after="60"/>
              <w:rPr>
                <w:rFonts w:cs="Times New Roman"/>
                <w:sz w:val="22"/>
                <w:szCs w:val="22"/>
              </w:rPr>
            </w:pPr>
            <w:r w:rsidRPr="005D430F">
              <w:rPr>
                <w:rFonts w:cs="Times New Roman"/>
                <w:i/>
                <w:sz w:val="22"/>
                <w:szCs w:val="22"/>
                <w:vertAlign w:val="superscript"/>
              </w:rPr>
              <w:t>1</w:t>
            </w:r>
            <w:r w:rsidRPr="005D430F">
              <w:rPr>
                <w:rFonts w:cs="Times New Roman"/>
                <w:sz w:val="22"/>
                <w:szCs w:val="22"/>
              </w:rPr>
              <w:t>n (%)</w:t>
            </w:r>
          </w:p>
        </w:tc>
      </w:tr>
    </w:tbl>
    <w:p w14:paraId="48D9939C" w14:textId="77777777" w:rsidR="00A94454" w:rsidRDefault="00A94454" w:rsidP="00FE4F20">
      <w:pPr>
        <w:rPr>
          <w:b/>
          <w:bCs/>
        </w:rPr>
      </w:pPr>
    </w:p>
    <w:p w14:paraId="39F4AC82" w14:textId="77777777" w:rsidR="009C1C59" w:rsidRDefault="009C1C59" w:rsidP="00FE4F20">
      <w:pPr>
        <w:rPr>
          <w:b/>
          <w:bCs/>
        </w:rPr>
      </w:pPr>
    </w:p>
    <w:p w14:paraId="3AD6A719" w14:textId="77777777" w:rsidR="009C1C59" w:rsidRDefault="009C1C59" w:rsidP="00FE4F20">
      <w:pPr>
        <w:rPr>
          <w:b/>
          <w:bCs/>
        </w:rPr>
      </w:pPr>
    </w:p>
    <w:p w14:paraId="2AE38EAF" w14:textId="77777777" w:rsidR="009C1C59" w:rsidRDefault="009C1C59" w:rsidP="00FE4F20">
      <w:pPr>
        <w:rPr>
          <w:b/>
          <w:bCs/>
        </w:rPr>
      </w:pPr>
    </w:p>
    <w:p w14:paraId="62D7E23B" w14:textId="77777777" w:rsidR="009C1C59" w:rsidRDefault="009C1C59" w:rsidP="00FE4F20">
      <w:pPr>
        <w:rPr>
          <w:b/>
          <w:bCs/>
        </w:rPr>
      </w:pPr>
    </w:p>
    <w:p w14:paraId="48846C7A" w14:textId="77777777" w:rsidR="009C1C59" w:rsidRDefault="009C1C59" w:rsidP="00FE4F20">
      <w:pPr>
        <w:rPr>
          <w:b/>
          <w:bCs/>
        </w:rPr>
      </w:pPr>
    </w:p>
    <w:p w14:paraId="5C7958AF" w14:textId="77777777" w:rsidR="009C1C59" w:rsidRDefault="009C1C59" w:rsidP="00FE4F20">
      <w:pPr>
        <w:rPr>
          <w:b/>
          <w:bCs/>
        </w:rPr>
      </w:pPr>
    </w:p>
    <w:p w14:paraId="3D8160B4" w14:textId="7ACCFBCB" w:rsidR="00FE4F20" w:rsidRPr="00FE4F20" w:rsidRDefault="00FE4F20" w:rsidP="00FE4F20"/>
    <w:p w14:paraId="2767BB53" w14:textId="415284BD" w:rsidR="00FE4F20" w:rsidRPr="00FE4F20" w:rsidRDefault="0011343D" w:rsidP="00F97B1E">
      <w:pPr>
        <w:pStyle w:val="Heading2"/>
      </w:pPr>
      <w:r>
        <w:lastRenderedPageBreak/>
        <w:t xml:space="preserve"> </w:t>
      </w:r>
      <w:bookmarkStart w:id="78" w:name="_Toc242209490"/>
      <w:bookmarkStart w:id="79" w:name="_Toc242889084"/>
      <w:r w:rsidR="00FE4F20" w:rsidRPr="00FE4F20">
        <w:t>D</w:t>
      </w:r>
      <w:r>
        <w:t>istribution</w:t>
      </w:r>
      <w:r w:rsidR="00FE4F20" w:rsidRPr="00FE4F20">
        <w:t xml:space="preserve"> of</w:t>
      </w:r>
      <w:r>
        <w:t xml:space="preserve"> Digital </w:t>
      </w:r>
      <w:r w:rsidR="004C76A0">
        <w:t xml:space="preserve">Reproductive </w:t>
      </w:r>
      <w:r>
        <w:t>Health Literacy,</w:t>
      </w:r>
      <w:r w:rsidR="00FE4F20" w:rsidRPr="00FE4F20">
        <w:t xml:space="preserve"> K</w:t>
      </w:r>
      <w:r>
        <w:t xml:space="preserve">nowledge, </w:t>
      </w:r>
      <w:r w:rsidR="00FE4F20" w:rsidRPr="00FE4F20">
        <w:t>A</w:t>
      </w:r>
      <w:r>
        <w:t xml:space="preserve">ttitude and </w:t>
      </w:r>
      <w:r w:rsidR="00FE4F20" w:rsidRPr="00FE4F20">
        <w:t>P</w:t>
      </w:r>
      <w:r>
        <w:t>ractice</w:t>
      </w:r>
      <w:r w:rsidR="00FE4F20" w:rsidRPr="00FE4F20">
        <w:t xml:space="preserve"> </w:t>
      </w:r>
      <w:r>
        <w:t>among Adolescents</w:t>
      </w:r>
      <w:bookmarkEnd w:id="78"/>
      <w:bookmarkEnd w:id="79"/>
      <w:r>
        <w:t xml:space="preserve"> </w:t>
      </w:r>
    </w:p>
    <w:p w14:paraId="518A2223" w14:textId="76E33418" w:rsidR="00FE4F20" w:rsidRPr="00FE4F20" w:rsidRDefault="004E663D" w:rsidP="00F97B1E">
      <w:pPr>
        <w:pStyle w:val="Heading3"/>
      </w:pPr>
      <w:r>
        <w:t xml:space="preserve"> </w:t>
      </w:r>
      <w:bookmarkStart w:id="80" w:name="_Toc242209491"/>
      <w:bookmarkStart w:id="81" w:name="_Toc242889085"/>
      <w:r w:rsidR="00FE4F20" w:rsidRPr="00FE4F20">
        <w:t xml:space="preserve">Overall </w:t>
      </w:r>
      <w:r w:rsidR="0011343D">
        <w:t>Observation of</w:t>
      </w:r>
      <w:r w:rsidR="0011343D" w:rsidRPr="0011343D">
        <w:rPr>
          <w:rFonts w:eastAsiaTheme="minorHAnsi" w:cstheme="minorBidi"/>
          <w:b w:val="0"/>
          <w:szCs w:val="24"/>
        </w:rPr>
        <w:t xml:space="preserve"> </w:t>
      </w:r>
      <w:r w:rsidR="0011343D" w:rsidRPr="0011343D">
        <w:t xml:space="preserve">Digital </w:t>
      </w:r>
      <w:r w:rsidR="004C76A0">
        <w:t xml:space="preserve">Reproductive </w:t>
      </w:r>
      <w:r w:rsidR="0011343D" w:rsidRPr="0011343D">
        <w:t>Health Literacy, Knowledge, Attitude and Practice</w:t>
      </w:r>
      <w:r w:rsidR="00FE4F20" w:rsidRPr="00FE4F20">
        <w:t xml:space="preserve"> </w:t>
      </w:r>
      <w:r w:rsidR="0011343D">
        <w:t>among Study Participants</w:t>
      </w:r>
      <w:bookmarkEnd w:id="80"/>
      <w:bookmarkEnd w:id="81"/>
      <w:r w:rsidR="0011343D">
        <w:t xml:space="preserve"> </w:t>
      </w:r>
    </w:p>
    <w:p w14:paraId="05654ABD" w14:textId="1BF87BC7" w:rsidR="00A53768" w:rsidRDefault="00A53768" w:rsidP="00F157C7">
      <w:pPr>
        <w:pStyle w:val="TableCaption"/>
        <w:keepNext/>
        <w:pBdr>
          <w:top w:val="none" w:sz="0" w:space="0" w:color="000000"/>
          <w:left w:val="none" w:sz="0" w:space="0" w:color="000000"/>
          <w:bottom w:val="none" w:sz="0" w:space="0" w:color="000000"/>
          <w:right w:val="none" w:sz="0" w:space="0" w:color="000000"/>
        </w:pBdr>
        <w:spacing w:before="60" w:after="60"/>
        <w:ind w:right="60"/>
        <w:jc w:val="left"/>
        <w:rPr>
          <w:rFonts w:ascii="Times New Roman" w:eastAsiaTheme="minorHAnsi" w:hAnsi="Times New Roman"/>
          <w:b w:val="0"/>
          <w:i w:val="0"/>
          <w:kern w:val="2"/>
          <w14:ligatures w14:val="standardContextual"/>
        </w:rPr>
      </w:pPr>
      <w:r w:rsidRPr="00A53768">
        <w:rPr>
          <w:rFonts w:ascii="Times New Roman" w:eastAsiaTheme="minorHAnsi" w:hAnsi="Times New Roman"/>
          <w:b w:val="0"/>
          <w:i w:val="0"/>
          <w:kern w:val="2"/>
          <w14:ligatures w14:val="standardContextual"/>
        </w:rPr>
        <w:t xml:space="preserve">The four KAP domains showed varied distributions across the sample (N = 239). </w:t>
      </w:r>
      <w:r w:rsidR="00EA00CC">
        <w:rPr>
          <w:rFonts w:ascii="Times New Roman" w:eastAsiaTheme="minorHAnsi" w:hAnsi="Times New Roman"/>
          <w:b w:val="0"/>
          <w:i w:val="0"/>
          <w:kern w:val="2"/>
          <w14:ligatures w14:val="standardContextual"/>
        </w:rPr>
        <w:t>Digital Reproductive Health Information Access</w:t>
      </w:r>
      <w:r w:rsidRPr="00A53768">
        <w:rPr>
          <w:rFonts w:ascii="Times New Roman" w:eastAsiaTheme="minorHAnsi" w:hAnsi="Times New Roman"/>
          <w:b w:val="0"/>
          <w:i w:val="0"/>
          <w:kern w:val="2"/>
          <w14:ligatures w14:val="standardContextual"/>
        </w:rPr>
        <w:t xml:space="preserve"> scores ranged from 0.50 to 17.50 on the 0-18 scale, with a mean of 8.97 (SD = 4.22) and a median of 10.50, indicating a moderate overall level of access. Knowledge scores covered the full possible range of 0 to 8, with a mean of 5.05 (SD = 3.22) and a median of 7.00. The median being higher than the mean indicates a left-skewed distribution: most participants scored high, while a smaller group scored very low. Attitudes toward reproductive health were predominantly favorable (M = 36.58, SD = 5.64, range 9-45; median = 37.00), with a mean of about 81% of the maximum possible score. Reproductive health practices showed moderate implementation (M = 32.81, SD = 13.11, range 10-50), and the median (39.00) was again higher than the mean, indicating a left-skewed distribution with a large spread. The mean composite KAP score was 70.01% (SD = 22.42, range 21.33-100.00; median = 79.41%), indicating an overall moderate-to-good level of KAP among adolescents.</w:t>
      </w:r>
    </w:p>
    <w:p w14:paraId="4BEC2288" w14:textId="77777777" w:rsidR="00A53768" w:rsidRDefault="00A53768" w:rsidP="00F157C7">
      <w:pPr>
        <w:pStyle w:val="TableCaption"/>
        <w:keepNext/>
        <w:pBdr>
          <w:top w:val="none" w:sz="0" w:space="0" w:color="000000"/>
          <w:left w:val="none" w:sz="0" w:space="0" w:color="000000"/>
          <w:bottom w:val="none" w:sz="0" w:space="0" w:color="000000"/>
          <w:right w:val="none" w:sz="0" w:space="0" w:color="000000"/>
        </w:pBdr>
        <w:spacing w:before="60" w:after="60"/>
        <w:ind w:right="60"/>
        <w:jc w:val="left"/>
        <w:rPr>
          <w:rFonts w:ascii="Times New Roman" w:hAnsi="Times New Roman"/>
        </w:rPr>
      </w:pPr>
    </w:p>
    <w:p w14:paraId="00CBC25F" w14:textId="0E5769C5" w:rsidR="00F157C7" w:rsidRPr="002A79B8" w:rsidRDefault="00F157C7" w:rsidP="00A66987">
      <w:pPr>
        <w:pStyle w:val="ListsofTable"/>
      </w:pPr>
      <w:bookmarkStart w:id="82" w:name="_Toc242197679"/>
      <w:bookmarkStart w:id="83" w:name="_Toc242887891"/>
      <w:r w:rsidRPr="002A79B8">
        <w:t xml:space="preserve">Table </w:t>
      </w:r>
      <w:r w:rsidR="00A66987">
        <w:t>4.2</w:t>
      </w:r>
      <w:r w:rsidRPr="002A79B8">
        <w:t>.</w:t>
      </w:r>
      <w:r w:rsidR="00A66987">
        <w:t>1.</w:t>
      </w:r>
      <w:r w:rsidRPr="002A79B8">
        <w:t xml:space="preserve"> </w:t>
      </w:r>
      <w:r w:rsidR="006240FF">
        <w:t>Observation</w:t>
      </w:r>
      <w:r w:rsidRPr="002A79B8">
        <w:t xml:space="preserve"> of</w:t>
      </w:r>
      <w:r w:rsidR="00A66987">
        <w:t xml:space="preserve"> Adolescents</w:t>
      </w:r>
      <w:r w:rsidRPr="002A79B8">
        <w:t xml:space="preserve"> </w:t>
      </w:r>
      <w:r w:rsidR="006240FF">
        <w:t xml:space="preserve">Digital </w:t>
      </w:r>
      <w:r w:rsidR="004C76A0">
        <w:t xml:space="preserve">Reproductive </w:t>
      </w:r>
      <w:r w:rsidR="006240FF">
        <w:t xml:space="preserve">Health Information Access, </w:t>
      </w:r>
      <w:r w:rsidRPr="002A79B8">
        <w:t>K</w:t>
      </w:r>
      <w:r>
        <w:t xml:space="preserve">nowledge, </w:t>
      </w:r>
      <w:r w:rsidRPr="002A79B8">
        <w:t>A</w:t>
      </w:r>
      <w:r>
        <w:t xml:space="preserve">ttitude and </w:t>
      </w:r>
      <w:r w:rsidRPr="002A79B8">
        <w:t>P</w:t>
      </w:r>
      <w:r>
        <w:t>ractice</w:t>
      </w:r>
      <w:bookmarkEnd w:id="82"/>
      <w:bookmarkEnd w:id="83"/>
    </w:p>
    <w:tbl>
      <w:tblPr>
        <w:tblW w:w="5000" w:type="pct"/>
        <w:jc w:val="center"/>
        <w:tblLook w:val="0420" w:firstRow="1" w:lastRow="0" w:firstColumn="0" w:lastColumn="0" w:noHBand="0" w:noVBand="1"/>
      </w:tblPr>
      <w:tblGrid>
        <w:gridCol w:w="3333"/>
        <w:gridCol w:w="553"/>
        <w:gridCol w:w="738"/>
        <w:gridCol w:w="695"/>
        <w:gridCol w:w="922"/>
        <w:gridCol w:w="1142"/>
        <w:gridCol w:w="1178"/>
        <w:gridCol w:w="799"/>
      </w:tblGrid>
      <w:tr w:rsidR="00F157C7" w:rsidRPr="002A79B8" w14:paraId="4A1A7FBF" w14:textId="77777777" w:rsidTr="00E94C3D">
        <w:trPr>
          <w:tblHeader/>
          <w:jc w:val="center"/>
        </w:trPr>
        <w:tc>
          <w:tcPr>
            <w:tcW w:w="18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C630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b/>
                <w:bCs/>
                <w:color w:val="000000"/>
                <w:sz w:val="22"/>
                <w:szCs w:val="22"/>
              </w:rPr>
            </w:pPr>
            <w:r w:rsidRPr="002A79B8">
              <w:rPr>
                <w:rFonts w:eastAsia="Arial" w:cs="Times New Roman"/>
                <w:b/>
                <w:bCs/>
                <w:color w:val="000000"/>
                <w:sz w:val="22"/>
                <w:szCs w:val="22"/>
              </w:rPr>
              <w:t>Scale</w:t>
            </w:r>
          </w:p>
        </w:tc>
        <w:tc>
          <w:tcPr>
            <w:tcW w:w="3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F8C9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N</w:t>
            </w:r>
          </w:p>
        </w:tc>
        <w:tc>
          <w:tcPr>
            <w:tcW w:w="4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2213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Mean</w:t>
            </w:r>
          </w:p>
        </w:tc>
        <w:tc>
          <w:tcPr>
            <w:tcW w:w="4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00EC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SD</w:t>
            </w:r>
          </w:p>
        </w:tc>
        <w:tc>
          <w:tcPr>
            <w:tcW w:w="47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E4723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Median</w:t>
            </w:r>
          </w:p>
        </w:tc>
        <w:tc>
          <w:tcPr>
            <w:tcW w:w="54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E741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Minimum</w:t>
            </w:r>
          </w:p>
        </w:tc>
        <w:tc>
          <w:tcPr>
            <w:tcW w:w="5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91EA0"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Maximum</w:t>
            </w:r>
          </w:p>
        </w:tc>
        <w:tc>
          <w:tcPr>
            <w:tcW w:w="4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D8D2C3"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b/>
                <w:bCs/>
                <w:color w:val="000000"/>
                <w:sz w:val="22"/>
                <w:szCs w:val="22"/>
              </w:rPr>
            </w:pPr>
            <w:r w:rsidRPr="002A79B8">
              <w:rPr>
                <w:rFonts w:eastAsia="Arial" w:cs="Times New Roman"/>
                <w:b/>
                <w:bCs/>
                <w:color w:val="000000"/>
                <w:sz w:val="22"/>
                <w:szCs w:val="22"/>
              </w:rPr>
              <w:t>Range</w:t>
            </w:r>
          </w:p>
        </w:tc>
      </w:tr>
      <w:tr w:rsidR="00F157C7" w:rsidRPr="002A79B8" w14:paraId="48E57448" w14:textId="77777777" w:rsidTr="00E94C3D">
        <w:trPr>
          <w:jc w:val="center"/>
        </w:trPr>
        <w:tc>
          <w:tcPr>
            <w:tcW w:w="181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3945B" w14:textId="7A757661" w:rsidR="00F157C7" w:rsidRPr="002A79B8"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r w:rsidR="00F157C7" w:rsidRPr="002A79B8">
              <w:rPr>
                <w:rFonts w:eastAsia="Arial" w:cs="Times New Roman"/>
                <w:color w:val="000000"/>
                <w:sz w:val="22"/>
                <w:szCs w:val="22"/>
              </w:rPr>
              <w:t xml:space="preserve"> (0-18)</w:t>
            </w:r>
          </w:p>
        </w:tc>
        <w:tc>
          <w:tcPr>
            <w:tcW w:w="3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F5C53"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599F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8.97</w:t>
            </w:r>
          </w:p>
        </w:tc>
        <w:tc>
          <w:tcPr>
            <w:tcW w:w="4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0935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4.22</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04432"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10.50</w:t>
            </w:r>
          </w:p>
        </w:tc>
        <w:tc>
          <w:tcPr>
            <w:tcW w:w="54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50DB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0.50</w:t>
            </w:r>
          </w:p>
        </w:tc>
        <w:tc>
          <w:tcPr>
            <w:tcW w:w="5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711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17.5</w:t>
            </w:r>
          </w:p>
        </w:tc>
        <w:tc>
          <w:tcPr>
            <w:tcW w:w="4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3A2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17.00</w:t>
            </w:r>
          </w:p>
        </w:tc>
      </w:tr>
      <w:tr w:rsidR="00F157C7" w:rsidRPr="002A79B8" w14:paraId="08BC5FD2"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DC0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Knowledge (0-8)</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0C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447E6"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5.05</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701B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3.22</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CE67"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2819"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0.00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296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3A0CB"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8.00</w:t>
            </w:r>
          </w:p>
        </w:tc>
      </w:tr>
      <w:tr w:rsidR="00F157C7" w:rsidRPr="002A79B8" w14:paraId="06842D0E"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4A71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Attitude (9-45)</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C341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647E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36.58</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1D0C0"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5.64</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093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37.00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8C7B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9.00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9D6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45.0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AB9BC"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36.00</w:t>
            </w:r>
          </w:p>
        </w:tc>
      </w:tr>
      <w:tr w:rsidR="00F157C7" w:rsidRPr="002A79B8" w14:paraId="286C1D27" w14:textId="77777777" w:rsidTr="00E94C3D">
        <w:trPr>
          <w:jc w:val="center"/>
        </w:trPr>
        <w:tc>
          <w:tcPr>
            <w:tcW w:w="18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117B4"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Practice (10-50)</w:t>
            </w:r>
          </w:p>
        </w:tc>
        <w:tc>
          <w:tcPr>
            <w:tcW w:w="3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70EE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D52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32.81</w:t>
            </w:r>
          </w:p>
        </w:tc>
        <w:tc>
          <w:tcPr>
            <w:tcW w:w="4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81E8"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13.11</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45F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39.00</w:t>
            </w:r>
          </w:p>
        </w:tc>
        <w:tc>
          <w:tcPr>
            <w:tcW w:w="5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B219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10.00</w:t>
            </w:r>
          </w:p>
        </w:tc>
        <w:tc>
          <w:tcPr>
            <w:tcW w:w="5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D6CF"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50.0</w:t>
            </w:r>
          </w:p>
        </w:tc>
        <w:tc>
          <w:tcPr>
            <w:tcW w:w="4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9B6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40.00</w:t>
            </w:r>
          </w:p>
        </w:tc>
      </w:tr>
      <w:tr w:rsidR="00F157C7" w:rsidRPr="002A79B8" w14:paraId="34945B6C" w14:textId="77777777" w:rsidTr="00E94C3D">
        <w:trPr>
          <w:jc w:val="center"/>
        </w:trPr>
        <w:tc>
          <w:tcPr>
            <w:tcW w:w="181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72222"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A79B8">
              <w:rPr>
                <w:rFonts w:eastAsia="Arial" w:cs="Times New Roman"/>
                <w:color w:val="000000"/>
                <w:sz w:val="22"/>
                <w:szCs w:val="22"/>
              </w:rPr>
              <w:t>Composite KAP (%)</w:t>
            </w:r>
          </w:p>
        </w:tc>
        <w:tc>
          <w:tcPr>
            <w:tcW w:w="3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543D6"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239</w:t>
            </w:r>
          </w:p>
        </w:tc>
        <w:tc>
          <w:tcPr>
            <w:tcW w:w="4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843D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70.01</w:t>
            </w:r>
          </w:p>
        </w:tc>
        <w:tc>
          <w:tcPr>
            <w:tcW w:w="4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6FFD9A"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22.42</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0DD01"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79.41</w:t>
            </w:r>
          </w:p>
        </w:tc>
        <w:tc>
          <w:tcPr>
            <w:tcW w:w="54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0B43F5"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21.33</w:t>
            </w:r>
          </w:p>
        </w:tc>
        <w:tc>
          <w:tcPr>
            <w:tcW w:w="5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AEA9E"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100.0</w:t>
            </w:r>
          </w:p>
        </w:tc>
        <w:tc>
          <w:tcPr>
            <w:tcW w:w="4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47765B" w14:textId="77777777" w:rsidR="00F157C7" w:rsidRPr="002A79B8" w:rsidRDefault="00F157C7"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A79B8">
              <w:rPr>
                <w:rFonts w:eastAsia="Arial" w:cs="Times New Roman"/>
                <w:color w:val="000000"/>
                <w:sz w:val="22"/>
                <w:szCs w:val="22"/>
              </w:rPr>
              <w:t>78.67</w:t>
            </w:r>
          </w:p>
        </w:tc>
      </w:tr>
    </w:tbl>
    <w:p w14:paraId="3A841A52" w14:textId="77777777" w:rsidR="00F157C7" w:rsidRDefault="00F157C7" w:rsidP="00F157C7"/>
    <w:p w14:paraId="64B1597C" w14:textId="77777777" w:rsidR="009C1C59" w:rsidRPr="00FE4F20" w:rsidRDefault="009C1C59" w:rsidP="00F157C7"/>
    <w:p w14:paraId="0D1F1329" w14:textId="2621D92A" w:rsidR="00FE4F20" w:rsidRPr="00FE4F20" w:rsidRDefault="004E663D" w:rsidP="00F97B1E">
      <w:pPr>
        <w:pStyle w:val="Heading3"/>
      </w:pPr>
      <w:r>
        <w:lastRenderedPageBreak/>
        <w:t xml:space="preserve"> </w:t>
      </w:r>
      <w:bookmarkStart w:id="84" w:name="_Toc242209492"/>
      <w:bookmarkStart w:id="85" w:name="_Toc242889086"/>
      <w:r w:rsidR="006F17D3">
        <w:t xml:space="preserve">Distribution of Digital </w:t>
      </w:r>
      <w:r w:rsidR="00EA00CC">
        <w:t xml:space="preserve">Reproductive </w:t>
      </w:r>
      <w:r w:rsidR="006F17D3">
        <w:t xml:space="preserve">Health Information Access, </w:t>
      </w:r>
      <w:r>
        <w:t xml:space="preserve">Knowledge, Attitude and Practice </w:t>
      </w:r>
      <w:r w:rsidR="00470B37">
        <w:t>among Study Participants</w:t>
      </w:r>
      <w:bookmarkEnd w:id="84"/>
      <w:bookmarkEnd w:id="85"/>
    </w:p>
    <w:p w14:paraId="5E2B6B6A" w14:textId="6F317562" w:rsidR="003F2227" w:rsidRDefault="000668FC" w:rsidP="003F2227">
      <w:r w:rsidRPr="000668FC">
        <w:t xml:space="preserve">Participants were most commonly in the moderate category of </w:t>
      </w:r>
      <w:r w:rsidR="00EA00CC">
        <w:t>Digital Reproductive Health Information Access</w:t>
      </w:r>
      <w:r w:rsidRPr="000668FC">
        <w:t xml:space="preserve">: Low (n = 61, 25.52%), Moderate (n = 120, 50.21%), and High (n = 58, 24.27%). Knowledge showed a polarized distribution, with just over half of the participants in the Excellent category and nearly one-third in the Poor category: Poor (n = 76, 31.80%), Fair (n = 20, 8.37%), Good (n = 19, 7.95%), and Excellent (n = 124, 51.88%). Attitudes showed a pronounced ceiling effect, with most participants reporting very favorable attitudes: Unfavorable (n = 2, 0.84%), Neutral (n = 8, 3.35%), Favorable (n = 62, 25.94%), and Very Favorable (n = 167, 69.87%). Practice was also polarized: Poor (n = 58, 24.27%), Fair (n = 22, 9.21%), Good (n = 30, 12.55%), and Excellent (n = 129, 53.97%). </w:t>
      </w:r>
      <w:r w:rsidRPr="005C76E8">
        <w:t>Overall, more than half of the adolescents reached the highest category in knowledge and practice, while about one-quarter to one-third remained in the lowest category, indicating a clear gap within the sample.</w:t>
      </w:r>
    </w:p>
    <w:p w14:paraId="42C4BB44" w14:textId="23DE9546" w:rsidR="003F2227" w:rsidRPr="0085124F" w:rsidRDefault="003F2227" w:rsidP="00A66987">
      <w:pPr>
        <w:pStyle w:val="ListsofTable"/>
      </w:pPr>
      <w:bookmarkStart w:id="86" w:name="_Toc242197680"/>
      <w:bookmarkStart w:id="87" w:name="_Toc242887892"/>
      <w:r w:rsidRPr="0085124F">
        <w:t xml:space="preserve">Table </w:t>
      </w:r>
      <w:r w:rsidR="00A66987">
        <w:t>4.2</w:t>
      </w:r>
      <w:r w:rsidRPr="0085124F">
        <w:t>.</w:t>
      </w:r>
      <w:r w:rsidR="00A66987">
        <w:t>2.</w:t>
      </w:r>
      <w:r w:rsidRPr="0085124F">
        <w:t xml:space="preserve"> Distribution of participants by </w:t>
      </w:r>
      <w:r w:rsidR="00DF4164">
        <w:t xml:space="preserve">Digital </w:t>
      </w:r>
      <w:r w:rsidR="00EA00CC">
        <w:t xml:space="preserve">Reproductive </w:t>
      </w:r>
      <w:r w:rsidR="00DF4164">
        <w:t xml:space="preserve">Health Access, </w:t>
      </w:r>
      <w:r w:rsidR="00B84466" w:rsidRPr="002A79B8">
        <w:t>K</w:t>
      </w:r>
      <w:r w:rsidR="00B84466">
        <w:t xml:space="preserve">nowledge, </w:t>
      </w:r>
      <w:r w:rsidR="00B84466" w:rsidRPr="002A79B8">
        <w:t>A</w:t>
      </w:r>
      <w:r w:rsidR="00B84466">
        <w:t xml:space="preserve">ttitude and </w:t>
      </w:r>
      <w:r w:rsidR="00B84466" w:rsidRPr="002A79B8">
        <w:t>P</w:t>
      </w:r>
      <w:r w:rsidR="00B84466">
        <w:t>ractice</w:t>
      </w:r>
      <w:r w:rsidRPr="0085124F">
        <w:t xml:space="preserve"> category</w:t>
      </w:r>
      <w:bookmarkEnd w:id="86"/>
      <w:bookmarkEnd w:id="87"/>
    </w:p>
    <w:tbl>
      <w:tblPr>
        <w:tblW w:w="5000" w:type="pct"/>
        <w:jc w:val="center"/>
        <w:tblLook w:val="0420" w:firstRow="1" w:lastRow="0" w:firstColumn="0" w:lastColumn="0" w:noHBand="0" w:noVBand="1"/>
      </w:tblPr>
      <w:tblGrid>
        <w:gridCol w:w="3806"/>
        <w:gridCol w:w="2907"/>
        <w:gridCol w:w="2647"/>
      </w:tblGrid>
      <w:tr w:rsidR="003F2227" w:rsidRPr="0085124F" w14:paraId="349E548D" w14:textId="77777777" w:rsidTr="00E94C3D">
        <w:trPr>
          <w:tblHeader/>
          <w:jc w:val="center"/>
        </w:trPr>
        <w:tc>
          <w:tcPr>
            <w:tcW w:w="20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0FFE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Scale</w:t>
            </w:r>
          </w:p>
        </w:tc>
        <w:tc>
          <w:tcPr>
            <w:tcW w:w="15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6702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Category</w:t>
            </w:r>
          </w:p>
        </w:tc>
        <w:tc>
          <w:tcPr>
            <w:tcW w:w="14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BA42B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n (%)</w:t>
            </w:r>
          </w:p>
        </w:tc>
      </w:tr>
      <w:tr w:rsidR="003F2227" w:rsidRPr="0085124F" w14:paraId="2597457A" w14:textId="77777777" w:rsidTr="00E94C3D">
        <w:trPr>
          <w:jc w:val="center"/>
        </w:trPr>
        <w:tc>
          <w:tcPr>
            <w:tcW w:w="2033"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E78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Digital Health Access</w:t>
            </w:r>
          </w:p>
        </w:tc>
        <w:tc>
          <w:tcPr>
            <w:tcW w:w="15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6259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Low</w:t>
            </w:r>
          </w:p>
        </w:tc>
        <w:tc>
          <w:tcPr>
            <w:tcW w:w="14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D8DD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61 (25.52%)</w:t>
            </w:r>
          </w:p>
        </w:tc>
      </w:tr>
      <w:tr w:rsidR="003F2227" w:rsidRPr="0085124F" w14:paraId="53627255"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1210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CDCDD"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Moderate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1E38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120 (50.21%)</w:t>
            </w:r>
          </w:p>
        </w:tc>
      </w:tr>
      <w:tr w:rsidR="003F2227" w:rsidRPr="0085124F" w14:paraId="29AA46CA"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8FB0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2EE5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High</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E85A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58 (24.27%)</w:t>
            </w:r>
          </w:p>
        </w:tc>
      </w:tr>
      <w:tr w:rsidR="003F2227" w:rsidRPr="0085124F" w14:paraId="19E0F4A1" w14:textId="77777777" w:rsidTr="00E94C3D">
        <w:trPr>
          <w:jc w:val="center"/>
        </w:trPr>
        <w:tc>
          <w:tcPr>
            <w:tcW w:w="2033"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A752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Knowledge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DEE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Poor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CBCB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76 (31.8%)</w:t>
            </w:r>
          </w:p>
        </w:tc>
      </w:tr>
      <w:tr w:rsidR="003F2227" w:rsidRPr="0085124F" w14:paraId="2B9EB404"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592C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D221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Fair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22DA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20 (8.37%)</w:t>
            </w:r>
          </w:p>
        </w:tc>
      </w:tr>
      <w:tr w:rsidR="003F2227" w:rsidRPr="0085124F" w14:paraId="5C242724"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CCE74"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8F92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Good</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26A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19 (7.95%)</w:t>
            </w:r>
          </w:p>
        </w:tc>
      </w:tr>
      <w:tr w:rsidR="003F2227" w:rsidRPr="0085124F" w14:paraId="25796CC9"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E72A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27EE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Excellent</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9AA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124 (51.88%)</w:t>
            </w:r>
          </w:p>
        </w:tc>
      </w:tr>
      <w:tr w:rsidR="003F2227" w:rsidRPr="0085124F" w14:paraId="658EADAA" w14:textId="77777777" w:rsidTr="00E94C3D">
        <w:trPr>
          <w:jc w:val="center"/>
        </w:trPr>
        <w:tc>
          <w:tcPr>
            <w:tcW w:w="2033"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F2C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Attitude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F7BD1"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Unfavorable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F9A3"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 (0.84%)</w:t>
            </w:r>
          </w:p>
        </w:tc>
      </w:tr>
      <w:tr w:rsidR="003F2227" w:rsidRPr="0085124F" w14:paraId="57A3F147"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94F97"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1ED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Neutral</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FB0F2"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8 (3.35%)</w:t>
            </w:r>
          </w:p>
        </w:tc>
      </w:tr>
      <w:tr w:rsidR="003F2227" w:rsidRPr="0085124F" w14:paraId="471D7C7B"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6C27E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4BEF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EB39E"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62 (25.94%)</w:t>
            </w:r>
          </w:p>
        </w:tc>
      </w:tr>
      <w:tr w:rsidR="003F2227" w:rsidRPr="0085124F" w14:paraId="0EE8970D"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3D4A7B"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3BA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Very Favorable</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16AB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167 (69.87%)</w:t>
            </w:r>
          </w:p>
        </w:tc>
      </w:tr>
      <w:tr w:rsidR="003F2227" w:rsidRPr="0085124F" w14:paraId="5FD8F2B3" w14:textId="77777777" w:rsidTr="00E94C3D">
        <w:trPr>
          <w:jc w:val="center"/>
        </w:trPr>
        <w:tc>
          <w:tcPr>
            <w:tcW w:w="2033"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F77EA8"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Practice</w:t>
            </w: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979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Poor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E94A3"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58 (24.27%)</w:t>
            </w:r>
          </w:p>
        </w:tc>
      </w:tr>
      <w:tr w:rsidR="003F2227" w:rsidRPr="0085124F" w14:paraId="02878C35" w14:textId="77777777" w:rsidTr="00E94C3D">
        <w:trPr>
          <w:jc w:val="center"/>
        </w:trPr>
        <w:tc>
          <w:tcPr>
            <w:tcW w:w="2033"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E3B3CA"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52266"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Fair</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590F9"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22 (9.21%)</w:t>
            </w:r>
          </w:p>
        </w:tc>
      </w:tr>
      <w:tr w:rsidR="003F2227" w:rsidRPr="0085124F" w14:paraId="763F443B" w14:textId="77777777" w:rsidTr="00E94C3D">
        <w:trPr>
          <w:jc w:val="center"/>
        </w:trPr>
        <w:tc>
          <w:tcPr>
            <w:tcW w:w="2033"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1A8860"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E8A6C"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Good</w:t>
            </w:r>
          </w:p>
        </w:tc>
        <w:tc>
          <w:tcPr>
            <w:tcW w:w="14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0F68D"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30 (12.55%)</w:t>
            </w:r>
          </w:p>
        </w:tc>
      </w:tr>
      <w:tr w:rsidR="003F2227" w:rsidRPr="0085124F" w14:paraId="1E3A7421" w14:textId="77777777" w:rsidTr="00E94C3D">
        <w:trPr>
          <w:jc w:val="center"/>
        </w:trPr>
        <w:tc>
          <w:tcPr>
            <w:tcW w:w="2033"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429706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p>
        </w:tc>
        <w:tc>
          <w:tcPr>
            <w:tcW w:w="15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B4CD4"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Excellent</w:t>
            </w:r>
          </w:p>
        </w:tc>
        <w:tc>
          <w:tcPr>
            <w:tcW w:w="14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F609F" w14:textId="77777777" w:rsidR="003F2227" w:rsidRPr="0085124F" w:rsidRDefault="003F2227"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5124F">
              <w:rPr>
                <w:rFonts w:eastAsia="Arial" w:cs="Times New Roman"/>
                <w:color w:val="000000"/>
                <w:sz w:val="22"/>
                <w:szCs w:val="22"/>
              </w:rPr>
              <w:t>129 (53.97%)</w:t>
            </w:r>
          </w:p>
        </w:tc>
      </w:tr>
    </w:tbl>
    <w:p w14:paraId="4385CA97" w14:textId="10C1987B" w:rsidR="003F2227" w:rsidRDefault="00DF4164" w:rsidP="003F2227">
      <w:r w:rsidRPr="00DF4164">
        <w:rPr>
          <w:color w:val="FFFFFF" w:themeColor="background1"/>
        </w:rPr>
        <w:t>_</w:t>
      </w:r>
      <w:r w:rsidRPr="00DF4164">
        <w:rPr>
          <w:i/>
          <w:iCs/>
          <w:sz w:val="20"/>
          <w:szCs w:val="20"/>
        </w:rPr>
        <w:t>n = 239</w:t>
      </w:r>
    </w:p>
    <w:p w14:paraId="6E771992" w14:textId="77777777" w:rsidR="003F2227" w:rsidRDefault="003F2227" w:rsidP="00FE4F20">
      <w:pPr>
        <w:rPr>
          <w:b/>
          <w:bCs/>
        </w:rPr>
      </w:pPr>
    </w:p>
    <w:p w14:paraId="701A6891" w14:textId="77777777" w:rsidR="003F2227" w:rsidRDefault="003F2227" w:rsidP="00FE4F20">
      <w:pPr>
        <w:rPr>
          <w:b/>
          <w:bCs/>
        </w:rPr>
      </w:pPr>
    </w:p>
    <w:p w14:paraId="37C6BC1D" w14:textId="77777777" w:rsidR="003F2227" w:rsidRDefault="003F2227" w:rsidP="00FE4F20">
      <w:pPr>
        <w:rPr>
          <w:b/>
          <w:bCs/>
        </w:rPr>
      </w:pPr>
    </w:p>
    <w:p w14:paraId="4ED3F25E" w14:textId="7A437027" w:rsidR="003A6C4E" w:rsidRDefault="00FE4F20" w:rsidP="00FE4F20">
      <w:pPr>
        <w:rPr>
          <w:i/>
          <w:iCs/>
        </w:rPr>
      </w:pPr>
      <w:r w:rsidRPr="00FE4F20">
        <w:br/>
      </w:r>
    </w:p>
    <w:p w14:paraId="413ACA05" w14:textId="77777777" w:rsidR="003A6C4E" w:rsidRDefault="003A6C4E" w:rsidP="00FE4F20"/>
    <w:p w14:paraId="32702AE4" w14:textId="77777777" w:rsidR="00F8763E" w:rsidRDefault="003A6C4E" w:rsidP="00F8763E">
      <w:pPr>
        <w:keepNext/>
      </w:pPr>
      <w:r>
        <w:rPr>
          <w:noProof/>
        </w:rPr>
        <w:lastRenderedPageBreak/>
        <w:drawing>
          <wp:inline distT="0" distB="0" distL="0" distR="0" wp14:anchorId="6F6BE0D0" wp14:editId="12431893">
            <wp:extent cx="5943600" cy="4322445"/>
            <wp:effectExtent l="0" t="0" r="0" b="1905"/>
            <wp:docPr id="17482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7191" name="Picture 17482971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A2AF5C7" w14:textId="2B75CBA7" w:rsidR="003A6C4E" w:rsidRPr="00F8763E" w:rsidRDefault="00F8763E" w:rsidP="00244E31">
      <w:pPr>
        <w:pStyle w:val="ListsofFigure"/>
      </w:pPr>
      <w:bookmarkStart w:id="88" w:name="_Toc242197970"/>
      <w:bookmarkStart w:id="89" w:name="_Toc242887923"/>
      <w:r w:rsidRPr="00F8763E">
        <w:t xml:space="preserve">Figure </w:t>
      </w:r>
      <w:r w:rsidR="0070299C">
        <w:t>4.2.2.</w:t>
      </w:r>
      <w:r w:rsidRPr="00F8763E">
        <w:t xml:space="preserve"> Distribution of Digital </w:t>
      </w:r>
      <w:r w:rsidR="00EA00CC">
        <w:t xml:space="preserve">Reproductive </w:t>
      </w:r>
      <w:r w:rsidRPr="00F8763E">
        <w:t xml:space="preserve">Health Information Access, Knowledge, Attitude, and Practice scores. Histograms show observed densities (bars) with superimposed normal curves (dashed red lines). Knowledge and Practice were left-skewed and bimodal, with a cluster of low scorers (Knowledge = 0; Practice = 10-15) and a larger concentration at the high end. Attitude was left-skewed, with most scores between 35 and 45 (ceiling effect). </w:t>
      </w:r>
      <w:r w:rsidR="00EA00CC">
        <w:t>Digital Reproductive Health Information Access</w:t>
      </w:r>
      <w:r w:rsidRPr="00F8763E">
        <w:t xml:space="preserve"> was multimodal, with peaks near 2 and 10-12. None of the scales followed the normal curve, so non-parametric tests are appropriate.</w:t>
      </w:r>
      <w:bookmarkEnd w:id="88"/>
      <w:bookmarkEnd w:id="89"/>
    </w:p>
    <w:p w14:paraId="0D5F5B66" w14:textId="77777777" w:rsidR="003A6C4E" w:rsidRDefault="003A6C4E" w:rsidP="00FE4F20"/>
    <w:p w14:paraId="64C18919" w14:textId="77777777" w:rsidR="003A6C4E" w:rsidRDefault="003A6C4E" w:rsidP="00FE4F20"/>
    <w:p w14:paraId="1C81F12B" w14:textId="77777777" w:rsidR="003A6C4E" w:rsidRDefault="003A6C4E" w:rsidP="0070299C">
      <w:pPr>
        <w:pStyle w:val="ListsofFigure"/>
      </w:pPr>
    </w:p>
    <w:p w14:paraId="0549287C" w14:textId="77777777" w:rsidR="009C1C59" w:rsidRDefault="009C1C59" w:rsidP="00FE4F20"/>
    <w:p w14:paraId="1BD8C554" w14:textId="77777777" w:rsidR="009C1C59" w:rsidRDefault="009C1C59" w:rsidP="00FE4F20"/>
    <w:p w14:paraId="65CA01F0" w14:textId="77777777" w:rsidR="009C1C59" w:rsidRDefault="009C1C59" w:rsidP="00FE4F20"/>
    <w:p w14:paraId="0B2151F2" w14:textId="77777777" w:rsidR="009C1C59" w:rsidRPr="003A6C4E" w:rsidRDefault="009C1C59" w:rsidP="00FE4F20"/>
    <w:p w14:paraId="7FEA7956" w14:textId="316FEBB7" w:rsidR="00FE4F20" w:rsidRPr="00FE4F20" w:rsidRDefault="00FE4F20" w:rsidP="00FE4F20"/>
    <w:p w14:paraId="613DDC30" w14:textId="77777777" w:rsidR="00FE4F20" w:rsidRPr="00FE4F20" w:rsidRDefault="00FE4F20" w:rsidP="00F97B1E">
      <w:pPr>
        <w:pStyle w:val="Heading3"/>
      </w:pPr>
      <w:bookmarkStart w:id="90" w:name="_Toc242209493"/>
      <w:bookmarkStart w:id="91" w:name="_Toc242889087"/>
      <w:r w:rsidRPr="00FE4F20">
        <w:lastRenderedPageBreak/>
        <w:t>Instrument Reliability and Validity</w:t>
      </w:r>
      <w:bookmarkEnd w:id="90"/>
      <w:bookmarkEnd w:id="91"/>
    </w:p>
    <w:p w14:paraId="1D3518B2" w14:textId="7E0460D1" w:rsidR="00FE4F20" w:rsidRPr="00FE4F20" w:rsidRDefault="00FE4F20" w:rsidP="00F97B1E">
      <w:pPr>
        <w:pStyle w:val="Heading4"/>
      </w:pPr>
      <w:r w:rsidRPr="00FE4F20">
        <w:t>Internal Consistenc</w:t>
      </w:r>
      <w:r w:rsidR="00B14861">
        <w:t xml:space="preserve">y of </w:t>
      </w:r>
      <w:r w:rsidR="00B14861" w:rsidRPr="00B14861">
        <w:t xml:space="preserve">Digital </w:t>
      </w:r>
      <w:r w:rsidR="00EA00CC">
        <w:t xml:space="preserve">Reproductive </w:t>
      </w:r>
      <w:r w:rsidR="00B14861" w:rsidRPr="00B14861">
        <w:t xml:space="preserve">Health </w:t>
      </w:r>
      <w:r w:rsidR="00B14861">
        <w:t>Information Access</w:t>
      </w:r>
      <w:r w:rsidR="00B14861" w:rsidRPr="00B14861">
        <w:t>, Knowledge, Attitude and Practice</w:t>
      </w:r>
      <w:r w:rsidR="00B14861">
        <w:t xml:space="preserve"> Score among Participants</w:t>
      </w:r>
    </w:p>
    <w:p w14:paraId="190136CA" w14:textId="154EC7F7" w:rsidR="00FE4F20" w:rsidRPr="00FE4F20" w:rsidRDefault="00B14861" w:rsidP="00FE4F20">
      <w:r>
        <w:t>D</w:t>
      </w:r>
      <w:r w:rsidR="00EA00CC">
        <w:t>R</w:t>
      </w:r>
      <w:r>
        <w:t>HIA and</w:t>
      </w:r>
      <w:r w:rsidR="00840D13" w:rsidRPr="00840D13">
        <w:t xml:space="preserve"> KAP scales showed good to excellent internal consistency, except the Practice scale, whose raw alpha was low. Digital </w:t>
      </w:r>
      <w:r w:rsidR="00EA00CC">
        <w:t xml:space="preserve">Reproductive </w:t>
      </w:r>
      <w:r w:rsidR="00840D13" w:rsidRPr="00840D13">
        <w:t>Health Information Access showed good reliability (α = 0.857; standardized α = 0.882; average inter-item r = 0.427) across its 10 items. The Knowledge scale achieved excellent reliability (α = 0.939; average inter-item r = 0.658) for its 8 items, indicating strongly consistent responses across the knowledge items. The Attitude scale showed good internal consistency (α = 0.898; average inter-item r = 0.496) across 9 items. The Practice scale had a low raw alpha (α = 0.600, poor), but its standardized alpha was high (0.937; average inter-item r = 0.596). This gap suggests the 10 practice items are on different response scales, which lowers the raw alpha. The standardized value is therefore the more appropriate indicator of its reliability.</w:t>
      </w:r>
    </w:p>
    <w:p w14:paraId="1408D6E0" w14:textId="77777777" w:rsidR="0088671A" w:rsidRDefault="0088671A" w:rsidP="0088671A"/>
    <w:p w14:paraId="5B66A6EF" w14:textId="77777777" w:rsidR="0088671A" w:rsidRDefault="0088671A" w:rsidP="0088671A"/>
    <w:p w14:paraId="0C1EFEA9" w14:textId="6B4DF2B0" w:rsidR="0088671A" w:rsidRPr="005D01FE" w:rsidRDefault="00823D0C" w:rsidP="00823D0C">
      <w:pPr>
        <w:pStyle w:val="ListsofTable"/>
      </w:pPr>
      <w:bookmarkStart w:id="92" w:name="_Toc242197681"/>
      <w:bookmarkStart w:id="93" w:name="_Toc242887893"/>
      <w:r w:rsidRPr="00823D0C">
        <w:t>Table 4.</w:t>
      </w:r>
      <w:r w:rsidR="00984BEE">
        <w:t>2.3.1.</w:t>
      </w:r>
      <w:r w:rsidRPr="00823D0C">
        <w:t xml:space="preserve"> Internal consistency reliability of the </w:t>
      </w:r>
      <w:r w:rsidR="00EA00CC">
        <w:t>Digital Reproductive Health Information Access</w:t>
      </w:r>
      <w:r w:rsidRPr="00823D0C">
        <w:t>, Knowledge, Attitude and Practice scales (N = 239)</w:t>
      </w:r>
      <w:bookmarkEnd w:id="92"/>
      <w:bookmarkEnd w:id="93"/>
    </w:p>
    <w:tbl>
      <w:tblPr>
        <w:tblW w:w="5000" w:type="pct"/>
        <w:jc w:val="center"/>
        <w:tblLook w:val="0420" w:firstRow="1" w:lastRow="0" w:firstColumn="0" w:lastColumn="0" w:noHBand="0" w:noVBand="1"/>
      </w:tblPr>
      <w:tblGrid>
        <w:gridCol w:w="1726"/>
        <w:gridCol w:w="689"/>
        <w:gridCol w:w="1460"/>
        <w:gridCol w:w="1597"/>
        <w:gridCol w:w="1309"/>
        <w:gridCol w:w="1181"/>
        <w:gridCol w:w="1398"/>
      </w:tblGrid>
      <w:tr w:rsidR="0088671A" w:rsidRPr="005D01FE" w14:paraId="5576672A" w14:textId="77777777" w:rsidTr="00E94C3D">
        <w:trPr>
          <w:tblHeader/>
          <w:jc w:val="center"/>
        </w:trPr>
        <w:tc>
          <w:tcPr>
            <w:tcW w:w="9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1C5916"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Scale</w:t>
            </w:r>
          </w:p>
        </w:tc>
        <w:tc>
          <w:tcPr>
            <w:tcW w:w="3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2639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Items</w:t>
            </w:r>
          </w:p>
        </w:tc>
        <w:tc>
          <w:tcPr>
            <w:tcW w:w="80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3F72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Cronbach's alpha</w:t>
            </w:r>
          </w:p>
        </w:tc>
        <w:tc>
          <w:tcPr>
            <w:tcW w:w="8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D0501"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Standardized alpha</w:t>
            </w:r>
          </w:p>
        </w:tc>
        <w:tc>
          <w:tcPr>
            <w:tcW w:w="7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5EAE8"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Avg inter-item r</w:t>
            </w:r>
          </w:p>
        </w:tc>
        <w:tc>
          <w:tcPr>
            <w:tcW w:w="6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17D35"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Mean (SD)</w:t>
            </w:r>
          </w:p>
        </w:tc>
        <w:tc>
          <w:tcPr>
            <w:tcW w:w="6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D1332"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Interpretation</w:t>
            </w:r>
          </w:p>
        </w:tc>
      </w:tr>
      <w:tr w:rsidR="0088671A" w:rsidRPr="005D01FE" w14:paraId="467B239E" w14:textId="77777777" w:rsidTr="00E94C3D">
        <w:trPr>
          <w:jc w:val="center"/>
        </w:trPr>
        <w:tc>
          <w:tcPr>
            <w:tcW w:w="9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095C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Digital Health Access</w:t>
            </w:r>
          </w:p>
        </w:tc>
        <w:tc>
          <w:tcPr>
            <w:tcW w:w="36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F56ED"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10</w:t>
            </w:r>
          </w:p>
        </w:tc>
        <w:tc>
          <w:tcPr>
            <w:tcW w:w="80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69532"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0.857</w:t>
            </w:r>
          </w:p>
        </w:tc>
        <w:tc>
          <w:tcPr>
            <w:tcW w:w="8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6637F"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0.882</w:t>
            </w:r>
          </w:p>
        </w:tc>
        <w:tc>
          <w:tcPr>
            <w:tcW w:w="7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3F228"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0.427</w:t>
            </w:r>
          </w:p>
        </w:tc>
        <w:tc>
          <w:tcPr>
            <w:tcW w:w="6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D950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8.97 (4.22)</w:t>
            </w:r>
          </w:p>
        </w:tc>
        <w:tc>
          <w:tcPr>
            <w:tcW w:w="6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766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Good</w:t>
            </w:r>
          </w:p>
        </w:tc>
      </w:tr>
      <w:tr w:rsidR="0088671A" w:rsidRPr="005D01FE" w14:paraId="4484AEED" w14:textId="77777777" w:rsidTr="00E94C3D">
        <w:trPr>
          <w:jc w:val="center"/>
        </w:trPr>
        <w:tc>
          <w:tcPr>
            <w:tcW w:w="9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2D1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Knowledge</w:t>
            </w:r>
          </w:p>
        </w:tc>
        <w:tc>
          <w:tcPr>
            <w:tcW w:w="36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8397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8</w:t>
            </w:r>
          </w:p>
        </w:tc>
        <w:tc>
          <w:tcPr>
            <w:tcW w:w="8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0BAE1"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0.939</w:t>
            </w:r>
          </w:p>
        </w:tc>
        <w:tc>
          <w:tcPr>
            <w:tcW w:w="8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E3C3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0.939</w:t>
            </w:r>
          </w:p>
        </w:tc>
        <w:tc>
          <w:tcPr>
            <w:tcW w:w="7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96BE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0.658</w:t>
            </w:r>
          </w:p>
        </w:tc>
        <w:tc>
          <w:tcPr>
            <w:tcW w:w="6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CD61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5.05 (3.22)</w:t>
            </w:r>
          </w:p>
        </w:tc>
        <w:tc>
          <w:tcPr>
            <w:tcW w:w="6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A03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Excellent</w:t>
            </w:r>
          </w:p>
        </w:tc>
      </w:tr>
      <w:tr w:rsidR="0088671A" w:rsidRPr="005D01FE" w14:paraId="523878C0" w14:textId="77777777" w:rsidTr="00E94C3D">
        <w:trPr>
          <w:jc w:val="center"/>
        </w:trPr>
        <w:tc>
          <w:tcPr>
            <w:tcW w:w="9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7913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Attitude</w:t>
            </w:r>
          </w:p>
        </w:tc>
        <w:tc>
          <w:tcPr>
            <w:tcW w:w="36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BB484"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9</w:t>
            </w:r>
          </w:p>
        </w:tc>
        <w:tc>
          <w:tcPr>
            <w:tcW w:w="8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90040"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0.898</w:t>
            </w:r>
          </w:p>
        </w:tc>
        <w:tc>
          <w:tcPr>
            <w:tcW w:w="8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B57F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0.898</w:t>
            </w:r>
          </w:p>
        </w:tc>
        <w:tc>
          <w:tcPr>
            <w:tcW w:w="7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B5C5A"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0.496</w:t>
            </w:r>
          </w:p>
        </w:tc>
        <w:tc>
          <w:tcPr>
            <w:tcW w:w="6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C1A3"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36.58 (5.64)</w:t>
            </w:r>
          </w:p>
        </w:tc>
        <w:tc>
          <w:tcPr>
            <w:tcW w:w="6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54F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Good</w:t>
            </w:r>
          </w:p>
        </w:tc>
      </w:tr>
      <w:tr w:rsidR="0088671A" w:rsidRPr="005D01FE" w14:paraId="60BD783F" w14:textId="77777777" w:rsidTr="00E94C3D">
        <w:trPr>
          <w:jc w:val="center"/>
        </w:trPr>
        <w:tc>
          <w:tcPr>
            <w:tcW w:w="94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D4DEB"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5D01FE">
              <w:rPr>
                <w:rFonts w:eastAsia="Arial" w:cs="Times New Roman"/>
                <w:color w:val="000000"/>
                <w:sz w:val="22"/>
                <w:szCs w:val="22"/>
              </w:rPr>
              <w:t>Practice</w:t>
            </w:r>
          </w:p>
        </w:tc>
        <w:tc>
          <w:tcPr>
            <w:tcW w:w="36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306FC"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10</w:t>
            </w:r>
          </w:p>
        </w:tc>
        <w:tc>
          <w:tcPr>
            <w:tcW w:w="80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FF0D9"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0.600</w:t>
            </w:r>
          </w:p>
        </w:tc>
        <w:tc>
          <w:tcPr>
            <w:tcW w:w="8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7A60D"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0.937</w:t>
            </w:r>
          </w:p>
        </w:tc>
        <w:tc>
          <w:tcPr>
            <w:tcW w:w="7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A05C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0.596</w:t>
            </w:r>
          </w:p>
        </w:tc>
        <w:tc>
          <w:tcPr>
            <w:tcW w:w="6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D9BCE"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32.81 (13.11)</w:t>
            </w:r>
          </w:p>
        </w:tc>
        <w:tc>
          <w:tcPr>
            <w:tcW w:w="6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F2439" w14:textId="77777777" w:rsidR="0088671A" w:rsidRPr="005D01FE" w:rsidRDefault="0088671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5D01FE">
              <w:rPr>
                <w:rFonts w:eastAsia="Arial" w:cs="Times New Roman"/>
                <w:color w:val="000000"/>
                <w:sz w:val="22"/>
                <w:szCs w:val="22"/>
              </w:rPr>
              <w:t>Poor</w:t>
            </w:r>
          </w:p>
        </w:tc>
      </w:tr>
    </w:tbl>
    <w:p w14:paraId="5FBAE50C" w14:textId="77777777" w:rsidR="0088671A" w:rsidRDefault="0088671A" w:rsidP="0088671A"/>
    <w:p w14:paraId="47077414" w14:textId="77777777" w:rsidR="0088671A" w:rsidRDefault="0088671A" w:rsidP="0088671A"/>
    <w:p w14:paraId="1C0DE068" w14:textId="77777777" w:rsidR="0088671A" w:rsidRDefault="0088671A" w:rsidP="0088671A"/>
    <w:p w14:paraId="36E9F5F2" w14:textId="77777777" w:rsidR="009C1C59" w:rsidRPr="00FE4F20" w:rsidRDefault="009C1C59" w:rsidP="0088671A"/>
    <w:p w14:paraId="5A69911D" w14:textId="0BBCF35D" w:rsidR="00FE4F20" w:rsidRPr="00FE4F20" w:rsidRDefault="00B14861" w:rsidP="00F97B1E">
      <w:pPr>
        <w:pStyle w:val="Heading4"/>
      </w:pPr>
      <w:r>
        <w:t xml:space="preserve"> Quality Check of the</w:t>
      </w:r>
      <w:r w:rsidRPr="00B14861">
        <w:t xml:space="preserve"> </w:t>
      </w:r>
      <w:r w:rsidR="00EA00CC">
        <w:t>Digital Reproductive Health Information Access</w:t>
      </w:r>
      <w:r w:rsidRPr="00B14861">
        <w:t>, Knowledge, Attitude and Practice scales</w:t>
      </w:r>
    </w:p>
    <w:p w14:paraId="393BC439" w14:textId="6E4FE023" w:rsidR="009C2C19" w:rsidRDefault="009C2C19" w:rsidP="00FE4F20">
      <w:r w:rsidRPr="009C2C19">
        <w:t xml:space="preserve">KMO values indicated that the data were suitable for factor analysis across all scales. </w:t>
      </w:r>
      <w:r w:rsidR="00EA00CC">
        <w:t>Digital Reproductive Health Information Access</w:t>
      </w:r>
      <w:r w:rsidRPr="009C2C19">
        <w:t xml:space="preserve"> had a meritorious KMO (0.888), while Knowledge (0.917), Attitude (0.920), and Practice (0.947) were all in the marvelous range. All values exceeded the recommended threshold of 0.80, indicating strong inter-item correlations and adequate sampling for factor analysis.</w:t>
      </w:r>
    </w:p>
    <w:p w14:paraId="21D333BD" w14:textId="7D800302" w:rsidR="00084B05" w:rsidRPr="00565D25" w:rsidRDefault="00084B05" w:rsidP="00084B05">
      <w:pPr>
        <w:pStyle w:val="Caption"/>
        <w:keepNext/>
        <w:rPr>
          <w:b/>
          <w:bCs/>
          <w:i w:val="0"/>
          <w:iCs w:val="0"/>
          <w:color w:val="auto"/>
          <w:sz w:val="22"/>
          <w:szCs w:val="22"/>
        </w:rPr>
      </w:pPr>
    </w:p>
    <w:p w14:paraId="19ABFC5D" w14:textId="565E65B1" w:rsidR="00984BEE" w:rsidRDefault="00984BEE" w:rsidP="00984BEE">
      <w:pPr>
        <w:pStyle w:val="ListsofTable"/>
      </w:pPr>
      <w:bookmarkStart w:id="94" w:name="_Toc242197682"/>
      <w:bookmarkStart w:id="95" w:name="_Toc242887894"/>
      <w:r>
        <w:t>Table 4.2.3.2.</w:t>
      </w:r>
      <w:r w:rsidRPr="00984BEE">
        <w:t xml:space="preserve"> Quality check of the questionnaire scales </w:t>
      </w:r>
      <w:r w:rsidR="00DF4164" w:rsidRPr="00984BEE">
        <w:t>(</w:t>
      </w:r>
      <w:r w:rsidR="00EA00CC">
        <w:t>Digital Reproductive Health Information Access</w:t>
      </w:r>
      <w:r w:rsidR="00DF4164" w:rsidRPr="00984BEE">
        <w:t xml:space="preserve">, Knowledge, Attitude </w:t>
      </w:r>
      <w:r w:rsidR="00DF4164">
        <w:t>a</w:t>
      </w:r>
      <w:r w:rsidR="00DF4164" w:rsidRPr="00984BEE">
        <w:t>nd Practice</w:t>
      </w:r>
      <w:r w:rsidRPr="00984BEE">
        <w:t>)</w:t>
      </w:r>
      <w:bookmarkEnd w:id="94"/>
      <w:bookmarkEnd w:id="95"/>
    </w:p>
    <w:tbl>
      <w:tblPr>
        <w:tblW w:w="5000" w:type="pct"/>
        <w:jc w:val="center"/>
        <w:tblLook w:val="0420" w:firstRow="1" w:lastRow="0" w:firstColumn="0" w:lastColumn="0" w:noHBand="0" w:noVBand="1"/>
      </w:tblPr>
      <w:tblGrid>
        <w:gridCol w:w="2886"/>
        <w:gridCol w:w="1101"/>
        <w:gridCol w:w="902"/>
        <w:gridCol w:w="1129"/>
        <w:gridCol w:w="1114"/>
        <w:gridCol w:w="1114"/>
        <w:gridCol w:w="1114"/>
      </w:tblGrid>
      <w:tr w:rsidR="009C2C19" w:rsidRPr="00264F60" w14:paraId="7FC8ABBD" w14:textId="77777777" w:rsidTr="009C2C19">
        <w:trPr>
          <w:tblHeader/>
          <w:jc w:val="center"/>
        </w:trPr>
        <w:tc>
          <w:tcPr>
            <w:tcW w:w="15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61D1A4"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Scale</w:t>
            </w:r>
          </w:p>
        </w:tc>
        <w:tc>
          <w:tcPr>
            <w:tcW w:w="58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4697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Items</w:t>
            </w:r>
          </w:p>
        </w:tc>
        <w:tc>
          <w:tcPr>
            <w:tcW w:w="4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F528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N</w:t>
            </w:r>
          </w:p>
        </w:tc>
        <w:tc>
          <w:tcPr>
            <w:tcW w:w="6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EADE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Alpha</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72907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Mean</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C463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SD</w:t>
            </w:r>
          </w:p>
        </w:tc>
        <w:tc>
          <w:tcPr>
            <w:tcW w:w="5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EC64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KMO</w:t>
            </w:r>
          </w:p>
        </w:tc>
      </w:tr>
      <w:tr w:rsidR="009C2C19" w:rsidRPr="00264F60" w14:paraId="28D08371" w14:textId="77777777" w:rsidTr="009C2C19">
        <w:trPr>
          <w:jc w:val="center"/>
        </w:trPr>
        <w:tc>
          <w:tcPr>
            <w:tcW w:w="15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162B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Digital Health Access</w:t>
            </w:r>
          </w:p>
        </w:tc>
        <w:tc>
          <w:tcPr>
            <w:tcW w:w="58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55728"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10</w:t>
            </w:r>
          </w:p>
        </w:tc>
        <w:tc>
          <w:tcPr>
            <w:tcW w:w="4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D6E5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F3DD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0.857</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8ECB"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8.97</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6C260"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4.22</w:t>
            </w:r>
          </w:p>
        </w:tc>
        <w:tc>
          <w:tcPr>
            <w:tcW w:w="5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96A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0.888</w:t>
            </w:r>
          </w:p>
        </w:tc>
      </w:tr>
      <w:tr w:rsidR="009C2C19" w:rsidRPr="00264F60" w14:paraId="5C47603F" w14:textId="77777777" w:rsidTr="009C2C19">
        <w:trPr>
          <w:jc w:val="center"/>
        </w:trPr>
        <w:tc>
          <w:tcPr>
            <w:tcW w:w="15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F494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Knowledge</w:t>
            </w:r>
          </w:p>
        </w:tc>
        <w:tc>
          <w:tcPr>
            <w:tcW w:w="5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D67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8</w:t>
            </w:r>
          </w:p>
        </w:tc>
        <w:tc>
          <w:tcPr>
            <w:tcW w:w="4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74E4"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135D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0.939</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BE30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5.05</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86E5"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3.22</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0C2A0"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0.917</w:t>
            </w:r>
          </w:p>
        </w:tc>
      </w:tr>
      <w:tr w:rsidR="009C2C19" w:rsidRPr="00264F60" w14:paraId="5D153B6F" w14:textId="77777777" w:rsidTr="009C2C19">
        <w:trPr>
          <w:jc w:val="center"/>
        </w:trPr>
        <w:tc>
          <w:tcPr>
            <w:tcW w:w="15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42ED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Attitude</w:t>
            </w:r>
          </w:p>
        </w:tc>
        <w:tc>
          <w:tcPr>
            <w:tcW w:w="5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0C2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9</w:t>
            </w:r>
          </w:p>
        </w:tc>
        <w:tc>
          <w:tcPr>
            <w:tcW w:w="4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2AE6"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69C6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0.898</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4BD8"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36.58</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C7B0E"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5.64</w:t>
            </w:r>
          </w:p>
        </w:tc>
        <w:tc>
          <w:tcPr>
            <w:tcW w:w="5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99CE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0.920</w:t>
            </w:r>
          </w:p>
        </w:tc>
      </w:tr>
      <w:tr w:rsidR="009C2C19" w:rsidRPr="00264F60" w14:paraId="6782090A" w14:textId="77777777" w:rsidTr="009C2C19">
        <w:trPr>
          <w:jc w:val="center"/>
        </w:trPr>
        <w:tc>
          <w:tcPr>
            <w:tcW w:w="15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5F249"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64F60">
              <w:rPr>
                <w:rFonts w:eastAsia="Arial" w:cs="Times New Roman"/>
                <w:color w:val="000000"/>
                <w:sz w:val="22"/>
                <w:szCs w:val="22"/>
              </w:rPr>
              <w:t>Practice</w:t>
            </w:r>
          </w:p>
        </w:tc>
        <w:tc>
          <w:tcPr>
            <w:tcW w:w="58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CA6A6"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10</w:t>
            </w:r>
          </w:p>
        </w:tc>
        <w:tc>
          <w:tcPr>
            <w:tcW w:w="4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1F6C2"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239</w:t>
            </w:r>
          </w:p>
        </w:tc>
        <w:tc>
          <w:tcPr>
            <w:tcW w:w="6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4631F"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0.952</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B4C4A"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32.81</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A9D47"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13.11</w:t>
            </w:r>
          </w:p>
        </w:tc>
        <w:tc>
          <w:tcPr>
            <w:tcW w:w="5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0AA4C" w14:textId="77777777" w:rsidR="009C2C19" w:rsidRPr="00264F60" w:rsidRDefault="009C2C19" w:rsidP="00E94C3D">
            <w:pPr>
              <w:pBdr>
                <w:top w:val="none" w:sz="0" w:space="0" w:color="000000"/>
                <w:left w:val="none" w:sz="0" w:space="0" w:color="000000"/>
                <w:bottom w:val="none" w:sz="0" w:space="0" w:color="000000"/>
                <w:right w:val="none" w:sz="0" w:space="0" w:color="000000"/>
              </w:pBdr>
              <w:spacing w:before="100" w:after="100"/>
              <w:ind w:left="100" w:right="100"/>
              <w:jc w:val="right"/>
              <w:rPr>
                <w:rFonts w:eastAsia="Arial" w:cs="Times New Roman"/>
                <w:color w:val="000000"/>
                <w:sz w:val="22"/>
                <w:szCs w:val="22"/>
              </w:rPr>
            </w:pPr>
            <w:r w:rsidRPr="00264F60">
              <w:rPr>
                <w:rFonts w:eastAsia="Arial" w:cs="Times New Roman"/>
                <w:color w:val="000000"/>
                <w:sz w:val="22"/>
                <w:szCs w:val="22"/>
              </w:rPr>
              <w:t>0.947</w:t>
            </w:r>
          </w:p>
        </w:tc>
      </w:tr>
    </w:tbl>
    <w:p w14:paraId="687D1A41" w14:textId="4F6EFEBC" w:rsidR="00A44AE6" w:rsidRPr="00B14861" w:rsidRDefault="00B14861" w:rsidP="00FE4F20">
      <w:pPr>
        <w:rPr>
          <w:i/>
          <w:iCs/>
          <w:sz w:val="20"/>
          <w:szCs w:val="20"/>
        </w:rPr>
      </w:pPr>
      <w:r w:rsidRPr="00B14861">
        <w:rPr>
          <w:i/>
          <w:iCs/>
          <w:sz w:val="20"/>
          <w:szCs w:val="20"/>
        </w:rPr>
        <w:t>Note: Alpha (Cronbach's alpha) shows how consistently the items in a scale measure the same concept. Values range from 0 to 1, and higher values mean the items agree more closely with each other. Values of 0.70 or above are generally considered acceptable, 0.80 or above good, and 0.90 or above excellent. Alpha was calculated separately for each scale. SD = standard deviation; KMO = Kaiser-Meyer-Olkin measure of sampling adequacy</w:t>
      </w:r>
    </w:p>
    <w:p w14:paraId="3D779F6A" w14:textId="5DDC997A" w:rsidR="009C2C19" w:rsidRDefault="00A44AE6" w:rsidP="00A44AE6">
      <w:pPr>
        <w:spacing w:after="160" w:line="278" w:lineRule="auto"/>
        <w:jc w:val="left"/>
      </w:pPr>
      <w:r>
        <w:br w:type="page"/>
      </w:r>
    </w:p>
    <w:p w14:paraId="1AECA995" w14:textId="72C60EE5" w:rsidR="00FE4F20" w:rsidRPr="00FE4F20" w:rsidRDefault="003D4A90" w:rsidP="00F97B1E">
      <w:pPr>
        <w:pStyle w:val="Heading4"/>
      </w:pPr>
      <w:r>
        <w:lastRenderedPageBreak/>
        <w:t xml:space="preserve"> Assessment of Each Scale</w:t>
      </w:r>
    </w:p>
    <w:p w14:paraId="21D1B31F" w14:textId="09C8034D" w:rsidR="00221628" w:rsidRDefault="00221628" w:rsidP="00FE4F20">
      <w:r w:rsidRPr="00221628">
        <w:t>One-factor solutions using minimum residual estimation showed that each scale had an acceptable single-factor structure. Digital Health Access explained 46.6% of the variance, with loadings ranging from 0.27 to 0.87. Nine of the 10 items loaded above 0.40, while the item "Do you trust online reproductive health information?" showed a low loading (0.27). The Knowledge scale explained 66.0% of the variance, with strong loadings (0.76-0.87) on all 8 items, supporting a unidimensional structure. The Attitude scale accounted for 50.0% of the variance, with all 9 items loading adequately (0.58-0.81). The Practice scale explained 62.3% of the variance, with loadings from 0.32 to 0.87. Nine of the 10 items loaded above 0.40, and one item fell below the threshold (0.32). Overall, 35 of the 37 items exceeded the 0.40 threshold, while two items (one in Digital Health Access and one in Practice) showed low loadings.</w:t>
      </w:r>
    </w:p>
    <w:p w14:paraId="69E2104F" w14:textId="77777777" w:rsidR="00221628" w:rsidRDefault="00221628" w:rsidP="00221628"/>
    <w:p w14:paraId="2098A6E7" w14:textId="29D04513" w:rsidR="00221628" w:rsidRPr="003101B5" w:rsidRDefault="00A44AE6" w:rsidP="00DD01CA">
      <w:pPr>
        <w:pStyle w:val="ListsofTable"/>
      </w:pPr>
      <w:bookmarkStart w:id="96" w:name="_Toc242197683"/>
      <w:bookmarkStart w:id="97" w:name="_Toc242887895"/>
      <w:r w:rsidRPr="00A44AE6">
        <w:t xml:space="preserve">Table </w:t>
      </w:r>
      <w:r w:rsidR="00DD01CA">
        <w:t xml:space="preserve">4.2.3.3. </w:t>
      </w:r>
      <w:r w:rsidRPr="00A44AE6">
        <w:t xml:space="preserve"> </w:t>
      </w:r>
      <w:r>
        <w:t>Assessment of</w:t>
      </w:r>
      <w:r w:rsidRPr="00A44AE6">
        <w:t xml:space="preserve"> each scale fit together as a single concept, and </w:t>
      </w:r>
      <w:r>
        <w:t xml:space="preserve">assessment of each scale </w:t>
      </w:r>
      <w:r w:rsidRPr="00A44AE6">
        <w:t>fit weakly</w:t>
      </w:r>
      <w:bookmarkEnd w:id="96"/>
      <w:bookmarkEnd w:id="97"/>
    </w:p>
    <w:tbl>
      <w:tblPr>
        <w:tblW w:w="5000" w:type="pct"/>
        <w:jc w:val="center"/>
        <w:tblLook w:val="0420" w:firstRow="1" w:lastRow="0" w:firstColumn="0" w:lastColumn="0" w:noHBand="0" w:noVBand="1"/>
      </w:tblPr>
      <w:tblGrid>
        <w:gridCol w:w="1215"/>
        <w:gridCol w:w="1112"/>
        <w:gridCol w:w="1185"/>
        <w:gridCol w:w="934"/>
        <w:gridCol w:w="2327"/>
        <w:gridCol w:w="2587"/>
      </w:tblGrid>
      <w:tr w:rsidR="00221628" w:rsidRPr="003101B5" w14:paraId="1477275C" w14:textId="77777777" w:rsidTr="00F52FF8">
        <w:trPr>
          <w:tblHeader/>
          <w:jc w:val="center"/>
        </w:trPr>
        <w:tc>
          <w:tcPr>
            <w:tcW w:w="64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7BD9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Scale</w:t>
            </w:r>
          </w:p>
        </w:tc>
        <w:tc>
          <w:tcPr>
            <w:tcW w:w="59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1233F"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Variance explained (%)</w:t>
            </w:r>
          </w:p>
        </w:tc>
        <w:tc>
          <w:tcPr>
            <w:tcW w:w="6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1F61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Items with loading &gt; 0.40</w:t>
            </w:r>
          </w:p>
        </w:tc>
        <w:tc>
          <w:tcPr>
            <w:tcW w:w="49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B824A"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Loading range</w:t>
            </w:r>
          </w:p>
        </w:tc>
        <w:tc>
          <w:tcPr>
            <w:tcW w:w="1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21CD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Items with loading &lt; 0.40</w:t>
            </w:r>
          </w:p>
        </w:tc>
        <w:tc>
          <w:tcPr>
            <w:tcW w:w="13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A04C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Interpretation</w:t>
            </w:r>
          </w:p>
        </w:tc>
      </w:tr>
      <w:tr w:rsidR="00221628" w:rsidRPr="003101B5" w14:paraId="08A74510" w14:textId="77777777" w:rsidTr="00F52FF8">
        <w:trPr>
          <w:jc w:val="center"/>
        </w:trPr>
        <w:tc>
          <w:tcPr>
            <w:tcW w:w="64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A3B4"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Digital Health Access</w:t>
            </w:r>
          </w:p>
        </w:tc>
        <w:tc>
          <w:tcPr>
            <w:tcW w:w="59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DFB79"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46.6</w:t>
            </w:r>
          </w:p>
        </w:tc>
        <w:tc>
          <w:tcPr>
            <w:tcW w:w="6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0495"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10</w:t>
            </w:r>
          </w:p>
        </w:tc>
        <w:tc>
          <w:tcPr>
            <w:tcW w:w="49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A7B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0.27-0.87</w:t>
            </w:r>
          </w:p>
        </w:tc>
        <w:tc>
          <w:tcPr>
            <w:tcW w:w="12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8CED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Do you trust online reproductive health information?</w:t>
            </w:r>
          </w:p>
        </w:tc>
        <w:tc>
          <w:tcPr>
            <w:tcW w:w="13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2AA2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low-loading item(s) noted</w:t>
            </w:r>
          </w:p>
        </w:tc>
      </w:tr>
      <w:tr w:rsidR="00221628" w:rsidRPr="003101B5" w14:paraId="4B9BF763" w14:textId="77777777" w:rsidTr="00F52FF8">
        <w:trPr>
          <w:jc w:val="center"/>
        </w:trPr>
        <w:tc>
          <w:tcPr>
            <w:tcW w:w="6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19A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Knowledge</w:t>
            </w:r>
          </w:p>
        </w:tc>
        <w:tc>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0743"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66.0</w:t>
            </w:r>
          </w:p>
        </w:tc>
        <w:tc>
          <w:tcPr>
            <w:tcW w:w="6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D8F4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8 of 8</w:t>
            </w:r>
          </w:p>
        </w:tc>
        <w:tc>
          <w:tcPr>
            <w:tcW w:w="4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D521C"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0.76-0.87</w:t>
            </w:r>
          </w:p>
        </w:tc>
        <w:tc>
          <w:tcPr>
            <w:tcW w:w="1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3B712"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None</w:t>
            </w:r>
          </w:p>
        </w:tc>
        <w:tc>
          <w:tcPr>
            <w:tcW w:w="13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D82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Unidimensional; all items load adequately</w:t>
            </w:r>
          </w:p>
        </w:tc>
      </w:tr>
      <w:tr w:rsidR="00221628" w:rsidRPr="003101B5" w14:paraId="7177BBCB" w14:textId="77777777" w:rsidTr="00F52FF8">
        <w:trPr>
          <w:jc w:val="center"/>
        </w:trPr>
        <w:tc>
          <w:tcPr>
            <w:tcW w:w="64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E5DEB"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Attitude</w:t>
            </w:r>
          </w:p>
        </w:tc>
        <w:tc>
          <w:tcPr>
            <w:tcW w:w="59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5C8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50.0</w:t>
            </w:r>
          </w:p>
        </w:tc>
        <w:tc>
          <w:tcPr>
            <w:tcW w:w="6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3596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9</w:t>
            </w:r>
          </w:p>
        </w:tc>
        <w:tc>
          <w:tcPr>
            <w:tcW w:w="4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5E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0.58-0.81</w:t>
            </w:r>
          </w:p>
        </w:tc>
        <w:tc>
          <w:tcPr>
            <w:tcW w:w="1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AF6A"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None</w:t>
            </w:r>
          </w:p>
        </w:tc>
        <w:tc>
          <w:tcPr>
            <w:tcW w:w="13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329C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all items load adequately</w:t>
            </w:r>
          </w:p>
        </w:tc>
      </w:tr>
      <w:tr w:rsidR="00221628" w:rsidRPr="003101B5" w14:paraId="031EAB18" w14:textId="77777777" w:rsidTr="00F52FF8">
        <w:trPr>
          <w:jc w:val="center"/>
        </w:trPr>
        <w:tc>
          <w:tcPr>
            <w:tcW w:w="64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C5388"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Practice</w:t>
            </w:r>
          </w:p>
        </w:tc>
        <w:tc>
          <w:tcPr>
            <w:tcW w:w="59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CD5AC0"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62.3</w:t>
            </w:r>
          </w:p>
        </w:tc>
        <w:tc>
          <w:tcPr>
            <w:tcW w:w="6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F697E"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9 of 10</w:t>
            </w:r>
          </w:p>
        </w:tc>
        <w:tc>
          <w:tcPr>
            <w:tcW w:w="49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ED66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101B5">
              <w:rPr>
                <w:rFonts w:eastAsia="Arial" w:cs="Times New Roman"/>
                <w:color w:val="000000"/>
                <w:sz w:val="22"/>
                <w:szCs w:val="22"/>
              </w:rPr>
              <w:t>0.32-0.87</w:t>
            </w:r>
          </w:p>
        </w:tc>
        <w:tc>
          <w:tcPr>
            <w:tcW w:w="1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14CA4D"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Knowledge</w:t>
            </w:r>
            <w:r>
              <w:rPr>
                <w:rFonts w:eastAsia="Arial" w:cs="Times New Roman"/>
                <w:color w:val="000000"/>
                <w:sz w:val="22"/>
                <w:szCs w:val="22"/>
              </w:rPr>
              <w:t xml:space="preserve"> Percentage</w:t>
            </w:r>
          </w:p>
        </w:tc>
        <w:tc>
          <w:tcPr>
            <w:tcW w:w="13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A19003" w14:textId="77777777" w:rsidR="00221628" w:rsidRPr="003101B5" w:rsidRDefault="00221628"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101B5">
              <w:rPr>
                <w:rFonts w:eastAsia="Arial" w:cs="Times New Roman"/>
                <w:color w:val="000000"/>
                <w:sz w:val="22"/>
                <w:szCs w:val="22"/>
              </w:rPr>
              <w:t>Acceptable one-factor structure; low-loading item(s) noted</w:t>
            </w:r>
          </w:p>
        </w:tc>
      </w:tr>
    </w:tbl>
    <w:p w14:paraId="6A9FCE1D" w14:textId="6B16A0FF" w:rsidR="009C1C59" w:rsidRPr="00F52FF8" w:rsidRDefault="00F52FF8" w:rsidP="00FE4F20">
      <w:pPr>
        <w:rPr>
          <w:i/>
          <w:iCs/>
          <w:sz w:val="20"/>
          <w:szCs w:val="20"/>
        </w:rPr>
      </w:pPr>
      <w:r w:rsidRPr="00F52FF8">
        <w:rPr>
          <w:i/>
          <w:iCs/>
          <w:sz w:val="20"/>
          <w:szCs w:val="20"/>
        </w:rPr>
        <w:t>Note: Variance explained is the share of the differences in answers that the single concept accounts for. Loading shows how strongly a question relates to that concept; values below 0.40 indicate a weak fit.</w:t>
      </w:r>
    </w:p>
    <w:p w14:paraId="49A3A6EB" w14:textId="50BE471E" w:rsidR="008529C7" w:rsidRDefault="008529C7" w:rsidP="00A53FDD">
      <w:pPr>
        <w:pStyle w:val="Heading4"/>
      </w:pPr>
      <w:r>
        <w:lastRenderedPageBreak/>
        <w:t xml:space="preserve"> Agreement </w:t>
      </w:r>
      <w:r w:rsidR="00C67591">
        <w:t>o</w:t>
      </w:r>
      <w:r>
        <w:t xml:space="preserve">f Individual Questions with Overall Scale Score </w:t>
      </w:r>
    </w:p>
    <w:p w14:paraId="0C0C7A9D" w14:textId="2E673D33" w:rsidR="005D1480" w:rsidRDefault="005D1480" w:rsidP="008529C7">
      <w:r w:rsidRPr="005D1480">
        <w:t>Corrected item-total correlations were generally good. In the Knowledge scale, correlations ranged from 0.73 to 0.84, and in the Attitude scale from 0.55 to 0.75, with no item below 0.30. In the Practice scale, correlations ranged from 0.30 to 0.70, so all items met the minimum threshold of 0.30, although the lowest was borderline. In the Digital Health Access scale, correlations ranged from 0.21 to 0.79, and one item fell below 0.30. This is probably the same item with the low factor loading ("Do you trust online reproductive health information?"). Overall, 36 of the 37 items showed acceptable discrimination, and the one weak item was retained because of its content relevance</w:t>
      </w:r>
    </w:p>
    <w:p w14:paraId="60035C91" w14:textId="77777777" w:rsidR="005D1480" w:rsidRDefault="005D1480" w:rsidP="005D1480"/>
    <w:p w14:paraId="7C031FE8" w14:textId="04FB75E4" w:rsidR="005D1480" w:rsidRPr="006C00DA" w:rsidRDefault="00F52FF8" w:rsidP="00DF4164">
      <w:pPr>
        <w:pStyle w:val="ListsofTable"/>
      </w:pPr>
      <w:bookmarkStart w:id="98" w:name="_Toc242197684"/>
      <w:bookmarkStart w:id="99" w:name="_Toc242887896"/>
      <w:r w:rsidRPr="00F52FF8">
        <w:t>Table 4.2.3.4. Agreement of individual questions with the overall scale score</w:t>
      </w:r>
      <w:bookmarkEnd w:id="98"/>
      <w:bookmarkEnd w:id="99"/>
    </w:p>
    <w:tbl>
      <w:tblPr>
        <w:tblW w:w="5000" w:type="pct"/>
        <w:jc w:val="center"/>
        <w:tblLook w:val="0420" w:firstRow="1" w:lastRow="0" w:firstColumn="0" w:lastColumn="0" w:noHBand="0" w:noVBand="1"/>
      </w:tblPr>
      <w:tblGrid>
        <w:gridCol w:w="3102"/>
        <w:gridCol w:w="1183"/>
        <w:gridCol w:w="1121"/>
        <w:gridCol w:w="1198"/>
        <w:gridCol w:w="2756"/>
      </w:tblGrid>
      <w:tr w:rsidR="005D1480" w:rsidRPr="006C00DA" w14:paraId="26B4AD39" w14:textId="77777777" w:rsidTr="00F52FF8">
        <w:trPr>
          <w:tblHeader/>
          <w:jc w:val="center"/>
        </w:trPr>
        <w:tc>
          <w:tcPr>
            <w:tcW w:w="16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C0371"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Scale</w:t>
            </w:r>
          </w:p>
        </w:tc>
        <w:tc>
          <w:tcPr>
            <w:tcW w:w="63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CB8C7"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Items</w:t>
            </w:r>
          </w:p>
        </w:tc>
        <w:tc>
          <w:tcPr>
            <w:tcW w:w="59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9830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Min r</w:t>
            </w:r>
          </w:p>
        </w:tc>
        <w:tc>
          <w:tcPr>
            <w:tcW w:w="64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03BFF7"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Max r</w:t>
            </w:r>
          </w:p>
        </w:tc>
        <w:tc>
          <w:tcPr>
            <w:tcW w:w="147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83136"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Items with r &lt; 0.30</w:t>
            </w:r>
          </w:p>
        </w:tc>
      </w:tr>
      <w:tr w:rsidR="005D1480" w:rsidRPr="006C00DA" w14:paraId="59EFC863" w14:textId="77777777" w:rsidTr="00F52FF8">
        <w:trPr>
          <w:jc w:val="center"/>
        </w:trPr>
        <w:tc>
          <w:tcPr>
            <w:tcW w:w="16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63DEB"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Digital Health Access</w:t>
            </w:r>
          </w:p>
        </w:tc>
        <w:tc>
          <w:tcPr>
            <w:tcW w:w="63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54E2"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10</w:t>
            </w:r>
          </w:p>
        </w:tc>
        <w:tc>
          <w:tcPr>
            <w:tcW w:w="59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F4D5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0.21</w:t>
            </w:r>
          </w:p>
        </w:tc>
        <w:tc>
          <w:tcPr>
            <w:tcW w:w="64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6404A"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0.79</w:t>
            </w:r>
          </w:p>
        </w:tc>
        <w:tc>
          <w:tcPr>
            <w:tcW w:w="147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D6099"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w:t>
            </w:r>
          </w:p>
        </w:tc>
      </w:tr>
      <w:tr w:rsidR="005D1480" w:rsidRPr="006C00DA" w14:paraId="79B7F26B" w14:textId="77777777" w:rsidTr="00F52FF8">
        <w:trPr>
          <w:jc w:val="center"/>
        </w:trPr>
        <w:tc>
          <w:tcPr>
            <w:tcW w:w="16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7314"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Knowledge</w:t>
            </w:r>
          </w:p>
        </w:tc>
        <w:tc>
          <w:tcPr>
            <w:tcW w:w="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69C6E"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8</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23D0"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0.73</w:t>
            </w:r>
          </w:p>
        </w:tc>
        <w:tc>
          <w:tcPr>
            <w:tcW w:w="6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EC82"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0.84</w:t>
            </w:r>
          </w:p>
        </w:tc>
        <w:tc>
          <w:tcPr>
            <w:tcW w:w="14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FA2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r w:rsidR="005D1480" w:rsidRPr="006C00DA" w14:paraId="0345F7B4" w14:textId="77777777" w:rsidTr="00F52FF8">
        <w:trPr>
          <w:jc w:val="center"/>
        </w:trPr>
        <w:tc>
          <w:tcPr>
            <w:tcW w:w="16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BEDAE"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Attitude</w:t>
            </w:r>
          </w:p>
        </w:tc>
        <w:tc>
          <w:tcPr>
            <w:tcW w:w="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9FAF6"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9</w:t>
            </w:r>
          </w:p>
        </w:tc>
        <w:tc>
          <w:tcPr>
            <w:tcW w:w="59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D8589"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0.55</w:t>
            </w:r>
          </w:p>
        </w:tc>
        <w:tc>
          <w:tcPr>
            <w:tcW w:w="6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AE44"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0.75</w:t>
            </w:r>
          </w:p>
        </w:tc>
        <w:tc>
          <w:tcPr>
            <w:tcW w:w="147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23D8"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r w:rsidR="005D1480" w:rsidRPr="006C00DA" w14:paraId="65C09640" w14:textId="77777777" w:rsidTr="00F52FF8">
        <w:trPr>
          <w:jc w:val="center"/>
        </w:trPr>
        <w:tc>
          <w:tcPr>
            <w:tcW w:w="16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C6CE3"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6C00DA">
              <w:rPr>
                <w:rFonts w:eastAsia="Arial" w:cs="Times New Roman"/>
                <w:color w:val="000000"/>
                <w:sz w:val="22"/>
                <w:szCs w:val="22"/>
              </w:rPr>
              <w:t>Practice</w:t>
            </w:r>
          </w:p>
        </w:tc>
        <w:tc>
          <w:tcPr>
            <w:tcW w:w="63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A18A8"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10</w:t>
            </w:r>
          </w:p>
        </w:tc>
        <w:tc>
          <w:tcPr>
            <w:tcW w:w="59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00CDDA"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0.30</w:t>
            </w:r>
          </w:p>
        </w:tc>
        <w:tc>
          <w:tcPr>
            <w:tcW w:w="64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628D1"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0.70</w:t>
            </w:r>
          </w:p>
        </w:tc>
        <w:tc>
          <w:tcPr>
            <w:tcW w:w="147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8C73F" w14:textId="77777777" w:rsidR="005D1480" w:rsidRPr="006C00DA" w:rsidRDefault="005D148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6C00DA">
              <w:rPr>
                <w:rFonts w:eastAsia="Arial" w:cs="Times New Roman"/>
                <w:color w:val="000000"/>
                <w:sz w:val="22"/>
                <w:szCs w:val="22"/>
              </w:rPr>
              <w:t>0</w:t>
            </w:r>
          </w:p>
        </w:tc>
      </w:tr>
    </w:tbl>
    <w:p w14:paraId="63FBA989" w14:textId="03B98E39" w:rsidR="009C1C59" w:rsidRPr="00F52FF8" w:rsidRDefault="00F52FF8" w:rsidP="00FE4F20">
      <w:pPr>
        <w:rPr>
          <w:i/>
          <w:iCs/>
          <w:sz w:val="20"/>
          <w:szCs w:val="20"/>
        </w:rPr>
      </w:pPr>
      <w:r w:rsidRPr="00F52FF8">
        <w:rPr>
          <w:i/>
          <w:iCs/>
          <w:sz w:val="20"/>
          <w:szCs w:val="20"/>
        </w:rPr>
        <w:t>Note: r shows how closely a question agrees with the remaining questions in its scale. Values below 0.30 suggest the question fits weakly. Min = lowest value; Max = highest value.</w:t>
      </w:r>
    </w:p>
    <w:p w14:paraId="4F297348" w14:textId="77777777" w:rsidR="009C1C59" w:rsidRDefault="009C1C59" w:rsidP="00FE4F20"/>
    <w:p w14:paraId="0439A121" w14:textId="77777777" w:rsidR="009C1C59" w:rsidRDefault="009C1C59" w:rsidP="00FE4F20"/>
    <w:p w14:paraId="0D35C8FB" w14:textId="77777777" w:rsidR="009C1C59" w:rsidRDefault="009C1C59" w:rsidP="00FE4F20"/>
    <w:p w14:paraId="40D8D570" w14:textId="77777777" w:rsidR="009C1C59" w:rsidRDefault="009C1C59" w:rsidP="00FE4F20"/>
    <w:p w14:paraId="436E9ADD" w14:textId="77777777" w:rsidR="009C1C59" w:rsidRDefault="009C1C59" w:rsidP="00FE4F20"/>
    <w:p w14:paraId="4E5CB0F1" w14:textId="77777777" w:rsidR="009C1C59" w:rsidRDefault="009C1C59" w:rsidP="00FE4F20"/>
    <w:p w14:paraId="05A494BC" w14:textId="77777777" w:rsidR="009C1C59" w:rsidRDefault="009C1C59" w:rsidP="00FE4F20"/>
    <w:p w14:paraId="468E86A0" w14:textId="77777777" w:rsidR="009C1C59" w:rsidRPr="00FE4F20" w:rsidRDefault="009C1C59" w:rsidP="00FE4F20"/>
    <w:p w14:paraId="2E5F46AB" w14:textId="5B0856E4" w:rsidR="00FE4F20" w:rsidRPr="00FE4F20" w:rsidRDefault="00C67591" w:rsidP="00F97B1E">
      <w:pPr>
        <w:pStyle w:val="Heading2"/>
      </w:pPr>
      <w:r>
        <w:lastRenderedPageBreak/>
        <w:t xml:space="preserve"> </w:t>
      </w:r>
      <w:bookmarkStart w:id="100" w:name="_Toc242209494"/>
      <w:bookmarkStart w:id="101" w:name="_Toc242889088"/>
      <w:r w:rsidR="00FE4F20" w:rsidRPr="00FE4F20">
        <w:t>Univariate A</w:t>
      </w:r>
      <w:r w:rsidR="00E564CB">
        <w:t xml:space="preserve">ssociation </w:t>
      </w:r>
      <w:r w:rsidR="00685003">
        <w:t>among Study Participants</w:t>
      </w:r>
      <w:bookmarkEnd w:id="100"/>
      <w:bookmarkEnd w:id="101"/>
    </w:p>
    <w:p w14:paraId="1826E916" w14:textId="324828B9" w:rsidR="00FE4F20" w:rsidRPr="00FE4F20" w:rsidRDefault="00433286" w:rsidP="00F97B1E">
      <w:pPr>
        <w:pStyle w:val="Heading3"/>
      </w:pPr>
      <w:r>
        <w:t xml:space="preserve"> </w:t>
      </w:r>
      <w:bookmarkStart w:id="102" w:name="_Toc242209495"/>
      <w:bookmarkStart w:id="103" w:name="_Toc242889089"/>
      <w:r w:rsidR="00FE4F20" w:rsidRPr="00FE4F20">
        <w:t>Normality Assessment</w:t>
      </w:r>
      <w:r w:rsidR="00685003">
        <w:t xml:space="preserve"> of </w:t>
      </w:r>
      <w:r w:rsidR="00EA00CC">
        <w:t>Digital Reproductive Health Information Access</w:t>
      </w:r>
      <w:r w:rsidR="00685003" w:rsidRPr="00685003">
        <w:t>, Knowledge, Attitude and Practice</w:t>
      </w:r>
      <w:r w:rsidR="00685003">
        <w:t xml:space="preserve"> Score of Participants</w:t>
      </w:r>
      <w:bookmarkEnd w:id="102"/>
      <w:bookmarkEnd w:id="103"/>
    </w:p>
    <w:p w14:paraId="66C97FE0" w14:textId="008859C2" w:rsidR="00B75BAA" w:rsidRDefault="00B75BAA" w:rsidP="00FE4F20">
      <w:pPr>
        <w:rPr>
          <w:b/>
          <w:bCs/>
        </w:rPr>
      </w:pPr>
      <w:r w:rsidRPr="00B75BAA">
        <w:t xml:space="preserve">All four scales violated the normality assumption (Table </w:t>
      </w:r>
      <w:r w:rsidR="00C67591">
        <w:t>4.3.1</w:t>
      </w:r>
      <w:r w:rsidRPr="00B75BAA">
        <w:t xml:space="preserve">). </w:t>
      </w:r>
      <w:r w:rsidR="00EA00CC">
        <w:t>Digital Reproductive Health Information Access</w:t>
      </w:r>
      <w:r w:rsidRPr="00B75BAA">
        <w:t xml:space="preserve"> (W = 0.904, p &lt; 0.001) departed significantly from normality, with mild left skewness (-0.52) and a flat distribution (kurtosis = -0.94). Knowledge (W = 0.776, p &lt; 0.001) showed the strongest departure from normality, with moderate left skewness (-0.64) and the flattest distribution (kurtosis = -1.28). This reflects the polarized pattern of a large group of very low scorers and a larger group of high scorers, rather than a simple ceiling effect. Attitude (W = 0.904, p &lt; 0.001) was the most strongly left-skewed (-1.25) and the only scale with a peaked distribution (kurtosis = 3.26), consistent with most participants scoring at the high end. Practice (W = 0.886, p &lt; 0.001) was also left-skewed (-0.50) with a flat distribution (kurtosis = -1.17). Overall, all scales were left-skewed, with responses concentrated at higher scores. Because normality was violated, non-parametric tests (Mann-Whitney U, Kruskal-Wallis, Spearman correlation) were used for group comparisons and association analyses.</w:t>
      </w:r>
      <w:r w:rsidRPr="00B75BAA">
        <w:rPr>
          <w:b/>
          <w:bCs/>
        </w:rPr>
        <w:t xml:space="preserve"> </w:t>
      </w:r>
    </w:p>
    <w:p w14:paraId="1A46BD90" w14:textId="77777777" w:rsidR="00B75BAA" w:rsidRDefault="00B75BAA" w:rsidP="00FE4F20">
      <w:pPr>
        <w:rPr>
          <w:b/>
          <w:bCs/>
        </w:rPr>
      </w:pPr>
    </w:p>
    <w:p w14:paraId="4241BF72" w14:textId="77777777" w:rsidR="00B75BAA" w:rsidRPr="008927A9" w:rsidRDefault="00B75BAA" w:rsidP="00B75BAA">
      <w:pPr>
        <w:rPr>
          <w:rFonts w:cs="Times New Roman"/>
        </w:rPr>
      </w:pPr>
    </w:p>
    <w:p w14:paraId="6F5A4729" w14:textId="2AA09A52" w:rsidR="00B75BAA" w:rsidRPr="008927A9" w:rsidRDefault="00E61C77" w:rsidP="00DF4164">
      <w:pPr>
        <w:pStyle w:val="ListsofTable"/>
      </w:pPr>
      <w:bookmarkStart w:id="104" w:name="_Toc242197685"/>
      <w:bookmarkStart w:id="105" w:name="_Toc242887897"/>
      <w:r w:rsidRPr="00E61C77">
        <w:t xml:space="preserve">Table </w:t>
      </w:r>
      <w:r>
        <w:t>4.3.1</w:t>
      </w:r>
      <w:r w:rsidRPr="00E61C77">
        <w:t xml:space="preserve">. Shape of </w:t>
      </w:r>
      <w:r w:rsidRPr="00DF4164">
        <w:t>the</w:t>
      </w:r>
      <w:r w:rsidRPr="00E61C77">
        <w:t xml:space="preserve"> score distribution for </w:t>
      </w:r>
      <w:r w:rsidR="00EA00CC">
        <w:t>Digital Reproductive Health Information Access</w:t>
      </w:r>
      <w:r w:rsidR="00DF4164" w:rsidRPr="00E61C77">
        <w:t xml:space="preserve">, Knowledge, Attitude </w:t>
      </w:r>
      <w:r w:rsidR="00DF4164">
        <w:t>a</w:t>
      </w:r>
      <w:r w:rsidR="00DF4164" w:rsidRPr="00E61C77">
        <w:t>nd Practice</w:t>
      </w:r>
      <w:bookmarkEnd w:id="104"/>
      <w:bookmarkEnd w:id="105"/>
    </w:p>
    <w:tbl>
      <w:tblPr>
        <w:tblW w:w="5000" w:type="pct"/>
        <w:jc w:val="center"/>
        <w:tblLook w:val="0420" w:firstRow="1" w:lastRow="0" w:firstColumn="0" w:lastColumn="0" w:noHBand="0" w:noVBand="1"/>
      </w:tblPr>
      <w:tblGrid>
        <w:gridCol w:w="1386"/>
        <w:gridCol w:w="530"/>
        <w:gridCol w:w="873"/>
        <w:gridCol w:w="695"/>
        <w:gridCol w:w="1068"/>
        <w:gridCol w:w="946"/>
        <w:gridCol w:w="1398"/>
        <w:gridCol w:w="2464"/>
      </w:tblGrid>
      <w:tr w:rsidR="00B75BAA" w:rsidRPr="008927A9" w14:paraId="2B40284E" w14:textId="77777777" w:rsidTr="00E61C77">
        <w:trPr>
          <w:tblHeader/>
          <w:jc w:val="center"/>
        </w:trPr>
        <w:tc>
          <w:tcPr>
            <w:tcW w:w="6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8EC6C"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Scale</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2E7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w:t>
            </w:r>
          </w:p>
        </w:tc>
        <w:tc>
          <w:tcPr>
            <w:tcW w:w="4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AE00A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W statistic</w:t>
            </w:r>
          </w:p>
        </w:tc>
        <w:tc>
          <w:tcPr>
            <w:tcW w:w="3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CCDC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p-value</w:t>
            </w:r>
          </w:p>
        </w:tc>
        <w:tc>
          <w:tcPr>
            <w:tcW w:w="5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0335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Skewness</w:t>
            </w:r>
          </w:p>
        </w:tc>
        <w:tc>
          <w:tcPr>
            <w:tcW w:w="50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DDFA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Kurtosis</w:t>
            </w:r>
          </w:p>
        </w:tc>
        <w:tc>
          <w:tcPr>
            <w:tcW w:w="7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0AD89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Interpretation</w:t>
            </w:r>
          </w:p>
        </w:tc>
        <w:tc>
          <w:tcPr>
            <w:tcW w:w="138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43CE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Reason for non-normality</w:t>
            </w:r>
          </w:p>
        </w:tc>
      </w:tr>
      <w:tr w:rsidR="00B75BAA" w:rsidRPr="008927A9" w14:paraId="1502FFED" w14:textId="77777777" w:rsidTr="00E61C77">
        <w:trPr>
          <w:jc w:val="center"/>
        </w:trPr>
        <w:tc>
          <w:tcPr>
            <w:tcW w:w="6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0463" w14:textId="5BA69BDE" w:rsidR="00B75BAA" w:rsidRPr="008927A9"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28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31D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EF5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0.904</w:t>
            </w:r>
          </w:p>
        </w:tc>
        <w:tc>
          <w:tcPr>
            <w:tcW w:w="3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1192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F748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-0.52</w:t>
            </w:r>
          </w:p>
        </w:tc>
        <w:tc>
          <w:tcPr>
            <w:tcW w:w="50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6BDE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-0.94</w:t>
            </w:r>
          </w:p>
        </w:tc>
        <w:tc>
          <w:tcPr>
            <w:tcW w:w="7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F4238"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443F"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with flat (platykurtic) distribution; responses concentrated at high scores</w:t>
            </w:r>
          </w:p>
        </w:tc>
      </w:tr>
      <w:tr w:rsidR="00B75BAA" w:rsidRPr="008927A9" w14:paraId="63AEC478" w14:textId="77777777" w:rsidTr="00E61C77">
        <w:trPr>
          <w:jc w:val="center"/>
        </w:trPr>
        <w:tc>
          <w:tcPr>
            <w:tcW w:w="6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0F52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Knowledge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7D2A"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08879"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0.776</w:t>
            </w:r>
          </w:p>
        </w:tc>
        <w:tc>
          <w:tcPr>
            <w:tcW w:w="3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09075"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28DC7"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-0.64</w:t>
            </w:r>
          </w:p>
        </w:tc>
        <w:tc>
          <w:tcPr>
            <w:tcW w:w="5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AC0"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-1.28</w:t>
            </w:r>
          </w:p>
        </w:tc>
        <w:tc>
          <w:tcPr>
            <w:tcW w:w="7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BB15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945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 xml:space="preserve">Left-skewed with flat (platykurtic) distribution; </w:t>
            </w:r>
            <w:r w:rsidRPr="008927A9">
              <w:rPr>
                <w:rFonts w:eastAsia="Arial" w:cs="Times New Roman"/>
                <w:color w:val="000000"/>
                <w:sz w:val="22"/>
                <w:szCs w:val="22"/>
              </w:rPr>
              <w:lastRenderedPageBreak/>
              <w:t>responses concentrated at high scores</w:t>
            </w:r>
          </w:p>
        </w:tc>
      </w:tr>
      <w:tr w:rsidR="00B75BAA" w:rsidRPr="008927A9" w14:paraId="74CD27E0" w14:textId="77777777" w:rsidTr="00E61C77">
        <w:trPr>
          <w:jc w:val="center"/>
        </w:trPr>
        <w:tc>
          <w:tcPr>
            <w:tcW w:w="6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42621"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Attitude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A778"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05426"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0.904</w:t>
            </w:r>
          </w:p>
        </w:tc>
        <w:tc>
          <w:tcPr>
            <w:tcW w:w="3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206E"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DE1A5"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-1.25</w:t>
            </w:r>
          </w:p>
        </w:tc>
        <w:tc>
          <w:tcPr>
            <w:tcW w:w="50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4DEF"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3.26</w:t>
            </w:r>
          </w:p>
        </w:tc>
        <w:tc>
          <w:tcPr>
            <w:tcW w:w="7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89F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1EA10"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responses concentrated at high scores</w:t>
            </w:r>
          </w:p>
        </w:tc>
      </w:tr>
      <w:tr w:rsidR="00B75BAA" w:rsidRPr="008927A9" w14:paraId="1F67645A" w14:textId="77777777" w:rsidTr="00E61C77">
        <w:trPr>
          <w:jc w:val="center"/>
        </w:trPr>
        <w:tc>
          <w:tcPr>
            <w:tcW w:w="6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FA1D3"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Practice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019C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239</w:t>
            </w:r>
          </w:p>
        </w:tc>
        <w:tc>
          <w:tcPr>
            <w:tcW w:w="4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8F5EC"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0.886</w:t>
            </w:r>
          </w:p>
        </w:tc>
        <w:tc>
          <w:tcPr>
            <w:tcW w:w="3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F65C2"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&lt; 0.001</w:t>
            </w:r>
          </w:p>
        </w:tc>
        <w:tc>
          <w:tcPr>
            <w:tcW w:w="5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F833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-0.50</w:t>
            </w:r>
          </w:p>
        </w:tc>
        <w:tc>
          <w:tcPr>
            <w:tcW w:w="50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AAB1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-1.17</w:t>
            </w:r>
          </w:p>
        </w:tc>
        <w:tc>
          <w:tcPr>
            <w:tcW w:w="7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2ECAB"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927A9">
              <w:rPr>
                <w:rFonts w:eastAsia="Arial" w:cs="Times New Roman"/>
                <w:color w:val="000000"/>
                <w:sz w:val="22"/>
                <w:szCs w:val="22"/>
              </w:rPr>
              <w:t>Not normal</w:t>
            </w:r>
          </w:p>
        </w:tc>
        <w:tc>
          <w:tcPr>
            <w:tcW w:w="138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E4F5D" w14:textId="77777777" w:rsidR="00B75BAA" w:rsidRPr="008927A9" w:rsidRDefault="00B75BA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927A9">
              <w:rPr>
                <w:rFonts w:eastAsia="Arial" w:cs="Times New Roman"/>
                <w:color w:val="000000"/>
                <w:sz w:val="22"/>
                <w:szCs w:val="22"/>
              </w:rPr>
              <w:t>Left-skewed with flat (platykurtic) distribution; responses concentrated at high scores</w:t>
            </w:r>
          </w:p>
        </w:tc>
      </w:tr>
    </w:tbl>
    <w:p w14:paraId="5C8181B2" w14:textId="746F0D2B" w:rsidR="00B75BAA" w:rsidRPr="00E61C77" w:rsidRDefault="00E61C77" w:rsidP="00B75BAA">
      <w:pPr>
        <w:rPr>
          <w:rFonts w:cs="Times New Roman"/>
          <w:i/>
          <w:iCs/>
          <w:sz w:val="20"/>
          <w:szCs w:val="20"/>
        </w:rPr>
      </w:pPr>
      <w:r>
        <w:rPr>
          <w:rFonts w:cs="Times New Roman"/>
          <w:i/>
          <w:iCs/>
          <w:sz w:val="20"/>
          <w:szCs w:val="20"/>
        </w:rPr>
        <w:t xml:space="preserve">Note. </w:t>
      </w:r>
      <w:r w:rsidRPr="00E61C77">
        <w:rPr>
          <w:rFonts w:cs="Times New Roman"/>
          <w:i/>
          <w:iCs/>
          <w:sz w:val="20"/>
          <w:szCs w:val="20"/>
        </w:rPr>
        <w:t>A p-value below 0.001 means the scores do not follow a normal pattern. Skewness shows whether scores bunch toward one end; a negative value means most scores are high. Kurtosis shows whether the distribution is flatter or more peaked than a bell shape. W is the test statistic.</w:t>
      </w:r>
    </w:p>
    <w:p w14:paraId="6F301988" w14:textId="77777777" w:rsidR="00B75BAA" w:rsidRDefault="00B75BAA" w:rsidP="00FE4F20">
      <w:pPr>
        <w:rPr>
          <w:b/>
          <w:bCs/>
        </w:rPr>
      </w:pPr>
    </w:p>
    <w:p w14:paraId="07E4D077" w14:textId="77777777" w:rsidR="009C1C59" w:rsidRDefault="009C1C59" w:rsidP="00FE4F20">
      <w:pPr>
        <w:rPr>
          <w:b/>
          <w:bCs/>
        </w:rPr>
      </w:pPr>
    </w:p>
    <w:p w14:paraId="4FD17077" w14:textId="77777777" w:rsidR="009C1C59" w:rsidRDefault="009C1C59" w:rsidP="00FE4F20">
      <w:pPr>
        <w:rPr>
          <w:b/>
          <w:bCs/>
        </w:rPr>
      </w:pPr>
    </w:p>
    <w:p w14:paraId="5FCB7623" w14:textId="77777777" w:rsidR="009C1C59" w:rsidRDefault="009C1C59" w:rsidP="00FE4F20">
      <w:pPr>
        <w:rPr>
          <w:b/>
          <w:bCs/>
        </w:rPr>
      </w:pPr>
    </w:p>
    <w:p w14:paraId="4919AE9B" w14:textId="77777777" w:rsidR="00824C97" w:rsidRDefault="00824C97" w:rsidP="00FE4F20">
      <w:pPr>
        <w:rPr>
          <w:b/>
          <w:bCs/>
        </w:rPr>
      </w:pPr>
    </w:p>
    <w:p w14:paraId="00D64DAF" w14:textId="77777777" w:rsidR="00824C97" w:rsidRDefault="00824C97" w:rsidP="00FE4F20">
      <w:pPr>
        <w:rPr>
          <w:b/>
          <w:bCs/>
        </w:rPr>
      </w:pPr>
    </w:p>
    <w:p w14:paraId="12C9C366" w14:textId="77777777" w:rsidR="00824C97" w:rsidRDefault="00824C97" w:rsidP="00FE4F20">
      <w:pPr>
        <w:rPr>
          <w:b/>
          <w:bCs/>
        </w:rPr>
      </w:pPr>
    </w:p>
    <w:p w14:paraId="4D150596" w14:textId="77777777" w:rsidR="00824C97" w:rsidRDefault="00824C97" w:rsidP="00FE4F20">
      <w:pPr>
        <w:rPr>
          <w:b/>
          <w:bCs/>
        </w:rPr>
      </w:pPr>
    </w:p>
    <w:p w14:paraId="7DC0BB35" w14:textId="77777777" w:rsidR="00824C97" w:rsidRDefault="00824C97" w:rsidP="00FE4F20">
      <w:pPr>
        <w:rPr>
          <w:b/>
          <w:bCs/>
        </w:rPr>
      </w:pPr>
    </w:p>
    <w:p w14:paraId="17BF6764" w14:textId="77777777" w:rsidR="00824C97" w:rsidRDefault="00824C97" w:rsidP="00FE4F20">
      <w:pPr>
        <w:rPr>
          <w:b/>
          <w:bCs/>
        </w:rPr>
      </w:pPr>
    </w:p>
    <w:p w14:paraId="5EAF3530" w14:textId="77777777" w:rsidR="00824C97" w:rsidRDefault="00824C97" w:rsidP="00FE4F20">
      <w:pPr>
        <w:rPr>
          <w:b/>
          <w:bCs/>
        </w:rPr>
      </w:pPr>
    </w:p>
    <w:p w14:paraId="2742F683" w14:textId="77777777" w:rsidR="00824C97" w:rsidRDefault="00824C97" w:rsidP="00FE4F20">
      <w:pPr>
        <w:rPr>
          <w:b/>
          <w:bCs/>
        </w:rPr>
      </w:pPr>
    </w:p>
    <w:p w14:paraId="10A31016" w14:textId="77777777" w:rsidR="00824C97" w:rsidRDefault="00824C97" w:rsidP="00FE4F20">
      <w:pPr>
        <w:rPr>
          <w:b/>
          <w:bCs/>
        </w:rPr>
      </w:pPr>
    </w:p>
    <w:p w14:paraId="6616F320" w14:textId="6E6DC7C3" w:rsidR="00FE4F20" w:rsidRPr="00FE4F20" w:rsidRDefault="00433286" w:rsidP="00F97B1E">
      <w:pPr>
        <w:pStyle w:val="Heading3"/>
      </w:pPr>
      <w:r>
        <w:lastRenderedPageBreak/>
        <w:t xml:space="preserve"> </w:t>
      </w:r>
      <w:bookmarkStart w:id="106" w:name="_Toc242209496"/>
      <w:bookmarkStart w:id="107" w:name="_Toc242889090"/>
      <w:r w:rsidR="00FE4F20" w:rsidRPr="00FE4F20">
        <w:t>Outlier Detection</w:t>
      </w:r>
      <w:r>
        <w:t xml:space="preserve"> </w:t>
      </w:r>
      <w:r w:rsidR="00E564CB">
        <w:t xml:space="preserve">of </w:t>
      </w:r>
      <w:r w:rsidR="00EA00CC">
        <w:t>Digital Reproductive Health Information Access</w:t>
      </w:r>
      <w:r w:rsidR="00E564CB" w:rsidRPr="00E564CB">
        <w:t>, Knowledge, Attitude and Practice</w:t>
      </w:r>
      <w:r w:rsidR="00E564CB">
        <w:t xml:space="preserve"> Score among Participants</w:t>
      </w:r>
      <w:bookmarkEnd w:id="106"/>
      <w:bookmarkEnd w:id="107"/>
    </w:p>
    <w:p w14:paraId="31AA14B2" w14:textId="4FC74981" w:rsidR="00840D4C" w:rsidRDefault="00840D4C" w:rsidP="00FE4F20">
      <w:pPr>
        <w:rPr>
          <w:b/>
          <w:bCs/>
        </w:rPr>
      </w:pPr>
      <w:r w:rsidRPr="00840D4C">
        <w:t xml:space="preserve">Outlier detection using the IQR method (values below Q1 − 1.5×IQR or above Q3 + 1.5×IQR) showed that outliers were limited to one scale (Table 9). </w:t>
      </w:r>
      <w:r w:rsidR="00EA00CC">
        <w:t>Digital Reproductive Health Information Access</w:t>
      </w:r>
      <w:r w:rsidRPr="00840D4C">
        <w:t xml:space="preserve"> (acceptable range -4.25 to 21.75), Knowledge (-7.00 to 17.00), and Practice (-11.75 to 74.25) had no outliers. Their bounds are much wider than the possible score ranges, so no value could fall outside them. The Attitude scale had 24 outliers (10.0% of the sample), all on the low side, with scores from 9 to 28 (lower bound = 29.00). This is expected: the Attitude scores are tightly clustered at the high end (Q1 = 35, Q3 = 39, IQR = 4), so the fence is narrow and the minority of participants with less favorable attitudes fall outside it. These low scores are valid responses, not data errors, so they were retained in the analysis. Non-parametric tests, which are robust to such values, were used</w:t>
      </w:r>
      <w:r w:rsidRPr="00840D4C">
        <w:rPr>
          <w:b/>
          <w:bCs/>
        </w:rPr>
        <w:t xml:space="preserve"> </w:t>
      </w:r>
    </w:p>
    <w:p w14:paraId="5C499DA4" w14:textId="77777777" w:rsidR="00840D4C" w:rsidRPr="00C80137" w:rsidRDefault="00840D4C" w:rsidP="00840D4C">
      <w:pPr>
        <w:rPr>
          <w:rFonts w:cs="Times New Roman"/>
        </w:rPr>
      </w:pPr>
    </w:p>
    <w:p w14:paraId="0F318D33" w14:textId="76D36007" w:rsidR="00840D4C" w:rsidRPr="00C80137" w:rsidRDefault="00840D4C" w:rsidP="00DF4164">
      <w:pPr>
        <w:pStyle w:val="ListsofTable"/>
      </w:pPr>
      <w:bookmarkStart w:id="108" w:name="_Toc242197686"/>
      <w:bookmarkStart w:id="109" w:name="_Toc242887898"/>
      <w:r w:rsidRPr="00C80137">
        <w:t xml:space="preserve">Table </w:t>
      </w:r>
      <w:r w:rsidR="00824C97">
        <w:t>4</w:t>
      </w:r>
      <w:r w:rsidRPr="00C80137">
        <w:t>.</w:t>
      </w:r>
      <w:r w:rsidR="00824C97">
        <w:t>3.2.</w:t>
      </w:r>
      <w:r w:rsidRPr="00C80137">
        <w:t xml:space="preserve"> </w:t>
      </w:r>
      <w:r w:rsidR="00824C97" w:rsidRPr="00824C97">
        <w:t xml:space="preserve"> Check for </w:t>
      </w:r>
      <w:r w:rsidR="00824C97" w:rsidRPr="00DF4164">
        <w:t>extreme</w:t>
      </w:r>
      <w:r w:rsidR="00824C97" w:rsidRPr="00824C97">
        <w:t xml:space="preserve"> scores on the </w:t>
      </w:r>
      <w:r w:rsidR="00EA00CC">
        <w:t>Digital Reproductive Health Information Access</w:t>
      </w:r>
      <w:r w:rsidR="00DF4164" w:rsidRPr="00824C97">
        <w:t xml:space="preserve">, Knowledge, Attitude </w:t>
      </w:r>
      <w:r w:rsidR="00DF4164">
        <w:t>a</w:t>
      </w:r>
      <w:r w:rsidR="00DF4164" w:rsidRPr="00824C97">
        <w:t>nd Practice Scales</w:t>
      </w:r>
      <w:bookmarkEnd w:id="108"/>
      <w:bookmarkEnd w:id="109"/>
    </w:p>
    <w:tbl>
      <w:tblPr>
        <w:tblW w:w="5000" w:type="pct"/>
        <w:jc w:val="center"/>
        <w:tblLook w:val="0420" w:firstRow="1" w:lastRow="0" w:firstColumn="0" w:lastColumn="0" w:noHBand="0" w:noVBand="1"/>
      </w:tblPr>
      <w:tblGrid>
        <w:gridCol w:w="2257"/>
        <w:gridCol w:w="530"/>
        <w:gridCol w:w="585"/>
        <w:gridCol w:w="469"/>
        <w:gridCol w:w="585"/>
        <w:gridCol w:w="1025"/>
        <w:gridCol w:w="1025"/>
        <w:gridCol w:w="909"/>
        <w:gridCol w:w="954"/>
        <w:gridCol w:w="1021"/>
      </w:tblGrid>
      <w:tr w:rsidR="00840D4C" w:rsidRPr="00C80137" w14:paraId="1DE3A811" w14:textId="77777777" w:rsidTr="00E94C3D">
        <w:trPr>
          <w:tblHeader/>
          <w:jc w:val="center"/>
        </w:trPr>
        <w:tc>
          <w:tcPr>
            <w:tcW w:w="122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2913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Scale</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A44A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w:t>
            </w:r>
          </w:p>
        </w:tc>
        <w:tc>
          <w:tcPr>
            <w:tcW w:w="2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78616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Q1</w:t>
            </w:r>
          </w:p>
        </w:tc>
        <w:tc>
          <w:tcPr>
            <w:tcW w:w="23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DA91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Q3</w:t>
            </w:r>
          </w:p>
        </w:tc>
        <w:tc>
          <w:tcPr>
            <w:tcW w:w="2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8D0783"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IQR</w:t>
            </w:r>
          </w:p>
        </w:tc>
        <w:tc>
          <w:tcPr>
            <w:tcW w:w="5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607D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Lower bound</w:t>
            </w:r>
          </w:p>
        </w:tc>
        <w:tc>
          <w:tcPr>
            <w:tcW w:w="5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48192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Upper bound</w:t>
            </w:r>
          </w:p>
        </w:tc>
        <w:tc>
          <w:tcPr>
            <w:tcW w:w="50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AAB2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Outliers (n)</w:t>
            </w:r>
          </w:p>
        </w:tc>
        <w:tc>
          <w:tcPr>
            <w:tcW w:w="5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853F9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Outliers (%)</w:t>
            </w:r>
          </w:p>
        </w:tc>
        <w:tc>
          <w:tcPr>
            <w:tcW w:w="56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5CC8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Outlier range</w:t>
            </w:r>
          </w:p>
        </w:tc>
      </w:tr>
      <w:tr w:rsidR="00840D4C" w:rsidRPr="00C80137" w14:paraId="110C6E94" w14:textId="77777777" w:rsidTr="00E94C3D">
        <w:trPr>
          <w:jc w:val="center"/>
        </w:trPr>
        <w:tc>
          <w:tcPr>
            <w:tcW w:w="122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4BEC" w14:textId="78F66C55" w:rsidR="00840D4C" w:rsidRPr="00C80137"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26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7BF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ADC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5.5</w:t>
            </w:r>
          </w:p>
        </w:tc>
        <w:tc>
          <w:tcPr>
            <w:tcW w:w="23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AF5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12</w:t>
            </w:r>
          </w:p>
        </w:tc>
        <w:tc>
          <w:tcPr>
            <w:tcW w:w="2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5F312"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6.5</w:t>
            </w:r>
          </w:p>
        </w:tc>
        <w:tc>
          <w:tcPr>
            <w:tcW w:w="56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AD44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-4.25</w:t>
            </w:r>
          </w:p>
        </w:tc>
        <w:tc>
          <w:tcPr>
            <w:tcW w:w="56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05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21.75</w:t>
            </w:r>
          </w:p>
        </w:tc>
        <w:tc>
          <w:tcPr>
            <w:tcW w:w="50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F17B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DE702"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E030"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r w:rsidR="00840D4C" w:rsidRPr="00C80137" w14:paraId="61418D9C" w14:textId="77777777" w:rsidTr="00E94C3D">
        <w:trPr>
          <w:jc w:val="center"/>
        </w:trPr>
        <w:tc>
          <w:tcPr>
            <w:tcW w:w="12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ACEC7"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Knowledge</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B65C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D94E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2.0</w:t>
            </w:r>
          </w:p>
        </w:tc>
        <w:tc>
          <w:tcPr>
            <w:tcW w:w="23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678E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8</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E99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6.0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38F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-7.00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19BD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17.00</w:t>
            </w:r>
          </w:p>
        </w:tc>
        <w:tc>
          <w:tcPr>
            <w:tcW w:w="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4A32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5035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DC1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r w:rsidR="00840D4C" w:rsidRPr="00C80137" w14:paraId="5AFFA643" w14:textId="77777777" w:rsidTr="00E94C3D">
        <w:trPr>
          <w:jc w:val="center"/>
        </w:trPr>
        <w:tc>
          <w:tcPr>
            <w:tcW w:w="12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2946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Attitude</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217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58BBC"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35.0</w:t>
            </w:r>
          </w:p>
        </w:tc>
        <w:tc>
          <w:tcPr>
            <w:tcW w:w="23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E5E2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39</w:t>
            </w:r>
          </w:p>
        </w:tc>
        <w:tc>
          <w:tcPr>
            <w:tcW w:w="2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FA4A4"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BD536"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29.00</w:t>
            </w:r>
          </w:p>
        </w:tc>
        <w:tc>
          <w:tcPr>
            <w:tcW w:w="56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F43D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45.00</w:t>
            </w:r>
          </w:p>
        </w:tc>
        <w:tc>
          <w:tcPr>
            <w:tcW w:w="50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A9D65"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24</w:t>
            </w:r>
          </w:p>
        </w:tc>
        <w:tc>
          <w:tcPr>
            <w:tcW w:w="52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030F"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10</w:t>
            </w:r>
          </w:p>
        </w:tc>
        <w:tc>
          <w:tcPr>
            <w:tcW w:w="5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32858"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9-28</w:t>
            </w:r>
          </w:p>
        </w:tc>
      </w:tr>
      <w:tr w:rsidR="00840D4C" w:rsidRPr="00C80137" w14:paraId="09564AE3" w14:textId="77777777" w:rsidTr="00E94C3D">
        <w:trPr>
          <w:jc w:val="center"/>
        </w:trPr>
        <w:tc>
          <w:tcPr>
            <w:tcW w:w="122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A4091"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C80137">
              <w:rPr>
                <w:rFonts w:eastAsia="Arial" w:cs="Times New Roman"/>
                <w:color w:val="000000"/>
                <w:sz w:val="22"/>
                <w:szCs w:val="22"/>
              </w:rPr>
              <w:t>Practice</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BC78D"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239</w:t>
            </w:r>
          </w:p>
        </w:tc>
        <w:tc>
          <w:tcPr>
            <w:tcW w:w="2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35400"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20.5</w:t>
            </w:r>
          </w:p>
        </w:tc>
        <w:tc>
          <w:tcPr>
            <w:tcW w:w="23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8A4D6E"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42</w:t>
            </w:r>
          </w:p>
        </w:tc>
        <w:tc>
          <w:tcPr>
            <w:tcW w:w="2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94F1A"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21.5</w:t>
            </w:r>
          </w:p>
        </w:tc>
        <w:tc>
          <w:tcPr>
            <w:tcW w:w="56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C5FA1"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-11.75</w:t>
            </w:r>
          </w:p>
        </w:tc>
        <w:tc>
          <w:tcPr>
            <w:tcW w:w="56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1D6C65"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74.25</w:t>
            </w:r>
          </w:p>
        </w:tc>
        <w:tc>
          <w:tcPr>
            <w:tcW w:w="50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42E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57C89"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0</w:t>
            </w:r>
          </w:p>
        </w:tc>
        <w:tc>
          <w:tcPr>
            <w:tcW w:w="56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87806B" w14:textId="77777777" w:rsidR="00840D4C" w:rsidRPr="00C80137" w:rsidRDefault="00840D4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C80137">
              <w:rPr>
                <w:rFonts w:eastAsia="Arial" w:cs="Times New Roman"/>
                <w:color w:val="000000"/>
                <w:sz w:val="22"/>
                <w:szCs w:val="22"/>
              </w:rPr>
              <w:t>None</w:t>
            </w:r>
          </w:p>
        </w:tc>
      </w:tr>
    </w:tbl>
    <w:p w14:paraId="4E839AEA" w14:textId="77777777" w:rsidR="00840D4C" w:rsidRPr="00C80137" w:rsidRDefault="00840D4C" w:rsidP="00840D4C">
      <w:pPr>
        <w:rPr>
          <w:rFonts w:cs="Times New Roman"/>
        </w:rPr>
      </w:pPr>
    </w:p>
    <w:p w14:paraId="3CBFD4F9" w14:textId="77777777" w:rsidR="009C1C59" w:rsidRDefault="009C1C59" w:rsidP="00840D4C">
      <w:pPr>
        <w:rPr>
          <w:b/>
          <w:bCs/>
        </w:rPr>
      </w:pPr>
    </w:p>
    <w:p w14:paraId="6E4CD8A8" w14:textId="77777777" w:rsidR="009C1C59" w:rsidRDefault="009C1C59" w:rsidP="00840D4C">
      <w:pPr>
        <w:rPr>
          <w:b/>
          <w:bCs/>
        </w:rPr>
      </w:pPr>
    </w:p>
    <w:p w14:paraId="1DACA05C" w14:textId="77777777" w:rsidR="009C1C59" w:rsidRDefault="009C1C59" w:rsidP="00840D4C">
      <w:pPr>
        <w:rPr>
          <w:b/>
          <w:bCs/>
        </w:rPr>
      </w:pPr>
    </w:p>
    <w:p w14:paraId="551B489D" w14:textId="77777777" w:rsidR="000501BF" w:rsidRPr="00FE4F20" w:rsidRDefault="000501BF" w:rsidP="00840D4C"/>
    <w:p w14:paraId="0424E1CB" w14:textId="73FB6E49" w:rsidR="00FE4F20" w:rsidRPr="00FE4F20" w:rsidRDefault="00FE4F20" w:rsidP="00F97B1E">
      <w:pPr>
        <w:pStyle w:val="Heading3"/>
      </w:pPr>
      <w:bookmarkStart w:id="110" w:name="_Toc242209497"/>
      <w:bookmarkStart w:id="111" w:name="_Toc242889091"/>
      <w:r w:rsidRPr="00FE4F20">
        <w:lastRenderedPageBreak/>
        <w:t>Distribution Characteristics</w:t>
      </w:r>
      <w:r w:rsidR="00D913EE">
        <w:t xml:space="preserve"> among Adolescents</w:t>
      </w:r>
      <w:bookmarkEnd w:id="110"/>
      <w:bookmarkEnd w:id="111"/>
    </w:p>
    <w:p w14:paraId="70AC3933" w14:textId="40AB8C95" w:rsidR="00D64D5A" w:rsidRDefault="00C31A47" w:rsidP="00DF4164">
      <w:pPr>
        <w:spacing w:after="0"/>
      </w:pPr>
      <w:r w:rsidRPr="00C31A47">
        <w:t xml:space="preserve">Histograms revealed that none of the scales followed a normal distribution. Attitude was left-skewed with a single peak at about 36-38 and a ceiling effect, with 69.87% of participants in the "Very Favorable" category. Knowledge and Practice were bimodal: most participants clustered at the high end (51.88% "Excellent" in Knowledge and 53.97% in Practice), while a distinct group scored at or near the minimum (about 55 participants scored 0 in Knowledge). </w:t>
      </w:r>
      <w:r w:rsidR="00EA00CC">
        <w:t>Digital Reproductive Health Information Access</w:t>
      </w:r>
      <w:r w:rsidRPr="00C31A47">
        <w:t xml:space="preserve"> was multimodal, with a spike at low scores (about 2), a main peak at 10-12, and a tail toward the lower scores. These patterns indicate a polarized sample, </w:t>
      </w:r>
      <w:r w:rsidRPr="00C31A47">
        <w:lastRenderedPageBreak/>
        <w:t>with some</w:t>
      </w:r>
      <w:r w:rsidR="000501BF">
        <w:t xml:space="preserve"> </w:t>
      </w:r>
      <w:r w:rsidRPr="00C31A47">
        <w:t xml:space="preserve">adolescents scoring very high and others very low, rather than uniformly positive knowledge and </w:t>
      </w:r>
      <w:r w:rsidR="00F0338F">
        <w:rPr>
          <w:noProof/>
        </w:rPr>
        <mc:AlternateContent>
          <mc:Choice Requires="wps">
            <w:drawing>
              <wp:anchor distT="0" distB="0" distL="114300" distR="114300" simplePos="0" relativeHeight="251662336" behindDoc="0" locked="0" layoutInCell="1" allowOverlap="1" wp14:anchorId="3353F882" wp14:editId="58FF393F">
                <wp:simplePos x="0" y="0"/>
                <wp:positionH relativeFrom="column">
                  <wp:posOffset>0</wp:posOffset>
                </wp:positionH>
                <wp:positionV relativeFrom="paragraph">
                  <wp:posOffset>6684010</wp:posOffset>
                </wp:positionV>
                <wp:extent cx="6429375" cy="635"/>
                <wp:effectExtent l="0" t="0" r="0" b="0"/>
                <wp:wrapThrough wrapText="bothSides">
                  <wp:wrapPolygon edited="0">
                    <wp:start x="0" y="0"/>
                    <wp:lineTo x="0" y="21600"/>
                    <wp:lineTo x="21600" y="21600"/>
                    <wp:lineTo x="21600" y="0"/>
                  </wp:wrapPolygon>
                </wp:wrapThrough>
                <wp:docPr id="1831177628" name="Text Box 1"/>
                <wp:cNvGraphicFramePr/>
                <a:graphic xmlns:a="http://schemas.openxmlformats.org/drawingml/2006/main">
                  <a:graphicData uri="http://schemas.microsoft.com/office/word/2010/wordprocessingShape">
                    <wps:wsp>
                      <wps:cNvSpPr txBox="1"/>
                      <wps:spPr>
                        <a:xfrm>
                          <a:off x="0" y="0"/>
                          <a:ext cx="6429375" cy="635"/>
                        </a:xfrm>
                        <a:prstGeom prst="rect">
                          <a:avLst/>
                        </a:prstGeom>
                        <a:solidFill>
                          <a:prstClr val="white"/>
                        </a:solidFill>
                        <a:ln>
                          <a:noFill/>
                        </a:ln>
                      </wps:spPr>
                      <wps:txbx>
                        <w:txbxContent>
                          <w:p w14:paraId="3B2C6805" w14:textId="6E4EE367" w:rsidR="00F0338F" w:rsidRPr="007E55D5" w:rsidRDefault="00F0338F" w:rsidP="000501BF">
                            <w:pPr>
                              <w:pStyle w:val="ListsofFigure"/>
                            </w:pPr>
                            <w:bookmarkStart w:id="112" w:name="_Toc242197971"/>
                            <w:bookmarkStart w:id="113" w:name="_Toc242887924"/>
                            <w:r w:rsidRPr="007E55D5">
                              <w:t>Figure</w:t>
                            </w:r>
                            <w:r w:rsidR="000501BF">
                              <w:t xml:space="preserve"> 4.3.3.1</w:t>
                            </w:r>
                            <w:r w:rsidR="007E55D5" w:rsidRPr="007E55D5">
                              <w:t xml:space="preserve">.  Distribution of </w:t>
                            </w:r>
                            <w:r w:rsidR="00EA00CC">
                              <w:t>Digital Reproductive Health Information Access</w:t>
                            </w:r>
                            <w:r w:rsidR="007E55D5" w:rsidRPr="007E55D5">
                              <w:t xml:space="preserve">, Knowledge, Attitude, and Practice scores. Histograms show the observed frequencies of total scores. Attitude was left-skewed with a peak at about 36-38 and a ceiling at the maximum score. Knowledge and Practice were bimodal, with clusters at both low and high scores. </w:t>
                            </w:r>
                            <w:r w:rsidR="00EA00CC">
                              <w:t>Digital Reproductive Health Information Access</w:t>
                            </w:r>
                            <w:r w:rsidR="007E55D5" w:rsidRPr="007E55D5">
                              <w:t xml:space="preserve"> was multimodal, with peaks at about 2 and 10-12</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53F882" id="_x0000_s1028" type="#_x0000_t202" style="position:absolute;left:0;text-align:left;margin-left:0;margin-top:526.3pt;width:506.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uvh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vZ9+uvlwy5mk2OzmNt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" stroked="f">
                <v:textbox style="mso-fit-shape-to-text:t" inset="0,0,0,0">
                  <w:txbxContent>
                    <w:p w14:paraId="3B2C6805" w14:textId="6E4EE367" w:rsidR="00F0338F" w:rsidRPr="007E55D5" w:rsidRDefault="00F0338F" w:rsidP="000501BF">
                      <w:pPr>
                        <w:pStyle w:val="ListsofFigure"/>
                      </w:pPr>
                      <w:bookmarkStart w:id="118" w:name="_Toc242197971"/>
                      <w:bookmarkStart w:id="119" w:name="_Toc242887924"/>
                      <w:r w:rsidRPr="007E55D5">
                        <w:t>Figure</w:t>
                      </w:r>
                      <w:r w:rsidR="000501BF">
                        <w:t xml:space="preserve"> 4.3.3.1</w:t>
                      </w:r>
                      <w:r w:rsidR="007E55D5" w:rsidRPr="007E55D5">
                        <w:t xml:space="preserve">.  Distribution of </w:t>
                      </w:r>
                      <w:r w:rsidR="00EA00CC">
                        <w:t>Digital Reproductive Health Information Access</w:t>
                      </w:r>
                      <w:r w:rsidR="007E55D5" w:rsidRPr="007E55D5">
                        <w:t xml:space="preserve">, Knowledge, Attitude, and Practice scores. Histograms show the observed frequencies of total scores. Attitude was left-skewed with a peak at about 36-38 and a ceiling at the maximum score. Knowledge and Practice were bimodal, with clusters at both low and high scores. </w:t>
                      </w:r>
                      <w:r w:rsidR="00EA00CC">
                        <w:t>Digital Reproductive Health Information Access</w:t>
                      </w:r>
                      <w:r w:rsidR="007E55D5" w:rsidRPr="007E55D5">
                        <w:t xml:space="preserve"> was multimodal, with peaks at about 2 and 10-12</w:t>
                      </w:r>
                      <w:bookmarkEnd w:id="118"/>
                      <w:bookmarkEnd w:id="119"/>
                    </w:p>
                  </w:txbxContent>
                </v:textbox>
                <w10:wrap type="through"/>
              </v:shape>
            </w:pict>
          </mc:Fallback>
        </mc:AlternateContent>
      </w:r>
      <w:r w:rsidR="00F0338F">
        <w:rPr>
          <w:noProof/>
        </w:rPr>
        <mc:AlternateContent>
          <mc:Choice Requires="wpg">
            <w:drawing>
              <wp:anchor distT="0" distB="0" distL="114300" distR="114300" simplePos="0" relativeHeight="251660288" behindDoc="0" locked="0" layoutInCell="1" allowOverlap="1" wp14:anchorId="2ED9475F" wp14:editId="10384016">
                <wp:simplePos x="0" y="0"/>
                <wp:positionH relativeFrom="column">
                  <wp:posOffset>0</wp:posOffset>
                </wp:positionH>
                <wp:positionV relativeFrom="paragraph">
                  <wp:posOffset>1438275</wp:posOffset>
                </wp:positionV>
                <wp:extent cx="6429375" cy="5188585"/>
                <wp:effectExtent l="0" t="0" r="9525" b="0"/>
                <wp:wrapThrough wrapText="bothSides">
                  <wp:wrapPolygon edited="0">
                    <wp:start x="0" y="0"/>
                    <wp:lineTo x="0" y="9517"/>
                    <wp:lineTo x="10816" y="10151"/>
                    <wp:lineTo x="10816" y="11420"/>
                    <wp:lineTo x="0" y="11896"/>
                    <wp:lineTo x="0" y="21492"/>
                    <wp:lineTo x="21504" y="21492"/>
                    <wp:lineTo x="21568" y="11896"/>
                    <wp:lineTo x="10752" y="11420"/>
                    <wp:lineTo x="10816" y="10151"/>
                    <wp:lineTo x="21568" y="9517"/>
                    <wp:lineTo x="21568" y="79"/>
                    <wp:lineTo x="10240" y="0"/>
                    <wp:lineTo x="0" y="0"/>
                  </wp:wrapPolygon>
                </wp:wrapThrough>
                <wp:docPr id="494921243" name="Group 7"/>
                <wp:cNvGraphicFramePr/>
                <a:graphic xmlns:a="http://schemas.openxmlformats.org/drawingml/2006/main">
                  <a:graphicData uri="http://schemas.microsoft.com/office/word/2010/wordprocessingGroup">
                    <wpg:wgp>
                      <wpg:cNvGrpSpPr/>
                      <wpg:grpSpPr>
                        <a:xfrm>
                          <a:off x="0" y="0"/>
                          <a:ext cx="6429375" cy="5188585"/>
                          <a:chOff x="0" y="0"/>
                          <a:chExt cx="6429375" cy="5188585"/>
                        </a:xfrm>
                      </wpg:grpSpPr>
                      <pic:pic xmlns:pic="http://schemas.openxmlformats.org/drawingml/2006/picture">
                        <pic:nvPicPr>
                          <pic:cNvPr id="1175368767"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3419475" y="28575"/>
                            <a:ext cx="3009900" cy="2257425"/>
                          </a:xfrm>
                          <a:prstGeom prst="rect">
                            <a:avLst/>
                          </a:prstGeom>
                        </pic:spPr>
                      </pic:pic>
                      <pic:pic xmlns:pic="http://schemas.openxmlformats.org/drawingml/2006/picture">
                        <pic:nvPicPr>
                          <pic:cNvPr id="1092936888"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5300" cy="2276475"/>
                          </a:xfrm>
                          <a:prstGeom prst="rect">
                            <a:avLst/>
                          </a:prstGeom>
                        </pic:spPr>
                      </pic:pic>
                      <pic:pic xmlns:pic="http://schemas.openxmlformats.org/drawingml/2006/picture">
                        <pic:nvPicPr>
                          <pic:cNvPr id="375403516"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305175" y="2876550"/>
                            <a:ext cx="3076575" cy="2306955"/>
                          </a:xfrm>
                          <a:prstGeom prst="rect">
                            <a:avLst/>
                          </a:prstGeom>
                        </pic:spPr>
                      </pic:pic>
                      <pic:pic xmlns:pic="http://schemas.openxmlformats.org/drawingml/2006/picture">
                        <pic:nvPicPr>
                          <pic:cNvPr id="994407075" name="Picture 5"/>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2867025"/>
                            <a:ext cx="3095625" cy="2321560"/>
                          </a:xfrm>
                          <a:prstGeom prst="rect">
                            <a:avLst/>
                          </a:prstGeom>
                        </pic:spPr>
                      </pic:pic>
                    </wpg:wgp>
                  </a:graphicData>
                </a:graphic>
              </wp:anchor>
            </w:drawing>
          </mc:Choice>
          <mc:Fallback>
            <w:pict>
              <v:group w14:anchorId="314FC74D" id="Group 7" o:spid="_x0000_s1026" style="position:absolute;margin-left:0;margin-top:113.25pt;width:506.25pt;height:408.55pt;z-index:251660288" coordsize="64293,5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4194;top:285;width:30099;height:2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">
                  <v:imagedata r:id="rId27" o:title=""/>
                </v:shape>
                <v:shape id="Picture 3" o:spid="_x0000_s1028" type="#_x0000_t75" style="position:absolute;width:30353;height:22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">
                  <v:imagedata r:id="rId28" o:title=""/>
                </v:shape>
                <v:shape id="Picture 6" o:spid="_x0000_s1029" type="#_x0000_t75" style="position:absolute;left:33051;top:28765;width:30766;height:2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">
                  <v:imagedata r:id="rId29" o:title=""/>
                </v:shape>
                <v:shape id="Picture 5" o:spid="_x0000_s1030" type="#_x0000_t75" style="position:absolute;top:28670;width:30956;height:2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">
                  <v:imagedata r:id="rId30" o:title=""/>
                </v:shape>
                <w10:wrap type="through"/>
              </v:group>
            </w:pict>
          </mc:Fallback>
        </mc:AlternateContent>
      </w:r>
      <w:r w:rsidRPr="00C31A47">
        <w:t>practices.</w:t>
      </w:r>
    </w:p>
    <w:p w14:paraId="249F0015" w14:textId="45ECDFA2" w:rsidR="00D64D5A" w:rsidRDefault="00D64D5A" w:rsidP="00FE4F20"/>
    <w:p w14:paraId="365155DC" w14:textId="449752CD" w:rsidR="00D64D5A" w:rsidRDefault="00D64D5A" w:rsidP="00FE4F20"/>
    <w:p w14:paraId="77E1029C" w14:textId="77777777" w:rsidR="00302BD2" w:rsidRDefault="00D64D5A" w:rsidP="00302BD2">
      <w:pPr>
        <w:keepNext/>
      </w:pPr>
      <w:r>
        <w:rPr>
          <w:noProof/>
        </w:rPr>
        <w:lastRenderedPageBreak/>
        <w:drawing>
          <wp:inline distT="0" distB="0" distL="0" distR="0" wp14:anchorId="23FEE107" wp14:editId="11423964">
            <wp:extent cx="5943600" cy="4754880"/>
            <wp:effectExtent l="0" t="0" r="0" b="7620"/>
            <wp:docPr id="195824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5294" name="Picture 19582452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62CE0764" w14:textId="0D980498" w:rsidR="00D64D5A" w:rsidRPr="003D0211" w:rsidRDefault="00302BD2" w:rsidP="000501BF">
      <w:pPr>
        <w:pStyle w:val="ListsofFigure"/>
      </w:pPr>
      <w:bookmarkStart w:id="114" w:name="_Toc242197972"/>
      <w:bookmarkStart w:id="115" w:name="_Toc242887925"/>
      <w:r w:rsidRPr="003D0211">
        <w:t xml:space="preserve">Figure </w:t>
      </w:r>
      <w:fldSimple w:instr=" SEQ Figure \* ARABIC ">
        <w:r w:rsidR="0063549A">
          <w:rPr>
            <w:noProof/>
          </w:rPr>
          <w:t>4</w:t>
        </w:r>
      </w:fldSimple>
      <w:r w:rsidR="000501BF">
        <w:t>.3.</w:t>
      </w:r>
      <w:proofErr w:type="gramStart"/>
      <w:r w:rsidR="000501BF">
        <w:t>3.2.</w:t>
      </w:r>
      <w:r w:rsidRPr="003D0211">
        <w:t>.</w:t>
      </w:r>
      <w:proofErr w:type="gramEnd"/>
      <w:r w:rsidRPr="003D0211">
        <w:t xml:space="preserve"> Normal Q-Q plots for the KAP scales. Points deviating from the diagonal reference line (red) indicate departures from normality. All four scales deviated from the line. Attitude showed a long lower tail and a ceiling at the maximum score (45), consistent with left skewness. Knowledge and Practice showed S-shaped patterns with flat segments at both the minimum and maximum scores, indicating floor and ceiling clusters (polarized distributions). </w:t>
      </w:r>
      <w:r w:rsidR="00EA00CC">
        <w:t>Digital Reproductive Health Information Access</w:t>
      </w:r>
      <w:r w:rsidRPr="003D0211">
        <w:t xml:space="preserve"> showed a cluster at low scores (about 2) and a flattened upper tail. The step-like pattern reflects tied, discrete scores. Together with the Shapiro-Wilk results, these plots confirm non-normality and support the use of non-parametric tests.</w:t>
      </w:r>
      <w:bookmarkEnd w:id="114"/>
      <w:bookmarkEnd w:id="115"/>
    </w:p>
    <w:p w14:paraId="573E9625" w14:textId="77777777" w:rsidR="007D5C05" w:rsidRDefault="007D5C05" w:rsidP="00FE4F20">
      <w:pPr>
        <w:rPr>
          <w:b/>
          <w:bCs/>
        </w:rPr>
      </w:pPr>
    </w:p>
    <w:p w14:paraId="192BED46" w14:textId="77777777" w:rsidR="007D5C05" w:rsidRDefault="007D5C05" w:rsidP="007D5C05">
      <w:pPr>
        <w:keepNext/>
      </w:pPr>
      <w:r>
        <w:rPr>
          <w:b/>
          <w:bCs/>
          <w:noProof/>
        </w:rPr>
        <w:lastRenderedPageBreak/>
        <w:drawing>
          <wp:inline distT="0" distB="0" distL="0" distR="0" wp14:anchorId="132457A0" wp14:editId="5B2F7DFD">
            <wp:extent cx="5943600" cy="4676775"/>
            <wp:effectExtent l="0" t="0" r="0" b="9525"/>
            <wp:docPr id="1780752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2954" name="Picture 17807529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4676775"/>
                    </a:xfrm>
                    <a:prstGeom prst="rect">
                      <a:avLst/>
                    </a:prstGeom>
                  </pic:spPr>
                </pic:pic>
              </a:graphicData>
            </a:graphic>
          </wp:inline>
        </w:drawing>
      </w:r>
    </w:p>
    <w:p w14:paraId="4CC83A41" w14:textId="39737554" w:rsidR="007D5C05" w:rsidRPr="003D0211" w:rsidRDefault="007D5C05" w:rsidP="000501BF">
      <w:pPr>
        <w:pStyle w:val="ListsofFigure"/>
        <w:rPr>
          <w:b/>
          <w:bCs/>
        </w:rPr>
      </w:pPr>
      <w:bookmarkStart w:id="116" w:name="_Toc242197973"/>
      <w:bookmarkStart w:id="117" w:name="_Toc242887926"/>
      <w:r w:rsidRPr="003D0211">
        <w:t>Figure</w:t>
      </w:r>
      <w:r w:rsidR="000501BF">
        <w:t xml:space="preserve"> 4.3.3.3.</w:t>
      </w:r>
      <w:r w:rsidRPr="003D0211">
        <w:t xml:space="preserve"> Box plots of the KAP scale scores with jittered individual responses. Boxes show the median and interquartile range, and whiskers extend to 1.5×IQR. Each dot is one participant (N = 239). Scales have different score ranges (Knowledge 0-8, Digital Health Access 0-18, Attitude 9-45, Practice 10-50), so boxes should be compared within each scale only. The Attitude scale had 24 low-score outliers (scores 9-28) below the lower whisker; no outliers were found in the other scales. Medians were higher than the box midpoints in Knowledge, Attitude, and Practice, consistent with left-skewed distributions.</w:t>
      </w:r>
      <w:bookmarkEnd w:id="116"/>
      <w:bookmarkEnd w:id="117"/>
    </w:p>
    <w:p w14:paraId="15B54D74" w14:textId="010207DD" w:rsidR="00FE4F20" w:rsidRDefault="00FE4F20" w:rsidP="00FE4F20"/>
    <w:p w14:paraId="6511A0EE" w14:textId="77777777" w:rsidR="009C1C59" w:rsidRDefault="009C1C59" w:rsidP="00FE4F20"/>
    <w:p w14:paraId="6D48039A" w14:textId="77777777" w:rsidR="009C1C59" w:rsidRDefault="009C1C59" w:rsidP="00FE4F20"/>
    <w:p w14:paraId="06BEE45E" w14:textId="77777777" w:rsidR="009C1C59" w:rsidRDefault="009C1C59" w:rsidP="00FE4F20"/>
    <w:p w14:paraId="420DAA44" w14:textId="77777777" w:rsidR="009C1C59" w:rsidRDefault="009C1C59" w:rsidP="00FE4F20"/>
    <w:p w14:paraId="26304E11" w14:textId="77777777" w:rsidR="009C1C59" w:rsidRDefault="009C1C59" w:rsidP="00FE4F20"/>
    <w:p w14:paraId="6A00749F" w14:textId="77777777" w:rsidR="009C1C59" w:rsidRPr="00FE4F20" w:rsidRDefault="009C1C59" w:rsidP="00FE4F20"/>
    <w:p w14:paraId="67691C2D" w14:textId="58AADB0C" w:rsidR="00FE4F20" w:rsidRPr="00FE4F20" w:rsidRDefault="00D20CD7" w:rsidP="00F97B1E">
      <w:pPr>
        <w:pStyle w:val="Heading2"/>
      </w:pPr>
      <w:r>
        <w:lastRenderedPageBreak/>
        <w:t xml:space="preserve"> </w:t>
      </w:r>
      <w:bookmarkStart w:id="118" w:name="_Toc242209498"/>
      <w:bookmarkStart w:id="119" w:name="_Toc242889092"/>
      <w:r w:rsidR="00FE4F20" w:rsidRPr="00FE4F20">
        <w:t>Bivariate Associations with Demographic Variables</w:t>
      </w:r>
      <w:r w:rsidR="000501BF">
        <w:t xml:space="preserve"> of Study Participants</w:t>
      </w:r>
      <w:bookmarkEnd w:id="118"/>
      <w:bookmarkEnd w:id="119"/>
    </w:p>
    <w:p w14:paraId="683E0E41" w14:textId="3EF27015" w:rsidR="00EF1DBC" w:rsidRPr="00EF1DBC" w:rsidRDefault="00D20CD7" w:rsidP="00F97B1E">
      <w:pPr>
        <w:pStyle w:val="Heading3"/>
      </w:pPr>
      <w:r>
        <w:t xml:space="preserve"> </w:t>
      </w:r>
      <w:bookmarkStart w:id="120" w:name="_Toc242209499"/>
      <w:bookmarkStart w:id="121" w:name="_Toc242889093"/>
      <w:r w:rsidR="00EF1DBC" w:rsidRPr="00EF1DBC">
        <w:t xml:space="preserve">Comparison </w:t>
      </w:r>
      <w:r w:rsidR="00EA00CC">
        <w:t>Digital Reproductive Health Information Access</w:t>
      </w:r>
      <w:r w:rsidR="000501BF" w:rsidRPr="000501BF">
        <w:t xml:space="preserve">, Knowledge, Attitude and Practice scores </w:t>
      </w:r>
      <w:r w:rsidR="00EF1DBC" w:rsidRPr="00EF1DBC">
        <w:t>by Residence</w:t>
      </w:r>
      <w:bookmarkEnd w:id="120"/>
      <w:bookmarkEnd w:id="121"/>
    </w:p>
    <w:p w14:paraId="2FB5B732" w14:textId="633DD64C" w:rsidR="00EF1DBC" w:rsidRPr="00EF1DBC" w:rsidRDefault="00EF1DBC" w:rsidP="00EF1DBC">
      <w:r w:rsidRPr="00EF1DBC">
        <w:t xml:space="preserve">Wilcoxon rank-sum tests compared </w:t>
      </w:r>
      <w:r w:rsidR="00EA00CC">
        <w:t>DRHIA</w:t>
      </w:r>
      <w:r w:rsidR="00D20CD7">
        <w:t xml:space="preserve"> and </w:t>
      </w:r>
      <w:r w:rsidRPr="00EF1DBC">
        <w:t xml:space="preserve">KAP scores between rural (n = 133) and urban (n = 106) adolescents, because the scores were not normally distributed (Table </w:t>
      </w:r>
      <w:r w:rsidR="0035396E">
        <w:t>4.4.1</w:t>
      </w:r>
      <w:r w:rsidRPr="00EF1DBC">
        <w:t xml:space="preserve">). </w:t>
      </w:r>
      <w:r w:rsidR="00EA00CC">
        <w:t>Digital Reproductive Health Information Access</w:t>
      </w:r>
      <w:r w:rsidRPr="00EF1DBC">
        <w:t xml:space="preserve"> differed significantly by residence (U = 5219, p &lt; 0.001; Bonferroni-adjusted p = 0.002), with urban adolescents scoring higher (</w:t>
      </w:r>
      <w:proofErr w:type="spellStart"/>
      <w:r w:rsidRPr="00EF1DBC">
        <w:t>Mdn</w:t>
      </w:r>
      <w:proofErr w:type="spellEnd"/>
      <w:r w:rsidRPr="00EF1DBC">
        <w:t xml:space="preserve"> = 11.5, IQR 9-12.5) than rural adolescents (</w:t>
      </w:r>
      <w:proofErr w:type="spellStart"/>
      <w:r w:rsidRPr="00EF1DBC">
        <w:t>Mdn</w:t>
      </w:r>
      <w:proofErr w:type="spellEnd"/>
      <w:r w:rsidRPr="00EF1DBC">
        <w:t xml:space="preserve"> = 9, IQR 4-11.5). The effect size was small (r = 0.22), so rural adolescents had somewhat lower access to digital health information.</w:t>
      </w:r>
    </w:p>
    <w:p w14:paraId="6941BBFF" w14:textId="77777777" w:rsidR="00EF1DBC" w:rsidRPr="00EF1DBC" w:rsidRDefault="00EF1DBC" w:rsidP="00EF1DBC">
      <w:r w:rsidRPr="00EF1DBC">
        <w:t>Knowledge was higher among urban adolescents (</w:t>
      </w:r>
      <w:proofErr w:type="spellStart"/>
      <w:r w:rsidRPr="00EF1DBC">
        <w:t>Mdn</w:t>
      </w:r>
      <w:proofErr w:type="spellEnd"/>
      <w:r w:rsidRPr="00EF1DBC">
        <w:t xml:space="preserve"> = 7, IQR 4-8) than rural adolescents (</w:t>
      </w:r>
      <w:proofErr w:type="spellStart"/>
      <w:r w:rsidRPr="00EF1DBC">
        <w:t>Mdn</w:t>
      </w:r>
      <w:proofErr w:type="spellEnd"/>
      <w:r w:rsidRPr="00EF1DBC">
        <w:t xml:space="preserve"> = 6, IQR 0-8). This difference was significant before correction (U = 5817, p = 0.017) but not after Bonferroni adjustment for the four tests (adjusted p = 0.067), and the effect was small (r = 0.15). It should therefore be interpreted cautiously, as a possible trend rather than a confirmed difference.</w:t>
      </w:r>
    </w:p>
    <w:p w14:paraId="19D626BE" w14:textId="77777777" w:rsidR="00EF1DBC" w:rsidRPr="00EF1DBC" w:rsidRDefault="00EF1DBC" w:rsidP="00EF1DBC">
      <w:r w:rsidRPr="00EF1DBC">
        <w:t>No significant differences were found for Attitude (U = 7003, p = 0.931; r = 0.01) or Practice (U = 6041, p = 0.057; adjusted p = 0.230; r = 0.12). Attitude medians were identical in both groups (</w:t>
      </w:r>
      <w:proofErr w:type="spellStart"/>
      <w:r w:rsidRPr="00EF1DBC">
        <w:t>Mdn</w:t>
      </w:r>
      <w:proofErr w:type="spellEnd"/>
      <w:r w:rsidRPr="00EF1DBC">
        <w:t xml:space="preserve"> = 37). Practice medians were higher in the urban group (40 vs. 36), but this was not statistically significant. A non-significant result does not prove the groups are equivalent, only that no difference was detected in this sample.</w:t>
      </w:r>
    </w:p>
    <w:p w14:paraId="4798F93A" w14:textId="49DC3259" w:rsidR="00EF1DBC" w:rsidRPr="00EF1DBC" w:rsidRDefault="00EF1DBC" w:rsidP="00EF1DBC">
      <w:r w:rsidRPr="00EF1DBC">
        <w:t xml:space="preserve">Overall, residence was clearly associated only with </w:t>
      </w:r>
      <w:r w:rsidR="00EA00CC">
        <w:t>Digital Reproductive Health Information Access</w:t>
      </w:r>
      <w:r w:rsidRPr="00EF1DBC">
        <w:t>, and the effect was small. Knowledge, attitude and practice did not differ significantly between rural and urban adolescents after correction for multiple testing.</w:t>
      </w:r>
    </w:p>
    <w:p w14:paraId="3CF52496" w14:textId="77777777" w:rsidR="00DE28B0" w:rsidRDefault="00DE28B0" w:rsidP="00FE4F20">
      <w:pPr>
        <w:rPr>
          <w:b/>
          <w:bCs/>
        </w:rPr>
      </w:pPr>
    </w:p>
    <w:p w14:paraId="55DAAF69" w14:textId="77777777" w:rsidR="00DE28B0" w:rsidRDefault="00DE28B0" w:rsidP="00DE28B0">
      <w:pPr>
        <w:rPr>
          <w:rFonts w:cs="Times New Roman"/>
        </w:rPr>
      </w:pPr>
    </w:p>
    <w:p w14:paraId="666E2319" w14:textId="77777777" w:rsidR="005E61D7" w:rsidRDefault="005E61D7" w:rsidP="00DE28B0">
      <w:pPr>
        <w:rPr>
          <w:rFonts w:cs="Times New Roman"/>
        </w:rPr>
      </w:pPr>
    </w:p>
    <w:p w14:paraId="43ACD927" w14:textId="77777777" w:rsidR="005E61D7" w:rsidRDefault="005E61D7" w:rsidP="00DE28B0">
      <w:pPr>
        <w:rPr>
          <w:rFonts w:cs="Times New Roman"/>
        </w:rPr>
      </w:pPr>
    </w:p>
    <w:p w14:paraId="5B941BE4" w14:textId="77777777" w:rsidR="005E61D7" w:rsidRDefault="005E61D7" w:rsidP="00DE28B0">
      <w:pPr>
        <w:rPr>
          <w:rFonts w:cs="Times New Roman"/>
        </w:rPr>
      </w:pPr>
    </w:p>
    <w:p w14:paraId="5C0DA1A4" w14:textId="77777777" w:rsidR="005E61D7" w:rsidRDefault="005E61D7" w:rsidP="00DE28B0">
      <w:pPr>
        <w:rPr>
          <w:rFonts w:cs="Times New Roman"/>
        </w:rPr>
      </w:pPr>
    </w:p>
    <w:p w14:paraId="7FD20A3B" w14:textId="77777777" w:rsidR="005E61D7" w:rsidRPr="00D47D5F" w:rsidRDefault="005E61D7" w:rsidP="00DE28B0">
      <w:pPr>
        <w:rPr>
          <w:rFonts w:cs="Times New Roman"/>
        </w:rPr>
      </w:pPr>
    </w:p>
    <w:p w14:paraId="418832A6" w14:textId="33A3BA3C" w:rsidR="00DE28B0" w:rsidRPr="00D47D5F" w:rsidRDefault="00DE28B0" w:rsidP="00DF4164">
      <w:pPr>
        <w:pStyle w:val="ListsofTable"/>
      </w:pPr>
      <w:bookmarkStart w:id="122" w:name="_Toc242197687"/>
      <w:bookmarkStart w:id="123" w:name="_Toc242887899"/>
      <w:r w:rsidRPr="00D47D5F">
        <w:t xml:space="preserve">Table </w:t>
      </w:r>
      <w:r w:rsidR="00DF4164">
        <w:t>4.4</w:t>
      </w:r>
      <w:r w:rsidRPr="00D47D5F">
        <w:t>.</w:t>
      </w:r>
      <w:r w:rsidR="00DF4164">
        <w:t>1.</w:t>
      </w:r>
      <w:r w:rsidRPr="00D47D5F">
        <w:t xml:space="preserve"> Comparison of </w:t>
      </w:r>
      <w:r w:rsidR="00EA00CC">
        <w:t>Digital Reproductive Health Information Access</w:t>
      </w:r>
      <w:r w:rsidR="00DF4164">
        <w:t xml:space="preserve">, </w:t>
      </w:r>
      <w:r w:rsidRPr="00D47D5F">
        <w:t>K</w:t>
      </w:r>
      <w:r w:rsidR="00DF4164">
        <w:t xml:space="preserve">nowledge, </w:t>
      </w:r>
      <w:r w:rsidRPr="00D47D5F">
        <w:t>A</w:t>
      </w:r>
      <w:r w:rsidR="00DF4164">
        <w:t xml:space="preserve">ttitude and </w:t>
      </w:r>
      <w:r w:rsidRPr="00D47D5F">
        <w:t>P</w:t>
      </w:r>
      <w:r w:rsidR="00DF4164">
        <w:t>ractice</w:t>
      </w:r>
      <w:r w:rsidRPr="00D47D5F">
        <w:t xml:space="preserve"> scores by residence</w:t>
      </w:r>
      <w:bookmarkEnd w:id="122"/>
      <w:bookmarkEnd w:id="123"/>
      <w:r w:rsidRPr="00D47D5F">
        <w:t xml:space="preserve"> </w:t>
      </w:r>
    </w:p>
    <w:tbl>
      <w:tblPr>
        <w:tblW w:w="5000" w:type="pct"/>
        <w:jc w:val="center"/>
        <w:tblLook w:val="0420" w:firstRow="1" w:lastRow="0" w:firstColumn="0" w:lastColumn="0" w:noHBand="0" w:noVBand="1"/>
      </w:tblPr>
      <w:tblGrid>
        <w:gridCol w:w="1245"/>
        <w:gridCol w:w="817"/>
        <w:gridCol w:w="872"/>
        <w:gridCol w:w="1191"/>
        <w:gridCol w:w="1245"/>
        <w:gridCol w:w="624"/>
        <w:gridCol w:w="624"/>
        <w:gridCol w:w="1179"/>
        <w:gridCol w:w="526"/>
        <w:gridCol w:w="1037"/>
      </w:tblGrid>
      <w:tr w:rsidR="00DE28B0" w:rsidRPr="00D47D5F" w14:paraId="7A317A5D" w14:textId="77777777" w:rsidTr="00E94C3D">
        <w:trPr>
          <w:tblHeader/>
          <w:jc w:val="center"/>
        </w:trPr>
        <w:tc>
          <w:tcPr>
            <w:tcW w:w="10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0BEC8A"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Scale</w:t>
            </w:r>
          </w:p>
        </w:tc>
        <w:tc>
          <w:tcPr>
            <w:tcW w:w="3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E22A1"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D47D5F">
              <w:rPr>
                <w:rFonts w:eastAsia="Arial" w:cs="Times New Roman"/>
                <w:color w:val="000000"/>
                <w:sz w:val="22"/>
                <w:szCs w:val="22"/>
              </w:rPr>
              <w:t>n_Rural</w:t>
            </w:r>
            <w:proofErr w:type="spellEnd"/>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352A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D47D5F">
              <w:rPr>
                <w:rFonts w:eastAsia="Arial" w:cs="Times New Roman"/>
                <w:color w:val="000000"/>
                <w:sz w:val="22"/>
                <w:szCs w:val="22"/>
              </w:rPr>
              <w:t>n_Urban</w:t>
            </w:r>
            <w:proofErr w:type="spellEnd"/>
          </w:p>
        </w:tc>
        <w:tc>
          <w:tcPr>
            <w:tcW w:w="6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87AF0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Median (IQR)_Rural</w:t>
            </w:r>
          </w:p>
        </w:tc>
        <w:tc>
          <w:tcPr>
            <w:tcW w:w="7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2AD3B"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Median (IQR)_Urban</w:t>
            </w:r>
          </w:p>
        </w:tc>
        <w:tc>
          <w:tcPr>
            <w:tcW w:w="2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9CDB"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U</w:t>
            </w:r>
          </w:p>
        </w:tc>
        <w:tc>
          <w:tcPr>
            <w:tcW w:w="3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A510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p</w:t>
            </w:r>
          </w:p>
        </w:tc>
        <w:tc>
          <w:tcPr>
            <w:tcW w:w="51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F360B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p (Bonferroni)</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2515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r</w:t>
            </w:r>
          </w:p>
        </w:tc>
        <w:tc>
          <w:tcPr>
            <w:tcW w:w="4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6DF4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Magnitude</w:t>
            </w:r>
          </w:p>
        </w:tc>
      </w:tr>
      <w:tr w:rsidR="00DE28B0" w:rsidRPr="00D47D5F" w14:paraId="01536D9F" w14:textId="77777777" w:rsidTr="00E94C3D">
        <w:trPr>
          <w:jc w:val="center"/>
        </w:trPr>
        <w:tc>
          <w:tcPr>
            <w:tcW w:w="10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497B" w14:textId="0064EBC7" w:rsidR="00DE28B0" w:rsidRPr="00D47D5F"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3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CBB9"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6275"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8EBD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9 (4-11.5)</w:t>
            </w:r>
          </w:p>
        </w:tc>
        <w:tc>
          <w:tcPr>
            <w:tcW w:w="7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2A1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11.5 (9-12.5)</w:t>
            </w:r>
          </w:p>
        </w:tc>
        <w:tc>
          <w:tcPr>
            <w:tcW w:w="2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A60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5,219</w:t>
            </w:r>
          </w:p>
        </w:tc>
        <w:tc>
          <w:tcPr>
            <w:tcW w:w="33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FCB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&lt; 0.001</w:t>
            </w:r>
          </w:p>
        </w:tc>
        <w:tc>
          <w:tcPr>
            <w:tcW w:w="51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8A55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0.002</w:t>
            </w:r>
          </w:p>
        </w:tc>
        <w:tc>
          <w:tcPr>
            <w:tcW w:w="24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B30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0.22</w:t>
            </w:r>
          </w:p>
        </w:tc>
        <w:tc>
          <w:tcPr>
            <w:tcW w:w="4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E0AD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5BC26E2E" w14:textId="77777777" w:rsidTr="00E94C3D">
        <w:trPr>
          <w:jc w:val="center"/>
        </w:trPr>
        <w:tc>
          <w:tcPr>
            <w:tcW w:w="10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11C1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Knowledge</w:t>
            </w:r>
          </w:p>
        </w:tc>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7CF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6316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1D5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6 (0-8)</w:t>
            </w:r>
          </w:p>
        </w:tc>
        <w:tc>
          <w:tcPr>
            <w:tcW w:w="7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034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7 (4-8)</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5C90E"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5,817</w:t>
            </w:r>
          </w:p>
        </w:tc>
        <w:tc>
          <w:tcPr>
            <w:tcW w:w="3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EDBE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0.017</w:t>
            </w:r>
          </w:p>
        </w:tc>
        <w:tc>
          <w:tcPr>
            <w:tcW w:w="5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012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0.067</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37BDA"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0.15</w:t>
            </w:r>
          </w:p>
        </w:tc>
        <w:tc>
          <w:tcPr>
            <w:tcW w:w="4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0F65"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3EDF524C" w14:textId="77777777" w:rsidTr="00E94C3D">
        <w:trPr>
          <w:jc w:val="center"/>
        </w:trPr>
        <w:tc>
          <w:tcPr>
            <w:tcW w:w="10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C86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Attitude</w:t>
            </w:r>
          </w:p>
        </w:tc>
        <w:tc>
          <w:tcPr>
            <w:tcW w:w="3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A14A0"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6059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1F016"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37 (34-40)</w:t>
            </w:r>
          </w:p>
        </w:tc>
        <w:tc>
          <w:tcPr>
            <w:tcW w:w="7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61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37 (36-39)</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0E9BF"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7,003</w:t>
            </w:r>
          </w:p>
        </w:tc>
        <w:tc>
          <w:tcPr>
            <w:tcW w:w="3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422F3"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0.931</w:t>
            </w:r>
          </w:p>
        </w:tc>
        <w:tc>
          <w:tcPr>
            <w:tcW w:w="5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D809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1.000</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B298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0.01</w:t>
            </w:r>
          </w:p>
        </w:tc>
        <w:tc>
          <w:tcPr>
            <w:tcW w:w="4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4DF82"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r w:rsidR="00DE28B0" w:rsidRPr="00D47D5F" w14:paraId="5F6FE2EF" w14:textId="77777777" w:rsidTr="00E94C3D">
        <w:trPr>
          <w:jc w:val="center"/>
        </w:trPr>
        <w:tc>
          <w:tcPr>
            <w:tcW w:w="10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4FFCF"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47D5F">
              <w:rPr>
                <w:rFonts w:eastAsia="Arial" w:cs="Times New Roman"/>
                <w:color w:val="000000"/>
                <w:sz w:val="22"/>
                <w:szCs w:val="22"/>
              </w:rPr>
              <w:t>Practice</w:t>
            </w:r>
          </w:p>
        </w:tc>
        <w:tc>
          <w:tcPr>
            <w:tcW w:w="3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665A3"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133</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61C51"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106</w:t>
            </w:r>
          </w:p>
        </w:tc>
        <w:tc>
          <w:tcPr>
            <w:tcW w:w="6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9443C"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36 (18-42)</w:t>
            </w:r>
          </w:p>
        </w:tc>
        <w:tc>
          <w:tcPr>
            <w:tcW w:w="7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BB8E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40 (28-42)</w:t>
            </w:r>
          </w:p>
        </w:tc>
        <w:tc>
          <w:tcPr>
            <w:tcW w:w="2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0EFD8"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6,041</w:t>
            </w:r>
          </w:p>
        </w:tc>
        <w:tc>
          <w:tcPr>
            <w:tcW w:w="3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CE3CC4"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0.057</w:t>
            </w:r>
          </w:p>
        </w:tc>
        <w:tc>
          <w:tcPr>
            <w:tcW w:w="51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DD217"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0.230</w:t>
            </w: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1A09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0.12</w:t>
            </w:r>
          </w:p>
        </w:tc>
        <w:tc>
          <w:tcPr>
            <w:tcW w:w="4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B5BDD" w14:textId="77777777" w:rsidR="00DE28B0" w:rsidRPr="00D47D5F" w:rsidRDefault="00DE28B0"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47D5F">
              <w:rPr>
                <w:rFonts w:eastAsia="Arial" w:cs="Times New Roman"/>
                <w:color w:val="000000"/>
                <w:sz w:val="22"/>
                <w:szCs w:val="22"/>
              </w:rPr>
              <w:t>small</w:t>
            </w:r>
          </w:p>
        </w:tc>
      </w:tr>
    </w:tbl>
    <w:p w14:paraId="6261C6C2" w14:textId="77777777" w:rsidR="00DE28B0" w:rsidRPr="00D47D5F" w:rsidRDefault="00DE28B0" w:rsidP="00DE28B0">
      <w:pPr>
        <w:rPr>
          <w:rFonts w:cs="Times New Roman"/>
        </w:rPr>
      </w:pPr>
    </w:p>
    <w:p w14:paraId="6A99895B" w14:textId="77777777" w:rsidR="00DE28B0" w:rsidRDefault="00DE28B0" w:rsidP="00FE4F20">
      <w:pPr>
        <w:rPr>
          <w:b/>
          <w:bCs/>
        </w:rPr>
      </w:pPr>
    </w:p>
    <w:p w14:paraId="5E62F226" w14:textId="77777777" w:rsidR="009667D7" w:rsidRDefault="009667D7" w:rsidP="009667D7">
      <w:pPr>
        <w:keepNext/>
      </w:pPr>
      <w:r>
        <w:rPr>
          <w:b/>
          <w:bCs/>
          <w:noProof/>
        </w:rPr>
        <w:lastRenderedPageBreak/>
        <w:drawing>
          <wp:inline distT="0" distB="0" distL="0" distR="0" wp14:anchorId="6ABDC1E1" wp14:editId="1F533C4B">
            <wp:extent cx="5943600" cy="4322445"/>
            <wp:effectExtent l="0" t="0" r="0" b="1905"/>
            <wp:docPr id="1986827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7300" name="Picture 19868273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2241C6D8" w14:textId="6FFC20E4" w:rsidR="009667D7" w:rsidRPr="009667D7" w:rsidRDefault="009667D7" w:rsidP="00D20CD7">
      <w:pPr>
        <w:pStyle w:val="ListsofFigure"/>
        <w:rPr>
          <w:b/>
          <w:bCs/>
        </w:rPr>
      </w:pPr>
      <w:bookmarkStart w:id="124" w:name="_Toc242197974"/>
      <w:bookmarkStart w:id="125" w:name="_Toc242887927"/>
      <w:r w:rsidRPr="009667D7">
        <w:t>Figure</w:t>
      </w:r>
      <w:r w:rsidR="00D20CD7">
        <w:t xml:space="preserve"> 4.4.1.</w:t>
      </w:r>
      <w:r w:rsidRPr="009667D7">
        <w:t xml:space="preserve"> Comparison of KAP scores between rural and urban adolescents. Box plots show medians and interquartile ranges, with individual responses as jittered points. Urban adolescents scored higher in </w:t>
      </w:r>
      <w:r w:rsidR="00EA00CC">
        <w:t>Digital Reproductive Health Information Access</w:t>
      </w:r>
      <w:r w:rsidRPr="009667D7">
        <w:t xml:space="preserve"> (p &lt; 0.001; Bonferroni-adjusted p = 0.002). The Knowledge difference (p = 0.017) was not significant after Bonferroni adjustment (adjusted p = 0.067), and Attitude and Practice did not differ significantly between groups (p = 0.931 and p = 0.057)</w:t>
      </w:r>
      <w:bookmarkEnd w:id="124"/>
      <w:bookmarkEnd w:id="125"/>
    </w:p>
    <w:p w14:paraId="096DE138" w14:textId="77777777" w:rsidR="009C1C59" w:rsidRDefault="009C1C59" w:rsidP="00FE4F20">
      <w:pPr>
        <w:rPr>
          <w:b/>
          <w:bCs/>
        </w:rPr>
      </w:pPr>
    </w:p>
    <w:p w14:paraId="785D5110" w14:textId="77777777" w:rsidR="009C1C59" w:rsidRDefault="009C1C59" w:rsidP="00FE4F20">
      <w:pPr>
        <w:rPr>
          <w:b/>
          <w:bCs/>
        </w:rPr>
      </w:pPr>
    </w:p>
    <w:p w14:paraId="0B5CEEEA" w14:textId="77777777" w:rsidR="009C1C59" w:rsidRDefault="009C1C59" w:rsidP="00FE4F20">
      <w:pPr>
        <w:rPr>
          <w:b/>
          <w:bCs/>
        </w:rPr>
      </w:pPr>
    </w:p>
    <w:p w14:paraId="2C58578E" w14:textId="77777777" w:rsidR="009C1C59" w:rsidRDefault="009C1C59" w:rsidP="00FE4F20">
      <w:pPr>
        <w:rPr>
          <w:b/>
          <w:bCs/>
        </w:rPr>
      </w:pPr>
    </w:p>
    <w:p w14:paraId="7A2011D8" w14:textId="77777777" w:rsidR="009C1C59" w:rsidRDefault="009C1C59" w:rsidP="00FE4F20">
      <w:pPr>
        <w:rPr>
          <w:b/>
          <w:bCs/>
        </w:rPr>
      </w:pPr>
    </w:p>
    <w:p w14:paraId="743383F5" w14:textId="77777777" w:rsidR="009C1C59" w:rsidRDefault="009C1C59" w:rsidP="00FE4F20">
      <w:pPr>
        <w:rPr>
          <w:b/>
          <w:bCs/>
        </w:rPr>
      </w:pPr>
    </w:p>
    <w:p w14:paraId="5C4C5209" w14:textId="77777777" w:rsidR="009C1C59" w:rsidRDefault="009C1C59" w:rsidP="00FE4F20">
      <w:pPr>
        <w:rPr>
          <w:b/>
          <w:bCs/>
        </w:rPr>
      </w:pPr>
    </w:p>
    <w:p w14:paraId="09C06728" w14:textId="77777777" w:rsidR="009C1C59" w:rsidRDefault="009C1C59" w:rsidP="00FE4F20">
      <w:pPr>
        <w:rPr>
          <w:b/>
          <w:bCs/>
        </w:rPr>
      </w:pPr>
    </w:p>
    <w:p w14:paraId="4851F837" w14:textId="77777777" w:rsidR="009C1C59" w:rsidRDefault="009C1C59" w:rsidP="00FE4F20">
      <w:pPr>
        <w:rPr>
          <w:b/>
          <w:bCs/>
        </w:rPr>
      </w:pPr>
    </w:p>
    <w:p w14:paraId="548E6E49" w14:textId="772E8154" w:rsidR="00FE4F20" w:rsidRPr="00FE4F20" w:rsidRDefault="009B1BC6" w:rsidP="00F97B1E">
      <w:pPr>
        <w:pStyle w:val="Heading3"/>
      </w:pPr>
      <w:r>
        <w:lastRenderedPageBreak/>
        <w:t xml:space="preserve"> </w:t>
      </w:r>
      <w:bookmarkStart w:id="126" w:name="_Toc242209500"/>
      <w:bookmarkStart w:id="127" w:name="_Toc242889094"/>
      <w:r w:rsidR="00FE4F20" w:rsidRPr="00FE4F20">
        <w:t xml:space="preserve">Comparison </w:t>
      </w:r>
      <w:r>
        <w:t xml:space="preserve">of Reproductive Health’s </w:t>
      </w:r>
      <w:r w:rsidR="00EA00CC">
        <w:t>Digital Reproductive Health Information Access</w:t>
      </w:r>
      <w:r>
        <w:t xml:space="preserve">, Knowledge, Attitude and Practice Score </w:t>
      </w:r>
      <w:r w:rsidR="00FE4F20" w:rsidRPr="00FE4F20">
        <w:t>by Age Group</w:t>
      </w:r>
      <w:r>
        <w:t xml:space="preserve"> of Participants</w:t>
      </w:r>
      <w:bookmarkEnd w:id="126"/>
      <w:bookmarkEnd w:id="127"/>
    </w:p>
    <w:p w14:paraId="5E2E5609" w14:textId="0C03ED79" w:rsidR="008874BB" w:rsidRPr="008874BB" w:rsidRDefault="008874BB" w:rsidP="008874BB">
      <w:r w:rsidRPr="008874BB">
        <w:t xml:space="preserve">Kruskal-Wallis H tests compared KAP scores across four age groups (10-12, 13-15, 16-18 and above 18 years; N = 239), because the scores were not normally distributed (Table </w:t>
      </w:r>
      <w:r w:rsidR="009B1BC6">
        <w:t>4.4.2.</w:t>
      </w:r>
      <w:r w:rsidRPr="008874BB">
        <w:t xml:space="preserve">). </w:t>
      </w:r>
      <w:r w:rsidR="00EA00CC">
        <w:t>Digital Reproductive Health Information Access</w:t>
      </w:r>
      <w:r w:rsidRPr="008874BB">
        <w:t xml:space="preserve"> differed across age groups before correction (H = 9.35, </w:t>
      </w:r>
      <w:proofErr w:type="spellStart"/>
      <w:r w:rsidRPr="008874BB">
        <w:t>df</w:t>
      </w:r>
      <w:proofErr w:type="spellEnd"/>
      <w:r w:rsidRPr="008874BB">
        <w:t xml:space="preserve"> = 3, p = 0.025), but not after Bonferroni adjustment for the four tests (adjusted p = 0.100), and the effect size was small (ε² = 0.027). Median scores rose steadily with age, from 9.0 in the 10-12 group to 10.0 (13-15), 10.5 (16-18) and 11.5 (above 18). This pattern is suggestive of greater access in older adolescents, but it should be treated as a possible trend, not a confirmed difference.</w:t>
      </w:r>
    </w:p>
    <w:p w14:paraId="32A77F7F" w14:textId="77777777" w:rsidR="008874BB" w:rsidRPr="008874BB" w:rsidRDefault="008874BB" w:rsidP="008874BB">
      <w:r w:rsidRPr="008874BB">
        <w:t xml:space="preserve">No significant differences were found for Knowledge (H = 2.81, </w:t>
      </w:r>
      <w:proofErr w:type="spellStart"/>
      <w:r w:rsidRPr="008874BB">
        <w:t>df</w:t>
      </w:r>
      <w:proofErr w:type="spellEnd"/>
      <w:r w:rsidRPr="008874BB">
        <w:t xml:space="preserve"> = 3, p = 0.422), Attitude (H = 1.45, </w:t>
      </w:r>
      <w:proofErr w:type="spellStart"/>
      <w:r w:rsidRPr="008874BB">
        <w:t>df</w:t>
      </w:r>
      <w:proofErr w:type="spellEnd"/>
      <w:r w:rsidRPr="008874BB">
        <w:t xml:space="preserve"> = 3, p = 0.694) or Practice (H = 4.05, </w:t>
      </w:r>
      <w:proofErr w:type="spellStart"/>
      <w:r w:rsidRPr="008874BB">
        <w:t>df</w:t>
      </w:r>
      <w:proofErr w:type="spellEnd"/>
      <w:r w:rsidRPr="008874BB">
        <w:t xml:space="preserve"> = 3, p = 0.256), and the effect sizes were negligible (ε² = 0.000-0.004). Medians were similar across groups for Attitude (36.5-38.0). Knowledge (4.5-7.0) and Practice (33.5-40.0) were numerically lower in the youngest group, but these differences were not statistically significant. A non-significant result shows only that no difference was detected, not that the groups are equivalent.</w:t>
      </w:r>
    </w:p>
    <w:p w14:paraId="5ED2F803" w14:textId="77777777" w:rsidR="008874BB" w:rsidRPr="008874BB" w:rsidRDefault="008874BB" w:rsidP="008874BB">
      <w:r w:rsidRPr="008874BB">
        <w:t>Overall, age was not significantly associated with any KAP score after correction for multiple testing. Because no result remained significant, post hoc tests (Dunn's test) are not required.</w:t>
      </w:r>
    </w:p>
    <w:p w14:paraId="0AA815A6" w14:textId="77777777" w:rsidR="00B96D03" w:rsidRDefault="00B96D03" w:rsidP="00FE4F20">
      <w:pPr>
        <w:rPr>
          <w:b/>
          <w:bCs/>
        </w:rPr>
      </w:pPr>
    </w:p>
    <w:p w14:paraId="2E80F2C8" w14:textId="77777777" w:rsidR="00B96D03" w:rsidRDefault="00B96D03" w:rsidP="00FE4F20">
      <w:pPr>
        <w:rPr>
          <w:b/>
          <w:bCs/>
        </w:rPr>
      </w:pPr>
    </w:p>
    <w:p w14:paraId="0B4FFA85" w14:textId="77777777" w:rsidR="005E61D7" w:rsidRDefault="005E61D7" w:rsidP="00FE4F20">
      <w:pPr>
        <w:rPr>
          <w:b/>
          <w:bCs/>
        </w:rPr>
      </w:pPr>
    </w:p>
    <w:p w14:paraId="4265979D" w14:textId="77777777" w:rsidR="005E61D7" w:rsidRDefault="005E61D7" w:rsidP="00FE4F20">
      <w:pPr>
        <w:rPr>
          <w:b/>
          <w:bCs/>
        </w:rPr>
      </w:pPr>
    </w:p>
    <w:p w14:paraId="2AEC1AA4" w14:textId="77777777" w:rsidR="005E61D7" w:rsidRDefault="005E61D7" w:rsidP="00FE4F20">
      <w:pPr>
        <w:rPr>
          <w:b/>
          <w:bCs/>
        </w:rPr>
      </w:pPr>
    </w:p>
    <w:p w14:paraId="6BD81BAC" w14:textId="77777777" w:rsidR="005E61D7" w:rsidRDefault="005E61D7" w:rsidP="00FE4F20">
      <w:pPr>
        <w:rPr>
          <w:b/>
          <w:bCs/>
        </w:rPr>
      </w:pPr>
    </w:p>
    <w:p w14:paraId="17573173" w14:textId="77777777" w:rsidR="005E61D7" w:rsidRDefault="005E61D7" w:rsidP="00FE4F20">
      <w:pPr>
        <w:rPr>
          <w:b/>
          <w:bCs/>
        </w:rPr>
      </w:pPr>
    </w:p>
    <w:p w14:paraId="283279DD" w14:textId="77777777" w:rsidR="005E61D7" w:rsidRDefault="005E61D7" w:rsidP="00FE4F20">
      <w:pPr>
        <w:rPr>
          <w:b/>
          <w:bCs/>
        </w:rPr>
      </w:pPr>
    </w:p>
    <w:p w14:paraId="19631E92" w14:textId="77777777" w:rsidR="00B96D03" w:rsidRDefault="00B96D03" w:rsidP="00FE4F20">
      <w:pPr>
        <w:rPr>
          <w:b/>
          <w:bCs/>
        </w:rPr>
      </w:pPr>
    </w:p>
    <w:p w14:paraId="0483BF38" w14:textId="77777777" w:rsidR="00632A0D" w:rsidRPr="003027B8" w:rsidRDefault="00632A0D" w:rsidP="00632A0D">
      <w:pPr>
        <w:rPr>
          <w:rFonts w:cs="Times New Roman"/>
        </w:rPr>
      </w:pPr>
    </w:p>
    <w:p w14:paraId="4D4B7F17" w14:textId="3128080F" w:rsidR="00632A0D" w:rsidRPr="003027B8" w:rsidRDefault="00632A0D" w:rsidP="00B90A0A">
      <w:pPr>
        <w:pStyle w:val="ListsofTable"/>
      </w:pPr>
      <w:bookmarkStart w:id="128" w:name="_Toc242197688"/>
      <w:bookmarkStart w:id="129" w:name="_Toc242887900"/>
      <w:r w:rsidRPr="003027B8">
        <w:lastRenderedPageBreak/>
        <w:t xml:space="preserve">Table </w:t>
      </w:r>
      <w:r w:rsidR="00B90A0A">
        <w:t>4.4.2</w:t>
      </w:r>
      <w:r w:rsidR="00B90A0A" w:rsidRPr="00B90A0A">
        <w:t xml:space="preserve">. Comparison of </w:t>
      </w:r>
      <w:r w:rsidR="00EA00CC">
        <w:t>Digital Reproductive Health Information Access</w:t>
      </w:r>
      <w:r w:rsidR="00B90A0A" w:rsidRPr="00B90A0A">
        <w:t xml:space="preserve">, Knowledge, Attitude </w:t>
      </w:r>
      <w:r w:rsidR="00B90A0A">
        <w:t>a</w:t>
      </w:r>
      <w:r w:rsidR="00B90A0A" w:rsidRPr="00B90A0A">
        <w:t>nd Practice scores across age groups</w:t>
      </w:r>
      <w:bookmarkEnd w:id="128"/>
      <w:bookmarkEnd w:id="129"/>
    </w:p>
    <w:tbl>
      <w:tblPr>
        <w:tblW w:w="5000" w:type="pct"/>
        <w:jc w:val="center"/>
        <w:tblLook w:val="0420" w:firstRow="1" w:lastRow="0" w:firstColumn="0" w:lastColumn="0" w:noHBand="0" w:noVBand="1"/>
      </w:tblPr>
      <w:tblGrid>
        <w:gridCol w:w="1128"/>
        <w:gridCol w:w="432"/>
        <w:gridCol w:w="711"/>
        <w:gridCol w:w="313"/>
        <w:gridCol w:w="566"/>
        <w:gridCol w:w="1068"/>
        <w:gridCol w:w="770"/>
        <w:gridCol w:w="940"/>
        <w:gridCol w:w="1138"/>
        <w:gridCol w:w="551"/>
        <w:gridCol w:w="551"/>
        <w:gridCol w:w="551"/>
        <w:gridCol w:w="641"/>
      </w:tblGrid>
      <w:tr w:rsidR="00632A0D" w:rsidRPr="003027B8" w14:paraId="268299B6" w14:textId="77777777" w:rsidTr="00E94C3D">
        <w:trPr>
          <w:tblHeader/>
          <w:jc w:val="center"/>
        </w:trPr>
        <w:tc>
          <w:tcPr>
            <w:tcW w:w="67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7749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Scale</w:t>
            </w:r>
          </w:p>
        </w:tc>
        <w:tc>
          <w:tcPr>
            <w:tcW w:w="15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0998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N</w:t>
            </w:r>
          </w:p>
        </w:tc>
        <w:tc>
          <w:tcPr>
            <w:tcW w:w="26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E8D4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H statistic</w:t>
            </w:r>
          </w:p>
        </w:tc>
        <w:tc>
          <w:tcPr>
            <w:tcW w:w="1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6E062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df</w:t>
            </w:r>
            <w:proofErr w:type="spellEnd"/>
          </w:p>
        </w:tc>
        <w:tc>
          <w:tcPr>
            <w:tcW w:w="2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FC71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p-value</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56F8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p (Bonferroni)</w:t>
            </w:r>
          </w:p>
        </w:tc>
        <w:tc>
          <w:tcPr>
            <w:tcW w:w="27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58F4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Epsilon-sq</w:t>
            </w:r>
          </w:p>
        </w:tc>
        <w:tc>
          <w:tcPr>
            <w:tcW w:w="2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55CF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Magnitude</w:t>
            </w:r>
          </w:p>
        </w:tc>
        <w:tc>
          <w:tcPr>
            <w:tcW w:w="10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C845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Interpretation</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CD251"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10–12 years</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D64C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13–15 years</w:t>
            </w:r>
          </w:p>
        </w:tc>
        <w:tc>
          <w:tcPr>
            <w:tcW w:w="4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05A7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16–18 years</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C8E0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3027B8">
              <w:rPr>
                <w:rFonts w:eastAsia="Arial" w:cs="Times New Roman"/>
                <w:color w:val="000000"/>
                <w:sz w:val="22"/>
                <w:szCs w:val="22"/>
              </w:rPr>
              <w:t>Mdn</w:t>
            </w:r>
            <w:proofErr w:type="spellEnd"/>
            <w:r w:rsidRPr="003027B8">
              <w:rPr>
                <w:rFonts w:eastAsia="Arial" w:cs="Times New Roman"/>
                <w:color w:val="000000"/>
                <w:sz w:val="22"/>
                <w:szCs w:val="22"/>
              </w:rPr>
              <w:t>: Above 18 years</w:t>
            </w:r>
          </w:p>
        </w:tc>
      </w:tr>
      <w:tr w:rsidR="00632A0D" w:rsidRPr="003027B8" w14:paraId="17ABA98E" w14:textId="77777777" w:rsidTr="00E94C3D">
        <w:trPr>
          <w:jc w:val="center"/>
        </w:trPr>
        <w:tc>
          <w:tcPr>
            <w:tcW w:w="67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FA0CC" w14:textId="2977FBB1" w:rsidR="00632A0D" w:rsidRPr="003027B8"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15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8AF7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03DB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9.35</w:t>
            </w:r>
          </w:p>
        </w:tc>
        <w:tc>
          <w:tcPr>
            <w:tcW w:w="1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CC5B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9B95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0.025</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86A31"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0.100</w:t>
            </w:r>
          </w:p>
        </w:tc>
        <w:tc>
          <w:tcPr>
            <w:tcW w:w="2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EB1F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0.027</w:t>
            </w:r>
          </w:p>
        </w:tc>
        <w:tc>
          <w:tcPr>
            <w:tcW w:w="28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2F1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E930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Significant before, but not after, Bonferroni correction</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BF95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9.0</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9717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w:t>
            </w:r>
          </w:p>
        </w:tc>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2F3E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10.5</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34FD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11.5</w:t>
            </w:r>
          </w:p>
        </w:tc>
      </w:tr>
      <w:tr w:rsidR="00632A0D" w:rsidRPr="003027B8" w14:paraId="6B55943F" w14:textId="77777777" w:rsidTr="00E94C3D">
        <w:trPr>
          <w:jc w:val="center"/>
        </w:trPr>
        <w:tc>
          <w:tcPr>
            <w:tcW w:w="6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45F2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Knowledge</w:t>
            </w:r>
          </w:p>
        </w:tc>
        <w:tc>
          <w:tcPr>
            <w:tcW w:w="1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990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2D2C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2.81</w:t>
            </w:r>
          </w:p>
        </w:tc>
        <w:tc>
          <w:tcPr>
            <w:tcW w:w="1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D97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3135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0.422</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810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747D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0.000</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4D8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A39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No significant difference between age groups</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FE2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4.5</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F83C"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6.0</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ED60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7.0</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4FE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7.0</w:t>
            </w:r>
          </w:p>
        </w:tc>
      </w:tr>
      <w:tr w:rsidR="00632A0D" w:rsidRPr="003027B8" w14:paraId="47D2C7A3" w14:textId="77777777" w:rsidTr="00E94C3D">
        <w:trPr>
          <w:jc w:val="center"/>
        </w:trPr>
        <w:tc>
          <w:tcPr>
            <w:tcW w:w="67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51C7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Attitude</w:t>
            </w:r>
          </w:p>
        </w:tc>
        <w:tc>
          <w:tcPr>
            <w:tcW w:w="15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CFBA"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E0A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1.45</w:t>
            </w:r>
          </w:p>
        </w:tc>
        <w:tc>
          <w:tcPr>
            <w:tcW w:w="1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FE1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4BF7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0.694</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B1D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C7A90"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0.000</w:t>
            </w:r>
          </w:p>
        </w:tc>
        <w:tc>
          <w:tcPr>
            <w:tcW w:w="28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6C5C5"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0024"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No significant difference between age groups</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83C4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36.5</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F39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37.0</w:t>
            </w:r>
          </w:p>
        </w:tc>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5F83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37.0</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0171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38.0</w:t>
            </w:r>
          </w:p>
        </w:tc>
      </w:tr>
      <w:tr w:rsidR="00632A0D" w:rsidRPr="003027B8" w14:paraId="5F8A2273" w14:textId="77777777" w:rsidTr="00E94C3D">
        <w:trPr>
          <w:jc w:val="center"/>
        </w:trPr>
        <w:tc>
          <w:tcPr>
            <w:tcW w:w="67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1A2D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Practice</w:t>
            </w:r>
          </w:p>
        </w:tc>
        <w:tc>
          <w:tcPr>
            <w:tcW w:w="15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10D7C9"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239</w:t>
            </w:r>
          </w:p>
        </w:tc>
        <w:tc>
          <w:tcPr>
            <w:tcW w:w="26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33787"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4.05</w:t>
            </w:r>
          </w:p>
        </w:tc>
        <w:tc>
          <w:tcPr>
            <w:tcW w:w="1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5F31B"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w:t>
            </w:r>
          </w:p>
        </w:tc>
        <w:tc>
          <w:tcPr>
            <w:tcW w:w="21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C546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0.256</w:t>
            </w:r>
          </w:p>
        </w:tc>
        <w:tc>
          <w:tcPr>
            <w:tcW w:w="34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0094E"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1.000</w:t>
            </w:r>
          </w:p>
        </w:tc>
        <w:tc>
          <w:tcPr>
            <w:tcW w:w="2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1CD26"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0.004</w:t>
            </w:r>
          </w:p>
        </w:tc>
        <w:tc>
          <w:tcPr>
            <w:tcW w:w="28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882683"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small</w:t>
            </w:r>
          </w:p>
        </w:tc>
        <w:tc>
          <w:tcPr>
            <w:tcW w:w="10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A4528"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3027B8">
              <w:rPr>
                <w:rFonts w:eastAsia="Arial" w:cs="Times New Roman"/>
                <w:color w:val="000000"/>
                <w:sz w:val="22"/>
                <w:szCs w:val="22"/>
              </w:rPr>
              <w:t xml:space="preserve">No significant difference </w:t>
            </w:r>
            <w:r w:rsidRPr="003027B8">
              <w:rPr>
                <w:rFonts w:eastAsia="Arial" w:cs="Times New Roman"/>
                <w:color w:val="000000"/>
                <w:sz w:val="22"/>
                <w:szCs w:val="22"/>
              </w:rPr>
              <w:lastRenderedPageBreak/>
              <w:t>between age groups</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BFA02"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lastRenderedPageBreak/>
              <w:t>33.5</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2D68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37.5</w:t>
            </w:r>
          </w:p>
        </w:tc>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D9F0F"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39.0</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BF95D" w14:textId="77777777" w:rsidR="00632A0D" w:rsidRPr="003027B8" w:rsidRDefault="00632A0D"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3027B8">
              <w:rPr>
                <w:rFonts w:eastAsia="Arial" w:cs="Times New Roman"/>
                <w:color w:val="000000"/>
                <w:sz w:val="22"/>
                <w:szCs w:val="22"/>
              </w:rPr>
              <w:t>40.0</w:t>
            </w:r>
          </w:p>
        </w:tc>
      </w:tr>
    </w:tbl>
    <w:p w14:paraId="5158826C" w14:textId="77777777" w:rsidR="00632A0D" w:rsidRPr="003027B8" w:rsidRDefault="00632A0D" w:rsidP="00632A0D">
      <w:pPr>
        <w:rPr>
          <w:rFonts w:cs="Times New Roman"/>
        </w:rPr>
      </w:pPr>
    </w:p>
    <w:p w14:paraId="1678AD70" w14:textId="77777777" w:rsidR="00B96D03" w:rsidRDefault="00B96D03" w:rsidP="00FE4F20">
      <w:pPr>
        <w:rPr>
          <w:b/>
          <w:bCs/>
        </w:rPr>
      </w:pPr>
    </w:p>
    <w:p w14:paraId="5E415424" w14:textId="77777777" w:rsidR="00C4374B" w:rsidRDefault="00C4374B" w:rsidP="00C4374B">
      <w:pPr>
        <w:keepNext/>
      </w:pPr>
      <w:r>
        <w:rPr>
          <w:b/>
          <w:bCs/>
          <w:noProof/>
        </w:rPr>
        <w:drawing>
          <wp:inline distT="0" distB="0" distL="0" distR="0" wp14:anchorId="02A8EF66" wp14:editId="0E3744C1">
            <wp:extent cx="5943600" cy="4245610"/>
            <wp:effectExtent l="0" t="0" r="0" b="2540"/>
            <wp:docPr id="2134771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1585" name="Picture 21347715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91D385D" w14:textId="00A8677A" w:rsidR="00C4374B" w:rsidRPr="00C4374B" w:rsidRDefault="00C4374B" w:rsidP="009B1BC6">
      <w:pPr>
        <w:pStyle w:val="ListsofFigure"/>
        <w:rPr>
          <w:b/>
          <w:bCs/>
        </w:rPr>
      </w:pPr>
      <w:bookmarkStart w:id="130" w:name="_Toc242197975"/>
      <w:bookmarkStart w:id="131" w:name="_Toc242887928"/>
      <w:r w:rsidRPr="00C4374B">
        <w:t>Figure</w:t>
      </w:r>
      <w:r w:rsidR="009B1BC6">
        <w:t xml:space="preserve"> 4.4.2</w:t>
      </w:r>
      <w:r w:rsidRPr="00C4374B">
        <w:t>.  "KAP scores across four age groups (10–12, 13–15, 16–18, 18+ years). Box plots show considerable overlap across age categories for all four scales, visually confirming the lack of statistically significant age differences in Kruskal-Wallis tests.</w:t>
      </w:r>
      <w:bookmarkEnd w:id="130"/>
      <w:bookmarkEnd w:id="131"/>
    </w:p>
    <w:p w14:paraId="5D772AB0" w14:textId="3DFF8251" w:rsidR="00FE4F20" w:rsidRPr="00FE4F20" w:rsidRDefault="00FE4F20" w:rsidP="00FE4F20">
      <w:r w:rsidRPr="00FE4F20">
        <w:lastRenderedPageBreak/>
        <w:br/>
      </w:r>
    </w:p>
    <w:p w14:paraId="52A40A1C" w14:textId="77777777" w:rsidR="009C1C59" w:rsidRDefault="009C1C59" w:rsidP="008C4D1A">
      <w:pPr>
        <w:rPr>
          <w:b/>
          <w:bCs/>
        </w:rPr>
      </w:pPr>
    </w:p>
    <w:p w14:paraId="6FFA4F4E" w14:textId="77777777" w:rsidR="009C1C59" w:rsidRDefault="009C1C59" w:rsidP="008C4D1A">
      <w:pPr>
        <w:rPr>
          <w:b/>
          <w:bCs/>
        </w:rPr>
      </w:pPr>
    </w:p>
    <w:p w14:paraId="457EFD9B" w14:textId="77777777" w:rsidR="009C1C59" w:rsidRDefault="009C1C59" w:rsidP="008C4D1A">
      <w:pPr>
        <w:rPr>
          <w:b/>
          <w:bCs/>
        </w:rPr>
      </w:pPr>
    </w:p>
    <w:p w14:paraId="653EFC83" w14:textId="77777777" w:rsidR="009C1C59" w:rsidRDefault="009C1C59" w:rsidP="008C4D1A">
      <w:pPr>
        <w:rPr>
          <w:b/>
          <w:bCs/>
        </w:rPr>
      </w:pPr>
    </w:p>
    <w:p w14:paraId="4C720433" w14:textId="77777777" w:rsidR="009C1C59" w:rsidRDefault="009C1C59" w:rsidP="008C4D1A">
      <w:pPr>
        <w:rPr>
          <w:b/>
          <w:bCs/>
        </w:rPr>
      </w:pPr>
    </w:p>
    <w:p w14:paraId="2AD0D0CA" w14:textId="77777777" w:rsidR="009C1C59" w:rsidRDefault="009C1C59" w:rsidP="008C4D1A">
      <w:pPr>
        <w:rPr>
          <w:b/>
          <w:bCs/>
        </w:rPr>
      </w:pPr>
    </w:p>
    <w:p w14:paraId="481FE061" w14:textId="77777777" w:rsidR="009C1C59" w:rsidRDefault="009C1C59" w:rsidP="008C4D1A">
      <w:pPr>
        <w:rPr>
          <w:b/>
          <w:bCs/>
        </w:rPr>
      </w:pPr>
    </w:p>
    <w:p w14:paraId="373871CE" w14:textId="378DDBFC" w:rsidR="006E07F4" w:rsidRDefault="005A2DA9" w:rsidP="0079426F">
      <w:pPr>
        <w:pStyle w:val="Heading2"/>
      </w:pPr>
      <w:r>
        <w:t xml:space="preserve"> </w:t>
      </w:r>
      <w:bookmarkStart w:id="132" w:name="_Toc242209501"/>
      <w:bookmarkStart w:id="133" w:name="_Toc242889095"/>
      <w:r w:rsidR="008C4D1A" w:rsidRPr="008C4D1A">
        <w:t xml:space="preserve">Intercorrelations Between </w:t>
      </w:r>
      <w:r w:rsidR="00EA00CC">
        <w:t>Digital Reproductive Health Information Access</w:t>
      </w:r>
      <w:r w:rsidR="006E07F4" w:rsidRPr="006E07F4">
        <w:t>, Knowledge, Attitude and Practice of Adolescents</w:t>
      </w:r>
      <w:r w:rsidR="006E07F4">
        <w:t xml:space="preserve"> </w:t>
      </w:r>
      <w:r w:rsidR="008C4D1A" w:rsidRPr="008C4D1A">
        <w:t>Scales</w:t>
      </w:r>
      <w:bookmarkEnd w:id="132"/>
      <w:bookmarkEnd w:id="133"/>
    </w:p>
    <w:p w14:paraId="15E1B425" w14:textId="4F54211F" w:rsidR="008C4D1A" w:rsidRPr="008C4D1A" w:rsidRDefault="008C4D1A" w:rsidP="006E07F4">
      <w:r w:rsidRPr="008C4D1A">
        <w:t xml:space="preserve">Spearman rank correlations showed significant positive associations among all four KAP domains (Table </w:t>
      </w:r>
      <w:r w:rsidR="006E07F4">
        <w:t>4.5</w:t>
      </w:r>
      <w:r w:rsidRPr="008C4D1A">
        <w:t xml:space="preserve">, Figure </w:t>
      </w:r>
      <w:r w:rsidR="006E07F4">
        <w:t>4.5</w:t>
      </w:r>
      <w:r w:rsidRPr="008C4D1A">
        <w:t xml:space="preserve">; all p &lt; 0.001, also after Holm adjustment for the six pairs). </w:t>
      </w:r>
      <w:r w:rsidR="00EA00CC">
        <w:t>Digital Reproductive Health Information Access</w:t>
      </w:r>
      <w:r w:rsidRPr="008C4D1A">
        <w:t xml:space="preserve"> had the strongest correlation with Practice (ρ = 0.698, 95% CI 0.622 to 0.761), followed by Knowledge (ρ = 0.683, 95% CI 0.604 to 0.749). Adolescents with greater access to digital health information therefore tended to have better practices and higher knowledge. Knowledge and Practice were also moderately to strongly correlated (ρ = 0.623, 95% CI 0.534 to 0.699).</w:t>
      </w:r>
    </w:p>
    <w:p w14:paraId="0EC8AEC2" w14:textId="0BC8191B" w:rsidR="008C4D1A" w:rsidRPr="008C4D1A" w:rsidRDefault="008C4D1A" w:rsidP="008C4D1A">
      <w:r w:rsidRPr="008C4D1A">
        <w:t xml:space="preserve">Attitude showed weaker correlations with the other domains: </w:t>
      </w:r>
      <w:r w:rsidR="00EA00CC">
        <w:t>Digital Reproductive Health Information Access</w:t>
      </w:r>
      <w:r w:rsidRPr="008C4D1A">
        <w:t xml:space="preserve"> (ρ = 0.384), Practice (ρ = 0.367) and Knowledge (ρ = 0.337). These are weak to moderate, suggesting that attitudes are only partly related to information access, knowledge and practice. No negative correlations were found. Overall, the KAP domains were related but distinct constructs. These are associations only and do not show that one domain causes another.</w:t>
      </w:r>
    </w:p>
    <w:p w14:paraId="04D1DB9F" w14:textId="77777777" w:rsidR="008C4D1A" w:rsidRPr="00DE354B" w:rsidRDefault="008C4D1A" w:rsidP="008C4D1A">
      <w:pPr>
        <w:rPr>
          <w:rFonts w:cs="Times New Roman"/>
        </w:rPr>
      </w:pPr>
    </w:p>
    <w:p w14:paraId="01E327A0" w14:textId="0F87B5A4" w:rsidR="008C4D1A" w:rsidRPr="00DE354B" w:rsidRDefault="008C4D1A" w:rsidP="00A476AE">
      <w:pPr>
        <w:pStyle w:val="ListsofTable"/>
      </w:pPr>
      <w:bookmarkStart w:id="134" w:name="_Toc242197689"/>
      <w:bookmarkStart w:id="135" w:name="_Toc242887901"/>
      <w:r w:rsidRPr="00DE354B">
        <w:t xml:space="preserve">Table </w:t>
      </w:r>
      <w:r w:rsidR="00B84DE7">
        <w:t>4.5</w:t>
      </w:r>
      <w:r w:rsidRPr="00DE354B">
        <w:t xml:space="preserve">. </w:t>
      </w:r>
      <w:r w:rsidR="00B84DE7">
        <w:t>Inter</w:t>
      </w:r>
      <w:r w:rsidR="00A476AE">
        <w:t>correlation</w:t>
      </w:r>
      <w:r w:rsidRPr="00DE354B">
        <w:t xml:space="preserve"> among the</w:t>
      </w:r>
      <w:r w:rsidR="00A476AE">
        <w:t xml:space="preserve"> </w:t>
      </w:r>
      <w:r w:rsidR="00EA00CC">
        <w:t>Digital Reproductive Health Information Access</w:t>
      </w:r>
      <w:r w:rsidR="00A476AE">
        <w:t>,</w:t>
      </w:r>
      <w:r w:rsidRPr="00DE354B">
        <w:t xml:space="preserve"> K</w:t>
      </w:r>
      <w:r w:rsidR="00A476AE">
        <w:t xml:space="preserve">nowledge, </w:t>
      </w:r>
      <w:r w:rsidRPr="00DE354B">
        <w:t>A</w:t>
      </w:r>
      <w:r w:rsidR="00A476AE">
        <w:t xml:space="preserve">ttitude and </w:t>
      </w:r>
      <w:r w:rsidRPr="00DE354B">
        <w:t>P</w:t>
      </w:r>
      <w:r w:rsidR="00A476AE">
        <w:t>ractice of Adolescents</w:t>
      </w:r>
      <w:bookmarkEnd w:id="134"/>
      <w:bookmarkEnd w:id="135"/>
    </w:p>
    <w:tbl>
      <w:tblPr>
        <w:tblW w:w="5000" w:type="pct"/>
        <w:jc w:val="center"/>
        <w:tblLook w:val="0420" w:firstRow="1" w:lastRow="0" w:firstColumn="0" w:lastColumn="0" w:noHBand="0" w:noVBand="1"/>
      </w:tblPr>
      <w:tblGrid>
        <w:gridCol w:w="1735"/>
        <w:gridCol w:w="1516"/>
        <w:gridCol w:w="786"/>
        <w:gridCol w:w="972"/>
        <w:gridCol w:w="1836"/>
        <w:gridCol w:w="1163"/>
        <w:gridCol w:w="1352"/>
      </w:tblGrid>
      <w:tr w:rsidR="00A476AE" w:rsidRPr="00DE354B" w14:paraId="1A62AD9F" w14:textId="77777777" w:rsidTr="00A476AE">
        <w:trPr>
          <w:tblHeader/>
          <w:jc w:val="center"/>
        </w:trPr>
        <w:tc>
          <w:tcPr>
            <w:tcW w:w="9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3D5D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lastRenderedPageBreak/>
              <w:t>Variable 1</w:t>
            </w:r>
          </w:p>
        </w:tc>
        <w:tc>
          <w:tcPr>
            <w:tcW w:w="81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F026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Variable 2</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C18D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N</w:t>
            </w:r>
          </w:p>
        </w:tc>
        <w:tc>
          <w:tcPr>
            <w:tcW w:w="5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01796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rho</w:t>
            </w:r>
          </w:p>
        </w:tc>
        <w:tc>
          <w:tcPr>
            <w:tcW w:w="98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B059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95% CI</w:t>
            </w:r>
          </w:p>
        </w:tc>
        <w:tc>
          <w:tcPr>
            <w:tcW w:w="62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31D6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p-value</w:t>
            </w:r>
          </w:p>
        </w:tc>
        <w:tc>
          <w:tcPr>
            <w:tcW w:w="72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2299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Strength</w:t>
            </w:r>
          </w:p>
        </w:tc>
      </w:tr>
      <w:tr w:rsidR="00A476AE" w:rsidRPr="00DE354B" w14:paraId="2A0D6D05" w14:textId="77777777" w:rsidTr="00A476AE">
        <w:trPr>
          <w:jc w:val="center"/>
        </w:trPr>
        <w:tc>
          <w:tcPr>
            <w:tcW w:w="9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B7AD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447E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4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7FCF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FCC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0.683</w:t>
            </w:r>
          </w:p>
        </w:tc>
        <w:tc>
          <w:tcPr>
            <w:tcW w:w="98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137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0.604 to 0.749</w:t>
            </w:r>
          </w:p>
        </w:tc>
        <w:tc>
          <w:tcPr>
            <w:tcW w:w="62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5A14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B11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4A1BD613"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173B"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4180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AF6C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CEA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0.384</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758CD"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0.264 to 0.493</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692C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8F35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r w:rsidR="00A476AE" w:rsidRPr="00DE354B" w14:paraId="6C25D753"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07AB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Digital Health</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0497F"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05B84"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38A4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0.698</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CAFE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0.622 to 0.761</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9F7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8FCC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693439F7"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691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74EFB"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DDE0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BCA92"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0.337</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31E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0.213 to 0.451</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711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A7CD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r w:rsidR="00A476AE" w:rsidRPr="00DE354B" w14:paraId="08FC407B" w14:textId="77777777" w:rsidTr="00A476AE">
        <w:trPr>
          <w:jc w:val="center"/>
        </w:trPr>
        <w:tc>
          <w:tcPr>
            <w:tcW w:w="9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0AE3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Knowledge</w:t>
            </w:r>
          </w:p>
        </w:tc>
        <w:tc>
          <w:tcPr>
            <w:tcW w:w="81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86CFE"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A0D29"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7C347"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0.623</w:t>
            </w:r>
          </w:p>
        </w:tc>
        <w:tc>
          <w:tcPr>
            <w:tcW w:w="98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B2521"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0.534 to 0.699</w:t>
            </w:r>
          </w:p>
        </w:tc>
        <w:tc>
          <w:tcPr>
            <w:tcW w:w="6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C2E85"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BD236"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Moderate</w:t>
            </w:r>
          </w:p>
        </w:tc>
      </w:tr>
      <w:tr w:rsidR="00A476AE" w:rsidRPr="00DE354B" w14:paraId="53B0DB2D" w14:textId="77777777" w:rsidTr="00A476AE">
        <w:trPr>
          <w:jc w:val="center"/>
        </w:trPr>
        <w:tc>
          <w:tcPr>
            <w:tcW w:w="9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2608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Attitude</w:t>
            </w:r>
          </w:p>
        </w:tc>
        <w:tc>
          <w:tcPr>
            <w:tcW w:w="81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D536A"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DE354B">
              <w:rPr>
                <w:rFonts w:eastAsia="Arial" w:cs="Times New Roman"/>
                <w:color w:val="000000"/>
                <w:sz w:val="22"/>
                <w:szCs w:val="22"/>
              </w:rPr>
              <w:t>Practice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5CA78"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239</w:t>
            </w:r>
          </w:p>
        </w:tc>
        <w:tc>
          <w:tcPr>
            <w:tcW w:w="51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549F1"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0.367</w:t>
            </w:r>
          </w:p>
        </w:tc>
        <w:tc>
          <w:tcPr>
            <w:tcW w:w="98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26F3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0.245 to 0.478</w:t>
            </w:r>
          </w:p>
        </w:tc>
        <w:tc>
          <w:tcPr>
            <w:tcW w:w="62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0F0C3"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&lt; 0.001</w:t>
            </w:r>
          </w:p>
        </w:tc>
        <w:tc>
          <w:tcPr>
            <w:tcW w:w="72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2659C" w14:textId="77777777" w:rsidR="00A476AE" w:rsidRPr="00DE354B" w:rsidRDefault="00A476AE"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DE354B">
              <w:rPr>
                <w:rFonts w:eastAsia="Arial" w:cs="Times New Roman"/>
                <w:color w:val="000000"/>
                <w:sz w:val="22"/>
                <w:szCs w:val="22"/>
              </w:rPr>
              <w:t>Weak</w:t>
            </w:r>
          </w:p>
        </w:tc>
      </w:tr>
    </w:tbl>
    <w:p w14:paraId="42D52E74" w14:textId="4CA6E2EA" w:rsidR="008C4D1A" w:rsidRPr="00B35939" w:rsidRDefault="00B35939" w:rsidP="008C4D1A">
      <w:pPr>
        <w:rPr>
          <w:rFonts w:cs="Times New Roman"/>
          <w:i/>
          <w:iCs/>
          <w:sz w:val="20"/>
          <w:szCs w:val="20"/>
        </w:rPr>
      </w:pPr>
      <w:r w:rsidRPr="00B35939">
        <w:rPr>
          <w:rFonts w:cs="Times New Roman"/>
          <w:i/>
          <w:iCs/>
          <w:sz w:val="20"/>
          <w:szCs w:val="20"/>
        </w:rPr>
        <w:t>Note: rho (Spearman's rank correlation coefficient) shows how closely two scores rise and fall together. Values range from -1 to +1. A positive value means that adolescents with higher scores on one scale tend to have higher scores on the other. Values closer to 1 indicate a stronger relationship. CI = confidence interval. Strength labels (weak, moderate) describe the size of rho. Correlation shows that two scores go together, not that one causes the other.</w:t>
      </w:r>
    </w:p>
    <w:p w14:paraId="19370C69" w14:textId="31369D2C" w:rsidR="00960187" w:rsidRDefault="0050668D" w:rsidP="00960187">
      <w:pPr>
        <w:keepNext/>
      </w:pPr>
      <w:r>
        <w:rPr>
          <w:noProof/>
        </w:rPr>
        <w:lastRenderedPageBreak/>
        <w:drawing>
          <wp:anchor distT="0" distB="0" distL="114300" distR="114300" simplePos="0" relativeHeight="251669504" behindDoc="1" locked="0" layoutInCell="1" allowOverlap="1" wp14:anchorId="2461AEA3" wp14:editId="17387655">
            <wp:simplePos x="0" y="0"/>
            <wp:positionH relativeFrom="margin">
              <wp:align>center</wp:align>
            </wp:positionH>
            <wp:positionV relativeFrom="paragraph">
              <wp:posOffset>213884</wp:posOffset>
            </wp:positionV>
            <wp:extent cx="4770755" cy="4770755"/>
            <wp:effectExtent l="0" t="0" r="0" b="0"/>
            <wp:wrapTopAndBottom/>
            <wp:docPr id="1716470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0416" name="Picture 17164704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70755" cy="4770755"/>
                    </a:xfrm>
                    <a:prstGeom prst="rect">
                      <a:avLst/>
                    </a:prstGeom>
                  </pic:spPr>
                </pic:pic>
              </a:graphicData>
            </a:graphic>
          </wp:anchor>
        </w:drawing>
      </w:r>
    </w:p>
    <w:p w14:paraId="38404744" w14:textId="3B546F17" w:rsidR="008C4D1A" w:rsidRDefault="008C4D1A" w:rsidP="008C4D1A">
      <w:pPr>
        <w:keepNext/>
      </w:pPr>
    </w:p>
    <w:p w14:paraId="71C11DC9" w14:textId="1EE54B36" w:rsidR="008C4D1A" w:rsidRPr="008C4D1A" w:rsidRDefault="008C4D1A" w:rsidP="006E07F4">
      <w:pPr>
        <w:pStyle w:val="ListsofFigure"/>
      </w:pPr>
      <w:bookmarkStart w:id="136" w:name="_Toc242197976"/>
      <w:bookmarkStart w:id="137" w:name="_Toc242887929"/>
      <w:r w:rsidRPr="008C4D1A">
        <w:t>Figure</w:t>
      </w:r>
      <w:r w:rsidR="006E07F4">
        <w:t xml:space="preserve"> 4.5</w:t>
      </w:r>
      <w:r w:rsidRPr="008C4D1A">
        <w:t xml:space="preserve">. Spearman correlation matrix of the four KAP domains (N = 239). Circle size and </w:t>
      </w:r>
      <w:proofErr w:type="spellStart"/>
      <w:r w:rsidRPr="008C4D1A">
        <w:t>colour</w:t>
      </w:r>
      <w:proofErr w:type="spellEnd"/>
      <w:r w:rsidRPr="008C4D1A">
        <w:t xml:space="preserve"> intensity show correlation strength (green = positive; red = negative; white = near zero), and the number in each circle is Spearman's ρ. All correlations were positive and significant (p &lt; 0.001). </w:t>
      </w:r>
      <w:r w:rsidR="00EA00CC">
        <w:t>Digital Reproductive Health Information Access</w:t>
      </w:r>
      <w:r w:rsidRPr="008C4D1A">
        <w:t xml:space="preserve"> showed the strongest associations with Practice (0.70) and Knowledge (0.68), while Attitude showed weaker associations with the other domains (0.34-0.38).</w:t>
      </w:r>
      <w:bookmarkEnd w:id="136"/>
      <w:bookmarkEnd w:id="137"/>
    </w:p>
    <w:p w14:paraId="4C107F79" w14:textId="77777777" w:rsidR="009C1C59" w:rsidRDefault="009C1C59" w:rsidP="00FE4F20">
      <w:pPr>
        <w:rPr>
          <w:b/>
          <w:bCs/>
        </w:rPr>
      </w:pPr>
    </w:p>
    <w:p w14:paraId="397EA617" w14:textId="77777777" w:rsidR="009C1C59" w:rsidRDefault="009C1C59" w:rsidP="00FE4F20">
      <w:pPr>
        <w:rPr>
          <w:b/>
          <w:bCs/>
        </w:rPr>
      </w:pPr>
    </w:p>
    <w:p w14:paraId="567AAD8C" w14:textId="77777777" w:rsidR="009C1C59" w:rsidRDefault="009C1C59" w:rsidP="00FE4F20">
      <w:pPr>
        <w:rPr>
          <w:b/>
          <w:bCs/>
        </w:rPr>
      </w:pPr>
    </w:p>
    <w:p w14:paraId="08A96A0C" w14:textId="77777777" w:rsidR="009C1C59" w:rsidRDefault="009C1C59" w:rsidP="00FE4F20">
      <w:pPr>
        <w:rPr>
          <w:b/>
          <w:bCs/>
        </w:rPr>
      </w:pPr>
    </w:p>
    <w:p w14:paraId="75E7D556" w14:textId="77777777" w:rsidR="009C1C59" w:rsidRDefault="009C1C59" w:rsidP="00FE4F20">
      <w:pPr>
        <w:rPr>
          <w:b/>
          <w:bCs/>
        </w:rPr>
      </w:pPr>
    </w:p>
    <w:p w14:paraId="4CF7CEAA" w14:textId="007BD93C" w:rsidR="002060F3" w:rsidRDefault="00551A1A" w:rsidP="00A66B4C">
      <w:pPr>
        <w:pStyle w:val="Heading2"/>
      </w:pPr>
      <w:r>
        <w:lastRenderedPageBreak/>
        <w:t xml:space="preserve"> </w:t>
      </w:r>
      <w:bookmarkStart w:id="138" w:name="_Toc242209502"/>
      <w:bookmarkStart w:id="139" w:name="_Toc242889096"/>
      <w:r w:rsidR="002060F3">
        <w:t xml:space="preserve">Multivariate Linear </w:t>
      </w:r>
      <w:r w:rsidR="002060F3" w:rsidRPr="008E7C62">
        <w:t>Association</w:t>
      </w:r>
      <w:r w:rsidR="002060F3">
        <w:t xml:space="preserve"> of </w:t>
      </w:r>
      <w:r w:rsidR="00EA00CC">
        <w:t>Digital Reproductive Health Information Access</w:t>
      </w:r>
      <w:r w:rsidR="002060F3" w:rsidRPr="002060F3">
        <w:t xml:space="preserve"> with Knowledge, Attitude and Practice </w:t>
      </w:r>
      <w:r w:rsidR="002060F3">
        <w:t xml:space="preserve">Scales </w:t>
      </w:r>
      <w:r w:rsidR="00FE6EA3">
        <w:t>of</w:t>
      </w:r>
      <w:r w:rsidR="002060F3">
        <w:t xml:space="preserve"> Study Participants</w:t>
      </w:r>
      <w:bookmarkEnd w:id="138"/>
      <w:bookmarkEnd w:id="139"/>
    </w:p>
    <w:p w14:paraId="1423FA9B" w14:textId="234164AC" w:rsidR="00EB422B" w:rsidRPr="00EB422B" w:rsidRDefault="005A2DA9" w:rsidP="002060F3">
      <w:pPr>
        <w:pStyle w:val="Heading3"/>
      </w:pPr>
      <w:r>
        <w:t xml:space="preserve"> </w:t>
      </w:r>
      <w:bookmarkStart w:id="140" w:name="_Toc242209503"/>
      <w:bookmarkStart w:id="141" w:name="_Toc242889097"/>
      <w:r w:rsidR="002060F3" w:rsidRPr="002060F3">
        <w:t xml:space="preserve">Multivariate Linear </w:t>
      </w:r>
      <w:r w:rsidR="00EB422B" w:rsidRPr="00EB422B">
        <w:t xml:space="preserve">Association of </w:t>
      </w:r>
      <w:r w:rsidR="00EA00CC">
        <w:t>Digital Reproductive Health Information Access</w:t>
      </w:r>
      <w:r w:rsidR="00EB422B" w:rsidRPr="00EB422B">
        <w:t xml:space="preserve"> with </w:t>
      </w:r>
      <w:r w:rsidR="00D31D4A" w:rsidRPr="00D31D4A">
        <w:t>Knowledge, Attitude and Practice</w:t>
      </w:r>
      <w:r w:rsidR="00EB422B" w:rsidRPr="00EB422B">
        <w:t xml:space="preserve"> Scores</w:t>
      </w:r>
      <w:r w:rsidR="005F04ED">
        <w:t xml:space="preserve"> of Adolescents</w:t>
      </w:r>
      <w:bookmarkEnd w:id="140"/>
      <w:bookmarkEnd w:id="141"/>
    </w:p>
    <w:p w14:paraId="4351D06B" w14:textId="097A5074" w:rsidR="00EB422B" w:rsidRPr="00EB422B" w:rsidRDefault="00EB422B" w:rsidP="00EB422B">
      <w:r w:rsidRPr="00EB422B">
        <w:t xml:space="preserve">Multiple linear regression, adjusted for socio-demographic factors, showed that </w:t>
      </w:r>
      <w:r w:rsidR="00EA00CC">
        <w:t>Digital Reproductive Health Information Access</w:t>
      </w:r>
      <w:r w:rsidRPr="00EB422B">
        <w:t xml:space="preserve"> was significantly and positively associated with all three outcomes (Table </w:t>
      </w:r>
      <w:r w:rsidR="008B64A0">
        <w:t>4.6.1</w:t>
      </w:r>
      <w:r w:rsidRPr="00EB422B">
        <w:t>; heteroscedasticity-consistent HC3 standard errors were used).</w:t>
      </w:r>
    </w:p>
    <w:p w14:paraId="34B576FB" w14:textId="77777777" w:rsidR="00EB422B" w:rsidRPr="00EB422B" w:rsidRDefault="00EB422B" w:rsidP="00EB422B">
      <w:r w:rsidRPr="00EB422B">
        <w:rPr>
          <w:b/>
          <w:bCs/>
        </w:rPr>
        <w:t>Knowledge:</w:t>
      </w:r>
      <w:r w:rsidRPr="00EB422B">
        <w:t xml:space="preserve"> Each 1-point increase in digital health access was associated with a 0.512-point higher knowledge score (95% CI 0.414 to 0.611, p &lt; 0.001; β = 0.670). The model explained about 61.5% of the variance (adjusted R² = 0.615).</w:t>
      </w:r>
    </w:p>
    <w:p w14:paraId="30A25A6B" w14:textId="77777777" w:rsidR="00EB422B" w:rsidRPr="00EB422B" w:rsidRDefault="00EB422B" w:rsidP="00EB422B">
      <w:r w:rsidRPr="00EB422B">
        <w:rPr>
          <w:b/>
          <w:bCs/>
        </w:rPr>
        <w:t>Attitude:</w:t>
      </w:r>
      <w:r w:rsidRPr="00EB422B">
        <w:t xml:space="preserve"> Each 1-point increase in access was associated with a 0.521-point higher attitude score (95% CI 0.320 to 0.723, p &lt; 0.001; β = 0.390). This was the weakest association, and the model explained only 17.6% of the variance (adjusted R² = 0.176), so most of the variation in attitudes was due to other factors.</w:t>
      </w:r>
    </w:p>
    <w:p w14:paraId="5F738F8A" w14:textId="77777777" w:rsidR="00EB422B" w:rsidRPr="00EB422B" w:rsidRDefault="00EB422B" w:rsidP="00EB422B">
      <w:r w:rsidRPr="00EB422B">
        <w:rPr>
          <w:b/>
          <w:bCs/>
        </w:rPr>
        <w:t>Practice</w:t>
      </w:r>
      <w:r w:rsidRPr="00EB422B">
        <w:t>: Each 1-point increase in access was associated with a 2.413-point higher practice score (95% CI 2.046 to 2.781, p &lt; 0.001; β = 0.776). This was the strongest association, and the model explained 64.8% of the variance (adjusted R² = 0.648).</w:t>
      </w:r>
    </w:p>
    <w:p w14:paraId="7BF58523" w14:textId="15CAC14B" w:rsidR="00EB422B" w:rsidRPr="0005210F" w:rsidRDefault="00EB422B" w:rsidP="00EB422B">
      <w:r w:rsidRPr="00EB422B">
        <w:t>Overall, adolescents with greater access to digital health information had higher knowledge and better practices, and a smaller but significant gain in attitude scores. The associations are statistically strong for Knowledge and Practice, and moderate for Attitude. These findings are cross-sectional associations and do not show that access causes the differences.</w:t>
      </w:r>
    </w:p>
    <w:p w14:paraId="5BB6E9FA" w14:textId="6A8BF1DE" w:rsidR="007F55CD" w:rsidRPr="0005210F" w:rsidRDefault="00811FF7" w:rsidP="00811FF7">
      <w:pPr>
        <w:rPr>
          <w:b/>
          <w:bCs/>
        </w:rPr>
      </w:pPr>
      <w:r w:rsidRPr="00FE4F20">
        <w:rPr>
          <w:b/>
          <w:bCs/>
        </w:rPr>
        <w:t>Model Equation:</w:t>
      </w:r>
    </w:p>
    <w:p w14:paraId="22F0B172" w14:textId="091CDA35" w:rsidR="00811FF7" w:rsidRPr="00811FF7" w:rsidRDefault="00F24ECB" w:rsidP="00811FF7">
      <w:pPr>
        <w:rPr>
          <w:rFonts w:eastAsiaTheme="minorEastAsia"/>
          <w:b/>
          <w:bCs/>
        </w:rPr>
      </w:pPr>
      <m:oMathPara>
        <m:oMath>
          <m:r>
            <m:rPr>
              <m:sty m:val="bi"/>
            </m:rPr>
            <w:rPr>
              <w:rFonts w:ascii="Cambria Math" w:hAnsi="Cambria Math"/>
            </w:rPr>
            <m:t>Y_i=β_0+β_1 DHIA_i+β_2 Age_i+β_3 Sex_i+β_4 Residence_i+β_5 Source_i+β_6 FatherEdu_i+β_7 MotherEdu_i+β_8 SchoolType_i+β_9 LivesWith_i+β_10 Income_i+ε_i</m:t>
          </m:r>
        </m:oMath>
      </m:oMathPara>
    </w:p>
    <w:p w14:paraId="37FC0F9C" w14:textId="77777777" w:rsidR="00811FF7" w:rsidRDefault="00811FF7" w:rsidP="00EB422B">
      <w:pPr>
        <w:rPr>
          <w:rFonts w:cs="Times New Roman"/>
        </w:rPr>
      </w:pPr>
    </w:p>
    <w:p w14:paraId="12C9A452" w14:textId="77777777" w:rsidR="00811FF7" w:rsidRPr="008E7C62" w:rsidRDefault="00811FF7" w:rsidP="00EB422B">
      <w:pPr>
        <w:rPr>
          <w:rFonts w:cs="Times New Roman"/>
        </w:rPr>
      </w:pPr>
    </w:p>
    <w:p w14:paraId="15017732" w14:textId="5990F859" w:rsidR="00EB422B" w:rsidRPr="008E7C62" w:rsidRDefault="00EB422B" w:rsidP="00DD33F8">
      <w:pPr>
        <w:pStyle w:val="ListsofTable"/>
      </w:pPr>
      <w:bookmarkStart w:id="142" w:name="_Toc242197690"/>
      <w:bookmarkStart w:id="143" w:name="_Toc242887902"/>
      <w:r w:rsidRPr="008E7C62">
        <w:lastRenderedPageBreak/>
        <w:t xml:space="preserve">Table </w:t>
      </w:r>
      <w:r w:rsidR="00DD33F8">
        <w:t>4.6</w:t>
      </w:r>
      <w:r w:rsidRPr="008E7C62">
        <w:t>.</w:t>
      </w:r>
      <w:r w:rsidR="00DD33F8">
        <w:t>1.</w:t>
      </w:r>
      <w:r w:rsidRPr="008E7C62">
        <w:t xml:space="preserve"> </w:t>
      </w:r>
      <w:r w:rsidR="002060F3">
        <w:t xml:space="preserve">Multivariate Linear </w:t>
      </w:r>
      <w:r w:rsidRPr="008E7C62">
        <w:t xml:space="preserve">Association of </w:t>
      </w:r>
      <w:r w:rsidR="00EA00CC">
        <w:t>Digital Reproductive Health Information Access</w:t>
      </w:r>
      <w:r w:rsidR="00DD33F8" w:rsidRPr="008E7C62">
        <w:t xml:space="preserve"> </w:t>
      </w:r>
      <w:r w:rsidRPr="008E7C62">
        <w:t>with K</w:t>
      </w:r>
      <w:r w:rsidR="00DD33F8">
        <w:t xml:space="preserve">nowledge, </w:t>
      </w:r>
      <w:r w:rsidRPr="008E7C62">
        <w:t>A</w:t>
      </w:r>
      <w:r w:rsidR="00DD33F8">
        <w:t xml:space="preserve">ttitude and </w:t>
      </w:r>
      <w:r w:rsidRPr="008E7C62">
        <w:t>P</w:t>
      </w:r>
      <w:r w:rsidR="00DD33F8">
        <w:t>ractice</w:t>
      </w:r>
      <w:r w:rsidRPr="008E7C62">
        <w:t xml:space="preserve"> scores </w:t>
      </w:r>
      <w:r w:rsidR="00DD33F8">
        <w:t>(N = 239)</w:t>
      </w:r>
      <w:r w:rsidR="002060F3">
        <w:t xml:space="preserve"> </w:t>
      </w:r>
      <w:r w:rsidR="00FE6EA3">
        <w:t>of</w:t>
      </w:r>
      <w:r w:rsidR="002060F3">
        <w:t xml:space="preserve"> Participants</w:t>
      </w:r>
      <w:bookmarkEnd w:id="142"/>
      <w:bookmarkEnd w:id="143"/>
    </w:p>
    <w:tbl>
      <w:tblPr>
        <w:tblW w:w="5000" w:type="pct"/>
        <w:jc w:val="center"/>
        <w:tblLook w:val="0420" w:firstRow="1" w:lastRow="0" w:firstColumn="0" w:lastColumn="0" w:noHBand="0" w:noVBand="1"/>
      </w:tblPr>
      <w:tblGrid>
        <w:gridCol w:w="1878"/>
        <w:gridCol w:w="1204"/>
        <w:gridCol w:w="2276"/>
        <w:gridCol w:w="1204"/>
        <w:gridCol w:w="1443"/>
        <w:gridCol w:w="1355"/>
      </w:tblGrid>
      <w:tr w:rsidR="00D31D4A" w:rsidRPr="008E7C62" w14:paraId="567702DB" w14:textId="77777777" w:rsidTr="00D31D4A">
        <w:trPr>
          <w:tblHeader/>
          <w:jc w:val="center"/>
        </w:trPr>
        <w:tc>
          <w:tcPr>
            <w:tcW w:w="10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666C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Outcome</w:t>
            </w:r>
          </w:p>
        </w:tc>
        <w:tc>
          <w:tcPr>
            <w:tcW w:w="6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26B56"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B</w:t>
            </w:r>
          </w:p>
        </w:tc>
        <w:tc>
          <w:tcPr>
            <w:tcW w:w="12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CAA2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95% CI</w:t>
            </w:r>
          </w:p>
        </w:tc>
        <w:tc>
          <w:tcPr>
            <w:tcW w:w="6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90AFC"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Beta</w:t>
            </w:r>
          </w:p>
        </w:tc>
        <w:tc>
          <w:tcPr>
            <w:tcW w:w="77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75DC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p</w:t>
            </w:r>
          </w:p>
        </w:tc>
        <w:tc>
          <w:tcPr>
            <w:tcW w:w="7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69622"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Adj. R²</w:t>
            </w:r>
          </w:p>
        </w:tc>
      </w:tr>
      <w:tr w:rsidR="00D31D4A" w:rsidRPr="008E7C62" w14:paraId="3006AA97" w14:textId="77777777" w:rsidTr="00D31D4A">
        <w:trPr>
          <w:jc w:val="center"/>
        </w:trPr>
        <w:tc>
          <w:tcPr>
            <w:tcW w:w="10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7356"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Knowledge</w:t>
            </w:r>
          </w:p>
        </w:tc>
        <w:tc>
          <w:tcPr>
            <w:tcW w:w="6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73AD"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0.512</w:t>
            </w:r>
          </w:p>
        </w:tc>
        <w:tc>
          <w:tcPr>
            <w:tcW w:w="121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67A0"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0.414 to 0.611</w:t>
            </w:r>
          </w:p>
        </w:tc>
        <w:tc>
          <w:tcPr>
            <w:tcW w:w="64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2C4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0.670</w:t>
            </w:r>
          </w:p>
        </w:tc>
        <w:tc>
          <w:tcPr>
            <w:tcW w:w="77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B29B"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4D154"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0.615</w:t>
            </w:r>
          </w:p>
        </w:tc>
      </w:tr>
      <w:tr w:rsidR="00D31D4A" w:rsidRPr="008E7C62" w14:paraId="52C0C8E0" w14:textId="77777777" w:rsidTr="00D31D4A">
        <w:trPr>
          <w:jc w:val="center"/>
        </w:trPr>
        <w:tc>
          <w:tcPr>
            <w:tcW w:w="10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402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Attitude</w:t>
            </w:r>
          </w:p>
        </w:tc>
        <w:tc>
          <w:tcPr>
            <w:tcW w:w="6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88463"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0.521</w:t>
            </w:r>
          </w:p>
        </w:tc>
        <w:tc>
          <w:tcPr>
            <w:tcW w:w="12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BA59A"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0.32 to 0.723</w:t>
            </w:r>
          </w:p>
        </w:tc>
        <w:tc>
          <w:tcPr>
            <w:tcW w:w="6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CE467"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0.390</w:t>
            </w:r>
          </w:p>
        </w:tc>
        <w:tc>
          <w:tcPr>
            <w:tcW w:w="77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32D2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A33C"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0.176</w:t>
            </w:r>
          </w:p>
        </w:tc>
      </w:tr>
      <w:tr w:rsidR="00D31D4A" w:rsidRPr="008E7C62" w14:paraId="5BB62B39" w14:textId="77777777" w:rsidTr="00D31D4A">
        <w:trPr>
          <w:jc w:val="center"/>
        </w:trPr>
        <w:tc>
          <w:tcPr>
            <w:tcW w:w="10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719C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8E7C62">
              <w:rPr>
                <w:rFonts w:eastAsia="Arial" w:cs="Times New Roman"/>
                <w:color w:val="000000"/>
                <w:sz w:val="22"/>
                <w:szCs w:val="22"/>
              </w:rPr>
              <w:t>Practice</w:t>
            </w:r>
          </w:p>
        </w:tc>
        <w:tc>
          <w:tcPr>
            <w:tcW w:w="6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5EB45"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2.413</w:t>
            </w:r>
          </w:p>
        </w:tc>
        <w:tc>
          <w:tcPr>
            <w:tcW w:w="12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AFA46F"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2.046 to 2.781</w:t>
            </w:r>
          </w:p>
        </w:tc>
        <w:tc>
          <w:tcPr>
            <w:tcW w:w="6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42584"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0.776</w:t>
            </w:r>
          </w:p>
        </w:tc>
        <w:tc>
          <w:tcPr>
            <w:tcW w:w="77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02813"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&lt; 0.001</w:t>
            </w:r>
          </w:p>
        </w:tc>
        <w:tc>
          <w:tcPr>
            <w:tcW w:w="72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E22B0" w14:textId="77777777" w:rsidR="00D31D4A" w:rsidRPr="008E7C62" w:rsidRDefault="00D31D4A"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8E7C62">
              <w:rPr>
                <w:rFonts w:eastAsia="Arial" w:cs="Times New Roman"/>
                <w:color w:val="000000"/>
                <w:sz w:val="22"/>
                <w:szCs w:val="22"/>
              </w:rPr>
              <w:t>0.648</w:t>
            </w:r>
          </w:p>
        </w:tc>
      </w:tr>
    </w:tbl>
    <w:p w14:paraId="76A52017" w14:textId="4F79B92B" w:rsidR="00EB422B" w:rsidRPr="004A5378" w:rsidRDefault="004A5378" w:rsidP="00EB422B">
      <w:pPr>
        <w:rPr>
          <w:rFonts w:cs="Times New Roman"/>
          <w:i/>
          <w:iCs/>
          <w:sz w:val="20"/>
          <w:szCs w:val="20"/>
        </w:rPr>
      </w:pPr>
      <w:r w:rsidRPr="004A5378">
        <w:rPr>
          <w:rFonts w:cs="Times New Roman"/>
          <w:i/>
          <w:iCs/>
          <w:sz w:val="20"/>
          <w:szCs w:val="20"/>
        </w:rPr>
        <w:t xml:space="preserve">Note: B shows how many points the outcome score changes for each one-point increase in the </w:t>
      </w:r>
      <w:r w:rsidR="00EA00CC">
        <w:rPr>
          <w:rFonts w:cs="Times New Roman"/>
          <w:i/>
          <w:iCs/>
          <w:sz w:val="20"/>
          <w:szCs w:val="20"/>
        </w:rPr>
        <w:t>Digital Reproductive Health Information Access</w:t>
      </w:r>
      <w:r w:rsidRPr="004A5378">
        <w:rPr>
          <w:rFonts w:cs="Times New Roman"/>
          <w:i/>
          <w:iCs/>
          <w:sz w:val="20"/>
          <w:szCs w:val="20"/>
        </w:rPr>
        <w:t xml:space="preserve"> score. Beta is the same relationship expressed in standard units, so it can be compared across outcomes. Values closer to 1 indicate a stronger association. p shows how likely a result this strong would be if there were no real association; a value below 0.001 means this is very unlikely. Adj. R² is the share of the differences in the outcome score that the model accounts for. For example, 0.615 means about 61.5%. It is adjusted for the number of variables in the model. CI = confidence interval, the range within which the true value is likely to lie. These results show association, not cause and effect.</w:t>
      </w:r>
    </w:p>
    <w:p w14:paraId="1966C313" w14:textId="77777777" w:rsidR="00EB422B" w:rsidRPr="00EB422B" w:rsidRDefault="00EB422B" w:rsidP="00EB422B"/>
    <w:p w14:paraId="3F7E9715" w14:textId="4441A0F8" w:rsidR="007E1BBD" w:rsidRDefault="007E1BBD" w:rsidP="00F97B1E">
      <w:pPr>
        <w:pStyle w:val="Heading3"/>
      </w:pPr>
      <w:bookmarkStart w:id="144" w:name="_Toc242209504"/>
      <w:bookmarkStart w:id="145" w:name="_Toc242889098"/>
      <w:r w:rsidRPr="007E1BBD">
        <w:t>Linear Regression Model Fit</w:t>
      </w:r>
      <w:bookmarkEnd w:id="144"/>
      <w:bookmarkEnd w:id="145"/>
    </w:p>
    <w:p w14:paraId="19BD1C7F" w14:textId="0CD6B391" w:rsidR="004710E6" w:rsidRPr="004710E6" w:rsidRDefault="004710E6" w:rsidP="004710E6">
      <w:r w:rsidRPr="004710E6">
        <w:t>Table 1</w:t>
      </w:r>
      <w:r w:rsidR="008C4D1A">
        <w:t>4</w:t>
      </w:r>
      <w:r w:rsidRPr="004710E6">
        <w:t xml:space="preserve"> shows the fit of the three adjusted models. All were statistically significant overall (all p &lt; 0.001; </w:t>
      </w:r>
      <w:proofErr w:type="gramStart"/>
      <w:r w:rsidRPr="004710E6">
        <w:t>F(</w:t>
      </w:r>
      <w:proofErr w:type="gramEnd"/>
      <w:r w:rsidRPr="004710E6">
        <w:t>29, 209) = 14.12, 2.76 and 16.13).</w:t>
      </w:r>
    </w:p>
    <w:p w14:paraId="06FAF780" w14:textId="77777777" w:rsidR="004710E6" w:rsidRPr="004710E6" w:rsidRDefault="004710E6" w:rsidP="004710E6">
      <w:r w:rsidRPr="004710E6">
        <w:rPr>
          <w:b/>
          <w:bCs/>
        </w:rPr>
        <w:t>Knowledge:</w:t>
      </w:r>
      <w:r w:rsidRPr="004710E6">
        <w:t xml:space="preserve"> The model explained 66.2% of the variance (R² = 0.662; adjusted R² = 0.615), a good fit. The typical prediction error was about 2.00 points on the 0-8 scale (RMSE = 2.00).</w:t>
      </w:r>
    </w:p>
    <w:p w14:paraId="64F5A84A" w14:textId="77777777" w:rsidR="004710E6" w:rsidRPr="004710E6" w:rsidRDefault="004710E6" w:rsidP="004710E6">
      <w:r w:rsidRPr="004710E6">
        <w:rPr>
          <w:b/>
          <w:bCs/>
        </w:rPr>
        <w:t>Attitude:</w:t>
      </w:r>
      <w:r w:rsidRPr="004710E6">
        <w:t xml:space="preserve"> The model explained only 27.7% of the variance (R² = 0.277; adjusted R² = 0.176), the weakest fit. The gap between R² and adjusted R² suggests that many covariates add little. The RMSE was 5.11 points on the 9-45 scale.</w:t>
      </w:r>
    </w:p>
    <w:p w14:paraId="3F4600F7" w14:textId="356227E8" w:rsidR="004710E6" w:rsidRPr="004710E6" w:rsidRDefault="004710E6" w:rsidP="004710E6">
      <w:r w:rsidRPr="004710E6">
        <w:rPr>
          <w:b/>
          <w:bCs/>
        </w:rPr>
        <w:t>Practice:</w:t>
      </w:r>
      <w:r w:rsidRPr="004710E6">
        <w:t xml:space="preserve"> The model explained 69.1% of the variance (R² = 0.691; adjusted R² = 0.648), the best fit. The RMSE was 7.78 points on the 10-50 scale.</w:t>
      </w:r>
    </w:p>
    <w:p w14:paraId="7B9FD4A6" w14:textId="64513259" w:rsidR="004710E6" w:rsidRPr="004710E6" w:rsidRDefault="004710E6" w:rsidP="004710E6">
      <w:r w:rsidRPr="004710E6">
        <w:t>Overall, the models explained a large share of the variance in Knowledge and Practice, and a modest share in Attitude. Other factors not measured here probably influence attitudes. RMSE and AIC cannot be compared across outcomes, because the outcomes have different scales and AIC depends on the outcome scale.</w:t>
      </w:r>
    </w:p>
    <w:p w14:paraId="2FB40E65" w14:textId="61D7DE77" w:rsidR="00811FF7" w:rsidRPr="007F55CD" w:rsidRDefault="00FE4F20" w:rsidP="00FE4F20">
      <w:r w:rsidRPr="00FE4F20">
        <w:rPr>
          <w:b/>
          <w:bCs/>
        </w:rPr>
        <w:t>Model Equation:</w:t>
      </w:r>
    </w:p>
    <w:p w14:paraId="1E7F9D80" w14:textId="3C53A218" w:rsidR="00A228BA" w:rsidRPr="00A228BA" w:rsidRDefault="00A228BA" w:rsidP="00FE4F20">
      <w:pPr>
        <w:rPr>
          <w:rFonts w:eastAsiaTheme="minorEastAsia"/>
        </w:rPr>
      </w:pPr>
    </w:p>
    <w:p w14:paraId="051B883B" w14:textId="1F59FAA6" w:rsidR="00295053" w:rsidRPr="00811FF7" w:rsidRDefault="00811FF7" w:rsidP="00FE4F20">
      <w:pPr>
        <w:rPr>
          <w:rFonts w:eastAsiaTheme="minorEastAsia"/>
          <w:b/>
          <w:bCs/>
        </w:rPr>
      </w:pPr>
      <m:oMathPara>
        <m:oMath>
          <m:r>
            <m:rPr>
              <m:sty m:val="bi"/>
            </m:rPr>
            <w:rPr>
              <w:rFonts w:ascii="Cambria Math" w:hAnsi="Cambria Math"/>
            </w:rPr>
            <m:t>Knowledge_i=β_0+0.512×DHIA_i+(covariates)+ε_i</m:t>
          </m:r>
        </m:oMath>
      </m:oMathPara>
    </w:p>
    <w:p w14:paraId="2CAD77F9" w14:textId="77777777" w:rsidR="00811FF7" w:rsidRPr="00811FF7" w:rsidRDefault="00811FF7" w:rsidP="00FE4F20">
      <w:pPr>
        <w:rPr>
          <w:rFonts w:eastAsiaTheme="minorEastAsia"/>
          <w:b/>
          <w:bCs/>
        </w:rPr>
      </w:pPr>
    </w:p>
    <w:p w14:paraId="107286D0" w14:textId="31A30885" w:rsidR="007E1BBD" w:rsidRPr="00204FB8" w:rsidRDefault="007E1BBD" w:rsidP="007E1BBD">
      <w:pPr>
        <w:rPr>
          <w:rFonts w:cs="Times New Roman"/>
        </w:rPr>
      </w:pPr>
    </w:p>
    <w:p w14:paraId="14AA9595" w14:textId="3FDE6234" w:rsidR="007E1BBD" w:rsidRPr="00204FB8" w:rsidRDefault="004A5378" w:rsidP="004A5378">
      <w:pPr>
        <w:pStyle w:val="ListsofTable"/>
      </w:pPr>
      <w:bookmarkStart w:id="146" w:name="_Toc242197691"/>
      <w:bookmarkStart w:id="147" w:name="_Toc242887903"/>
      <w:r w:rsidRPr="004A5378">
        <w:t>Table 4.6.2. Fit statistics of the multivariable linear regression models for knowledge, attitude and practice scores</w:t>
      </w:r>
      <w:bookmarkEnd w:id="146"/>
      <w:bookmarkEnd w:id="147"/>
    </w:p>
    <w:tbl>
      <w:tblPr>
        <w:tblpPr w:leftFromText="180" w:rightFromText="180" w:vertAnchor="text" w:horzAnchor="margin" w:tblpY="19"/>
        <w:tblW w:w="5000" w:type="pct"/>
        <w:tblLook w:val="0420" w:firstRow="1" w:lastRow="0" w:firstColumn="0" w:lastColumn="0" w:noHBand="0" w:noVBand="1"/>
      </w:tblPr>
      <w:tblGrid>
        <w:gridCol w:w="1238"/>
        <w:gridCol w:w="638"/>
        <w:gridCol w:w="1179"/>
        <w:gridCol w:w="1539"/>
        <w:gridCol w:w="1099"/>
        <w:gridCol w:w="938"/>
        <w:gridCol w:w="943"/>
        <w:gridCol w:w="857"/>
        <w:gridCol w:w="929"/>
      </w:tblGrid>
      <w:tr w:rsidR="00936E59" w:rsidRPr="00204FB8" w14:paraId="605A73E0" w14:textId="77777777" w:rsidTr="00936E59">
        <w:trPr>
          <w:tblHeader/>
        </w:trPr>
        <w:tc>
          <w:tcPr>
            <w:tcW w:w="6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F00493"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Outcome</w:t>
            </w:r>
          </w:p>
        </w:tc>
        <w:tc>
          <w:tcPr>
            <w:tcW w:w="34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C533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N</w:t>
            </w:r>
          </w:p>
        </w:tc>
        <w:tc>
          <w:tcPr>
            <w:tcW w:w="63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160B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R-squared</w:t>
            </w:r>
          </w:p>
        </w:tc>
        <w:tc>
          <w:tcPr>
            <w:tcW w:w="82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7158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Adj. R-squared</w:t>
            </w:r>
          </w:p>
        </w:tc>
        <w:tc>
          <w:tcPr>
            <w:tcW w:w="58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70E05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F statistic</w:t>
            </w:r>
          </w:p>
        </w:tc>
        <w:tc>
          <w:tcPr>
            <w:tcW w:w="50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B215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proofErr w:type="spellStart"/>
            <w:r w:rsidRPr="00204FB8">
              <w:rPr>
                <w:rFonts w:eastAsia="Arial" w:cs="Times New Roman"/>
                <w:color w:val="000000"/>
                <w:sz w:val="22"/>
                <w:szCs w:val="22"/>
              </w:rPr>
              <w:t>df</w:t>
            </w:r>
            <w:proofErr w:type="spellEnd"/>
          </w:p>
        </w:tc>
        <w:tc>
          <w:tcPr>
            <w:tcW w:w="5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58EF"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p-value</w:t>
            </w:r>
          </w:p>
        </w:tc>
        <w:tc>
          <w:tcPr>
            <w:tcW w:w="45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772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RMSE</w:t>
            </w:r>
          </w:p>
        </w:tc>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FA109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AIC</w:t>
            </w:r>
          </w:p>
        </w:tc>
      </w:tr>
      <w:tr w:rsidR="00936E59" w:rsidRPr="00204FB8" w14:paraId="0BE48121" w14:textId="77777777" w:rsidTr="00936E59">
        <w:tc>
          <w:tcPr>
            <w:tcW w:w="66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331E"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Knowledge</w:t>
            </w:r>
          </w:p>
        </w:tc>
        <w:tc>
          <w:tcPr>
            <w:tcW w:w="34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B81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8BC0"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0.662</w:t>
            </w:r>
          </w:p>
        </w:tc>
        <w:tc>
          <w:tcPr>
            <w:tcW w:w="82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DF11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0.615</w:t>
            </w:r>
          </w:p>
        </w:tc>
        <w:tc>
          <w:tcPr>
            <w:tcW w:w="58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78707"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14.12</w:t>
            </w:r>
          </w:p>
        </w:tc>
        <w:tc>
          <w:tcPr>
            <w:tcW w:w="5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F8C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CA17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B6012"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2.00</w:t>
            </w:r>
          </w:p>
        </w:tc>
        <w:tc>
          <w:tcPr>
            <w:tcW w:w="4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1667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1,039.4</w:t>
            </w:r>
          </w:p>
        </w:tc>
      </w:tr>
      <w:tr w:rsidR="00936E59" w:rsidRPr="00204FB8" w14:paraId="71AAF68D" w14:textId="77777777" w:rsidTr="00936E59">
        <w:tc>
          <w:tcPr>
            <w:tcW w:w="6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94A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Attitude</w:t>
            </w:r>
          </w:p>
        </w:tc>
        <w:tc>
          <w:tcPr>
            <w:tcW w:w="34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6617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65ABE"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0.277</w:t>
            </w:r>
          </w:p>
        </w:tc>
        <w:tc>
          <w:tcPr>
            <w:tcW w:w="82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3E133"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0.176</w:t>
            </w:r>
          </w:p>
        </w:tc>
        <w:tc>
          <w:tcPr>
            <w:tcW w:w="58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2184"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2.76</w:t>
            </w:r>
          </w:p>
        </w:tc>
        <w:tc>
          <w:tcPr>
            <w:tcW w:w="5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9A37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F267"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336C8"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5.11</w:t>
            </w:r>
          </w:p>
        </w:tc>
        <w:tc>
          <w:tcPr>
            <w:tcW w:w="4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569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1,488.4</w:t>
            </w:r>
          </w:p>
        </w:tc>
      </w:tr>
      <w:tr w:rsidR="00936E59" w:rsidRPr="00204FB8" w14:paraId="3BBE10BB" w14:textId="77777777" w:rsidTr="00936E59">
        <w:tc>
          <w:tcPr>
            <w:tcW w:w="6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1856B"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204FB8">
              <w:rPr>
                <w:rFonts w:eastAsia="Arial" w:cs="Times New Roman"/>
                <w:color w:val="000000"/>
                <w:sz w:val="22"/>
                <w:szCs w:val="22"/>
              </w:rPr>
              <w:t>Practice</w:t>
            </w:r>
          </w:p>
        </w:tc>
        <w:tc>
          <w:tcPr>
            <w:tcW w:w="34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84001"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239</w:t>
            </w:r>
          </w:p>
        </w:tc>
        <w:tc>
          <w:tcPr>
            <w:tcW w:w="63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C0994"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0.691</w:t>
            </w:r>
          </w:p>
        </w:tc>
        <w:tc>
          <w:tcPr>
            <w:tcW w:w="82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85AD6"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0.648</w:t>
            </w:r>
          </w:p>
        </w:tc>
        <w:tc>
          <w:tcPr>
            <w:tcW w:w="58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41CF6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16.13</w:t>
            </w:r>
          </w:p>
        </w:tc>
        <w:tc>
          <w:tcPr>
            <w:tcW w:w="5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B8CC"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29, 209</w:t>
            </w:r>
          </w:p>
        </w:tc>
        <w:tc>
          <w:tcPr>
            <w:tcW w:w="50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45928"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&lt; 0.001</w:t>
            </w:r>
          </w:p>
        </w:tc>
        <w:tc>
          <w:tcPr>
            <w:tcW w:w="45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9D0E59"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7.78</w:t>
            </w:r>
          </w:p>
        </w:tc>
        <w:tc>
          <w:tcPr>
            <w:tcW w:w="4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3C5CBA" w14:textId="77777777" w:rsidR="00936E59" w:rsidRPr="00204FB8" w:rsidRDefault="00936E59" w:rsidP="00936E59">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204FB8">
              <w:rPr>
                <w:rFonts w:eastAsia="Arial" w:cs="Times New Roman"/>
                <w:color w:val="000000"/>
                <w:sz w:val="22"/>
                <w:szCs w:val="22"/>
              </w:rPr>
              <w:t>1,688.6</w:t>
            </w:r>
          </w:p>
        </w:tc>
      </w:tr>
    </w:tbl>
    <w:p w14:paraId="4062193C" w14:textId="1CD64DFC" w:rsidR="007E1BBD" w:rsidRPr="004A5378" w:rsidRDefault="004A5378" w:rsidP="007E1BBD">
      <w:pPr>
        <w:rPr>
          <w:rFonts w:cs="Times New Roman"/>
          <w:i/>
          <w:iCs/>
          <w:sz w:val="20"/>
          <w:szCs w:val="20"/>
        </w:rPr>
      </w:pPr>
      <w:r w:rsidRPr="004A5378">
        <w:rPr>
          <w:rFonts w:cs="Times New Roman"/>
          <w:i/>
          <w:iCs/>
          <w:sz w:val="20"/>
          <w:szCs w:val="20"/>
        </w:rPr>
        <w:t xml:space="preserve">Note: R² is the proportion of variance in the outcome explained by the model, and adjusted R² corrects it for the number of predictors. The F statistic tests whether the model as a whole explains more variance than a model with no predictors; </w:t>
      </w:r>
      <w:proofErr w:type="spellStart"/>
      <w:r w:rsidRPr="004A5378">
        <w:rPr>
          <w:rFonts w:cs="Times New Roman"/>
          <w:i/>
          <w:iCs/>
          <w:sz w:val="20"/>
          <w:szCs w:val="20"/>
        </w:rPr>
        <w:t>df</w:t>
      </w:r>
      <w:proofErr w:type="spellEnd"/>
      <w:r w:rsidRPr="004A5378">
        <w:rPr>
          <w:rFonts w:cs="Times New Roman"/>
          <w:i/>
          <w:iCs/>
          <w:sz w:val="20"/>
          <w:szCs w:val="20"/>
        </w:rPr>
        <w:t xml:space="preserve"> gives its numerator and denominator degrees of freedom (the 29 numerator </w:t>
      </w:r>
      <w:proofErr w:type="spellStart"/>
      <w:r w:rsidRPr="004A5378">
        <w:rPr>
          <w:rFonts w:cs="Times New Roman"/>
          <w:i/>
          <w:iCs/>
          <w:sz w:val="20"/>
          <w:szCs w:val="20"/>
        </w:rPr>
        <w:t>df</w:t>
      </w:r>
      <w:proofErr w:type="spellEnd"/>
      <w:r w:rsidRPr="004A5378">
        <w:rPr>
          <w:rFonts w:cs="Times New Roman"/>
          <w:i/>
          <w:iCs/>
          <w:sz w:val="20"/>
          <w:szCs w:val="20"/>
        </w:rPr>
        <w:t xml:space="preserve"> indicate the number of model terms). RMSE (root mean square error) is the typical size of the prediction error, expressed in the units of each outcome score. AIC (Akaike information criterion) is a relative fit index in which lower values indicate a better balance of fit and complexity. AIC and RMSE are not comparable across outcomes because the scales differ in range.</w:t>
      </w:r>
    </w:p>
    <w:p w14:paraId="17FFC295" w14:textId="77777777" w:rsidR="005945B5" w:rsidRDefault="005945B5" w:rsidP="00FE4F20">
      <w:pPr>
        <w:rPr>
          <w:b/>
          <w:bCs/>
        </w:rPr>
      </w:pPr>
    </w:p>
    <w:p w14:paraId="472C7EEF" w14:textId="2FC7978C" w:rsidR="007E0377" w:rsidRDefault="007E0377" w:rsidP="00EE35F2">
      <w:pPr>
        <w:spacing w:after="160" w:line="278" w:lineRule="auto"/>
        <w:jc w:val="left"/>
        <w:rPr>
          <w:b/>
          <w:bCs/>
        </w:rPr>
      </w:pPr>
    </w:p>
    <w:p w14:paraId="701691AC" w14:textId="77777777" w:rsidR="007E0377" w:rsidRPr="00837BB1" w:rsidRDefault="007E0377" w:rsidP="00FE4F20"/>
    <w:p w14:paraId="10525C1F" w14:textId="77777777" w:rsidR="007E0377" w:rsidRDefault="007E0377" w:rsidP="00FE4F20">
      <w:pPr>
        <w:rPr>
          <w:b/>
          <w:bCs/>
        </w:rPr>
      </w:pPr>
    </w:p>
    <w:p w14:paraId="4994905F" w14:textId="77777777" w:rsidR="007E0377" w:rsidRDefault="007E0377" w:rsidP="00FE4F20">
      <w:pPr>
        <w:rPr>
          <w:b/>
          <w:bCs/>
        </w:rPr>
      </w:pPr>
    </w:p>
    <w:p w14:paraId="5BFC89F2" w14:textId="77777777" w:rsidR="007E0377" w:rsidRDefault="007E0377" w:rsidP="00FE4F20">
      <w:pPr>
        <w:rPr>
          <w:b/>
          <w:bCs/>
        </w:rPr>
      </w:pPr>
    </w:p>
    <w:p w14:paraId="2945A612" w14:textId="77777777" w:rsidR="007E0377" w:rsidRDefault="007E0377" w:rsidP="00FE4F20">
      <w:pPr>
        <w:rPr>
          <w:b/>
          <w:bCs/>
        </w:rPr>
      </w:pPr>
    </w:p>
    <w:p w14:paraId="67967426" w14:textId="77777777" w:rsidR="007E0377" w:rsidRDefault="007E0377" w:rsidP="00FE4F20">
      <w:pPr>
        <w:rPr>
          <w:b/>
          <w:bCs/>
        </w:rPr>
      </w:pPr>
    </w:p>
    <w:p w14:paraId="08ABA7AD" w14:textId="7000BE6E" w:rsidR="002B02E6" w:rsidRDefault="00A55807" w:rsidP="00FE4F20">
      <w:pPr>
        <w:rPr>
          <w:b/>
          <w:bCs/>
        </w:rPr>
      </w:pPr>
      <w:r>
        <w:rPr>
          <w:noProof/>
        </w:rPr>
        <w:lastRenderedPageBreak/>
        <mc:AlternateContent>
          <mc:Choice Requires="wps">
            <w:drawing>
              <wp:anchor distT="0" distB="0" distL="114300" distR="114300" simplePos="0" relativeHeight="251668480" behindDoc="0" locked="0" layoutInCell="1" allowOverlap="1" wp14:anchorId="16B231BD" wp14:editId="0400F42C">
                <wp:simplePos x="0" y="0"/>
                <wp:positionH relativeFrom="column">
                  <wp:posOffset>-313690</wp:posOffset>
                </wp:positionH>
                <wp:positionV relativeFrom="paragraph">
                  <wp:posOffset>6436360</wp:posOffset>
                </wp:positionV>
                <wp:extent cx="6925945" cy="635"/>
                <wp:effectExtent l="0" t="0" r="0" b="0"/>
                <wp:wrapTopAndBottom/>
                <wp:docPr id="1586732706" name="Text Box 1"/>
                <wp:cNvGraphicFramePr/>
                <a:graphic xmlns:a="http://schemas.openxmlformats.org/drawingml/2006/main">
                  <a:graphicData uri="http://schemas.microsoft.com/office/word/2010/wordprocessingShape">
                    <wps:wsp>
                      <wps:cNvSpPr txBox="1"/>
                      <wps:spPr>
                        <a:xfrm>
                          <a:off x="0" y="0"/>
                          <a:ext cx="6925945" cy="635"/>
                        </a:xfrm>
                        <a:prstGeom prst="rect">
                          <a:avLst/>
                        </a:prstGeom>
                        <a:solidFill>
                          <a:prstClr val="white"/>
                        </a:solidFill>
                        <a:ln>
                          <a:noFill/>
                        </a:ln>
                      </wps:spPr>
                      <wps:txbx>
                        <w:txbxContent>
                          <w:p w14:paraId="2237AA25" w14:textId="698C741D" w:rsidR="00A55807" w:rsidRPr="00A55807" w:rsidRDefault="00A55807" w:rsidP="00FE6EA3">
                            <w:pPr>
                              <w:pStyle w:val="ListsofFigure"/>
                              <w:rPr>
                                <w:b/>
                                <w:bCs/>
                                <w:noProof/>
                              </w:rPr>
                            </w:pPr>
                            <w:bookmarkStart w:id="148" w:name="_Toc242197977"/>
                            <w:bookmarkStart w:id="149" w:name="_Toc242887930"/>
                            <w:r w:rsidRPr="00A55807">
                              <w:t>Figure</w:t>
                            </w:r>
                            <w:r w:rsidR="00E42B4F">
                              <w:t xml:space="preserve"> </w:t>
                            </w:r>
                            <w:r w:rsidR="00FE6EA3">
                              <w:t>4.6.1</w:t>
                            </w:r>
                            <w:r w:rsidR="00E42B4F">
                              <w:t>.</w:t>
                            </w:r>
                            <w:r w:rsidRPr="00A55807">
                              <w:t xml:space="preserve"> Diagnostic plots for the linear regression models of (A) Knowledge, (B) Attitude and (C) Practice. Each panel set shows residuals vs fitted values, a normal Q-Q plot, a scale-location plot and residuals vs leverage with Cook's distance. Relationships were approximately linear in all models. Residuals departed from normality in the tails, most strongly for Attitude (lower tail). The scale-location plots indicated non-constant variance for Knowledge and Practice, so heteroscedasticity-consistent (HC3) standard errors were used. No observation exceeded Cook's distance thresholds, indicating no highly influential cases. The stepped residual pattern in Knowledge reflects its discrete, bounded 0-8 score.</w:t>
                            </w:r>
                            <w:bookmarkEnd w:id="148"/>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231BD" id="_x0000_s1029" type="#_x0000_t202" style="position:absolute;left:0;text-align:left;margin-left:-24.7pt;margin-top:506.8pt;width:545.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zUGwIAAD8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" stroked="f">
                <v:textbox style="mso-fit-shape-to-text:t" inset="0,0,0,0">
                  <w:txbxContent>
                    <w:p w14:paraId="2237AA25" w14:textId="698C741D" w:rsidR="00A55807" w:rsidRPr="00A55807" w:rsidRDefault="00A55807" w:rsidP="00FE6EA3">
                      <w:pPr>
                        <w:pStyle w:val="ListsofFigure"/>
                        <w:rPr>
                          <w:b/>
                          <w:bCs/>
                          <w:noProof/>
                        </w:rPr>
                      </w:pPr>
                      <w:bookmarkStart w:id="156" w:name="_Toc242197977"/>
                      <w:bookmarkStart w:id="157" w:name="_Toc242887930"/>
                      <w:r w:rsidRPr="00A55807">
                        <w:t>Figure</w:t>
                      </w:r>
                      <w:r w:rsidR="00E42B4F">
                        <w:t xml:space="preserve"> </w:t>
                      </w:r>
                      <w:r w:rsidR="00FE6EA3">
                        <w:t>4.6.1</w:t>
                      </w:r>
                      <w:r w:rsidR="00E42B4F">
                        <w:t>.</w:t>
                      </w:r>
                      <w:r w:rsidRPr="00A55807">
                        <w:t xml:space="preserve"> Diagnostic plots for the linear regression models of (A) Knowledge, (B) Attitude and (C) Practice. Each panel set shows residuals vs fitted values, a normal Q-Q plot, a scale-location plot and residuals vs leverage with Cook's distance. Relationships were approximately linear in all models. Residuals departed from normality in the tails, most strongly for Attitude (lower tail). The scale-location plots indicated non-constant variance for Knowledge and Practice, so heteroscedasticity-consistent (HC3) standard errors were used. No observation exceeded Cook's distance thresholds, indicating no highly influential cases. The stepped residual pattern in Knowledge reflects its discrete, bounded 0-8 score.</w:t>
                      </w:r>
                      <w:bookmarkEnd w:id="156"/>
                      <w:bookmarkEnd w:id="157"/>
                    </w:p>
                  </w:txbxContent>
                </v:textbox>
                <w10:wrap type="topAndBottom"/>
              </v:shape>
            </w:pict>
          </mc:Fallback>
        </mc:AlternateContent>
      </w:r>
      <w:r w:rsidR="00936E59">
        <w:rPr>
          <w:b/>
          <w:bCs/>
          <w:noProof/>
        </w:rPr>
        <mc:AlternateContent>
          <mc:Choice Requires="wpg">
            <w:drawing>
              <wp:anchor distT="0" distB="0" distL="114300" distR="114300" simplePos="0" relativeHeight="251666432" behindDoc="0" locked="0" layoutInCell="1" allowOverlap="1" wp14:anchorId="052BC616" wp14:editId="5BDB8537">
                <wp:simplePos x="0" y="0"/>
                <wp:positionH relativeFrom="column">
                  <wp:posOffset>-313899</wp:posOffset>
                </wp:positionH>
                <wp:positionV relativeFrom="paragraph">
                  <wp:posOffset>600501</wp:posOffset>
                </wp:positionV>
                <wp:extent cx="6926315" cy="5779723"/>
                <wp:effectExtent l="0" t="0" r="8255" b="0"/>
                <wp:wrapTopAndBottom/>
                <wp:docPr id="1654873901" name="Group 21"/>
                <wp:cNvGraphicFramePr/>
                <a:graphic xmlns:a="http://schemas.openxmlformats.org/drawingml/2006/main">
                  <a:graphicData uri="http://schemas.microsoft.com/office/word/2010/wordprocessingGroup">
                    <wpg:wgp>
                      <wpg:cNvGrpSpPr/>
                      <wpg:grpSpPr>
                        <a:xfrm>
                          <a:off x="0" y="0"/>
                          <a:ext cx="6926315" cy="5779723"/>
                          <a:chOff x="0" y="0"/>
                          <a:chExt cx="6926315" cy="5779723"/>
                        </a:xfrm>
                      </wpg:grpSpPr>
                      <pic:pic xmlns:pic="http://schemas.openxmlformats.org/drawingml/2006/picture">
                        <pic:nvPicPr>
                          <pic:cNvPr id="2068092404" name="Picture 1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3507475" y="27296"/>
                            <a:ext cx="3418840" cy="2849245"/>
                          </a:xfrm>
                          <a:prstGeom prst="rect">
                            <a:avLst/>
                          </a:prstGeom>
                        </pic:spPr>
                      </pic:pic>
                      <pic:pic xmlns:pic="http://schemas.openxmlformats.org/drawingml/2006/picture">
                        <pic:nvPicPr>
                          <pic:cNvPr id="634436155" name="Picture 1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34080" cy="2861310"/>
                          </a:xfrm>
                          <a:prstGeom prst="rect">
                            <a:avLst/>
                          </a:prstGeom>
                        </pic:spPr>
                      </pic:pic>
                      <pic:pic xmlns:pic="http://schemas.openxmlformats.org/drawingml/2006/picture">
                        <pic:nvPicPr>
                          <pic:cNvPr id="967545570" name="Picture 2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487606" y="2879678"/>
                            <a:ext cx="3479800" cy="2900045"/>
                          </a:xfrm>
                          <a:prstGeom prst="rect">
                            <a:avLst/>
                          </a:prstGeom>
                        </pic:spPr>
                      </pic:pic>
                    </wpg:wgp>
                  </a:graphicData>
                </a:graphic>
              </wp:anchor>
            </w:drawing>
          </mc:Choice>
          <mc:Fallback>
            <w:pict>
              <v:group w14:anchorId="6AE9DFF0" id="Group 21" o:spid="_x0000_s1026" style="position:absolute;margin-left:-24.7pt;margin-top:47.3pt;width:545.4pt;height:455.1pt;z-index:251666432" coordsize="69263,57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">
                <v:shape id="Picture 18" o:spid="_x0000_s1027" type="#_x0000_t75" style="position:absolute;left:35074;top:272;width:34189;height:28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">
                  <v:imagedata r:id="rId39" o:title=""/>
                </v:shape>
                <v:shape id="Picture 19" o:spid="_x0000_s1028" type="#_x0000_t75" style="position:absolute;width:34340;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">
                  <v:imagedata r:id="rId40" o:title=""/>
                </v:shape>
                <v:shape id="Picture 20" o:spid="_x0000_s1029" type="#_x0000_t75" style="position:absolute;left:14876;top:28796;width:34798;height:2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">
                  <v:imagedata r:id="rId41" o:title=""/>
                </v:shape>
                <w10:wrap type="topAndBottom"/>
              </v:group>
            </w:pict>
          </mc:Fallback>
        </mc:AlternateContent>
      </w:r>
    </w:p>
    <w:p w14:paraId="7619BE0A" w14:textId="50A04B1B" w:rsidR="002B02E6" w:rsidRDefault="002B02E6" w:rsidP="002B02E6">
      <w:pPr>
        <w:pStyle w:val="Caption"/>
        <w:rPr>
          <w:b/>
          <w:bCs/>
        </w:rPr>
      </w:pPr>
    </w:p>
    <w:p w14:paraId="718C6699" w14:textId="77777777" w:rsidR="002B02E6" w:rsidRDefault="002B02E6" w:rsidP="00FE4F20">
      <w:pPr>
        <w:rPr>
          <w:b/>
          <w:bCs/>
        </w:rPr>
      </w:pPr>
    </w:p>
    <w:p w14:paraId="0A4256FA" w14:textId="77777777" w:rsidR="00EE35F2" w:rsidRDefault="00EE35F2" w:rsidP="00FE4F20">
      <w:pPr>
        <w:rPr>
          <w:b/>
          <w:bCs/>
        </w:rPr>
      </w:pPr>
    </w:p>
    <w:p w14:paraId="793C912C" w14:textId="77777777" w:rsidR="00EE35F2" w:rsidRPr="00837BB1" w:rsidRDefault="00EE35F2" w:rsidP="00EE35F2">
      <w:pPr>
        <w:pStyle w:val="Heading3"/>
      </w:pPr>
      <w:bookmarkStart w:id="150" w:name="_Toc242209505"/>
      <w:bookmarkStart w:id="151" w:name="_Toc242889099"/>
      <w:r w:rsidRPr="00837BB1">
        <w:lastRenderedPageBreak/>
        <w:t>Regression Diagnostics: Interpretation</w:t>
      </w:r>
      <w:bookmarkEnd w:id="150"/>
      <w:bookmarkEnd w:id="151"/>
    </w:p>
    <w:p w14:paraId="239A3A2D" w14:textId="1874FA34" w:rsidR="00EE35F2" w:rsidRPr="00837BB1" w:rsidRDefault="00EE35F2" w:rsidP="00EE35F2">
      <w:r w:rsidRPr="00837BB1">
        <w:rPr>
          <w:b/>
          <w:bCs/>
        </w:rPr>
        <w:t>Knowledge model</w:t>
      </w:r>
    </w:p>
    <w:p w14:paraId="6EB6871E" w14:textId="77777777" w:rsidR="00EE35F2" w:rsidRPr="00837BB1" w:rsidRDefault="00EE35F2" w:rsidP="00EE35F2">
      <w:pPr>
        <w:numPr>
          <w:ilvl w:val="0"/>
          <w:numId w:val="18"/>
        </w:numPr>
      </w:pPr>
      <w:r w:rsidRPr="00837BB1">
        <w:rPr>
          <w:b/>
          <w:bCs/>
        </w:rPr>
        <w:t>Residuals vs Fitted:</w:t>
      </w:r>
      <w:r w:rsidRPr="00837BB1">
        <w:t xml:space="preserve"> The smoother is roughly flat, so linearity is acceptable. The residuals form diagonal bands because the outcome is a discrete 0-8 score, and some fitted values fall below 0 (the minimum is about -0.7), which is impossible for this scale.</w:t>
      </w:r>
    </w:p>
    <w:p w14:paraId="6B6A81A2" w14:textId="77777777" w:rsidR="00EE35F2" w:rsidRPr="00837BB1" w:rsidRDefault="00EE35F2" w:rsidP="00EE35F2">
      <w:pPr>
        <w:numPr>
          <w:ilvl w:val="0"/>
          <w:numId w:val="18"/>
        </w:numPr>
      </w:pPr>
      <w:r w:rsidRPr="00837BB1">
        <w:rPr>
          <w:b/>
          <w:bCs/>
        </w:rPr>
        <w:t>Q-Q:</w:t>
      </w:r>
      <w:r w:rsidRPr="00837BB1">
        <w:t xml:space="preserve"> Residuals follow the line closely in the middle, with mild deviation in both tails (cases 20, 104 and 136).</w:t>
      </w:r>
    </w:p>
    <w:p w14:paraId="6FFC07E1" w14:textId="77777777" w:rsidR="00EE35F2" w:rsidRPr="00837BB1" w:rsidRDefault="00EE35F2" w:rsidP="00EE35F2">
      <w:pPr>
        <w:numPr>
          <w:ilvl w:val="0"/>
          <w:numId w:val="18"/>
        </w:numPr>
      </w:pPr>
      <w:r w:rsidRPr="00837BB1">
        <w:rPr>
          <w:b/>
          <w:bCs/>
        </w:rPr>
        <w:t>Scale-Location:</w:t>
      </w:r>
      <w:r w:rsidRPr="00837BB1">
        <w:t xml:space="preserve"> The smoother rises and then falls (an inverted U), so variance is not constant.</w:t>
      </w:r>
    </w:p>
    <w:p w14:paraId="32C72F76" w14:textId="77777777" w:rsidR="00EE35F2" w:rsidRPr="00837BB1" w:rsidRDefault="00EE35F2" w:rsidP="00EE35F2">
      <w:pPr>
        <w:numPr>
          <w:ilvl w:val="0"/>
          <w:numId w:val="18"/>
        </w:numPr>
      </w:pPr>
      <w:r w:rsidRPr="00837BB1">
        <w:rPr>
          <w:b/>
          <w:bCs/>
        </w:rPr>
        <w:t>Leverage:</w:t>
      </w:r>
      <w:r w:rsidRPr="00837BB1">
        <w:t xml:space="preserve"> No point is near Cook's distance lines, so no observation is highly influential.</w:t>
      </w:r>
    </w:p>
    <w:p w14:paraId="1E748AED" w14:textId="77777777" w:rsidR="00EE35F2" w:rsidRPr="00837BB1" w:rsidRDefault="00EE35F2" w:rsidP="00EE35F2">
      <w:r w:rsidRPr="00837BB1">
        <w:rPr>
          <w:b/>
          <w:bCs/>
        </w:rPr>
        <w:t>Attitude model</w:t>
      </w:r>
    </w:p>
    <w:p w14:paraId="78025D64" w14:textId="77777777" w:rsidR="00EE35F2" w:rsidRPr="00837BB1" w:rsidRDefault="00EE35F2" w:rsidP="00EE35F2">
      <w:pPr>
        <w:numPr>
          <w:ilvl w:val="0"/>
          <w:numId w:val="19"/>
        </w:numPr>
      </w:pPr>
      <w:r w:rsidRPr="00837BB1">
        <w:rPr>
          <w:b/>
          <w:bCs/>
        </w:rPr>
        <w:t>Residuals vs Fitted:</w:t>
      </w:r>
      <w:r w:rsidRPr="00837BB1">
        <w:t xml:space="preserve"> The smoother is flat, so linearity is good. A few large negative residuals appear (cases 6, 69 and 129, about -20).</w:t>
      </w:r>
    </w:p>
    <w:p w14:paraId="0DC5C77B" w14:textId="77777777" w:rsidR="00EE35F2" w:rsidRPr="00837BB1" w:rsidRDefault="00EE35F2" w:rsidP="00EE35F2">
      <w:pPr>
        <w:numPr>
          <w:ilvl w:val="0"/>
          <w:numId w:val="19"/>
        </w:numPr>
      </w:pPr>
      <w:r w:rsidRPr="00837BB1">
        <w:rPr>
          <w:b/>
          <w:bCs/>
        </w:rPr>
        <w:t>Q-Q:</w:t>
      </w:r>
      <w:r w:rsidRPr="00837BB1">
        <w:t xml:space="preserve"> The </w:t>
      </w:r>
      <w:r w:rsidRPr="00837BB1">
        <w:rPr>
          <w:b/>
          <w:bCs/>
        </w:rPr>
        <w:t>lower tail departs strongly</w:t>
      </w:r>
      <w:r w:rsidRPr="00837BB1">
        <w:t xml:space="preserve"> from the line (down to about -4.5 standardized), while the rest follows it. This is the left skew and the 24 low-score outliers.</w:t>
      </w:r>
    </w:p>
    <w:p w14:paraId="778280CA" w14:textId="77777777" w:rsidR="00EE35F2" w:rsidRPr="00837BB1" w:rsidRDefault="00EE35F2" w:rsidP="00EE35F2">
      <w:pPr>
        <w:numPr>
          <w:ilvl w:val="0"/>
          <w:numId w:val="19"/>
        </w:numPr>
      </w:pPr>
      <w:r w:rsidRPr="00837BB1">
        <w:rPr>
          <w:b/>
          <w:bCs/>
        </w:rPr>
        <w:t>Scale-Location:</w:t>
      </w:r>
      <w:r w:rsidRPr="00837BB1">
        <w:t xml:space="preserve"> The smoother is nearly flat, so variance is </w:t>
      </w:r>
      <w:r w:rsidRPr="00837BB1">
        <w:rPr>
          <w:b/>
          <w:bCs/>
        </w:rPr>
        <w:t>approximately constant</w:t>
      </w:r>
      <w:r w:rsidRPr="00837BB1">
        <w:t>, the best of the three models.</w:t>
      </w:r>
    </w:p>
    <w:p w14:paraId="6493ADAE" w14:textId="77777777" w:rsidR="00EE35F2" w:rsidRPr="00837BB1" w:rsidRDefault="00EE35F2" w:rsidP="00EE35F2">
      <w:pPr>
        <w:numPr>
          <w:ilvl w:val="0"/>
          <w:numId w:val="19"/>
        </w:numPr>
      </w:pPr>
      <w:r w:rsidRPr="00837BB1">
        <w:rPr>
          <w:b/>
          <w:bCs/>
        </w:rPr>
        <w:t>Leverage:</w:t>
      </w:r>
      <w:r w:rsidRPr="00837BB1">
        <w:t xml:space="preserve"> </w:t>
      </w:r>
      <w:proofErr w:type="gramStart"/>
      <w:r w:rsidRPr="00837BB1">
        <w:t>No</w:t>
      </w:r>
      <w:proofErr w:type="gramEnd"/>
      <w:r w:rsidRPr="00837BB1">
        <w:t xml:space="preserve"> highly influential points. Cases 6, 36 and 129 have large residuals, but low to moderate leverage.</w:t>
      </w:r>
    </w:p>
    <w:p w14:paraId="107AE66C" w14:textId="77777777" w:rsidR="00EE35F2" w:rsidRPr="00837BB1" w:rsidRDefault="00EE35F2" w:rsidP="00EE35F2">
      <w:r w:rsidRPr="00837BB1">
        <w:rPr>
          <w:b/>
          <w:bCs/>
        </w:rPr>
        <w:t>Practice model</w:t>
      </w:r>
    </w:p>
    <w:p w14:paraId="55E67A86" w14:textId="77777777" w:rsidR="00EE35F2" w:rsidRPr="00837BB1" w:rsidRDefault="00EE35F2" w:rsidP="00EE35F2">
      <w:pPr>
        <w:numPr>
          <w:ilvl w:val="0"/>
          <w:numId w:val="20"/>
        </w:numPr>
      </w:pPr>
      <w:r w:rsidRPr="00837BB1">
        <w:rPr>
          <w:b/>
          <w:bCs/>
        </w:rPr>
        <w:t>Residuals vs Fitted:</w:t>
      </w:r>
      <w:r w:rsidRPr="00837BB1">
        <w:t xml:space="preserve"> The smoother is close to flat. Case 20 is a clear positive outlier (residual about +28), and cases 49 and 50 are negative.</w:t>
      </w:r>
    </w:p>
    <w:p w14:paraId="05F756DA" w14:textId="77777777" w:rsidR="00EE35F2" w:rsidRPr="00837BB1" w:rsidRDefault="00EE35F2" w:rsidP="00EE35F2">
      <w:pPr>
        <w:numPr>
          <w:ilvl w:val="0"/>
          <w:numId w:val="20"/>
        </w:numPr>
      </w:pPr>
      <w:r w:rsidRPr="00837BB1">
        <w:rPr>
          <w:b/>
          <w:bCs/>
        </w:rPr>
        <w:t>Q-Q:</w:t>
      </w:r>
      <w:r w:rsidRPr="00837BB1">
        <w:t xml:space="preserve"> The residuals fit the line well, with slight deviations at both ends (cases 20, 49 and 50).</w:t>
      </w:r>
    </w:p>
    <w:p w14:paraId="7CCB9972" w14:textId="77777777" w:rsidR="00EE35F2" w:rsidRPr="00837BB1" w:rsidRDefault="00EE35F2" w:rsidP="00EE35F2">
      <w:pPr>
        <w:numPr>
          <w:ilvl w:val="0"/>
          <w:numId w:val="20"/>
        </w:numPr>
      </w:pPr>
      <w:r w:rsidRPr="00837BB1">
        <w:rPr>
          <w:b/>
          <w:bCs/>
        </w:rPr>
        <w:t>Scale-Location:</w:t>
      </w:r>
      <w:r w:rsidRPr="00837BB1">
        <w:t xml:space="preserve"> The smoother rises then </w:t>
      </w:r>
      <w:proofErr w:type="gramStart"/>
      <w:r w:rsidRPr="00837BB1">
        <w:t>declines</w:t>
      </w:r>
      <w:proofErr w:type="gramEnd"/>
      <w:r w:rsidRPr="00837BB1">
        <w:t xml:space="preserve">, indicating </w:t>
      </w:r>
      <w:r w:rsidRPr="00837BB1">
        <w:rPr>
          <w:b/>
          <w:bCs/>
        </w:rPr>
        <w:t>mild heteroscedasticity</w:t>
      </w:r>
      <w:r w:rsidRPr="00837BB1">
        <w:t>.</w:t>
      </w:r>
    </w:p>
    <w:p w14:paraId="214BEFD5" w14:textId="64114291" w:rsidR="00EE35F2" w:rsidRPr="00EE35F2" w:rsidRDefault="00EE35F2" w:rsidP="00FE4F20">
      <w:pPr>
        <w:numPr>
          <w:ilvl w:val="0"/>
          <w:numId w:val="20"/>
        </w:numPr>
      </w:pPr>
      <w:r w:rsidRPr="00837BB1">
        <w:rPr>
          <w:b/>
          <w:bCs/>
        </w:rPr>
        <w:t>Leverage:</w:t>
      </w:r>
      <w:r w:rsidRPr="00837BB1">
        <w:t xml:space="preserve"> No points cross Cook's distance lines. Case 20 has a large residual but modest leverage.</w:t>
      </w:r>
    </w:p>
    <w:p w14:paraId="319A6641" w14:textId="77777777" w:rsidR="002B02E6" w:rsidRDefault="002B02E6" w:rsidP="00FE4F20">
      <w:pPr>
        <w:rPr>
          <w:b/>
          <w:bCs/>
        </w:rPr>
      </w:pPr>
    </w:p>
    <w:p w14:paraId="11036B0A" w14:textId="77777777" w:rsidR="00D07719" w:rsidRDefault="00D07719" w:rsidP="00D07719">
      <w:pPr>
        <w:keepNext/>
      </w:pPr>
      <w:r>
        <w:rPr>
          <w:b/>
          <w:bCs/>
          <w:noProof/>
        </w:rPr>
        <w:drawing>
          <wp:inline distT="0" distB="0" distL="0" distR="0" wp14:anchorId="3511EE2A" wp14:editId="33CF97C8">
            <wp:extent cx="5943600" cy="4457700"/>
            <wp:effectExtent l="0" t="0" r="0" b="0"/>
            <wp:docPr id="7634186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8624" name="Picture 76341862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1FDF616" w14:textId="1CCC2521" w:rsidR="002B02E6" w:rsidRPr="00D07719" w:rsidRDefault="00D07719" w:rsidP="00FE6EA3">
      <w:pPr>
        <w:pStyle w:val="ListsofFigure"/>
        <w:rPr>
          <w:b/>
          <w:bCs/>
        </w:rPr>
      </w:pPr>
      <w:bookmarkStart w:id="152" w:name="_Toc242197978"/>
      <w:bookmarkStart w:id="153" w:name="_Toc242887931"/>
      <w:r w:rsidRPr="00D07719">
        <w:t>Figure</w:t>
      </w:r>
      <w:r w:rsidR="00E42B4F">
        <w:t xml:space="preserve"> </w:t>
      </w:r>
      <w:r w:rsidR="00FE6EA3">
        <w:t>4.6.2</w:t>
      </w:r>
      <w:r w:rsidRPr="00D07719">
        <w:t>. Observed versus predicted scores from the adjusted linear regression models for Knowledge, Attitude and Practice. Each dot is one participant (N = 239). The red dashed line shows perfect agreement (predicted = observed). Knowledge and Practice predictions followed the line, with Practice showing the closest fit (adjusted R² = 0.648 vs 0.615 for Knowledge). Attitude predictions were compressed into a narrow range (about 30-44), and low observed scores were over-predicted, consistent with its weaker fit (adjusted R² = 0.176). Knowledge scores formed vertical columns because the outcome is discrete (0-8), and some predictions fell below 0 or above 8, outside the possible range.</w:t>
      </w:r>
      <w:bookmarkEnd w:id="152"/>
      <w:bookmarkEnd w:id="153"/>
    </w:p>
    <w:p w14:paraId="7777F502" w14:textId="77777777" w:rsidR="00124E10" w:rsidRDefault="00124E10" w:rsidP="00FE4F20">
      <w:pPr>
        <w:rPr>
          <w:b/>
          <w:bCs/>
        </w:rPr>
      </w:pPr>
    </w:p>
    <w:p w14:paraId="10913E6C" w14:textId="77777777" w:rsidR="00124E10" w:rsidRDefault="00124E10" w:rsidP="00FE4F20">
      <w:pPr>
        <w:rPr>
          <w:b/>
          <w:bCs/>
        </w:rPr>
      </w:pPr>
    </w:p>
    <w:p w14:paraId="3E3571F4" w14:textId="77777777" w:rsidR="00124E10" w:rsidRDefault="00124E10" w:rsidP="00FE4F20">
      <w:pPr>
        <w:rPr>
          <w:b/>
          <w:bCs/>
        </w:rPr>
      </w:pPr>
    </w:p>
    <w:p w14:paraId="6A48FCD9" w14:textId="77777777" w:rsidR="00124E10" w:rsidRDefault="00124E10" w:rsidP="00FE4F20">
      <w:pPr>
        <w:rPr>
          <w:b/>
          <w:bCs/>
        </w:rPr>
      </w:pPr>
    </w:p>
    <w:p w14:paraId="1498847D" w14:textId="77777777" w:rsidR="00124E10" w:rsidRDefault="00124E10" w:rsidP="00FE4F20">
      <w:pPr>
        <w:rPr>
          <w:b/>
          <w:bCs/>
        </w:rPr>
      </w:pPr>
    </w:p>
    <w:p w14:paraId="6D9B54E0" w14:textId="77777777" w:rsidR="00124E10" w:rsidRDefault="00124E10" w:rsidP="00FE4F20">
      <w:pPr>
        <w:rPr>
          <w:b/>
          <w:bCs/>
        </w:rPr>
      </w:pPr>
    </w:p>
    <w:p w14:paraId="2DA886E5" w14:textId="3FF51BC8" w:rsidR="00FE4F20" w:rsidRPr="00FE4F20" w:rsidRDefault="00EE35F2" w:rsidP="00F97B1E">
      <w:pPr>
        <w:pStyle w:val="Heading2"/>
      </w:pPr>
      <w:r>
        <w:lastRenderedPageBreak/>
        <w:t xml:space="preserve"> </w:t>
      </w:r>
      <w:bookmarkStart w:id="154" w:name="_Toc242209506"/>
      <w:bookmarkStart w:id="155" w:name="_Toc242889100"/>
      <w:r w:rsidR="00FE4F20" w:rsidRPr="00FE4F20">
        <w:t>Ordinal Logistic Regression</w:t>
      </w:r>
      <w:r w:rsidR="007775EC">
        <w:t xml:space="preserve"> with</w:t>
      </w:r>
      <w:r w:rsidR="00FE4F20" w:rsidRPr="00FE4F20">
        <w:t xml:space="preserve"> Predicting Practice Categories</w:t>
      </w:r>
      <w:bookmarkEnd w:id="154"/>
      <w:bookmarkEnd w:id="155"/>
    </w:p>
    <w:p w14:paraId="34C7D395" w14:textId="4C03343A" w:rsidR="00F24ECB" w:rsidRPr="00F24ECB" w:rsidRDefault="00F24ECB" w:rsidP="00F24ECB">
      <w:r w:rsidRPr="00F24ECB">
        <w:t xml:space="preserve">A proportional odds logistic regression was fitted to model the probability of being in a higher Practice category (Poor &lt; Fair &lt; Good &lt; Excellent) using </w:t>
      </w:r>
      <w:r w:rsidR="00EA00CC">
        <w:t>Digital Reproductive Health Information Access</w:t>
      </w:r>
      <w:r w:rsidRPr="00F24ECB">
        <w:t xml:space="preserve"> (</w:t>
      </w:r>
      <w:r w:rsidR="00EA00CC">
        <w:t>DRHIA</w:t>
      </w:r>
      <w:r w:rsidRPr="00F24ECB">
        <w:t xml:space="preserve">), Knowledge and Attitude as predictors (Tables </w:t>
      </w:r>
      <w:r w:rsidR="00FB5B85">
        <w:t>4.7</w:t>
      </w:r>
      <w:r w:rsidRPr="00F24ECB">
        <w:t>).</w:t>
      </w:r>
    </w:p>
    <w:p w14:paraId="710CC754" w14:textId="77777777" w:rsidR="00F24ECB" w:rsidRPr="00F24ECB" w:rsidRDefault="00F24ECB" w:rsidP="00F24ECB">
      <w:r w:rsidRPr="00F24ECB">
        <w:rPr>
          <w:b/>
          <w:bCs/>
        </w:rPr>
        <w:t>Model fit.</w:t>
      </w:r>
      <w:r w:rsidRPr="00F24ECB">
        <w:t xml:space="preserve"> The model improved significantly on the intercept-only model (likelihood ratio χ</w:t>
      </w:r>
      <w:proofErr w:type="gramStart"/>
      <w:r w:rsidRPr="00F24ECB">
        <w:t>²(</w:t>
      </w:r>
      <w:proofErr w:type="gramEnd"/>
      <w:r w:rsidRPr="00F24ECB">
        <w:t xml:space="preserve">3) = 211.13, p &lt; 0.001). McFadden's pseudo-R² was 0.382, and values of 0.2-0.4 are generally considered a good fit. The AIC and BIC were 353.7 and 374.6. However, the Brant omnibus test was significant (χ² = 17.31, </w:t>
      </w:r>
      <w:proofErr w:type="spellStart"/>
      <w:r w:rsidRPr="00F24ECB">
        <w:t>df</w:t>
      </w:r>
      <w:proofErr w:type="spellEnd"/>
      <w:r w:rsidRPr="00F24ECB">
        <w:t xml:space="preserve"> = 6, p = 0.008), so the proportional odds assumption was violated. The odds ratios below should be read as an average effect across the three category thresholds, and the results should be treated with caution.</w:t>
      </w:r>
    </w:p>
    <w:p w14:paraId="1247D74E" w14:textId="3B721194" w:rsidR="00F24ECB" w:rsidRPr="00F24ECB" w:rsidRDefault="00F24ECB" w:rsidP="00F24ECB">
      <w:r w:rsidRPr="00F24ECB">
        <w:rPr>
          <w:b/>
          <w:bCs/>
        </w:rPr>
        <w:t>Coefficients and odds ratios.</w:t>
      </w:r>
      <w:r w:rsidRPr="00F24ECB">
        <w:t xml:space="preserve"> </w:t>
      </w:r>
      <w:r w:rsidR="00EA00CC">
        <w:t>DRHIA</w:t>
      </w:r>
      <w:r w:rsidRPr="00F24ECB">
        <w:t xml:space="preserve"> was a significant predictor (β = 0.421, SE = 0.058, Z = 7.25, p &lt; 0.001). The odds ratio of 1.52 (95% CI 1.36 to 1.71) means that each 1-point increase in </w:t>
      </w:r>
      <w:r w:rsidR="00EA00CC">
        <w:t>DRHIA</w:t>
      </w:r>
      <w:r w:rsidRPr="00F24ECB">
        <w:t xml:space="preserve"> multiplied the odds of being in a higher Practice category by 1.52 (a 52% increase), holding Knowledge and Attitude constant. Knowledge was also significant (β = 0.298, SE = 0.069, Z = 4.29, p &lt; 0.001; OR = 1.35, 95% CI 1.18 to 1.54), so each additional knowledge point increased the odds of a higher category by 35%. Attitude was not significant (β = 0.011, SE = 0.028, Z = 0.38, p = 0.701; OR = 1.01, 95% CI 0.96 to 1.07), meaning it added no detectable prediction once </w:t>
      </w:r>
      <w:r w:rsidR="00EA00CC">
        <w:t>DRHIA</w:t>
      </w:r>
      <w:r w:rsidRPr="00F24ECB">
        <w:t xml:space="preserve"> and Knowledge were included.</w:t>
      </w:r>
    </w:p>
    <w:p w14:paraId="691B937D" w14:textId="77777777" w:rsidR="00F24ECB" w:rsidRPr="00F24ECB" w:rsidRDefault="00F24ECB" w:rsidP="00F24ECB">
      <w:r w:rsidRPr="00F24ECB">
        <w:rPr>
          <w:b/>
          <w:bCs/>
        </w:rPr>
        <w:t>Thresholds.</w:t>
      </w:r>
      <w:r w:rsidRPr="00F24ECB">
        <w:t xml:space="preserve"> The three thresholds were 3.405 (</w:t>
      </w:r>
      <w:proofErr w:type="spellStart"/>
      <w:r w:rsidRPr="00F24ECB">
        <w:t>Poor|Fair</w:t>
      </w:r>
      <w:proofErr w:type="spellEnd"/>
      <w:r w:rsidRPr="00F24ECB">
        <w:t>), 4.679 (</w:t>
      </w:r>
      <w:proofErr w:type="spellStart"/>
      <w:r w:rsidRPr="00F24ECB">
        <w:t>Fair|Good</w:t>
      </w:r>
      <w:proofErr w:type="spellEnd"/>
      <w:r w:rsidRPr="00F24ECB">
        <w:t>) and 5.881 (</w:t>
      </w:r>
      <w:proofErr w:type="spellStart"/>
      <w:r w:rsidRPr="00F24ECB">
        <w:t>Good|Excellent</w:t>
      </w:r>
      <w:proofErr w:type="spellEnd"/>
      <w:r w:rsidRPr="00F24ECB">
        <w:t>). They increase in order, as expected. They are cut-points on the underlying scale and are not interpreted on their own.</w:t>
      </w:r>
    </w:p>
    <w:p w14:paraId="61F61F8A" w14:textId="77777777" w:rsidR="00F24ECB" w:rsidRDefault="00F24ECB" w:rsidP="00F24ECB">
      <w:r w:rsidRPr="00F24ECB">
        <w:t>Overall, higher digital health access and higher knowledge were associated with better practice categories, whereas attitude was not. These are cross-sectional associations and do not show causation.</w:t>
      </w:r>
    </w:p>
    <w:p w14:paraId="0A9188BC" w14:textId="1FD81520" w:rsidR="00F24ECB" w:rsidRDefault="00F24ECB" w:rsidP="00F24ECB">
      <w:pPr>
        <w:rPr>
          <w:b/>
          <w:bCs/>
        </w:rPr>
      </w:pPr>
      <w:r w:rsidRPr="00F24ECB">
        <w:rPr>
          <w:b/>
          <w:bCs/>
        </w:rPr>
        <w:t>Model Equation</w:t>
      </w:r>
      <w:r>
        <w:rPr>
          <w:b/>
          <w:bCs/>
        </w:rPr>
        <w:t xml:space="preserve">: </w:t>
      </w:r>
      <w:r w:rsidRPr="00F24ECB">
        <w:rPr>
          <w:b/>
          <w:bCs/>
        </w:rPr>
        <w:t>Proportional odds model</w:t>
      </w:r>
    </w:p>
    <w:p w14:paraId="63C83D96" w14:textId="77777777" w:rsidR="00F24ECB" w:rsidRDefault="00F24ECB" w:rsidP="00F24ECB">
      <w:pPr>
        <w:rPr>
          <w:b/>
          <w:bCs/>
        </w:rPr>
      </w:pPr>
    </w:p>
    <w:p w14:paraId="1A39FC00" w14:textId="7B019B78" w:rsidR="0092672C" w:rsidRPr="007775EC" w:rsidRDefault="007775EC" w:rsidP="0092672C">
      <w:pPr>
        <w:rPr>
          <w:rFonts w:eastAsiaTheme="minorEastAsia"/>
          <w:bCs/>
        </w:rPr>
      </w:pPr>
      <m:oMathPara>
        <m:oMath>
          <m:r>
            <w:rPr>
              <w:rFonts w:ascii="Cambria Math" w:hAnsi="Cambria Math"/>
            </w:rPr>
            <m:t>logit[P(Y_i≤j)]=</m:t>
          </m:r>
          <m:r>
            <m:rPr>
              <m:sty m:val="p"/>
            </m:rPr>
            <w:rPr>
              <w:rFonts w:ascii="Cambria Math" w:hAnsi="Cambria Math"/>
            </w:rPr>
            <m:t>l n⁡</m:t>
          </m:r>
          <m:r>
            <w:rPr>
              <w:rFonts w:ascii="Cambria Math" w:hAnsi="Cambria Math"/>
            </w:rPr>
            <m:t>(P(Y_i≤j)/P(Y_i&gt;j) )=α_j-(β_1 DHIA_i+β_2 Knowledge_i+β_3 Attitude_i ), j=1,2,3</m:t>
          </m:r>
        </m:oMath>
      </m:oMathPara>
    </w:p>
    <w:p w14:paraId="33FC35D5" w14:textId="77777777" w:rsidR="00F24ECB" w:rsidRDefault="00F24ECB" w:rsidP="0092672C">
      <w:pPr>
        <w:rPr>
          <w:rFonts w:eastAsiaTheme="minorEastAsia"/>
        </w:rPr>
      </w:pPr>
    </w:p>
    <w:p w14:paraId="588312B7" w14:textId="7B13FD39" w:rsidR="00F24ECB" w:rsidRDefault="00F24ECB" w:rsidP="0092672C">
      <w:pPr>
        <w:rPr>
          <w:rFonts w:eastAsiaTheme="minorEastAsia"/>
          <w:b/>
          <w:bCs/>
        </w:rPr>
      </w:pPr>
      <w:r w:rsidRPr="00F24ECB">
        <w:rPr>
          <w:rFonts w:eastAsiaTheme="minorEastAsia"/>
          <w:b/>
          <w:bCs/>
        </w:rPr>
        <w:t>Fitted model</w:t>
      </w:r>
    </w:p>
    <w:p w14:paraId="69AFE91F" w14:textId="0EB5BCC9" w:rsidR="00F24ECB" w:rsidRPr="007775EC" w:rsidRDefault="007775EC" w:rsidP="0092672C">
      <w:pPr>
        <w:rPr>
          <w:rFonts w:eastAsiaTheme="minorEastAsia"/>
          <w:bCs/>
        </w:rPr>
      </w:pPr>
      <m:oMathPara>
        <m:oMath>
          <m:r>
            <w:rPr>
              <w:rFonts w:ascii="Cambria Math" w:eastAsiaTheme="minorEastAsia" w:hAnsi="Cambria Math"/>
            </w:rPr>
            <m:t>logit[P(Y≤Poor)]=3.405-(0.421 DHIA+0.298 Knowledge+0.011 Attitude)</m:t>
          </m:r>
        </m:oMath>
      </m:oMathPara>
    </w:p>
    <w:p w14:paraId="7B46BAAA" w14:textId="7952742A" w:rsidR="00F24ECB" w:rsidRPr="007775EC" w:rsidRDefault="007775EC" w:rsidP="0092672C">
      <w:pPr>
        <w:rPr>
          <w:rFonts w:eastAsiaTheme="minorEastAsia"/>
          <w:bCs/>
        </w:rPr>
      </w:pPr>
      <m:oMathPara>
        <m:oMath>
          <m:r>
            <w:rPr>
              <w:rFonts w:ascii="Cambria Math" w:eastAsiaTheme="minorEastAsia" w:hAnsi="Cambria Math"/>
            </w:rPr>
            <m:t>logit[P(Y≤Fair)]=4.679-(0.421 DHIA+0.298 Knowledge+0.011 Attitude)</m:t>
          </m:r>
        </m:oMath>
      </m:oMathPara>
    </w:p>
    <w:p w14:paraId="0AF4524C" w14:textId="3139E2DF" w:rsidR="00F24ECB" w:rsidRPr="007775EC" w:rsidRDefault="007775EC" w:rsidP="0092672C">
      <w:pPr>
        <w:rPr>
          <w:rFonts w:eastAsiaTheme="minorEastAsia"/>
          <w:bCs/>
        </w:rPr>
      </w:pPr>
      <m:oMathPara>
        <m:oMath>
          <m:r>
            <w:rPr>
              <w:rFonts w:ascii="Cambria Math" w:eastAsiaTheme="minorEastAsia" w:hAnsi="Cambria Math"/>
            </w:rPr>
            <m:t>logit[P(Y≤Good)]=5.881-(0.421 DHIA+0.298 Knowledge+0.011 Attitude)</m:t>
          </m:r>
        </m:oMath>
      </m:oMathPara>
    </w:p>
    <w:p w14:paraId="27480B16" w14:textId="77777777" w:rsidR="00F24ECB" w:rsidRPr="00F24ECB" w:rsidRDefault="00F24ECB" w:rsidP="0092672C">
      <w:pPr>
        <w:rPr>
          <w:rFonts w:eastAsiaTheme="minorEastAsia"/>
          <w:b/>
          <w:bCs/>
        </w:rPr>
      </w:pPr>
    </w:p>
    <w:p w14:paraId="3475693E" w14:textId="48E66A9E" w:rsidR="00DE208F" w:rsidRDefault="00DE208F" w:rsidP="0092672C">
      <w:pPr>
        <w:rPr>
          <w:rFonts w:eastAsiaTheme="minorEastAsia"/>
          <w:b/>
          <w:bCs/>
        </w:rPr>
      </w:pPr>
      <w:r w:rsidRPr="00DE208F">
        <w:rPr>
          <w:rFonts w:eastAsiaTheme="minorEastAsia"/>
          <w:b/>
          <w:bCs/>
        </w:rPr>
        <w:t>Odds ratio:</w:t>
      </w:r>
    </w:p>
    <w:p w14:paraId="3EAF15D4" w14:textId="6E74E2BD" w:rsidR="00DE208F" w:rsidRPr="007775EC" w:rsidRDefault="007775EC" w:rsidP="0092672C">
      <w:pPr>
        <w:rPr>
          <w:rFonts w:eastAsiaTheme="minorEastAsia"/>
          <w:bCs/>
        </w:rPr>
      </w:pPr>
      <m:oMathPara>
        <m:oMath>
          <m:r>
            <w:rPr>
              <w:rFonts w:ascii="Cambria Math" w:eastAsiaTheme="minorEastAsia" w:hAnsi="Cambria Math"/>
            </w:rPr>
            <m:t>OR=</m:t>
          </m:r>
          <m:sSup>
            <m:sSupPr>
              <m:ctrlPr>
                <w:rPr>
                  <w:rFonts w:ascii="Cambria Math" w:eastAsiaTheme="minorEastAsia" w:hAnsi="Cambria Math"/>
                  <w:bCs/>
                  <w:i/>
                </w:rPr>
              </m:ctrlPr>
            </m:sSupPr>
            <m:e>
              <m:r>
                <w:rPr>
                  <w:rFonts w:ascii="Cambria Math" w:eastAsiaTheme="minorEastAsia" w:hAnsi="Cambria Math"/>
                </w:rPr>
                <m:t>e</m:t>
              </m:r>
            </m:e>
            <m:sup>
              <m:r>
                <w:rPr>
                  <w:rFonts w:ascii="Cambria Math" w:eastAsiaTheme="minorEastAsia" w:hAnsi="Cambria Math"/>
                </w:rPr>
                <m:t>β</m:t>
              </m:r>
            </m:sup>
          </m:sSup>
        </m:oMath>
      </m:oMathPara>
    </w:p>
    <w:p w14:paraId="3D85465F" w14:textId="4B4F5F61" w:rsidR="0092672C" w:rsidRPr="00401157" w:rsidRDefault="00B07140" w:rsidP="00B07140">
      <w:pPr>
        <w:pStyle w:val="ListsofTable"/>
      </w:pPr>
      <w:bookmarkStart w:id="156" w:name="_Toc242197692"/>
      <w:bookmarkStart w:id="157" w:name="_Toc242887904"/>
      <w:r w:rsidRPr="00B07140">
        <w:t xml:space="preserve">Table </w:t>
      </w:r>
      <w:r>
        <w:t>4.7</w:t>
      </w:r>
      <w:r w:rsidRPr="00B07140">
        <w:t xml:space="preserve">. Predictors of </w:t>
      </w:r>
      <w:r>
        <w:t>P</w:t>
      </w:r>
      <w:r w:rsidRPr="00B07140">
        <w:t xml:space="preserve">ractice </w:t>
      </w:r>
      <w:r>
        <w:t>C</w:t>
      </w:r>
      <w:r w:rsidRPr="00B07140">
        <w:t>ategory</w:t>
      </w:r>
      <w:r w:rsidR="007775EC">
        <w:t xml:space="preserve"> with</w:t>
      </w:r>
      <w:r w:rsidRPr="00B07140">
        <w:t xml:space="preserve"> Ordinal Logistic Regression Estimates for </w:t>
      </w:r>
      <w:r w:rsidR="00EA00CC">
        <w:t>Digital Reproductive Health Information Access</w:t>
      </w:r>
      <w:r w:rsidRPr="00B07140">
        <w:t xml:space="preserve">, Knowledge </w:t>
      </w:r>
      <w:r>
        <w:t>a</w:t>
      </w:r>
      <w:r w:rsidRPr="00B07140">
        <w:t>nd Attitude</w:t>
      </w:r>
      <w:bookmarkEnd w:id="156"/>
      <w:bookmarkEnd w:id="157"/>
    </w:p>
    <w:tbl>
      <w:tblPr>
        <w:tblW w:w="5000" w:type="pct"/>
        <w:jc w:val="center"/>
        <w:tblLook w:val="0420" w:firstRow="1" w:lastRow="0" w:firstColumn="0" w:lastColumn="0" w:noHBand="0" w:noVBand="1"/>
      </w:tblPr>
      <w:tblGrid>
        <w:gridCol w:w="2550"/>
        <w:gridCol w:w="1258"/>
        <w:gridCol w:w="695"/>
        <w:gridCol w:w="585"/>
        <w:gridCol w:w="795"/>
        <w:gridCol w:w="1000"/>
        <w:gridCol w:w="1177"/>
        <w:gridCol w:w="1300"/>
      </w:tblGrid>
      <w:tr w:rsidR="0092672C" w:rsidRPr="00401157" w14:paraId="3F32DF64" w14:textId="77777777" w:rsidTr="00E94C3D">
        <w:trPr>
          <w:tblHeader/>
          <w:jc w:val="center"/>
        </w:trPr>
        <w:tc>
          <w:tcPr>
            <w:tcW w:w="13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9711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Predictor</w:t>
            </w:r>
          </w:p>
        </w:tc>
        <w:tc>
          <w:tcPr>
            <w:tcW w:w="6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4839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Coefficient (β)</w:t>
            </w:r>
          </w:p>
        </w:tc>
        <w:tc>
          <w:tcPr>
            <w:tcW w:w="3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99BA3"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SE</w:t>
            </w:r>
          </w:p>
        </w:tc>
        <w:tc>
          <w:tcPr>
            <w:tcW w:w="32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49D3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Z</w:t>
            </w:r>
          </w:p>
        </w:tc>
        <w:tc>
          <w:tcPr>
            <w:tcW w:w="4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015C5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p-value</w:t>
            </w:r>
          </w:p>
        </w:tc>
        <w:tc>
          <w:tcPr>
            <w:tcW w:w="5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0698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Odds ratio</w:t>
            </w:r>
          </w:p>
        </w:tc>
        <w:tc>
          <w:tcPr>
            <w:tcW w:w="64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1CED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95% CI (OR)</w:t>
            </w:r>
          </w:p>
        </w:tc>
        <w:tc>
          <w:tcPr>
            <w:tcW w:w="6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0095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Significance</w:t>
            </w:r>
          </w:p>
        </w:tc>
      </w:tr>
      <w:tr w:rsidR="0092672C" w:rsidRPr="00401157" w14:paraId="502F6035" w14:textId="77777777" w:rsidTr="00E94C3D">
        <w:trPr>
          <w:jc w:val="center"/>
        </w:trPr>
        <w:tc>
          <w:tcPr>
            <w:tcW w:w="13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0CD2F" w14:textId="1188D6CC" w:rsidR="0092672C" w:rsidRPr="00401157" w:rsidRDefault="00EA00C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Pr>
                <w:rFonts w:eastAsia="Arial" w:cs="Times New Roman"/>
                <w:color w:val="000000"/>
                <w:sz w:val="22"/>
                <w:szCs w:val="22"/>
              </w:rPr>
              <w:t>Digital Reproductive Health Information Access</w:t>
            </w:r>
          </w:p>
        </w:tc>
        <w:tc>
          <w:tcPr>
            <w:tcW w:w="6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C43FD"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0.421</w:t>
            </w:r>
          </w:p>
        </w:tc>
        <w:tc>
          <w:tcPr>
            <w:tcW w:w="3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186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0.058</w:t>
            </w:r>
          </w:p>
        </w:tc>
        <w:tc>
          <w:tcPr>
            <w:tcW w:w="32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AED6E"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7.25</w:t>
            </w:r>
          </w:p>
        </w:tc>
        <w:tc>
          <w:tcPr>
            <w:tcW w:w="4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37B04"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&lt; 0.001</w:t>
            </w:r>
          </w:p>
        </w:tc>
        <w:tc>
          <w:tcPr>
            <w:tcW w:w="5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30B1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1.52</w:t>
            </w:r>
          </w:p>
        </w:tc>
        <w:tc>
          <w:tcPr>
            <w:tcW w:w="64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C510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1.36 to 1.71</w:t>
            </w:r>
          </w:p>
        </w:tc>
        <w:tc>
          <w:tcPr>
            <w:tcW w:w="6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9EA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5AE797F4"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AAE8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Knowledge</w:t>
            </w:r>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6C37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0.298</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4A1A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0.069</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BBC6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4.29</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7586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&lt; 0.001</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7BFA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1.35</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0987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1.18 to 1.54</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6513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2F6F0D33"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D63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Attitude</w:t>
            </w:r>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BE4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0.011</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64C43"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0.028</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8861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0.38</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D4C2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0.701</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FD45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1.01</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6C8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0.96 to 1.07</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9EC6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ns</w:t>
            </w:r>
          </w:p>
        </w:tc>
      </w:tr>
      <w:tr w:rsidR="0092672C" w:rsidRPr="00401157" w14:paraId="78CBC04B"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38F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Poor|Fair</w:t>
            </w:r>
            <w:proofErr w:type="spellEnd"/>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7401A"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3.405</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1B6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0.993</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E54B2"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3.43</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FF31"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BC1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93A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E980"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26C36CDD" w14:textId="77777777" w:rsidTr="00E94C3D">
        <w:trPr>
          <w:jc w:val="center"/>
        </w:trPr>
        <w:tc>
          <w:tcPr>
            <w:tcW w:w="13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CF38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Fair|Good</w:t>
            </w:r>
            <w:proofErr w:type="spellEnd"/>
          </w:p>
        </w:tc>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8879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4.679</w:t>
            </w:r>
          </w:p>
        </w:tc>
        <w:tc>
          <w:tcPr>
            <w:tcW w:w="3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B97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1.021</w:t>
            </w:r>
          </w:p>
        </w:tc>
        <w:tc>
          <w:tcPr>
            <w:tcW w:w="32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615F9"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4.58</w:t>
            </w:r>
          </w:p>
        </w:tc>
        <w:tc>
          <w:tcPr>
            <w:tcW w:w="4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5C21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36431"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66FF"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70B2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r w:rsidR="0092672C" w:rsidRPr="00401157" w14:paraId="79486BF3" w14:textId="77777777" w:rsidTr="00E94C3D">
        <w:trPr>
          <w:jc w:val="center"/>
        </w:trPr>
        <w:tc>
          <w:tcPr>
            <w:tcW w:w="13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4110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401157">
              <w:rPr>
                <w:rFonts w:eastAsia="Arial" w:cs="Times New Roman"/>
                <w:color w:val="000000"/>
                <w:sz w:val="22"/>
                <w:szCs w:val="22"/>
              </w:rPr>
              <w:t xml:space="preserve">Threshold: </w:t>
            </w:r>
            <w:proofErr w:type="spellStart"/>
            <w:r w:rsidRPr="00401157">
              <w:rPr>
                <w:rFonts w:eastAsia="Arial" w:cs="Times New Roman"/>
                <w:color w:val="000000"/>
                <w:sz w:val="22"/>
                <w:szCs w:val="22"/>
              </w:rPr>
              <w:t>Good|Excellent</w:t>
            </w:r>
            <w:proofErr w:type="spellEnd"/>
          </w:p>
        </w:tc>
        <w:tc>
          <w:tcPr>
            <w:tcW w:w="6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7DCDE4"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5.881</w:t>
            </w:r>
          </w:p>
        </w:tc>
        <w:tc>
          <w:tcPr>
            <w:tcW w:w="3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0503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1.068</w:t>
            </w:r>
          </w:p>
        </w:tc>
        <w:tc>
          <w:tcPr>
            <w:tcW w:w="32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2793B"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5.51</w:t>
            </w:r>
          </w:p>
        </w:tc>
        <w:tc>
          <w:tcPr>
            <w:tcW w:w="4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1987D"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5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3B4E6"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4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FABF5"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c>
          <w:tcPr>
            <w:tcW w:w="6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485A8" w14:textId="77777777" w:rsidR="0092672C" w:rsidRPr="00401157" w:rsidRDefault="0092672C"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401157">
              <w:rPr>
                <w:rFonts w:eastAsia="Arial" w:cs="Times New Roman"/>
                <w:color w:val="000000"/>
                <w:sz w:val="22"/>
                <w:szCs w:val="22"/>
              </w:rPr>
              <w:t>-</w:t>
            </w:r>
          </w:p>
        </w:tc>
      </w:tr>
    </w:tbl>
    <w:p w14:paraId="0F11AE32" w14:textId="18960D79" w:rsidR="0092672C" w:rsidRPr="00A919A6" w:rsidRDefault="00F8085C" w:rsidP="00FE4F20">
      <w:pPr>
        <w:rPr>
          <w:rFonts w:cs="Times New Roman"/>
          <w:i/>
          <w:iCs/>
          <w:sz w:val="20"/>
          <w:szCs w:val="20"/>
        </w:rPr>
      </w:pPr>
      <w:r w:rsidRPr="00F8085C">
        <w:rPr>
          <w:rFonts w:cs="Times New Roman"/>
          <w:i/>
          <w:iCs/>
          <w:sz w:val="20"/>
          <w:szCs w:val="20"/>
        </w:rPr>
        <w:t xml:space="preserve">Note: The outcome is practice level, ordered from poor to excellent. The odds ratio (OR) shows how the chance of being in a higher practice level changes with each one-point increase in a predictor, with the other predictors held constant. An OR above 1 means a higher chance, an OR of 1 means no change, and an OR below 1 means a lower chance. For example, an OR of 1.52 means 52% higher odds of being in a higher practice level for each one-point increase. The coefficient (β) is the same effect on a log scale, SE is its standard error, and Z is the coefficient divided by its SE. CI = confidence interval, the range within which the true OR is likely to lie; if it includes 1, the result is not </w:t>
      </w:r>
      <w:r w:rsidRPr="00F8085C">
        <w:rPr>
          <w:rFonts w:cs="Times New Roman"/>
          <w:i/>
          <w:iCs/>
          <w:sz w:val="20"/>
          <w:szCs w:val="20"/>
        </w:rPr>
        <w:lastRenderedPageBreak/>
        <w:t xml:space="preserve">significant. *** p &lt; 0.001; ns = not significant. The threshold rows mark the cut-points between practice levels and are not </w:t>
      </w:r>
      <w:proofErr w:type="gramStart"/>
      <w:r w:rsidRPr="00F8085C">
        <w:rPr>
          <w:rFonts w:cs="Times New Roman"/>
          <w:i/>
          <w:iCs/>
          <w:sz w:val="20"/>
          <w:szCs w:val="20"/>
        </w:rPr>
        <w:t>effects</w:t>
      </w:r>
      <w:proofErr w:type="gramEnd"/>
      <w:r w:rsidRPr="00F8085C">
        <w:rPr>
          <w:rFonts w:cs="Times New Roman"/>
          <w:i/>
          <w:iCs/>
          <w:sz w:val="20"/>
          <w:szCs w:val="20"/>
        </w:rPr>
        <w:t xml:space="preserve"> to interpret.</w:t>
      </w:r>
    </w:p>
    <w:p w14:paraId="29C2E130" w14:textId="6B95ABA6" w:rsidR="00FE4F20" w:rsidRDefault="00FE4F20" w:rsidP="00F97B1E">
      <w:pPr>
        <w:pStyle w:val="Heading3"/>
      </w:pPr>
      <w:bookmarkStart w:id="158" w:name="_Toc242209507"/>
      <w:bookmarkStart w:id="159" w:name="_Toc242889101"/>
      <w:r w:rsidRPr="00FE4F20">
        <w:t>Predicted Probabilities</w:t>
      </w:r>
      <w:bookmarkEnd w:id="158"/>
      <w:bookmarkEnd w:id="159"/>
      <w:r w:rsidRPr="00FE4F20">
        <w:t xml:space="preserve"> </w:t>
      </w:r>
    </w:p>
    <w:p w14:paraId="39B22323" w14:textId="61C2ED17" w:rsidR="00E42B4F" w:rsidRPr="00E42B4F" w:rsidRDefault="00E42B4F" w:rsidP="00E42B4F">
      <w:r w:rsidRPr="00E42B4F">
        <w:t xml:space="preserve">Predicted probabilities from the ordinal model show how the probability of each Practice category changes with the predictors (Table </w:t>
      </w:r>
      <w:r w:rsidR="00A919A6">
        <w:t>4.7.1</w:t>
      </w:r>
      <w:r w:rsidRPr="00E42B4F">
        <w:t xml:space="preserve">, Figure </w:t>
      </w:r>
      <w:r w:rsidR="00A919A6">
        <w:t>4.7.1</w:t>
      </w:r>
      <w:r w:rsidRPr="00E42B4F">
        <w:t>).</w:t>
      </w:r>
    </w:p>
    <w:p w14:paraId="01FACCDC" w14:textId="4B63A5C6" w:rsidR="00E42B4F" w:rsidRPr="00E42B4F" w:rsidRDefault="00E42B4F" w:rsidP="00E42B4F">
      <w:r w:rsidRPr="00E42B4F">
        <w:t xml:space="preserve">Example cases (Table </w:t>
      </w:r>
      <w:r w:rsidR="00A919A6">
        <w:t>4.7.1</w:t>
      </w:r>
      <w:r w:rsidRPr="00E42B4F">
        <w:t xml:space="preserve">). For an adolescent with low scores (10th percentile: </w:t>
      </w:r>
      <w:r w:rsidR="00EA00CC">
        <w:t>DRHIA</w:t>
      </w:r>
      <w:r w:rsidRPr="00E42B4F">
        <w:t xml:space="preserve"> = 2.0, Knowledge = 0, Attitude = 28.8), the model predicted a 90.5% probability of "Poor" practice, and only 0.9% for "Excellent". For a typical adolescent (median: </w:t>
      </w:r>
      <w:r w:rsidR="00EA00CC">
        <w:t>DRHIA</w:t>
      </w:r>
      <w:r w:rsidRPr="00E42B4F">
        <w:t xml:space="preserve"> = 10.5, Knowledge = 7, Attitude = 37.0), the "Excellent" category was most likely (73.4%), and "Poor" was only 3.0%. For high scorers (90th percentile: </w:t>
      </w:r>
      <w:r w:rsidR="00EA00CC">
        <w:t>DRHIA</w:t>
      </w:r>
      <w:r w:rsidRPr="00E42B4F">
        <w:t xml:space="preserve"> = 13.0, Knowledge = 8, Attitude = 44.0), the probability of "Excellent" practice rose to 92.0%, and "Poor" was 0.7%. The middle categories (Fair and Good) were never the most likely outcome in these examples, which fits the polarized Practice distribution.</w:t>
      </w:r>
    </w:p>
    <w:p w14:paraId="1EC34B27" w14:textId="77777777" w:rsidR="00E42B4F" w:rsidRPr="00FE4F20" w:rsidRDefault="00E42B4F" w:rsidP="00E42B4F"/>
    <w:p w14:paraId="1EAE212F" w14:textId="77777777" w:rsidR="00E42B4F" w:rsidRDefault="00E42B4F" w:rsidP="00FE4F20">
      <w:pPr>
        <w:rPr>
          <w:b/>
          <w:bCs/>
        </w:rPr>
      </w:pPr>
    </w:p>
    <w:p w14:paraId="799005BF" w14:textId="77777777" w:rsidR="00E42B4F" w:rsidRPr="001C176D" w:rsidRDefault="00E42B4F" w:rsidP="00E42B4F">
      <w:pPr>
        <w:rPr>
          <w:rFonts w:cs="Times New Roman"/>
        </w:rPr>
      </w:pPr>
    </w:p>
    <w:p w14:paraId="25397383" w14:textId="0DBB1E04" w:rsidR="00E42B4F" w:rsidRPr="001C176D" w:rsidRDefault="00E42B4F" w:rsidP="00E42B4F">
      <w:pPr>
        <w:pStyle w:val="TableCaption"/>
        <w:keepNext/>
        <w:pBdr>
          <w:top w:val="none" w:sz="0" w:space="0" w:color="000000"/>
          <w:left w:val="none" w:sz="0" w:space="0" w:color="000000"/>
          <w:bottom w:val="none" w:sz="0" w:space="0" w:color="000000"/>
          <w:right w:val="none" w:sz="0" w:space="0" w:color="000000"/>
        </w:pBdr>
        <w:spacing w:before="60" w:after="60"/>
        <w:ind w:left="60" w:right="60"/>
        <w:jc w:val="left"/>
        <w:rPr>
          <w:rFonts w:ascii="Times New Roman" w:hAnsi="Times New Roman" w:cs="Times New Roman"/>
        </w:rPr>
      </w:pPr>
      <w:r w:rsidRPr="001C176D">
        <w:rPr>
          <w:rFonts w:ascii="Times New Roman" w:hAnsi="Times New Roman" w:cs="Times New Roman"/>
        </w:rPr>
        <w:t xml:space="preserve">Table </w:t>
      </w:r>
      <w:r w:rsidR="00A919A6">
        <w:rPr>
          <w:rFonts w:ascii="Times New Roman" w:hAnsi="Times New Roman" w:cs="Times New Roman"/>
        </w:rPr>
        <w:t>4.7</w:t>
      </w:r>
      <w:r w:rsidRPr="001C176D">
        <w:rPr>
          <w:rFonts w:ascii="Times New Roman" w:hAnsi="Times New Roman" w:cs="Times New Roman"/>
        </w:rPr>
        <w:t>.</w:t>
      </w:r>
      <w:r w:rsidR="00A919A6">
        <w:rPr>
          <w:rFonts w:ascii="Times New Roman" w:hAnsi="Times New Roman" w:cs="Times New Roman"/>
        </w:rPr>
        <w:t>1</w:t>
      </w:r>
      <w:r w:rsidRPr="001C176D">
        <w:rPr>
          <w:rFonts w:ascii="Times New Roman" w:hAnsi="Times New Roman" w:cs="Times New Roman"/>
        </w:rPr>
        <w:t xml:space="preserve"> Predicted probabilities of Practice category for example cases (low = 10th, medium = 50th, high = 90th percentile of predictors)</w:t>
      </w:r>
    </w:p>
    <w:tbl>
      <w:tblPr>
        <w:tblW w:w="5000" w:type="pct"/>
        <w:jc w:val="center"/>
        <w:tblLook w:val="0420" w:firstRow="1" w:lastRow="0" w:firstColumn="0" w:lastColumn="0" w:noHBand="0" w:noVBand="1"/>
      </w:tblPr>
      <w:tblGrid>
        <w:gridCol w:w="1393"/>
        <w:gridCol w:w="1080"/>
        <w:gridCol w:w="1215"/>
        <w:gridCol w:w="922"/>
        <w:gridCol w:w="769"/>
        <w:gridCol w:w="659"/>
        <w:gridCol w:w="769"/>
        <w:gridCol w:w="1031"/>
        <w:gridCol w:w="1522"/>
      </w:tblGrid>
      <w:tr w:rsidR="00E42B4F" w:rsidRPr="001C176D" w14:paraId="38DCA1DE" w14:textId="77777777" w:rsidTr="00E94C3D">
        <w:trPr>
          <w:tblHeader/>
          <w:jc w:val="center"/>
        </w:trPr>
        <w:tc>
          <w:tcPr>
            <w:tcW w:w="8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13DA3"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Example scenario</w:t>
            </w:r>
          </w:p>
        </w:tc>
        <w:tc>
          <w:tcPr>
            <w:tcW w:w="6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64FE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Digital Health</w:t>
            </w:r>
          </w:p>
        </w:tc>
        <w:tc>
          <w:tcPr>
            <w:tcW w:w="5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4723D"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Knowledge</w:t>
            </w:r>
          </w:p>
        </w:tc>
        <w:tc>
          <w:tcPr>
            <w:tcW w:w="44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FF6AC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Attitude</w:t>
            </w:r>
          </w:p>
        </w:tc>
        <w:tc>
          <w:tcPr>
            <w:tcW w:w="39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FF4E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Poor</w:t>
            </w:r>
          </w:p>
        </w:tc>
        <w:tc>
          <w:tcPr>
            <w:tcW w:w="34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5282D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Fair</w:t>
            </w:r>
          </w:p>
        </w:tc>
        <w:tc>
          <w:tcPr>
            <w:tcW w:w="39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1DB4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Good</w:t>
            </w:r>
          </w:p>
        </w:tc>
        <w:tc>
          <w:tcPr>
            <w:tcW w:w="4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5171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c>
          <w:tcPr>
            <w:tcW w:w="8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3BC53"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Most likely category</w:t>
            </w:r>
          </w:p>
        </w:tc>
      </w:tr>
      <w:tr w:rsidR="00E42B4F" w:rsidRPr="001C176D" w14:paraId="3AA0CED3" w14:textId="77777777" w:rsidTr="00E94C3D">
        <w:trPr>
          <w:jc w:val="center"/>
        </w:trPr>
        <w:tc>
          <w:tcPr>
            <w:tcW w:w="82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A9E6A"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Low</w:t>
            </w:r>
          </w:p>
        </w:tc>
        <w:tc>
          <w:tcPr>
            <w:tcW w:w="6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BF70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2.0</w:t>
            </w:r>
          </w:p>
        </w:tc>
        <w:tc>
          <w:tcPr>
            <w:tcW w:w="5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10CC1"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w:t>
            </w:r>
          </w:p>
        </w:tc>
        <w:tc>
          <w:tcPr>
            <w:tcW w:w="44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33C0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28.8</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2B24F"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90.5%</w:t>
            </w:r>
          </w:p>
        </w:tc>
        <w:tc>
          <w:tcPr>
            <w:tcW w:w="34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4B68"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6.6%</w:t>
            </w:r>
          </w:p>
        </w:tc>
        <w:tc>
          <w:tcPr>
            <w:tcW w:w="39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C8BEE"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2%</w:t>
            </w:r>
          </w:p>
        </w:tc>
        <w:tc>
          <w:tcPr>
            <w:tcW w:w="495"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0F74F"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0.9%</w:t>
            </w:r>
          </w:p>
        </w:tc>
        <w:tc>
          <w:tcPr>
            <w:tcW w:w="89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875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Poor</w:t>
            </w:r>
          </w:p>
        </w:tc>
      </w:tr>
      <w:tr w:rsidR="00E42B4F" w:rsidRPr="001C176D" w14:paraId="41E2618E" w14:textId="77777777" w:rsidTr="00E94C3D">
        <w:trPr>
          <w:jc w:val="center"/>
        </w:trPr>
        <w:tc>
          <w:tcPr>
            <w:tcW w:w="8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B53B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Medium</w:t>
            </w:r>
          </w:p>
        </w:tc>
        <w:tc>
          <w:tcPr>
            <w:tcW w:w="6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406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10.5</w:t>
            </w:r>
          </w:p>
        </w:tc>
        <w:tc>
          <w:tcPr>
            <w:tcW w:w="5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282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7</w:t>
            </w:r>
          </w:p>
        </w:tc>
        <w:tc>
          <w:tcPr>
            <w:tcW w:w="44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224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37.0</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EF96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3%</w:t>
            </w:r>
          </w:p>
        </w:tc>
        <w:tc>
          <w:tcPr>
            <w:tcW w:w="34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2731B"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6.9%</w:t>
            </w:r>
          </w:p>
        </w:tc>
        <w:tc>
          <w:tcPr>
            <w:tcW w:w="39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69D5E"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16.8%</w:t>
            </w:r>
          </w:p>
        </w:tc>
        <w:tc>
          <w:tcPr>
            <w:tcW w:w="49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C85B"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73.4%</w:t>
            </w:r>
          </w:p>
        </w:tc>
        <w:tc>
          <w:tcPr>
            <w:tcW w:w="8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64784"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r>
      <w:tr w:rsidR="00E42B4F" w:rsidRPr="001C176D" w14:paraId="0D38742E" w14:textId="77777777" w:rsidTr="00E94C3D">
        <w:trPr>
          <w:jc w:val="center"/>
        </w:trPr>
        <w:tc>
          <w:tcPr>
            <w:tcW w:w="8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54CD2"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szCs w:val="22"/>
              </w:rPr>
            </w:pPr>
            <w:r w:rsidRPr="001C176D">
              <w:rPr>
                <w:rFonts w:eastAsia="Arial" w:cs="Times New Roman"/>
                <w:color w:val="000000"/>
                <w:sz w:val="22"/>
                <w:szCs w:val="22"/>
              </w:rPr>
              <w:t>High</w:t>
            </w:r>
          </w:p>
        </w:tc>
        <w:tc>
          <w:tcPr>
            <w:tcW w:w="6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20CBA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13.0</w:t>
            </w:r>
          </w:p>
        </w:tc>
        <w:tc>
          <w:tcPr>
            <w:tcW w:w="5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31F526"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8</w:t>
            </w:r>
          </w:p>
        </w:tc>
        <w:tc>
          <w:tcPr>
            <w:tcW w:w="44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69C15"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44.0</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E8CF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0.7%</w:t>
            </w:r>
          </w:p>
        </w:tc>
        <w:tc>
          <w:tcPr>
            <w:tcW w:w="34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A300E7"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1.8%</w:t>
            </w:r>
          </w:p>
        </w:tc>
        <w:tc>
          <w:tcPr>
            <w:tcW w:w="39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66C99"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5.5%</w:t>
            </w:r>
          </w:p>
        </w:tc>
        <w:tc>
          <w:tcPr>
            <w:tcW w:w="495"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0D26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92%</w:t>
            </w:r>
          </w:p>
        </w:tc>
        <w:tc>
          <w:tcPr>
            <w:tcW w:w="8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52C7C" w14:textId="77777777" w:rsidR="00E42B4F" w:rsidRPr="001C176D" w:rsidRDefault="00E42B4F" w:rsidP="00E94C3D">
            <w:pPr>
              <w:pBdr>
                <w:top w:val="none" w:sz="0" w:space="0" w:color="000000"/>
                <w:left w:val="none" w:sz="0" w:space="0" w:color="000000"/>
                <w:bottom w:val="none" w:sz="0" w:space="0" w:color="000000"/>
                <w:right w:val="none" w:sz="0" w:space="0" w:color="000000"/>
              </w:pBdr>
              <w:spacing w:before="100" w:after="100"/>
              <w:ind w:left="100" w:right="100"/>
              <w:jc w:val="center"/>
              <w:rPr>
                <w:rFonts w:eastAsia="Arial" w:cs="Times New Roman"/>
                <w:color w:val="000000"/>
                <w:sz w:val="22"/>
                <w:szCs w:val="22"/>
              </w:rPr>
            </w:pPr>
            <w:r w:rsidRPr="001C176D">
              <w:rPr>
                <w:rFonts w:eastAsia="Arial" w:cs="Times New Roman"/>
                <w:color w:val="000000"/>
                <w:sz w:val="22"/>
                <w:szCs w:val="22"/>
              </w:rPr>
              <w:t>Excellent</w:t>
            </w:r>
          </w:p>
        </w:tc>
      </w:tr>
    </w:tbl>
    <w:p w14:paraId="49CDC81A" w14:textId="77777777" w:rsidR="00E42B4F" w:rsidRPr="001C176D" w:rsidRDefault="00E42B4F" w:rsidP="00E42B4F">
      <w:pPr>
        <w:rPr>
          <w:rFonts w:cs="Times New Roman"/>
        </w:rPr>
      </w:pPr>
    </w:p>
    <w:p w14:paraId="3A5D4162" w14:textId="77777777" w:rsidR="009761C6" w:rsidRDefault="009761C6" w:rsidP="00FE4F20">
      <w:pPr>
        <w:rPr>
          <w:b/>
          <w:bCs/>
        </w:rPr>
      </w:pPr>
    </w:p>
    <w:p w14:paraId="339006E8" w14:textId="77777777" w:rsidR="009761C6" w:rsidRDefault="009761C6" w:rsidP="00FE4F20">
      <w:pPr>
        <w:rPr>
          <w:b/>
          <w:bCs/>
        </w:rPr>
      </w:pPr>
    </w:p>
    <w:p w14:paraId="27797526" w14:textId="4102F1A5" w:rsidR="00E42B4F" w:rsidRPr="00E42B4F" w:rsidRDefault="00E42B4F" w:rsidP="00FE4F20">
      <w:r w:rsidRPr="00E42B4F">
        <w:rPr>
          <w:b/>
          <w:bCs/>
        </w:rPr>
        <w:lastRenderedPageBreak/>
        <w:t xml:space="preserve">Probability curves (Figure </w:t>
      </w:r>
      <w:r w:rsidR="00FB5B85">
        <w:rPr>
          <w:b/>
          <w:bCs/>
        </w:rPr>
        <w:t>4.7.1.</w:t>
      </w:r>
      <w:r w:rsidRPr="00E42B4F">
        <w:rPr>
          <w:b/>
          <w:bCs/>
        </w:rPr>
        <w:t>).</w:t>
      </w:r>
      <w:r w:rsidRPr="00E42B4F">
        <w:t xml:space="preserve"> As </w:t>
      </w:r>
      <w:r w:rsidR="00EA00CC">
        <w:t>DRHIA</w:t>
      </w:r>
      <w:r w:rsidRPr="00E42B4F">
        <w:t xml:space="preserve"> increased from the minimum to the maximum (other predictors at their means), the probability of "Poor" practice fell from about 78% to nearly 0%, while "Excellent" rose from about 2% to about 97%. "Fair" and "Good" peaked at middle </w:t>
      </w:r>
      <w:r w:rsidR="00EA00CC">
        <w:t>DRHIA</w:t>
      </w:r>
      <w:r w:rsidRPr="00E42B4F">
        <w:t xml:space="preserve"> scores (about 5 and 8), at roughly 30% each, then declined. The "Excellent" curve crossed the "Poor" curve at a </w:t>
      </w:r>
      <w:r w:rsidR="00EA00CC">
        <w:t>DRHIA</w:t>
      </w:r>
      <w:r w:rsidRPr="00E42B4F">
        <w:t xml:space="preserve"> score of about 6, and became the most likely category above about 9. Knowledge showed a gentler pattern: as Knowledge increased from 0 to 8, "Excellent" rose from about 15% to 66%, and "Poor" fell from about 32% to 4%. No category was above 70% at any Knowledge level, so </w:t>
      </w:r>
      <w:r w:rsidR="00EA00CC">
        <w:t>DRHIA</w:t>
      </w:r>
      <w:r w:rsidRPr="00E42B4F">
        <w:t xml:space="preserve"> changes predicted practice more strongly than Knowledge does, as the odds ratios indicate (1.52 vs 1.35).</w:t>
      </w:r>
    </w:p>
    <w:p w14:paraId="25E37E78" w14:textId="77777777" w:rsidR="00AF4CA1" w:rsidRDefault="00E42B4F" w:rsidP="00AF4CA1">
      <w:pPr>
        <w:keepNext/>
      </w:pPr>
      <w:r>
        <w:rPr>
          <w:b/>
          <w:bCs/>
          <w:noProof/>
        </w:rPr>
        <w:drawing>
          <wp:inline distT="0" distB="0" distL="0" distR="0" wp14:anchorId="689C3469" wp14:editId="052CEB19">
            <wp:extent cx="5943600" cy="2724150"/>
            <wp:effectExtent l="0" t="0" r="0" b="0"/>
            <wp:docPr id="9098301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30116" name="Picture 90983011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23777B11" w14:textId="184EFD33" w:rsidR="00AF4CA1" w:rsidRPr="00AF4CA1" w:rsidRDefault="00AF4CA1" w:rsidP="00FB5B85">
      <w:pPr>
        <w:pStyle w:val="ListsofFigure"/>
      </w:pPr>
      <w:bookmarkStart w:id="160" w:name="_Toc242197979"/>
      <w:bookmarkStart w:id="161" w:name="_Toc242887932"/>
      <w:r w:rsidRPr="00AF4CA1">
        <w:t xml:space="preserve">Figure </w:t>
      </w:r>
      <w:r w:rsidR="009761C6">
        <w:t>4.7.1</w:t>
      </w:r>
      <w:r w:rsidRPr="00AF4CA1">
        <w:t>.</w:t>
      </w:r>
      <w:r w:rsidR="009761C6">
        <w:t xml:space="preserve"> </w:t>
      </w:r>
      <w:r w:rsidRPr="00AF4CA1">
        <w:t xml:space="preserve"> Probability curves. As </w:t>
      </w:r>
      <w:r w:rsidR="00EA00CC">
        <w:t>DRHIA</w:t>
      </w:r>
      <w:r w:rsidRPr="00AF4CA1">
        <w:t xml:space="preserve"> increased from the minimum to the maximum (other predictors at their means), the probability of "Poor" practice fell from about 78% to nearly 0%, while "Excellent" rose from about 2% to about 97%. "Fair" and "Good" peaked at middle </w:t>
      </w:r>
      <w:r w:rsidR="00EA00CC">
        <w:t>DRHIA</w:t>
      </w:r>
      <w:r w:rsidRPr="00AF4CA1">
        <w:t xml:space="preserve"> scores (about 5 and 8), at roughly 30% each, then declined. The "Excellent" curve crossed the "Poor" curve at a </w:t>
      </w:r>
      <w:r w:rsidR="00EA00CC">
        <w:t>DRHIA</w:t>
      </w:r>
      <w:r w:rsidRPr="00AF4CA1">
        <w:t xml:space="preserve"> score of about 6, and became the most likely category above about 9. Knowledge showed a gentler pattern: as Knowledge increased from 0 to 8, "Excellent" rose from about 15% to 66%, and "Poor" fell from about 32% to 4%. No category was above 70% at any Knowledge level, so </w:t>
      </w:r>
      <w:r w:rsidR="00EA00CC">
        <w:t>DRHIA</w:t>
      </w:r>
      <w:r w:rsidRPr="00AF4CA1">
        <w:t xml:space="preserve"> changes predicted practice more strongly than Knowledge does, as the odds ratios indicate (1.52 vs 1.35).</w:t>
      </w:r>
      <w:bookmarkEnd w:id="160"/>
      <w:bookmarkEnd w:id="161"/>
    </w:p>
    <w:p w14:paraId="1468980D" w14:textId="77777777" w:rsidR="00C57A81" w:rsidRDefault="00C57A81" w:rsidP="00C57A81">
      <w:pPr>
        <w:keepNext/>
      </w:pPr>
      <w:r>
        <w:rPr>
          <w:b/>
          <w:bCs/>
          <w:noProof/>
        </w:rPr>
        <w:lastRenderedPageBreak/>
        <w:drawing>
          <wp:inline distT="0" distB="0" distL="0" distR="0" wp14:anchorId="64D14656" wp14:editId="4B58133F">
            <wp:extent cx="5943600" cy="5094605"/>
            <wp:effectExtent l="0" t="0" r="0" b="0"/>
            <wp:docPr id="678521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21703" name="Picture 6785217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01E099C6" w14:textId="06FC504F" w:rsidR="00C57A81" w:rsidRDefault="00C57A81" w:rsidP="00AD6A10">
      <w:pPr>
        <w:pStyle w:val="ListsofFigure"/>
        <w:rPr>
          <w:b/>
          <w:bCs/>
        </w:rPr>
      </w:pPr>
      <w:bookmarkStart w:id="162" w:name="_Toc242197980"/>
      <w:bookmarkStart w:id="163" w:name="_Toc242887933"/>
      <w:r w:rsidRPr="00F93DCE">
        <w:t xml:space="preserve">Figure </w:t>
      </w:r>
      <w:r w:rsidR="00AD6A10">
        <w:t>4.7.2</w:t>
      </w:r>
      <w:r w:rsidRPr="00F93DCE">
        <w:t xml:space="preserve">. </w:t>
      </w:r>
      <w:r w:rsidR="00F93DCE" w:rsidRPr="00F93DCE">
        <w:t>Confusion matrix of predicted versus actual practice categories (N = 239; overall accuracy = 73.2%). Rows represent actual categories and columns represent predicted categories; cell values are respondent counts, with darker shading indicating higher frequencies. Diagonal cells show correct classifications. Off-diagonal cells show misclassifications, which were concentrated in the Excellent column, particularly Good and Fair respondents predicted as Excellent.</w:t>
      </w:r>
      <w:bookmarkEnd w:id="162"/>
      <w:bookmarkEnd w:id="163"/>
    </w:p>
    <w:p w14:paraId="3494AF35" w14:textId="77777777" w:rsidR="00C57A81" w:rsidRDefault="00C57A81" w:rsidP="00FE4F20">
      <w:pPr>
        <w:rPr>
          <w:b/>
          <w:bCs/>
        </w:rPr>
      </w:pPr>
    </w:p>
    <w:p w14:paraId="0B75ABF1" w14:textId="04B8FD77" w:rsidR="00E55E89" w:rsidRDefault="00E55E89"/>
    <w:p w14:paraId="239C5B9F" w14:textId="77777777" w:rsidR="003337E5" w:rsidRDefault="003337E5"/>
    <w:p w14:paraId="2E7F8683" w14:textId="77777777" w:rsidR="003337E5" w:rsidRDefault="003337E5"/>
    <w:p w14:paraId="69CA17AD" w14:textId="77777777" w:rsidR="003337E5" w:rsidRDefault="003337E5"/>
    <w:p w14:paraId="34F77056" w14:textId="77777777" w:rsidR="003337E5" w:rsidRDefault="003337E5"/>
    <w:p w14:paraId="3ADFE73A" w14:textId="6A3186E5" w:rsidR="003337E5" w:rsidRDefault="00C5140A" w:rsidP="003337E5">
      <w:pPr>
        <w:pStyle w:val="Heading1"/>
      </w:pPr>
      <w:bookmarkStart w:id="164" w:name="_Toc242209508"/>
      <w:bookmarkStart w:id="165" w:name="_Toc242889102"/>
      <w:r>
        <w:lastRenderedPageBreak/>
        <w:t xml:space="preserve">Chapter 6 - </w:t>
      </w:r>
      <w:r w:rsidR="003337E5">
        <w:t>Discussion</w:t>
      </w:r>
      <w:bookmarkEnd w:id="164"/>
      <w:bookmarkEnd w:id="165"/>
    </w:p>
    <w:p w14:paraId="1D55582C" w14:textId="3CFB397E" w:rsidR="003337E5" w:rsidRPr="003337E5" w:rsidRDefault="0054754E" w:rsidP="003337E5">
      <w:pPr>
        <w:pStyle w:val="Heading2"/>
      </w:pPr>
      <w:r>
        <w:t xml:space="preserve"> </w:t>
      </w:r>
      <w:bookmarkStart w:id="166" w:name="_Toc242209509"/>
      <w:bookmarkStart w:id="167" w:name="_Toc242889103"/>
      <w:r w:rsidR="003337E5" w:rsidRPr="003337E5">
        <w:t>Introduction paragraph</w:t>
      </w:r>
      <w:bookmarkEnd w:id="166"/>
      <w:bookmarkEnd w:id="167"/>
    </w:p>
    <w:p w14:paraId="043AB68F" w14:textId="77777777" w:rsidR="0054754E" w:rsidRPr="0054754E" w:rsidRDefault="0054754E" w:rsidP="0054754E">
      <w:r w:rsidRPr="0054754E">
        <w:t>This study assessed the association between access to reproductive health information and knowledge, attitudes and practices (KAP) among 239 adolescents in Bangladesh. It also identified the main sources of reproductive health information, measured levels of knowledge, attitudes and practices, and examined factors associated with access to digital health information.</w:t>
      </w:r>
    </w:p>
    <w:p w14:paraId="5B7A4711" w14:textId="77777777" w:rsidR="0054754E" w:rsidRPr="0054754E" w:rsidRDefault="0054754E" w:rsidP="0054754E">
      <w:r w:rsidRPr="0054754E">
        <w:t>Parents (32%) and schools (31%) were the most common main sources of information, followed by the internet (15%) and friends (15%). Doctors or health workers (4.6%) and television or radio (2.9%) were rarely reported. Access to digital health information was moderate overall (mean = 8.97 of 18). It was higher among urban than rural adolescents (median 11.5 vs 9; Bonferroni-adjusted p = 0.002), although the effect was small.</w:t>
      </w:r>
    </w:p>
    <w:p w14:paraId="7D053D13" w14:textId="77777777" w:rsidR="0054754E" w:rsidRPr="0054754E" w:rsidRDefault="0054754E" w:rsidP="0054754E">
      <w:r w:rsidRPr="0054754E">
        <w:t>Knowledge and practice were polarized. Just over half of the adolescents had excellent knowledge (51.88%) and excellent practice (53.97%), while nearly one-third had poor knowledge (31.80%) and about one-quarter had poor practice (24.27%). Attitudes were mostly favorable (69.87% very favorable), with a clear ceiling effect.</w:t>
      </w:r>
    </w:p>
    <w:p w14:paraId="4D05034E" w14:textId="592B92D0" w:rsidR="0054754E" w:rsidRPr="0054754E" w:rsidRDefault="00EA00CC" w:rsidP="0054754E">
      <w:r>
        <w:t>Digital Reproductive Health Information Access</w:t>
      </w:r>
      <w:r w:rsidR="0054754E" w:rsidRPr="0054754E">
        <w:t xml:space="preserve"> was moderately and positively correlated with practice (ρ = 0.698) and knowledge (ρ = 0.683), and </w:t>
      </w:r>
      <w:proofErr w:type="gramStart"/>
      <w:r w:rsidR="0054754E" w:rsidRPr="0054754E">
        <w:t>more weakly</w:t>
      </w:r>
      <w:proofErr w:type="gramEnd"/>
      <w:r w:rsidR="0054754E" w:rsidRPr="0054754E">
        <w:t xml:space="preserve"> with attitude (ρ = 0.384). After adjustment for socio-demographic factors, higher access was significantly associated with higher knowledge (β = 0.670), practice (β = 0.776) and attitude scores (β = 0.390). In the ordinal model, higher access (OR = 1.52) and higher knowledge (OR = 1.35) were associated with higher odds of a better practice category, whereas attitude was not (OR = 1.01). These findings are cross-sectional associations and do not show that access causes better knowledge or practice.</w:t>
      </w:r>
    </w:p>
    <w:p w14:paraId="71121CF3" w14:textId="77777777" w:rsidR="00CC5D6B" w:rsidRDefault="00CC5D6B" w:rsidP="003337E5">
      <w:pPr>
        <w:pStyle w:val="BodyText"/>
      </w:pPr>
    </w:p>
    <w:p w14:paraId="5A512E43" w14:textId="77777777" w:rsidR="00CC5D6B" w:rsidRDefault="00CC5D6B" w:rsidP="003337E5">
      <w:pPr>
        <w:pStyle w:val="BodyText"/>
      </w:pPr>
    </w:p>
    <w:p w14:paraId="3625AA3E" w14:textId="787FC126" w:rsidR="003337E5" w:rsidRDefault="00CC5D6B" w:rsidP="00CC5D6B">
      <w:pPr>
        <w:spacing w:line="278" w:lineRule="auto"/>
      </w:pPr>
      <w:r>
        <w:br w:type="page"/>
      </w:r>
    </w:p>
    <w:p w14:paraId="50143E00" w14:textId="63F9DCCC" w:rsidR="005E5C02" w:rsidRPr="005E5C02" w:rsidRDefault="0054754E" w:rsidP="005E5C02">
      <w:pPr>
        <w:pStyle w:val="Heading2"/>
      </w:pPr>
      <w:r>
        <w:lastRenderedPageBreak/>
        <w:t xml:space="preserve"> </w:t>
      </w:r>
      <w:bookmarkStart w:id="168" w:name="_Toc242209510"/>
      <w:bookmarkStart w:id="169" w:name="_Toc242889104"/>
      <w:r w:rsidR="005E5C02" w:rsidRPr="005E5C02">
        <w:t>Sources of Reproductive Health Information</w:t>
      </w:r>
      <w:bookmarkEnd w:id="168"/>
      <w:bookmarkEnd w:id="169"/>
    </w:p>
    <w:p w14:paraId="24B70CC5" w14:textId="77777777" w:rsidR="0054754E" w:rsidRPr="0054754E" w:rsidRDefault="0054754E" w:rsidP="0054754E">
      <w:r w:rsidRPr="0054754E">
        <w:t>Parents (31.8%) and schools (30.5%) were the main sources of reproductive health information. The internet (15.5%) and friends (14.6%) followed, and doctors or health workers (4.6%) and television or radio (2.9%) were rarely reported.</w:t>
      </w:r>
    </w:p>
    <w:p w14:paraId="1D71B8EF" w14:textId="317B93DC" w:rsidR="0054754E" w:rsidRPr="0054754E" w:rsidRDefault="0054754E" w:rsidP="0054754E">
      <w:r w:rsidRPr="0054754E">
        <w:t>The prominence of family agrees with Bangladeshi school-based studies. In Chattogram, 62% of girls named their mother as their main source, yet the authors judged mother-daughter communication to be poor overall and mostly limited to menstruation (Zakaria et al., 2019)</w:t>
      </w:r>
      <w:r w:rsidR="00C7366B">
        <w:t xml:space="preserve"> </w:t>
      </w:r>
      <w:sdt>
        <w:sdtPr>
          <w:tag w:val="MENDELEY_CITATION_v3_eyJjaXRhdGlvbklEIjoiTUVOREVMRVlfQ0lUQVRJT05fNDY1ZjBlYWEtODE5NC00Mjg2LTk3ZDYtMmM3YTIyMjZjMDU2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
          <w:id w:val="-1837912771"/>
          <w:placeholder>
            <w:docPart w:val="DefaultPlaceholder_-1854013440"/>
          </w:placeholder>
        </w:sdtPr>
        <w:sdtContent>
          <w:r w:rsidR="0071583D" w:rsidRPr="0071583D">
            <w:rPr>
              <w:rFonts w:cs="Times New Roman"/>
              <w:color w:val="000000"/>
            </w:rPr>
            <w:t>(Zakaria et al., 2019)</w:t>
          </w:r>
        </w:sdtContent>
      </w:sdt>
      <w:r w:rsidR="00C7366B">
        <w:t xml:space="preserve"> </w:t>
      </w:r>
      <w:r w:rsidRPr="0054754E">
        <w:t xml:space="preserve">. In Khulna City, 92% of girls reported their mother as a source </w:t>
      </w:r>
      <w:r w:rsidR="00C7366B">
        <w:t xml:space="preserve"> </w:t>
      </w:r>
      <w:sdt>
        <w:sdtPr>
          <w:tag w:val="MENDELEY_CITATION_v3_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"/>
          <w:id w:val="877742480"/>
          <w:placeholder>
            <w:docPart w:val="DefaultPlaceholder_-1854013440"/>
          </w:placeholder>
        </w:sdtPr>
        <w:sdtContent>
          <w:r w:rsidR="0071583D" w:rsidRPr="0071583D">
            <w:rPr>
              <w:rFonts w:cs="Times New Roman"/>
              <w:color w:val="000000"/>
            </w:rPr>
            <w:t>(Chandra et al., 2020)</w:t>
          </w:r>
        </w:sdtContent>
      </w:sdt>
      <w:r w:rsidR="00C7366B">
        <w:t xml:space="preserve"> </w:t>
      </w:r>
      <w:r w:rsidRPr="0054754E">
        <w:t xml:space="preserve">. The large role of schools is encouraging, but Bangladeshi evidence points to barriers within them, including limited teacher training, social taboos and institutional constraints </w:t>
      </w:r>
      <w:r w:rsidR="00C7366B">
        <w:t xml:space="preserve"> </w:t>
      </w:r>
      <w:sdt>
        <w:sdtPr>
          <w:tag w:val="MENDELEY_CITATION_v3_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"/>
          <w:id w:val="-1356425793"/>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Kamruzzaman</w:t>
          </w:r>
          <w:proofErr w:type="spellEnd"/>
          <w:r w:rsidR="0071583D" w:rsidRPr="0071583D">
            <w:rPr>
              <w:rFonts w:cs="Times New Roman"/>
              <w:color w:val="000000"/>
            </w:rPr>
            <w:t xml:space="preserve"> et al., 2022)</w:t>
          </w:r>
        </w:sdtContent>
      </w:sdt>
      <w:r w:rsidR="00C7366B">
        <w:t xml:space="preserve"> </w:t>
      </w:r>
      <w:r w:rsidRPr="0054754E">
        <w:t>.</w:t>
      </w:r>
    </w:p>
    <w:p w14:paraId="2ED07AB9" w14:textId="50A41A0C" w:rsidR="0054754E" w:rsidRDefault="0054754E" w:rsidP="0054754E">
      <w:r w:rsidRPr="0054754E">
        <w:t xml:space="preserve">Few adolescents named health professionals as their main source. A systematic review in low- and middle-income countries found that parents, health workers and teachers were trusted sources, but adolescents often received most of their information from peers and other relatives </w:t>
      </w:r>
      <w:sdt>
        <w:sdtPr>
          <w:tag w:val="MENDELEY_CITATION_v3_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"/>
          <w:id w:val="108749748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Munakampe</w:t>
          </w:r>
          <w:proofErr w:type="spellEnd"/>
          <w:r w:rsidR="0071583D" w:rsidRPr="0071583D">
            <w:rPr>
              <w:rFonts w:cs="Times New Roman"/>
              <w:color w:val="000000"/>
            </w:rPr>
            <w:t xml:space="preserve"> et al., 2018)</w:t>
          </w:r>
        </w:sdtContent>
      </w:sdt>
      <w:r w:rsidR="00C7366B">
        <w:t xml:space="preserve"> </w:t>
      </w:r>
      <w:r w:rsidRPr="0054754E">
        <w:t xml:space="preserve">. The internet was the main source for about one in seven adolescents. This is far below the 97.3% who used online media in an online survey of 18-24-year-olds in Jakarta </w:t>
      </w:r>
      <w:r w:rsidR="00C7366B">
        <w:t xml:space="preserve"> </w:t>
      </w:r>
      <w:sdt>
        <w:sdtPr>
          <w:tag w:val="MENDELEY_CITATION_v3_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"/>
          <w:id w:val="-1931801033"/>
          <w:placeholder>
            <w:docPart w:val="DefaultPlaceholder_-1854013440"/>
          </w:placeholder>
        </w:sdtPr>
        <w:sdtContent>
          <w:r w:rsidR="0071583D" w:rsidRPr="0071583D">
            <w:rPr>
              <w:rFonts w:cs="Times New Roman"/>
              <w:color w:val="000000"/>
            </w:rPr>
            <w:t>(Karima et al., 2023)</w:t>
          </w:r>
        </w:sdtContent>
      </w:sdt>
      <w:r w:rsidR="00C7366B">
        <w:t xml:space="preserve"> </w:t>
      </w:r>
      <w:r w:rsidRPr="0054754E">
        <w:t xml:space="preserve">, but that sample was recruited online and is not comparable. A semi-urban Bangladeshi survey found that only 7.2% of device owners used their devices for health information or services </w:t>
      </w:r>
      <w:sdt>
        <w:sdtPr>
          <w:tag w:val="MENDELEY_CITATION_v3_eyJjaXRhdGlvbklEIjoiTUVOREVMRVlfQ0lUQVRJT05fODE1NDlhMjAtNDgyYS00ZGM5LTk0NjYtNTlmYjZiNDg5Yjg4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
          <w:id w:val="-1334066427"/>
          <w:placeholder>
            <w:docPart w:val="DefaultPlaceholder_-1854013440"/>
          </w:placeholder>
        </w:sdtPr>
        <w:sdtContent>
          <w:r w:rsidR="0071583D" w:rsidRPr="0071583D">
            <w:rPr>
              <w:rFonts w:cs="Times New Roman"/>
              <w:color w:val="000000"/>
            </w:rPr>
            <w:t>(Y. Ahmed et al., 2026)</w:t>
          </w:r>
        </w:sdtContent>
      </w:sdt>
      <w:r w:rsidR="00C7366B">
        <w:t xml:space="preserve"> </w:t>
      </w:r>
      <w:r w:rsidRPr="0054754E">
        <w:t>. Together, these findings suggest that family and school remain the primary channels in Bangladesh, and that digital sources are a smaller, complementary channel.</w:t>
      </w:r>
    </w:p>
    <w:p w14:paraId="55D9D6F8" w14:textId="4DE6BEA5" w:rsidR="0054754E" w:rsidRPr="0054754E" w:rsidRDefault="0054754E" w:rsidP="0054754E">
      <w:pPr>
        <w:spacing w:after="160" w:line="278" w:lineRule="auto"/>
        <w:jc w:val="left"/>
      </w:pPr>
      <w:r>
        <w:br w:type="page"/>
      </w:r>
    </w:p>
    <w:p w14:paraId="0F3533D3" w14:textId="0CC9BB7D" w:rsidR="005E5C02" w:rsidRPr="005E5C02" w:rsidRDefault="009B2C7C" w:rsidP="000166C6">
      <w:pPr>
        <w:pStyle w:val="Heading2"/>
      </w:pPr>
      <w:r>
        <w:lastRenderedPageBreak/>
        <w:t xml:space="preserve"> </w:t>
      </w:r>
      <w:bookmarkStart w:id="170" w:name="_Toc242209511"/>
      <w:bookmarkStart w:id="171" w:name="_Toc242889105"/>
      <w:r w:rsidR="005E5C02" w:rsidRPr="005E5C02">
        <w:t>Level of Reproductive Health Knowledge</w:t>
      </w:r>
      <w:bookmarkEnd w:id="170"/>
      <w:bookmarkEnd w:id="171"/>
    </w:p>
    <w:p w14:paraId="253667CD" w14:textId="4B120D73" w:rsidR="0054754E" w:rsidRPr="0054754E" w:rsidRDefault="0054754E" w:rsidP="0054754E">
      <w:r w:rsidRPr="0054754E">
        <w:t xml:space="preserve">Knowledge was moderate on average (mean 5.05 of 8, SD = 3.22, median 7), but the average hides a polarized distribution. Of the adolescents, 51.88% had excellent knowledge and 31.80% had poor knowledge, with few in between. </w:t>
      </w:r>
      <w:proofErr w:type="gramStart"/>
      <w:r w:rsidRPr="0054754E">
        <w:t>Most earlier</w:t>
      </w:r>
      <w:proofErr w:type="gramEnd"/>
      <w:r w:rsidRPr="0054754E">
        <w:t xml:space="preserve"> Bangladeshi studies report gaps. Knowledge of puberty, family planning, maternal health and HIV/AIDS was unsatisfactory among 792 older adolescent girls in Chattogram</w:t>
      </w:r>
      <w:r w:rsidR="00C7366B">
        <w:t xml:space="preserve"> </w:t>
      </w:r>
      <w:sdt>
        <w:sdtPr>
          <w:tag w:val="MENDELEY_CITATION_v3_eyJjaXRhdGlvbklEIjoiTUVOREVMRVlfQ0lUQVRJT05fOWEwMDNjYzMtYjM2ZC00ODA0LTlkODgtOTcyOWMyZTVlYTUw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1597085367"/>
          <w:placeholder>
            <w:docPart w:val="DefaultPlaceholder_-1854013440"/>
          </w:placeholder>
        </w:sdtPr>
        <w:sdtContent>
          <w:r w:rsidR="0071583D" w:rsidRPr="0071583D">
            <w:rPr>
              <w:rFonts w:cs="Times New Roman"/>
              <w:color w:val="000000"/>
            </w:rPr>
            <w:t>(Zakaria et al., 2020)</w:t>
          </w:r>
        </w:sdtContent>
      </w:sdt>
      <w:r w:rsidR="00C7366B">
        <w:t xml:space="preserve"> </w:t>
      </w:r>
      <w:r w:rsidRPr="0054754E">
        <w:t>, and more than half of tenth-grade students in Khulna had knowledge gaps</w:t>
      </w:r>
      <w:r w:rsidR="00C7366B">
        <w:t xml:space="preserve"> </w:t>
      </w:r>
      <w:sdt>
        <w:sdtPr>
          <w:rPr>
            <w:rFonts w:cs="Times New Roman"/>
            <w:color w:val="000000"/>
          </w:rPr>
          <w:tag w:val="MENDELEY_CITATION_v3_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"/>
          <w:id w:val="138930364"/>
          <w:placeholder>
            <w:docPart w:val="DefaultPlaceholder_-1854013440"/>
          </w:placeholder>
        </w:sdtPr>
        <w:sdtContent>
          <w:r w:rsidR="0071583D" w:rsidRPr="0071583D">
            <w:rPr>
              <w:rFonts w:eastAsia="Times New Roman" w:cs="Times New Roman"/>
              <w:color w:val="000000"/>
            </w:rPr>
            <w:t xml:space="preserve">(M. S. Rahman &amp; </w:t>
          </w:r>
          <w:proofErr w:type="spellStart"/>
          <w:r w:rsidR="0071583D" w:rsidRPr="0071583D">
            <w:rPr>
              <w:rFonts w:eastAsia="Times New Roman" w:cs="Times New Roman"/>
              <w:color w:val="000000"/>
            </w:rPr>
            <w:t>Abusaleh</w:t>
          </w:r>
          <w:proofErr w:type="spellEnd"/>
          <w:r w:rsidR="0071583D" w:rsidRPr="0071583D">
            <w:rPr>
              <w:rFonts w:eastAsia="Times New Roman" w:cs="Times New Roman"/>
              <w:color w:val="000000"/>
            </w:rPr>
            <w:t>, 2024)</w:t>
          </w:r>
        </w:sdtContent>
      </w:sdt>
      <w:r w:rsidR="00C7366B">
        <w:rPr>
          <w:rFonts w:cs="Times New Roman"/>
          <w:color w:val="000000"/>
        </w:rPr>
        <w:t xml:space="preserve"> </w:t>
      </w:r>
      <w:r w:rsidRPr="0054754E">
        <w:t>. Other studies found good knowledge among female adolescents in south-western Bangladesh, varying by age, schooling, living arrangement, residence and income</w:t>
      </w:r>
      <w:r w:rsidR="00C7366B">
        <w:t xml:space="preserve"> </w:t>
      </w:r>
      <w:sdt>
        <w:sdtPr>
          <w:tag w:val="MENDELEY_CITATION_v3_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"/>
          <w:id w:val="1589182344"/>
          <w:placeholder>
            <w:docPart w:val="DefaultPlaceholder_-1854013440"/>
          </w:placeholder>
        </w:sdtPr>
        <w:sdtContent>
          <w:r w:rsidR="0071583D" w:rsidRPr="0071583D">
            <w:rPr>
              <w:rFonts w:cs="Times New Roman"/>
              <w:color w:val="000000"/>
            </w:rPr>
            <w:t>(Md. T. Hossain et al., 2022)</w:t>
          </w:r>
        </w:sdtContent>
      </w:sdt>
      <w:r w:rsidR="00C7366B">
        <w:t xml:space="preserve"> </w:t>
      </w:r>
      <w:r w:rsidRPr="0054754E">
        <w:t>. In Dhaka, ninth-grade girls had higher knowledge than boys (66.4% vs 52.5%)</w:t>
      </w:r>
      <w:r w:rsidR="00C7366B">
        <w:t xml:space="preserve"> </w:t>
      </w:r>
      <w:sdt>
        <w:sdtPr>
          <w:tag w:val="MENDELEY_CITATION_v3_eyJjaXRhdGlvbklEIjoiTUVOREVMRVlfQ0lUQVRJT05fMjAwYzc4MjktMzlmOS00OWYxLWE4NjYtYjI2ZDcxZWFmOTI3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
          <w:id w:val="400023351"/>
          <w:placeholder>
            <w:docPart w:val="DefaultPlaceholder_-1854013440"/>
          </w:placeholder>
        </w:sdtPr>
        <w:sdtContent>
          <w:r w:rsidR="0071583D" w:rsidRPr="0071583D">
            <w:rPr>
              <w:rFonts w:cs="Times New Roman"/>
              <w:color w:val="000000"/>
            </w:rPr>
            <w:t>(Shahan et al., 2025)</w:t>
          </w:r>
        </w:sdtContent>
      </w:sdt>
      <w:r w:rsidR="00822900">
        <w:t xml:space="preserve"> </w:t>
      </w:r>
      <w:r w:rsidRPr="0054754E">
        <w:t xml:space="preserve">. In rural Pakistan, knowledge scores did not differ between males and females and were linked to marital status and father's occupation </w:t>
      </w:r>
      <w:sdt>
        <w:sdtPr>
          <w:tag w:val="MENDELEY_CITATION_v3_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"/>
          <w:id w:val="785622513"/>
          <w:placeholder>
            <w:docPart w:val="DefaultPlaceholder_-1854013440"/>
          </w:placeholder>
        </w:sdtPr>
        <w:sdtContent>
          <w:r w:rsidR="0071583D" w:rsidRPr="0071583D">
            <w:rPr>
              <w:rFonts w:cs="Times New Roman"/>
              <w:color w:val="000000"/>
            </w:rPr>
            <w:t>(Inayat Ali et al., 2025)</w:t>
          </w:r>
        </w:sdtContent>
      </w:sdt>
      <w:r w:rsidR="00822900">
        <w:t xml:space="preserve"> </w:t>
      </w:r>
      <w:r w:rsidRPr="0054754E">
        <w:t>.</w:t>
      </w:r>
    </w:p>
    <w:p w14:paraId="3338D90C" w14:textId="77777777" w:rsidR="0054754E" w:rsidRPr="0054754E" w:rsidRDefault="0054754E" w:rsidP="0054754E">
      <w:r w:rsidRPr="0054754E">
        <w:t>In our sample, knowledge did not differ significantly by residence or age after correction for multiple testing, but it correlated with digital access (ρ = 0.683). This pattern is consistent with exposure to information mattering more than basic demographics. Longitudinal designs are needed to test this.</w:t>
      </w:r>
    </w:p>
    <w:p w14:paraId="70A0CAAF" w14:textId="4F79BCB1" w:rsidR="005E5C02" w:rsidRPr="005E5C02" w:rsidRDefault="00460EF5" w:rsidP="00460EF5">
      <w:pPr>
        <w:spacing w:line="278" w:lineRule="auto"/>
      </w:pPr>
      <w:r>
        <w:br w:type="page"/>
      </w:r>
    </w:p>
    <w:p w14:paraId="5233DF20" w14:textId="463C27A5" w:rsidR="005E5C02" w:rsidRPr="005E5C02" w:rsidRDefault="009B2C7C" w:rsidP="009B2C7C">
      <w:pPr>
        <w:pStyle w:val="Heading2"/>
      </w:pPr>
      <w:r w:rsidRPr="009B2C7C">
        <w:rPr>
          <w:rStyle w:val="Heading2Char"/>
          <w:b/>
          <w:bCs/>
        </w:rPr>
        <w:lastRenderedPageBreak/>
        <w:t xml:space="preserve"> </w:t>
      </w:r>
      <w:bookmarkStart w:id="172" w:name="_Toc242209512"/>
      <w:bookmarkStart w:id="173" w:name="_Toc242889106"/>
      <w:r w:rsidR="005E5C02" w:rsidRPr="009B2C7C">
        <w:rPr>
          <w:rStyle w:val="Heading2Char"/>
          <w:b/>
          <w:bCs/>
        </w:rPr>
        <w:t>Attitudes</w:t>
      </w:r>
      <w:r w:rsidR="005E5C02" w:rsidRPr="005E5C02">
        <w:t xml:space="preserve"> Toward Reproductive Health</w:t>
      </w:r>
      <w:bookmarkEnd w:id="172"/>
      <w:bookmarkEnd w:id="173"/>
      <w:r w:rsidR="005E5C02" w:rsidRPr="005E5C02">
        <w:t xml:space="preserve"> </w:t>
      </w:r>
    </w:p>
    <w:p w14:paraId="122391AF" w14:textId="14186200" w:rsidR="0054754E" w:rsidRPr="0054754E" w:rsidRDefault="0054754E" w:rsidP="0054754E">
      <w:r w:rsidRPr="0054754E">
        <w:t>Attitudes were favorable overall (mean 36.58 of 45), and 95.8% of adolescents were in the favorable or very favorable categories. This agrees with a Dhaka study in which 84.1% of students supported reproductive health education, although only 51.4% felt comfortable discussing sexual health</w:t>
      </w:r>
      <w:r w:rsidR="00822900">
        <w:t xml:space="preserve"> </w:t>
      </w:r>
      <w:sdt>
        <w:sdtPr>
          <w:tag w:val="MENDELEY_CITATION_v3_eyJjaXRhdGlvbklEIjoiTUVOREVMRVlfQ0lUQVRJT05fMjMzYjUxOTctZWM5YS00YWY3LWJkNmItNzg1ZDY1NzkzNmU4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
          <w:id w:val="167683376"/>
          <w:placeholder>
            <w:docPart w:val="DefaultPlaceholder_-1854013440"/>
          </w:placeholder>
        </w:sdtPr>
        <w:sdtContent>
          <w:r w:rsidR="0071583D" w:rsidRPr="0071583D">
            <w:rPr>
              <w:rFonts w:cs="Times New Roman"/>
              <w:color w:val="000000"/>
            </w:rPr>
            <w:t>(Shahan et al., 2025)</w:t>
          </w:r>
        </w:sdtContent>
      </w:sdt>
      <w:r w:rsidR="00822900">
        <w:t xml:space="preserve"> </w:t>
      </w:r>
      <w:r w:rsidRPr="0054754E">
        <w:t xml:space="preserve">. In rural </w:t>
      </w:r>
      <w:proofErr w:type="gramStart"/>
      <w:r w:rsidRPr="0054754E">
        <w:t xml:space="preserve">Indonesia, </w:t>
      </w:r>
      <w:r w:rsidR="00822900">
        <w:t xml:space="preserve"> </w:t>
      </w:r>
      <w:r w:rsidRPr="0054754E">
        <w:t>adolescents</w:t>
      </w:r>
      <w:proofErr w:type="gramEnd"/>
      <w:r w:rsidRPr="0054754E">
        <w:t xml:space="preserve"> also held positive attitudes despite low knowledge </w:t>
      </w:r>
      <w:sdt>
        <w:sdtPr>
          <w:tag w:val="MENDELEY_CITATION_v3_eyJjaXRhdGlvbklEIjoiTUVOREVMRVlfQ0lUQVRJT05fOGZhZjBmZWYtYmMwMC00NzZmLWI0YTEtZWVmOWE2ZDI4Y2Q5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
          <w:id w:val="1618108224"/>
          <w:placeholder>
            <w:docPart w:val="DefaultPlaceholder_-1854013440"/>
          </w:placeholder>
        </w:sdtPr>
        <w:sdtContent>
          <w:r w:rsidR="0071583D" w:rsidRPr="0071583D">
            <w:rPr>
              <w:rFonts w:cs="Times New Roman"/>
              <w:color w:val="000000"/>
            </w:rPr>
            <w:t>(Adjie et al., 2022)</w:t>
          </w:r>
        </w:sdtContent>
      </w:sdt>
      <w:r w:rsidR="00822900">
        <w:t xml:space="preserve"> </w:t>
      </w:r>
      <w:r w:rsidRPr="0054754E">
        <w:t>.</w:t>
      </w:r>
    </w:p>
    <w:p w14:paraId="7998A67C" w14:textId="2A84F494" w:rsidR="0054754E" w:rsidRPr="0054754E" w:rsidRDefault="0054754E" w:rsidP="0054754E">
      <w:r w:rsidRPr="0054754E">
        <w:t>The ceiling effect should be read with care. Items that ask whether schools or parents should provide education are easy to endorse. KAP surveys also record what people say, not what they do, so large gaps between stated and actual behavior are possible</w:t>
      </w:r>
      <w:r w:rsidR="00822900">
        <w:t xml:space="preserve"> </w:t>
      </w:r>
      <w:sdt>
        <w:sdtPr>
          <w:tag w:val="MENDELEY_CITATION_v3_eyJjaXRhdGlvbklEIjoiTUVOREVMRVlfQ0lUQVRJT05fNmZiY2Y3OGEtYjEzMS00ODJmLTllOTUtMDEzYjdkZTc2YW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UsInN1cHByZXNzLWF1dGhvciI6ZmFsc2UsImNvbXBvc2l0ZSI6ZmFsc2UsImF1dGhvci1vbmx5IjpmYWxzZX1dfQ=="/>
          <w:id w:val="1963222292"/>
          <w:placeholder>
            <w:docPart w:val="DefaultPlaceholder_-1854013440"/>
          </w:placeholder>
        </w:sdtPr>
        <w:sdtContent>
          <w:r w:rsidR="0071583D" w:rsidRPr="0071583D">
            <w:rPr>
              <w:rFonts w:cs="Times New Roman"/>
              <w:color w:val="000000"/>
            </w:rPr>
            <w:t>(Sharma, 2024)</w:t>
          </w:r>
        </w:sdtContent>
      </w:sdt>
      <w:r w:rsidR="00822900">
        <w:t xml:space="preserve"> </w:t>
      </w:r>
      <w:r w:rsidRPr="0054754E">
        <w:t xml:space="preserve">. The 10% of adolescents with markedly low attitude scores are a small group, but favorable attitudes cannot be assumed for them. Attitude did not differ by residence in our data (r = 0.01), whereas urban residence predicted more positive attitudes among girls in Chattogram </w:t>
      </w:r>
      <w:sdt>
        <w:sdtPr>
          <w:tag w:val="MENDELEY_CITATION_v3_eyJjaXRhdGlvbklEIjoiTUVOREVMRVlfQ0lUQVRJT05fMmVhMjZhYzYtM2U5Ny00MzBkLWJkZTgtMTNjMWU3NWY4MjJh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441688545"/>
          <w:placeholder>
            <w:docPart w:val="DefaultPlaceholder_-1854013440"/>
          </w:placeholder>
        </w:sdtPr>
        <w:sdtContent>
          <w:r w:rsidR="0071583D" w:rsidRPr="0071583D">
            <w:rPr>
              <w:rFonts w:cs="Times New Roman"/>
              <w:color w:val="000000"/>
            </w:rPr>
            <w:t>(Zakaria et al., 2020)</w:t>
          </w:r>
        </w:sdtContent>
      </w:sdt>
      <w:r w:rsidR="00822900">
        <w:t xml:space="preserve"> </w:t>
      </w:r>
      <w:r w:rsidRPr="0054754E">
        <w:t>. Differences in sample, measurement and outcome definitions may explain this.</w:t>
      </w:r>
    </w:p>
    <w:p w14:paraId="5AB5F61C" w14:textId="2F15747F" w:rsidR="005E5C02" w:rsidRPr="005E5C02" w:rsidRDefault="00460EF5" w:rsidP="00460EF5">
      <w:pPr>
        <w:spacing w:line="278" w:lineRule="auto"/>
      </w:pPr>
      <w:r>
        <w:br w:type="page"/>
      </w:r>
    </w:p>
    <w:p w14:paraId="4873971B" w14:textId="435D5BA9" w:rsidR="005E5C02" w:rsidRPr="005E5C02" w:rsidRDefault="0054754E" w:rsidP="009B2C7C">
      <w:pPr>
        <w:pStyle w:val="Heading2"/>
      </w:pPr>
      <w:r>
        <w:lastRenderedPageBreak/>
        <w:t xml:space="preserve"> </w:t>
      </w:r>
      <w:bookmarkStart w:id="174" w:name="_Toc242209513"/>
      <w:bookmarkStart w:id="175" w:name="_Toc242889107"/>
      <w:r w:rsidR="005E5C02" w:rsidRPr="005E5C02">
        <w:t>Reproductive Health Practices and the Attitude-Practice Gap</w:t>
      </w:r>
      <w:bookmarkEnd w:id="174"/>
      <w:bookmarkEnd w:id="175"/>
    </w:p>
    <w:p w14:paraId="317AD1D6" w14:textId="77777777" w:rsidR="005441BE" w:rsidRPr="005441BE" w:rsidRDefault="005441BE" w:rsidP="005441BE">
      <w:r w:rsidRPr="005441BE">
        <w:t>Practice was polarized. About 54% of adolescents had excellent practice and 24% had poor practice, compared with 95.8% with favorable attitudes. The gap between attitude and practice, about 40 percentage points, is one of the main findings. Attitude correlated weakly with practice (ρ = 0.367) and did not predict practice category once access and knowledge were in the model (OR = 1.01).</w:t>
      </w:r>
    </w:p>
    <w:p w14:paraId="4FD0BD3B" w14:textId="5E68376A" w:rsidR="005441BE" w:rsidRPr="005441BE" w:rsidRDefault="005441BE" w:rsidP="005441BE">
      <w:r w:rsidRPr="005441BE">
        <w:t xml:space="preserve">This agrees with the wider literature: digital and educational interventions typically raise knowledge and attitudes more reliably than behavior </w:t>
      </w:r>
      <w:sdt>
        <w:sdtPr>
          <w:tag w:val="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"/>
          <w:id w:val="-903225394"/>
          <w:placeholder>
            <w:docPart w:val="DefaultPlaceholder_-1854013440"/>
          </w:placeholder>
        </w:sdtPr>
        <w:sdtContent>
          <w:r w:rsidR="0071583D" w:rsidRPr="0071583D">
            <w:rPr>
              <w:rFonts w:cs="Times New Roman"/>
              <w:color w:val="000000"/>
            </w:rPr>
            <w:t>(Aguilar-Quesada et al., 2025; Dowling et al., 2025; Sewak et al., 2023)</w:t>
          </w:r>
        </w:sdtContent>
      </w:sdt>
      <w:r w:rsidR="00822900">
        <w:t xml:space="preserve"> </w:t>
      </w:r>
      <w:r w:rsidRPr="005441BE">
        <w:t xml:space="preserve">. Practice depends on more than beliefs, including skills, privacy, family permission and access to services. Adolescents may also hold back from acting on online information without parental or professional advice </w:t>
      </w:r>
      <w:sdt>
        <w:sdtPr>
          <w:tag w:val="MENDELEY_CITATION_v3_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"/>
          <w:id w:val="-987013168"/>
          <w:placeholder>
            <w:docPart w:val="DefaultPlaceholder_-1854013440"/>
          </w:placeholder>
        </w:sdtPr>
        <w:sdtContent>
          <w:r w:rsidR="0071583D" w:rsidRPr="0071583D">
            <w:rPr>
              <w:rFonts w:cs="Times New Roman"/>
              <w:color w:val="000000"/>
            </w:rPr>
            <w:t>(Taba et al., 2022)</w:t>
          </w:r>
        </w:sdtContent>
      </w:sdt>
      <w:r w:rsidR="00822900">
        <w:t xml:space="preserve"> </w:t>
      </w:r>
      <w:r w:rsidRPr="005441BE">
        <w:t xml:space="preserve">. In rural Indonesia the reverse pattern was reported, with low knowledge but mostly good practice </w:t>
      </w:r>
      <w:sdt>
        <w:sdtPr>
          <w:tag w:val="MENDELEY_CITATION_v3_eyJjaXRhdGlvbklEIjoiTUVOREVMRVlfQ0lUQVRJT05fMzZkZjE0NmQtNGFmMC00MmJhLWJhN2UtYmZhYjVkMDZlMTU2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
          <w:id w:val="1054818640"/>
          <w:placeholder>
            <w:docPart w:val="DefaultPlaceholder_-1854013440"/>
          </w:placeholder>
        </w:sdtPr>
        <w:sdtContent>
          <w:r w:rsidR="0071583D" w:rsidRPr="0071583D">
            <w:rPr>
              <w:rFonts w:cs="Times New Roman"/>
              <w:color w:val="000000"/>
            </w:rPr>
            <w:t>(Adjie et al., 2022)</w:t>
          </w:r>
        </w:sdtContent>
      </w:sdt>
      <w:r w:rsidR="00822900">
        <w:t xml:space="preserve"> </w:t>
      </w:r>
      <w:r w:rsidRPr="005441BE">
        <w:t>, so the sequence from knowledge to attitude to practice should not be assumed. Several of our practice items, such as verifying information and using trusted websites, are themselves linked to digital access, so the practice score partly reflects information behavior (see Limitations).</w:t>
      </w:r>
    </w:p>
    <w:p w14:paraId="096193C0" w14:textId="3408FDF8" w:rsidR="005E5C02" w:rsidRPr="005E5C02" w:rsidRDefault="00460EF5" w:rsidP="00460EF5">
      <w:pPr>
        <w:spacing w:line="278" w:lineRule="auto"/>
      </w:pPr>
      <w:r>
        <w:br w:type="page"/>
      </w:r>
    </w:p>
    <w:p w14:paraId="55CB233B" w14:textId="421FD16C" w:rsidR="005E5C02" w:rsidRPr="005E5C02" w:rsidRDefault="005441BE" w:rsidP="009B2C7C">
      <w:pPr>
        <w:pStyle w:val="Heading2"/>
      </w:pPr>
      <w:r>
        <w:lastRenderedPageBreak/>
        <w:t xml:space="preserve"> </w:t>
      </w:r>
      <w:bookmarkStart w:id="176" w:name="_Toc242209514"/>
      <w:bookmarkStart w:id="177" w:name="_Toc242889108"/>
      <w:r w:rsidR="005E5C02" w:rsidRPr="005E5C02">
        <w:t>Factors Associated with Access to Digital Health Information</w:t>
      </w:r>
      <w:bookmarkEnd w:id="176"/>
      <w:bookmarkEnd w:id="177"/>
    </w:p>
    <w:p w14:paraId="677C9F49" w14:textId="77777777" w:rsidR="005441BE" w:rsidRPr="005441BE" w:rsidRDefault="005441BE" w:rsidP="005441BE">
      <w:r w:rsidRPr="005441BE">
        <w:t>Urban adolescents had higher access than rural adolescents (median 11.5 vs 9; Bonferroni-adjusted p = 0.002), with a small effect (r = 0.22). Access tended to rise with age (median 9.0 to 11.5), but this was not significant after correction (adjusted p = 0.100). In adjusted models, almost none of the socio-demographic covariates were significant, and access was the main significant predictor of KAP.</w:t>
      </w:r>
    </w:p>
    <w:p w14:paraId="32F7B453" w14:textId="79360AFA" w:rsidR="005441BE" w:rsidRPr="005441BE" w:rsidRDefault="005441BE" w:rsidP="005441BE">
      <w:r w:rsidRPr="005441BE">
        <w:t xml:space="preserve">The rural-urban gap fits evidence on digital inequality in Bangladesh. In a survey of 6,500 rural people, age, gender, education, income and location explained differences in internet access, and a second level of divide appeared in browsing and information-seeking skills </w:t>
      </w:r>
      <w:sdt>
        <w:sdtPr>
          <w:rPr>
            <w:rFonts w:cs="Times New Roman"/>
            <w:color w:val="000000"/>
          </w:rPr>
          <w:tag w:val="MENDELEY_CITATION_v3_eyJjaXRhdGlvbklEIjoiTUVOREVMRVlfQ0lUQVRJT05fMWRhMjRlYmYtZWJlYy00ZjlhLWFlYjAtOGRjZmNlYzliMGM5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Swic3VwcHJlc3MtYXV0aG9yIjpmYWxzZSwiY29tcG9zaXRlIjpmYWxzZSwiYXV0aG9yLW9ubHkiOmZhbHNlfV19"/>
          <w:id w:val="-1540899423"/>
          <w:placeholder>
            <w:docPart w:val="DefaultPlaceholder_-1854013440"/>
          </w:placeholder>
        </w:sdtPr>
        <w:sdtContent>
          <w:r w:rsidR="0071583D" w:rsidRPr="0071583D">
            <w:rPr>
              <w:rFonts w:eastAsia="Times New Roman" w:cs="Times New Roman"/>
              <w:color w:val="000000"/>
            </w:rPr>
            <w:t>(</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822900">
        <w:rPr>
          <w:rFonts w:cs="Times New Roman"/>
          <w:color w:val="000000"/>
        </w:rPr>
        <w:t xml:space="preserve"> </w:t>
      </w:r>
      <w:r w:rsidRPr="005441BE">
        <w:t xml:space="preserve">. Access to digital health also involves more than device ownership: health literacy, material resources and technical skill all matter </w:t>
      </w:r>
      <w:sdt>
        <w:sdtPr>
          <w:tag w:val="MENDELEY_CITATION_v3_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"/>
          <w:id w:val="1753159623"/>
          <w:placeholder>
            <w:docPart w:val="DefaultPlaceholder_-1854013440"/>
          </w:placeholder>
        </w:sdtPr>
        <w:sdtContent>
          <w:r w:rsidR="0071583D" w:rsidRPr="0071583D">
            <w:rPr>
              <w:rFonts w:cs="Times New Roman"/>
              <w:color w:val="000000"/>
            </w:rPr>
            <w:t>(T. Ahmed et al., 2020)</w:t>
          </w:r>
        </w:sdtContent>
      </w:sdt>
      <w:r w:rsidR="00415697">
        <w:t xml:space="preserve"> </w:t>
      </w:r>
      <w:r w:rsidR="00822900">
        <w:t xml:space="preserve"> </w:t>
      </w:r>
      <w:r w:rsidRPr="005441BE">
        <w:t xml:space="preserve">. In India, exposure to social media was associated with better reproductive health knowledge, but the benefit went mainly to educated, urban and wealthier girls </w:t>
      </w:r>
      <w:sdt>
        <w:sdtPr>
          <w:tag w:val="MENDELEY_CITATION_v3_eyJjaXRhdGlvbklEIjoiTUVOREVMRVlfQ0lUQVRJT05fY2U3MGVkM2EtMTE3OC00YmJlLTk1Y2UtOGM4OGQ1OTU2M2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583074859"/>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xml:space="preserve">. Among married Bangladeshi adolescents and young women, internet or mobile access was associated with more antenatal care </w:t>
      </w:r>
      <w:sdt>
        <w:sdtPr>
          <w:tag w:val="MENDELEY_CITATION_v3_eyJjaXRhdGlvbklEIjoiTUVOREVMRVlfQ0lUQVRJT05fYTdjYmE3YTQtNTM2Zi00MzU1LTk1OWQtMmRkZDg4NDdkYWJm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
          <w:id w:val="-1284565721"/>
          <w:placeholder>
            <w:docPart w:val="DefaultPlaceholder_-1854013440"/>
          </w:placeholder>
        </w:sdtPr>
        <w:sdtContent>
          <w:r w:rsidR="0071583D" w:rsidRPr="0071583D">
            <w:rPr>
              <w:rFonts w:cs="Times New Roman"/>
              <w:color w:val="000000"/>
            </w:rPr>
            <w:t>(Pickard et al., 2024)</w:t>
          </w:r>
        </w:sdtContent>
      </w:sdt>
      <w:r w:rsidR="00415697">
        <w:t xml:space="preserve"> </w:t>
      </w:r>
      <w:r w:rsidRPr="005441BE">
        <w:t>. The weak age effect should be treated as a possible trend. Only residence and age were tested individually here, so other factors cannot be ruled out.</w:t>
      </w:r>
    </w:p>
    <w:p w14:paraId="28CDC832" w14:textId="1C1DCE39" w:rsidR="005E5C02" w:rsidRPr="005E5C02" w:rsidRDefault="00460EF5" w:rsidP="00460EF5">
      <w:pPr>
        <w:spacing w:line="278" w:lineRule="auto"/>
      </w:pPr>
      <w:r>
        <w:br w:type="page"/>
      </w:r>
    </w:p>
    <w:p w14:paraId="28CC4870" w14:textId="7BE798B4" w:rsidR="005E5C02" w:rsidRPr="005E5C02" w:rsidRDefault="00E77149" w:rsidP="00E77149">
      <w:pPr>
        <w:pStyle w:val="Heading2"/>
      </w:pPr>
      <w:r>
        <w:lastRenderedPageBreak/>
        <w:t xml:space="preserve"> </w:t>
      </w:r>
      <w:bookmarkStart w:id="178" w:name="_Toc242209515"/>
      <w:bookmarkStart w:id="179" w:name="_Toc242889109"/>
      <w:r w:rsidR="005E5C02" w:rsidRPr="005E5C02">
        <w:t>Association Between Digital Access and KAP</w:t>
      </w:r>
      <w:bookmarkEnd w:id="178"/>
      <w:bookmarkEnd w:id="179"/>
    </w:p>
    <w:p w14:paraId="3BEF76C1" w14:textId="13363BD4" w:rsidR="005441BE" w:rsidRPr="005441BE" w:rsidRDefault="005441BE" w:rsidP="005441BE">
      <w:r w:rsidRPr="005441BE">
        <w:t xml:space="preserve">Digital access was moderately correlated with practice (ρ = 0.698) and knowledge (ρ = 0.683) and weakly with attitude (ρ = 0.384). After adjustment for socio-demographic factors, higher access was associated with higher knowledge (β = 0.670), practice (β = 0.776) and attitude (β = 0.390), and with higher odds of a better practice category (OR = 1.52). These results are consistent with studies in the region. Reading or watching reproductive health content on media was associated with knowledge, attitude and practice among girls in Chattogram </w:t>
      </w:r>
      <w:sdt>
        <w:sdtPr>
          <w:tag w:val="MENDELEY_CITATION_v3_eyJjaXRhdGlvbklEIjoiTUVOREVMRVlfQ0lUQVRJT05fYjM4Y2RlMDYtMzk0ZC00MDY5LWE5ZTAtYjIxMmZhZDY2NDIy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
          <w:id w:val="804276727"/>
          <w:placeholder>
            <w:docPart w:val="DefaultPlaceholder_-1854013440"/>
          </w:placeholder>
        </w:sdtPr>
        <w:sdtContent>
          <w:r w:rsidR="0071583D" w:rsidRPr="0071583D">
            <w:rPr>
              <w:rFonts w:cs="Times New Roman"/>
              <w:color w:val="000000"/>
            </w:rPr>
            <w:t>(Zakaria et al., 2020)</w:t>
          </w:r>
        </w:sdtContent>
      </w:sdt>
      <w:r w:rsidR="00415697">
        <w:t xml:space="preserve"> </w:t>
      </w:r>
      <w:r w:rsidRPr="005441BE">
        <w:t xml:space="preserve">. Social media exposure was associated with higher odds of knowledge about intercourse and pregnancy, contraception and HIV/AIDS in India </w:t>
      </w:r>
      <w:sdt>
        <w:sdtPr>
          <w:tag w:val="MENDELEY_CITATION_v3_eyJjaXRhdGlvbklEIjoiTUVOREVMRVlfQ0lUQVRJT05fMWQ5Y2UxY2UtZmZiYi00NGI2LWI5NGEtYzA1ZjMzYTk3Ym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42441941"/>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Reviews also report that digital and mobile interventions can improve knowledge and attitudes, with less consistent effects on behavior</w:t>
      </w:r>
      <w:r w:rsidR="00415697">
        <w:t xml:space="preserve"> </w:t>
      </w:r>
      <w:sdt>
        <w:sdtPr>
          <w:tag w:val="MENDELEY_CITATION_v3_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
          <w:id w:val="24886437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Borji</w:t>
          </w:r>
          <w:proofErr w:type="spellEnd"/>
          <w:r w:rsidR="0071583D" w:rsidRPr="0071583D">
            <w:rPr>
              <w:rFonts w:cs="Times New Roman"/>
              <w:color w:val="000000"/>
            </w:rPr>
            <w:t>-Navan et al., 2024; Feroz et al., 2021; Sewak et al., 2023)</w:t>
          </w:r>
        </w:sdtContent>
      </w:sdt>
      <w:r w:rsidR="00415697">
        <w:t xml:space="preserve"> </w:t>
      </w:r>
      <w:r w:rsidRPr="005441BE">
        <w:t>.</w:t>
      </w:r>
    </w:p>
    <w:p w14:paraId="6CABB077" w14:textId="77777777" w:rsidR="005441BE" w:rsidRPr="005441BE" w:rsidRDefault="005441BE" w:rsidP="005441BE">
      <w:r w:rsidRPr="005441BE">
        <w:t>Attitude had the weakest relationship, and the model explained only 17.6% of its variance (adjusted R²). This suggests that attitudes depend largely on factors we did not measure, such as culture, religion and peers. Two cautions apply. The design is cross-sectional, so access may follow from existing interest and knowledge instead of causing it. Access and practice items also overlap in content. The associations should therefore be read as correlations and not as effects.</w:t>
      </w:r>
    </w:p>
    <w:p w14:paraId="601479E4" w14:textId="5C3D48A0" w:rsidR="005E5C02" w:rsidRPr="005E5C02" w:rsidRDefault="00460EF5" w:rsidP="00460EF5">
      <w:pPr>
        <w:spacing w:line="278" w:lineRule="auto"/>
      </w:pPr>
      <w:r>
        <w:br w:type="page"/>
      </w:r>
    </w:p>
    <w:p w14:paraId="3CDED6AA" w14:textId="32525A28" w:rsidR="005E5C02" w:rsidRPr="005E5C02" w:rsidRDefault="007538E0" w:rsidP="00E77149">
      <w:pPr>
        <w:pStyle w:val="Heading2"/>
      </w:pPr>
      <w:r>
        <w:lastRenderedPageBreak/>
        <w:t xml:space="preserve"> </w:t>
      </w:r>
      <w:bookmarkStart w:id="180" w:name="_Toc242209516"/>
      <w:bookmarkStart w:id="181" w:name="_Toc242889110"/>
      <w:r w:rsidR="005E5C02" w:rsidRPr="005E5C02">
        <w:t>Polarized Distributions and Their Implications</w:t>
      </w:r>
      <w:bookmarkEnd w:id="180"/>
      <w:bookmarkEnd w:id="181"/>
    </w:p>
    <w:p w14:paraId="5AFA3B19" w14:textId="73D643BF" w:rsidR="005441BE" w:rsidRPr="005441BE" w:rsidRDefault="005441BE" w:rsidP="005441BE">
      <w:r w:rsidRPr="005441BE">
        <w:t>Knowledge and practice were bimodal, with one cluster at the top and another at or near the minimum, and the access scale was multimodal. The sample appears to contain a well-informed group and a poorly informed group, not a single group with average knowledge. One plausible explanation is unequal exposure. Digital inequality has multiple layers, including access, skills and use</w:t>
      </w:r>
      <w:r w:rsidR="00415697">
        <w:t xml:space="preserve"> </w:t>
      </w:r>
      <w:sdt>
        <w:sdtPr>
          <w:rPr>
            <w:rFonts w:cs="Times New Roman"/>
            <w:color w:val="000000"/>
          </w:rPr>
          <w:tag w:val="MENDELEY_CITATION_v3_eyJjaXRhdGlvbklEIjoiTUVOREVMRVlfQ0lUQVRJT05fYjNlMmNhMWMtZDEzMi00M2UxLTk5ODItZjE0YmM3NzQxOTkw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
          <w:id w:val="330192695"/>
          <w:placeholder>
            <w:docPart w:val="DefaultPlaceholder_-1854013440"/>
          </w:placeholder>
        </w:sdtPr>
        <w:sdtContent>
          <w:r w:rsidR="0071583D" w:rsidRPr="0071583D">
            <w:rPr>
              <w:rFonts w:eastAsia="Times New Roman" w:cs="Times New Roman"/>
              <w:color w:val="000000"/>
            </w:rPr>
            <w:t>(</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415697">
        <w:rPr>
          <w:rFonts w:cs="Times New Roman"/>
          <w:color w:val="000000"/>
        </w:rPr>
        <w:t xml:space="preserve"> </w:t>
      </w:r>
      <w:r w:rsidRPr="005441BE">
        <w:t xml:space="preserve">, and the benefits of digital media can accrue mainly to those already advantaged </w:t>
      </w:r>
      <w:sdt>
        <w:sdtPr>
          <w:tag w:val="MENDELEY_CITATION_v3_eyJjaXRhdGlvbklEIjoiTUVOREVMRVlfQ0lUQVRJT05fYTFlNDc2ZDAtZDJmYS00ZmZiLTgwOTUtODFlOWY4N2UxOTQ5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
          <w:id w:val="1800033158"/>
          <w:placeholder>
            <w:docPart w:val="DefaultPlaceholder_-1854013440"/>
          </w:placeholder>
        </w:sdtPr>
        <w:sdtContent>
          <w:r w:rsidR="0071583D" w:rsidRPr="0071583D">
            <w:rPr>
              <w:rFonts w:cs="Times New Roman"/>
              <w:color w:val="000000"/>
            </w:rPr>
            <w:t>(Saha et al., 2022)</w:t>
          </w:r>
        </w:sdtContent>
      </w:sdt>
      <w:r w:rsidR="00415697">
        <w:t xml:space="preserve"> </w:t>
      </w:r>
      <w:r w:rsidRPr="005441BE">
        <w:t>. This study did not test this explanation directly.</w:t>
      </w:r>
    </w:p>
    <w:p w14:paraId="4CBA1628" w14:textId="2C6D0091" w:rsidR="005441BE" w:rsidRPr="005441BE" w:rsidRDefault="005441BE" w:rsidP="005441BE">
      <w:r w:rsidRPr="005441BE">
        <w:t xml:space="preserve">Overall, our results agree with the Bangladeshi and South Asian literature on the role of family and school, the unsatisfactory or uneven level of knowledge, and the link between media exposure and better KAP. They add a direct measure of digital access in both rural and urban adolescents, and they show polarized levels of knowledge and practice, not uniformly low or high ones. A mapping review of Bangladeshi research notes that important evidence gaps remain in adolescent reproductive health, which this study partly addresses </w:t>
      </w:r>
      <w:sdt>
        <w:sdtPr>
          <w:tag w:val="MENDELEY_CITATION_v3_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"/>
          <w:id w:val="126979166"/>
          <w:placeholder>
            <w:docPart w:val="DefaultPlaceholder_-1854013440"/>
          </w:placeholder>
        </w:sdtPr>
        <w:sdtContent>
          <w:r w:rsidR="0071583D" w:rsidRPr="0071583D">
            <w:rPr>
              <w:rFonts w:cs="Times New Roman"/>
              <w:color w:val="000000"/>
            </w:rPr>
            <w:t>(Williams et al., 2022)</w:t>
          </w:r>
        </w:sdtContent>
      </w:sdt>
      <w:r w:rsidR="00415697">
        <w:t xml:space="preserve"> </w:t>
      </w:r>
      <w:r w:rsidRPr="005441BE">
        <w:t>.</w:t>
      </w:r>
    </w:p>
    <w:p w14:paraId="20CE170C" w14:textId="77777777" w:rsidR="00460EF5" w:rsidRDefault="00460EF5">
      <w:pPr>
        <w:spacing w:line="278" w:lineRule="auto"/>
      </w:pPr>
      <w:r>
        <w:br w:type="page"/>
      </w:r>
    </w:p>
    <w:p w14:paraId="74DA4E1D" w14:textId="77777777" w:rsidR="005E5C02" w:rsidRPr="005E5C02" w:rsidRDefault="005E5C02" w:rsidP="005E5C02">
      <w:pPr>
        <w:pStyle w:val="BodyText"/>
      </w:pPr>
    </w:p>
    <w:p w14:paraId="536C2B60" w14:textId="1C598940" w:rsidR="005E5C02" w:rsidRPr="005E5C02" w:rsidRDefault="007538E0" w:rsidP="0002036D">
      <w:pPr>
        <w:pStyle w:val="Heading2"/>
      </w:pPr>
      <w:r>
        <w:t xml:space="preserve"> </w:t>
      </w:r>
      <w:bookmarkStart w:id="182" w:name="_Toc242209517"/>
      <w:bookmarkStart w:id="183" w:name="_Toc242889111"/>
      <w:r w:rsidR="005E5C02" w:rsidRPr="005E5C02">
        <w:t>Public Health and Policy Implications</w:t>
      </w:r>
      <w:bookmarkEnd w:id="182"/>
      <w:bookmarkEnd w:id="183"/>
    </w:p>
    <w:p w14:paraId="00BCF751" w14:textId="3E0BB31F" w:rsidR="005E5C02" w:rsidRPr="005E5C02" w:rsidRDefault="005441BE" w:rsidP="005441BE">
      <w:r w:rsidRPr="005441BE">
        <w:t>Four implications follow. First, schools and families are the main existing channels, so reproductive health education should be strengthened in both, including training for teachers and guidance for parents</w:t>
      </w:r>
      <w:r w:rsidR="00415697">
        <w:t xml:space="preserve"> </w:t>
      </w:r>
      <w:sdt>
        <w:sdtPr>
          <w:tag w:val="MENDELEY_CITATION_v3_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
          <w:id w:val="-1425718291"/>
          <w:placeholder>
            <w:docPart w:val="DefaultPlaceholder_-1854013440"/>
          </w:placeholder>
        </w:sdtPr>
        <w:sdtContent>
          <w:r w:rsidR="0071583D" w:rsidRPr="0071583D">
            <w:rPr>
              <w:rFonts w:cs="Times New Roman"/>
              <w:color w:val="000000"/>
            </w:rPr>
            <w:t>(</w:t>
          </w:r>
          <w:proofErr w:type="spellStart"/>
          <w:r w:rsidR="0071583D" w:rsidRPr="0071583D">
            <w:rPr>
              <w:rFonts w:cs="Times New Roman"/>
              <w:color w:val="000000"/>
            </w:rPr>
            <w:t>Kamruzzaman</w:t>
          </w:r>
          <w:proofErr w:type="spellEnd"/>
          <w:r w:rsidR="0071583D" w:rsidRPr="0071583D">
            <w:rPr>
              <w:rFonts w:cs="Times New Roman"/>
              <w:color w:val="000000"/>
            </w:rPr>
            <w:t xml:space="preserve"> et al., 2022; Zakaria et al., 2019)</w:t>
          </w:r>
        </w:sdtContent>
      </w:sdt>
      <w:r w:rsidR="00415697">
        <w:t xml:space="preserve"> </w:t>
      </w:r>
      <w:r w:rsidRPr="005441BE">
        <w:t xml:space="preserve">. Second, digital delivery may help reach adolescents who do not use formal services. Mobile and digital tools can improve knowledge and attitudes, and their uptake depends on technological literacy, network coverage and privacy </w:t>
      </w:r>
      <w:sdt>
        <w:sdtPr>
          <w:tag w:val="MENDELEY_CITATION_v3_eyJjaXRhdGlvbklEIjoiTUVOREVMRVlfQ0lUQVRJT05fOWQzZjk3YTctM2JmOC00Zjc5LWJlMGMtMTJlOWZmZTlhZDg0IiwicHJvcGVydGllcyI6eyJub3RlSW5kZXgiOjB9LCJpc0VkaXRlZCI6ZmFsc2UsIm1hbnVhbE92ZXJyaWRlIjp7ImlzTWFudWFsbHlPdmVycmlkZGVuIjpmYWxzZSwiY2l0ZXByb2NUZXh0IjoiKEZlcm96IGV0IGFsLiwgMjAyMTsgU2V3YWsgZXQgYWwuLCAyMDIzKSIsIm1hbnVhbE92ZXJyaWRlVGV4dCI6IiJ9LCJjaXRhdGlvbkl0ZW1zIjpb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
          <w:id w:val="-1729452569"/>
          <w:placeholder>
            <w:docPart w:val="DefaultPlaceholder_-1854013440"/>
          </w:placeholder>
        </w:sdtPr>
        <w:sdtContent>
          <w:r w:rsidR="0071583D" w:rsidRPr="0071583D">
            <w:rPr>
              <w:rFonts w:cs="Times New Roman"/>
              <w:color w:val="000000"/>
            </w:rPr>
            <w:t>(Feroz et al., 2021; Sewak et al., 2023)</w:t>
          </w:r>
        </w:sdtContent>
      </w:sdt>
      <w:r w:rsidR="00415697">
        <w:t xml:space="preserve"> </w:t>
      </w:r>
      <w:r w:rsidRPr="005441BE">
        <w:t xml:space="preserve">. Third, because digital benefits accrue unevenly </w:t>
      </w:r>
      <w:sdt>
        <w:sdtPr>
          <w:rPr>
            <w:rFonts w:cs="Times New Roman"/>
            <w:color w:val="000000"/>
          </w:rPr>
          <w:tag w:val="MENDELEY_CITATION_v3_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
          <w:id w:val="-1938277908"/>
          <w:placeholder>
            <w:docPart w:val="DefaultPlaceholder_-1854013440"/>
          </w:placeholder>
        </w:sdtPr>
        <w:sdtContent>
          <w:r w:rsidR="0071583D" w:rsidRPr="0071583D">
            <w:rPr>
              <w:rFonts w:eastAsia="Times New Roman" w:cs="Times New Roman"/>
              <w:color w:val="000000"/>
            </w:rPr>
            <w:t xml:space="preserve">(Saha et al., 2022; </w:t>
          </w:r>
          <w:proofErr w:type="spellStart"/>
          <w:r w:rsidR="0071583D" w:rsidRPr="0071583D">
            <w:rPr>
              <w:rFonts w:eastAsia="Times New Roman" w:cs="Times New Roman"/>
              <w:color w:val="000000"/>
            </w:rPr>
            <w:t>Siddiquee</w:t>
          </w:r>
          <w:proofErr w:type="spellEnd"/>
          <w:r w:rsidR="0071583D" w:rsidRPr="0071583D">
            <w:rPr>
              <w:rFonts w:eastAsia="Times New Roman" w:cs="Times New Roman"/>
              <w:color w:val="000000"/>
            </w:rPr>
            <w:t xml:space="preserve"> &amp; Islam, 2024)</w:t>
          </w:r>
        </w:sdtContent>
      </w:sdt>
      <w:r w:rsidR="00415697">
        <w:rPr>
          <w:rFonts w:cs="Times New Roman"/>
          <w:color w:val="000000"/>
        </w:rPr>
        <w:t xml:space="preserve"> </w:t>
      </w:r>
      <w:r w:rsidRPr="005441BE">
        <w:t>, programs should target rural and low-scoring adolescents and combine digital access with digital health literacy. Fourth, because behavior is harder to change than knowledge, digital content should be combined with face-to-face activities and links to services</w:t>
      </w:r>
      <w:r w:rsidR="00415697">
        <w:t xml:space="preserve"> </w:t>
      </w:r>
      <w:sdt>
        <w:sdtPr>
          <w:tag w:val="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"/>
          <w:id w:val="17520798"/>
          <w:placeholder>
            <w:docPart w:val="DefaultPlaceholder_-1854013440"/>
          </w:placeholder>
        </w:sdtPr>
        <w:sdtContent>
          <w:r w:rsidR="0071583D" w:rsidRPr="0071583D">
            <w:rPr>
              <w:rFonts w:cs="Times New Roman"/>
              <w:color w:val="000000"/>
            </w:rPr>
            <w:t>(Aguilar-Quesada et al., 2025; Dowling et al., 2025)</w:t>
          </w:r>
        </w:sdtContent>
      </w:sdt>
      <w:r w:rsidR="00415697">
        <w:t xml:space="preserve"> </w:t>
      </w:r>
      <w:r w:rsidRPr="005441BE">
        <w:t>.</w:t>
      </w:r>
      <w:r w:rsidR="00624D11">
        <w:br w:type="page"/>
      </w:r>
    </w:p>
    <w:p w14:paraId="72C3C911" w14:textId="262CF625" w:rsidR="005E5C02" w:rsidRPr="005E5C02" w:rsidRDefault="005441BE" w:rsidP="00CC5D6B">
      <w:pPr>
        <w:pStyle w:val="Heading2"/>
      </w:pPr>
      <w:r>
        <w:lastRenderedPageBreak/>
        <w:t xml:space="preserve"> </w:t>
      </w:r>
      <w:bookmarkStart w:id="184" w:name="_Toc242209518"/>
      <w:bookmarkStart w:id="185" w:name="_Toc242889112"/>
      <w:r w:rsidR="005E5C02" w:rsidRPr="005E5C02">
        <w:t>Strengths of the Study</w:t>
      </w:r>
      <w:bookmarkEnd w:id="184"/>
      <w:bookmarkEnd w:id="185"/>
    </w:p>
    <w:p w14:paraId="0BC9B379" w14:textId="26D113D8" w:rsidR="005E5C02" w:rsidRPr="005E5C02" w:rsidRDefault="005441BE" w:rsidP="005441BE">
      <w:r w:rsidRPr="005441BE">
        <w:t>The study measured access, knowledge, attitude and practice in the same adolescents, which allowed the associations between them to be examined directly. The scales were internally consistent, with Cronbach's alpha of 0.857 to 0.939 and KMO values above 0.88 for the access, knowledge and attitude scales. The analysis suited the data. Non-parametric tests were used for non-normal scores, effect sizes and corrections for multiple testing were reported, robust standard errors were used for the regressions, and the ordinal model was checked for the proportional odds assumption. Both rural and urban adolescents were included, and the findings were consistent across correlation, linear regression and ordinal regression.</w:t>
      </w:r>
      <w:r w:rsidR="00624D11">
        <w:br w:type="page"/>
      </w:r>
    </w:p>
    <w:p w14:paraId="5CC3C6B1" w14:textId="644CAE12" w:rsidR="005E5C02" w:rsidRPr="005E5C02" w:rsidRDefault="005441BE" w:rsidP="00CC5D6B">
      <w:pPr>
        <w:pStyle w:val="Heading2"/>
      </w:pPr>
      <w:r>
        <w:lastRenderedPageBreak/>
        <w:t xml:space="preserve"> </w:t>
      </w:r>
      <w:bookmarkStart w:id="186" w:name="_Toc242209519"/>
      <w:bookmarkStart w:id="187" w:name="_Toc242889113"/>
      <w:r w:rsidR="005E5C02" w:rsidRPr="005E5C02">
        <w:t>Limitations</w:t>
      </w:r>
      <w:bookmarkEnd w:id="186"/>
      <w:bookmarkEnd w:id="187"/>
    </w:p>
    <w:p w14:paraId="1D622AFF" w14:textId="77777777" w:rsidR="005441BE" w:rsidRPr="005441BE" w:rsidRDefault="005441BE" w:rsidP="005441BE">
      <w:pPr>
        <w:pStyle w:val="ListParagraph"/>
        <w:numPr>
          <w:ilvl w:val="0"/>
          <w:numId w:val="34"/>
        </w:numPr>
      </w:pPr>
      <w:r w:rsidRPr="005441BE">
        <w:rPr>
          <w:b/>
          <w:bCs/>
        </w:rPr>
        <w:t>Cross-sectional design.</w:t>
      </w:r>
      <w:r w:rsidRPr="005441BE">
        <w:t xml:space="preserve"> Temporal order cannot be established, and reverse causation is possible.</w:t>
      </w:r>
    </w:p>
    <w:p w14:paraId="5A182C56" w14:textId="10EA1C88" w:rsidR="005441BE" w:rsidRPr="005441BE" w:rsidRDefault="005441BE" w:rsidP="005441BE">
      <w:pPr>
        <w:pStyle w:val="ListParagraph"/>
        <w:numPr>
          <w:ilvl w:val="0"/>
          <w:numId w:val="34"/>
        </w:numPr>
      </w:pPr>
      <w:r w:rsidRPr="005441BE">
        <w:rPr>
          <w:b/>
          <w:bCs/>
        </w:rPr>
        <w:t>Self-report.</w:t>
      </w:r>
      <w:r w:rsidRPr="005441BE">
        <w:t xml:space="preserve"> Social desirability may inflate attitudes and practices, which is consistent with the ceiling effect </w:t>
      </w:r>
      <w:sdt>
        <w:sdtPr>
          <w:tag w:val="MENDELEY_CITATION_v3_eyJjaXRhdGlvbklEIjoiTUVOREVMRVlfQ0lUQVRJT05fMzkxMGYwN2QtNTdiNy00MDI5LWFlODYtY2M2ZDU0ODM1MD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V9XX0="/>
          <w:id w:val="-1685201835"/>
          <w:placeholder>
            <w:docPart w:val="DefaultPlaceholder_-1854013440"/>
          </w:placeholder>
        </w:sdtPr>
        <w:sdtContent>
          <w:r w:rsidR="0071583D" w:rsidRPr="0071583D">
            <w:rPr>
              <w:rFonts w:cs="Times New Roman"/>
              <w:color w:val="000000"/>
            </w:rPr>
            <w:t>(Sharma, 2024)</w:t>
          </w:r>
        </w:sdtContent>
      </w:sdt>
      <w:r w:rsidR="00034AEF">
        <w:t xml:space="preserve"> </w:t>
      </w:r>
      <w:r w:rsidRPr="005441BE">
        <w:t>.</w:t>
      </w:r>
    </w:p>
    <w:p w14:paraId="6C69C5D1" w14:textId="1993C037" w:rsidR="005441BE" w:rsidRPr="005441BE" w:rsidRDefault="005441BE" w:rsidP="005441BE">
      <w:pPr>
        <w:pStyle w:val="ListParagraph"/>
        <w:numPr>
          <w:ilvl w:val="0"/>
          <w:numId w:val="34"/>
        </w:numPr>
      </w:pPr>
      <w:r w:rsidRPr="005441BE">
        <w:rPr>
          <w:b/>
          <w:bCs/>
        </w:rPr>
        <w:t>Sampling and size.</w:t>
      </w:r>
      <w:r w:rsidRPr="005441BE">
        <w:t xml:space="preserve"> </w:t>
      </w:r>
      <w:r w:rsidR="00034AEF" w:rsidRPr="00034AEF">
        <w:t>The 239 adolescents were selected by convenience sampling from five institutions in Dhaka and Rajbari, so the sample is not representative and the findings cannot be generalized to all Bangladeshi adolescents. The sample could detect correlations of about r = 0.18 or larger</w:t>
      </w:r>
      <w:r w:rsidRPr="00034AEF">
        <w:t>.</w:t>
      </w:r>
    </w:p>
    <w:p w14:paraId="30D6D651" w14:textId="77777777" w:rsidR="005441BE" w:rsidRPr="005441BE" w:rsidRDefault="005441BE" w:rsidP="005441BE">
      <w:pPr>
        <w:pStyle w:val="ListParagraph"/>
        <w:numPr>
          <w:ilvl w:val="0"/>
          <w:numId w:val="34"/>
        </w:numPr>
      </w:pPr>
      <w:r w:rsidRPr="005441BE">
        <w:rPr>
          <w:b/>
          <w:bCs/>
        </w:rPr>
        <w:t>Score properties.</w:t>
      </w:r>
      <w:r w:rsidRPr="005441BE">
        <w:t xml:space="preserve"> Scores were bounded, non-normal and polarized. Linear predictions fell outside the possible range for knowledge and practice.</w:t>
      </w:r>
    </w:p>
    <w:p w14:paraId="3CE8B0C6" w14:textId="77777777" w:rsidR="005441BE" w:rsidRPr="005441BE" w:rsidRDefault="005441BE" w:rsidP="005441BE">
      <w:pPr>
        <w:pStyle w:val="ListParagraph"/>
        <w:numPr>
          <w:ilvl w:val="0"/>
          <w:numId w:val="34"/>
        </w:numPr>
      </w:pPr>
      <w:r w:rsidRPr="005441BE">
        <w:rPr>
          <w:b/>
          <w:bCs/>
        </w:rPr>
        <w:t>Overlapping items.</w:t>
      </w:r>
      <w:r w:rsidRPr="005441BE">
        <w:t xml:space="preserve"> Some access and practice items overlap conceptually, which may inflate their association. The practice scale's reliability should be re-estimated after its item range is corrected.</w:t>
      </w:r>
    </w:p>
    <w:p w14:paraId="45D2837B" w14:textId="77777777" w:rsidR="005441BE" w:rsidRPr="005441BE" w:rsidRDefault="005441BE" w:rsidP="005441BE">
      <w:pPr>
        <w:pStyle w:val="ListParagraph"/>
        <w:numPr>
          <w:ilvl w:val="0"/>
          <w:numId w:val="34"/>
        </w:numPr>
      </w:pPr>
      <w:r w:rsidRPr="005441BE">
        <w:rPr>
          <w:b/>
          <w:bCs/>
        </w:rPr>
        <w:t>Violated proportional odds assumption.</w:t>
      </w:r>
      <w:r w:rsidRPr="005441BE">
        <w:t xml:space="preserve"> The Brant test was significant (p = 0.008), so the ordinal odds ratios are average effects and the predicted probabilities are approximate.</w:t>
      </w:r>
    </w:p>
    <w:p w14:paraId="380AE093" w14:textId="77777777" w:rsidR="005441BE" w:rsidRPr="005441BE" w:rsidRDefault="005441BE" w:rsidP="005441BE">
      <w:pPr>
        <w:pStyle w:val="ListParagraph"/>
        <w:numPr>
          <w:ilvl w:val="0"/>
          <w:numId w:val="34"/>
        </w:numPr>
      </w:pPr>
      <w:r w:rsidRPr="005441BE">
        <w:rPr>
          <w:b/>
          <w:bCs/>
        </w:rPr>
        <w:t>Multiple testing and model size.</w:t>
      </w:r>
      <w:r w:rsidRPr="005441BE">
        <w:t xml:space="preserve"> Several tests were run, and the adjusted models included 29 model terms for 239 adolescents (Table 4.6.2).</w:t>
      </w:r>
    </w:p>
    <w:p w14:paraId="1456278B" w14:textId="77777777" w:rsidR="005441BE" w:rsidRPr="005441BE" w:rsidRDefault="005441BE" w:rsidP="005441BE">
      <w:pPr>
        <w:pStyle w:val="ListParagraph"/>
        <w:numPr>
          <w:ilvl w:val="0"/>
          <w:numId w:val="34"/>
        </w:numPr>
      </w:pPr>
      <w:r w:rsidRPr="005441BE">
        <w:rPr>
          <w:b/>
          <w:bCs/>
        </w:rPr>
        <w:t>Limited analysis of associated factors.</w:t>
      </w:r>
      <w:r w:rsidRPr="005441BE">
        <w:t xml:space="preserve"> Only residence and age were tested individually against access.</w:t>
      </w:r>
    </w:p>
    <w:p w14:paraId="4837C58E" w14:textId="77777777" w:rsidR="005441BE" w:rsidRPr="005441BE" w:rsidRDefault="005441BE" w:rsidP="005441BE">
      <w:pPr>
        <w:pStyle w:val="ListParagraph"/>
        <w:numPr>
          <w:ilvl w:val="0"/>
          <w:numId w:val="34"/>
        </w:numPr>
      </w:pPr>
      <w:r w:rsidRPr="005441BE">
        <w:rPr>
          <w:b/>
          <w:bCs/>
        </w:rPr>
        <w:t>Classification.</w:t>
      </w:r>
      <w:r w:rsidRPr="005441BE">
        <w:t xml:space="preserve"> The accuracy of 73.2% should be read against the baseline of 53.97%, which would be reached by always predicting the "Excellent" category.</w:t>
      </w:r>
    </w:p>
    <w:p w14:paraId="132932A1" w14:textId="26A671A9" w:rsidR="005E5C02" w:rsidRPr="005E5C02" w:rsidRDefault="00624D11" w:rsidP="00624D11">
      <w:pPr>
        <w:spacing w:line="278" w:lineRule="auto"/>
      </w:pPr>
      <w:r>
        <w:br w:type="page"/>
      </w:r>
    </w:p>
    <w:p w14:paraId="6049FF8C" w14:textId="0CFF248D" w:rsidR="005E5C02" w:rsidRPr="005E5C02" w:rsidRDefault="005441BE" w:rsidP="00CC5D6B">
      <w:pPr>
        <w:pStyle w:val="Heading2"/>
      </w:pPr>
      <w:r>
        <w:lastRenderedPageBreak/>
        <w:t xml:space="preserve"> </w:t>
      </w:r>
      <w:bookmarkStart w:id="188" w:name="_Toc242209520"/>
      <w:bookmarkStart w:id="189" w:name="_Toc242889114"/>
      <w:r w:rsidR="005E5C02" w:rsidRPr="005E5C02">
        <w:t>Recommendations</w:t>
      </w:r>
      <w:bookmarkEnd w:id="188"/>
      <w:bookmarkEnd w:id="189"/>
    </w:p>
    <w:p w14:paraId="56FE0516" w14:textId="77777777" w:rsidR="005441BE" w:rsidRPr="005441BE" w:rsidRDefault="005441BE" w:rsidP="005441BE">
      <w:pPr>
        <w:pStyle w:val="ListParagraph"/>
        <w:numPr>
          <w:ilvl w:val="0"/>
          <w:numId w:val="36"/>
        </w:numPr>
      </w:pPr>
      <w:r w:rsidRPr="005441BE">
        <w:t>Integrate digital health literacy, including how to verify online information, into school reproductive health curricula.</w:t>
      </w:r>
    </w:p>
    <w:p w14:paraId="6A16079D" w14:textId="77777777" w:rsidR="005441BE" w:rsidRPr="005441BE" w:rsidRDefault="005441BE" w:rsidP="005441BE">
      <w:pPr>
        <w:pStyle w:val="ListParagraph"/>
        <w:numPr>
          <w:ilvl w:val="0"/>
          <w:numId w:val="36"/>
        </w:numPr>
      </w:pPr>
      <w:r w:rsidRPr="005441BE">
        <w:t>Train teachers and support parents to communicate about reproductive health, since both are leading sources.</w:t>
      </w:r>
    </w:p>
    <w:p w14:paraId="6A2EFE14" w14:textId="77777777" w:rsidR="005441BE" w:rsidRPr="005441BE" w:rsidRDefault="005441BE" w:rsidP="005441BE">
      <w:pPr>
        <w:pStyle w:val="ListParagraph"/>
        <w:numPr>
          <w:ilvl w:val="0"/>
          <w:numId w:val="36"/>
        </w:numPr>
      </w:pPr>
      <w:r w:rsidRPr="005441BE">
        <w:t>Develop trusted, Bangla-language, adolescent-friendly digital content from health authorities, with privacy protections.</w:t>
      </w:r>
    </w:p>
    <w:p w14:paraId="27D6429F" w14:textId="77777777" w:rsidR="005441BE" w:rsidRPr="005441BE" w:rsidRDefault="005441BE" w:rsidP="005441BE">
      <w:pPr>
        <w:pStyle w:val="ListParagraph"/>
        <w:numPr>
          <w:ilvl w:val="0"/>
          <w:numId w:val="36"/>
        </w:numPr>
      </w:pPr>
      <w:r w:rsidRPr="005441BE">
        <w:t>Prioritize rural and low-access adolescents in outreach, and combine digital content with face-to-face sessions and links to services.</w:t>
      </w:r>
    </w:p>
    <w:p w14:paraId="61C6A32E" w14:textId="77777777" w:rsidR="005441BE" w:rsidRPr="005441BE" w:rsidRDefault="005441BE" w:rsidP="005441BE">
      <w:pPr>
        <w:pStyle w:val="ListParagraph"/>
        <w:numPr>
          <w:ilvl w:val="0"/>
          <w:numId w:val="36"/>
        </w:numPr>
      </w:pPr>
      <w:r w:rsidRPr="005441BE">
        <w:t>Monitor knowledge and practice with medians and category distributions, not averages alone.</w:t>
      </w:r>
    </w:p>
    <w:p w14:paraId="3CFA2243" w14:textId="3D112D27" w:rsidR="00624D11" w:rsidRDefault="005E5C02" w:rsidP="005441BE">
      <w:r w:rsidRPr="005E5C02">
        <w:t>.</w:t>
      </w:r>
    </w:p>
    <w:p w14:paraId="2B6A8539" w14:textId="1D0C97FC" w:rsidR="005E5C02" w:rsidRPr="005E5C02" w:rsidRDefault="00624D11" w:rsidP="00624D11">
      <w:pPr>
        <w:spacing w:line="278" w:lineRule="auto"/>
      </w:pPr>
      <w:r>
        <w:br w:type="page"/>
      </w:r>
    </w:p>
    <w:p w14:paraId="6301303E" w14:textId="3329EB06" w:rsidR="005E5C02" w:rsidRPr="005E5C02" w:rsidRDefault="005441BE" w:rsidP="00CC5D6B">
      <w:pPr>
        <w:pStyle w:val="Heading2"/>
      </w:pPr>
      <w:r>
        <w:lastRenderedPageBreak/>
        <w:t xml:space="preserve"> </w:t>
      </w:r>
      <w:bookmarkStart w:id="190" w:name="_Toc242209521"/>
      <w:bookmarkStart w:id="191" w:name="_Toc242889115"/>
      <w:r w:rsidR="005E5C02" w:rsidRPr="005E5C02">
        <w:t>Suggestions for Future Research</w:t>
      </w:r>
      <w:bookmarkEnd w:id="190"/>
      <w:bookmarkEnd w:id="191"/>
    </w:p>
    <w:p w14:paraId="34D33A30" w14:textId="7D6A3E52" w:rsidR="00624D11" w:rsidRPr="005E5C02" w:rsidRDefault="005C57AE" w:rsidP="005C57AE">
      <w:r w:rsidRPr="005C57AE">
        <w:t xml:space="preserve">Future studies should use larger, representative samples and test all socio-demographic factors, including sex, parental education and income, against access. Longitudinal designs, such as the adolescent cohort now running in rural Bangladesh </w:t>
      </w:r>
      <w:sdt>
        <w:sdtPr>
          <w:tag w:val="MENDELEY_CITATION_v3_eyJjaXRhdGlvbklEIjoiTUVOREVMRVlfQ0lUQVRJT05fZTIwNDkyNDYtYTkyMi00ZWJkLWExYmQtYjM4Nzk1MjI3ZmVj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
          <w:id w:val="-743338821"/>
          <w:placeholder>
            <w:docPart w:val="DefaultPlaceholder_-1854013440"/>
          </w:placeholder>
        </w:sdtPr>
        <w:sdtContent>
          <w:r w:rsidR="0071583D" w:rsidRPr="0071583D">
            <w:rPr>
              <w:rFonts w:cs="Times New Roman"/>
              <w:color w:val="000000"/>
            </w:rPr>
            <w:t>(Alam et al., 2025)</w:t>
          </w:r>
        </w:sdtContent>
      </w:sdt>
      <w:r w:rsidR="00BD5D80">
        <w:t xml:space="preserve"> </w:t>
      </w:r>
      <w:r w:rsidRPr="005C57AE">
        <w:t>, could show whether access precedes gains in knowledge and practice. Future work should also include validated digital health literacy measures, add qualitative work on why a poorly informed group exists, and evaluate interventions that combine digital and face-to-face components. Finally, generalized or partial proportional odds models, or multilevel models, can handle the violated assumption and clustering by school.</w:t>
      </w:r>
      <w:r w:rsidR="00624D11">
        <w:br w:type="page"/>
      </w:r>
    </w:p>
    <w:p w14:paraId="27DF6554" w14:textId="7A9496DD" w:rsidR="005E5C02" w:rsidRPr="005E5C02" w:rsidRDefault="00C5140A" w:rsidP="00CC5D6B">
      <w:pPr>
        <w:pStyle w:val="Heading1"/>
      </w:pPr>
      <w:bookmarkStart w:id="192" w:name="_Toc242209522"/>
      <w:bookmarkStart w:id="193" w:name="_Toc242889116"/>
      <w:r>
        <w:lastRenderedPageBreak/>
        <w:t>Chapter 7 -</w:t>
      </w:r>
      <w:r w:rsidR="007321FB">
        <w:t xml:space="preserve"> </w:t>
      </w:r>
      <w:r w:rsidR="005E5C02" w:rsidRPr="005E5C02">
        <w:t>Conclusion</w:t>
      </w:r>
      <w:bookmarkEnd w:id="192"/>
      <w:bookmarkEnd w:id="193"/>
    </w:p>
    <w:p w14:paraId="5040199E" w14:textId="2E117831" w:rsidR="00BC39DF" w:rsidRDefault="005C57AE" w:rsidP="005C57AE">
      <w:r w:rsidRPr="005C57AE">
        <w:t xml:space="preserve">Among adolescents in this study, family and school were the main sources of reproductive health information, and the internet was a smaller but notable source. Knowledge and practice were polarized, attitudes were almost uniformly favorable, and the gap between attitude and practice was large. </w:t>
      </w:r>
      <w:r w:rsidR="00EA00CC">
        <w:t>Digital Reproductive Health Information Access</w:t>
      </w:r>
      <w:r w:rsidRPr="005C57AE">
        <w:t xml:space="preserve"> was associated more strongly with knowledge and practice than with attitude, including after adjustment, and it was higher among urban adolescents. These findings are cross-sectional associations. They suggest that closing the digital information gap, together with strengthening school and family communication, may be a promising path to better adolescent reproductive health in Bangladesh.</w:t>
      </w:r>
      <w:r w:rsidR="00BC39DF">
        <w:br w:type="page"/>
      </w:r>
    </w:p>
    <w:p w14:paraId="0D296034" w14:textId="08ECB9BD" w:rsidR="004967FD" w:rsidRDefault="005C57AE" w:rsidP="005B06A6">
      <w:pPr>
        <w:pStyle w:val="Heading1"/>
      </w:pPr>
      <w:r>
        <w:lastRenderedPageBreak/>
        <w:t xml:space="preserve"> </w:t>
      </w:r>
      <w:bookmarkStart w:id="194" w:name="_Toc242209523"/>
      <w:bookmarkStart w:id="195" w:name="_Toc242889117"/>
      <w:r w:rsidR="004967FD" w:rsidRPr="005E5C02">
        <w:t>R</w:t>
      </w:r>
      <w:r w:rsidR="004967FD">
        <w:t>eferences</w:t>
      </w:r>
      <w:bookmarkEnd w:id="194"/>
      <w:bookmarkEnd w:id="195"/>
    </w:p>
    <w:sdt>
      <w:sdtPr>
        <w:rPr>
          <w:rFonts w:cs="Times New Roman"/>
          <w:color w:val="000000"/>
        </w:rPr>
        <w:tag w:val="MENDELEY_BIBLIOGRAPHY"/>
        <w:id w:val="247770540"/>
        <w:placeholder>
          <w:docPart w:val="DefaultPlaceholder_-1854013440"/>
        </w:placeholder>
      </w:sdtPr>
      <w:sdtContent>
        <w:p w14:paraId="557E7352" w14:textId="77777777" w:rsidR="0071583D" w:rsidRPr="0071583D" w:rsidRDefault="0071583D">
          <w:pPr>
            <w:autoSpaceDE w:val="0"/>
            <w:autoSpaceDN w:val="0"/>
            <w:ind w:hanging="480"/>
            <w:divId w:val="643509129"/>
            <w:rPr>
              <w:rFonts w:eastAsia="Times New Roman" w:cs="Times New Roman"/>
              <w:color w:val="000000"/>
              <w:kern w:val="0"/>
              <w14:ligatures w14:val="none"/>
            </w:rPr>
          </w:pPr>
          <w:r w:rsidRPr="0071583D">
            <w:rPr>
              <w:rFonts w:eastAsia="Times New Roman" w:cs="Times New Roman"/>
              <w:color w:val="000000"/>
            </w:rPr>
            <w:t xml:space="preserve">Adjie, J. S., Kurniawan, A. P., &amp; Surya, R. (2022). Knowledge, Attitude, and Practice Towards Reproductive Health Issue of Adolescents in Rural area, Indonesia: A Cross-sectional Study. </w:t>
          </w:r>
          <w:r w:rsidRPr="0071583D">
            <w:rPr>
              <w:rFonts w:eastAsia="Times New Roman" w:cs="Times New Roman"/>
              <w:i/>
              <w:iCs/>
              <w:color w:val="000000"/>
            </w:rPr>
            <w:t>The Open Public Health Journal</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(1). https://doi.org/10.2174/18749445-V15-E2206275</w:t>
          </w:r>
        </w:p>
        <w:p w14:paraId="6F1AEB60" w14:textId="77777777" w:rsidR="0071583D" w:rsidRPr="0071583D" w:rsidRDefault="0071583D">
          <w:pPr>
            <w:autoSpaceDE w:val="0"/>
            <w:autoSpaceDN w:val="0"/>
            <w:ind w:hanging="480"/>
            <w:divId w:val="1847331093"/>
            <w:rPr>
              <w:rFonts w:eastAsia="Times New Roman" w:cs="Times New Roman"/>
              <w:color w:val="000000"/>
            </w:rPr>
          </w:pPr>
          <w:r w:rsidRPr="0071583D">
            <w:rPr>
              <w:rFonts w:eastAsia="Times New Roman" w:cs="Times New Roman"/>
              <w:color w:val="000000"/>
            </w:rPr>
            <w:t>Aguilar-Quesada, A., Sierra-</w:t>
          </w:r>
          <w:proofErr w:type="spellStart"/>
          <w:r w:rsidRPr="0071583D">
            <w:rPr>
              <w:rFonts w:eastAsia="Times New Roman" w:cs="Times New Roman"/>
              <w:color w:val="000000"/>
            </w:rPr>
            <w:t>Yagüe</w:t>
          </w:r>
          <w:proofErr w:type="spellEnd"/>
          <w:r w:rsidRPr="0071583D">
            <w:rPr>
              <w:rFonts w:eastAsia="Times New Roman" w:cs="Times New Roman"/>
              <w:color w:val="000000"/>
            </w:rPr>
            <w:t>, A., González-</w:t>
          </w:r>
          <w:proofErr w:type="spellStart"/>
          <w:r w:rsidRPr="0071583D">
            <w:rPr>
              <w:rFonts w:eastAsia="Times New Roman" w:cs="Times New Roman"/>
              <w:color w:val="000000"/>
            </w:rPr>
            <w:t>Cano</w:t>
          </w:r>
          <w:proofErr w:type="spellEnd"/>
          <w:r w:rsidRPr="0071583D">
            <w:rPr>
              <w:rFonts w:eastAsia="Times New Roman" w:cs="Times New Roman"/>
              <w:color w:val="000000"/>
            </w:rPr>
            <w:t xml:space="preserve">-Caballero, M., Zafra-Egea, J. A., &amp; Lima-Serrano, M. (2025). Effectiveness of digital interventions to reduce school-age adolescent sexual risks: A systematic review. </w:t>
          </w:r>
          <w:r w:rsidRPr="0071583D">
            <w:rPr>
              <w:rFonts w:eastAsia="Times New Roman" w:cs="Times New Roman"/>
              <w:i/>
              <w:iCs/>
              <w:color w:val="000000"/>
            </w:rPr>
            <w:t>Journal of Nursing Scholarship</w:t>
          </w:r>
          <w:r w:rsidRPr="0071583D">
            <w:rPr>
              <w:rFonts w:eastAsia="Times New Roman" w:cs="Times New Roman"/>
              <w:color w:val="000000"/>
            </w:rPr>
            <w:t xml:space="preserve">, </w:t>
          </w:r>
          <w:r w:rsidRPr="0071583D">
            <w:rPr>
              <w:rFonts w:eastAsia="Times New Roman" w:cs="Times New Roman"/>
              <w:i/>
              <w:iCs/>
              <w:color w:val="000000"/>
            </w:rPr>
            <w:t>57</w:t>
          </w:r>
          <w:r w:rsidRPr="0071583D">
            <w:rPr>
              <w:rFonts w:eastAsia="Times New Roman" w:cs="Times New Roman"/>
              <w:color w:val="000000"/>
            </w:rPr>
            <w:t>(2), 342–353. https://doi.org/10.1111/JNU.13015;PAGEGROUP:STRING:PUBLICATION</w:t>
          </w:r>
        </w:p>
        <w:p w14:paraId="76C4B2DD" w14:textId="77777777" w:rsidR="0071583D" w:rsidRPr="0071583D" w:rsidRDefault="0071583D">
          <w:pPr>
            <w:autoSpaceDE w:val="0"/>
            <w:autoSpaceDN w:val="0"/>
            <w:ind w:hanging="480"/>
            <w:divId w:val="618994994"/>
            <w:rPr>
              <w:rFonts w:eastAsia="Times New Roman" w:cs="Times New Roman"/>
              <w:color w:val="000000"/>
            </w:rPr>
          </w:pPr>
          <w:r w:rsidRPr="0071583D">
            <w:rPr>
              <w:rFonts w:eastAsia="Times New Roman" w:cs="Times New Roman"/>
              <w:color w:val="000000"/>
            </w:rPr>
            <w:t xml:space="preserve">Ahmed, T., Rizvi, S. J. R., Rasheed, S., Iqbal, M., Bhuiya, A., Standing, H., Bloom, G., &amp; Waldman, L. (2020). Digital health and inequalities in access to health services in Bangladesh: Mixed methods study. </w:t>
          </w:r>
          <w:r w:rsidRPr="0071583D">
            <w:rPr>
              <w:rFonts w:eastAsia="Times New Roman" w:cs="Times New Roman"/>
              <w:i/>
              <w:iCs/>
              <w:color w:val="000000"/>
            </w:rPr>
            <w:t xml:space="preserve">JMIR MHealth and </w:t>
          </w:r>
          <w:proofErr w:type="spellStart"/>
          <w:r w:rsidRPr="0071583D">
            <w:rPr>
              <w:rFonts w:eastAsia="Times New Roman" w:cs="Times New Roman"/>
              <w:i/>
              <w:iCs/>
              <w:color w:val="000000"/>
            </w:rPr>
            <w:t>UHealth</w:t>
          </w:r>
          <w:proofErr w:type="spellEnd"/>
          <w:r w:rsidRPr="0071583D">
            <w:rPr>
              <w:rFonts w:eastAsia="Times New Roman" w:cs="Times New Roman"/>
              <w:color w:val="000000"/>
            </w:rPr>
            <w:t xml:space="preserve">, </w:t>
          </w:r>
          <w:r w:rsidRPr="0071583D">
            <w:rPr>
              <w:rFonts w:eastAsia="Times New Roman" w:cs="Times New Roman"/>
              <w:i/>
              <w:iCs/>
              <w:color w:val="000000"/>
            </w:rPr>
            <w:t>8</w:t>
          </w:r>
          <w:r w:rsidRPr="0071583D">
            <w:rPr>
              <w:rFonts w:eastAsia="Times New Roman" w:cs="Times New Roman"/>
              <w:color w:val="000000"/>
            </w:rPr>
            <w:t>(7), e16473. https://doi.org/10.2196/16473</w:t>
          </w:r>
        </w:p>
        <w:p w14:paraId="730EC530" w14:textId="77777777" w:rsidR="0071583D" w:rsidRPr="0071583D" w:rsidRDefault="0071583D">
          <w:pPr>
            <w:autoSpaceDE w:val="0"/>
            <w:autoSpaceDN w:val="0"/>
            <w:ind w:hanging="480"/>
            <w:divId w:val="450828397"/>
            <w:rPr>
              <w:rFonts w:eastAsia="Times New Roman" w:cs="Times New Roman"/>
              <w:color w:val="000000"/>
            </w:rPr>
          </w:pPr>
          <w:r w:rsidRPr="0071583D">
            <w:rPr>
              <w:rFonts w:eastAsia="Times New Roman" w:cs="Times New Roman"/>
              <w:color w:val="000000"/>
            </w:rPr>
            <w:t xml:space="preserve">Ahmed, Y., Khan, M. A. S., Afroz, L., Nurunnabi, M., &amp; Abbas, M. G. (2026). Sexual and reproductive health challenges among street adolescents in Sylhet city, Bangladesh: A cross-sectional study.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21</w:t>
          </w:r>
          <w:r w:rsidRPr="0071583D">
            <w:rPr>
              <w:rFonts w:eastAsia="Times New Roman" w:cs="Times New Roman"/>
              <w:color w:val="000000"/>
            </w:rPr>
            <w:t>(1), e0340865. https://doi.org/10.1371/JOURNAL.PONE.0340865</w:t>
          </w:r>
        </w:p>
        <w:p w14:paraId="18AFBADA" w14:textId="77777777" w:rsidR="0071583D" w:rsidRPr="0071583D" w:rsidRDefault="0071583D">
          <w:pPr>
            <w:autoSpaceDE w:val="0"/>
            <w:autoSpaceDN w:val="0"/>
            <w:ind w:hanging="480"/>
            <w:divId w:val="2016835385"/>
            <w:rPr>
              <w:rFonts w:eastAsia="Times New Roman" w:cs="Times New Roman"/>
              <w:color w:val="000000"/>
            </w:rPr>
          </w:pPr>
          <w:r w:rsidRPr="0071583D">
            <w:rPr>
              <w:rFonts w:eastAsia="Times New Roman" w:cs="Times New Roman"/>
              <w:color w:val="000000"/>
            </w:rPr>
            <w:t xml:space="preserve">Alam, A., </w:t>
          </w:r>
          <w:proofErr w:type="spellStart"/>
          <w:r w:rsidRPr="0071583D">
            <w:rPr>
              <w:rFonts w:eastAsia="Times New Roman" w:cs="Times New Roman"/>
              <w:color w:val="000000"/>
            </w:rPr>
            <w:t>Shiblee</w:t>
          </w:r>
          <w:proofErr w:type="spellEnd"/>
          <w:r w:rsidRPr="0071583D">
            <w:rPr>
              <w:rFonts w:eastAsia="Times New Roman" w:cs="Times New Roman"/>
              <w:color w:val="000000"/>
            </w:rPr>
            <w:t xml:space="preserve">, S. I., Rana, M. S., Sheikh, S. P., Rahman, F. N., Sathi, S. S., Alam, M. M., Sharmin, I., Arifeen, S. E., Rahman, A. E., Ahmed, A., &amp; Nahar, Q. (2025). Baseline sociodemographic and sexual and reproductive health characteristics of the </w:t>
          </w:r>
          <w:proofErr w:type="spellStart"/>
          <w:r w:rsidRPr="0071583D">
            <w:rPr>
              <w:rFonts w:eastAsia="Times New Roman" w:cs="Times New Roman"/>
              <w:color w:val="000000"/>
            </w:rPr>
            <w:t>AdSEARCH</w:t>
          </w:r>
          <w:proofErr w:type="spellEnd"/>
          <w:r w:rsidRPr="0071583D">
            <w:rPr>
              <w:rFonts w:eastAsia="Times New Roman" w:cs="Times New Roman"/>
              <w:color w:val="000000"/>
            </w:rPr>
            <w:t xml:space="preserve"> adolescent cohort study participants in rural Bangladesh: a cohort profile. </w:t>
          </w:r>
          <w:r w:rsidRPr="0071583D">
            <w:rPr>
              <w:rFonts w:eastAsia="Times New Roman" w:cs="Times New Roman"/>
              <w:i/>
              <w:iCs/>
              <w:color w:val="000000"/>
            </w:rPr>
            <w:t>BMJ Open</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(9), e102156. https://doi.org/10.1136/BMJOPEN-2025-102156</w:t>
          </w:r>
        </w:p>
        <w:p w14:paraId="289FECC7" w14:textId="77777777" w:rsidR="0071583D" w:rsidRPr="0071583D" w:rsidRDefault="0071583D">
          <w:pPr>
            <w:autoSpaceDE w:val="0"/>
            <w:autoSpaceDN w:val="0"/>
            <w:ind w:hanging="480"/>
            <w:divId w:val="253518955"/>
            <w:rPr>
              <w:rFonts w:eastAsia="Times New Roman" w:cs="Times New Roman"/>
              <w:color w:val="000000"/>
            </w:rPr>
          </w:pPr>
          <w:r w:rsidRPr="0071583D">
            <w:rPr>
              <w:rFonts w:eastAsia="Times New Roman" w:cs="Times New Roman"/>
              <w:i/>
              <w:iCs/>
              <w:color w:val="000000"/>
            </w:rPr>
            <w:t xml:space="preserve">Bangladesh Demographic </w:t>
          </w:r>
          <w:proofErr w:type="gramStart"/>
          <w:r w:rsidRPr="0071583D">
            <w:rPr>
              <w:rFonts w:eastAsia="Times New Roman" w:cs="Times New Roman"/>
              <w:i/>
              <w:iCs/>
              <w:color w:val="000000"/>
            </w:rPr>
            <w:t>And</w:t>
          </w:r>
          <w:proofErr w:type="gramEnd"/>
          <w:r w:rsidRPr="0071583D">
            <w:rPr>
              <w:rFonts w:eastAsia="Times New Roman" w:cs="Times New Roman"/>
              <w:i/>
              <w:iCs/>
              <w:color w:val="000000"/>
            </w:rPr>
            <w:t xml:space="preserve"> Health Survey Report</w:t>
          </w:r>
          <w:r w:rsidRPr="0071583D">
            <w:rPr>
              <w:rFonts w:eastAsia="Times New Roman" w:cs="Times New Roman"/>
              <w:color w:val="000000"/>
            </w:rPr>
            <w:t>. (2022). National Institute of Population Research and Training (NIPORT). https://niport.gov.bd/pages/publications/6922dad781fc96cef9eb753b</w:t>
          </w:r>
        </w:p>
        <w:p w14:paraId="1A4B4EE2" w14:textId="77777777" w:rsidR="0071583D" w:rsidRPr="0071583D" w:rsidRDefault="0071583D">
          <w:pPr>
            <w:autoSpaceDE w:val="0"/>
            <w:autoSpaceDN w:val="0"/>
            <w:ind w:hanging="480"/>
            <w:divId w:val="866022515"/>
            <w:rPr>
              <w:rFonts w:eastAsia="Times New Roman" w:cs="Times New Roman"/>
              <w:color w:val="000000"/>
            </w:rPr>
          </w:pPr>
          <w:proofErr w:type="spellStart"/>
          <w:r w:rsidRPr="0071583D">
            <w:rPr>
              <w:rFonts w:eastAsia="Times New Roman" w:cs="Times New Roman"/>
              <w:color w:val="000000"/>
            </w:rPr>
            <w:t>Borji</w:t>
          </w:r>
          <w:proofErr w:type="spellEnd"/>
          <w:r w:rsidRPr="0071583D">
            <w:rPr>
              <w:rFonts w:eastAsia="Times New Roman" w:cs="Times New Roman"/>
              <w:color w:val="000000"/>
            </w:rPr>
            <w:t xml:space="preserve">-Navan, S., Maleki, N., &amp; Keramat, A. (2024). Efficacy of Digital Health Interventions Used for Adolescent’s Sexual Health: An Umbrella Review. </w:t>
          </w:r>
          <w:r w:rsidRPr="0071583D">
            <w:rPr>
              <w:rFonts w:eastAsia="Times New Roman" w:cs="Times New Roman"/>
              <w:i/>
              <w:iCs/>
              <w:color w:val="000000"/>
            </w:rPr>
            <w:t>Health Science Reports</w:t>
          </w:r>
          <w:r w:rsidRPr="0071583D">
            <w:rPr>
              <w:rFonts w:eastAsia="Times New Roman" w:cs="Times New Roman"/>
              <w:color w:val="000000"/>
            </w:rPr>
            <w:t xml:space="preserve">, </w:t>
          </w:r>
          <w:r w:rsidRPr="0071583D">
            <w:rPr>
              <w:rFonts w:eastAsia="Times New Roman" w:cs="Times New Roman"/>
              <w:i/>
              <w:iCs/>
              <w:color w:val="000000"/>
            </w:rPr>
            <w:t>7</w:t>
          </w:r>
          <w:r w:rsidRPr="0071583D">
            <w:rPr>
              <w:rFonts w:eastAsia="Times New Roman" w:cs="Times New Roman"/>
              <w:color w:val="000000"/>
            </w:rPr>
            <w:t>(12), e70212. https://doi.org/10.1002/HSR2.70212;CTYPE:STRING:JOURNAL</w:t>
          </w:r>
        </w:p>
        <w:p w14:paraId="561DFD9B" w14:textId="77777777" w:rsidR="0071583D" w:rsidRPr="0071583D" w:rsidRDefault="0071583D">
          <w:pPr>
            <w:autoSpaceDE w:val="0"/>
            <w:autoSpaceDN w:val="0"/>
            <w:ind w:hanging="480"/>
            <w:divId w:val="404187292"/>
            <w:rPr>
              <w:rFonts w:eastAsia="Times New Roman" w:cs="Times New Roman"/>
              <w:color w:val="000000"/>
            </w:rPr>
          </w:pPr>
          <w:r w:rsidRPr="0071583D">
            <w:rPr>
              <w:rFonts w:eastAsia="Times New Roman" w:cs="Times New Roman"/>
              <w:color w:val="000000"/>
            </w:rPr>
            <w:lastRenderedPageBreak/>
            <w:t xml:space="preserve">Chandra, D., Islam, F., Polly, A., &amp; Golder, B. (2020). KNOWLEDGE OF REPRODUCTIVE HEALTH </w:t>
          </w:r>
          <w:proofErr w:type="gramStart"/>
          <w:r w:rsidRPr="0071583D">
            <w:rPr>
              <w:rFonts w:eastAsia="Times New Roman" w:cs="Times New Roman"/>
              <w:color w:val="000000"/>
            </w:rPr>
            <w:t>AMONG  ADOLESCENT</w:t>
          </w:r>
          <w:proofErr w:type="gramEnd"/>
          <w:r w:rsidRPr="0071583D">
            <w:rPr>
              <w:rFonts w:eastAsia="Times New Roman" w:cs="Times New Roman"/>
              <w:color w:val="000000"/>
            </w:rPr>
            <w:t xml:space="preserve"> GIRLS AT KHULNA CITY CORPORATION AREA </w:t>
          </w:r>
          <w:proofErr w:type="gramStart"/>
          <w:r w:rsidRPr="0071583D">
            <w:rPr>
              <w:rFonts w:eastAsia="Times New Roman" w:cs="Times New Roman"/>
              <w:color w:val="000000"/>
            </w:rPr>
            <w:t>IN  BANGLADESH</w:t>
          </w:r>
          <w:proofErr w:type="gramEnd"/>
          <w:r w:rsidRPr="0071583D">
            <w:rPr>
              <w:rFonts w:eastAsia="Times New Roman" w:cs="Times New Roman"/>
              <w:color w:val="000000"/>
            </w:rPr>
            <w:t xml:space="preserve">. </w:t>
          </w:r>
          <w:r w:rsidRPr="0071583D">
            <w:rPr>
              <w:rFonts w:eastAsia="Times New Roman" w:cs="Times New Roman"/>
              <w:i/>
              <w:iCs/>
              <w:color w:val="000000"/>
            </w:rPr>
            <w:t>Khulna University Studies</w:t>
          </w:r>
          <w:r w:rsidRPr="0071583D">
            <w:rPr>
              <w:rFonts w:eastAsia="Times New Roman" w:cs="Times New Roman"/>
              <w:color w:val="000000"/>
            </w:rPr>
            <w:t xml:space="preserve">, </w:t>
          </w:r>
          <w:r w:rsidRPr="0071583D">
            <w:rPr>
              <w:rFonts w:eastAsia="Times New Roman" w:cs="Times New Roman"/>
              <w:i/>
              <w:iCs/>
              <w:color w:val="000000"/>
            </w:rPr>
            <w:t>17</w:t>
          </w:r>
          <w:r w:rsidRPr="0071583D">
            <w:rPr>
              <w:rFonts w:eastAsia="Times New Roman" w:cs="Times New Roman"/>
              <w:color w:val="000000"/>
            </w:rPr>
            <w:t>(2), 105–118. https://doi.org/10.53808/KUS.2020.17.1AND2.2008-S</w:t>
          </w:r>
        </w:p>
        <w:p w14:paraId="5797046A" w14:textId="77777777" w:rsidR="0071583D" w:rsidRPr="0071583D" w:rsidRDefault="0071583D">
          <w:pPr>
            <w:autoSpaceDE w:val="0"/>
            <w:autoSpaceDN w:val="0"/>
            <w:ind w:hanging="480"/>
            <w:divId w:val="205797940"/>
            <w:rPr>
              <w:rFonts w:eastAsia="Times New Roman" w:cs="Times New Roman"/>
              <w:color w:val="000000"/>
            </w:rPr>
          </w:pPr>
          <w:r w:rsidRPr="0071583D">
            <w:rPr>
              <w:rFonts w:eastAsia="Times New Roman" w:cs="Times New Roman"/>
              <w:color w:val="000000"/>
            </w:rPr>
            <w:t xml:space="preserve">Dowling, R., Howell, E. M., </w:t>
          </w:r>
          <w:proofErr w:type="spellStart"/>
          <w:r w:rsidRPr="0071583D">
            <w:rPr>
              <w:rFonts w:eastAsia="Times New Roman" w:cs="Times New Roman"/>
              <w:color w:val="000000"/>
            </w:rPr>
            <w:t>Dasco</w:t>
          </w:r>
          <w:proofErr w:type="spellEnd"/>
          <w:r w:rsidRPr="0071583D">
            <w:rPr>
              <w:rFonts w:eastAsia="Times New Roman" w:cs="Times New Roman"/>
              <w:color w:val="000000"/>
            </w:rPr>
            <w:t xml:space="preserve">, M. A., &amp; Schwartzman, J. (2025). Digital Adolescent Sexual and Reproductive Health in Low- and Middle-Income Countries: A Scoping Review. </w:t>
          </w:r>
          <w:r w:rsidRPr="0071583D">
            <w:rPr>
              <w:rFonts w:eastAsia="Times New Roman" w:cs="Times New Roman"/>
              <w:i/>
              <w:iCs/>
              <w:color w:val="000000"/>
            </w:rPr>
            <w:t>Youth 2025, Vol. 5, Page 15</w:t>
          </w:r>
          <w:r w:rsidRPr="0071583D">
            <w:rPr>
              <w:rFonts w:eastAsia="Times New Roman" w:cs="Times New Roman"/>
              <w:color w:val="000000"/>
            </w:rPr>
            <w:t xml:space="preserve">, </w:t>
          </w:r>
          <w:r w:rsidRPr="0071583D">
            <w:rPr>
              <w:rFonts w:eastAsia="Times New Roman" w:cs="Times New Roman"/>
              <w:i/>
              <w:iCs/>
              <w:color w:val="000000"/>
            </w:rPr>
            <w:t>5</w:t>
          </w:r>
          <w:r w:rsidRPr="0071583D">
            <w:rPr>
              <w:rFonts w:eastAsia="Times New Roman" w:cs="Times New Roman"/>
              <w:color w:val="000000"/>
            </w:rPr>
            <w:t>(1), 15. https://doi.org/10.3390/YOUTH5010015</w:t>
          </w:r>
        </w:p>
        <w:p w14:paraId="57913FEE" w14:textId="77777777" w:rsidR="0071583D" w:rsidRPr="0071583D" w:rsidRDefault="0071583D">
          <w:pPr>
            <w:autoSpaceDE w:val="0"/>
            <w:autoSpaceDN w:val="0"/>
            <w:ind w:hanging="480"/>
            <w:divId w:val="1330015540"/>
            <w:rPr>
              <w:rFonts w:eastAsia="Times New Roman" w:cs="Times New Roman"/>
              <w:color w:val="000000"/>
            </w:rPr>
          </w:pPr>
          <w:r w:rsidRPr="0071583D">
            <w:rPr>
              <w:rFonts w:eastAsia="Times New Roman" w:cs="Times New Roman"/>
              <w:color w:val="000000"/>
            </w:rPr>
            <w:t xml:space="preserve">Feroz, A. S., Ali, N. A., Khoja, A., Asad, A., &amp; Saleem, S. (2021). Using mobile phones to improve young people sexual and reproductive health in low and middle-income countries: a systematic review to identify barriers, facilitators, and range of mHealth solutions. </w:t>
          </w:r>
          <w:r w:rsidRPr="0071583D">
            <w:rPr>
              <w:rFonts w:eastAsia="Times New Roman" w:cs="Times New Roman"/>
              <w:i/>
              <w:iCs/>
              <w:color w:val="000000"/>
            </w:rPr>
            <w:t>Reproductive Health 2021 18:1</w:t>
          </w:r>
          <w:r w:rsidRPr="0071583D">
            <w:rPr>
              <w:rFonts w:eastAsia="Times New Roman" w:cs="Times New Roman"/>
              <w:color w:val="000000"/>
            </w:rPr>
            <w:t xml:space="preserve">, </w:t>
          </w:r>
          <w:r w:rsidRPr="0071583D">
            <w:rPr>
              <w:rFonts w:eastAsia="Times New Roman" w:cs="Times New Roman"/>
              <w:i/>
              <w:iCs/>
              <w:color w:val="000000"/>
            </w:rPr>
            <w:t>18</w:t>
          </w:r>
          <w:r w:rsidRPr="0071583D">
            <w:rPr>
              <w:rFonts w:eastAsia="Times New Roman" w:cs="Times New Roman"/>
              <w:color w:val="000000"/>
            </w:rPr>
            <w:t>(1), 9-. https://doi.org/10.1186/S12978-020-01059-7</w:t>
          </w:r>
        </w:p>
        <w:p w14:paraId="7A4E7D1A" w14:textId="77777777" w:rsidR="0071583D" w:rsidRPr="0071583D" w:rsidRDefault="0071583D">
          <w:pPr>
            <w:autoSpaceDE w:val="0"/>
            <w:autoSpaceDN w:val="0"/>
            <w:ind w:hanging="480"/>
            <w:divId w:val="712274073"/>
            <w:rPr>
              <w:rFonts w:eastAsia="Times New Roman" w:cs="Times New Roman"/>
              <w:color w:val="000000"/>
            </w:rPr>
          </w:pPr>
          <w:r w:rsidRPr="0071583D">
            <w:rPr>
              <w:rFonts w:eastAsia="Times New Roman" w:cs="Times New Roman"/>
              <w:color w:val="000000"/>
            </w:rPr>
            <w:t xml:space="preserve">Hasan, K., Mahmood, H. R., Ether, S. T., Hayder, T., Zannat, S., Sayeed, A., </w:t>
          </w:r>
          <w:proofErr w:type="spellStart"/>
          <w:r w:rsidRPr="0071583D">
            <w:rPr>
              <w:rFonts w:eastAsia="Times New Roman" w:cs="Times New Roman"/>
              <w:color w:val="000000"/>
            </w:rPr>
            <w:t>Rumayan</w:t>
          </w:r>
          <w:proofErr w:type="spellEnd"/>
          <w:r w:rsidRPr="0071583D">
            <w:rPr>
              <w:rFonts w:eastAsia="Times New Roman" w:cs="Times New Roman"/>
              <w:color w:val="000000"/>
            </w:rPr>
            <w:t xml:space="preserve"> Hasan, A. M., Rahman, A. E., Chiu, C., Ahmed, A., &amp; Zaman Sajib, M. R. U. (2025). From Taboo to Touchscreen: A Qualitative Study of Digital Sexual and Reproductive Health Intervention for Bangladeshi Adolescents. </w:t>
          </w:r>
          <w:r w:rsidRPr="0071583D">
            <w:rPr>
              <w:rFonts w:eastAsia="Times New Roman" w:cs="Times New Roman"/>
              <w:i/>
              <w:iCs/>
              <w:color w:val="000000"/>
            </w:rPr>
            <w:t>Journal of Medical Internet Research</w:t>
          </w:r>
          <w:r w:rsidRPr="0071583D">
            <w:rPr>
              <w:rFonts w:eastAsia="Times New Roman" w:cs="Times New Roman"/>
              <w:color w:val="000000"/>
            </w:rPr>
            <w:t xml:space="preserve">, </w:t>
          </w:r>
          <w:r w:rsidRPr="0071583D">
            <w:rPr>
              <w:rFonts w:eastAsia="Times New Roman" w:cs="Times New Roman"/>
              <w:i/>
              <w:iCs/>
              <w:color w:val="000000"/>
            </w:rPr>
            <w:t>27</w:t>
          </w:r>
          <w:r w:rsidRPr="0071583D">
            <w:rPr>
              <w:rFonts w:eastAsia="Times New Roman" w:cs="Times New Roman"/>
              <w:color w:val="000000"/>
            </w:rPr>
            <w:t>(1), e78514. https://doi.org/10.2196/78514</w:t>
          </w:r>
        </w:p>
        <w:p w14:paraId="30224103" w14:textId="77777777" w:rsidR="0071583D" w:rsidRPr="0071583D" w:rsidRDefault="0071583D">
          <w:pPr>
            <w:autoSpaceDE w:val="0"/>
            <w:autoSpaceDN w:val="0"/>
            <w:ind w:hanging="480"/>
            <w:divId w:val="1164784669"/>
            <w:rPr>
              <w:rFonts w:eastAsia="Times New Roman" w:cs="Times New Roman"/>
              <w:color w:val="000000"/>
            </w:rPr>
          </w:pPr>
          <w:r w:rsidRPr="0071583D">
            <w:rPr>
              <w:rFonts w:eastAsia="Times New Roman" w:cs="Times New Roman"/>
              <w:color w:val="000000"/>
            </w:rPr>
            <w:t xml:space="preserve">Hossain, M. A., Arafat, M. Y., Saha, B. R., </w:t>
          </w:r>
          <w:proofErr w:type="spellStart"/>
          <w:r w:rsidRPr="0071583D">
            <w:rPr>
              <w:rFonts w:eastAsia="Times New Roman" w:cs="Times New Roman"/>
              <w:color w:val="000000"/>
            </w:rPr>
            <w:t>Mothashin</w:t>
          </w:r>
          <w:proofErr w:type="spellEnd"/>
          <w:r w:rsidRPr="0071583D">
            <w:rPr>
              <w:rFonts w:eastAsia="Times New Roman" w:cs="Times New Roman"/>
              <w:color w:val="000000"/>
            </w:rPr>
            <w:t xml:space="preserve">, M., Abu Sayed, A. S. M., &amp; Hossain, M. G. (2026). Trends and determinants of modern contraceptive use among sexually active adolescent females in Bangladesh: Evidence of four national surveys (2011–2022). </w:t>
          </w:r>
          <w:r w:rsidRPr="0071583D">
            <w:rPr>
              <w:rFonts w:eastAsia="Times New Roman" w:cs="Times New Roman"/>
              <w:i/>
              <w:iCs/>
              <w:color w:val="000000"/>
            </w:rPr>
            <w:t>Contraception and Reproductive Medicine 2026 11:1</w:t>
          </w:r>
          <w:r w:rsidRPr="0071583D">
            <w:rPr>
              <w:rFonts w:eastAsia="Times New Roman" w:cs="Times New Roman"/>
              <w:color w:val="000000"/>
            </w:rPr>
            <w:t xml:space="preserve">, </w:t>
          </w:r>
          <w:r w:rsidRPr="0071583D">
            <w:rPr>
              <w:rFonts w:eastAsia="Times New Roman" w:cs="Times New Roman"/>
              <w:i/>
              <w:iCs/>
              <w:color w:val="000000"/>
            </w:rPr>
            <w:t>11</w:t>
          </w:r>
          <w:r w:rsidRPr="0071583D">
            <w:rPr>
              <w:rFonts w:eastAsia="Times New Roman" w:cs="Times New Roman"/>
              <w:color w:val="000000"/>
            </w:rPr>
            <w:t>(1), 34-. https://doi.org/10.1186/S40834-026-00446-Y</w:t>
          </w:r>
        </w:p>
        <w:p w14:paraId="2D24DF97" w14:textId="77777777" w:rsidR="0071583D" w:rsidRPr="0071583D" w:rsidRDefault="0071583D">
          <w:pPr>
            <w:autoSpaceDE w:val="0"/>
            <w:autoSpaceDN w:val="0"/>
            <w:ind w:hanging="480"/>
            <w:divId w:val="556625653"/>
            <w:rPr>
              <w:rFonts w:eastAsia="Times New Roman" w:cs="Times New Roman"/>
              <w:color w:val="000000"/>
            </w:rPr>
          </w:pPr>
          <w:r w:rsidRPr="0071583D">
            <w:rPr>
              <w:rFonts w:eastAsia="Times New Roman" w:cs="Times New Roman"/>
              <w:color w:val="000000"/>
            </w:rPr>
            <w:t xml:space="preserve">Hossain, Md. T., Shohel, T. A., Jahan, N., &amp; Sultana, N. (2022). KNOWLEDGE OF FEMALE ADOLESCENTS ABOUT REPRODUCTIVE HEALTH IN SOUTH-WESTERN REGION OF BANGLADESH. </w:t>
          </w:r>
          <w:r w:rsidRPr="0071583D">
            <w:rPr>
              <w:rFonts w:eastAsia="Times New Roman" w:cs="Times New Roman"/>
              <w:i/>
              <w:iCs/>
              <w:color w:val="000000"/>
            </w:rPr>
            <w:t>Khulna University Studies</w:t>
          </w:r>
          <w:r w:rsidRPr="0071583D">
            <w:rPr>
              <w:rFonts w:eastAsia="Times New Roman" w:cs="Times New Roman"/>
              <w:color w:val="000000"/>
            </w:rPr>
            <w:t>, 149–161. https://doi.org/10.53808/KUS.2017.14.1AND2.1615-S</w:t>
          </w:r>
        </w:p>
        <w:p w14:paraId="7AA272FA" w14:textId="77777777" w:rsidR="0071583D" w:rsidRPr="0071583D" w:rsidRDefault="0071583D">
          <w:pPr>
            <w:autoSpaceDE w:val="0"/>
            <w:autoSpaceDN w:val="0"/>
            <w:ind w:hanging="480"/>
            <w:divId w:val="1515806654"/>
            <w:rPr>
              <w:rFonts w:eastAsia="Times New Roman" w:cs="Times New Roman"/>
              <w:color w:val="000000"/>
            </w:rPr>
          </w:pPr>
          <w:r w:rsidRPr="0071583D">
            <w:rPr>
              <w:rFonts w:eastAsia="Times New Roman" w:cs="Times New Roman"/>
              <w:color w:val="000000"/>
            </w:rPr>
            <w:t xml:space="preserve">Huang, K. Y., Kumar, M., Cheng, S., Urcuyo, A. E., &amp; Macharia, P. (2022). Applying technology to promote sexual and reproductive health and prevent </w:t>
          </w:r>
          <w:proofErr w:type="gramStart"/>
          <w:r w:rsidRPr="0071583D">
            <w:rPr>
              <w:rFonts w:eastAsia="Times New Roman" w:cs="Times New Roman"/>
              <w:color w:val="000000"/>
            </w:rPr>
            <w:t>gender based</w:t>
          </w:r>
          <w:proofErr w:type="gramEnd"/>
          <w:r w:rsidRPr="0071583D">
            <w:rPr>
              <w:rFonts w:eastAsia="Times New Roman" w:cs="Times New Roman"/>
              <w:color w:val="000000"/>
            </w:rPr>
            <w:t xml:space="preserve"> violence for adolescents in low and middle-income countries: digital health strategies synthesis from an umbrella </w:t>
          </w:r>
          <w:r w:rsidRPr="0071583D">
            <w:rPr>
              <w:rFonts w:eastAsia="Times New Roman" w:cs="Times New Roman"/>
              <w:color w:val="000000"/>
            </w:rPr>
            <w:lastRenderedPageBreak/>
            <w:t xml:space="preserve">review. </w:t>
          </w:r>
          <w:r w:rsidRPr="0071583D">
            <w:rPr>
              <w:rFonts w:eastAsia="Times New Roman" w:cs="Times New Roman"/>
              <w:i/>
              <w:iCs/>
              <w:color w:val="000000"/>
            </w:rPr>
            <w:t>BMC Health Services Research 2022 22:1</w:t>
          </w:r>
          <w:r w:rsidRPr="0071583D">
            <w:rPr>
              <w:rFonts w:eastAsia="Times New Roman" w:cs="Times New Roman"/>
              <w:color w:val="000000"/>
            </w:rPr>
            <w:t xml:space="preserve">, </w:t>
          </w:r>
          <w:r w:rsidRPr="0071583D">
            <w:rPr>
              <w:rFonts w:eastAsia="Times New Roman" w:cs="Times New Roman"/>
              <w:i/>
              <w:iCs/>
              <w:color w:val="000000"/>
            </w:rPr>
            <w:t>22</w:t>
          </w:r>
          <w:r w:rsidRPr="0071583D">
            <w:rPr>
              <w:rFonts w:eastAsia="Times New Roman" w:cs="Times New Roman"/>
              <w:color w:val="000000"/>
            </w:rPr>
            <w:t>(1), 1373-. https://doi.org/10.1186/S12913-022-08673-0</w:t>
          </w:r>
        </w:p>
        <w:p w14:paraId="4521D9D4" w14:textId="77777777" w:rsidR="0071583D" w:rsidRPr="0071583D" w:rsidRDefault="0071583D">
          <w:pPr>
            <w:autoSpaceDE w:val="0"/>
            <w:autoSpaceDN w:val="0"/>
            <w:ind w:hanging="480"/>
            <w:divId w:val="481000629"/>
            <w:rPr>
              <w:rFonts w:eastAsia="Times New Roman" w:cs="Times New Roman"/>
              <w:color w:val="000000"/>
            </w:rPr>
          </w:pPr>
          <w:r w:rsidRPr="0071583D">
            <w:rPr>
              <w:rFonts w:eastAsia="Times New Roman" w:cs="Times New Roman"/>
              <w:color w:val="000000"/>
            </w:rPr>
            <w:t xml:space="preserve">Inayat Ali, A., Azam, I., </w:t>
          </w:r>
          <w:proofErr w:type="spellStart"/>
          <w:r w:rsidRPr="0071583D">
            <w:rPr>
              <w:rFonts w:eastAsia="Times New Roman" w:cs="Times New Roman"/>
              <w:color w:val="000000"/>
            </w:rPr>
            <w:t>Tikmani</w:t>
          </w:r>
          <w:proofErr w:type="spellEnd"/>
          <w:r w:rsidRPr="0071583D">
            <w:rPr>
              <w:rFonts w:eastAsia="Times New Roman" w:cs="Times New Roman"/>
              <w:color w:val="000000"/>
            </w:rPr>
            <w:t xml:space="preserve">, S. S., &amp; Saleem, S. (2025). Sexual and reproductive health knowledge, attitudes and practices among adolescents in rural </w:t>
          </w:r>
          <w:proofErr w:type="spellStart"/>
          <w:r w:rsidRPr="0071583D">
            <w:rPr>
              <w:rFonts w:eastAsia="Times New Roman" w:cs="Times New Roman"/>
              <w:color w:val="000000"/>
            </w:rPr>
            <w:t>Thatta</w:t>
          </w:r>
          <w:proofErr w:type="spellEnd"/>
          <w:r w:rsidRPr="0071583D">
            <w:rPr>
              <w:rFonts w:eastAsia="Times New Roman" w:cs="Times New Roman"/>
              <w:color w:val="000000"/>
            </w:rPr>
            <w:t xml:space="preserve">, Pakistan: a cross-sectional study. </w:t>
          </w:r>
          <w:r w:rsidRPr="0071583D">
            <w:rPr>
              <w:rFonts w:eastAsia="Times New Roman" w:cs="Times New Roman"/>
              <w:i/>
              <w:iCs/>
              <w:color w:val="000000"/>
            </w:rPr>
            <w:t>BMJ Open</w:t>
          </w:r>
          <w:r w:rsidRPr="0071583D">
            <w:rPr>
              <w:rFonts w:eastAsia="Times New Roman" w:cs="Times New Roman"/>
              <w:color w:val="000000"/>
            </w:rPr>
            <w:t xml:space="preserve">, </w:t>
          </w:r>
          <w:r w:rsidRPr="0071583D">
            <w:rPr>
              <w:rFonts w:eastAsia="Times New Roman" w:cs="Times New Roman"/>
              <w:i/>
              <w:iCs/>
              <w:color w:val="000000"/>
            </w:rPr>
            <w:t>15</w:t>
          </w:r>
          <w:r w:rsidRPr="0071583D">
            <w:rPr>
              <w:rFonts w:eastAsia="Times New Roman" w:cs="Times New Roman"/>
              <w:color w:val="000000"/>
            </w:rPr>
            <w:t>(4), e096404. https://doi.org/10.1136/BMJOPEN-2024-096404</w:t>
          </w:r>
        </w:p>
        <w:p w14:paraId="3EAE8158" w14:textId="77777777" w:rsidR="0071583D" w:rsidRPr="0071583D" w:rsidRDefault="0071583D">
          <w:pPr>
            <w:autoSpaceDE w:val="0"/>
            <w:autoSpaceDN w:val="0"/>
            <w:ind w:hanging="480"/>
            <w:divId w:val="621227283"/>
            <w:rPr>
              <w:rFonts w:eastAsia="Times New Roman" w:cs="Times New Roman"/>
              <w:color w:val="000000"/>
            </w:rPr>
          </w:pPr>
          <w:r w:rsidRPr="0071583D">
            <w:rPr>
              <w:rFonts w:eastAsia="Times New Roman" w:cs="Times New Roman"/>
              <w:color w:val="000000"/>
            </w:rPr>
            <w:t xml:space="preserve">Islam, M. R., Mondol, A. A., Kundu, R., Baroi, J. A., Akter, S., Urmi, T. J., </w:t>
          </w:r>
          <w:proofErr w:type="spellStart"/>
          <w:r w:rsidRPr="0071583D">
            <w:rPr>
              <w:rFonts w:eastAsia="Times New Roman" w:cs="Times New Roman"/>
              <w:color w:val="000000"/>
            </w:rPr>
            <w:t>Roknuzzaman</w:t>
          </w:r>
          <w:proofErr w:type="spellEnd"/>
          <w:r w:rsidRPr="0071583D">
            <w:rPr>
              <w:rFonts w:eastAsia="Times New Roman" w:cs="Times New Roman"/>
              <w:color w:val="000000"/>
            </w:rPr>
            <w:t xml:space="preserve">, A. S. M., Hossain, M. A., </w:t>
          </w:r>
          <w:proofErr w:type="spellStart"/>
          <w:r w:rsidRPr="0071583D">
            <w:rPr>
              <w:rFonts w:eastAsia="Times New Roman" w:cs="Times New Roman"/>
              <w:color w:val="000000"/>
            </w:rPr>
            <w:t>Parves</w:t>
          </w:r>
          <w:proofErr w:type="spellEnd"/>
          <w:r w:rsidRPr="0071583D">
            <w:rPr>
              <w:rFonts w:eastAsia="Times New Roman" w:cs="Times New Roman"/>
              <w:color w:val="000000"/>
            </w:rPr>
            <w:t xml:space="preserve">, M. M., Omer, H. B. M., &amp; Kabir, E. R. (2024). Prevalence, associated factors and consequence of problematic smartphone use among adolescents and young adults in Bangladesh: A cross-sectional study.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19</w:t>
          </w:r>
          <w:r w:rsidRPr="0071583D">
            <w:rPr>
              <w:rFonts w:eastAsia="Times New Roman" w:cs="Times New Roman"/>
              <w:color w:val="000000"/>
            </w:rPr>
            <w:t>(8), e0308621. https://doi.org/10.1371/JOURNAL.PONE.0308621</w:t>
          </w:r>
        </w:p>
        <w:p w14:paraId="47A4D2F4" w14:textId="77777777" w:rsidR="0071583D" w:rsidRPr="0071583D" w:rsidRDefault="0071583D">
          <w:pPr>
            <w:autoSpaceDE w:val="0"/>
            <w:autoSpaceDN w:val="0"/>
            <w:ind w:hanging="480"/>
            <w:divId w:val="840315268"/>
            <w:rPr>
              <w:rFonts w:eastAsia="Times New Roman" w:cs="Times New Roman"/>
              <w:color w:val="000000"/>
            </w:rPr>
          </w:pPr>
          <w:proofErr w:type="spellStart"/>
          <w:r w:rsidRPr="0071583D">
            <w:rPr>
              <w:rFonts w:eastAsia="Times New Roman" w:cs="Times New Roman"/>
              <w:color w:val="000000"/>
            </w:rPr>
            <w:t>Kamruzzaman</w:t>
          </w:r>
          <w:proofErr w:type="spellEnd"/>
          <w:r w:rsidRPr="0071583D">
            <w:rPr>
              <w:rFonts w:eastAsia="Times New Roman" w:cs="Times New Roman"/>
              <w:color w:val="000000"/>
            </w:rPr>
            <w:t xml:space="preserve">, K., Roy, S., &amp; Singh, A. K. (2022). Barriers facing Bangladeshi Adolescents in Learning about Sexual and Reproductive Health. </w:t>
          </w:r>
          <w:r w:rsidRPr="0071583D">
            <w:rPr>
              <w:rFonts w:eastAsia="Times New Roman" w:cs="Times New Roman"/>
              <w:i/>
              <w:iCs/>
              <w:color w:val="000000"/>
            </w:rPr>
            <w:t xml:space="preserve">Khazanah </w:t>
          </w:r>
          <w:proofErr w:type="spellStart"/>
          <w:r w:rsidRPr="0071583D">
            <w:rPr>
              <w:rFonts w:eastAsia="Times New Roman" w:cs="Times New Roman"/>
              <w:i/>
              <w:iCs/>
              <w:color w:val="000000"/>
            </w:rPr>
            <w:t>Sosial</w:t>
          </w:r>
          <w:proofErr w:type="spellEnd"/>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26–46. https://doi.org/10.15575/KS.V4I1.14774</w:t>
          </w:r>
        </w:p>
        <w:p w14:paraId="193DA725" w14:textId="77777777" w:rsidR="0071583D" w:rsidRPr="0071583D" w:rsidRDefault="0071583D">
          <w:pPr>
            <w:autoSpaceDE w:val="0"/>
            <w:autoSpaceDN w:val="0"/>
            <w:ind w:hanging="480"/>
            <w:divId w:val="1312057745"/>
            <w:rPr>
              <w:rFonts w:eastAsia="Times New Roman" w:cs="Times New Roman"/>
              <w:color w:val="000000"/>
            </w:rPr>
          </w:pPr>
          <w:r w:rsidRPr="0071583D">
            <w:rPr>
              <w:rFonts w:eastAsia="Times New Roman" w:cs="Times New Roman"/>
              <w:color w:val="000000"/>
            </w:rPr>
            <w:t xml:space="preserve">Karima, U. Q., </w:t>
          </w:r>
          <w:proofErr w:type="spellStart"/>
          <w:r w:rsidRPr="0071583D">
            <w:rPr>
              <w:rFonts w:eastAsia="Times New Roman" w:cs="Times New Roman"/>
              <w:color w:val="000000"/>
            </w:rPr>
            <w:t>Pristya</w:t>
          </w:r>
          <w:proofErr w:type="spellEnd"/>
          <w:r w:rsidRPr="0071583D">
            <w:rPr>
              <w:rFonts w:eastAsia="Times New Roman" w:cs="Times New Roman"/>
              <w:color w:val="000000"/>
            </w:rPr>
            <w:t xml:space="preserve">, T. Y. R., &amp; </w:t>
          </w:r>
          <w:proofErr w:type="spellStart"/>
          <w:r w:rsidRPr="0071583D">
            <w:rPr>
              <w:rFonts w:eastAsia="Times New Roman" w:cs="Times New Roman"/>
              <w:color w:val="000000"/>
            </w:rPr>
            <w:t>Herbawani</w:t>
          </w:r>
          <w:proofErr w:type="spellEnd"/>
          <w:r w:rsidRPr="0071583D">
            <w:rPr>
              <w:rFonts w:eastAsia="Times New Roman" w:cs="Times New Roman"/>
              <w:color w:val="000000"/>
            </w:rPr>
            <w:t>, C. K. (2023). Information</w:t>
          </w:r>
          <w:r w:rsidRPr="0071583D">
            <w:rPr>
              <w:rFonts w:eastAsia="Times New Roman" w:cs="Times New Roman"/>
              <w:color w:val="000000"/>
            </w:rPr>
            <w:noBreakHyphen/>
            <w:t>seeking behavior of reproductive health based on socio</w:t>
          </w:r>
          <w:r w:rsidRPr="0071583D">
            <w:rPr>
              <w:rFonts w:eastAsia="Times New Roman" w:cs="Times New Roman"/>
              <w:color w:val="000000"/>
            </w:rPr>
            <w:noBreakHyphen/>
            <w:t xml:space="preserve">demographic among adolescents in Jakarta, Indonesia. </w:t>
          </w:r>
          <w:r w:rsidRPr="0071583D">
            <w:rPr>
              <w:rFonts w:eastAsia="Times New Roman" w:cs="Times New Roman"/>
              <w:i/>
              <w:iCs/>
              <w:color w:val="000000"/>
            </w:rPr>
            <w:t>Journal of Education and Health Promotion</w:t>
          </w:r>
          <w:r w:rsidRPr="0071583D">
            <w:rPr>
              <w:rFonts w:eastAsia="Times New Roman" w:cs="Times New Roman"/>
              <w:color w:val="000000"/>
            </w:rPr>
            <w:t xml:space="preserve">, </w:t>
          </w:r>
          <w:r w:rsidRPr="0071583D">
            <w:rPr>
              <w:rFonts w:eastAsia="Times New Roman" w:cs="Times New Roman"/>
              <w:i/>
              <w:iCs/>
              <w:color w:val="000000"/>
            </w:rPr>
            <w:t>12</w:t>
          </w:r>
          <w:r w:rsidRPr="0071583D">
            <w:rPr>
              <w:rFonts w:eastAsia="Times New Roman" w:cs="Times New Roman"/>
              <w:color w:val="000000"/>
            </w:rPr>
            <w:t>(1), 271. https://doi.org/10.4103/JEHP.JEHP_1131_22</w:t>
          </w:r>
        </w:p>
        <w:p w14:paraId="6D41FB5F" w14:textId="77777777" w:rsidR="0071583D" w:rsidRPr="0071583D" w:rsidRDefault="0071583D">
          <w:pPr>
            <w:autoSpaceDE w:val="0"/>
            <w:autoSpaceDN w:val="0"/>
            <w:ind w:hanging="480"/>
            <w:divId w:val="1297375112"/>
            <w:rPr>
              <w:rFonts w:eastAsia="Times New Roman" w:cs="Times New Roman"/>
              <w:color w:val="000000"/>
            </w:rPr>
          </w:pPr>
          <w:proofErr w:type="spellStart"/>
          <w:r w:rsidRPr="0071583D">
            <w:rPr>
              <w:rFonts w:eastAsia="Times New Roman" w:cs="Times New Roman"/>
              <w:color w:val="000000"/>
            </w:rPr>
            <w:t>Meherali</w:t>
          </w:r>
          <w:proofErr w:type="spellEnd"/>
          <w:r w:rsidRPr="0071583D">
            <w:rPr>
              <w:rFonts w:eastAsia="Times New Roman" w:cs="Times New Roman"/>
              <w:color w:val="000000"/>
            </w:rPr>
            <w:t xml:space="preserve">, S., Rahim, K. A., Campbell, S., &amp; Lassi, Z. S. (2021). Does Digital Literacy Empower Adolescent Girls in Low- and Middle-Income Countries: A Systematic Review. </w:t>
          </w:r>
          <w:r w:rsidRPr="0071583D">
            <w:rPr>
              <w:rFonts w:eastAsia="Times New Roman" w:cs="Times New Roman"/>
              <w:i/>
              <w:iCs/>
              <w:color w:val="000000"/>
            </w:rPr>
            <w:t>Frontiers in Public Health</w:t>
          </w:r>
          <w:r w:rsidRPr="0071583D">
            <w:rPr>
              <w:rFonts w:eastAsia="Times New Roman" w:cs="Times New Roman"/>
              <w:color w:val="000000"/>
            </w:rPr>
            <w:t xml:space="preserve">, </w:t>
          </w:r>
          <w:r w:rsidRPr="0071583D">
            <w:rPr>
              <w:rFonts w:eastAsia="Times New Roman" w:cs="Times New Roman"/>
              <w:i/>
              <w:iCs/>
              <w:color w:val="000000"/>
            </w:rPr>
            <w:t>9</w:t>
          </w:r>
          <w:r w:rsidRPr="0071583D">
            <w:rPr>
              <w:rFonts w:eastAsia="Times New Roman" w:cs="Times New Roman"/>
              <w:color w:val="000000"/>
            </w:rPr>
            <w:t>, 761394. https://doi.org/10.3389/FPUBH.2021.761394/TEXT</w:t>
          </w:r>
        </w:p>
        <w:p w14:paraId="17556FEA" w14:textId="77777777" w:rsidR="0071583D" w:rsidRPr="0071583D" w:rsidRDefault="0071583D">
          <w:pPr>
            <w:autoSpaceDE w:val="0"/>
            <w:autoSpaceDN w:val="0"/>
            <w:ind w:hanging="480"/>
            <w:divId w:val="1322388528"/>
            <w:rPr>
              <w:rFonts w:eastAsia="Times New Roman" w:cs="Times New Roman"/>
              <w:color w:val="000000"/>
            </w:rPr>
          </w:pPr>
          <w:r w:rsidRPr="0071583D">
            <w:rPr>
              <w:rFonts w:eastAsia="Times New Roman" w:cs="Times New Roman"/>
              <w:color w:val="000000"/>
            </w:rPr>
            <w:t xml:space="preserve">Munakampe, M. N., Zulu, J. M., &amp; Michelo, C. (2018). Contraception and abortion knowledge, attitudes and practices among adolescents from low and middle-income countries: a systematic review. </w:t>
          </w:r>
          <w:r w:rsidRPr="0071583D">
            <w:rPr>
              <w:rFonts w:eastAsia="Times New Roman" w:cs="Times New Roman"/>
              <w:i/>
              <w:iCs/>
              <w:color w:val="000000"/>
            </w:rPr>
            <w:t>BMC Health Services Research</w:t>
          </w:r>
          <w:r w:rsidRPr="0071583D">
            <w:rPr>
              <w:rFonts w:eastAsia="Times New Roman" w:cs="Times New Roman"/>
              <w:color w:val="000000"/>
            </w:rPr>
            <w:t xml:space="preserve">, </w:t>
          </w:r>
          <w:r w:rsidRPr="0071583D">
            <w:rPr>
              <w:rFonts w:eastAsia="Times New Roman" w:cs="Times New Roman"/>
              <w:i/>
              <w:iCs/>
              <w:color w:val="000000"/>
            </w:rPr>
            <w:t>18</w:t>
          </w:r>
          <w:r w:rsidRPr="0071583D">
            <w:rPr>
              <w:rFonts w:eastAsia="Times New Roman" w:cs="Times New Roman"/>
              <w:color w:val="000000"/>
            </w:rPr>
            <w:t>(1), 909–909. https://doi.org/10.1186/S12913-018-3722-5</w:t>
          </w:r>
        </w:p>
        <w:p w14:paraId="43B315FC" w14:textId="77777777" w:rsidR="0071583D" w:rsidRPr="0071583D" w:rsidRDefault="0071583D">
          <w:pPr>
            <w:autoSpaceDE w:val="0"/>
            <w:autoSpaceDN w:val="0"/>
            <w:ind w:hanging="480"/>
            <w:divId w:val="1091584381"/>
            <w:rPr>
              <w:rFonts w:eastAsia="Times New Roman" w:cs="Times New Roman"/>
              <w:color w:val="000000"/>
            </w:rPr>
          </w:pPr>
          <w:r w:rsidRPr="0071583D">
            <w:rPr>
              <w:rFonts w:eastAsia="Times New Roman" w:cs="Times New Roman"/>
              <w:color w:val="000000"/>
            </w:rPr>
            <w:t xml:space="preserve">Palmer, N. H., Villaneva, G., Maayan, N., Bergman, H., Glenton, C., Simon, L., </w:t>
          </w:r>
          <w:proofErr w:type="spellStart"/>
          <w:r w:rsidRPr="0071583D">
            <w:rPr>
              <w:rFonts w:eastAsia="Times New Roman" w:cs="Times New Roman"/>
              <w:color w:val="000000"/>
            </w:rPr>
            <w:t>Fonhus</w:t>
          </w:r>
          <w:proofErr w:type="spellEnd"/>
          <w:r w:rsidRPr="0071583D">
            <w:rPr>
              <w:rFonts w:eastAsia="Times New Roman" w:cs="Times New Roman"/>
              <w:color w:val="000000"/>
            </w:rPr>
            <w:t xml:space="preserve">, M. S., Tamrat, T., Mehl, G. L., &amp; Free, C. (2020, July 14). </w:t>
          </w:r>
          <w:r w:rsidRPr="0071583D">
            <w:rPr>
              <w:rFonts w:eastAsia="Times New Roman" w:cs="Times New Roman"/>
              <w:i/>
              <w:iCs/>
              <w:color w:val="000000"/>
            </w:rPr>
            <w:t>Targeted client communication via mobile devices for improving sexual and reproductive health - Palmer, MJ - 2020 | Cochrane Library</w:t>
          </w:r>
          <w:r w:rsidRPr="0071583D">
            <w:rPr>
              <w:rFonts w:eastAsia="Times New Roman" w:cs="Times New Roman"/>
              <w:color w:val="000000"/>
            </w:rPr>
            <w:t>. Cochrane Library. https://doi.org/https://doi.org/10.1002/14651858.CD013680</w:t>
          </w:r>
        </w:p>
        <w:p w14:paraId="485F444E" w14:textId="77777777" w:rsidR="0071583D" w:rsidRPr="0071583D" w:rsidRDefault="0071583D">
          <w:pPr>
            <w:autoSpaceDE w:val="0"/>
            <w:autoSpaceDN w:val="0"/>
            <w:ind w:hanging="480"/>
            <w:divId w:val="597952859"/>
            <w:rPr>
              <w:rFonts w:eastAsia="Times New Roman" w:cs="Times New Roman"/>
              <w:color w:val="000000"/>
            </w:rPr>
          </w:pPr>
          <w:r w:rsidRPr="0071583D">
            <w:rPr>
              <w:rFonts w:eastAsia="Times New Roman" w:cs="Times New Roman"/>
              <w:color w:val="000000"/>
            </w:rPr>
            <w:lastRenderedPageBreak/>
            <w:t xml:space="preserve">Pickard, A., Islam, M. I., Ahmed, M. S., &amp; </w:t>
          </w:r>
          <w:proofErr w:type="spellStart"/>
          <w:r w:rsidRPr="0071583D">
            <w:rPr>
              <w:rFonts w:eastAsia="Times New Roman" w:cs="Times New Roman"/>
              <w:color w:val="000000"/>
            </w:rPr>
            <w:t>Martiniuk</w:t>
          </w:r>
          <w:proofErr w:type="spellEnd"/>
          <w:r w:rsidRPr="0071583D">
            <w:rPr>
              <w:rFonts w:eastAsia="Times New Roman" w:cs="Times New Roman"/>
              <w:color w:val="000000"/>
            </w:rPr>
            <w:t xml:space="preserve">, A. (2024). Role of internet use, mobile phone, media exposure and domestic migration on reproductive health service use in Bangladeshi married adolescents and young women. </w:t>
          </w:r>
          <w:r w:rsidRPr="0071583D">
            <w:rPr>
              <w:rFonts w:eastAsia="Times New Roman" w:cs="Times New Roman"/>
              <w:i/>
              <w:iCs/>
              <w:color w:val="000000"/>
            </w:rPr>
            <w:t>PLOS Global Public Health</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(3), e0002518. https://doi.org/10.1371/JOURNAL.PGPH.0002518</w:t>
          </w:r>
        </w:p>
        <w:p w14:paraId="09CC436C" w14:textId="77777777" w:rsidR="0071583D" w:rsidRPr="0071583D" w:rsidRDefault="0071583D">
          <w:pPr>
            <w:autoSpaceDE w:val="0"/>
            <w:autoSpaceDN w:val="0"/>
            <w:ind w:hanging="480"/>
            <w:divId w:val="614139753"/>
            <w:rPr>
              <w:rFonts w:eastAsia="Times New Roman" w:cs="Times New Roman"/>
              <w:color w:val="000000"/>
            </w:rPr>
          </w:pPr>
          <w:r w:rsidRPr="0071583D">
            <w:rPr>
              <w:rFonts w:eastAsia="Times New Roman" w:cs="Times New Roman"/>
              <w:color w:val="000000"/>
            </w:rPr>
            <w:t xml:space="preserve">Rabbi, A. M. F., Mamun, A. Al, Hossain, M. A., Alam, M. Z., &amp; Hossain, M. B. (2025). Rising Prevalence of Premarital Sex and Its Correlates among Bangladeshi Reproductive-Aged Women: Evidence from Demographic and Health Surveys, 2011–2022. </w:t>
          </w:r>
          <w:r w:rsidRPr="0071583D">
            <w:rPr>
              <w:rFonts w:eastAsia="Times New Roman" w:cs="Times New Roman"/>
              <w:i/>
              <w:iCs/>
              <w:color w:val="000000"/>
            </w:rPr>
            <w:t>Archives of Sexual Behavior 2025 55:1</w:t>
          </w:r>
          <w:r w:rsidRPr="0071583D">
            <w:rPr>
              <w:rFonts w:eastAsia="Times New Roman" w:cs="Times New Roman"/>
              <w:color w:val="000000"/>
            </w:rPr>
            <w:t xml:space="preserve">, </w:t>
          </w:r>
          <w:r w:rsidRPr="0071583D">
            <w:rPr>
              <w:rFonts w:eastAsia="Times New Roman" w:cs="Times New Roman"/>
              <w:i/>
              <w:iCs/>
              <w:color w:val="000000"/>
            </w:rPr>
            <w:t>55</w:t>
          </w:r>
          <w:r w:rsidRPr="0071583D">
            <w:rPr>
              <w:rFonts w:eastAsia="Times New Roman" w:cs="Times New Roman"/>
              <w:color w:val="000000"/>
            </w:rPr>
            <w:t>(1), 71–87. https://doi.org/10.1007/S10508-025-03299-9</w:t>
          </w:r>
        </w:p>
        <w:p w14:paraId="7C434CF7" w14:textId="77777777" w:rsidR="0071583D" w:rsidRPr="0071583D" w:rsidRDefault="0071583D">
          <w:pPr>
            <w:autoSpaceDE w:val="0"/>
            <w:autoSpaceDN w:val="0"/>
            <w:ind w:hanging="480"/>
            <w:divId w:val="1875313861"/>
            <w:rPr>
              <w:rFonts w:eastAsia="Times New Roman" w:cs="Times New Roman"/>
              <w:color w:val="000000"/>
            </w:rPr>
          </w:pPr>
          <w:r w:rsidRPr="0071583D">
            <w:rPr>
              <w:rFonts w:eastAsia="Times New Roman" w:cs="Times New Roman"/>
              <w:color w:val="000000"/>
            </w:rPr>
            <w:t xml:space="preserve">Rahman, F., </w:t>
          </w:r>
          <w:proofErr w:type="spellStart"/>
          <w:r w:rsidRPr="0071583D">
            <w:rPr>
              <w:rFonts w:eastAsia="Times New Roman" w:cs="Times New Roman"/>
              <w:color w:val="000000"/>
            </w:rPr>
            <w:t>Rokaiya</w:t>
          </w:r>
          <w:proofErr w:type="spellEnd"/>
          <w:r w:rsidRPr="0071583D">
            <w:rPr>
              <w:rFonts w:eastAsia="Times New Roman" w:cs="Times New Roman"/>
              <w:color w:val="000000"/>
            </w:rPr>
            <w:t>, R., Naznin, S., Patwary, M. H., Rahman, S. M., Hossain, L., Arafath, Y., Munir, Z., Sayeed, A., Momtaz, S., Ether, S. T., Siddique, A. B., Munir, N., Hossain, M. M., Hoque, M. S., Mohsin, M., Nahar, Q., El Arifeen, S., Rahman, A. E., &amp; Ahmed, A. (2026). From hope to health: improving sexual and reproductive health knowledge among adolescent orphan girls through the ‘</w:t>
          </w:r>
          <w:proofErr w:type="spellStart"/>
          <w:r w:rsidRPr="0071583D">
            <w:rPr>
              <w:rFonts w:eastAsia="Times New Roman" w:cs="Times New Roman"/>
              <w:color w:val="000000"/>
            </w:rPr>
            <w:t>HopeBox</w:t>
          </w:r>
          <w:proofErr w:type="spellEnd"/>
          <w:r w:rsidRPr="0071583D">
            <w:rPr>
              <w:rFonts w:eastAsia="Times New Roman" w:cs="Times New Roman"/>
              <w:color w:val="000000"/>
            </w:rPr>
            <w:t xml:space="preserve">’ intervention in Bangladesh. </w:t>
          </w:r>
          <w:r w:rsidRPr="0071583D">
            <w:rPr>
              <w:rFonts w:eastAsia="Times New Roman" w:cs="Times New Roman"/>
              <w:i/>
              <w:iCs/>
              <w:color w:val="000000"/>
            </w:rPr>
            <w:t>Journal of Global Health</w:t>
          </w:r>
          <w:r w:rsidRPr="0071583D">
            <w:rPr>
              <w:rFonts w:eastAsia="Times New Roman" w:cs="Times New Roman"/>
              <w:color w:val="000000"/>
            </w:rPr>
            <w:t xml:space="preserve">, </w:t>
          </w:r>
          <w:r w:rsidRPr="0071583D">
            <w:rPr>
              <w:rFonts w:eastAsia="Times New Roman" w:cs="Times New Roman"/>
              <w:i/>
              <w:iCs/>
              <w:color w:val="000000"/>
            </w:rPr>
            <w:t>16</w:t>
          </w:r>
          <w:r w:rsidRPr="0071583D">
            <w:rPr>
              <w:rFonts w:eastAsia="Times New Roman" w:cs="Times New Roman"/>
              <w:color w:val="000000"/>
            </w:rPr>
            <w:t>, 04312. https://doi.org/10.7189/JOGH.16.04312</w:t>
          </w:r>
        </w:p>
        <w:p w14:paraId="3CEC8B8E" w14:textId="77777777" w:rsidR="0071583D" w:rsidRPr="0071583D" w:rsidRDefault="0071583D">
          <w:pPr>
            <w:autoSpaceDE w:val="0"/>
            <w:autoSpaceDN w:val="0"/>
            <w:ind w:hanging="480"/>
            <w:divId w:val="93479099"/>
            <w:rPr>
              <w:rFonts w:eastAsia="Times New Roman" w:cs="Times New Roman"/>
              <w:color w:val="000000"/>
            </w:rPr>
          </w:pPr>
          <w:r w:rsidRPr="0071583D">
            <w:rPr>
              <w:rFonts w:eastAsia="Times New Roman" w:cs="Times New Roman"/>
              <w:color w:val="000000"/>
            </w:rPr>
            <w:t xml:space="preserve">Rahman, M. S., &amp; </w:t>
          </w:r>
          <w:proofErr w:type="spellStart"/>
          <w:r w:rsidRPr="0071583D">
            <w:rPr>
              <w:rFonts w:eastAsia="Times New Roman" w:cs="Times New Roman"/>
              <w:color w:val="000000"/>
            </w:rPr>
            <w:t>Abusaleh</w:t>
          </w:r>
          <w:proofErr w:type="spellEnd"/>
          <w:r w:rsidRPr="0071583D">
            <w:rPr>
              <w:rFonts w:eastAsia="Times New Roman" w:cs="Times New Roman"/>
              <w:color w:val="000000"/>
            </w:rPr>
            <w:t xml:space="preserve">, K. (2024). Knowledge on adolescent and reproductive health among secondary school students in Khulna City, Bangladesh. </w:t>
          </w:r>
          <w:r w:rsidRPr="0071583D">
            <w:rPr>
              <w:rFonts w:eastAsia="Times New Roman" w:cs="Times New Roman"/>
              <w:i/>
              <w:iCs/>
              <w:color w:val="000000"/>
            </w:rPr>
            <w:t>Discover Social Science and Health 2024 4:1</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58-. https://doi.org/10.1007/S44155-024-00117-W</w:t>
          </w:r>
        </w:p>
        <w:p w14:paraId="59B288BF" w14:textId="77777777" w:rsidR="0071583D" w:rsidRPr="0071583D" w:rsidRDefault="0071583D">
          <w:pPr>
            <w:autoSpaceDE w:val="0"/>
            <w:autoSpaceDN w:val="0"/>
            <w:ind w:hanging="480"/>
            <w:divId w:val="951016414"/>
            <w:rPr>
              <w:rFonts w:eastAsia="Times New Roman" w:cs="Times New Roman"/>
              <w:color w:val="000000"/>
            </w:rPr>
          </w:pPr>
          <w:r w:rsidRPr="0071583D">
            <w:rPr>
              <w:rFonts w:eastAsia="Times New Roman" w:cs="Times New Roman"/>
              <w:color w:val="000000"/>
            </w:rPr>
            <w:t xml:space="preserve">Saha, R., Paul, P., Yaya, S., &amp; Banke-Thomas, A. (2022). Association between exposure to social media and knowledge of sexual and reproductive health among adolescent girls: evidence from the UDAYA survey in Bihar and Uttar Pradesh, India. </w:t>
          </w:r>
          <w:r w:rsidRPr="0071583D">
            <w:rPr>
              <w:rFonts w:eastAsia="Times New Roman" w:cs="Times New Roman"/>
              <w:i/>
              <w:iCs/>
              <w:color w:val="000000"/>
            </w:rPr>
            <w:t>Reproductive Health 2022 19:1</w:t>
          </w:r>
          <w:r w:rsidRPr="0071583D">
            <w:rPr>
              <w:rFonts w:eastAsia="Times New Roman" w:cs="Times New Roman"/>
              <w:color w:val="000000"/>
            </w:rPr>
            <w:t xml:space="preserve">, </w:t>
          </w:r>
          <w:r w:rsidRPr="0071583D">
            <w:rPr>
              <w:rFonts w:eastAsia="Times New Roman" w:cs="Times New Roman"/>
              <w:i/>
              <w:iCs/>
              <w:color w:val="000000"/>
            </w:rPr>
            <w:t>19</w:t>
          </w:r>
          <w:r w:rsidRPr="0071583D">
            <w:rPr>
              <w:rFonts w:eastAsia="Times New Roman" w:cs="Times New Roman"/>
              <w:color w:val="000000"/>
            </w:rPr>
            <w:t>(1), 178-. https://doi.org/10.1186/S12978-022-01487-7</w:t>
          </w:r>
        </w:p>
        <w:p w14:paraId="3134F023" w14:textId="77777777" w:rsidR="0071583D" w:rsidRPr="0071583D" w:rsidRDefault="0071583D">
          <w:pPr>
            <w:autoSpaceDE w:val="0"/>
            <w:autoSpaceDN w:val="0"/>
            <w:ind w:hanging="480"/>
            <w:divId w:val="189683456"/>
            <w:rPr>
              <w:rFonts w:eastAsia="Times New Roman" w:cs="Times New Roman"/>
              <w:color w:val="000000"/>
            </w:rPr>
          </w:pPr>
          <w:r w:rsidRPr="0071583D">
            <w:rPr>
              <w:rFonts w:eastAsia="Times New Roman" w:cs="Times New Roman"/>
              <w:color w:val="000000"/>
            </w:rPr>
            <w:t xml:space="preserve">Sewak, A., Yousef, M., Deshpande, S., Seydel, T., &amp; Hashemi, N. (2023). The effectiveness of digital sexual health interventions for young adults: a systematic literature review (2010–2020). </w:t>
          </w:r>
          <w:r w:rsidRPr="0071583D">
            <w:rPr>
              <w:rFonts w:eastAsia="Times New Roman" w:cs="Times New Roman"/>
              <w:i/>
              <w:iCs/>
              <w:color w:val="000000"/>
            </w:rPr>
            <w:t>Health Promotion International</w:t>
          </w:r>
          <w:r w:rsidRPr="0071583D">
            <w:rPr>
              <w:rFonts w:eastAsia="Times New Roman" w:cs="Times New Roman"/>
              <w:color w:val="000000"/>
            </w:rPr>
            <w:t xml:space="preserve">, </w:t>
          </w:r>
          <w:r w:rsidRPr="0071583D">
            <w:rPr>
              <w:rFonts w:eastAsia="Times New Roman" w:cs="Times New Roman"/>
              <w:i/>
              <w:iCs/>
              <w:color w:val="000000"/>
            </w:rPr>
            <w:t>38</w:t>
          </w:r>
          <w:r w:rsidRPr="0071583D">
            <w:rPr>
              <w:rFonts w:eastAsia="Times New Roman" w:cs="Times New Roman"/>
              <w:color w:val="000000"/>
            </w:rPr>
            <w:t>(1), 1–14. https://doi.org/10.1093/HEAPRO/DAAC104</w:t>
          </w:r>
        </w:p>
        <w:p w14:paraId="56ED4601" w14:textId="77777777" w:rsidR="0071583D" w:rsidRPr="0071583D" w:rsidRDefault="0071583D">
          <w:pPr>
            <w:autoSpaceDE w:val="0"/>
            <w:autoSpaceDN w:val="0"/>
            <w:ind w:hanging="480"/>
            <w:divId w:val="1247374718"/>
            <w:rPr>
              <w:rFonts w:eastAsia="Times New Roman" w:cs="Times New Roman"/>
              <w:color w:val="000000"/>
            </w:rPr>
          </w:pPr>
          <w:r w:rsidRPr="0071583D">
            <w:rPr>
              <w:rFonts w:eastAsia="Times New Roman" w:cs="Times New Roman"/>
              <w:color w:val="000000"/>
            </w:rPr>
            <w:t xml:space="preserve">Shahan, Md. S., Emi, S. S., Khandaker, Md. A., </w:t>
          </w:r>
          <w:proofErr w:type="spellStart"/>
          <w:r w:rsidRPr="0071583D">
            <w:rPr>
              <w:rFonts w:eastAsia="Times New Roman" w:cs="Times New Roman"/>
              <w:color w:val="000000"/>
            </w:rPr>
            <w:t>Ferdausi</w:t>
          </w:r>
          <w:proofErr w:type="spellEnd"/>
          <w:r w:rsidRPr="0071583D">
            <w:rPr>
              <w:rFonts w:eastAsia="Times New Roman" w:cs="Times New Roman"/>
              <w:color w:val="000000"/>
            </w:rPr>
            <w:t xml:space="preserve">, R. Y., &amp; Saha, S. (2025). Sexual and reproductive health rights: Knowledge, attitude, and practice among adolescents in Dhaka, Bangladesh. </w:t>
          </w:r>
          <w:r w:rsidRPr="0071583D">
            <w:rPr>
              <w:rFonts w:eastAsia="Times New Roman" w:cs="Times New Roman"/>
              <w:i/>
              <w:iCs/>
              <w:color w:val="000000"/>
            </w:rPr>
            <w:t>International Journal of Research in Medical Science</w:t>
          </w:r>
          <w:r w:rsidRPr="0071583D">
            <w:rPr>
              <w:rFonts w:eastAsia="Times New Roman" w:cs="Times New Roman"/>
              <w:color w:val="000000"/>
            </w:rPr>
            <w:t xml:space="preserve">, </w:t>
          </w:r>
          <w:r w:rsidRPr="0071583D">
            <w:rPr>
              <w:rFonts w:eastAsia="Times New Roman" w:cs="Times New Roman"/>
              <w:i/>
              <w:iCs/>
              <w:color w:val="000000"/>
            </w:rPr>
            <w:t>7</w:t>
          </w:r>
          <w:r w:rsidRPr="0071583D">
            <w:rPr>
              <w:rFonts w:eastAsia="Times New Roman" w:cs="Times New Roman"/>
              <w:color w:val="000000"/>
            </w:rPr>
            <w:t>(1), 46–50. https://doi.org/10.33545/26648733.2025.V7.I1A.90</w:t>
          </w:r>
        </w:p>
        <w:p w14:paraId="67A385A7" w14:textId="77777777" w:rsidR="0071583D" w:rsidRPr="0071583D" w:rsidRDefault="0071583D">
          <w:pPr>
            <w:autoSpaceDE w:val="0"/>
            <w:autoSpaceDN w:val="0"/>
            <w:ind w:hanging="480"/>
            <w:divId w:val="1438602975"/>
            <w:rPr>
              <w:rFonts w:eastAsia="Times New Roman" w:cs="Times New Roman"/>
              <w:color w:val="000000"/>
            </w:rPr>
          </w:pPr>
          <w:r w:rsidRPr="0071583D">
            <w:rPr>
              <w:rFonts w:eastAsia="Times New Roman" w:cs="Times New Roman"/>
              <w:color w:val="000000"/>
            </w:rPr>
            <w:lastRenderedPageBreak/>
            <w:t xml:space="preserve">Sharma, M. V. (2024). Knowledge, Attitude, and Practice Survey in Health Care – How Does it Matter? </w:t>
          </w:r>
          <w:r w:rsidRPr="0071583D">
            <w:rPr>
              <w:rFonts w:eastAsia="Times New Roman" w:cs="Times New Roman"/>
              <w:i/>
              <w:iCs/>
              <w:color w:val="000000"/>
            </w:rPr>
            <w:t>Journal of Advanced Lung Health</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 2–3. https://doi.org/10.4103/JALH.JALH_52_23</w:t>
          </w:r>
        </w:p>
        <w:p w14:paraId="074B4A16" w14:textId="77777777" w:rsidR="0071583D" w:rsidRPr="0071583D" w:rsidRDefault="0071583D">
          <w:pPr>
            <w:autoSpaceDE w:val="0"/>
            <w:autoSpaceDN w:val="0"/>
            <w:ind w:hanging="480"/>
            <w:divId w:val="533807916"/>
            <w:rPr>
              <w:rFonts w:eastAsia="Times New Roman" w:cs="Times New Roman"/>
              <w:color w:val="000000"/>
            </w:rPr>
          </w:pPr>
          <w:r w:rsidRPr="0071583D">
            <w:rPr>
              <w:rFonts w:eastAsia="Times New Roman" w:cs="Times New Roman"/>
              <w:color w:val="000000"/>
            </w:rPr>
            <w:t xml:space="preserve">Siam, A. T. M. A. K., </w:t>
          </w:r>
          <w:proofErr w:type="spellStart"/>
          <w:r w:rsidRPr="0071583D">
            <w:rPr>
              <w:rFonts w:eastAsia="Times New Roman" w:cs="Times New Roman"/>
              <w:color w:val="000000"/>
            </w:rPr>
            <w:t>Tusra</w:t>
          </w:r>
          <w:proofErr w:type="spellEnd"/>
          <w:r w:rsidRPr="0071583D">
            <w:rPr>
              <w:rFonts w:eastAsia="Times New Roman" w:cs="Times New Roman"/>
              <w:color w:val="000000"/>
            </w:rPr>
            <w:t xml:space="preserve">, T. T., &amp; Hossain, M. A. (2026). Uncovering the determinants of high-risk age at childbirth in Bangladesh: A machine learning analysis of the BDHS 2022 data. </w:t>
          </w:r>
          <w:r w:rsidRPr="0071583D">
            <w:rPr>
              <w:rFonts w:eastAsia="Times New Roman" w:cs="Times New Roman"/>
              <w:i/>
              <w:iCs/>
              <w:color w:val="000000"/>
            </w:rPr>
            <w:t>PLOS ONE</w:t>
          </w:r>
          <w:r w:rsidRPr="0071583D">
            <w:rPr>
              <w:rFonts w:eastAsia="Times New Roman" w:cs="Times New Roman"/>
              <w:color w:val="000000"/>
            </w:rPr>
            <w:t xml:space="preserve">, </w:t>
          </w:r>
          <w:r w:rsidRPr="0071583D">
            <w:rPr>
              <w:rFonts w:eastAsia="Times New Roman" w:cs="Times New Roman"/>
              <w:i/>
              <w:iCs/>
              <w:color w:val="000000"/>
            </w:rPr>
            <w:t>21</w:t>
          </w:r>
          <w:r w:rsidRPr="0071583D">
            <w:rPr>
              <w:rFonts w:eastAsia="Times New Roman" w:cs="Times New Roman"/>
              <w:color w:val="000000"/>
            </w:rPr>
            <w:t>(8), e0356362. https://doi.org/10.1371/JOURNAL.PONE.0356362</w:t>
          </w:r>
        </w:p>
        <w:p w14:paraId="6E65EF7A" w14:textId="77777777" w:rsidR="0071583D" w:rsidRPr="0071583D" w:rsidRDefault="0071583D">
          <w:pPr>
            <w:autoSpaceDE w:val="0"/>
            <w:autoSpaceDN w:val="0"/>
            <w:ind w:hanging="480"/>
            <w:divId w:val="1289432061"/>
            <w:rPr>
              <w:rFonts w:eastAsia="Times New Roman" w:cs="Times New Roman"/>
              <w:color w:val="000000"/>
            </w:rPr>
          </w:pPr>
          <w:r w:rsidRPr="0071583D">
            <w:rPr>
              <w:rFonts w:eastAsia="Times New Roman" w:cs="Times New Roman"/>
              <w:color w:val="000000"/>
            </w:rPr>
            <w:t xml:space="preserve">Siddique, A. B., Deb Nath, S., Mubarak, M., Akter, A., Mehrin, S., </w:t>
          </w:r>
          <w:proofErr w:type="spellStart"/>
          <w:r w:rsidRPr="0071583D">
            <w:rPr>
              <w:rFonts w:eastAsia="Times New Roman" w:cs="Times New Roman"/>
              <w:color w:val="000000"/>
            </w:rPr>
            <w:t>Hkatun</w:t>
          </w:r>
          <w:proofErr w:type="spellEnd"/>
          <w:r w:rsidRPr="0071583D">
            <w:rPr>
              <w:rFonts w:eastAsia="Times New Roman" w:cs="Times New Roman"/>
              <w:color w:val="000000"/>
            </w:rPr>
            <w:t xml:space="preserve">, M. J., </w:t>
          </w:r>
          <w:proofErr w:type="spellStart"/>
          <w:r w:rsidRPr="0071583D">
            <w:rPr>
              <w:rFonts w:eastAsia="Times New Roman" w:cs="Times New Roman"/>
              <w:color w:val="000000"/>
            </w:rPr>
            <w:t>Parvine</w:t>
          </w:r>
          <w:proofErr w:type="spellEnd"/>
          <w:r w:rsidRPr="0071583D">
            <w:rPr>
              <w:rFonts w:eastAsia="Times New Roman" w:cs="Times New Roman"/>
              <w:color w:val="000000"/>
            </w:rPr>
            <w:t xml:space="preserve"> Liza, A., &amp; Amin, M. Z. (2023). Assessment of knowledge, attitudes, and practices regarding menstruation and menstrual hygiene among early-reproductive aged women in Bangladesh: a cross-sectional survey. </w:t>
          </w:r>
          <w:r w:rsidRPr="0071583D">
            <w:rPr>
              <w:rFonts w:eastAsia="Times New Roman" w:cs="Times New Roman"/>
              <w:i/>
              <w:iCs/>
              <w:color w:val="000000"/>
            </w:rPr>
            <w:t>Frontiers in Public Health</w:t>
          </w:r>
          <w:r w:rsidRPr="0071583D">
            <w:rPr>
              <w:rFonts w:eastAsia="Times New Roman" w:cs="Times New Roman"/>
              <w:color w:val="000000"/>
            </w:rPr>
            <w:t xml:space="preserve">, </w:t>
          </w:r>
          <w:r w:rsidRPr="0071583D">
            <w:rPr>
              <w:rFonts w:eastAsia="Times New Roman" w:cs="Times New Roman"/>
              <w:i/>
              <w:iCs/>
              <w:color w:val="000000"/>
            </w:rPr>
            <w:t>11</w:t>
          </w:r>
          <w:r w:rsidRPr="0071583D">
            <w:rPr>
              <w:rFonts w:eastAsia="Times New Roman" w:cs="Times New Roman"/>
              <w:color w:val="000000"/>
            </w:rPr>
            <w:t>, 1238290. https://doi.org/10.3389/FPUBH.2023.1238290/TEXT</w:t>
          </w:r>
        </w:p>
        <w:p w14:paraId="57A11215" w14:textId="77777777" w:rsidR="0071583D" w:rsidRPr="0071583D" w:rsidRDefault="0071583D">
          <w:pPr>
            <w:autoSpaceDE w:val="0"/>
            <w:autoSpaceDN w:val="0"/>
            <w:ind w:hanging="480"/>
            <w:divId w:val="601180684"/>
            <w:rPr>
              <w:rFonts w:eastAsia="Times New Roman" w:cs="Times New Roman"/>
              <w:color w:val="000000"/>
            </w:rPr>
          </w:pPr>
          <w:proofErr w:type="spellStart"/>
          <w:r w:rsidRPr="0071583D">
            <w:rPr>
              <w:rFonts w:eastAsia="Times New Roman" w:cs="Times New Roman"/>
              <w:color w:val="000000"/>
            </w:rPr>
            <w:t>Siddiquee</w:t>
          </w:r>
          <w:proofErr w:type="spellEnd"/>
          <w:r w:rsidRPr="0071583D">
            <w:rPr>
              <w:rFonts w:eastAsia="Times New Roman" w:cs="Times New Roman"/>
              <w:color w:val="000000"/>
            </w:rPr>
            <w:t xml:space="preserve">, M. S. H., &amp; Islam, M. S. (2024). Factors determine the first and second level of digital divide in rural Bangladesh. </w:t>
          </w:r>
          <w:r w:rsidRPr="0071583D">
            <w:rPr>
              <w:rFonts w:eastAsia="Times New Roman" w:cs="Times New Roman"/>
              <w:i/>
              <w:iCs/>
              <w:color w:val="000000"/>
            </w:rPr>
            <w:t>SN Social Sciences 2024 4:10</w:t>
          </w:r>
          <w:r w:rsidRPr="0071583D">
            <w:rPr>
              <w:rFonts w:eastAsia="Times New Roman" w:cs="Times New Roman"/>
              <w:color w:val="000000"/>
            </w:rPr>
            <w:t xml:space="preserve">, </w:t>
          </w:r>
          <w:r w:rsidRPr="0071583D">
            <w:rPr>
              <w:rFonts w:eastAsia="Times New Roman" w:cs="Times New Roman"/>
              <w:i/>
              <w:iCs/>
              <w:color w:val="000000"/>
            </w:rPr>
            <w:t>4</w:t>
          </w:r>
          <w:r w:rsidRPr="0071583D">
            <w:rPr>
              <w:rFonts w:eastAsia="Times New Roman" w:cs="Times New Roman"/>
              <w:color w:val="000000"/>
            </w:rPr>
            <w:t>(10), 189-. https://doi.org/10.1007/S43545-024-00988-5</w:t>
          </w:r>
        </w:p>
        <w:p w14:paraId="593F85B8" w14:textId="77777777" w:rsidR="0071583D" w:rsidRPr="0071583D" w:rsidRDefault="0071583D">
          <w:pPr>
            <w:autoSpaceDE w:val="0"/>
            <w:autoSpaceDN w:val="0"/>
            <w:ind w:hanging="480"/>
            <w:divId w:val="1573657889"/>
            <w:rPr>
              <w:rFonts w:eastAsia="Times New Roman" w:cs="Times New Roman"/>
              <w:color w:val="000000"/>
            </w:rPr>
          </w:pPr>
          <w:r w:rsidRPr="0071583D">
            <w:rPr>
              <w:rFonts w:eastAsia="Times New Roman" w:cs="Times New Roman"/>
              <w:color w:val="000000"/>
            </w:rPr>
            <w:t xml:space="preserve">Singh, S., &amp; Shri, N. (2025). Wealth based inequality in the prevalence of teenage pregnancy and its correlates: Evidence from National Family Health Survey, 2019-21. </w:t>
          </w:r>
          <w:r w:rsidRPr="0071583D">
            <w:rPr>
              <w:rFonts w:eastAsia="Times New Roman" w:cs="Times New Roman"/>
              <w:i/>
              <w:iCs/>
              <w:color w:val="000000"/>
            </w:rPr>
            <w:t>BMC Pregnancy and Childbirth 2025 25:1</w:t>
          </w:r>
          <w:r w:rsidRPr="0071583D">
            <w:rPr>
              <w:rFonts w:eastAsia="Times New Roman" w:cs="Times New Roman"/>
              <w:color w:val="000000"/>
            </w:rPr>
            <w:t xml:space="preserve">, </w:t>
          </w:r>
          <w:r w:rsidRPr="0071583D">
            <w:rPr>
              <w:rFonts w:eastAsia="Times New Roman" w:cs="Times New Roman"/>
              <w:i/>
              <w:iCs/>
              <w:color w:val="000000"/>
            </w:rPr>
            <w:t>25</w:t>
          </w:r>
          <w:r w:rsidRPr="0071583D">
            <w:rPr>
              <w:rFonts w:eastAsia="Times New Roman" w:cs="Times New Roman"/>
              <w:color w:val="000000"/>
            </w:rPr>
            <w:t>(1), 1027-. https://doi.org/10.1186/S12884-025-07965-7</w:t>
          </w:r>
        </w:p>
        <w:p w14:paraId="74F9D8BB" w14:textId="77777777" w:rsidR="0071583D" w:rsidRPr="0071583D" w:rsidRDefault="0071583D">
          <w:pPr>
            <w:autoSpaceDE w:val="0"/>
            <w:autoSpaceDN w:val="0"/>
            <w:ind w:hanging="480"/>
            <w:divId w:val="977805822"/>
            <w:rPr>
              <w:rFonts w:eastAsia="Times New Roman" w:cs="Times New Roman"/>
              <w:color w:val="000000"/>
            </w:rPr>
          </w:pPr>
          <w:r w:rsidRPr="0071583D">
            <w:rPr>
              <w:rFonts w:eastAsia="Times New Roman" w:cs="Times New Roman"/>
              <w:color w:val="000000"/>
            </w:rPr>
            <w:t xml:space="preserve">Taba, M., Allen, T. B., Caldwell, P. H. Y., Skinner, S. R., Kang, M., McCaffery, K., &amp; Scott, K. M. (2022). Adolescents’ self-efficacy and digital health literacy: a cross-sectional mixed methods study. </w:t>
          </w:r>
          <w:r w:rsidRPr="0071583D">
            <w:rPr>
              <w:rFonts w:eastAsia="Times New Roman" w:cs="Times New Roman"/>
              <w:i/>
              <w:iCs/>
              <w:color w:val="000000"/>
            </w:rPr>
            <w:t>BMC Public Health 2022 22:1</w:t>
          </w:r>
          <w:r w:rsidRPr="0071583D">
            <w:rPr>
              <w:rFonts w:eastAsia="Times New Roman" w:cs="Times New Roman"/>
              <w:color w:val="000000"/>
            </w:rPr>
            <w:t xml:space="preserve">, </w:t>
          </w:r>
          <w:r w:rsidRPr="0071583D">
            <w:rPr>
              <w:rFonts w:eastAsia="Times New Roman" w:cs="Times New Roman"/>
              <w:i/>
              <w:iCs/>
              <w:color w:val="000000"/>
            </w:rPr>
            <w:t>22</w:t>
          </w:r>
          <w:r w:rsidRPr="0071583D">
            <w:rPr>
              <w:rFonts w:eastAsia="Times New Roman" w:cs="Times New Roman"/>
              <w:color w:val="000000"/>
            </w:rPr>
            <w:t>(1), 1223-. https://doi.org/10.1186/S12889-022-13599-7</w:t>
          </w:r>
        </w:p>
        <w:p w14:paraId="2FFC6590" w14:textId="77777777" w:rsidR="0071583D" w:rsidRPr="0071583D" w:rsidRDefault="0071583D">
          <w:pPr>
            <w:autoSpaceDE w:val="0"/>
            <w:autoSpaceDN w:val="0"/>
            <w:ind w:hanging="480"/>
            <w:divId w:val="319625565"/>
            <w:rPr>
              <w:rFonts w:eastAsia="Times New Roman" w:cs="Times New Roman"/>
              <w:color w:val="000000"/>
            </w:rPr>
          </w:pPr>
          <w:r w:rsidRPr="0071583D">
            <w:rPr>
              <w:rFonts w:eastAsia="Times New Roman" w:cs="Times New Roman"/>
              <w:color w:val="000000"/>
            </w:rPr>
            <w:t xml:space="preserve">Williams, A., Hasan, A. S., Hussain, M. M., Ruwanpura, E., Doraiswamy, S., Crosbie, C., Zaman, S. Bin, &amp; Hoque, D. M. E. (2022). What we know and don’t know: a mapping review of available evidence, and evidence gaps, on adolescent sexual and reproductive health in Bangladesh. </w:t>
          </w:r>
          <w:r w:rsidRPr="0071583D">
            <w:rPr>
              <w:rFonts w:eastAsia="Times New Roman" w:cs="Times New Roman"/>
              <w:i/>
              <w:iCs/>
              <w:color w:val="000000"/>
            </w:rPr>
            <w:t>Sexual and Reproductive Health Matters</w:t>
          </w:r>
          <w:r w:rsidRPr="0071583D">
            <w:rPr>
              <w:rFonts w:eastAsia="Times New Roman" w:cs="Times New Roman"/>
              <w:color w:val="000000"/>
            </w:rPr>
            <w:t xml:space="preserve">, </w:t>
          </w:r>
          <w:r w:rsidRPr="0071583D">
            <w:rPr>
              <w:rFonts w:eastAsia="Times New Roman" w:cs="Times New Roman"/>
              <w:i/>
              <w:iCs/>
              <w:color w:val="000000"/>
            </w:rPr>
            <w:t>29</w:t>
          </w:r>
          <w:r w:rsidRPr="0071583D">
            <w:rPr>
              <w:rFonts w:eastAsia="Times New Roman" w:cs="Times New Roman"/>
              <w:color w:val="000000"/>
            </w:rPr>
            <w:t>(2). https://doi.org/10.1080/26410397.2022.2083813</w:t>
          </w:r>
        </w:p>
        <w:p w14:paraId="00D100E2" w14:textId="77777777" w:rsidR="0071583D" w:rsidRPr="0071583D" w:rsidRDefault="0071583D">
          <w:pPr>
            <w:autoSpaceDE w:val="0"/>
            <w:autoSpaceDN w:val="0"/>
            <w:ind w:hanging="480"/>
            <w:divId w:val="704604397"/>
            <w:rPr>
              <w:rFonts w:eastAsia="Times New Roman" w:cs="Times New Roman"/>
              <w:color w:val="000000"/>
            </w:rPr>
          </w:pPr>
          <w:r w:rsidRPr="0071583D">
            <w:rPr>
              <w:rFonts w:eastAsia="Times New Roman" w:cs="Times New Roman"/>
              <w:color w:val="000000"/>
            </w:rPr>
            <w:t xml:space="preserve">Zakaria, M., Karim, F., Mazumder, S., Cheng, F., &amp; Xu, J. (2020). Knowledge on, Attitude towards, and Practice of Sexual and Reproductive Health among Older Adolescent Girls in Bangladesh: An Institution-Based Cross-Sectional Study. </w:t>
          </w:r>
          <w:r w:rsidRPr="0071583D">
            <w:rPr>
              <w:rFonts w:eastAsia="Times New Roman" w:cs="Times New Roman"/>
              <w:i/>
              <w:iCs/>
              <w:color w:val="000000"/>
            </w:rPr>
            <w:t xml:space="preserve">International Journal of </w:t>
          </w:r>
          <w:r w:rsidRPr="0071583D">
            <w:rPr>
              <w:rFonts w:eastAsia="Times New Roman" w:cs="Times New Roman"/>
              <w:i/>
              <w:iCs/>
              <w:color w:val="000000"/>
            </w:rPr>
            <w:lastRenderedPageBreak/>
            <w:t>Environmental Research and Public Health 2020, Vol. 17, Page 7720</w:t>
          </w:r>
          <w:r w:rsidRPr="0071583D">
            <w:rPr>
              <w:rFonts w:eastAsia="Times New Roman" w:cs="Times New Roman"/>
              <w:color w:val="000000"/>
            </w:rPr>
            <w:t xml:space="preserve">, </w:t>
          </w:r>
          <w:r w:rsidRPr="0071583D">
            <w:rPr>
              <w:rFonts w:eastAsia="Times New Roman" w:cs="Times New Roman"/>
              <w:i/>
              <w:iCs/>
              <w:color w:val="000000"/>
            </w:rPr>
            <w:t>17</w:t>
          </w:r>
          <w:r w:rsidRPr="0071583D">
            <w:rPr>
              <w:rFonts w:eastAsia="Times New Roman" w:cs="Times New Roman"/>
              <w:color w:val="000000"/>
            </w:rPr>
            <w:t>(21), 7720. https://doi.org/10.3390/IJERPH17217720</w:t>
          </w:r>
        </w:p>
        <w:p w14:paraId="6D1BA116" w14:textId="77777777" w:rsidR="0071583D" w:rsidRPr="0071583D" w:rsidRDefault="0071583D">
          <w:pPr>
            <w:autoSpaceDE w:val="0"/>
            <w:autoSpaceDN w:val="0"/>
            <w:ind w:hanging="480"/>
            <w:divId w:val="108551506"/>
            <w:rPr>
              <w:rFonts w:eastAsia="Times New Roman" w:cs="Times New Roman"/>
              <w:color w:val="000000"/>
            </w:rPr>
          </w:pPr>
          <w:r w:rsidRPr="0071583D">
            <w:rPr>
              <w:rFonts w:eastAsia="Times New Roman" w:cs="Times New Roman"/>
              <w:color w:val="000000"/>
            </w:rPr>
            <w:t xml:space="preserve">Zakaria, M., Xu, J., Karim, F., &amp; Cheng, F. (2019). Reproductive health communication between mother and adolescent daughter in Bangladesh: a cross-sectional study. </w:t>
          </w:r>
          <w:r w:rsidRPr="0071583D">
            <w:rPr>
              <w:rFonts w:eastAsia="Times New Roman" w:cs="Times New Roman"/>
              <w:i/>
              <w:iCs/>
              <w:color w:val="000000"/>
            </w:rPr>
            <w:t>Reproductive Health 2019 16:1</w:t>
          </w:r>
          <w:r w:rsidRPr="0071583D">
            <w:rPr>
              <w:rFonts w:eastAsia="Times New Roman" w:cs="Times New Roman"/>
              <w:color w:val="000000"/>
            </w:rPr>
            <w:t xml:space="preserve">, </w:t>
          </w:r>
          <w:r w:rsidRPr="0071583D">
            <w:rPr>
              <w:rFonts w:eastAsia="Times New Roman" w:cs="Times New Roman"/>
              <w:i/>
              <w:iCs/>
              <w:color w:val="000000"/>
            </w:rPr>
            <w:t>16</w:t>
          </w:r>
          <w:r w:rsidRPr="0071583D">
            <w:rPr>
              <w:rFonts w:eastAsia="Times New Roman" w:cs="Times New Roman"/>
              <w:color w:val="000000"/>
            </w:rPr>
            <w:t>(1), 114-. https://doi.org/10.1186/S12978-019-0778-6</w:t>
          </w:r>
        </w:p>
        <w:p w14:paraId="5CC2A5B9" w14:textId="57FFB1AB" w:rsidR="005C57AE" w:rsidRPr="005C57AE" w:rsidRDefault="0071583D" w:rsidP="005C57AE">
          <w:pPr>
            <w:pStyle w:val="BodyText"/>
          </w:pPr>
          <w:r w:rsidRPr="0071583D">
            <w:rPr>
              <w:rFonts w:eastAsia="Times New Roman" w:cs="Times New Roman"/>
              <w:color w:val="000000"/>
            </w:rPr>
            <w:t> </w:t>
          </w:r>
        </w:p>
      </w:sdtContent>
    </w:sdt>
    <w:p w14:paraId="16C84FEC" w14:textId="77777777" w:rsidR="004967FD" w:rsidRDefault="004967FD" w:rsidP="004967FD">
      <w:pPr>
        <w:autoSpaceDE w:val="0"/>
        <w:autoSpaceDN w:val="0"/>
        <w:divId w:val="1809738943"/>
        <w:rPr>
          <w:b/>
          <w:bCs/>
        </w:rPr>
      </w:pPr>
      <w:r>
        <w:rPr>
          <w:b/>
          <w:bCs/>
        </w:rPr>
        <w:t xml:space="preserve"> </w:t>
      </w:r>
    </w:p>
    <w:p w14:paraId="544861AF" w14:textId="3EF417B5" w:rsidR="004967FD" w:rsidRDefault="004967FD" w:rsidP="004967FD">
      <w:pPr>
        <w:pStyle w:val="BodyText"/>
        <w:rPr>
          <w:b/>
          <w:bCs/>
        </w:rPr>
      </w:pPr>
    </w:p>
    <w:p w14:paraId="634D528F" w14:textId="316CA8A1" w:rsidR="00C5140A" w:rsidRDefault="00C5140A">
      <w:pPr>
        <w:spacing w:after="160" w:line="278" w:lineRule="auto"/>
        <w:jc w:val="left"/>
      </w:pPr>
      <w:r>
        <w:br w:type="page"/>
      </w:r>
    </w:p>
    <w:p w14:paraId="308DE435" w14:textId="739CDF12" w:rsidR="003337E5" w:rsidRDefault="00C5140A" w:rsidP="00C5140A">
      <w:pPr>
        <w:pStyle w:val="Heading1"/>
      </w:pPr>
      <w:bookmarkStart w:id="196" w:name="_Toc242209524"/>
      <w:bookmarkStart w:id="197" w:name="_Toc242889118"/>
      <w:r>
        <w:lastRenderedPageBreak/>
        <w:t>Appendices</w:t>
      </w:r>
      <w:bookmarkEnd w:id="196"/>
      <w:bookmarkEnd w:id="197"/>
    </w:p>
    <w:p w14:paraId="3A849DE0" w14:textId="2415AD8C" w:rsidR="00C5140A" w:rsidRDefault="006E4094" w:rsidP="006E4094">
      <w:pPr>
        <w:pStyle w:val="Heading2"/>
      </w:pPr>
      <w:r>
        <w:t xml:space="preserve"> </w:t>
      </w:r>
      <w:bookmarkStart w:id="198" w:name="_Toc242209525"/>
      <w:bookmarkStart w:id="199" w:name="_Toc242889119"/>
      <w:r w:rsidR="002102E3">
        <w:t>Consent from Participants for Data Collection</w:t>
      </w:r>
      <w:bookmarkEnd w:id="198"/>
      <w:bookmarkEnd w:id="199"/>
    </w:p>
    <w:p w14:paraId="6655F56D" w14:textId="5F29AF47" w:rsidR="002102E3" w:rsidRPr="002102E3" w:rsidRDefault="002102E3" w:rsidP="002102E3">
      <w:pPr>
        <w:pStyle w:val="BodyText"/>
        <w:rPr>
          <w:b/>
          <w:bCs/>
        </w:rPr>
      </w:pPr>
      <w:proofErr w:type="spellStart"/>
      <w:r w:rsidRPr="002102E3">
        <w:rPr>
          <w:rFonts w:ascii="Nirmala UI" w:hAnsi="Nirmala UI" w:cs="Nirmala UI"/>
          <w:b/>
          <w:bCs/>
        </w:rPr>
        <w:t>ডাটা</w:t>
      </w:r>
      <w:proofErr w:type="spellEnd"/>
      <w:r w:rsidRPr="002102E3">
        <w:rPr>
          <w:b/>
          <w:bCs/>
        </w:rPr>
        <w:t xml:space="preserve"> </w:t>
      </w:r>
      <w:proofErr w:type="spellStart"/>
      <w:r w:rsidRPr="002102E3">
        <w:rPr>
          <w:rFonts w:ascii="Nirmala UI" w:hAnsi="Nirmala UI" w:cs="Nirmala UI"/>
          <w:b/>
          <w:bCs/>
        </w:rPr>
        <w:t>সংগ্রহের</w:t>
      </w:r>
      <w:proofErr w:type="spellEnd"/>
      <w:r w:rsidRPr="002102E3">
        <w:rPr>
          <w:b/>
          <w:bCs/>
        </w:rPr>
        <w:t xml:space="preserve"> </w:t>
      </w:r>
      <w:proofErr w:type="spellStart"/>
      <w:r w:rsidRPr="002102E3">
        <w:rPr>
          <w:rFonts w:ascii="Nirmala UI" w:hAnsi="Nirmala UI" w:cs="Nirmala UI"/>
          <w:b/>
          <w:bCs/>
        </w:rPr>
        <w:t>জন্য</w:t>
      </w:r>
      <w:proofErr w:type="spellEnd"/>
      <w:r w:rsidRPr="002102E3">
        <w:rPr>
          <w:b/>
          <w:bCs/>
        </w:rPr>
        <w:t xml:space="preserve"> </w:t>
      </w:r>
      <w:proofErr w:type="spellStart"/>
      <w:r w:rsidRPr="002102E3">
        <w:rPr>
          <w:rFonts w:ascii="Nirmala UI" w:hAnsi="Nirmala UI" w:cs="Nirmala UI"/>
          <w:b/>
          <w:bCs/>
        </w:rPr>
        <w:t>সম্মতিপত্র</w:t>
      </w:r>
      <w:proofErr w:type="spellEnd"/>
    </w:p>
    <w:p w14:paraId="0AB545CB" w14:textId="77777777" w:rsidR="002102E3" w:rsidRDefault="002102E3" w:rsidP="002102E3">
      <w:pPr>
        <w:pStyle w:val="BodyText"/>
      </w:pPr>
      <w:proofErr w:type="spellStart"/>
      <w:r>
        <w:rPr>
          <w:rFonts w:ascii="Nirmala UI" w:hAnsi="Nirmala UI" w:cs="Nirmala UI"/>
        </w:rPr>
        <w:t>আইনগত</w:t>
      </w:r>
      <w:proofErr w:type="spellEnd"/>
      <w:r>
        <w:t xml:space="preserve"> </w:t>
      </w:r>
      <w:proofErr w:type="spellStart"/>
      <w:r>
        <w:rPr>
          <w:rFonts w:ascii="Nirmala UI" w:hAnsi="Nirmala UI" w:cs="Nirmala UI"/>
        </w:rPr>
        <w:t>ভিত্তি</w:t>
      </w:r>
      <w:proofErr w:type="spellEnd"/>
      <w:r>
        <w:t xml:space="preserve">: </w:t>
      </w:r>
      <w:proofErr w:type="spellStart"/>
      <w:r>
        <w:rPr>
          <w:rFonts w:ascii="Nirmala UI" w:hAnsi="Nirmala UI" w:cs="Nirmala UI"/>
        </w:rPr>
        <w:t>বাংলাদেশে</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গোপনীয়তা</w:t>
      </w:r>
      <w:proofErr w:type="spellEnd"/>
      <w:r>
        <w:t xml:space="preserve"> </w:t>
      </w:r>
      <w:r>
        <w:rPr>
          <w:rFonts w:ascii="Nirmala UI" w:hAnsi="Nirmala UI" w:cs="Nirmala UI"/>
        </w:rPr>
        <w:t>ও</w:t>
      </w:r>
      <w:r>
        <w:t xml:space="preserve"> </w:t>
      </w:r>
      <w:proofErr w:type="spellStart"/>
      <w:r>
        <w:rPr>
          <w:rFonts w:ascii="Nirmala UI" w:hAnsi="Nirmala UI" w:cs="Nirmala UI"/>
        </w:rPr>
        <w:t>সুরক্ষা</w:t>
      </w:r>
      <w:proofErr w:type="spellEnd"/>
      <w:r>
        <w:t xml:space="preserve"> </w:t>
      </w:r>
      <w:proofErr w:type="spellStart"/>
      <w:r>
        <w:rPr>
          <w:rFonts w:ascii="Nirmala UI" w:hAnsi="Nirmala UI" w:cs="Nirmala UI"/>
        </w:rPr>
        <w:t>বিধিমালা</w:t>
      </w:r>
      <w:proofErr w:type="spellEnd"/>
      <w:r>
        <w:t xml:space="preserve">, </w:t>
      </w:r>
      <w:r>
        <w:rPr>
          <w:rFonts w:ascii="Nirmala UI" w:hAnsi="Nirmala UI" w:cs="Nirmala UI"/>
        </w:rPr>
        <w:t>২০১৯</w:t>
      </w:r>
      <w:r>
        <w:t xml:space="preserve"> </w:t>
      </w:r>
      <w:proofErr w:type="spellStart"/>
      <w:r>
        <w:rPr>
          <w:rFonts w:ascii="Nirmala UI" w:hAnsi="Nirmala UI" w:cs="Nirmala UI"/>
        </w:rPr>
        <w:t>অনুযায়ী</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w:t>
      </w:r>
      <w:proofErr w:type="spellEnd"/>
      <w:r>
        <w:t xml:space="preserve">, </w:t>
      </w:r>
      <w:proofErr w:type="spellStart"/>
      <w:r>
        <w:rPr>
          <w:rFonts w:ascii="Nirmala UI" w:hAnsi="Nirmala UI" w:cs="Nirmala UI"/>
        </w:rPr>
        <w:t>সংরক্ষণ</w:t>
      </w:r>
      <w:proofErr w:type="spellEnd"/>
      <w:r>
        <w:t xml:space="preserve"> </w:t>
      </w:r>
      <w:r>
        <w:rPr>
          <w:rFonts w:ascii="Nirmala UI" w:hAnsi="Nirmala UI" w:cs="Nirmala UI"/>
        </w:rPr>
        <w:t>ও</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ক্ষেত্রে</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বিধিনিষেধ</w:t>
      </w:r>
      <w:proofErr w:type="spellEnd"/>
      <w:r>
        <w:t xml:space="preserve"> </w:t>
      </w:r>
      <w:proofErr w:type="spellStart"/>
      <w:r>
        <w:rPr>
          <w:rFonts w:ascii="Nirmala UI" w:hAnsi="Nirmala UI" w:cs="Nirmala UI"/>
        </w:rPr>
        <w:t>রয়েছে</w:t>
      </w:r>
      <w:proofErr w:type="spellEnd"/>
      <w:r>
        <w:rPr>
          <w:rFonts w:ascii="Nirmala UI" w:hAnsi="Nirmala UI" w:cs="Nirmala UI"/>
        </w:rPr>
        <w:t>।</w:t>
      </w:r>
      <w:r>
        <w:t xml:space="preserve"> </w:t>
      </w:r>
      <w:proofErr w:type="spellStart"/>
      <w:r>
        <w:rPr>
          <w:rFonts w:ascii="Nirmala UI" w:hAnsi="Nirmala UI" w:cs="Nirmala UI"/>
        </w:rPr>
        <w:t>এই</w:t>
      </w:r>
      <w:proofErr w:type="spellEnd"/>
      <w:r>
        <w:t xml:space="preserve"> </w:t>
      </w:r>
      <w:proofErr w:type="spellStart"/>
      <w:r>
        <w:rPr>
          <w:rFonts w:ascii="Nirmala UI" w:hAnsi="Nirmala UI" w:cs="Nirmala UI"/>
        </w:rPr>
        <w:t>বিধিমালার</w:t>
      </w:r>
      <w:proofErr w:type="spellEnd"/>
      <w:r>
        <w:t xml:space="preserve"> </w:t>
      </w:r>
      <w:proofErr w:type="spellStart"/>
      <w:r>
        <w:rPr>
          <w:rFonts w:ascii="Nirmala UI" w:hAnsi="Nirmala UI" w:cs="Nirmala UI"/>
        </w:rPr>
        <w:t>অধীনে</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ছাড়া</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যাবে</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শুধুমাত্র</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যেমন</w:t>
      </w:r>
      <w:proofErr w:type="spellEnd"/>
      <w:r>
        <w:t xml:space="preserve"> </w:t>
      </w:r>
      <w:proofErr w:type="spellStart"/>
      <w:r>
        <w:rPr>
          <w:rFonts w:ascii="Nirmala UI" w:hAnsi="Nirmala UI" w:cs="Nirmala UI"/>
        </w:rPr>
        <w:t>গবেষণা</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পরিসংখ্যানগত</w:t>
      </w:r>
      <w:proofErr w:type="spellEnd"/>
      <w:r>
        <w:t xml:space="preserve"> </w:t>
      </w:r>
      <w:proofErr w:type="spellStart"/>
      <w:r>
        <w:rPr>
          <w:rFonts w:ascii="Nirmala UI" w:hAnsi="Nirmala UI" w:cs="Nirmala UI"/>
        </w:rPr>
        <w:t>বিশ্লেষণের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সংগ্রহের</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অধিকার</w:t>
      </w:r>
      <w:proofErr w:type="spellEnd"/>
      <w:r>
        <w:t xml:space="preserve"> </w:t>
      </w:r>
      <w:proofErr w:type="spellStart"/>
      <w:r>
        <w:rPr>
          <w:rFonts w:ascii="Nirmala UI" w:hAnsi="Nirmala UI" w:cs="Nirmala UI"/>
        </w:rPr>
        <w:t>সম্পর্কে</w:t>
      </w:r>
      <w:proofErr w:type="spellEnd"/>
      <w:r>
        <w:t xml:space="preserve"> </w:t>
      </w:r>
      <w:proofErr w:type="spellStart"/>
      <w:r>
        <w:rPr>
          <w:rFonts w:ascii="Nirmala UI" w:hAnsi="Nirmala UI" w:cs="Nirmala UI"/>
        </w:rPr>
        <w:t>আপনাকে</w:t>
      </w:r>
      <w:proofErr w:type="spellEnd"/>
      <w:r>
        <w:t xml:space="preserve"> </w:t>
      </w:r>
      <w:proofErr w:type="spellStart"/>
      <w:r>
        <w:rPr>
          <w:rFonts w:ascii="Nirmala UI" w:hAnsi="Nirmala UI" w:cs="Nirmala UI"/>
        </w:rPr>
        <w:t>অবহিত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আপনি</w:t>
      </w:r>
      <w:proofErr w:type="spellEnd"/>
      <w:r>
        <w:t xml:space="preserve"> </w:t>
      </w:r>
      <w:proofErr w:type="spellStart"/>
      <w:r>
        <w:rPr>
          <w:rFonts w:ascii="Nirmala UI" w:hAnsi="Nirmala UI" w:cs="Nirmala UI"/>
        </w:rPr>
        <w:t>চাইলে</w:t>
      </w:r>
      <w:proofErr w:type="spellEnd"/>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প্রত্যাহার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পারবেন</w:t>
      </w:r>
      <w:proofErr w:type="spellEnd"/>
      <w:r>
        <w:rPr>
          <w:rFonts w:ascii="Nirmala UI" w:hAnsi="Nirmala UI" w:cs="Nirmala UI"/>
        </w:rPr>
        <w:t>।</w:t>
      </w:r>
      <w:r>
        <w:t xml:space="preserve"> </w:t>
      </w:r>
      <w:proofErr w:type="spellStart"/>
      <w:r>
        <w:rPr>
          <w:rFonts w:ascii="Nirmala UI" w:hAnsi="Nirmala UI" w:cs="Nirmala UI"/>
        </w:rPr>
        <w:t>আপনার</w:t>
      </w:r>
      <w:proofErr w:type="spellEnd"/>
      <w:r>
        <w:t xml:space="preserve"> </w:t>
      </w:r>
      <w:proofErr w:type="spellStart"/>
      <w:r>
        <w:rPr>
          <w:rFonts w:ascii="Nirmala UI" w:hAnsi="Nirmala UI" w:cs="Nirmala UI"/>
        </w:rPr>
        <w:t>তথ্যের</w:t>
      </w:r>
      <w:proofErr w:type="spellEnd"/>
      <w:r>
        <w:t xml:space="preserve"> </w:t>
      </w:r>
      <w:proofErr w:type="spellStart"/>
      <w:r>
        <w:rPr>
          <w:rFonts w:ascii="Nirmala UI" w:hAnsi="Nirmala UI" w:cs="Nirmala UI"/>
        </w:rPr>
        <w:t>গোপনীয়তা</w:t>
      </w:r>
      <w:proofErr w:type="spellEnd"/>
      <w:r>
        <w:t xml:space="preserve"> </w:t>
      </w:r>
      <w:proofErr w:type="spellStart"/>
      <w:r>
        <w:rPr>
          <w:rFonts w:ascii="Nirmala UI" w:hAnsi="Nirmala UI" w:cs="Nirmala UI"/>
        </w:rPr>
        <w:t>রক্ষা</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সুরক্ষিত</w:t>
      </w:r>
      <w:proofErr w:type="spellEnd"/>
      <w:r>
        <w:t xml:space="preserve"> </w:t>
      </w:r>
      <w:proofErr w:type="spellStart"/>
      <w:r>
        <w:rPr>
          <w:rFonts w:ascii="Nirmala UI" w:hAnsi="Nirmala UI" w:cs="Nirmala UI"/>
        </w:rPr>
        <w:t>থাকবে</w:t>
      </w:r>
      <w:proofErr w:type="spellEnd"/>
      <w:r>
        <w:rPr>
          <w:rFonts w:ascii="Nirmala UI" w:hAnsi="Nirmala UI" w:cs="Nirmala UI"/>
        </w:rPr>
        <w:t>।</w:t>
      </w:r>
    </w:p>
    <w:p w14:paraId="67434580" w14:textId="77777777" w:rsidR="002102E3" w:rsidRDefault="002102E3" w:rsidP="002102E3">
      <w:pPr>
        <w:pStyle w:val="BodyText"/>
      </w:pPr>
    </w:p>
    <w:p w14:paraId="71D3F793" w14:textId="5D36198C" w:rsidR="002102E3" w:rsidRPr="002102E3" w:rsidRDefault="002102E3" w:rsidP="002102E3">
      <w:pPr>
        <w:pStyle w:val="BodyText"/>
        <w:rPr>
          <w:b/>
          <w:bCs/>
        </w:rPr>
      </w:pPr>
      <w:proofErr w:type="spellStart"/>
      <w:r w:rsidRPr="002102E3">
        <w:rPr>
          <w:rFonts w:ascii="Nirmala UI" w:hAnsi="Nirmala UI" w:cs="Nirmala UI"/>
          <w:b/>
          <w:bCs/>
        </w:rPr>
        <w:t>সম্মতির</w:t>
      </w:r>
      <w:proofErr w:type="spellEnd"/>
      <w:r w:rsidRPr="002102E3">
        <w:rPr>
          <w:b/>
          <w:bCs/>
        </w:rPr>
        <w:t xml:space="preserve"> </w:t>
      </w:r>
      <w:proofErr w:type="spellStart"/>
      <w:r w:rsidRPr="002102E3">
        <w:rPr>
          <w:rFonts w:ascii="Nirmala UI" w:hAnsi="Nirmala UI" w:cs="Nirmala UI"/>
          <w:b/>
          <w:bCs/>
        </w:rPr>
        <w:t>বিবৃতি</w:t>
      </w:r>
      <w:proofErr w:type="spellEnd"/>
      <w:r w:rsidRPr="002102E3">
        <w:rPr>
          <w:b/>
          <w:bCs/>
        </w:rPr>
        <w:t>:</w:t>
      </w:r>
    </w:p>
    <w:p w14:paraId="6BCDAE4C" w14:textId="77777777" w:rsidR="002102E3" w:rsidRDefault="002102E3" w:rsidP="002102E3">
      <w:pPr>
        <w:pStyle w:val="BodyText"/>
      </w:pPr>
      <w:proofErr w:type="spellStart"/>
      <w:r>
        <w:rPr>
          <w:rFonts w:ascii="Nirmala UI" w:hAnsi="Nirmala UI" w:cs="Nirmala UI"/>
        </w:rPr>
        <w:t>আমি</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দিচ্ছি</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শুধুমাত্র</w:t>
      </w:r>
      <w:proofErr w:type="spellEnd"/>
      <w:r>
        <w:t xml:space="preserve"> </w:t>
      </w:r>
      <w:proofErr w:type="spellStart"/>
      <w:r>
        <w:rPr>
          <w:rFonts w:ascii="Nirmala UI" w:hAnsi="Nirmala UI" w:cs="Nirmala UI"/>
        </w:rPr>
        <w:t>গবেষণার</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সংগ্রহ</w:t>
      </w:r>
      <w:proofErr w:type="spellEnd"/>
      <w:r>
        <w:t xml:space="preserve"> </w:t>
      </w:r>
      <w:r>
        <w:rPr>
          <w:rFonts w:ascii="Nirmala UI" w:hAnsi="Nirmala UI" w:cs="Nirmala UI"/>
        </w:rPr>
        <w:t>ও</w:t>
      </w:r>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হবে।আমার</w:t>
      </w:r>
      <w:proofErr w:type="spellEnd"/>
      <w:r>
        <w:t xml:space="preserve"> </w:t>
      </w:r>
      <w:proofErr w:type="spellStart"/>
      <w:r>
        <w:rPr>
          <w:rFonts w:ascii="Nirmala UI" w:hAnsi="Nirmala UI" w:cs="Nirmala UI"/>
        </w:rPr>
        <w:t>তথ্যের</w:t>
      </w:r>
      <w:proofErr w:type="spellEnd"/>
      <w:r>
        <w:t xml:space="preserve"> </w:t>
      </w:r>
      <w:proofErr w:type="spellStart"/>
      <w:r>
        <w:rPr>
          <w:rFonts w:ascii="Nirmala UI" w:hAnsi="Nirmala UI" w:cs="Nirmala UI"/>
        </w:rPr>
        <w:t>গোপনীয়তা</w:t>
      </w:r>
      <w:proofErr w:type="spellEnd"/>
      <w:r>
        <w:t xml:space="preserve"> </w:t>
      </w:r>
      <w:proofErr w:type="spellStart"/>
      <w:r>
        <w:rPr>
          <w:rFonts w:ascii="Nirmala UI" w:hAnsi="Nirmala UI" w:cs="Nirmala UI"/>
        </w:rPr>
        <w:t>রক্ষা</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তৃতীয়</w:t>
      </w:r>
      <w:proofErr w:type="spellEnd"/>
      <w:r>
        <w:t xml:space="preserve"> </w:t>
      </w:r>
      <w:proofErr w:type="spellStart"/>
      <w:r>
        <w:rPr>
          <w:rFonts w:ascii="Nirmala UI" w:hAnsi="Nirmala UI" w:cs="Nirmala UI"/>
        </w:rPr>
        <w:t>পক্ষের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প্রকাশ</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না।আমার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প্রদান</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করলে</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সেবার</w:t>
      </w:r>
      <w:proofErr w:type="spellEnd"/>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প্রাপ্যতায়</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আসবে</w:t>
      </w:r>
      <w:proofErr w:type="spellEnd"/>
      <w:r>
        <w:t xml:space="preserve"> </w:t>
      </w:r>
      <w:proofErr w:type="spellStart"/>
      <w:r>
        <w:rPr>
          <w:rFonts w:ascii="Nirmala UI" w:hAnsi="Nirmala UI" w:cs="Nirmala UI"/>
        </w:rPr>
        <w:t>না।আমি</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যে</w:t>
      </w:r>
      <w:proofErr w:type="spellEnd"/>
      <w:r>
        <w:t xml:space="preserve">, </w:t>
      </w:r>
      <w:proofErr w:type="spellStart"/>
      <w:r>
        <w:rPr>
          <w:rFonts w:ascii="Nirmala UI" w:hAnsi="Nirmala UI" w:cs="Nirmala UI"/>
        </w:rPr>
        <w:t>যেকোনো</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আমি</w:t>
      </w:r>
      <w:proofErr w:type="spellEnd"/>
      <w:r>
        <w:t xml:space="preserve"> </w:t>
      </w:r>
      <w:proofErr w:type="spellStart"/>
      <w:r>
        <w:rPr>
          <w:rFonts w:ascii="Nirmala UI" w:hAnsi="Nirmala UI" w:cs="Nirmala UI"/>
        </w:rPr>
        <w:t>আমার</w:t>
      </w:r>
      <w:proofErr w:type="spellEnd"/>
      <w:r>
        <w:t xml:space="preserve"> </w:t>
      </w:r>
      <w:proofErr w:type="spellStart"/>
      <w:r>
        <w:rPr>
          <w:rFonts w:ascii="Nirmala UI" w:hAnsi="Nirmala UI" w:cs="Nirmala UI"/>
        </w:rPr>
        <w:t>সম্মতি</w:t>
      </w:r>
      <w:proofErr w:type="spellEnd"/>
      <w:r>
        <w:t xml:space="preserve"> </w:t>
      </w:r>
      <w:proofErr w:type="spellStart"/>
      <w:r>
        <w:rPr>
          <w:rFonts w:ascii="Nirmala UI" w:hAnsi="Nirmala UI" w:cs="Nirmala UI"/>
        </w:rPr>
        <w:t>প্রত্যাহার</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68A56DA2" w14:textId="4CA48907" w:rsidR="006E4094" w:rsidRDefault="002102E3" w:rsidP="002102E3">
      <w:pPr>
        <w:pStyle w:val="BodyText"/>
        <w:rPr>
          <w:rFonts w:ascii="Nirmala UI" w:hAnsi="Nirmala UI" w:cs="Nirmala UI"/>
        </w:rPr>
      </w:pPr>
      <w:proofErr w:type="spellStart"/>
      <w:r w:rsidRPr="002102E3">
        <w:rPr>
          <w:rFonts w:ascii="Nirmala UI" w:hAnsi="Nirmala UI" w:cs="Nirmala UI"/>
          <w:b/>
          <w:bCs/>
        </w:rPr>
        <w:t>সামগ্রিক</w:t>
      </w:r>
      <w:proofErr w:type="spellEnd"/>
      <w:r w:rsidRPr="002102E3">
        <w:rPr>
          <w:b/>
          <w:bCs/>
        </w:rPr>
        <w:t xml:space="preserve"> </w:t>
      </w:r>
      <w:proofErr w:type="spellStart"/>
      <w:r w:rsidRPr="002102E3">
        <w:rPr>
          <w:rFonts w:ascii="Nirmala UI" w:hAnsi="Nirmala UI" w:cs="Nirmala UI"/>
          <w:b/>
          <w:bCs/>
        </w:rPr>
        <w:t>নির্দেশনাঃ</w:t>
      </w:r>
      <w:proofErr w:type="spellEnd"/>
      <w:r>
        <w:t xml:space="preserve"> </w:t>
      </w:r>
      <w:proofErr w:type="spellStart"/>
      <w:r>
        <w:rPr>
          <w:rFonts w:ascii="Nirmala UI" w:hAnsi="Nirmala UI" w:cs="Nirmala UI"/>
        </w:rPr>
        <w:t>নিন্মের</w:t>
      </w:r>
      <w:proofErr w:type="spellEnd"/>
      <w:r>
        <w:t xml:space="preserve"> </w:t>
      </w:r>
      <w:proofErr w:type="spellStart"/>
      <w:r>
        <w:rPr>
          <w:rFonts w:ascii="Nirmala UI" w:hAnsi="Nirmala UI" w:cs="Nirmala UI"/>
        </w:rPr>
        <w:t>প্রশ্ন</w:t>
      </w:r>
      <w:r>
        <w:t>-</w:t>
      </w:r>
      <w:r>
        <w:rPr>
          <w:rFonts w:ascii="Nirmala UI" w:hAnsi="Nirmala UI" w:cs="Nirmala UI"/>
        </w:rPr>
        <w:t>উত্তরে</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সঠিক</w:t>
      </w:r>
      <w:proofErr w:type="spellEnd"/>
      <w:r>
        <w:t xml:space="preserve"> </w:t>
      </w:r>
      <w:proofErr w:type="spellStart"/>
      <w:r>
        <w:rPr>
          <w:rFonts w:ascii="Nirmala UI" w:hAnsi="Nirmala UI" w:cs="Nirmala UI"/>
        </w:rPr>
        <w:t>উত্তর</w:t>
      </w:r>
      <w:proofErr w:type="spellEnd"/>
      <w:r>
        <w:t xml:space="preserve"> </w:t>
      </w:r>
      <w:proofErr w:type="spellStart"/>
      <w:proofErr w:type="gramStart"/>
      <w:r>
        <w:rPr>
          <w:rFonts w:ascii="Nirmala UI" w:hAnsi="Nirmala UI" w:cs="Nirmala UI"/>
        </w:rPr>
        <w:t>নেই</w:t>
      </w:r>
      <w:proofErr w:type="spellEnd"/>
      <w:r>
        <w:t xml:space="preserve">,  </w:t>
      </w:r>
      <w:proofErr w:type="spellStart"/>
      <w:r>
        <w:rPr>
          <w:rFonts w:ascii="Nirmala UI" w:hAnsi="Nirmala UI" w:cs="Nirmala UI"/>
        </w:rPr>
        <w:t>এগুলো</w:t>
      </w:r>
      <w:proofErr w:type="spellEnd"/>
      <w:proofErr w:type="gramEnd"/>
      <w:r>
        <w:t xml:space="preserve"> </w:t>
      </w:r>
      <w:proofErr w:type="spellStart"/>
      <w:r>
        <w:rPr>
          <w:rFonts w:ascii="Nirmala UI" w:hAnsi="Nirmala UI" w:cs="Nirmala UI"/>
        </w:rPr>
        <w:t>কেবলমাত্র</w:t>
      </w:r>
      <w:proofErr w:type="spellEnd"/>
      <w:r>
        <w:t xml:space="preserve"> </w:t>
      </w:r>
      <w:proofErr w:type="spellStart"/>
      <w:r>
        <w:rPr>
          <w:rFonts w:ascii="Nirmala UI" w:hAnsi="Nirmala UI" w:cs="Nirmala UI"/>
        </w:rPr>
        <w:t>অংশগ্রহণকারীর</w:t>
      </w:r>
      <w:proofErr w:type="spellEnd"/>
      <w:r>
        <w:t xml:space="preserve"> </w:t>
      </w:r>
      <w:proofErr w:type="spellStart"/>
      <w:r>
        <w:rPr>
          <w:rFonts w:ascii="Nirmala UI" w:hAnsi="Nirmala UI" w:cs="Nirmala UI"/>
        </w:rPr>
        <w:t>মতামত</w:t>
      </w:r>
      <w:proofErr w:type="spellEnd"/>
      <w:r>
        <w:t xml:space="preserve"> </w:t>
      </w:r>
      <w:r>
        <w:rPr>
          <w:rFonts w:ascii="Nirmala UI" w:hAnsi="Nirmala UI" w:cs="Nirmala UI"/>
        </w:rPr>
        <w:t>ও</w:t>
      </w:r>
      <w:r>
        <w:t xml:space="preserve"> </w:t>
      </w:r>
      <w:proofErr w:type="spellStart"/>
      <w:r>
        <w:rPr>
          <w:rFonts w:ascii="Nirmala UI" w:hAnsi="Nirmala UI" w:cs="Nirmala UI"/>
        </w:rPr>
        <w:t>অভিজ্ঞতা</w:t>
      </w:r>
      <w:proofErr w:type="spellEnd"/>
      <w:r>
        <w:t xml:space="preserve"> </w:t>
      </w:r>
      <w:proofErr w:type="spellStart"/>
      <w:r>
        <w:rPr>
          <w:rFonts w:ascii="Nirmala UI" w:hAnsi="Nirmala UI" w:cs="Nirmala UI"/>
        </w:rPr>
        <w:t>জানার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ব্যবহার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হবে</w:t>
      </w:r>
      <w:proofErr w:type="spellEnd"/>
      <w:r>
        <w:rPr>
          <w:rFonts w:ascii="Nirmala UI" w:hAnsi="Nirmala UI" w:cs="Nirmala UI"/>
        </w:rPr>
        <w:t>।</w:t>
      </w:r>
      <w:r>
        <w:t xml:space="preserve"> </w:t>
      </w:r>
      <w:proofErr w:type="spellStart"/>
      <w:r>
        <w:rPr>
          <w:rFonts w:ascii="Nirmala UI" w:hAnsi="Nirmala UI" w:cs="Nirmala UI"/>
        </w:rPr>
        <w:t>প্রক্রিয়া</w:t>
      </w:r>
      <w:proofErr w:type="spellEnd"/>
      <w:r>
        <w:t xml:space="preserve"> </w:t>
      </w:r>
      <w:proofErr w:type="spellStart"/>
      <w:r>
        <w:rPr>
          <w:rFonts w:ascii="Nirmala UI" w:hAnsi="Nirmala UI" w:cs="Nirmala UI"/>
        </w:rPr>
        <w:t>টি</w:t>
      </w:r>
      <w:proofErr w:type="spellEnd"/>
      <w:r>
        <w:t xml:space="preserve"> </w:t>
      </w:r>
      <w:proofErr w:type="spellStart"/>
      <w:r>
        <w:rPr>
          <w:rFonts w:ascii="Nirmala UI" w:hAnsi="Nirmala UI" w:cs="Nirmala UI"/>
        </w:rPr>
        <w:t>সম্পন্ন</w:t>
      </w:r>
      <w:proofErr w:type="spellEnd"/>
      <w:r>
        <w:t xml:space="preserve"> </w:t>
      </w:r>
      <w:proofErr w:type="spellStart"/>
      <w:r>
        <w:rPr>
          <w:rFonts w:ascii="Nirmala UI" w:hAnsi="Nirmala UI" w:cs="Nirmala UI"/>
        </w:rPr>
        <w:t>হতে</w:t>
      </w:r>
      <w:proofErr w:type="spellEnd"/>
      <w:r>
        <w:t xml:space="preserve"> </w:t>
      </w:r>
      <w:r>
        <w:rPr>
          <w:rFonts w:ascii="Nirmala UI" w:hAnsi="Nirmala UI" w:cs="Nirmala UI"/>
        </w:rPr>
        <w:t>১০</w:t>
      </w:r>
      <w:r>
        <w:t xml:space="preserve"> </w:t>
      </w:r>
      <w:proofErr w:type="spellStart"/>
      <w:r>
        <w:rPr>
          <w:rFonts w:ascii="Nirmala UI" w:hAnsi="Nirmala UI" w:cs="Nirmala UI"/>
        </w:rPr>
        <w:t>থেকে</w:t>
      </w:r>
      <w:proofErr w:type="spellEnd"/>
      <w:r>
        <w:t xml:space="preserve"> </w:t>
      </w:r>
      <w:r>
        <w:rPr>
          <w:rFonts w:ascii="Nirmala UI" w:hAnsi="Nirmala UI" w:cs="Nirmala UI"/>
        </w:rPr>
        <w:t>১৫</w:t>
      </w:r>
      <w:r>
        <w:t xml:space="preserve"> </w:t>
      </w:r>
      <w:proofErr w:type="spellStart"/>
      <w:r>
        <w:rPr>
          <w:rFonts w:ascii="Nirmala UI" w:hAnsi="Nirmala UI" w:cs="Nirmala UI"/>
        </w:rPr>
        <w:t>মিনিট</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প্রয়োজন</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43715354" w14:textId="3A5B1C7D" w:rsidR="002102E3" w:rsidRDefault="00E12AE2" w:rsidP="002102E3">
      <w:pPr>
        <w:pStyle w:val="Heading2"/>
      </w:pPr>
      <w:r>
        <w:t xml:space="preserve"> </w:t>
      </w:r>
      <w:bookmarkStart w:id="200" w:name="_Toc242209526"/>
      <w:bookmarkStart w:id="201" w:name="_Toc242889120"/>
      <w:r w:rsidR="002102E3">
        <w:t>Data Collection Questionnaire</w:t>
      </w:r>
      <w:bookmarkEnd w:id="200"/>
      <w:bookmarkEnd w:id="201"/>
    </w:p>
    <w:p w14:paraId="6D9694CE" w14:textId="53EA3687" w:rsidR="002102E3" w:rsidRPr="00E12AE2" w:rsidRDefault="002102E3" w:rsidP="002102E3">
      <w:pPr>
        <w:rPr>
          <w:sz w:val="28"/>
          <w:szCs w:val="28"/>
        </w:rPr>
      </w:pPr>
      <w:bookmarkStart w:id="202" w:name="_pv087t7yed0p" w:colFirst="0" w:colLast="0"/>
      <w:bookmarkEnd w:id="202"/>
      <w:r w:rsidRPr="00E12AE2">
        <w:rPr>
          <w:b/>
          <w:bCs/>
          <w:sz w:val="32"/>
          <w:szCs w:val="32"/>
        </w:rPr>
        <w:t>Section A: Socio-demographic Information (</w:t>
      </w:r>
      <w:proofErr w:type="spellStart"/>
      <w:r w:rsidRPr="00E12AE2">
        <w:rPr>
          <w:rFonts w:ascii="Nirmala UI" w:hAnsi="Nirmala UI" w:cs="Nirmala UI"/>
          <w:sz w:val="28"/>
          <w:szCs w:val="28"/>
        </w:rPr>
        <w:t>সাধারণ</w:t>
      </w:r>
      <w:proofErr w:type="spellEnd"/>
      <w:r w:rsidRPr="00E12AE2">
        <w:rPr>
          <w:rFonts w:ascii="Vrinda" w:hAnsi="Vrinda" w:cs="Vrinda"/>
          <w:sz w:val="28"/>
          <w:szCs w:val="28"/>
        </w:rPr>
        <w:t xml:space="preserve"> </w:t>
      </w:r>
      <w:proofErr w:type="spellStart"/>
      <w:r w:rsidRPr="00E12AE2">
        <w:rPr>
          <w:rFonts w:ascii="Nirmala UI" w:hAnsi="Nirmala UI" w:cs="Nirmala UI"/>
          <w:sz w:val="28"/>
          <w:szCs w:val="28"/>
        </w:rPr>
        <w:t>তথ্য</w:t>
      </w:r>
      <w:proofErr w:type="spellEnd"/>
      <w:r w:rsidRPr="00E12AE2">
        <w:rPr>
          <w:b/>
          <w:bCs/>
          <w:sz w:val="32"/>
          <w:szCs w:val="32"/>
        </w:rPr>
        <w:t>)</w:t>
      </w:r>
    </w:p>
    <w:p w14:paraId="1F826936" w14:textId="77777777" w:rsidR="002102E3" w:rsidRDefault="002102E3" w:rsidP="002102E3">
      <w:pPr>
        <w:spacing w:before="240" w:after="240"/>
        <w:rPr>
          <w:b/>
          <w:bCs/>
        </w:rPr>
      </w:pPr>
      <w:bookmarkStart w:id="203" w:name="_z7s74k4qkfq" w:colFirst="0" w:colLast="0"/>
      <w:bookmarkEnd w:id="203"/>
      <w:r w:rsidRPr="002102E3">
        <w:rPr>
          <w:rFonts w:eastAsia="Vrinda" w:cs="Times New Roman"/>
          <w:b/>
          <w:bCs/>
          <w:sz w:val="28"/>
          <w:szCs w:val="28"/>
        </w:rPr>
        <w:t>1. What is your age?</w:t>
      </w:r>
      <w:r w:rsidRPr="002102E3">
        <w:rPr>
          <w:rFonts w:ascii="Vrinda" w:eastAsia="Vrinda" w:hAnsi="Vrinda" w:cs="Vrinda"/>
          <w:b/>
          <w:bCs/>
          <w:sz w:val="28"/>
          <w:szCs w:val="28"/>
        </w:rPr>
        <w:t xml:space="preserv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বয়স</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w:t>
      </w:r>
    </w:p>
    <w:p w14:paraId="690B0C7D" w14:textId="7FA3D85C" w:rsidR="002102E3" w:rsidRDefault="002102E3" w:rsidP="002102E3">
      <w:pPr>
        <w:pStyle w:val="Normal2"/>
      </w:pPr>
      <w:r>
        <w:rPr>
          <w:rFonts w:ascii="Segoe UI Symbol" w:hAnsi="Segoe UI Symbol" w:cs="Segoe UI Symbol"/>
        </w:rPr>
        <w:lastRenderedPageBreak/>
        <w:t>☐</w:t>
      </w:r>
      <w:r>
        <w:t xml:space="preserve"> 10–12 years / </w:t>
      </w:r>
      <w:r w:rsidRPr="002102E3">
        <w:t>১০</w:t>
      </w:r>
      <w:r>
        <w:t>–</w:t>
      </w:r>
      <w:r w:rsidRPr="002102E3">
        <w:t>১২</w:t>
      </w:r>
      <w:r>
        <w:t xml:space="preserve"> </w:t>
      </w:r>
      <w:proofErr w:type="spellStart"/>
      <w:r w:rsidRPr="002102E3">
        <w:t>বছর</w:t>
      </w:r>
      <w:proofErr w:type="spellEnd"/>
      <w:r>
        <w:br/>
        <w:t xml:space="preserve"> </w:t>
      </w:r>
      <w:r>
        <w:rPr>
          <w:rFonts w:ascii="Segoe UI Symbol" w:hAnsi="Segoe UI Symbol" w:cs="Segoe UI Symbol"/>
        </w:rPr>
        <w:t>☐</w:t>
      </w:r>
      <w:r>
        <w:t xml:space="preserve"> 13</w:t>
      </w:r>
      <w:r w:rsidRPr="002102E3">
        <w:rPr>
          <w:rFonts w:ascii="Arial" w:hAnsi="Arial" w:cs="Arial"/>
        </w:rPr>
        <w:t>–</w:t>
      </w:r>
      <w:r>
        <w:t xml:space="preserve">15 years / </w:t>
      </w:r>
      <w:r w:rsidRPr="002102E3">
        <w:t>১৩</w:t>
      </w:r>
      <w:r>
        <w:t>–</w:t>
      </w:r>
      <w:r w:rsidRPr="002102E3">
        <w:t>১৫</w:t>
      </w:r>
      <w:r>
        <w:t xml:space="preserve"> </w:t>
      </w:r>
      <w:proofErr w:type="spellStart"/>
      <w:r w:rsidRPr="002102E3">
        <w:t>বছর</w:t>
      </w:r>
      <w:proofErr w:type="spellEnd"/>
      <w:r>
        <w:br/>
      </w:r>
      <w:r>
        <w:rPr>
          <w:rFonts w:ascii="Segoe UI Symbol" w:hAnsi="Segoe UI Symbol" w:cs="Segoe UI Symbol"/>
        </w:rPr>
        <w:t>☐</w:t>
      </w:r>
      <w:r>
        <w:t xml:space="preserve"> 16</w:t>
      </w:r>
      <w:r w:rsidRPr="002102E3">
        <w:rPr>
          <w:rFonts w:ascii="Arial" w:hAnsi="Arial" w:cs="Arial"/>
        </w:rPr>
        <w:t>–</w:t>
      </w:r>
      <w:r>
        <w:t xml:space="preserve">18 years / </w:t>
      </w:r>
      <w:r w:rsidRPr="002102E3">
        <w:t>১৬</w:t>
      </w:r>
      <w:r>
        <w:t>–</w:t>
      </w:r>
      <w:r w:rsidRPr="002102E3">
        <w:t>১৮</w:t>
      </w:r>
      <w:r>
        <w:t xml:space="preserve"> </w:t>
      </w:r>
      <w:proofErr w:type="spellStart"/>
      <w:r w:rsidRPr="002102E3">
        <w:t>বছর</w:t>
      </w:r>
      <w:proofErr w:type="spellEnd"/>
      <w:r>
        <w:br/>
        <w:t xml:space="preserve"> </w:t>
      </w:r>
      <w:r>
        <w:rPr>
          <w:rFonts w:ascii="Segoe UI Symbol" w:hAnsi="Segoe UI Symbol" w:cs="Segoe UI Symbol"/>
        </w:rPr>
        <w:t>☐</w:t>
      </w:r>
      <w:r>
        <w:t xml:space="preserve"> Above 18 years / </w:t>
      </w:r>
      <w:r w:rsidRPr="002102E3">
        <w:t>১৮</w:t>
      </w:r>
      <w:r>
        <w:t xml:space="preserve"> </w:t>
      </w:r>
      <w:proofErr w:type="spellStart"/>
      <w:r w:rsidRPr="002102E3">
        <w:t>বছরের</w:t>
      </w:r>
      <w:proofErr w:type="spellEnd"/>
      <w:r>
        <w:t xml:space="preserve"> </w:t>
      </w:r>
      <w:proofErr w:type="spellStart"/>
      <w:r w:rsidRPr="002102E3">
        <w:t>বেশি</w:t>
      </w:r>
      <w:proofErr w:type="spellEnd"/>
    </w:p>
    <w:p w14:paraId="67EB0960" w14:textId="77777777" w:rsidR="002102E3" w:rsidRDefault="002102E3" w:rsidP="002102E3">
      <w:pPr>
        <w:spacing w:before="240" w:after="240"/>
        <w:rPr>
          <w:b/>
          <w:bCs/>
        </w:rPr>
      </w:pPr>
      <w:r w:rsidRPr="002102E3">
        <w:rPr>
          <w:rFonts w:eastAsia="Vrinda" w:cs="Times New Roman"/>
          <w:b/>
          <w:bCs/>
          <w:sz w:val="28"/>
          <w:szCs w:val="28"/>
        </w:rPr>
        <w:t xml:space="preserve">2. What is your sex?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লিঙ্গ</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w:t>
      </w:r>
    </w:p>
    <w:p w14:paraId="3ED38C48" w14:textId="77777777" w:rsidR="002102E3" w:rsidRDefault="002102E3" w:rsidP="002102E3">
      <w:pPr>
        <w:pStyle w:val="Normal2"/>
      </w:pPr>
      <w:r>
        <w:rPr>
          <w:rFonts w:ascii="Segoe UI Symbol" w:hAnsi="Segoe UI Symbol" w:cs="Segoe UI Symbol"/>
        </w:rPr>
        <w:t>☐</w:t>
      </w:r>
      <w:r>
        <w:t xml:space="preserve"> Male / </w:t>
      </w:r>
      <w:proofErr w:type="spellStart"/>
      <w:r>
        <w:t>ছেলে</w:t>
      </w:r>
      <w:proofErr w:type="spellEnd"/>
      <w:r>
        <w:br/>
        <w:t xml:space="preserve"> </w:t>
      </w:r>
      <w:r>
        <w:rPr>
          <w:rFonts w:ascii="Segoe UI Symbol" w:hAnsi="Segoe UI Symbol" w:cs="Segoe UI Symbol"/>
        </w:rPr>
        <w:t>☐</w:t>
      </w:r>
      <w:r>
        <w:t xml:space="preserve"> Female / </w:t>
      </w:r>
      <w:proofErr w:type="spellStart"/>
      <w:r>
        <w:t>মেয়ে</w:t>
      </w:r>
      <w:proofErr w:type="spellEnd"/>
    </w:p>
    <w:p w14:paraId="1C82E8C4" w14:textId="33F1AAB6" w:rsidR="002102E3" w:rsidRDefault="00E12AE2" w:rsidP="002102E3">
      <w:pPr>
        <w:spacing w:before="240" w:after="240"/>
        <w:rPr>
          <w:b/>
          <w:bCs/>
        </w:rPr>
      </w:pPr>
      <w:r w:rsidRPr="00E12AE2">
        <w:rPr>
          <w:rFonts w:ascii="Vrinda" w:eastAsia="Vrinda" w:hAnsi="Vrinda" w:cs="Vrinda"/>
          <w:b/>
          <w:bCs/>
          <w:sz w:val="28"/>
          <w:szCs w:val="28"/>
        </w:rPr>
        <w:t>3</w:t>
      </w:r>
      <w:r w:rsidR="002102E3" w:rsidRPr="00E12AE2">
        <w:rPr>
          <w:rFonts w:ascii="Vrinda" w:eastAsia="Vrinda" w:hAnsi="Vrinda" w:cs="Vrinda"/>
          <w:b/>
          <w:bCs/>
          <w:sz w:val="28"/>
          <w:szCs w:val="28"/>
        </w:rPr>
        <w:t xml:space="preserve">. Where do you live?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কোথায়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বসবাস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65287520" w14:textId="77777777" w:rsidR="002102E3" w:rsidRDefault="002102E3" w:rsidP="00E12AE2">
      <w:pPr>
        <w:pStyle w:val="Normal2"/>
      </w:pPr>
      <w:r>
        <w:rPr>
          <w:rFonts w:ascii="Segoe UI Symbol" w:hAnsi="Segoe UI Symbol" w:cs="Segoe UI Symbol"/>
        </w:rPr>
        <w:t>☐</w:t>
      </w:r>
      <w:r>
        <w:t xml:space="preserve"> Urban / </w:t>
      </w:r>
      <w:proofErr w:type="spellStart"/>
      <w:r>
        <w:t>শহর</w:t>
      </w:r>
      <w:proofErr w:type="spellEnd"/>
      <w:r>
        <w:br/>
        <w:t xml:space="preserve"> </w:t>
      </w:r>
      <w:r>
        <w:rPr>
          <w:rFonts w:ascii="Segoe UI Symbol" w:hAnsi="Segoe UI Symbol" w:cs="Segoe UI Symbol"/>
        </w:rPr>
        <w:t>☐</w:t>
      </w:r>
      <w:r>
        <w:t xml:space="preserve"> Rural / </w:t>
      </w:r>
      <w:proofErr w:type="spellStart"/>
      <w:r>
        <w:t>গ্রাম</w:t>
      </w:r>
      <w:proofErr w:type="spellEnd"/>
    </w:p>
    <w:p w14:paraId="5C22493B" w14:textId="5406BF96" w:rsidR="002102E3" w:rsidRDefault="00E12AE2" w:rsidP="00E12AE2">
      <w:pPr>
        <w:spacing w:before="240" w:after="240"/>
        <w:jc w:val="left"/>
        <w:rPr>
          <w:b/>
          <w:bCs/>
        </w:rPr>
      </w:pPr>
      <w:r w:rsidRPr="00E12AE2">
        <w:rPr>
          <w:rFonts w:ascii="Vrinda" w:eastAsia="Vrinda" w:hAnsi="Vrinda" w:cs="Vrinda"/>
          <w:b/>
          <w:bCs/>
          <w:sz w:val="28"/>
          <w:szCs w:val="28"/>
        </w:rPr>
        <w:t>4</w:t>
      </w:r>
      <w:r w:rsidR="002102E3" w:rsidRPr="00E12AE2">
        <w:rPr>
          <w:rFonts w:ascii="Vrinda" w:eastAsia="Vrinda" w:hAnsi="Vrinda" w:cs="Vrinda"/>
          <w:b/>
          <w:bCs/>
          <w:sz w:val="28"/>
          <w:szCs w:val="28"/>
        </w:rPr>
        <w:t xml:space="preserve">. What is your main source of reproductive health information? </w:t>
      </w:r>
      <w:r w:rsidR="002102E3">
        <w:rPr>
          <w:rFonts w:ascii="Vrinda" w:eastAsia="Vrinda" w:hAnsi="Vrinda" w:cs="Vrinda"/>
          <w:b/>
          <w:bCs/>
        </w:rPr>
        <w:t xml:space="preserve">/ </w:t>
      </w:r>
      <w:proofErr w:type="spellStart"/>
      <w:r w:rsidR="002102E3">
        <w:rPr>
          <w:rFonts w:ascii="Nirmala UI" w:eastAsia="Vrinda" w:hAnsi="Nirmala UI" w:cs="Nirmala UI"/>
          <w:b/>
          <w:bCs/>
        </w:rPr>
        <w:t>প্রজনন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স্বাস্থ্য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সম্পর্কিত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তথ্যের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প্রধান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উৎস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2A6038E6"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School / </w:t>
      </w:r>
      <w:proofErr w:type="spellStart"/>
      <w:r>
        <w:rPr>
          <w:rFonts w:ascii="Nirmala UI" w:eastAsia="Arial Unicode MS" w:hAnsi="Nirmala UI" w:cs="Nirmala UI"/>
        </w:rPr>
        <w:t>বিদ্যালয়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Parents / </w:t>
      </w:r>
      <w:proofErr w:type="spellStart"/>
      <w:r>
        <w:rPr>
          <w:rFonts w:ascii="Nirmala UI" w:eastAsia="Arial Unicode MS" w:hAnsi="Nirmala UI" w:cs="Nirmala UI"/>
        </w:rPr>
        <w:t>বাবা</w:t>
      </w:r>
      <w:r>
        <w:rPr>
          <w:rFonts w:ascii="Arial Unicode MS" w:eastAsia="Arial Unicode MS" w:hAnsi="Arial Unicode MS" w:cs="Arial Unicode MS"/>
        </w:rPr>
        <w:t>-</w:t>
      </w:r>
      <w:r>
        <w:rPr>
          <w:rFonts w:ascii="Nirmala UI" w:eastAsia="Arial Unicode MS" w:hAnsi="Nirmala UI" w:cs="Nirmala UI"/>
        </w:rPr>
        <w:t>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Friends / </w:t>
      </w:r>
      <w:proofErr w:type="spellStart"/>
      <w:r>
        <w:rPr>
          <w:rFonts w:ascii="Nirmala UI" w:eastAsia="Arial Unicode MS" w:hAnsi="Nirmala UI" w:cs="Nirmala UI"/>
        </w:rPr>
        <w:t>বন্ধু</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Internet / </w:t>
      </w:r>
      <w:proofErr w:type="spellStart"/>
      <w:r>
        <w:rPr>
          <w:rFonts w:ascii="Nirmala UI" w:eastAsia="Arial Unicode MS" w:hAnsi="Nirmala UI" w:cs="Nirmala UI"/>
        </w:rPr>
        <w:t>ইন্টারনেট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Doctor/Health Worker / </w:t>
      </w:r>
      <w:proofErr w:type="spellStart"/>
      <w:r>
        <w:rPr>
          <w:rFonts w:ascii="Nirmala UI" w:eastAsia="Arial Unicode MS" w:hAnsi="Nirmala UI" w:cs="Nirmala UI"/>
        </w:rPr>
        <w:t>চিকিৎসক</w:t>
      </w:r>
      <w:proofErr w:type="spellEnd"/>
      <w:r>
        <w:rPr>
          <w:rFonts w:ascii="Arial Unicode MS" w:eastAsia="Arial Unicode MS" w:hAnsi="Arial Unicode MS" w:cs="Arial Unicode MS"/>
        </w:rPr>
        <w:t>/</w:t>
      </w:r>
      <w:proofErr w:type="spellStart"/>
      <w:r>
        <w:rPr>
          <w:rFonts w:ascii="Nirmala UI" w:eastAsia="Arial Unicode MS" w:hAnsi="Nirmala UI" w:cs="Nirmala UI"/>
        </w:rPr>
        <w:t>স্বাস্থ্যকর্মী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Television/Radio / </w:t>
      </w:r>
      <w:proofErr w:type="spellStart"/>
      <w:r>
        <w:rPr>
          <w:rFonts w:ascii="Nirmala UI" w:eastAsia="Arial Unicode MS" w:hAnsi="Nirmala UI" w:cs="Nirmala UI"/>
        </w:rPr>
        <w:t>টেলিভিশন</w:t>
      </w:r>
      <w:proofErr w:type="spellEnd"/>
      <w:r>
        <w:rPr>
          <w:rFonts w:ascii="Arial Unicode MS" w:eastAsia="Arial Unicode MS" w:hAnsi="Arial Unicode MS" w:cs="Arial Unicode MS"/>
        </w:rPr>
        <w:t>/</w:t>
      </w:r>
      <w:proofErr w:type="spellStart"/>
      <w:r>
        <w:rPr>
          <w:rFonts w:ascii="Nirmala UI" w:eastAsia="Arial Unicode MS" w:hAnsi="Nirmala UI" w:cs="Nirmala UI"/>
        </w:rPr>
        <w:t>রেডিও</w:t>
      </w:r>
      <w:proofErr w:type="spellEnd"/>
    </w:p>
    <w:p w14:paraId="48738893" w14:textId="2B9EDF14" w:rsidR="002102E3" w:rsidRDefault="00E12AE2" w:rsidP="002102E3">
      <w:pPr>
        <w:spacing w:before="240" w:after="240"/>
        <w:rPr>
          <w:b/>
          <w:bCs/>
        </w:rPr>
      </w:pPr>
      <w:r>
        <w:rPr>
          <w:rFonts w:ascii="Vrinda" w:eastAsia="Vrinda" w:hAnsi="Vrinda" w:cs="Vrinda"/>
          <w:b/>
          <w:bCs/>
          <w:sz w:val="28"/>
          <w:szCs w:val="28"/>
        </w:rPr>
        <w:t>5</w:t>
      </w:r>
      <w:r w:rsidR="002102E3" w:rsidRPr="00E12AE2">
        <w:rPr>
          <w:rFonts w:ascii="Vrinda" w:eastAsia="Vrinda" w:hAnsi="Vrinda" w:cs="Vrinda"/>
          <w:b/>
          <w:bCs/>
          <w:sz w:val="28"/>
          <w:szCs w:val="28"/>
        </w:rPr>
        <w:t xml:space="preserve">. What is your father's educational qualification?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পিতার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শিক্ষাগত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যোগ্যতা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134B5203"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No formal education / </w:t>
      </w:r>
      <w:proofErr w:type="spellStart"/>
      <w:r>
        <w:rPr>
          <w:rFonts w:ascii="Nirmala UI" w:eastAsia="Arial Unicode MS" w:hAnsi="Nirmala UI" w:cs="Nirmala UI"/>
        </w:rPr>
        <w:t>প্রাতিষ্ঠানিক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শিক্ষা</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Primary / </w:t>
      </w:r>
      <w:proofErr w:type="spellStart"/>
      <w:r>
        <w:rPr>
          <w:rFonts w:ascii="Nirmala UI" w:eastAsia="Arial Unicode MS" w:hAnsi="Nirmala UI" w:cs="Nirmala UI"/>
        </w:rPr>
        <w:t>প্রাথমিক</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Secondary /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Higher Secondary / </w:t>
      </w:r>
      <w:proofErr w:type="spellStart"/>
      <w:r>
        <w:rPr>
          <w:rFonts w:ascii="Nirmala UI" w:eastAsia="Arial Unicode MS" w:hAnsi="Nirmala UI" w:cs="Nirmala UI"/>
        </w:rPr>
        <w:t>উচ্চ</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Graduate or above / </w:t>
      </w:r>
      <w:proofErr w:type="spellStart"/>
      <w:r>
        <w:rPr>
          <w:rFonts w:ascii="Nirmala UI" w:eastAsia="Arial Unicode MS" w:hAnsi="Nirmala UI" w:cs="Nirmala UI"/>
        </w:rPr>
        <w:t>স্নাতক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তদূর্ধ্ব</w:t>
      </w:r>
      <w:proofErr w:type="spellEnd"/>
    </w:p>
    <w:p w14:paraId="4B95F210" w14:textId="314F98B0" w:rsidR="002102E3" w:rsidRDefault="00E12AE2" w:rsidP="002102E3">
      <w:pPr>
        <w:spacing w:before="240" w:after="240"/>
        <w:rPr>
          <w:b/>
          <w:bCs/>
        </w:rPr>
      </w:pPr>
      <w:r w:rsidRPr="00E12AE2">
        <w:rPr>
          <w:rFonts w:ascii="Vrinda" w:eastAsia="Vrinda" w:hAnsi="Vrinda" w:cs="Vrinda"/>
          <w:b/>
          <w:bCs/>
          <w:sz w:val="28"/>
          <w:szCs w:val="28"/>
        </w:rPr>
        <w:t>6</w:t>
      </w:r>
      <w:r w:rsidR="002102E3" w:rsidRPr="00E12AE2">
        <w:rPr>
          <w:rFonts w:ascii="Vrinda" w:eastAsia="Vrinda" w:hAnsi="Vrinda" w:cs="Vrinda"/>
          <w:b/>
          <w:bCs/>
          <w:sz w:val="28"/>
          <w:szCs w:val="28"/>
        </w:rPr>
        <w:t xml:space="preserve">. What is your mother's educational qualification?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মাতার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শিক্ষাগত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যোগ্যতা</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w:t>
      </w:r>
      <w:proofErr w:type="spellEnd"/>
      <w:r w:rsidR="002102E3">
        <w:rPr>
          <w:rFonts w:ascii="Vrinda" w:eastAsia="Vrinda" w:hAnsi="Vrinda" w:cs="Vrinda"/>
          <w:b/>
          <w:bCs/>
        </w:rPr>
        <w:t>?</w:t>
      </w:r>
    </w:p>
    <w:p w14:paraId="527439C3"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No formal education / </w:t>
      </w:r>
      <w:proofErr w:type="spellStart"/>
      <w:r>
        <w:rPr>
          <w:rFonts w:ascii="Nirmala UI" w:eastAsia="Arial Unicode MS" w:hAnsi="Nirmala UI" w:cs="Nirmala UI"/>
        </w:rPr>
        <w:t>প্রাতিষ্ঠানিক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শিক্ষা</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Primary / </w:t>
      </w:r>
      <w:proofErr w:type="spellStart"/>
      <w:r>
        <w:rPr>
          <w:rFonts w:ascii="Nirmala UI" w:eastAsia="Arial Unicode MS" w:hAnsi="Nirmala UI" w:cs="Nirmala UI"/>
        </w:rPr>
        <w:t>প্রাথমিক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Secondary /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Higher Secondary / </w:t>
      </w:r>
      <w:proofErr w:type="spellStart"/>
      <w:r>
        <w:rPr>
          <w:rFonts w:ascii="Nirmala UI" w:eastAsia="Arial Unicode MS" w:hAnsi="Nirmala UI" w:cs="Nirmala UI"/>
        </w:rPr>
        <w:t>উচ্চ</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মাধ্যমিক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Graduate or above / </w:t>
      </w:r>
      <w:proofErr w:type="spellStart"/>
      <w:r>
        <w:rPr>
          <w:rFonts w:ascii="Nirmala UI" w:eastAsia="Arial Unicode MS" w:hAnsi="Nirmala UI" w:cs="Nirmala UI"/>
        </w:rPr>
        <w:t>স্নাতক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তদূর্ধ্ব</w:t>
      </w:r>
      <w:proofErr w:type="spellEnd"/>
    </w:p>
    <w:p w14:paraId="4FD8C189" w14:textId="28F9461F" w:rsidR="002102E3" w:rsidRDefault="00E12AE2" w:rsidP="00E12AE2">
      <w:pPr>
        <w:spacing w:before="240" w:after="240"/>
        <w:jc w:val="left"/>
        <w:rPr>
          <w:b/>
          <w:bCs/>
        </w:rPr>
      </w:pPr>
      <w:r w:rsidRPr="00E12AE2">
        <w:rPr>
          <w:rFonts w:ascii="Vrinda" w:eastAsia="Vrinda" w:hAnsi="Vrinda" w:cs="Vrinda"/>
          <w:b/>
          <w:bCs/>
          <w:sz w:val="28"/>
          <w:szCs w:val="28"/>
        </w:rPr>
        <w:t>7</w:t>
      </w:r>
      <w:r w:rsidR="002102E3" w:rsidRPr="00E12AE2">
        <w:rPr>
          <w:rFonts w:ascii="Vrinda" w:eastAsia="Vrinda" w:hAnsi="Vrinda" w:cs="Vrinda"/>
          <w:b/>
          <w:bCs/>
          <w:sz w:val="28"/>
          <w:szCs w:val="28"/>
        </w:rPr>
        <w:t xml:space="preserve">. What type of school do you study in?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ধরনের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শিক্ষাপ্রতিষ্ঠানে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পড়াশোনা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49857A7D" w14:textId="77777777" w:rsidR="002102E3" w:rsidRDefault="002102E3"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Government / </w:t>
      </w:r>
      <w:proofErr w:type="spellStart"/>
      <w:r>
        <w:rPr>
          <w:rFonts w:ascii="Nirmala UI" w:eastAsia="Arial Unicode MS" w:hAnsi="Nirmala UI" w:cs="Nirmala UI"/>
        </w:rPr>
        <w:t>সরকারি</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Private / </w:t>
      </w:r>
      <w:proofErr w:type="spellStart"/>
      <w:r>
        <w:rPr>
          <w:rFonts w:ascii="Nirmala UI" w:eastAsia="Arial Unicode MS" w:hAnsi="Nirmala UI" w:cs="Nirmala UI"/>
        </w:rPr>
        <w:t>বেসরকারি</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Madrasa / </w:t>
      </w:r>
      <w:proofErr w:type="spellStart"/>
      <w:r>
        <w:rPr>
          <w:rFonts w:ascii="Nirmala UI" w:eastAsia="Arial Unicode MS" w:hAnsi="Nirmala UI" w:cs="Nirmala UI"/>
        </w:rPr>
        <w:t>মাদ্রাসা</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Others / </w:t>
      </w:r>
      <w:proofErr w:type="spellStart"/>
      <w:r>
        <w:rPr>
          <w:rFonts w:ascii="Nirmala UI" w:eastAsia="Arial Unicode MS" w:hAnsi="Nirmala UI" w:cs="Nirmala UI"/>
        </w:rPr>
        <w:t>অন্যান্য</w:t>
      </w:r>
      <w:proofErr w:type="spellEnd"/>
    </w:p>
    <w:p w14:paraId="20B8DF75" w14:textId="72B82926" w:rsidR="002102E3" w:rsidRDefault="00E12AE2" w:rsidP="002102E3">
      <w:pPr>
        <w:spacing w:before="240" w:after="240"/>
        <w:rPr>
          <w:b/>
          <w:bCs/>
        </w:rPr>
      </w:pPr>
      <w:r w:rsidRPr="00E12AE2">
        <w:rPr>
          <w:rFonts w:ascii="Vrinda" w:eastAsia="Vrinda" w:hAnsi="Vrinda" w:cs="Vrinda"/>
          <w:b/>
          <w:bCs/>
          <w:sz w:val="28"/>
          <w:szCs w:val="28"/>
        </w:rPr>
        <w:t>8</w:t>
      </w:r>
      <w:r w:rsidR="002102E3" w:rsidRPr="00E12AE2">
        <w:rPr>
          <w:rFonts w:ascii="Vrinda" w:eastAsia="Vrinda" w:hAnsi="Vrinda" w:cs="Vrinda"/>
          <w:b/>
          <w:bCs/>
          <w:sz w:val="28"/>
          <w:szCs w:val="28"/>
        </w:rPr>
        <w:t xml:space="preserve">. Who do you live with? </w:t>
      </w:r>
      <w:r w:rsidR="002102E3">
        <w:rPr>
          <w:rFonts w:ascii="Vrinda" w:eastAsia="Vrinda" w:hAnsi="Vrinda" w:cs="Vrinda"/>
          <w:b/>
          <w:bCs/>
        </w:rPr>
        <w:t xml:space="preserve">/ </w:t>
      </w:r>
      <w:proofErr w:type="spellStart"/>
      <w:r w:rsidR="002102E3">
        <w:rPr>
          <w:rFonts w:ascii="Nirmala UI" w:eastAsia="Vrinda" w:hAnsi="Nirmala UI" w:cs="Nirmala UI"/>
          <w:b/>
          <w:bCs/>
        </w:rPr>
        <w:t>আপনি</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সঙ্গে</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বসবাস</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করেন</w:t>
      </w:r>
      <w:proofErr w:type="spellEnd"/>
      <w:r w:rsidR="002102E3">
        <w:rPr>
          <w:rFonts w:ascii="Vrinda" w:eastAsia="Vrinda" w:hAnsi="Vrinda" w:cs="Vrinda"/>
          <w:b/>
          <w:bCs/>
        </w:rPr>
        <w:t>?</w:t>
      </w:r>
    </w:p>
    <w:p w14:paraId="6F61615F" w14:textId="77777777" w:rsidR="002102E3" w:rsidRDefault="002102E3" w:rsidP="00E12AE2">
      <w:pPr>
        <w:pStyle w:val="Normal2"/>
      </w:pPr>
      <w:r>
        <w:rPr>
          <w:rFonts w:ascii="Segoe UI Symbol" w:hAnsi="Segoe UI Symbol" w:cs="Segoe UI Symbol"/>
        </w:rPr>
        <w:t>☐</w:t>
      </w:r>
      <w:r>
        <w:t xml:space="preserve"> Parents / </w:t>
      </w:r>
      <w:proofErr w:type="spellStart"/>
      <w:r>
        <w:t>বাবা-মা</w:t>
      </w:r>
      <w:proofErr w:type="spellEnd"/>
      <w:r>
        <w:br/>
        <w:t xml:space="preserve"> </w:t>
      </w:r>
      <w:r>
        <w:rPr>
          <w:rFonts w:ascii="Segoe UI Symbol" w:hAnsi="Segoe UI Symbol" w:cs="Segoe UI Symbol"/>
        </w:rPr>
        <w:t>☐</w:t>
      </w:r>
      <w:r>
        <w:t xml:space="preserve"> Father only / </w:t>
      </w:r>
      <w:proofErr w:type="spellStart"/>
      <w:r>
        <w:t>শুধু</w:t>
      </w:r>
      <w:proofErr w:type="spellEnd"/>
      <w:r>
        <w:t xml:space="preserve"> </w:t>
      </w:r>
      <w:proofErr w:type="spellStart"/>
      <w:r>
        <w:t>বাবা</w:t>
      </w:r>
      <w:proofErr w:type="spellEnd"/>
      <w:r>
        <w:br/>
        <w:t xml:space="preserve"> </w:t>
      </w:r>
      <w:r>
        <w:rPr>
          <w:rFonts w:ascii="Segoe UI Symbol" w:hAnsi="Segoe UI Symbol" w:cs="Segoe UI Symbol"/>
        </w:rPr>
        <w:t>☐</w:t>
      </w:r>
      <w:r>
        <w:t xml:space="preserve"> Mother only / </w:t>
      </w:r>
      <w:proofErr w:type="spellStart"/>
      <w:r>
        <w:t>শুধু</w:t>
      </w:r>
      <w:proofErr w:type="spellEnd"/>
      <w:r>
        <w:t xml:space="preserve"> </w:t>
      </w:r>
      <w:proofErr w:type="spellStart"/>
      <w:r>
        <w:t>মা</w:t>
      </w:r>
      <w:proofErr w:type="spellEnd"/>
      <w:r>
        <w:br/>
        <w:t xml:space="preserve"> </w:t>
      </w:r>
      <w:r>
        <w:rPr>
          <w:rFonts w:ascii="Segoe UI Symbol" w:hAnsi="Segoe UI Symbol" w:cs="Segoe UI Symbol"/>
        </w:rPr>
        <w:t>☐</w:t>
      </w:r>
      <w:r>
        <w:t xml:space="preserve"> Relatives / </w:t>
      </w:r>
      <w:proofErr w:type="spellStart"/>
      <w:r>
        <w:t>আত্মীয়-স্বজন</w:t>
      </w:r>
      <w:proofErr w:type="spellEnd"/>
      <w:r>
        <w:br/>
        <w:t xml:space="preserve"> </w:t>
      </w:r>
      <w:r>
        <w:rPr>
          <w:rFonts w:ascii="Segoe UI Symbol" w:hAnsi="Segoe UI Symbol" w:cs="Segoe UI Symbol"/>
        </w:rPr>
        <w:t>☐</w:t>
      </w:r>
      <w:r>
        <w:t xml:space="preserve"> Others / </w:t>
      </w:r>
      <w:proofErr w:type="spellStart"/>
      <w:r>
        <w:t>অন্যান্য</w:t>
      </w:r>
      <w:proofErr w:type="spellEnd"/>
    </w:p>
    <w:p w14:paraId="05E15980" w14:textId="62F3CE92" w:rsidR="002102E3" w:rsidRDefault="00E12AE2" w:rsidP="002102E3">
      <w:pPr>
        <w:spacing w:before="240" w:after="240"/>
        <w:rPr>
          <w:b/>
          <w:bCs/>
        </w:rPr>
      </w:pPr>
      <w:r>
        <w:rPr>
          <w:rFonts w:ascii="Vrinda" w:eastAsia="Vrinda" w:hAnsi="Vrinda" w:cs="Vrinda"/>
          <w:b/>
          <w:bCs/>
          <w:sz w:val="28"/>
          <w:szCs w:val="28"/>
        </w:rPr>
        <w:t>9</w:t>
      </w:r>
      <w:r w:rsidR="002102E3" w:rsidRPr="00E12AE2">
        <w:rPr>
          <w:rFonts w:ascii="Vrinda" w:eastAsia="Vrinda" w:hAnsi="Vrinda" w:cs="Vrinda"/>
          <w:b/>
          <w:bCs/>
          <w:sz w:val="28"/>
          <w:szCs w:val="28"/>
        </w:rPr>
        <w:t xml:space="preserve">. What is your family's monthly income? </w:t>
      </w:r>
      <w:r w:rsidR="002102E3">
        <w:rPr>
          <w:rFonts w:ascii="Vrinda" w:eastAsia="Vrinda" w:hAnsi="Vrinda" w:cs="Vrinda"/>
          <w:b/>
          <w:bCs/>
        </w:rPr>
        <w:t xml:space="preserve">/ </w:t>
      </w:r>
      <w:proofErr w:type="spellStart"/>
      <w:r w:rsidR="002102E3">
        <w:rPr>
          <w:rFonts w:ascii="Nirmala UI" w:eastAsia="Vrinda" w:hAnsi="Nirmala UI" w:cs="Nirmala UI"/>
          <w:b/>
          <w:bCs/>
        </w:rPr>
        <w:t>আপনার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পরিবারের</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মাসিক</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আয়</w:t>
      </w:r>
      <w:proofErr w:type="spellEnd"/>
      <w:r w:rsidR="002102E3">
        <w:rPr>
          <w:rFonts w:ascii="Vrinda" w:eastAsia="Vrinda" w:hAnsi="Vrinda" w:cs="Vrinda"/>
          <w:b/>
          <w:bCs/>
        </w:rPr>
        <w:t xml:space="preserve"> </w:t>
      </w:r>
      <w:proofErr w:type="spellStart"/>
      <w:r w:rsidR="002102E3">
        <w:rPr>
          <w:rFonts w:ascii="Nirmala UI" w:eastAsia="Vrinda" w:hAnsi="Nirmala UI" w:cs="Nirmala UI"/>
          <w:b/>
          <w:bCs/>
        </w:rPr>
        <w:t>কত</w:t>
      </w:r>
      <w:proofErr w:type="spellEnd"/>
      <w:r w:rsidR="002102E3">
        <w:rPr>
          <w:rFonts w:ascii="Vrinda" w:eastAsia="Vrinda" w:hAnsi="Vrinda" w:cs="Vrinda"/>
          <w:b/>
          <w:bCs/>
        </w:rPr>
        <w:t>?</w:t>
      </w:r>
    </w:p>
    <w:p w14:paraId="31332AD7" w14:textId="77777777" w:rsidR="002102E3" w:rsidRDefault="002102E3" w:rsidP="00E12AE2">
      <w:pPr>
        <w:spacing w:before="240" w:after="240"/>
        <w:jc w:val="left"/>
      </w:pPr>
      <w:r>
        <w:rPr>
          <w:rFonts w:ascii="Segoe UI Symbol" w:eastAsia="Arial Unicode MS" w:hAnsi="Segoe UI Symbol" w:cs="Segoe UI Symbol"/>
        </w:rPr>
        <w:lastRenderedPageBreak/>
        <w:t>☐</w:t>
      </w:r>
      <w:r>
        <w:rPr>
          <w:rFonts w:ascii="Arial Unicode MS" w:eastAsia="Arial Unicode MS" w:hAnsi="Arial Unicode MS" w:cs="Arial Unicode MS"/>
        </w:rPr>
        <w:t xml:space="preserve"> Below 15,000 BDT / </w:t>
      </w:r>
      <w:r>
        <w:rPr>
          <w:rFonts w:ascii="Nirmala UI" w:eastAsia="Arial Unicode MS" w:hAnsi="Nirmala UI" w:cs="Nirmala UI"/>
        </w:rPr>
        <w:t>১৫</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15,000</w:t>
      </w:r>
      <w:r>
        <w:rPr>
          <w:rFonts w:ascii="Arial" w:eastAsia="Arial Unicode MS" w:hAnsi="Arial" w:cs="Arial"/>
        </w:rPr>
        <w:t>–</w:t>
      </w:r>
      <w:r>
        <w:rPr>
          <w:rFonts w:ascii="Arial Unicode MS" w:eastAsia="Arial Unicode MS" w:hAnsi="Arial Unicode MS" w:cs="Arial Unicode MS"/>
        </w:rPr>
        <w:t xml:space="preserve">30,000 BDT / </w:t>
      </w:r>
      <w:r>
        <w:rPr>
          <w:rFonts w:ascii="Nirmala UI" w:eastAsia="Arial Unicode MS" w:hAnsi="Nirmala UI" w:cs="Nirmala UI"/>
        </w:rPr>
        <w:t>১৫</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w:t>
      </w:r>
      <w:r>
        <w:rPr>
          <w:rFonts w:ascii="Nirmala UI" w:eastAsia="Arial Unicode MS" w:hAnsi="Nirmala UI" w:cs="Nirmala UI"/>
        </w:rPr>
        <w:t>৩০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30,001</w:t>
      </w:r>
      <w:r>
        <w:rPr>
          <w:rFonts w:ascii="Arial" w:eastAsia="Arial Unicode MS" w:hAnsi="Arial" w:cs="Arial"/>
        </w:rPr>
        <w:t>–</w:t>
      </w:r>
      <w:r>
        <w:rPr>
          <w:rFonts w:ascii="Arial Unicode MS" w:eastAsia="Arial Unicode MS" w:hAnsi="Arial Unicode MS" w:cs="Arial Unicode MS"/>
        </w:rPr>
        <w:t xml:space="preserve">50,000 BDT / </w:t>
      </w:r>
      <w:r>
        <w:rPr>
          <w:rFonts w:ascii="Nirmala UI" w:eastAsia="Arial Unicode MS" w:hAnsi="Nirmala UI" w:cs="Nirmala UI"/>
        </w:rPr>
        <w:t>৩০</w:t>
      </w:r>
      <w:r>
        <w:rPr>
          <w:rFonts w:ascii="Arial Unicode MS" w:eastAsia="Arial Unicode MS" w:hAnsi="Arial Unicode MS" w:cs="Arial Unicode MS"/>
        </w:rPr>
        <w:t>,</w:t>
      </w:r>
      <w:r>
        <w:rPr>
          <w:rFonts w:ascii="Nirmala UI" w:eastAsia="Arial Unicode MS" w:hAnsi="Nirmala UI" w:cs="Nirmala UI"/>
        </w:rPr>
        <w:t>০০১</w:t>
      </w:r>
      <w:r>
        <w:rPr>
          <w:rFonts w:ascii="Arial Unicode MS" w:eastAsia="Arial Unicode MS" w:hAnsi="Arial Unicode MS" w:cs="Arial Unicode MS"/>
        </w:rPr>
        <w:t>–</w:t>
      </w:r>
      <w:r>
        <w:rPr>
          <w:rFonts w:ascii="Nirmala UI" w:eastAsia="Arial Unicode MS" w:hAnsi="Nirmala UI" w:cs="Nirmala UI"/>
        </w:rPr>
        <w:t>৫০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Above 50,000 BDT / </w:t>
      </w:r>
      <w:r>
        <w:rPr>
          <w:rFonts w:ascii="Nirmala UI" w:eastAsia="Arial Unicode MS" w:hAnsi="Nirmala UI" w:cs="Nirmala UI"/>
        </w:rPr>
        <w:t>৫০</w:t>
      </w:r>
      <w:r>
        <w:rPr>
          <w:rFonts w:ascii="Arial Unicode MS" w:eastAsia="Arial Unicode MS" w:hAnsi="Arial Unicode MS" w:cs="Arial Unicode MS"/>
        </w:rPr>
        <w:t>,</w:t>
      </w:r>
      <w:r>
        <w:rPr>
          <w:rFonts w:ascii="Nirmala UI" w:eastAsia="Arial Unicode MS" w:hAnsi="Nirmala UI" w:cs="Nirmala UI"/>
        </w:rPr>
        <w:t>০০০</w:t>
      </w:r>
      <w:r>
        <w:rPr>
          <w:rFonts w:ascii="Arial Unicode MS" w:eastAsia="Arial Unicode MS" w:hAnsi="Arial Unicode MS" w:cs="Arial Unicode MS"/>
        </w:rPr>
        <w:t xml:space="preserve"> </w:t>
      </w:r>
      <w:proofErr w:type="spellStart"/>
      <w:r>
        <w:rPr>
          <w:rFonts w:ascii="Nirmala UI" w:eastAsia="Arial Unicode MS" w:hAnsi="Nirmala UI" w:cs="Nirmala UI"/>
        </w:rPr>
        <w:t>টাকার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বেশি</w:t>
      </w:r>
      <w:proofErr w:type="spellEnd"/>
    </w:p>
    <w:p w14:paraId="1B147449" w14:textId="4078D1BD" w:rsidR="00E12AE2" w:rsidRDefault="00E12AE2" w:rsidP="00E12AE2">
      <w:r w:rsidRPr="00E12AE2">
        <w:rPr>
          <w:b/>
          <w:bCs/>
          <w:sz w:val="32"/>
          <w:szCs w:val="32"/>
        </w:rPr>
        <w:t xml:space="preserve">Section B: </w:t>
      </w:r>
      <w:r w:rsidR="00EA00CC">
        <w:rPr>
          <w:b/>
          <w:bCs/>
          <w:sz w:val="32"/>
          <w:szCs w:val="32"/>
        </w:rPr>
        <w:t>Digital Reproductive Health Information Access</w:t>
      </w:r>
      <w:r>
        <w:rPr>
          <w:b/>
          <w:bCs/>
          <w:sz w:val="32"/>
          <w:szCs w:val="32"/>
        </w:rPr>
        <w:t xml:space="preserve"> (</w:t>
      </w:r>
      <w:proofErr w:type="spellStart"/>
      <w:r>
        <w:rPr>
          <w:rFonts w:ascii="Nirmala UI" w:hAnsi="Nirmala UI" w:cs="Nirmala UI"/>
        </w:rPr>
        <w:t>ডিজিটাল</w:t>
      </w:r>
      <w:proofErr w:type="spellEnd"/>
      <w:r>
        <w:rPr>
          <w:rFonts w:ascii="Vrinda" w:hAnsi="Vrinda" w:cs="Vrinda"/>
        </w:rPr>
        <w:t xml:space="preserve"> </w:t>
      </w:r>
      <w:proofErr w:type="spellStart"/>
      <w:r>
        <w:rPr>
          <w:rFonts w:ascii="Nirmala UI" w:hAnsi="Nirmala UI" w:cs="Nirmala UI"/>
        </w:rPr>
        <w:t>স্বাস্থ্যতথ্য</w:t>
      </w:r>
      <w:proofErr w:type="spellEnd"/>
      <w:r>
        <w:rPr>
          <w:rFonts w:ascii="Vrinda" w:hAnsi="Vrinda" w:cs="Vrinda"/>
        </w:rPr>
        <w:t xml:space="preserve"> </w:t>
      </w:r>
      <w:proofErr w:type="spellStart"/>
      <w:r>
        <w:rPr>
          <w:rFonts w:ascii="Nirmala UI" w:hAnsi="Nirmala UI" w:cs="Nirmala UI"/>
        </w:rPr>
        <w:t>প্রাপ্তি</w:t>
      </w:r>
      <w:proofErr w:type="spellEnd"/>
    </w:p>
    <w:p w14:paraId="35862884" w14:textId="7ABDE1B1" w:rsidR="00E12AE2" w:rsidRPr="00E12AE2" w:rsidRDefault="00E12AE2" w:rsidP="00E12AE2">
      <w:pPr>
        <w:rPr>
          <w:b/>
          <w:bCs/>
          <w:sz w:val="32"/>
          <w:szCs w:val="32"/>
        </w:rPr>
      </w:pPr>
      <w:r>
        <w:rPr>
          <w:b/>
          <w:bCs/>
          <w:sz w:val="32"/>
          <w:szCs w:val="32"/>
        </w:rPr>
        <w:t>)</w:t>
      </w:r>
    </w:p>
    <w:p w14:paraId="38F9D4B6" w14:textId="4416B7A9" w:rsidR="00E12AE2" w:rsidRDefault="00E12AE2" w:rsidP="00E12AE2">
      <w:pPr>
        <w:spacing w:before="240" w:after="240"/>
        <w:rPr>
          <w:b/>
          <w:bCs/>
        </w:rPr>
      </w:pPr>
      <w:bookmarkStart w:id="204" w:name="_4m5yptfswbwc" w:colFirst="0" w:colLast="0"/>
      <w:bookmarkEnd w:id="204"/>
      <w:r w:rsidRPr="00E12AE2">
        <w:rPr>
          <w:rFonts w:ascii="Vrinda" w:eastAsia="Vrinda" w:hAnsi="Vrinda" w:cs="Vrinda"/>
          <w:b/>
          <w:bCs/>
          <w:sz w:val="28"/>
          <w:szCs w:val="28"/>
        </w:rPr>
        <w:t xml:space="preserve">10. Do you have access to the internet at home?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বাড়িতে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ইন্টারনেট</w:t>
      </w:r>
      <w:proofErr w:type="spellEnd"/>
      <w:r>
        <w:rPr>
          <w:rFonts w:ascii="Vrinda" w:eastAsia="Vrinda" w:hAnsi="Vrinda" w:cs="Vrinda"/>
          <w:b/>
          <w:bCs/>
        </w:rPr>
        <w:t xml:space="preserve"> </w:t>
      </w:r>
      <w:proofErr w:type="spellStart"/>
      <w:r>
        <w:rPr>
          <w:rFonts w:ascii="Nirmala UI" w:eastAsia="Vrinda" w:hAnsi="Nirmala UI" w:cs="Nirmala UI"/>
          <w:b/>
          <w:bCs/>
        </w:rPr>
        <w:t>সুবিধা</w:t>
      </w:r>
      <w:proofErr w:type="spellEnd"/>
      <w:r>
        <w:rPr>
          <w:rFonts w:ascii="Vrinda" w:eastAsia="Vrinda" w:hAnsi="Vrinda" w:cs="Vrinda"/>
          <w:b/>
          <w:bCs/>
        </w:rPr>
        <w:t xml:space="preserve"> </w:t>
      </w:r>
      <w:proofErr w:type="spellStart"/>
      <w:r>
        <w:rPr>
          <w:rFonts w:ascii="Nirmala UI" w:eastAsia="Vrinda" w:hAnsi="Nirmala UI" w:cs="Nirmala UI"/>
          <w:b/>
          <w:bCs/>
        </w:rPr>
        <w:t>আছে</w:t>
      </w:r>
      <w:proofErr w:type="spellEnd"/>
      <w:r>
        <w:rPr>
          <w:rFonts w:ascii="Vrinda" w:eastAsia="Vrinda" w:hAnsi="Vrinda" w:cs="Vrinda"/>
          <w:b/>
          <w:bCs/>
        </w:rPr>
        <w:t>?</w:t>
      </w:r>
    </w:p>
    <w:p w14:paraId="636214AB"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44BFDA0F" w14:textId="67E32856" w:rsidR="00E12AE2" w:rsidRDefault="00E12AE2" w:rsidP="00E12AE2">
      <w:pPr>
        <w:spacing w:before="240" w:after="240"/>
        <w:rPr>
          <w:b/>
          <w:bCs/>
        </w:rPr>
      </w:pPr>
      <w:r w:rsidRPr="00E12AE2">
        <w:rPr>
          <w:rFonts w:ascii="Vrinda" w:eastAsia="Vrinda" w:hAnsi="Vrinda" w:cs="Vrinda"/>
          <w:b/>
          <w:bCs/>
          <w:sz w:val="28"/>
          <w:szCs w:val="28"/>
        </w:rPr>
        <w:t xml:space="preserve">11. Do you own a smartphone? </w:t>
      </w:r>
      <w:r>
        <w:rPr>
          <w:rFonts w:ascii="Vrinda" w:eastAsia="Vrinda" w:hAnsi="Vrinda" w:cs="Vrinda"/>
          <w:b/>
          <w:bCs/>
        </w:rPr>
        <w:t xml:space="preserve">/ </w:t>
      </w:r>
      <w:proofErr w:type="spellStart"/>
      <w:r>
        <w:rPr>
          <w:rFonts w:ascii="Nirmala UI" w:eastAsia="Vrinda" w:hAnsi="Nirmala UI" w:cs="Nirmala UI"/>
          <w:b/>
          <w:bCs/>
        </w:rPr>
        <w:t>আপনার</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নিজস্ব</w:t>
      </w:r>
      <w:proofErr w:type="spellEnd"/>
      <w:r>
        <w:rPr>
          <w:rFonts w:ascii="Vrinda" w:eastAsia="Vrinda" w:hAnsi="Vrinda" w:cs="Vrinda"/>
          <w:b/>
          <w:bCs/>
        </w:rPr>
        <w:t xml:space="preserve"> </w:t>
      </w:r>
      <w:proofErr w:type="spellStart"/>
      <w:r>
        <w:rPr>
          <w:rFonts w:ascii="Nirmala UI" w:eastAsia="Vrinda" w:hAnsi="Nirmala UI" w:cs="Nirmala UI"/>
          <w:b/>
          <w:bCs/>
        </w:rPr>
        <w:t>স্মার্টফোন</w:t>
      </w:r>
      <w:proofErr w:type="spellEnd"/>
      <w:r>
        <w:rPr>
          <w:rFonts w:ascii="Vrinda" w:eastAsia="Vrinda" w:hAnsi="Vrinda" w:cs="Vrinda"/>
          <w:b/>
          <w:bCs/>
        </w:rPr>
        <w:t xml:space="preserve"> </w:t>
      </w:r>
      <w:proofErr w:type="spellStart"/>
      <w:r>
        <w:rPr>
          <w:rFonts w:ascii="Nirmala UI" w:eastAsia="Vrinda" w:hAnsi="Nirmala UI" w:cs="Nirmala UI"/>
          <w:b/>
          <w:bCs/>
        </w:rPr>
        <w:t>আছে</w:t>
      </w:r>
      <w:proofErr w:type="spellEnd"/>
      <w:r>
        <w:rPr>
          <w:rFonts w:ascii="Vrinda" w:eastAsia="Vrinda" w:hAnsi="Vrinda" w:cs="Vrinda"/>
          <w:b/>
          <w:bCs/>
        </w:rPr>
        <w:t>?</w:t>
      </w:r>
    </w:p>
    <w:p w14:paraId="0F1D478C"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714E6E05" w14:textId="65C40C7E" w:rsidR="00E12AE2" w:rsidRDefault="00E12AE2" w:rsidP="00E12AE2">
      <w:pPr>
        <w:spacing w:before="240" w:after="240"/>
        <w:rPr>
          <w:b/>
          <w:bCs/>
        </w:rPr>
      </w:pPr>
      <w:r w:rsidRPr="00E12AE2">
        <w:rPr>
          <w:rFonts w:ascii="Vrinda" w:eastAsia="Vrinda" w:hAnsi="Vrinda" w:cs="Vrinda"/>
          <w:b/>
          <w:bCs/>
          <w:sz w:val="28"/>
          <w:szCs w:val="28"/>
        </w:rPr>
        <w:t xml:space="preserve">12. How often do you search online for reproductive health information?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 xml:space="preserve"> </w:t>
      </w:r>
      <w:proofErr w:type="spellStart"/>
      <w:r>
        <w:rPr>
          <w:rFonts w:ascii="Nirmala UI" w:eastAsia="Vrinda" w:hAnsi="Nirmala UI" w:cs="Nirmala UI"/>
          <w:b/>
          <w:bCs/>
        </w:rPr>
        <w:t>ঘন</w:t>
      </w:r>
      <w:proofErr w:type="spellEnd"/>
      <w:r>
        <w:rPr>
          <w:rFonts w:ascii="Vrinda" w:eastAsia="Vrinda" w:hAnsi="Vrinda" w:cs="Vrinda"/>
          <w:b/>
          <w:bCs/>
        </w:rPr>
        <w:t xml:space="preserve"> </w:t>
      </w:r>
      <w:proofErr w:type="spellStart"/>
      <w:r>
        <w:rPr>
          <w:rFonts w:ascii="Nirmala UI" w:eastAsia="Vrinda" w:hAnsi="Nirmala UI" w:cs="Nirmala UI"/>
          <w:b/>
          <w:bCs/>
        </w:rPr>
        <w:t>ঘন</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খোঁজেন</w:t>
      </w:r>
      <w:proofErr w:type="spellEnd"/>
      <w:r>
        <w:rPr>
          <w:rFonts w:ascii="Vrinda" w:eastAsia="Vrinda" w:hAnsi="Vrinda" w:cs="Vrinda"/>
          <w:b/>
          <w:bCs/>
        </w:rPr>
        <w:t>?</w:t>
      </w:r>
    </w:p>
    <w:p w14:paraId="68DF9D71"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p>
    <w:p w14:paraId="65A7D9FB" w14:textId="4858589B" w:rsidR="00E12AE2" w:rsidRDefault="00E12AE2" w:rsidP="00E12AE2">
      <w:pPr>
        <w:spacing w:before="240" w:after="240"/>
        <w:rPr>
          <w:b/>
          <w:bCs/>
        </w:rPr>
      </w:pPr>
      <w:r w:rsidRPr="00E12AE2">
        <w:rPr>
          <w:rFonts w:ascii="Vrinda" w:eastAsia="Vrinda" w:hAnsi="Vrinda" w:cs="Vrinda"/>
          <w:b/>
          <w:bCs/>
          <w:sz w:val="28"/>
          <w:szCs w:val="28"/>
        </w:rPr>
        <w:lastRenderedPageBreak/>
        <w:t xml:space="preserve">13. Which online platform do you use most for health information? </w:t>
      </w:r>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জানার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মাধ্যমটি</w:t>
      </w:r>
      <w:proofErr w:type="spellEnd"/>
      <w:r>
        <w:rPr>
          <w:rFonts w:ascii="Vrinda" w:eastAsia="Vrinda" w:hAnsi="Vrinda" w:cs="Vrinda"/>
          <w:b/>
          <w:bCs/>
        </w:rPr>
        <w:t xml:space="preserve"> </w:t>
      </w:r>
      <w:proofErr w:type="spellStart"/>
      <w:r>
        <w:rPr>
          <w:rFonts w:ascii="Nirmala UI" w:eastAsia="Vrinda" w:hAnsi="Nirmala UI" w:cs="Nirmala UI"/>
          <w:b/>
          <w:bCs/>
        </w:rPr>
        <w:t>সবচেয়ে</w:t>
      </w:r>
      <w:proofErr w:type="spellEnd"/>
      <w:r>
        <w:rPr>
          <w:rFonts w:ascii="Vrinda" w:eastAsia="Vrinda" w:hAnsi="Vrinda" w:cs="Vrinda"/>
          <w:b/>
          <w:bCs/>
        </w:rPr>
        <w:t xml:space="preserve"> </w:t>
      </w:r>
      <w:proofErr w:type="spellStart"/>
      <w:r>
        <w:rPr>
          <w:rFonts w:ascii="Nirmala UI" w:eastAsia="Vrinda" w:hAnsi="Nirmala UI" w:cs="Nirmala UI"/>
          <w:b/>
          <w:bCs/>
        </w:rPr>
        <w:t>বেশি</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73625B88"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Google / </w:t>
      </w:r>
      <w:proofErr w:type="spellStart"/>
      <w:r>
        <w:rPr>
          <w:rFonts w:ascii="Nirmala UI" w:eastAsia="Arial Unicode MS" w:hAnsi="Nirmala UI" w:cs="Nirmala UI"/>
        </w:rPr>
        <w:t>গুগল</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YouTube / </w:t>
      </w:r>
      <w:proofErr w:type="spellStart"/>
      <w:r>
        <w:rPr>
          <w:rFonts w:ascii="Nirmala UI" w:eastAsia="Arial Unicode MS" w:hAnsi="Nirmala UI" w:cs="Nirmala UI"/>
        </w:rPr>
        <w:t>ইউটিউব</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Facebook / </w:t>
      </w:r>
      <w:proofErr w:type="spellStart"/>
      <w:r>
        <w:rPr>
          <w:rFonts w:ascii="Nirmala UI" w:eastAsia="Arial Unicode MS" w:hAnsi="Nirmala UI" w:cs="Nirmala UI"/>
        </w:rPr>
        <w:t>ফেসবুক</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Health Websites / </w:t>
      </w:r>
      <w:proofErr w:type="spellStart"/>
      <w:r>
        <w:rPr>
          <w:rFonts w:ascii="Nirmala UI" w:eastAsia="Arial Unicode MS" w:hAnsi="Nirmala UI" w:cs="Nirmala UI"/>
        </w:rPr>
        <w:t>স্বাস্থ্যবিষয়ক</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ওয়েবসাইট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Others / </w:t>
      </w:r>
      <w:proofErr w:type="spellStart"/>
      <w:r>
        <w:rPr>
          <w:rFonts w:ascii="Nirmala UI" w:eastAsia="Arial Unicode MS" w:hAnsi="Nirmala UI" w:cs="Nirmala UI"/>
        </w:rPr>
        <w:t>অন্যান্য</w:t>
      </w:r>
      <w:proofErr w:type="spellEnd"/>
    </w:p>
    <w:p w14:paraId="1F5E5915" w14:textId="7FE28654" w:rsidR="00E12AE2" w:rsidRDefault="00E12AE2" w:rsidP="00E12AE2">
      <w:pPr>
        <w:spacing w:before="240" w:after="240"/>
        <w:rPr>
          <w:b/>
          <w:bCs/>
        </w:rPr>
      </w:pPr>
      <w:r w:rsidRPr="00E12AE2">
        <w:rPr>
          <w:rFonts w:ascii="Vrinda" w:eastAsia="Vrinda" w:hAnsi="Vrinda" w:cs="Vrinda"/>
          <w:b/>
          <w:bCs/>
          <w:sz w:val="28"/>
          <w:szCs w:val="28"/>
        </w:rPr>
        <w:t xml:space="preserve">14. How many hours do you use the internet daily?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প্রতিদিন</w:t>
      </w:r>
      <w:proofErr w:type="spellEnd"/>
      <w:r>
        <w:rPr>
          <w:rFonts w:ascii="Vrinda" w:eastAsia="Vrinda" w:hAnsi="Vrinda" w:cs="Vrinda"/>
          <w:b/>
          <w:bCs/>
        </w:rPr>
        <w:t xml:space="preserve"> </w:t>
      </w:r>
      <w:proofErr w:type="spellStart"/>
      <w:r>
        <w:rPr>
          <w:rFonts w:ascii="Nirmala UI" w:eastAsia="Vrinda" w:hAnsi="Nirmala UI" w:cs="Nirmala UI"/>
          <w:b/>
          <w:bCs/>
        </w:rPr>
        <w:t>কত</w:t>
      </w:r>
      <w:proofErr w:type="spellEnd"/>
      <w:r>
        <w:rPr>
          <w:rFonts w:ascii="Vrinda" w:eastAsia="Vrinda" w:hAnsi="Vrinda" w:cs="Vrinda"/>
          <w:b/>
          <w:bCs/>
        </w:rPr>
        <w:t xml:space="preserve"> </w:t>
      </w:r>
      <w:proofErr w:type="spellStart"/>
      <w:r>
        <w:rPr>
          <w:rFonts w:ascii="Nirmala UI" w:eastAsia="Vrinda" w:hAnsi="Nirmala UI" w:cs="Nirmala UI"/>
          <w:b/>
          <w:bCs/>
        </w:rPr>
        <w:t>ঘণ্টা</w:t>
      </w:r>
      <w:proofErr w:type="spellEnd"/>
      <w:r>
        <w:rPr>
          <w:rFonts w:ascii="Vrinda" w:eastAsia="Vrinda" w:hAnsi="Vrinda" w:cs="Vrinda"/>
          <w:b/>
          <w:bCs/>
        </w:rPr>
        <w:t xml:space="preserve"> </w:t>
      </w:r>
      <w:proofErr w:type="spellStart"/>
      <w:r>
        <w:rPr>
          <w:rFonts w:ascii="Nirmala UI" w:eastAsia="Vrinda" w:hAnsi="Nirmala UI" w:cs="Nirmala UI"/>
          <w:b/>
          <w:bCs/>
        </w:rPr>
        <w:t>ইন্টারনেট</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018C4B08" w14:textId="77777777" w:rsidR="00E12AE2" w:rsidRDefault="00E12AE2" w:rsidP="00E12AE2">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Less than 1 hour / </w:t>
      </w:r>
      <w:r>
        <w:rPr>
          <w:rFonts w:ascii="Nirmala UI" w:eastAsia="Arial Unicode MS" w:hAnsi="Nirmala UI" w:cs="Nirmala UI"/>
        </w:rPr>
        <w:t>১</w:t>
      </w:r>
      <w:r>
        <w:rPr>
          <w:rFonts w:ascii="Arial Unicode MS" w:eastAsia="Arial Unicode MS" w:hAnsi="Arial Unicode MS" w:cs="Arial Unicode MS"/>
        </w:rPr>
        <w:t xml:space="preserve"> </w:t>
      </w:r>
      <w:proofErr w:type="spellStart"/>
      <w:r>
        <w:rPr>
          <w:rFonts w:ascii="Nirmala UI" w:eastAsia="Arial Unicode MS" w:hAnsi="Nirmala UI" w:cs="Nirmala UI"/>
        </w:rPr>
        <w:t>ঘণ্টার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1</w:t>
      </w:r>
      <w:r>
        <w:rPr>
          <w:rFonts w:ascii="Arial" w:eastAsia="Arial Unicode MS" w:hAnsi="Arial" w:cs="Arial"/>
        </w:rPr>
        <w:t>–</w:t>
      </w:r>
      <w:r>
        <w:rPr>
          <w:rFonts w:ascii="Arial Unicode MS" w:eastAsia="Arial Unicode MS" w:hAnsi="Arial Unicode MS" w:cs="Arial Unicode MS"/>
        </w:rPr>
        <w:t xml:space="preserve">2 hours / </w:t>
      </w:r>
      <w:r>
        <w:rPr>
          <w:rFonts w:ascii="Nirmala UI" w:eastAsia="Arial Unicode MS" w:hAnsi="Nirmala UI" w:cs="Nirmala UI"/>
        </w:rPr>
        <w:t>১</w:t>
      </w:r>
      <w:r>
        <w:rPr>
          <w:rFonts w:ascii="Arial Unicode MS" w:eastAsia="Arial Unicode MS" w:hAnsi="Arial Unicode MS" w:cs="Arial Unicode MS"/>
        </w:rPr>
        <w:t>–</w:t>
      </w:r>
      <w:r>
        <w:rPr>
          <w:rFonts w:ascii="Nirmala UI" w:eastAsia="Arial Unicode MS" w:hAnsi="Nirmala UI" w:cs="Nirmala UI"/>
        </w:rPr>
        <w:t>২</w:t>
      </w:r>
      <w:r>
        <w:rPr>
          <w:rFonts w:ascii="Arial Unicode MS" w:eastAsia="Arial Unicode MS" w:hAnsi="Arial Unicode MS" w:cs="Arial Unicode MS"/>
        </w:rPr>
        <w:t xml:space="preserve"> </w:t>
      </w:r>
      <w:proofErr w:type="spellStart"/>
      <w:r>
        <w:rPr>
          <w:rFonts w:ascii="Nirmala UI" w:eastAsia="Arial Unicode MS" w:hAnsi="Nirmala UI" w:cs="Nirmala UI"/>
        </w:rPr>
        <w:t>ঘণ্টা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3</w:t>
      </w:r>
      <w:r>
        <w:rPr>
          <w:rFonts w:ascii="Arial" w:eastAsia="Arial Unicode MS" w:hAnsi="Arial" w:cs="Arial"/>
        </w:rPr>
        <w:t>–</w:t>
      </w:r>
      <w:r>
        <w:rPr>
          <w:rFonts w:ascii="Arial Unicode MS" w:eastAsia="Arial Unicode MS" w:hAnsi="Arial Unicode MS" w:cs="Arial Unicode MS"/>
        </w:rPr>
        <w:t xml:space="preserve">4 hours / </w:t>
      </w:r>
      <w:r>
        <w:rPr>
          <w:rFonts w:ascii="Nirmala UI" w:eastAsia="Arial Unicode MS" w:hAnsi="Nirmala UI" w:cs="Nirmala UI"/>
        </w:rPr>
        <w:t>৩</w:t>
      </w:r>
      <w:r>
        <w:rPr>
          <w:rFonts w:ascii="Arial Unicode MS" w:eastAsia="Arial Unicode MS" w:hAnsi="Arial Unicode MS" w:cs="Arial Unicode MS"/>
        </w:rPr>
        <w:t>–</w:t>
      </w:r>
      <w:r>
        <w:rPr>
          <w:rFonts w:ascii="Nirmala UI" w:eastAsia="Arial Unicode MS" w:hAnsi="Nirmala UI" w:cs="Nirmala UI"/>
        </w:rPr>
        <w:t>৪</w:t>
      </w:r>
      <w:r>
        <w:rPr>
          <w:rFonts w:ascii="Arial Unicode MS" w:eastAsia="Arial Unicode MS" w:hAnsi="Arial Unicode MS" w:cs="Arial Unicode MS"/>
        </w:rPr>
        <w:t xml:space="preserve"> </w:t>
      </w:r>
      <w:proofErr w:type="spellStart"/>
      <w:r>
        <w:rPr>
          <w:rFonts w:ascii="Nirmala UI" w:eastAsia="Arial Unicode MS" w:hAnsi="Nirmala UI" w:cs="Nirmala UI"/>
        </w:rPr>
        <w:t>ঘণ্টা</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More than 4 hours / </w:t>
      </w:r>
      <w:r>
        <w:rPr>
          <w:rFonts w:ascii="Nirmala UI" w:eastAsia="Arial Unicode MS" w:hAnsi="Nirmala UI" w:cs="Nirmala UI"/>
        </w:rPr>
        <w:t>৪</w:t>
      </w:r>
      <w:r>
        <w:rPr>
          <w:rFonts w:ascii="Arial Unicode MS" w:eastAsia="Arial Unicode MS" w:hAnsi="Arial Unicode MS" w:cs="Arial Unicode MS"/>
        </w:rPr>
        <w:t xml:space="preserve"> </w:t>
      </w:r>
      <w:proofErr w:type="spellStart"/>
      <w:r>
        <w:rPr>
          <w:rFonts w:ascii="Nirmala UI" w:eastAsia="Arial Unicode MS" w:hAnsi="Nirmala UI" w:cs="Nirmala UI"/>
        </w:rPr>
        <w:t>ঘণ্টার</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বেশি</w:t>
      </w:r>
      <w:proofErr w:type="spellEnd"/>
    </w:p>
    <w:p w14:paraId="7E27218F" w14:textId="5DAC9BFB" w:rsidR="00E12AE2" w:rsidRDefault="00E12AE2" w:rsidP="00E12AE2">
      <w:pPr>
        <w:spacing w:before="240" w:after="240"/>
        <w:rPr>
          <w:b/>
          <w:bCs/>
        </w:rPr>
      </w:pPr>
      <w:r w:rsidRPr="00E12AE2">
        <w:rPr>
          <w:rFonts w:ascii="Vrinda" w:eastAsia="Vrinda" w:hAnsi="Vrinda" w:cs="Vrinda"/>
          <w:b/>
          <w:bCs/>
          <w:sz w:val="28"/>
          <w:szCs w:val="28"/>
        </w:rPr>
        <w:t xml:space="preserve">15. Do you use social media to obtain reproductive health information?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পাওয়ার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সামাজিক</w:t>
      </w:r>
      <w:proofErr w:type="spellEnd"/>
      <w:r>
        <w:rPr>
          <w:rFonts w:ascii="Vrinda" w:eastAsia="Vrinda" w:hAnsi="Vrinda" w:cs="Vrinda"/>
          <w:b/>
          <w:bCs/>
        </w:rPr>
        <w:t xml:space="preserve"> </w:t>
      </w:r>
      <w:proofErr w:type="spellStart"/>
      <w:r>
        <w:rPr>
          <w:rFonts w:ascii="Nirmala UI" w:eastAsia="Vrinda" w:hAnsi="Nirmala UI" w:cs="Nirmala UI"/>
          <w:b/>
          <w:bCs/>
        </w:rPr>
        <w:t>যোগাযোগমাধ্যম</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3E3F58DF"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F413403" w14:textId="57BD583D"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6</w:t>
      </w:r>
      <w:r w:rsidRPr="0029472B">
        <w:rPr>
          <w:rFonts w:ascii="Vrinda" w:eastAsia="Vrinda" w:hAnsi="Vrinda" w:cs="Vrinda"/>
          <w:b/>
          <w:bCs/>
          <w:sz w:val="28"/>
          <w:szCs w:val="28"/>
        </w:rPr>
        <w:t xml:space="preserve">. Can you easily find reliable reproductive health information online?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সহজে</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w:t>
      </w:r>
      <w:proofErr w:type="spellEnd"/>
      <w:r>
        <w:rPr>
          <w:rFonts w:ascii="Vrinda" w:eastAsia="Vrinda" w:hAnsi="Vrinda" w:cs="Vrinda"/>
          <w:b/>
          <w:bCs/>
        </w:rPr>
        <w:t xml:space="preserve"> </w:t>
      </w:r>
      <w:proofErr w:type="spellStart"/>
      <w:r>
        <w:rPr>
          <w:rFonts w:ascii="Nirmala UI" w:eastAsia="Vrinda" w:hAnsi="Nirmala UI" w:cs="Nirmala UI"/>
          <w:b/>
          <w:bCs/>
        </w:rPr>
        <w:t>খুঁজে</w:t>
      </w:r>
      <w:proofErr w:type="spellEnd"/>
      <w:r>
        <w:rPr>
          <w:rFonts w:ascii="Vrinda" w:eastAsia="Vrinda" w:hAnsi="Vrinda" w:cs="Vrinda"/>
          <w:b/>
          <w:bCs/>
        </w:rPr>
        <w:t xml:space="preserve"> </w:t>
      </w:r>
      <w:proofErr w:type="spellStart"/>
      <w:r>
        <w:rPr>
          <w:rFonts w:ascii="Nirmala UI" w:eastAsia="Vrinda" w:hAnsi="Nirmala UI" w:cs="Nirmala UI"/>
          <w:b/>
          <w:bCs/>
        </w:rPr>
        <w:t>পান</w:t>
      </w:r>
      <w:proofErr w:type="spellEnd"/>
      <w:r>
        <w:rPr>
          <w:rFonts w:ascii="Vrinda" w:eastAsia="Vrinda" w:hAnsi="Vrinda" w:cs="Vrinda"/>
          <w:b/>
          <w:bCs/>
        </w:rPr>
        <w:t>?</w:t>
      </w:r>
    </w:p>
    <w:p w14:paraId="23751821"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5E2B76F0" w14:textId="0DDE52F7"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7</w:t>
      </w:r>
      <w:r w:rsidRPr="0029472B">
        <w:rPr>
          <w:rFonts w:ascii="Vrinda" w:eastAsia="Vrinda" w:hAnsi="Vrinda" w:cs="Vrinda"/>
          <w:b/>
          <w:bCs/>
          <w:sz w:val="28"/>
          <w:szCs w:val="28"/>
        </w:rPr>
        <w:t xml:space="preserve">. Have you ever used a health-related mobile application?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স্বাস্থ্যবিষয়ক</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মোবাইল</w:t>
      </w:r>
      <w:proofErr w:type="spellEnd"/>
      <w:r>
        <w:rPr>
          <w:rFonts w:ascii="Vrinda" w:eastAsia="Vrinda" w:hAnsi="Vrinda" w:cs="Vrinda"/>
          <w:b/>
          <w:bCs/>
        </w:rPr>
        <w:t xml:space="preserve"> </w:t>
      </w:r>
      <w:proofErr w:type="spellStart"/>
      <w:r>
        <w:rPr>
          <w:rFonts w:ascii="Nirmala UI" w:eastAsia="Vrinda" w:hAnsi="Nirmala UI" w:cs="Nirmala UI"/>
          <w:b/>
          <w:bCs/>
        </w:rPr>
        <w:t>অ্যাপ্লিকেশন</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447EC3EE"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4E2F6D22" w14:textId="1235969E" w:rsidR="00E12AE2" w:rsidRDefault="00E12AE2" w:rsidP="00E12AE2">
      <w:pPr>
        <w:spacing w:before="240" w:after="240"/>
        <w:rPr>
          <w:b/>
          <w:bCs/>
        </w:rPr>
      </w:pPr>
      <w:r w:rsidRPr="0029472B">
        <w:rPr>
          <w:rFonts w:ascii="Vrinda" w:eastAsia="Vrinda" w:hAnsi="Vrinda" w:cs="Vrinda"/>
          <w:b/>
          <w:bCs/>
          <w:sz w:val="28"/>
          <w:szCs w:val="28"/>
        </w:rPr>
        <w:t>1</w:t>
      </w:r>
      <w:r w:rsidR="0029472B" w:rsidRPr="0029472B">
        <w:rPr>
          <w:rFonts w:ascii="Vrinda" w:eastAsia="Vrinda" w:hAnsi="Vrinda" w:cs="Vrinda"/>
          <w:b/>
          <w:bCs/>
          <w:sz w:val="28"/>
          <w:szCs w:val="28"/>
        </w:rPr>
        <w:t>8</w:t>
      </w:r>
      <w:r w:rsidRPr="0029472B">
        <w:rPr>
          <w:rFonts w:ascii="Vrinda" w:eastAsia="Vrinda" w:hAnsi="Vrinda" w:cs="Vrinda"/>
          <w:b/>
          <w:bCs/>
          <w:sz w:val="28"/>
          <w:szCs w:val="28"/>
        </w:rPr>
        <w:t>. Do you trust online reproductive health information?</w:t>
      </w:r>
      <w:r>
        <w:rPr>
          <w:rFonts w:ascii="Vrinda" w:eastAsia="Vrinda" w:hAnsi="Vrinda" w:cs="Vrinda"/>
          <w:b/>
          <w:bCs/>
        </w:rPr>
        <w:t xml:space="preserve"> /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পাওয়া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সম্পর্কিত</w:t>
      </w:r>
      <w:proofErr w:type="spellEnd"/>
      <w:r>
        <w:rPr>
          <w:rFonts w:ascii="Vrinda" w:eastAsia="Vrinda" w:hAnsi="Vrinda" w:cs="Vrinda"/>
          <w:b/>
          <w:bCs/>
        </w:rPr>
        <w:t xml:space="preserve"> </w:t>
      </w:r>
      <w:proofErr w:type="spellStart"/>
      <w:r>
        <w:rPr>
          <w:rFonts w:ascii="Nirmala UI" w:eastAsia="Vrinda" w:hAnsi="Nirmala UI" w:cs="Nirmala UI"/>
          <w:b/>
          <w:bCs/>
        </w:rPr>
        <w:t>তথ্যের</w:t>
      </w:r>
      <w:proofErr w:type="spellEnd"/>
      <w:r>
        <w:rPr>
          <w:rFonts w:ascii="Vrinda" w:eastAsia="Vrinda" w:hAnsi="Vrinda" w:cs="Vrinda"/>
          <w:b/>
          <w:bCs/>
        </w:rPr>
        <w:t xml:space="preserve"> </w:t>
      </w:r>
      <w:proofErr w:type="spellStart"/>
      <w:r>
        <w:rPr>
          <w:rFonts w:ascii="Nirmala UI" w:eastAsia="Vrinda" w:hAnsi="Nirmala UI" w:cs="Nirmala UI"/>
          <w:b/>
          <w:bCs/>
        </w:rPr>
        <w:t>ওপর</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আস্থা</w:t>
      </w:r>
      <w:proofErr w:type="spellEnd"/>
      <w:r>
        <w:rPr>
          <w:rFonts w:ascii="Vrinda" w:eastAsia="Vrinda" w:hAnsi="Vrinda" w:cs="Vrinda"/>
          <w:b/>
          <w:bCs/>
        </w:rPr>
        <w:t xml:space="preserve"> </w:t>
      </w:r>
      <w:proofErr w:type="spellStart"/>
      <w:r>
        <w:rPr>
          <w:rFonts w:ascii="Nirmala UI" w:eastAsia="Vrinda" w:hAnsi="Nirmala UI" w:cs="Nirmala UI"/>
          <w:b/>
          <w:bCs/>
        </w:rPr>
        <w:t>রাখেন</w:t>
      </w:r>
      <w:proofErr w:type="spellEnd"/>
      <w:r>
        <w:rPr>
          <w:rFonts w:ascii="Vrinda" w:eastAsia="Vrinda" w:hAnsi="Vrinda" w:cs="Vrinda"/>
          <w:b/>
          <w:bCs/>
        </w:rPr>
        <w:t>?</w:t>
      </w:r>
    </w:p>
    <w:p w14:paraId="0C7A8BDE"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454874F" w14:textId="7C0C5055" w:rsidR="00E12AE2" w:rsidRDefault="0029472B" w:rsidP="00E12AE2">
      <w:pPr>
        <w:spacing w:before="240" w:after="240"/>
        <w:rPr>
          <w:b/>
          <w:bCs/>
        </w:rPr>
      </w:pPr>
      <w:r w:rsidRPr="0029472B">
        <w:rPr>
          <w:rFonts w:ascii="Vrinda" w:eastAsia="Vrinda" w:hAnsi="Vrinda" w:cs="Vrinda"/>
          <w:b/>
          <w:bCs/>
          <w:sz w:val="28"/>
          <w:szCs w:val="28"/>
        </w:rPr>
        <w:t>19</w:t>
      </w:r>
      <w:r w:rsidR="00E12AE2" w:rsidRPr="0029472B">
        <w:rPr>
          <w:rFonts w:ascii="Vrinda" w:eastAsia="Vrinda" w:hAnsi="Vrinda" w:cs="Vrinda"/>
          <w:b/>
          <w:bCs/>
          <w:sz w:val="28"/>
          <w:szCs w:val="28"/>
        </w:rPr>
        <w:t xml:space="preserve">. Do you verify online health information before believing it? </w:t>
      </w:r>
      <w:r w:rsidR="00E12AE2">
        <w:rPr>
          <w:rFonts w:ascii="Vrinda" w:eastAsia="Vrinda" w:hAnsi="Vrinda" w:cs="Vrinda"/>
          <w:b/>
          <w:bCs/>
        </w:rPr>
        <w:t xml:space="preserve">/ </w:t>
      </w:r>
      <w:proofErr w:type="spellStart"/>
      <w:r w:rsidR="00E12AE2">
        <w:rPr>
          <w:rFonts w:ascii="Nirmala UI" w:eastAsia="Vrinda" w:hAnsi="Nirmala UI" w:cs="Nirmala UI"/>
          <w:b/>
          <w:bCs/>
        </w:rPr>
        <w:t>অনলাইনে</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পাওয়া</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স্বাস্থ্যতথ্য</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বিশ্বাস</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করার</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আগে</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আপনি</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তা</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যাচাই</w:t>
      </w:r>
      <w:proofErr w:type="spellEnd"/>
      <w:r w:rsidR="00E12AE2">
        <w:rPr>
          <w:rFonts w:ascii="Vrinda" w:eastAsia="Vrinda" w:hAnsi="Vrinda" w:cs="Vrinda"/>
          <w:b/>
          <w:bCs/>
        </w:rPr>
        <w:t xml:space="preserve"> </w:t>
      </w:r>
      <w:proofErr w:type="spellStart"/>
      <w:r w:rsidR="00E12AE2">
        <w:rPr>
          <w:rFonts w:ascii="Nirmala UI" w:eastAsia="Vrinda" w:hAnsi="Nirmala UI" w:cs="Nirmala UI"/>
          <w:b/>
          <w:bCs/>
        </w:rPr>
        <w:t>করেন</w:t>
      </w:r>
      <w:proofErr w:type="spellEnd"/>
      <w:r w:rsidR="00E12AE2">
        <w:rPr>
          <w:rFonts w:ascii="Vrinda" w:eastAsia="Vrinda" w:hAnsi="Vrinda" w:cs="Vrinda"/>
          <w:b/>
          <w:bCs/>
        </w:rPr>
        <w:t>?</w:t>
      </w:r>
    </w:p>
    <w:p w14:paraId="49D7BC5D" w14:textId="77777777" w:rsidR="00E12AE2" w:rsidRDefault="00E12AE2" w:rsidP="0029472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74C0D4B6" w14:textId="77777777" w:rsidR="00AE77CB" w:rsidRDefault="00AE77CB" w:rsidP="00AE77CB">
      <w:r w:rsidRPr="00AE77CB">
        <w:rPr>
          <w:b/>
          <w:bCs/>
          <w:sz w:val="28"/>
          <w:szCs w:val="28"/>
        </w:rPr>
        <w:t>Section C: Reproductive Health Literacy</w:t>
      </w:r>
      <w:r>
        <w:rPr>
          <w:b/>
          <w:bCs/>
          <w:sz w:val="28"/>
          <w:szCs w:val="28"/>
        </w:rPr>
        <w:t xml:space="preserve"> (</w:t>
      </w:r>
      <w:proofErr w:type="spellStart"/>
      <w:r>
        <w:rPr>
          <w:rFonts w:ascii="Nirmala UI" w:hAnsi="Nirmala UI" w:cs="Nirmala UI"/>
        </w:rPr>
        <w:t>প্রজনন</w:t>
      </w:r>
      <w:proofErr w:type="spellEnd"/>
      <w:r>
        <w:rPr>
          <w:rFonts w:ascii="Vrinda" w:hAnsi="Vrinda" w:cs="Vrinda"/>
        </w:rPr>
        <w:t xml:space="preserve"> </w:t>
      </w:r>
      <w:proofErr w:type="spellStart"/>
      <w:r>
        <w:rPr>
          <w:rFonts w:ascii="Nirmala UI" w:hAnsi="Nirmala UI" w:cs="Nirmala UI"/>
        </w:rPr>
        <w:t>স্বাস্থ্য</w:t>
      </w:r>
      <w:r>
        <w:rPr>
          <w:rFonts w:ascii="Vrinda" w:hAnsi="Vrinda" w:cs="Vrinda"/>
        </w:rPr>
        <w:t>-</w:t>
      </w:r>
      <w:r>
        <w:rPr>
          <w:rFonts w:ascii="Nirmala UI" w:hAnsi="Nirmala UI" w:cs="Nirmala UI"/>
        </w:rPr>
        <w:t>সাক্ষরতা</w:t>
      </w:r>
      <w:proofErr w:type="spellEnd"/>
    </w:p>
    <w:p w14:paraId="1DE01048" w14:textId="24AD38B7" w:rsidR="00AE77CB" w:rsidRPr="00AE77CB" w:rsidRDefault="00AE77CB" w:rsidP="00AE77CB">
      <w:pPr>
        <w:rPr>
          <w:b/>
          <w:bCs/>
          <w:sz w:val="28"/>
          <w:szCs w:val="28"/>
        </w:rPr>
      </w:pPr>
      <w:r>
        <w:rPr>
          <w:b/>
          <w:bCs/>
          <w:sz w:val="28"/>
          <w:szCs w:val="28"/>
        </w:rPr>
        <w:lastRenderedPageBreak/>
        <w:t>)</w:t>
      </w:r>
    </w:p>
    <w:p w14:paraId="4106455E" w14:textId="644D3CF3" w:rsidR="00AE77CB" w:rsidRDefault="00AE77CB" w:rsidP="00AE77CB">
      <w:pPr>
        <w:spacing w:before="240" w:after="240"/>
        <w:rPr>
          <w:b/>
          <w:bCs/>
        </w:rPr>
      </w:pPr>
      <w:bookmarkStart w:id="205" w:name="_uxta4mkltmlc" w:colFirst="0" w:colLast="0"/>
      <w:bookmarkEnd w:id="205"/>
      <w:r w:rsidRPr="00AE77CB">
        <w:rPr>
          <w:rFonts w:ascii="Vrinda" w:eastAsia="Vrinda" w:hAnsi="Vrinda" w:cs="Vrinda"/>
          <w:b/>
          <w:bCs/>
          <w:sz w:val="28"/>
          <w:szCs w:val="28"/>
        </w:rPr>
        <w:t xml:space="preserve">20. Have you heard about puberty?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বয়ঃসন্ধি</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289FFCCB"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CB1C2D4" w14:textId="584F45EE" w:rsidR="00AE77CB" w:rsidRDefault="00AE77CB" w:rsidP="00AE77CB">
      <w:pPr>
        <w:spacing w:before="240" w:after="240"/>
        <w:rPr>
          <w:b/>
          <w:bCs/>
        </w:rPr>
      </w:pPr>
      <w:r w:rsidRPr="00AE77CB">
        <w:rPr>
          <w:rFonts w:ascii="Vrinda" w:eastAsia="Vrinda" w:hAnsi="Vrinda" w:cs="Vrinda"/>
          <w:b/>
          <w:bCs/>
          <w:sz w:val="28"/>
          <w:szCs w:val="28"/>
        </w:rPr>
        <w:t xml:space="preserve">21. Do you know about menstrual hygiene (girls) or nocturnal emission (boys)?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মাসিক</w:t>
      </w:r>
      <w:proofErr w:type="spellEnd"/>
      <w:r>
        <w:rPr>
          <w:rFonts w:ascii="Vrinda" w:eastAsia="Vrinda" w:hAnsi="Vrinda" w:cs="Vrinda"/>
          <w:b/>
          <w:bCs/>
        </w:rPr>
        <w:t xml:space="preserve"> </w:t>
      </w:r>
      <w:proofErr w:type="spellStart"/>
      <w:r>
        <w:rPr>
          <w:rFonts w:ascii="Nirmala UI" w:eastAsia="Vrinda" w:hAnsi="Nirmala UI" w:cs="Nirmala UI"/>
          <w:b/>
          <w:bCs/>
        </w:rPr>
        <w:t>স্বাস্থ্যবিধি</w:t>
      </w:r>
      <w:proofErr w:type="spellEnd"/>
      <w:r>
        <w:rPr>
          <w:rFonts w:ascii="Vrinda" w:eastAsia="Vrinda" w:hAnsi="Vrinda" w:cs="Vrinda"/>
          <w:b/>
          <w:bCs/>
        </w:rPr>
        <w:t xml:space="preserve"> (</w:t>
      </w:r>
      <w:proofErr w:type="spellStart"/>
      <w:r>
        <w:rPr>
          <w:rFonts w:ascii="Nirmala UI" w:eastAsia="Vrinda" w:hAnsi="Nirmala UI" w:cs="Nirmala UI"/>
          <w:b/>
          <w:bCs/>
        </w:rPr>
        <w:t>মেয়েদের</w:t>
      </w:r>
      <w:proofErr w:type="spellEnd"/>
      <w:r>
        <w:rPr>
          <w:rFonts w:ascii="Vrinda" w:eastAsia="Vrinda" w:hAnsi="Vrinda" w:cs="Vrinda"/>
          <w:b/>
          <w:bCs/>
        </w:rPr>
        <w:t xml:space="preserve">) </w:t>
      </w:r>
      <w:proofErr w:type="spellStart"/>
      <w:r>
        <w:rPr>
          <w:rFonts w:ascii="Nirmala UI" w:eastAsia="Vrinda" w:hAnsi="Nirmala UI" w:cs="Nirmala UI"/>
          <w:b/>
          <w:bCs/>
        </w:rPr>
        <w:t>বা</w:t>
      </w:r>
      <w:proofErr w:type="spellEnd"/>
      <w:r>
        <w:rPr>
          <w:rFonts w:ascii="Vrinda" w:eastAsia="Vrinda" w:hAnsi="Vrinda" w:cs="Vrinda"/>
          <w:b/>
          <w:bCs/>
        </w:rPr>
        <w:t xml:space="preserve"> </w:t>
      </w:r>
      <w:proofErr w:type="spellStart"/>
      <w:r>
        <w:rPr>
          <w:rFonts w:ascii="Nirmala UI" w:eastAsia="Vrinda" w:hAnsi="Nirmala UI" w:cs="Nirmala UI"/>
          <w:b/>
          <w:bCs/>
        </w:rPr>
        <w:t>স্বপ্নদোষ</w:t>
      </w:r>
      <w:proofErr w:type="spellEnd"/>
      <w:r>
        <w:rPr>
          <w:rFonts w:ascii="Vrinda" w:eastAsia="Vrinda" w:hAnsi="Vrinda" w:cs="Vrinda"/>
          <w:b/>
          <w:bCs/>
        </w:rPr>
        <w:t xml:space="preserve"> (</w:t>
      </w:r>
      <w:proofErr w:type="spellStart"/>
      <w:r>
        <w:rPr>
          <w:rFonts w:ascii="Nirmala UI" w:eastAsia="Vrinda" w:hAnsi="Nirmala UI" w:cs="Nirmala UI"/>
          <w:b/>
          <w:bCs/>
        </w:rPr>
        <w:t>ছেলেদের</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6A8BF2A4"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15E85D31" w14:textId="05AF9CF6" w:rsidR="00AE77CB" w:rsidRDefault="00AE77CB" w:rsidP="00AE77CB">
      <w:pPr>
        <w:spacing w:before="240" w:after="240"/>
        <w:rPr>
          <w:b/>
          <w:bCs/>
        </w:rPr>
      </w:pPr>
      <w:r w:rsidRPr="00AE77CB">
        <w:rPr>
          <w:rFonts w:ascii="Vrinda" w:eastAsia="Vrinda" w:hAnsi="Vrinda" w:cs="Vrinda"/>
          <w:b/>
          <w:bCs/>
          <w:sz w:val="28"/>
          <w:szCs w:val="28"/>
        </w:rPr>
        <w:t xml:space="preserve">22. Have you heard about sexually transmitted infections (STIs)?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যৌনবাহিত</w:t>
      </w:r>
      <w:proofErr w:type="spellEnd"/>
      <w:r>
        <w:rPr>
          <w:rFonts w:ascii="Vrinda" w:eastAsia="Vrinda" w:hAnsi="Vrinda" w:cs="Vrinda"/>
          <w:b/>
          <w:bCs/>
        </w:rPr>
        <w:t xml:space="preserve"> </w:t>
      </w:r>
      <w:proofErr w:type="spellStart"/>
      <w:r>
        <w:rPr>
          <w:rFonts w:ascii="Nirmala UI" w:eastAsia="Vrinda" w:hAnsi="Nirmala UI" w:cs="Nirmala UI"/>
          <w:b/>
          <w:bCs/>
        </w:rPr>
        <w:t>সংক্রমণ</w:t>
      </w:r>
      <w:proofErr w:type="spellEnd"/>
      <w:r>
        <w:rPr>
          <w:rFonts w:ascii="Vrinda" w:eastAsia="Vrinda" w:hAnsi="Vrinda" w:cs="Vrinda"/>
          <w:b/>
          <w:bCs/>
        </w:rPr>
        <w:t xml:space="preserve"> (STIs)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শুনেছেন</w:t>
      </w:r>
      <w:proofErr w:type="spellEnd"/>
      <w:r>
        <w:rPr>
          <w:rFonts w:ascii="Vrinda" w:eastAsia="Vrinda" w:hAnsi="Vrinda" w:cs="Vrinda"/>
          <w:b/>
          <w:bCs/>
        </w:rPr>
        <w:t>?</w:t>
      </w:r>
    </w:p>
    <w:p w14:paraId="0E4BCB97"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0CCE0878" w14:textId="5B6A9BCF" w:rsidR="00AE77CB" w:rsidRDefault="00AE77CB" w:rsidP="00AE77CB">
      <w:pPr>
        <w:spacing w:before="240" w:after="240"/>
        <w:rPr>
          <w:b/>
          <w:bCs/>
        </w:rPr>
      </w:pPr>
      <w:r w:rsidRPr="00AE77CB">
        <w:rPr>
          <w:rFonts w:ascii="Vrinda" w:eastAsia="Vrinda" w:hAnsi="Vrinda" w:cs="Vrinda"/>
          <w:b/>
          <w:bCs/>
          <w:sz w:val="28"/>
          <w:szCs w:val="28"/>
        </w:rPr>
        <w:t xml:space="preserve">23. Do you know where to get reproductive health services?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স্বাস্থ্যসেবা</w:t>
      </w:r>
      <w:proofErr w:type="spellEnd"/>
      <w:r>
        <w:rPr>
          <w:rFonts w:ascii="Vrinda" w:eastAsia="Vrinda" w:hAnsi="Vrinda" w:cs="Vrinda"/>
          <w:b/>
          <w:bCs/>
        </w:rPr>
        <w:t xml:space="preserve"> </w:t>
      </w:r>
      <w:proofErr w:type="spellStart"/>
      <w:r>
        <w:rPr>
          <w:rFonts w:ascii="Nirmala UI" w:eastAsia="Vrinda" w:hAnsi="Nirmala UI" w:cs="Nirmala UI"/>
          <w:b/>
          <w:bCs/>
        </w:rPr>
        <w:t>কোথায়</w:t>
      </w:r>
      <w:proofErr w:type="spellEnd"/>
      <w:r>
        <w:rPr>
          <w:rFonts w:ascii="Vrinda" w:eastAsia="Vrinda" w:hAnsi="Vrinda" w:cs="Vrinda"/>
          <w:b/>
          <w:bCs/>
        </w:rPr>
        <w:t xml:space="preserve"> </w:t>
      </w:r>
      <w:proofErr w:type="spellStart"/>
      <w:r>
        <w:rPr>
          <w:rFonts w:ascii="Nirmala UI" w:eastAsia="Vrinda" w:hAnsi="Nirmala UI" w:cs="Nirmala UI"/>
          <w:b/>
          <w:bCs/>
        </w:rPr>
        <w:t>পাওয়া</w:t>
      </w:r>
      <w:proofErr w:type="spellEnd"/>
      <w:r>
        <w:rPr>
          <w:rFonts w:ascii="Vrinda" w:eastAsia="Vrinda" w:hAnsi="Vrinda" w:cs="Vrinda"/>
          <w:b/>
          <w:bCs/>
        </w:rPr>
        <w:t xml:space="preserve"> </w:t>
      </w:r>
      <w:proofErr w:type="spellStart"/>
      <w:r>
        <w:rPr>
          <w:rFonts w:ascii="Nirmala UI" w:eastAsia="Vrinda" w:hAnsi="Nirmala UI" w:cs="Nirmala UI"/>
          <w:b/>
          <w:bCs/>
        </w:rPr>
        <w:t>যায়</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5727A84D"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27708178" w14:textId="1DFE7E83" w:rsidR="00AE77CB" w:rsidRDefault="00AE77CB" w:rsidP="00AE77CB">
      <w:pPr>
        <w:spacing w:before="240" w:after="240"/>
        <w:rPr>
          <w:b/>
          <w:bCs/>
        </w:rPr>
      </w:pPr>
      <w:r w:rsidRPr="00AE77CB">
        <w:rPr>
          <w:rFonts w:ascii="Vrinda" w:eastAsia="Vrinda" w:hAnsi="Vrinda" w:cs="Vrinda"/>
          <w:b/>
          <w:bCs/>
          <w:sz w:val="28"/>
          <w:szCs w:val="28"/>
        </w:rPr>
        <w:t xml:space="preserve">24. Do you know the importance of maintaining personal hygiene during puberty? / </w:t>
      </w:r>
      <w:proofErr w:type="spellStart"/>
      <w:r>
        <w:rPr>
          <w:rFonts w:ascii="Nirmala UI" w:eastAsia="Vrinda" w:hAnsi="Nirmala UI" w:cs="Nirmala UI"/>
          <w:b/>
          <w:bCs/>
        </w:rPr>
        <w:t>বয়ঃসন্ধিকালে</w:t>
      </w:r>
      <w:proofErr w:type="spellEnd"/>
      <w:r>
        <w:rPr>
          <w:rFonts w:ascii="Vrinda" w:eastAsia="Vrinda" w:hAnsi="Vrinda" w:cs="Vrinda"/>
          <w:b/>
          <w:bCs/>
        </w:rPr>
        <w:t xml:space="preserve"> </w:t>
      </w:r>
      <w:proofErr w:type="spellStart"/>
      <w:r>
        <w:rPr>
          <w:rFonts w:ascii="Nirmala UI" w:eastAsia="Vrinda" w:hAnsi="Nirmala UI" w:cs="Nirmala UI"/>
          <w:b/>
          <w:bCs/>
        </w:rPr>
        <w:t>ব্যক্তিগত</w:t>
      </w:r>
      <w:proofErr w:type="spellEnd"/>
      <w:r>
        <w:rPr>
          <w:rFonts w:ascii="Vrinda" w:eastAsia="Vrinda" w:hAnsi="Vrinda" w:cs="Vrinda"/>
          <w:b/>
          <w:bCs/>
        </w:rPr>
        <w:t xml:space="preserve"> </w:t>
      </w:r>
      <w:proofErr w:type="spellStart"/>
      <w:r>
        <w:rPr>
          <w:rFonts w:ascii="Nirmala UI" w:eastAsia="Vrinda" w:hAnsi="Nirmala UI" w:cs="Nirmala UI"/>
          <w:b/>
          <w:bCs/>
        </w:rPr>
        <w:t>স্বাস্থ্যবিধি</w:t>
      </w:r>
      <w:proofErr w:type="spellEnd"/>
      <w:r>
        <w:rPr>
          <w:rFonts w:ascii="Vrinda" w:eastAsia="Vrinda" w:hAnsi="Vrinda" w:cs="Vrinda"/>
          <w:b/>
          <w:bCs/>
        </w:rPr>
        <w:t xml:space="preserve"> </w:t>
      </w:r>
      <w:proofErr w:type="spellStart"/>
      <w:r>
        <w:rPr>
          <w:rFonts w:ascii="Nirmala UI" w:eastAsia="Vrinda" w:hAnsi="Nirmala UI" w:cs="Nirmala UI"/>
          <w:b/>
          <w:bCs/>
        </w:rPr>
        <w:t>বজায়</w:t>
      </w:r>
      <w:proofErr w:type="spellEnd"/>
      <w:r>
        <w:rPr>
          <w:rFonts w:ascii="Vrinda" w:eastAsia="Vrinda" w:hAnsi="Vrinda" w:cs="Vrinda"/>
          <w:b/>
          <w:bCs/>
        </w:rPr>
        <w:t xml:space="preserve"> </w:t>
      </w:r>
      <w:proofErr w:type="spellStart"/>
      <w:r>
        <w:rPr>
          <w:rFonts w:ascii="Nirmala UI" w:eastAsia="Vrinda" w:hAnsi="Nirmala UI" w:cs="Nirmala UI"/>
          <w:b/>
          <w:bCs/>
        </w:rPr>
        <w:t>রাখার</w:t>
      </w:r>
      <w:proofErr w:type="spellEnd"/>
      <w:r>
        <w:rPr>
          <w:rFonts w:ascii="Vrinda" w:eastAsia="Vrinda" w:hAnsi="Vrinda" w:cs="Vrinda"/>
          <w:b/>
          <w:bCs/>
        </w:rPr>
        <w:t xml:space="preserve"> </w:t>
      </w:r>
      <w:proofErr w:type="spellStart"/>
      <w:r>
        <w:rPr>
          <w:rFonts w:ascii="Nirmala UI" w:eastAsia="Vrinda" w:hAnsi="Nirmala UI" w:cs="Nirmala UI"/>
          <w:b/>
          <w:bCs/>
        </w:rPr>
        <w:t>গুরুত্ব</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222396DC" w14:textId="77777777" w:rsidR="00AE77CB" w:rsidRDefault="00AE77CB" w:rsidP="00AE77CB">
      <w:pPr>
        <w:spacing w:before="240" w:after="240"/>
        <w:jc w:val="left"/>
      </w:pPr>
      <w:r>
        <w:rPr>
          <w:rFonts w:ascii="Segoe UI Symbol" w:eastAsia="Arial Unicode MS" w:hAnsi="Segoe UI Symbol" w:cs="Segoe UI Symbol"/>
        </w:rPr>
        <w:lastRenderedPageBreak/>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6C102526" w14:textId="526F07BF" w:rsidR="00AE77CB" w:rsidRDefault="00AE77CB" w:rsidP="00AE77CB">
      <w:pPr>
        <w:spacing w:before="240" w:after="240"/>
        <w:rPr>
          <w:b/>
          <w:bCs/>
        </w:rPr>
      </w:pPr>
      <w:r w:rsidRPr="00AE77CB">
        <w:rPr>
          <w:rFonts w:ascii="Vrinda" w:eastAsia="Vrinda" w:hAnsi="Vrinda" w:cs="Vrinda"/>
          <w:b/>
          <w:bCs/>
          <w:sz w:val="28"/>
          <w:szCs w:val="28"/>
        </w:rPr>
        <w:t>2</w:t>
      </w:r>
      <w:r w:rsidR="003B48D8">
        <w:rPr>
          <w:rFonts w:ascii="Vrinda" w:eastAsia="Vrinda" w:hAnsi="Vrinda" w:cs="Vrinda"/>
          <w:b/>
          <w:bCs/>
          <w:sz w:val="28"/>
          <w:szCs w:val="28"/>
        </w:rPr>
        <w:t>5</w:t>
      </w:r>
      <w:r w:rsidRPr="00AE77CB">
        <w:rPr>
          <w:rFonts w:ascii="Vrinda" w:eastAsia="Vrinda" w:hAnsi="Vrinda" w:cs="Vrinda"/>
          <w:b/>
          <w:bCs/>
          <w:sz w:val="28"/>
          <w:szCs w:val="28"/>
        </w:rPr>
        <w:t xml:space="preserve">. Do you know where to seek help for reproductive health concerns? </w:t>
      </w:r>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r>
        <w:rPr>
          <w:rFonts w:ascii="Vrinda" w:eastAsia="Vrinda" w:hAnsi="Vrinda" w:cs="Vrinda"/>
          <w:b/>
          <w:bCs/>
        </w:rPr>
        <w:t>-</w:t>
      </w:r>
      <w:r>
        <w:rPr>
          <w:rFonts w:ascii="Nirmala UI" w:eastAsia="Vrinda" w:hAnsi="Nirmala UI" w:cs="Nirmala UI"/>
          <w:b/>
          <w:bCs/>
        </w:rPr>
        <w:t>সংক্রান্ত</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সমস্যায়</w:t>
      </w:r>
      <w:proofErr w:type="spellEnd"/>
      <w:r>
        <w:rPr>
          <w:rFonts w:ascii="Vrinda" w:eastAsia="Vrinda" w:hAnsi="Vrinda" w:cs="Vrinda"/>
          <w:b/>
          <w:bCs/>
        </w:rPr>
        <w:t xml:space="preserve"> </w:t>
      </w:r>
      <w:proofErr w:type="spellStart"/>
      <w:r>
        <w:rPr>
          <w:rFonts w:ascii="Nirmala UI" w:eastAsia="Vrinda" w:hAnsi="Nirmala UI" w:cs="Nirmala UI"/>
          <w:b/>
          <w:bCs/>
        </w:rPr>
        <w:t>কোথায়</w:t>
      </w:r>
      <w:proofErr w:type="spellEnd"/>
      <w:r>
        <w:rPr>
          <w:rFonts w:ascii="Vrinda" w:eastAsia="Vrinda" w:hAnsi="Vrinda" w:cs="Vrinda"/>
          <w:b/>
          <w:bCs/>
        </w:rPr>
        <w:t xml:space="preserve"> </w:t>
      </w:r>
      <w:proofErr w:type="spellStart"/>
      <w:r>
        <w:rPr>
          <w:rFonts w:ascii="Nirmala UI" w:eastAsia="Vrinda" w:hAnsi="Nirmala UI" w:cs="Nirmala UI"/>
          <w:b/>
          <w:bCs/>
        </w:rPr>
        <w:t>সাহায্য</w:t>
      </w:r>
      <w:proofErr w:type="spellEnd"/>
      <w:r>
        <w:rPr>
          <w:rFonts w:ascii="Vrinda" w:eastAsia="Vrinda" w:hAnsi="Vrinda" w:cs="Vrinda"/>
          <w:b/>
          <w:bCs/>
        </w:rPr>
        <w:t xml:space="preserve"> </w:t>
      </w:r>
      <w:proofErr w:type="spellStart"/>
      <w:r>
        <w:rPr>
          <w:rFonts w:ascii="Nirmala UI" w:eastAsia="Vrinda" w:hAnsi="Nirmala UI" w:cs="Nirmala UI"/>
          <w:b/>
          <w:bCs/>
        </w:rPr>
        <w:t>নিতে</w:t>
      </w:r>
      <w:proofErr w:type="spellEnd"/>
      <w:r>
        <w:rPr>
          <w:rFonts w:ascii="Vrinda" w:eastAsia="Vrinda" w:hAnsi="Vrinda" w:cs="Vrinda"/>
          <w:b/>
          <w:bCs/>
        </w:rPr>
        <w:t xml:space="preserve"> </w:t>
      </w:r>
      <w:proofErr w:type="spellStart"/>
      <w:r>
        <w:rPr>
          <w:rFonts w:ascii="Nirmala UI" w:eastAsia="Vrinda" w:hAnsi="Nirmala UI" w:cs="Nirmala UI"/>
          <w:b/>
          <w:bCs/>
        </w:rPr>
        <w:t>হয়</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w:t>
      </w:r>
    </w:p>
    <w:p w14:paraId="426E0C87"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312BE7B3" w14:textId="0B265A3D" w:rsidR="00AE77CB" w:rsidRDefault="00AE77CB" w:rsidP="00AE77CB">
      <w:pPr>
        <w:spacing w:before="240" w:after="240"/>
        <w:rPr>
          <w:b/>
          <w:bCs/>
        </w:rPr>
      </w:pPr>
      <w:r w:rsidRPr="00AE77CB">
        <w:rPr>
          <w:rFonts w:ascii="Vrinda" w:eastAsia="Vrinda" w:hAnsi="Vrinda" w:cs="Vrinda"/>
          <w:b/>
          <w:bCs/>
          <w:sz w:val="28"/>
          <w:szCs w:val="28"/>
        </w:rPr>
        <w:t>2</w:t>
      </w:r>
      <w:r w:rsidR="003B48D8">
        <w:rPr>
          <w:rFonts w:ascii="Vrinda" w:eastAsia="Vrinda" w:hAnsi="Vrinda" w:cs="Vrinda"/>
          <w:b/>
          <w:bCs/>
          <w:sz w:val="28"/>
          <w:szCs w:val="28"/>
        </w:rPr>
        <w:t>6</w:t>
      </w:r>
      <w:r w:rsidRPr="00AE77CB">
        <w:rPr>
          <w:rFonts w:ascii="Vrinda" w:eastAsia="Vrinda" w:hAnsi="Vrinda" w:cs="Vrinda"/>
          <w:b/>
          <w:bCs/>
          <w:sz w:val="28"/>
          <w:szCs w:val="28"/>
        </w:rPr>
        <w:t xml:space="preserve">. Do you know that early treatment can prevent complications of reproductive health problems?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জানেন</w:t>
      </w:r>
      <w:proofErr w:type="spellEnd"/>
      <w:r>
        <w:rPr>
          <w:rFonts w:ascii="Vrinda" w:eastAsia="Vrinda" w:hAnsi="Vrinda" w:cs="Vrinda"/>
          <w:b/>
          <w:bCs/>
        </w:rPr>
        <w:t xml:space="preserve"> </w:t>
      </w:r>
      <w:proofErr w:type="spellStart"/>
      <w:r>
        <w:rPr>
          <w:rFonts w:ascii="Nirmala UI" w:eastAsia="Vrinda" w:hAnsi="Nirmala UI" w:cs="Nirmala UI"/>
          <w:b/>
          <w:bCs/>
        </w:rPr>
        <w:t>যে</w:t>
      </w:r>
      <w:proofErr w:type="spellEnd"/>
      <w:r>
        <w:rPr>
          <w:rFonts w:ascii="Vrinda" w:eastAsia="Vrinda" w:hAnsi="Vrinda" w:cs="Vrinda"/>
          <w:b/>
          <w:bCs/>
        </w:rPr>
        <w:t xml:space="preserve"> </w:t>
      </w:r>
      <w:proofErr w:type="spellStart"/>
      <w:r>
        <w:rPr>
          <w:rFonts w:ascii="Nirmala UI" w:eastAsia="Vrinda" w:hAnsi="Nirmala UI" w:cs="Nirmala UI"/>
          <w:b/>
          <w:bCs/>
        </w:rPr>
        <w:t>দ্রুত</w:t>
      </w:r>
      <w:proofErr w:type="spellEnd"/>
      <w:r>
        <w:rPr>
          <w:rFonts w:ascii="Vrinda" w:eastAsia="Vrinda" w:hAnsi="Vrinda" w:cs="Vrinda"/>
          <w:b/>
          <w:bCs/>
        </w:rPr>
        <w:t xml:space="preserve"> </w:t>
      </w:r>
      <w:proofErr w:type="spellStart"/>
      <w:r>
        <w:rPr>
          <w:rFonts w:ascii="Nirmala UI" w:eastAsia="Vrinda" w:hAnsi="Nirmala UI" w:cs="Nirmala UI"/>
          <w:b/>
          <w:bCs/>
        </w:rPr>
        <w:t>চিকিৎসা</w:t>
      </w:r>
      <w:proofErr w:type="spellEnd"/>
      <w:r>
        <w:rPr>
          <w:rFonts w:ascii="Vrinda" w:eastAsia="Vrinda" w:hAnsi="Vrinda" w:cs="Vrinda"/>
          <w:b/>
          <w:bCs/>
        </w:rPr>
        <w:t xml:space="preserve"> </w:t>
      </w:r>
      <w:proofErr w:type="spellStart"/>
      <w:r>
        <w:rPr>
          <w:rFonts w:ascii="Nirmala UI" w:eastAsia="Vrinda" w:hAnsi="Nirmala UI" w:cs="Nirmala UI"/>
          <w:b/>
          <w:bCs/>
        </w:rPr>
        <w:t>গ্রহণ</w:t>
      </w:r>
      <w:proofErr w:type="spellEnd"/>
      <w:r>
        <w:rPr>
          <w:rFonts w:ascii="Vrinda" w:eastAsia="Vrinda" w:hAnsi="Vrinda" w:cs="Vrinda"/>
          <w:b/>
          <w:bCs/>
        </w:rPr>
        <w:t xml:space="preserve"> </w:t>
      </w:r>
      <w:proofErr w:type="spellStart"/>
      <w:r>
        <w:rPr>
          <w:rFonts w:ascii="Nirmala UI" w:eastAsia="Vrinda" w:hAnsi="Nirmala UI" w:cs="Nirmala UI"/>
          <w:b/>
          <w:bCs/>
        </w:rPr>
        <w:t>করলে</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সমস্যার</w:t>
      </w:r>
      <w:proofErr w:type="spellEnd"/>
      <w:r>
        <w:rPr>
          <w:rFonts w:ascii="Vrinda" w:eastAsia="Vrinda" w:hAnsi="Vrinda" w:cs="Vrinda"/>
          <w:b/>
          <w:bCs/>
        </w:rPr>
        <w:t xml:space="preserve"> </w:t>
      </w:r>
      <w:proofErr w:type="spellStart"/>
      <w:r>
        <w:rPr>
          <w:rFonts w:ascii="Nirmala UI" w:eastAsia="Vrinda" w:hAnsi="Nirmala UI" w:cs="Nirmala UI"/>
          <w:b/>
          <w:bCs/>
        </w:rPr>
        <w:t>জটিলতা</w:t>
      </w:r>
      <w:proofErr w:type="spellEnd"/>
      <w:r>
        <w:rPr>
          <w:rFonts w:ascii="Vrinda" w:eastAsia="Vrinda" w:hAnsi="Vrinda" w:cs="Vrinda"/>
          <w:b/>
          <w:bCs/>
        </w:rPr>
        <w:t xml:space="preserve"> </w:t>
      </w:r>
      <w:proofErr w:type="spellStart"/>
      <w:r>
        <w:rPr>
          <w:rFonts w:ascii="Nirmala UI" w:eastAsia="Vrinda" w:hAnsi="Nirmala UI" w:cs="Nirmala UI"/>
          <w:b/>
          <w:bCs/>
        </w:rPr>
        <w:t>কমানো</w:t>
      </w:r>
      <w:proofErr w:type="spellEnd"/>
      <w:r>
        <w:rPr>
          <w:rFonts w:ascii="Vrinda" w:eastAsia="Vrinda" w:hAnsi="Vrinda" w:cs="Vrinda"/>
          <w:b/>
          <w:bCs/>
        </w:rPr>
        <w:t xml:space="preserve"> </w:t>
      </w:r>
      <w:proofErr w:type="spellStart"/>
      <w:r>
        <w:rPr>
          <w:rFonts w:ascii="Nirmala UI" w:eastAsia="Vrinda" w:hAnsi="Nirmala UI" w:cs="Nirmala UI"/>
          <w:b/>
          <w:bCs/>
        </w:rPr>
        <w:t>যায়</w:t>
      </w:r>
      <w:proofErr w:type="spellEnd"/>
      <w:r>
        <w:rPr>
          <w:rFonts w:ascii="Vrinda" w:eastAsia="Vrinda" w:hAnsi="Vrinda" w:cs="Vrinda"/>
          <w:b/>
          <w:bCs/>
        </w:rPr>
        <w:t>?</w:t>
      </w:r>
    </w:p>
    <w:p w14:paraId="7C649ED5" w14:textId="77777777" w:rsidR="00AE77CB" w:rsidRDefault="00AE77CB" w:rsidP="00AE77CB">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3B2E454B" w14:textId="66E92B42" w:rsidR="00AE77CB" w:rsidRDefault="00AE77CB" w:rsidP="00AE77CB">
      <w:pPr>
        <w:spacing w:before="240" w:after="240"/>
        <w:rPr>
          <w:b/>
          <w:bCs/>
        </w:rPr>
      </w:pPr>
      <w:r w:rsidRPr="0025515D">
        <w:rPr>
          <w:rFonts w:ascii="Vrinda" w:eastAsia="Vrinda" w:hAnsi="Vrinda" w:cs="Vrinda"/>
          <w:b/>
          <w:bCs/>
          <w:sz w:val="28"/>
          <w:szCs w:val="28"/>
        </w:rPr>
        <w:t>2</w:t>
      </w:r>
      <w:r w:rsidR="003B48D8">
        <w:rPr>
          <w:rFonts w:ascii="Vrinda" w:eastAsia="Vrinda" w:hAnsi="Vrinda" w:cs="Vrinda"/>
          <w:b/>
          <w:bCs/>
          <w:sz w:val="28"/>
          <w:szCs w:val="28"/>
        </w:rPr>
        <w:t>7</w:t>
      </w:r>
      <w:r w:rsidRPr="0025515D">
        <w:rPr>
          <w:rFonts w:ascii="Vrinda" w:eastAsia="Vrinda" w:hAnsi="Vrinda" w:cs="Vrinda"/>
          <w:b/>
          <w:bCs/>
          <w:sz w:val="28"/>
          <w:szCs w:val="28"/>
        </w:rPr>
        <w:t xml:space="preserve">. Can you identify reliable reproductive health information from unreliable information?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r>
        <w:rPr>
          <w:rFonts w:ascii="Nirmala UI" w:eastAsia="Vrinda" w:hAnsi="Nirmala UI" w:cs="Nirmala UI"/>
          <w:b/>
          <w:bCs/>
        </w:rPr>
        <w:t>ও</w:t>
      </w:r>
      <w:r>
        <w:rPr>
          <w:rFonts w:ascii="Vrinda" w:eastAsia="Vrinda" w:hAnsi="Vrinda" w:cs="Vrinda"/>
          <w:b/>
          <w:bCs/>
        </w:rPr>
        <w:t xml:space="preserve"> </w:t>
      </w:r>
      <w:proofErr w:type="spellStart"/>
      <w:r>
        <w:rPr>
          <w:rFonts w:ascii="Nirmala UI" w:eastAsia="Vrinda" w:hAnsi="Nirmala UI" w:cs="Nirmala UI"/>
          <w:b/>
          <w:bCs/>
        </w:rPr>
        <w:t>অনির্ভরযোগ্য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স্বাস্থ্যতথ্যের</w:t>
      </w:r>
      <w:proofErr w:type="spellEnd"/>
      <w:r>
        <w:rPr>
          <w:rFonts w:ascii="Vrinda" w:eastAsia="Vrinda" w:hAnsi="Vrinda" w:cs="Vrinda"/>
          <w:b/>
          <w:bCs/>
        </w:rPr>
        <w:t xml:space="preserve"> </w:t>
      </w:r>
      <w:proofErr w:type="spellStart"/>
      <w:r>
        <w:rPr>
          <w:rFonts w:ascii="Nirmala UI" w:eastAsia="Vrinda" w:hAnsi="Nirmala UI" w:cs="Nirmala UI"/>
          <w:b/>
          <w:bCs/>
        </w:rPr>
        <w:t>মধ্যে</w:t>
      </w:r>
      <w:proofErr w:type="spellEnd"/>
      <w:r>
        <w:rPr>
          <w:rFonts w:ascii="Vrinda" w:eastAsia="Vrinda" w:hAnsi="Vrinda" w:cs="Vrinda"/>
          <w:b/>
          <w:bCs/>
        </w:rPr>
        <w:t xml:space="preserve"> </w:t>
      </w:r>
      <w:proofErr w:type="spellStart"/>
      <w:r>
        <w:rPr>
          <w:rFonts w:ascii="Nirmala UI" w:eastAsia="Vrinda" w:hAnsi="Nirmala UI" w:cs="Nirmala UI"/>
          <w:b/>
          <w:bCs/>
        </w:rPr>
        <w:t>পার্থক্য</w:t>
      </w:r>
      <w:proofErr w:type="spellEnd"/>
      <w:r>
        <w:rPr>
          <w:rFonts w:ascii="Vrinda" w:eastAsia="Vrinda" w:hAnsi="Vrinda" w:cs="Vrinda"/>
          <w:b/>
          <w:bCs/>
        </w:rPr>
        <w:t xml:space="preserve"> </w:t>
      </w:r>
      <w:proofErr w:type="spellStart"/>
      <w:r>
        <w:rPr>
          <w:rFonts w:ascii="Nirmala UI" w:eastAsia="Vrinda" w:hAnsi="Nirmala UI" w:cs="Nirmala UI"/>
          <w:b/>
          <w:bCs/>
        </w:rPr>
        <w:t>করতে</w:t>
      </w:r>
      <w:proofErr w:type="spellEnd"/>
      <w:r>
        <w:rPr>
          <w:rFonts w:ascii="Vrinda" w:eastAsia="Vrinda" w:hAnsi="Vrinda" w:cs="Vrinda"/>
          <w:b/>
          <w:bCs/>
        </w:rPr>
        <w:t xml:space="preserve"> </w:t>
      </w:r>
      <w:proofErr w:type="spellStart"/>
      <w:r>
        <w:rPr>
          <w:rFonts w:ascii="Nirmala UI" w:eastAsia="Vrinda" w:hAnsi="Nirmala UI" w:cs="Nirmala UI"/>
          <w:b/>
          <w:bCs/>
        </w:rPr>
        <w:t>পারেন</w:t>
      </w:r>
      <w:proofErr w:type="spellEnd"/>
      <w:r>
        <w:rPr>
          <w:rFonts w:ascii="Vrinda" w:eastAsia="Vrinda" w:hAnsi="Vrinda" w:cs="Vrinda"/>
          <w:b/>
          <w:bCs/>
        </w:rPr>
        <w:t>?</w:t>
      </w:r>
    </w:p>
    <w:p w14:paraId="79252815" w14:textId="77777777" w:rsidR="00AE77CB" w:rsidRDefault="00AE77CB" w:rsidP="0025515D">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0973DBB1" w14:textId="6C2E2EF9" w:rsidR="002307EF" w:rsidRPr="002307EF" w:rsidRDefault="002307EF" w:rsidP="002307EF">
      <w:r w:rsidRPr="002307EF">
        <w:rPr>
          <w:b/>
          <w:bCs/>
          <w:sz w:val="28"/>
          <w:szCs w:val="28"/>
        </w:rPr>
        <w:t>Section D: Attitude</w:t>
      </w:r>
      <w:r>
        <w:rPr>
          <w:b/>
          <w:bCs/>
          <w:sz w:val="28"/>
          <w:szCs w:val="28"/>
        </w:rPr>
        <w:t xml:space="preserve"> (</w:t>
      </w:r>
      <w:proofErr w:type="spellStart"/>
      <w:r>
        <w:rPr>
          <w:rFonts w:ascii="Nirmala UI" w:hAnsi="Nirmala UI" w:cs="Nirmala UI"/>
        </w:rPr>
        <w:t>মনোভাব</w:t>
      </w:r>
      <w:proofErr w:type="spellEnd"/>
      <w:r>
        <w:rPr>
          <w:b/>
          <w:bCs/>
          <w:sz w:val="28"/>
          <w:szCs w:val="28"/>
        </w:rPr>
        <w:t>)</w:t>
      </w:r>
    </w:p>
    <w:p w14:paraId="22A64190" w14:textId="59F2683A" w:rsidR="002307EF" w:rsidRDefault="003B48D8" w:rsidP="002307EF">
      <w:pPr>
        <w:spacing w:before="240" w:after="240"/>
        <w:rPr>
          <w:b/>
          <w:bCs/>
        </w:rPr>
      </w:pPr>
      <w:bookmarkStart w:id="206" w:name="_qxbd25jjq87n" w:colFirst="0" w:colLast="0"/>
      <w:bookmarkEnd w:id="206"/>
      <w:r>
        <w:rPr>
          <w:rFonts w:ascii="Arial Unicode MS" w:eastAsia="Arial Unicode MS" w:hAnsi="Arial Unicode MS" w:cs="Arial Unicode MS"/>
          <w:b/>
          <w:bCs/>
        </w:rPr>
        <w:t>28</w:t>
      </w:r>
      <w:r w:rsidR="002307EF">
        <w:rPr>
          <w:rFonts w:ascii="Arial Unicode MS" w:eastAsia="Arial Unicode MS" w:hAnsi="Arial Unicode MS" w:cs="Arial Unicode MS"/>
          <w:b/>
          <w:bCs/>
        </w:rPr>
        <w:t xml:space="preserve">. Reproductive health education should be included in schools. / </w:t>
      </w:r>
      <w:proofErr w:type="spellStart"/>
      <w:r w:rsidR="002307EF">
        <w:rPr>
          <w:rFonts w:ascii="Nirmala UI" w:eastAsia="Arial Unicode MS" w:hAnsi="Nirmala UI" w:cs="Nirmala UI"/>
          <w:b/>
          <w:bCs/>
        </w:rPr>
        <w:t>বিদ্যালয়ে</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প্রজনন</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স্বাস্থ্য</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শিক্ষা</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অন্তর্ভুক্ত</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করা</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উচিত</w:t>
      </w:r>
      <w:proofErr w:type="spellEnd"/>
      <w:r w:rsidR="002307EF">
        <w:rPr>
          <w:rFonts w:ascii="Nirmala UI" w:eastAsia="Arial Unicode MS" w:hAnsi="Nirmala UI" w:cs="Nirmala UI"/>
          <w:b/>
          <w:bCs/>
        </w:rPr>
        <w:t>।</w:t>
      </w:r>
    </w:p>
    <w:p w14:paraId="5F2E0861"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04044DA1" w14:textId="2F574429" w:rsidR="002307EF" w:rsidRDefault="003B48D8" w:rsidP="002307EF">
      <w:pPr>
        <w:spacing w:before="240" w:after="240"/>
        <w:rPr>
          <w:b/>
          <w:bCs/>
        </w:rPr>
      </w:pPr>
      <w:r>
        <w:rPr>
          <w:rFonts w:ascii="Arial Unicode MS" w:eastAsia="Arial Unicode MS" w:hAnsi="Arial Unicode MS" w:cs="Arial Unicode MS"/>
          <w:b/>
          <w:bCs/>
        </w:rPr>
        <w:t>29</w:t>
      </w:r>
      <w:r w:rsidR="002307EF">
        <w:rPr>
          <w:rFonts w:ascii="Arial Unicode MS" w:eastAsia="Arial Unicode MS" w:hAnsi="Arial Unicode MS" w:cs="Arial Unicode MS"/>
          <w:b/>
          <w:bCs/>
        </w:rPr>
        <w:t xml:space="preserve">. Digital media is a good source of reproductive health information. / </w:t>
      </w:r>
      <w:proofErr w:type="spellStart"/>
      <w:r w:rsidR="002307EF">
        <w:rPr>
          <w:rFonts w:ascii="Nirmala UI" w:eastAsia="Arial Unicode MS" w:hAnsi="Nirmala UI" w:cs="Nirmala UI"/>
          <w:b/>
          <w:bCs/>
        </w:rPr>
        <w:t>ডিজিটাল</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মাধ্যম</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প্রজনন</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স্বাস্থ্যতথ্যের</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একটি</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ভালো</w:t>
      </w:r>
      <w:proofErr w:type="spellEnd"/>
      <w:r w:rsidR="002307EF">
        <w:rPr>
          <w:rFonts w:ascii="Arial Unicode MS" w:eastAsia="Arial Unicode MS" w:hAnsi="Arial Unicode MS" w:cs="Arial Unicode MS"/>
          <w:b/>
          <w:bCs/>
        </w:rPr>
        <w:t xml:space="preserve"> </w:t>
      </w:r>
      <w:proofErr w:type="spellStart"/>
      <w:r w:rsidR="002307EF">
        <w:rPr>
          <w:rFonts w:ascii="Nirmala UI" w:eastAsia="Arial Unicode MS" w:hAnsi="Nirmala UI" w:cs="Nirmala UI"/>
          <w:b/>
          <w:bCs/>
        </w:rPr>
        <w:t>উৎস</w:t>
      </w:r>
      <w:proofErr w:type="spellEnd"/>
      <w:r w:rsidR="002307EF">
        <w:rPr>
          <w:rFonts w:ascii="Nirmala UI" w:eastAsia="Arial Unicode MS" w:hAnsi="Nirmala UI" w:cs="Nirmala UI"/>
          <w:b/>
          <w:bCs/>
        </w:rPr>
        <w:t>।</w:t>
      </w:r>
    </w:p>
    <w:p w14:paraId="3422CB8B"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35E753DC" w14:textId="174ACA2C"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0</w:t>
      </w:r>
      <w:r>
        <w:rPr>
          <w:rFonts w:ascii="Arial Unicode MS" w:eastAsia="Arial Unicode MS" w:hAnsi="Arial Unicode MS" w:cs="Arial Unicode MS"/>
          <w:b/>
          <w:bCs/>
        </w:rPr>
        <w:t xml:space="preserve">. I feel comfortable discussing reproductive health issues with healthcare professionals. / </w:t>
      </w:r>
      <w:proofErr w:type="spellStart"/>
      <w:r>
        <w:rPr>
          <w:rFonts w:ascii="Nirmala UI" w:eastAsia="Arial Unicode MS" w:hAnsi="Nirmala UI" w:cs="Nirmala UI"/>
          <w:b/>
          <w:bCs/>
        </w:rPr>
        <w:t>স্বাস্থ্যকর্মীদের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সঙ্গে</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বিষয়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আলোচনা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স্বাচ্ছন্দ্যবোধ</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0688F9E3"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4FE74092" w14:textId="040C45D4"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1</w:t>
      </w:r>
      <w:r>
        <w:rPr>
          <w:rFonts w:ascii="Arial Unicode MS" w:eastAsia="Arial Unicode MS" w:hAnsi="Arial Unicode MS" w:cs="Arial Unicode MS"/>
          <w:b/>
          <w:bCs/>
        </w:rPr>
        <w:t xml:space="preserve">. Parents should openly discuss reproductive health with adolescents. / </w:t>
      </w:r>
      <w:proofErr w:type="spellStart"/>
      <w:r>
        <w:rPr>
          <w:rFonts w:ascii="Nirmala UI" w:eastAsia="Arial Unicode MS" w:hAnsi="Nirmala UI" w:cs="Nirmala UI"/>
          <w:b/>
          <w:bCs/>
        </w:rPr>
        <w:t>বাবা</w:t>
      </w:r>
      <w:r>
        <w:rPr>
          <w:rFonts w:ascii="Arial Unicode MS" w:eastAsia="Arial Unicode MS" w:hAnsi="Arial Unicode MS" w:cs="Arial Unicode MS"/>
          <w:b/>
          <w:bCs/>
        </w:rPr>
        <w:t>-</w:t>
      </w:r>
      <w:r>
        <w:rPr>
          <w:rFonts w:ascii="Nirmala UI" w:eastAsia="Arial Unicode MS" w:hAnsi="Nirmala UI" w:cs="Nirmala UI"/>
          <w:b/>
          <w:bCs/>
        </w:rPr>
        <w:t>মায়ের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কিশোর</w:t>
      </w:r>
      <w:r>
        <w:rPr>
          <w:rFonts w:ascii="Arial Unicode MS" w:eastAsia="Arial Unicode MS" w:hAnsi="Arial Unicode MS" w:cs="Arial Unicode MS"/>
          <w:b/>
          <w:bCs/>
        </w:rPr>
        <w:t>-</w:t>
      </w:r>
      <w:r>
        <w:rPr>
          <w:rFonts w:ascii="Nirmala UI" w:eastAsia="Arial Unicode MS" w:hAnsi="Nirmala UI" w:cs="Nirmala UI"/>
          <w:b/>
          <w:bCs/>
        </w:rPr>
        <w:t>কিশোরীদের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সঙ্গে</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খোলামেলা</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আলোচনা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75A50956"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r>
      <w:r>
        <w:rPr>
          <w:rFonts w:ascii="Arial Unicode MS" w:eastAsia="Arial Unicode MS" w:hAnsi="Arial Unicode MS" w:cs="Arial Unicode MS"/>
        </w:rPr>
        <w:lastRenderedPageBreak/>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7642273" w14:textId="4CC70BA4"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2</w:t>
      </w:r>
      <w:r>
        <w:rPr>
          <w:rFonts w:ascii="Arial Unicode MS" w:eastAsia="Arial Unicode MS" w:hAnsi="Arial Unicode MS" w:cs="Arial Unicode MS"/>
          <w:b/>
          <w:bCs/>
        </w:rPr>
        <w:t xml:space="preserve">. Accurate reproductive health information helps adolescents make healthy decisions. / </w:t>
      </w:r>
      <w:proofErr w:type="spellStart"/>
      <w:r>
        <w:rPr>
          <w:rFonts w:ascii="Nirmala UI" w:eastAsia="Arial Unicode MS" w:hAnsi="Nirmala UI" w:cs="Nirmala UI"/>
          <w:b/>
          <w:bCs/>
        </w:rPr>
        <w:t>সঠিক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কিশোর</w:t>
      </w:r>
      <w:r>
        <w:rPr>
          <w:rFonts w:ascii="Arial Unicode MS" w:eastAsia="Arial Unicode MS" w:hAnsi="Arial Unicode MS" w:cs="Arial Unicode MS"/>
          <w:b/>
          <w:bCs/>
        </w:rPr>
        <w:t>-</w:t>
      </w:r>
      <w:r>
        <w:rPr>
          <w:rFonts w:ascii="Nirmala UI" w:eastAsia="Arial Unicode MS" w:hAnsi="Nirmala UI" w:cs="Nirmala UI"/>
          <w:b/>
          <w:bCs/>
        </w:rPr>
        <w:t>কিশোরীদের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সঠিক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সিদ্ধান্ত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সাহায্য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Nirmala UI" w:eastAsia="Arial Unicode MS" w:hAnsi="Nirmala UI" w:cs="Nirmala UI"/>
          <w:b/>
          <w:bCs/>
        </w:rPr>
        <w:t>।</w:t>
      </w:r>
    </w:p>
    <w:p w14:paraId="378A7982"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56644100" w14:textId="78525F22"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3</w:t>
      </w:r>
      <w:r>
        <w:rPr>
          <w:rFonts w:ascii="Arial Unicode MS" w:eastAsia="Arial Unicode MS" w:hAnsi="Arial Unicode MS" w:cs="Arial Unicode MS"/>
          <w:b/>
          <w:bCs/>
        </w:rPr>
        <w:t xml:space="preserve">. Schools should organize reproductive health awareness programs regularly. / </w:t>
      </w:r>
      <w:proofErr w:type="spellStart"/>
      <w:r>
        <w:rPr>
          <w:rFonts w:ascii="Nirmala UI" w:eastAsia="Arial Unicode MS" w:hAnsi="Nirmala UI" w:cs="Nirmala UI"/>
          <w:b/>
          <w:bCs/>
        </w:rPr>
        <w:t>বিদ্যালয়ে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নিয়মিত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সচেতনতামূলক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কর্মসূচি</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আয়োজন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Nirmala UI" w:eastAsia="Arial Unicode MS" w:hAnsi="Nirmala UI" w:cs="Nirmala UI"/>
          <w:b/>
          <w:bCs/>
        </w:rPr>
        <w:t>।</w:t>
      </w:r>
    </w:p>
    <w:p w14:paraId="5F1E6F7F"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2DA83474" w14:textId="4776A68A"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4</w:t>
      </w:r>
      <w:r>
        <w:rPr>
          <w:rFonts w:ascii="Arial Unicode MS" w:eastAsia="Arial Unicode MS" w:hAnsi="Arial Unicode MS" w:cs="Arial Unicode MS"/>
          <w:b/>
          <w:bCs/>
        </w:rPr>
        <w:t xml:space="preserve">. I am interested in learning more about reproductive health. /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সম্পর্কে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আরও</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জানতে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আগ্রহী</w:t>
      </w:r>
      <w:proofErr w:type="spellEnd"/>
      <w:r>
        <w:rPr>
          <w:rFonts w:ascii="Nirmala UI" w:eastAsia="Arial Unicode MS" w:hAnsi="Nirmala UI" w:cs="Nirmala UI"/>
          <w:b/>
          <w:bCs/>
        </w:rPr>
        <w:t>।</w:t>
      </w:r>
    </w:p>
    <w:p w14:paraId="28F10D66"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429BD1EE" w14:textId="015109EA" w:rsidR="002307EF" w:rsidRDefault="002307EF" w:rsidP="002307EF">
      <w:pPr>
        <w:spacing w:before="240" w:after="240"/>
        <w:rPr>
          <w:b/>
          <w:bCs/>
        </w:rPr>
      </w:pPr>
      <w:r>
        <w:rPr>
          <w:rFonts w:ascii="Arial Unicode MS" w:eastAsia="Arial Unicode MS" w:hAnsi="Arial Unicode MS" w:cs="Arial Unicode MS"/>
          <w:b/>
          <w:bCs/>
        </w:rPr>
        <w:lastRenderedPageBreak/>
        <w:t>3</w:t>
      </w:r>
      <w:r w:rsidR="003B48D8">
        <w:rPr>
          <w:rFonts w:ascii="Arial Unicode MS" w:eastAsia="Arial Unicode MS" w:hAnsi="Arial Unicode MS" w:cs="Arial Unicode MS"/>
          <w:b/>
          <w:bCs/>
        </w:rPr>
        <w:t>5</w:t>
      </w:r>
      <w:r>
        <w:rPr>
          <w:rFonts w:ascii="Arial Unicode MS" w:eastAsia="Arial Unicode MS" w:hAnsi="Arial Unicode MS" w:cs="Arial Unicode MS"/>
          <w:b/>
          <w:bCs/>
        </w:rPr>
        <w:t xml:space="preserve">. Online reproductive health information should be provided by trusted organizations. / </w:t>
      </w:r>
      <w:proofErr w:type="spellStart"/>
      <w:r>
        <w:rPr>
          <w:rFonts w:ascii="Nirmala UI" w:eastAsia="Arial Unicode MS" w:hAnsi="Nirmala UI" w:cs="Nirmala UI"/>
          <w:b/>
          <w:bCs/>
        </w:rPr>
        <w:t>অনলাইন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বিশ্বস্ত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প্রতিষ্ঠান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থেকে</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প্রদান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উচিত</w:t>
      </w:r>
      <w:proofErr w:type="spellEnd"/>
      <w:r>
        <w:rPr>
          <w:rFonts w:ascii="Nirmala UI" w:eastAsia="Arial Unicode MS" w:hAnsi="Nirmala UI" w:cs="Nirmala UI"/>
          <w:b/>
          <w:bCs/>
        </w:rPr>
        <w:t>।</w:t>
      </w:r>
    </w:p>
    <w:p w14:paraId="6ED16310"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2C9C13A8" w14:textId="26130902" w:rsidR="002307EF" w:rsidRDefault="002307EF" w:rsidP="002307EF">
      <w:pPr>
        <w:spacing w:before="240" w:after="240"/>
        <w:rPr>
          <w:b/>
          <w:bCs/>
        </w:rPr>
      </w:pPr>
      <w:r>
        <w:rPr>
          <w:rFonts w:ascii="Arial Unicode MS" w:eastAsia="Arial Unicode MS" w:hAnsi="Arial Unicode MS" w:cs="Arial Unicode MS"/>
          <w:b/>
          <w:bCs/>
        </w:rPr>
        <w:t>3</w:t>
      </w:r>
      <w:r w:rsidR="003B48D8">
        <w:rPr>
          <w:rFonts w:ascii="Arial Unicode MS" w:eastAsia="Arial Unicode MS" w:hAnsi="Arial Unicode MS" w:cs="Arial Unicode MS"/>
          <w:b/>
          <w:bCs/>
        </w:rPr>
        <w:t>6</w:t>
      </w:r>
      <w:r>
        <w:rPr>
          <w:rFonts w:ascii="Arial Unicode MS" w:eastAsia="Arial Unicode MS" w:hAnsi="Arial Unicode MS" w:cs="Arial Unicode MS"/>
          <w:b/>
          <w:bCs/>
        </w:rPr>
        <w:t xml:space="preserve">. I am willing to use reliable digital sources for reproductive health information in the future. / </w:t>
      </w:r>
      <w:proofErr w:type="spellStart"/>
      <w:r>
        <w:rPr>
          <w:rFonts w:ascii="Nirmala UI" w:eastAsia="Arial Unicode MS" w:hAnsi="Nirmala UI" w:cs="Nirmala UI"/>
          <w:b/>
          <w:bCs/>
        </w:rPr>
        <w:t>ভবিষ্যতে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প্রজনন</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স্বাস্থ্যতথ্যের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জন্য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আমি</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নির্ভরযোগ্য</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ডিজিটাল</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উৎস</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ব্যবহার</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করতে</w:t>
      </w:r>
      <w:proofErr w:type="spellEnd"/>
      <w:r>
        <w:rPr>
          <w:rFonts w:ascii="Arial Unicode MS" w:eastAsia="Arial Unicode MS" w:hAnsi="Arial Unicode MS" w:cs="Arial Unicode MS"/>
          <w:b/>
          <w:bCs/>
        </w:rPr>
        <w:t xml:space="preserve"> </w:t>
      </w:r>
      <w:proofErr w:type="spellStart"/>
      <w:r>
        <w:rPr>
          <w:rFonts w:ascii="Nirmala UI" w:eastAsia="Arial Unicode MS" w:hAnsi="Nirmala UI" w:cs="Nirmala UI"/>
          <w:b/>
          <w:bCs/>
        </w:rPr>
        <w:t>আগ্রহী</w:t>
      </w:r>
      <w:proofErr w:type="spellEnd"/>
      <w:r>
        <w:rPr>
          <w:rFonts w:ascii="Nirmala UI" w:eastAsia="Arial Unicode MS" w:hAnsi="Nirmala UI" w:cs="Nirmala UI"/>
          <w:b/>
          <w:bCs/>
        </w:rPr>
        <w:t>।</w:t>
      </w:r>
    </w:p>
    <w:p w14:paraId="7AAAD152" w14:textId="77777777" w:rsidR="002307EF" w:rsidRDefault="002307EF" w:rsidP="002307EF">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Strongly 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Agree / </w:t>
      </w:r>
      <w:proofErr w:type="spellStart"/>
      <w:r>
        <w:rPr>
          <w:rFonts w:ascii="Nirmala UI" w:eastAsia="Arial Unicode MS" w:hAnsi="Nirmala UI" w:cs="Nirmala UI"/>
        </w:rPr>
        <w:t>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Neutral / </w:t>
      </w:r>
      <w:proofErr w:type="spellStart"/>
      <w:r>
        <w:rPr>
          <w:rFonts w:ascii="Nirmala UI" w:eastAsia="Arial Unicode MS" w:hAnsi="Nirmala UI" w:cs="Nirmala UI"/>
        </w:rPr>
        <w:t>নিরপেক্ষ</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Disagree / </w:t>
      </w:r>
      <w:proofErr w:type="spellStart"/>
      <w:r>
        <w:rPr>
          <w:rFonts w:ascii="Nirmala UI" w:eastAsia="Arial Unicode MS" w:hAnsi="Nirmala UI" w:cs="Nirmala UI"/>
        </w:rPr>
        <w:t>অসম্মত</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Strongly Disagree / </w:t>
      </w:r>
      <w:proofErr w:type="spellStart"/>
      <w:r>
        <w:rPr>
          <w:rFonts w:ascii="Nirmala UI" w:eastAsia="Arial Unicode MS" w:hAnsi="Nirmala UI" w:cs="Nirmala UI"/>
        </w:rPr>
        <w:t>সম্পূর্ণ</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অসম্মত</w:t>
      </w:r>
      <w:proofErr w:type="spellEnd"/>
    </w:p>
    <w:p w14:paraId="13E58478" w14:textId="63BE7211" w:rsidR="00935421" w:rsidRPr="00935421" w:rsidRDefault="00935421" w:rsidP="00935421">
      <w:r w:rsidRPr="00935421">
        <w:rPr>
          <w:b/>
          <w:bCs/>
          <w:sz w:val="28"/>
          <w:szCs w:val="28"/>
        </w:rPr>
        <w:t>Section E: Practice</w:t>
      </w:r>
      <w:r>
        <w:rPr>
          <w:b/>
          <w:bCs/>
          <w:sz w:val="28"/>
          <w:szCs w:val="28"/>
        </w:rPr>
        <w:t xml:space="preserve"> (</w:t>
      </w:r>
      <w:proofErr w:type="spellStart"/>
      <w:r>
        <w:rPr>
          <w:rFonts w:ascii="Nirmala UI" w:hAnsi="Nirmala UI" w:cs="Nirmala UI"/>
        </w:rPr>
        <w:t>অনুশীলন</w:t>
      </w:r>
      <w:proofErr w:type="spellEnd"/>
      <w:r>
        <w:rPr>
          <w:b/>
          <w:bCs/>
          <w:sz w:val="28"/>
          <w:szCs w:val="28"/>
        </w:rPr>
        <w:t>)</w:t>
      </w:r>
    </w:p>
    <w:p w14:paraId="11089904" w14:textId="06941B6F" w:rsidR="00935421" w:rsidRDefault="00935421" w:rsidP="00935421">
      <w:pPr>
        <w:spacing w:before="240" w:after="240"/>
        <w:rPr>
          <w:b/>
          <w:bCs/>
        </w:rPr>
      </w:pPr>
      <w:bookmarkStart w:id="207" w:name="_8tso7okuvfc7" w:colFirst="0" w:colLast="0"/>
      <w:bookmarkEnd w:id="207"/>
      <w:r w:rsidRPr="00935421">
        <w:rPr>
          <w:rFonts w:ascii="Vrinda" w:eastAsia="Vrinda" w:hAnsi="Vrinda" w:cs="Vrinda"/>
          <w:b/>
          <w:bCs/>
          <w:sz w:val="28"/>
          <w:szCs w:val="28"/>
        </w:rPr>
        <w:t>3</w:t>
      </w:r>
      <w:r w:rsidR="003B48D8">
        <w:rPr>
          <w:rFonts w:ascii="Vrinda" w:eastAsia="Vrinda" w:hAnsi="Vrinda" w:cs="Vrinda"/>
          <w:b/>
          <w:bCs/>
          <w:sz w:val="28"/>
          <w:szCs w:val="28"/>
        </w:rPr>
        <w:t>7</w:t>
      </w:r>
      <w:r w:rsidRPr="00935421">
        <w:rPr>
          <w:rFonts w:ascii="Vrinda" w:eastAsia="Vrinda" w:hAnsi="Vrinda" w:cs="Vrinda"/>
          <w:b/>
          <w:bCs/>
          <w:sz w:val="28"/>
          <w:szCs w:val="28"/>
        </w:rPr>
        <w:t xml:space="preserve">. Do you verify health information before sharing it? </w:t>
      </w:r>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শেয়ার</w:t>
      </w:r>
      <w:proofErr w:type="spellEnd"/>
      <w:r>
        <w:rPr>
          <w:rFonts w:ascii="Vrinda" w:eastAsia="Vrinda" w:hAnsi="Vrinda" w:cs="Vrinda"/>
          <w:b/>
          <w:bCs/>
        </w:rPr>
        <w:t xml:space="preserve"> </w:t>
      </w:r>
      <w:proofErr w:type="spellStart"/>
      <w:r>
        <w:rPr>
          <w:rFonts w:ascii="Nirmala UI" w:eastAsia="Vrinda" w:hAnsi="Nirmala UI" w:cs="Nirmala UI"/>
          <w:b/>
          <w:bCs/>
        </w:rPr>
        <w:t>করার</w:t>
      </w:r>
      <w:proofErr w:type="spellEnd"/>
      <w:r>
        <w:rPr>
          <w:rFonts w:ascii="Vrinda" w:eastAsia="Vrinda" w:hAnsi="Vrinda" w:cs="Vrinda"/>
          <w:b/>
          <w:bCs/>
        </w:rPr>
        <w:t xml:space="preserve"> </w:t>
      </w:r>
      <w:proofErr w:type="spellStart"/>
      <w:r>
        <w:rPr>
          <w:rFonts w:ascii="Nirmala UI" w:eastAsia="Vrinda" w:hAnsi="Nirmala UI" w:cs="Nirmala UI"/>
          <w:b/>
          <w:bCs/>
        </w:rPr>
        <w:t>আগে</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তা</w:t>
      </w:r>
      <w:proofErr w:type="spellEnd"/>
      <w:r>
        <w:rPr>
          <w:rFonts w:ascii="Vrinda" w:eastAsia="Vrinda" w:hAnsi="Vrinda" w:cs="Vrinda"/>
          <w:b/>
          <w:bCs/>
        </w:rPr>
        <w:t xml:space="preserve"> </w:t>
      </w:r>
      <w:proofErr w:type="spellStart"/>
      <w:r>
        <w:rPr>
          <w:rFonts w:ascii="Nirmala UI" w:eastAsia="Vrinda" w:hAnsi="Nirmala UI" w:cs="Nirmala UI"/>
          <w:b/>
          <w:bCs/>
        </w:rPr>
        <w:t>যাচাই</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11E2E827" w14:textId="77777777" w:rsidR="00935421" w:rsidRDefault="00935421" w:rsidP="00935421">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8F0CE66" w14:textId="144F8E27" w:rsidR="00935421" w:rsidRDefault="003B48D8" w:rsidP="00935421">
      <w:pPr>
        <w:spacing w:before="240" w:after="240"/>
        <w:rPr>
          <w:b/>
          <w:bCs/>
        </w:rPr>
      </w:pPr>
      <w:r>
        <w:rPr>
          <w:rFonts w:ascii="Vrinda" w:eastAsia="Vrinda" w:hAnsi="Vrinda" w:cs="Vrinda"/>
          <w:b/>
          <w:bCs/>
          <w:sz w:val="28"/>
          <w:szCs w:val="28"/>
        </w:rPr>
        <w:lastRenderedPageBreak/>
        <w:t>38</w:t>
      </w:r>
      <w:r w:rsidR="00935421" w:rsidRPr="00930BD4">
        <w:rPr>
          <w:rFonts w:ascii="Vrinda" w:eastAsia="Vrinda" w:hAnsi="Vrinda" w:cs="Vrinda"/>
          <w:b/>
          <w:bCs/>
          <w:sz w:val="28"/>
          <w:szCs w:val="28"/>
        </w:rPr>
        <w:t xml:space="preserve">. Do you consult a doctor or health worker when you have a reproductive health problem? </w:t>
      </w:r>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r w:rsidR="00935421">
        <w:rPr>
          <w:rFonts w:ascii="Vrinda" w:eastAsia="Vrinda" w:hAnsi="Vrinda" w:cs="Vrinda"/>
          <w:b/>
          <w:bCs/>
        </w:rPr>
        <w:t>-</w:t>
      </w:r>
      <w:r w:rsidR="00935421">
        <w:rPr>
          <w:rFonts w:ascii="Nirmala UI" w:eastAsia="Vrinda" w:hAnsi="Nirmala UI" w:cs="Nirmala UI"/>
          <w:b/>
          <w:bCs/>
        </w:rPr>
        <w:t>সংক্রান্ত</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সমস্যা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হলে</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চিকিৎসক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স্বাস্থ্যকর্মীর</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পরামর্শ</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নেন</w:t>
      </w:r>
      <w:proofErr w:type="spellEnd"/>
      <w:r w:rsidR="00935421">
        <w:rPr>
          <w:rFonts w:ascii="Vrinda" w:eastAsia="Vrinda" w:hAnsi="Vrinda" w:cs="Vrinda"/>
          <w:b/>
          <w:bCs/>
        </w:rPr>
        <w:t>?</w:t>
      </w:r>
    </w:p>
    <w:p w14:paraId="592AFBAA"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61059614" w14:textId="27B1EDDA" w:rsidR="00935421" w:rsidRDefault="003B48D8" w:rsidP="00935421">
      <w:pPr>
        <w:spacing w:before="240" w:after="240"/>
        <w:rPr>
          <w:b/>
          <w:bCs/>
        </w:rPr>
      </w:pPr>
      <w:r>
        <w:rPr>
          <w:rFonts w:ascii="Vrinda" w:eastAsia="Vrinda" w:hAnsi="Vrinda" w:cs="Vrinda"/>
          <w:b/>
          <w:bCs/>
          <w:sz w:val="28"/>
          <w:szCs w:val="28"/>
        </w:rPr>
        <w:t>39</w:t>
      </w:r>
      <w:r w:rsidR="00935421" w:rsidRPr="00930BD4">
        <w:rPr>
          <w:rFonts w:ascii="Vrinda" w:eastAsia="Vrinda" w:hAnsi="Vrinda" w:cs="Vrinda"/>
          <w:b/>
          <w:bCs/>
          <w:sz w:val="28"/>
          <w:szCs w:val="28"/>
        </w:rPr>
        <w:t xml:space="preserve">. Do you discuss reproductive health issues with your parents or guardians? </w:t>
      </w:r>
      <w:r w:rsidR="00935421">
        <w:rPr>
          <w:rFonts w:ascii="Vrinda" w:eastAsia="Vrinda" w:hAnsi="Vrinda" w:cs="Vrinda"/>
          <w:b/>
          <w:bCs/>
        </w:rPr>
        <w:t xml:space="preserve">/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বাবা</w:t>
      </w:r>
      <w:r w:rsidR="00935421">
        <w:rPr>
          <w:rFonts w:ascii="Vrinda" w:eastAsia="Vrinda" w:hAnsi="Vrinda" w:cs="Vrinda"/>
          <w:b/>
          <w:bCs/>
        </w:rPr>
        <w:t>-</w:t>
      </w:r>
      <w:r w:rsidR="00935421">
        <w:rPr>
          <w:rFonts w:ascii="Nirmala UI" w:eastAsia="Vrinda" w:hAnsi="Nirmala UI" w:cs="Nirmala UI"/>
          <w:b/>
          <w:bCs/>
        </w:rPr>
        <w:t>মা</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অভিভাবকের</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সঙ্গে</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বিষয়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নিয়ে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আলোচনা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করেন</w:t>
      </w:r>
      <w:proofErr w:type="spellEnd"/>
      <w:r w:rsidR="00935421">
        <w:rPr>
          <w:rFonts w:ascii="Vrinda" w:eastAsia="Vrinda" w:hAnsi="Vrinda" w:cs="Vrinda"/>
          <w:b/>
          <w:bCs/>
        </w:rPr>
        <w:t>?</w:t>
      </w:r>
    </w:p>
    <w:p w14:paraId="2E5B57A1"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013D9794" w14:textId="145DE3D3"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0</w:t>
      </w:r>
      <w:r w:rsidRPr="00930BD4">
        <w:rPr>
          <w:rFonts w:ascii="Vrinda" w:eastAsia="Vrinda" w:hAnsi="Vrinda" w:cs="Vrinda"/>
          <w:b/>
          <w:bCs/>
          <w:sz w:val="28"/>
          <w:szCs w:val="28"/>
        </w:rPr>
        <w:t xml:space="preserve">. Do you use trusted websites for reproductive health information?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বিশ্বস্ত</w:t>
      </w:r>
      <w:proofErr w:type="spellEnd"/>
      <w:r>
        <w:rPr>
          <w:rFonts w:ascii="Vrinda" w:eastAsia="Vrinda" w:hAnsi="Vrinda" w:cs="Vrinda"/>
          <w:b/>
          <w:bCs/>
        </w:rPr>
        <w:t xml:space="preserve"> </w:t>
      </w:r>
      <w:proofErr w:type="spellStart"/>
      <w:r>
        <w:rPr>
          <w:rFonts w:ascii="Nirmala UI" w:eastAsia="Vrinda" w:hAnsi="Nirmala UI" w:cs="Nirmala UI"/>
          <w:b/>
          <w:bCs/>
        </w:rPr>
        <w:t>ওয়েবসাইট</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32ECC54F"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05A388C" w14:textId="3D829C2C" w:rsidR="00935421" w:rsidRDefault="00935421" w:rsidP="00935421">
      <w:pPr>
        <w:spacing w:before="240" w:after="240"/>
        <w:rPr>
          <w:b/>
          <w:bCs/>
        </w:rPr>
      </w:pPr>
      <w:r w:rsidRPr="00930BD4">
        <w:rPr>
          <w:rFonts w:ascii="Vrinda" w:eastAsia="Vrinda" w:hAnsi="Vrinda" w:cs="Vrinda"/>
          <w:b/>
          <w:bCs/>
          <w:sz w:val="28"/>
          <w:szCs w:val="28"/>
        </w:rPr>
        <w:lastRenderedPageBreak/>
        <w:t>4</w:t>
      </w:r>
      <w:r w:rsidR="003B48D8">
        <w:rPr>
          <w:rFonts w:ascii="Vrinda" w:eastAsia="Vrinda" w:hAnsi="Vrinda" w:cs="Vrinda"/>
          <w:b/>
          <w:bCs/>
          <w:sz w:val="28"/>
          <w:szCs w:val="28"/>
        </w:rPr>
        <w:t>1</w:t>
      </w:r>
      <w:r w:rsidRPr="00930BD4">
        <w:rPr>
          <w:rFonts w:ascii="Vrinda" w:eastAsia="Vrinda" w:hAnsi="Vrinda" w:cs="Vrinda"/>
          <w:b/>
          <w:bCs/>
          <w:sz w:val="28"/>
          <w:szCs w:val="28"/>
        </w:rPr>
        <w:t>. Have you ever participated in a reproductive health awareness program? /</w:t>
      </w:r>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স্বাস্থ্যবিষয়ক</w:t>
      </w:r>
      <w:proofErr w:type="spellEnd"/>
      <w:r>
        <w:rPr>
          <w:rFonts w:ascii="Vrinda" w:eastAsia="Vrinda" w:hAnsi="Vrinda" w:cs="Vrinda"/>
          <w:b/>
          <w:bCs/>
        </w:rPr>
        <w:t xml:space="preserve"> </w:t>
      </w:r>
      <w:proofErr w:type="spellStart"/>
      <w:r>
        <w:rPr>
          <w:rFonts w:ascii="Nirmala UI" w:eastAsia="Vrinda" w:hAnsi="Nirmala UI" w:cs="Nirmala UI"/>
          <w:b/>
          <w:bCs/>
        </w:rPr>
        <w:t>সচেতনতামূলক</w:t>
      </w:r>
      <w:proofErr w:type="spellEnd"/>
      <w:r>
        <w:rPr>
          <w:rFonts w:ascii="Vrinda" w:eastAsia="Vrinda" w:hAnsi="Vrinda" w:cs="Vrinda"/>
          <w:b/>
          <w:bCs/>
        </w:rPr>
        <w:t xml:space="preserve"> </w:t>
      </w:r>
      <w:proofErr w:type="spellStart"/>
      <w:r>
        <w:rPr>
          <w:rFonts w:ascii="Nirmala UI" w:eastAsia="Vrinda" w:hAnsi="Nirmala UI" w:cs="Nirmala UI"/>
          <w:b/>
          <w:bCs/>
        </w:rPr>
        <w:t>কর্মসূচিতে</w:t>
      </w:r>
      <w:proofErr w:type="spellEnd"/>
      <w:r>
        <w:rPr>
          <w:rFonts w:ascii="Vrinda" w:eastAsia="Vrinda" w:hAnsi="Vrinda" w:cs="Vrinda"/>
          <w:b/>
          <w:bCs/>
        </w:rPr>
        <w:t xml:space="preserve"> </w:t>
      </w:r>
      <w:proofErr w:type="spellStart"/>
      <w:r>
        <w:rPr>
          <w:rFonts w:ascii="Nirmala UI" w:eastAsia="Vrinda" w:hAnsi="Nirmala UI" w:cs="Nirmala UI"/>
          <w:b/>
          <w:bCs/>
        </w:rPr>
        <w:t>অংশগ্রহণ</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603837D3"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67C27D74" w14:textId="70F476BC"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2</w:t>
      </w:r>
      <w:r w:rsidRPr="00930BD4">
        <w:rPr>
          <w:rFonts w:ascii="Vrinda" w:eastAsia="Vrinda" w:hAnsi="Vrinda" w:cs="Vrinda"/>
          <w:b/>
          <w:bCs/>
          <w:sz w:val="28"/>
          <w:szCs w:val="28"/>
        </w:rPr>
        <w:t xml:space="preserve">. Do you avoid sharing unverified health information on social media? / </w:t>
      </w:r>
      <w:proofErr w:type="spellStart"/>
      <w:r>
        <w:rPr>
          <w:rFonts w:ascii="Nirmala UI" w:eastAsia="Vrinda" w:hAnsi="Nirmala UI" w:cs="Nirmala UI"/>
          <w:b/>
          <w:bCs/>
        </w:rPr>
        <w:t>যাচাই</w:t>
      </w:r>
      <w:proofErr w:type="spellEnd"/>
      <w:r>
        <w:rPr>
          <w:rFonts w:ascii="Vrinda" w:eastAsia="Vrinda" w:hAnsi="Vrinda" w:cs="Vrinda"/>
          <w:b/>
          <w:bCs/>
        </w:rPr>
        <w:t xml:space="preserve"> </w:t>
      </w:r>
      <w:proofErr w:type="spellStart"/>
      <w:r>
        <w:rPr>
          <w:rFonts w:ascii="Nirmala UI" w:eastAsia="Vrinda" w:hAnsi="Nirmala UI" w:cs="Nirmala UI"/>
          <w:b/>
          <w:bCs/>
        </w:rPr>
        <w:t>না</w:t>
      </w:r>
      <w:proofErr w:type="spellEnd"/>
      <w:r>
        <w:rPr>
          <w:rFonts w:ascii="Vrinda" w:eastAsia="Vrinda" w:hAnsi="Vrinda" w:cs="Vrinda"/>
          <w:b/>
          <w:bCs/>
        </w:rPr>
        <w:t xml:space="preserve"> </w:t>
      </w:r>
      <w:proofErr w:type="spellStart"/>
      <w:r>
        <w:rPr>
          <w:rFonts w:ascii="Nirmala UI" w:eastAsia="Vrinda" w:hAnsi="Nirmala UI" w:cs="Nirmala UI"/>
          <w:b/>
          <w:bCs/>
        </w:rPr>
        <w:t>করা</w:t>
      </w:r>
      <w:proofErr w:type="spellEnd"/>
      <w:r>
        <w:rPr>
          <w:rFonts w:ascii="Vrinda" w:eastAsia="Vrinda" w:hAnsi="Vrinda" w:cs="Vrinda"/>
          <w:b/>
          <w:bCs/>
        </w:rPr>
        <w:t xml:space="preserve"> </w:t>
      </w:r>
      <w:proofErr w:type="spellStart"/>
      <w:r>
        <w:rPr>
          <w:rFonts w:ascii="Nirmala UI" w:eastAsia="Vrinda" w:hAnsi="Nirmala UI" w:cs="Nirmala UI"/>
          <w:b/>
          <w:bCs/>
        </w:rPr>
        <w:t>স্বাস্থ্যতথ্য</w:t>
      </w:r>
      <w:proofErr w:type="spellEnd"/>
      <w:r>
        <w:rPr>
          <w:rFonts w:ascii="Vrinda" w:eastAsia="Vrinda" w:hAnsi="Vrinda" w:cs="Vrinda"/>
          <w:b/>
          <w:bCs/>
        </w:rPr>
        <w:t xml:space="preserve"> </w:t>
      </w:r>
      <w:proofErr w:type="spellStart"/>
      <w:r>
        <w:rPr>
          <w:rFonts w:ascii="Nirmala UI" w:eastAsia="Vrinda" w:hAnsi="Nirmala UI" w:cs="Nirmala UI"/>
          <w:b/>
          <w:bCs/>
        </w:rPr>
        <w:t>সামাজিক</w:t>
      </w:r>
      <w:proofErr w:type="spellEnd"/>
      <w:r>
        <w:rPr>
          <w:rFonts w:ascii="Vrinda" w:eastAsia="Vrinda" w:hAnsi="Vrinda" w:cs="Vrinda"/>
          <w:b/>
          <w:bCs/>
        </w:rPr>
        <w:t xml:space="preserve"> </w:t>
      </w:r>
      <w:proofErr w:type="spellStart"/>
      <w:r>
        <w:rPr>
          <w:rFonts w:ascii="Nirmala UI" w:eastAsia="Vrinda" w:hAnsi="Nirmala UI" w:cs="Nirmala UI"/>
          <w:b/>
          <w:bCs/>
        </w:rPr>
        <w:t>যোগাযোগমাধ্যমে</w:t>
      </w:r>
      <w:proofErr w:type="spellEnd"/>
      <w:r>
        <w:rPr>
          <w:rFonts w:ascii="Vrinda" w:eastAsia="Vrinda" w:hAnsi="Vrinda" w:cs="Vrinda"/>
          <w:b/>
          <w:bCs/>
        </w:rPr>
        <w:t xml:space="preserve"> </w:t>
      </w:r>
      <w:proofErr w:type="spellStart"/>
      <w:r>
        <w:rPr>
          <w:rFonts w:ascii="Nirmala UI" w:eastAsia="Vrinda" w:hAnsi="Nirmala UI" w:cs="Nirmala UI"/>
          <w:b/>
          <w:bCs/>
        </w:rPr>
        <w:t>শেয়ার</w:t>
      </w:r>
      <w:proofErr w:type="spellEnd"/>
      <w:r>
        <w:rPr>
          <w:rFonts w:ascii="Vrinda" w:eastAsia="Vrinda" w:hAnsi="Vrinda" w:cs="Vrinda"/>
          <w:b/>
          <w:bCs/>
        </w:rPr>
        <w:t xml:space="preserve"> </w:t>
      </w:r>
      <w:proofErr w:type="spellStart"/>
      <w:r>
        <w:rPr>
          <w:rFonts w:ascii="Nirmala UI" w:eastAsia="Vrinda" w:hAnsi="Nirmala UI" w:cs="Nirmala UI"/>
          <w:b/>
          <w:bCs/>
        </w:rPr>
        <w:t>করা</w:t>
      </w:r>
      <w:proofErr w:type="spellEnd"/>
      <w:r>
        <w:rPr>
          <w:rFonts w:ascii="Vrinda" w:eastAsia="Vrinda" w:hAnsi="Vrinda" w:cs="Vrinda"/>
          <w:b/>
          <w:bCs/>
        </w:rPr>
        <w:t xml:space="preserve"> </w:t>
      </w:r>
      <w:proofErr w:type="spellStart"/>
      <w:r>
        <w:rPr>
          <w:rFonts w:ascii="Nirmala UI" w:eastAsia="Vrinda" w:hAnsi="Nirmala UI" w:cs="Nirmala UI"/>
          <w:b/>
          <w:bCs/>
        </w:rPr>
        <w:t>থেকে</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বিরত</w:t>
      </w:r>
      <w:proofErr w:type="spellEnd"/>
      <w:r>
        <w:rPr>
          <w:rFonts w:ascii="Vrinda" w:eastAsia="Vrinda" w:hAnsi="Vrinda" w:cs="Vrinda"/>
          <w:b/>
          <w:bCs/>
        </w:rPr>
        <w:t xml:space="preserve"> </w:t>
      </w:r>
      <w:proofErr w:type="spellStart"/>
      <w:r>
        <w:rPr>
          <w:rFonts w:ascii="Nirmala UI" w:eastAsia="Vrinda" w:hAnsi="Nirmala UI" w:cs="Nirmala UI"/>
          <w:b/>
          <w:bCs/>
        </w:rPr>
        <w:t>থাকেন</w:t>
      </w:r>
      <w:proofErr w:type="spellEnd"/>
      <w:r>
        <w:rPr>
          <w:rFonts w:ascii="Vrinda" w:eastAsia="Vrinda" w:hAnsi="Vrinda" w:cs="Vrinda"/>
          <w:b/>
          <w:bCs/>
        </w:rPr>
        <w:t>?</w:t>
      </w:r>
    </w:p>
    <w:p w14:paraId="2B53C93F"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485C4443" w14:textId="49BFECDA"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3</w:t>
      </w:r>
      <w:r w:rsidRPr="00930BD4">
        <w:rPr>
          <w:rFonts w:ascii="Vrinda" w:eastAsia="Vrinda" w:hAnsi="Vrinda" w:cs="Vrinda"/>
          <w:b/>
          <w:bCs/>
          <w:sz w:val="28"/>
          <w:szCs w:val="28"/>
        </w:rPr>
        <w:t xml:space="preserve">. When you have a reproductive health question, do you first search reliable online sources?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r>
        <w:rPr>
          <w:rFonts w:ascii="Vrinda" w:eastAsia="Vrinda" w:hAnsi="Vrinda" w:cs="Vrinda"/>
          <w:b/>
          <w:bCs/>
        </w:rPr>
        <w:t>-</w:t>
      </w:r>
      <w:r>
        <w:rPr>
          <w:rFonts w:ascii="Nirmala UI" w:eastAsia="Vrinda" w:hAnsi="Nirmala UI" w:cs="Nirmala UI"/>
          <w:b/>
          <w:bCs/>
        </w:rPr>
        <w:t>সংক্রান্ত</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প্রশ্ন</w:t>
      </w:r>
      <w:proofErr w:type="spellEnd"/>
      <w:r>
        <w:rPr>
          <w:rFonts w:ascii="Vrinda" w:eastAsia="Vrinda" w:hAnsi="Vrinda" w:cs="Vrinda"/>
          <w:b/>
          <w:bCs/>
        </w:rPr>
        <w:t xml:space="preserve"> </w:t>
      </w:r>
      <w:proofErr w:type="spellStart"/>
      <w:r>
        <w:rPr>
          <w:rFonts w:ascii="Nirmala UI" w:eastAsia="Vrinda" w:hAnsi="Nirmala UI" w:cs="Nirmala UI"/>
          <w:b/>
          <w:bCs/>
        </w:rPr>
        <w:t>থাকলে</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প্রথমে</w:t>
      </w:r>
      <w:proofErr w:type="spellEnd"/>
      <w:r>
        <w:rPr>
          <w:rFonts w:ascii="Vrinda" w:eastAsia="Vrinda" w:hAnsi="Vrinda" w:cs="Vrinda"/>
          <w:b/>
          <w:bCs/>
        </w:rPr>
        <w:t xml:space="preserve"> </w:t>
      </w:r>
      <w:proofErr w:type="spellStart"/>
      <w:r>
        <w:rPr>
          <w:rFonts w:ascii="Nirmala UI" w:eastAsia="Vrinda" w:hAnsi="Nirmala UI" w:cs="Nirmala UI"/>
          <w:b/>
          <w:bCs/>
        </w:rPr>
        <w:t>নির্ভরযোগ্য</w:t>
      </w:r>
      <w:proofErr w:type="spellEnd"/>
      <w:r>
        <w:rPr>
          <w:rFonts w:ascii="Vrinda" w:eastAsia="Vrinda" w:hAnsi="Vrinda" w:cs="Vrinda"/>
          <w:b/>
          <w:bCs/>
        </w:rPr>
        <w:t xml:space="preserve"> </w:t>
      </w:r>
      <w:proofErr w:type="spellStart"/>
      <w:r>
        <w:rPr>
          <w:rFonts w:ascii="Nirmala UI" w:eastAsia="Vrinda" w:hAnsi="Nirmala UI" w:cs="Nirmala UI"/>
          <w:b/>
          <w:bCs/>
        </w:rPr>
        <w:t>অনলাইন</w:t>
      </w:r>
      <w:proofErr w:type="spellEnd"/>
      <w:r>
        <w:rPr>
          <w:rFonts w:ascii="Vrinda" w:eastAsia="Vrinda" w:hAnsi="Vrinda" w:cs="Vrinda"/>
          <w:b/>
          <w:bCs/>
        </w:rPr>
        <w:t xml:space="preserve"> </w:t>
      </w:r>
      <w:proofErr w:type="spellStart"/>
      <w:r>
        <w:rPr>
          <w:rFonts w:ascii="Nirmala UI" w:eastAsia="Vrinda" w:hAnsi="Nirmala UI" w:cs="Nirmala UI"/>
          <w:b/>
          <w:bCs/>
        </w:rPr>
        <w:t>উৎসে</w:t>
      </w:r>
      <w:proofErr w:type="spellEnd"/>
      <w:r>
        <w:rPr>
          <w:rFonts w:ascii="Vrinda" w:eastAsia="Vrinda" w:hAnsi="Vrinda" w:cs="Vrinda"/>
          <w:b/>
          <w:bCs/>
        </w:rPr>
        <w:t xml:space="preserve"> </w:t>
      </w:r>
      <w:proofErr w:type="spellStart"/>
      <w:r>
        <w:rPr>
          <w:rFonts w:ascii="Nirmala UI" w:eastAsia="Vrinda" w:hAnsi="Nirmala UI" w:cs="Nirmala UI"/>
          <w:b/>
          <w:bCs/>
        </w:rPr>
        <w:t>খোঁজ</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16B39808"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02DC2EA5" w14:textId="6925093C" w:rsidR="00935421" w:rsidRDefault="00935421" w:rsidP="00935421">
      <w:pPr>
        <w:spacing w:before="240" w:after="240"/>
        <w:rPr>
          <w:b/>
          <w:bCs/>
        </w:rPr>
      </w:pPr>
      <w:r w:rsidRPr="00930BD4">
        <w:rPr>
          <w:rFonts w:ascii="Vrinda" w:eastAsia="Vrinda" w:hAnsi="Vrinda" w:cs="Vrinda"/>
          <w:b/>
          <w:bCs/>
          <w:sz w:val="28"/>
          <w:szCs w:val="28"/>
        </w:rPr>
        <w:lastRenderedPageBreak/>
        <w:t>4</w:t>
      </w:r>
      <w:r w:rsidR="003B48D8">
        <w:rPr>
          <w:rFonts w:ascii="Vrinda" w:eastAsia="Vrinda" w:hAnsi="Vrinda" w:cs="Vrinda"/>
          <w:b/>
          <w:bCs/>
          <w:sz w:val="28"/>
          <w:szCs w:val="28"/>
        </w:rPr>
        <w:t>4</w:t>
      </w:r>
      <w:r w:rsidRPr="00930BD4">
        <w:rPr>
          <w:rFonts w:ascii="Vrinda" w:eastAsia="Vrinda" w:hAnsi="Vrinda" w:cs="Vrinda"/>
          <w:b/>
          <w:bCs/>
          <w:sz w:val="28"/>
          <w:szCs w:val="28"/>
        </w:rPr>
        <w:t xml:space="preserve">. Do you regularly use digital media to learn about reproductive health? /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সম্পর্কে</w:t>
      </w:r>
      <w:proofErr w:type="spellEnd"/>
      <w:r>
        <w:rPr>
          <w:rFonts w:ascii="Vrinda" w:eastAsia="Vrinda" w:hAnsi="Vrinda" w:cs="Vrinda"/>
          <w:b/>
          <w:bCs/>
        </w:rPr>
        <w:t xml:space="preserve"> </w:t>
      </w:r>
      <w:proofErr w:type="spellStart"/>
      <w:r>
        <w:rPr>
          <w:rFonts w:ascii="Nirmala UI" w:eastAsia="Vrinda" w:hAnsi="Nirmala UI" w:cs="Nirmala UI"/>
          <w:b/>
          <w:bCs/>
        </w:rPr>
        <w:t>জানার</w:t>
      </w:r>
      <w:proofErr w:type="spellEnd"/>
      <w:r>
        <w:rPr>
          <w:rFonts w:ascii="Vrinda" w:eastAsia="Vrinda" w:hAnsi="Vrinda" w:cs="Vrinda"/>
          <w:b/>
          <w:bCs/>
        </w:rPr>
        <w:t xml:space="preserve"> </w:t>
      </w:r>
      <w:proofErr w:type="spellStart"/>
      <w:r>
        <w:rPr>
          <w:rFonts w:ascii="Nirmala UI" w:eastAsia="Vrinda" w:hAnsi="Nirmala UI" w:cs="Nirmala UI"/>
          <w:b/>
          <w:bCs/>
        </w:rPr>
        <w:t>জন্য</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নিয়মিত</w:t>
      </w:r>
      <w:proofErr w:type="spellEnd"/>
      <w:r>
        <w:rPr>
          <w:rFonts w:ascii="Vrinda" w:eastAsia="Vrinda" w:hAnsi="Vrinda" w:cs="Vrinda"/>
          <w:b/>
          <w:bCs/>
        </w:rPr>
        <w:t xml:space="preserve"> </w:t>
      </w:r>
      <w:proofErr w:type="spellStart"/>
      <w:r>
        <w:rPr>
          <w:rFonts w:ascii="Nirmala UI" w:eastAsia="Vrinda" w:hAnsi="Nirmala UI" w:cs="Nirmala UI"/>
          <w:b/>
          <w:bCs/>
        </w:rPr>
        <w:t>ডিজিটাল</w:t>
      </w:r>
      <w:proofErr w:type="spellEnd"/>
      <w:r>
        <w:rPr>
          <w:rFonts w:ascii="Vrinda" w:eastAsia="Vrinda" w:hAnsi="Vrinda" w:cs="Vrinda"/>
          <w:b/>
          <w:bCs/>
        </w:rPr>
        <w:t xml:space="preserve"> </w:t>
      </w:r>
      <w:proofErr w:type="spellStart"/>
      <w:r>
        <w:rPr>
          <w:rFonts w:ascii="Nirmala UI" w:eastAsia="Vrinda" w:hAnsi="Nirmala UI" w:cs="Nirmala UI"/>
          <w:b/>
          <w:bCs/>
        </w:rPr>
        <w:t>মাধ্যম</w:t>
      </w:r>
      <w:proofErr w:type="spellEnd"/>
      <w:r>
        <w:rPr>
          <w:rFonts w:ascii="Vrinda" w:eastAsia="Vrinda" w:hAnsi="Vrinda" w:cs="Vrinda"/>
          <w:b/>
          <w:bCs/>
        </w:rPr>
        <w:t xml:space="preserve"> </w:t>
      </w:r>
      <w:proofErr w:type="spellStart"/>
      <w:r>
        <w:rPr>
          <w:rFonts w:ascii="Nirmala UI" w:eastAsia="Vrinda" w:hAnsi="Nirmala UI" w:cs="Nirmala UI"/>
          <w:b/>
          <w:bCs/>
        </w:rPr>
        <w:t>ব্যবহার</w:t>
      </w:r>
      <w:proofErr w:type="spellEnd"/>
      <w:r>
        <w:rPr>
          <w:rFonts w:ascii="Vrinda" w:eastAsia="Vrinda" w:hAnsi="Vrinda" w:cs="Vrinda"/>
          <w:b/>
          <w:bCs/>
        </w:rPr>
        <w:t xml:space="preserve"> </w:t>
      </w:r>
      <w:proofErr w:type="spellStart"/>
      <w:r>
        <w:rPr>
          <w:rFonts w:ascii="Nirmala UI" w:eastAsia="Vrinda" w:hAnsi="Nirmala UI" w:cs="Nirmala UI"/>
          <w:b/>
          <w:bCs/>
        </w:rPr>
        <w:t>করেন</w:t>
      </w:r>
      <w:proofErr w:type="spellEnd"/>
      <w:r>
        <w:rPr>
          <w:rFonts w:ascii="Vrinda" w:eastAsia="Vrinda" w:hAnsi="Vrinda" w:cs="Vrinda"/>
          <w:b/>
          <w:bCs/>
        </w:rPr>
        <w:t>?</w:t>
      </w:r>
    </w:p>
    <w:p w14:paraId="53F62B35"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25E48419" w14:textId="4D1366BF" w:rsidR="00935421" w:rsidRDefault="00935421"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5</w:t>
      </w:r>
      <w:r w:rsidRPr="00930BD4">
        <w:rPr>
          <w:rFonts w:ascii="Vrinda" w:eastAsia="Vrinda" w:hAnsi="Vrinda" w:cs="Vrinda"/>
          <w:b/>
          <w:bCs/>
          <w:sz w:val="28"/>
          <w:szCs w:val="28"/>
        </w:rPr>
        <w:t xml:space="preserve">. Have you ever discussed reproductive health with a healthcare professional? / </w:t>
      </w:r>
      <w:proofErr w:type="spellStart"/>
      <w:r>
        <w:rPr>
          <w:rFonts w:ascii="Nirmala UI" w:eastAsia="Vrinda" w:hAnsi="Nirmala UI" w:cs="Nirmala UI"/>
          <w:b/>
          <w:bCs/>
        </w:rPr>
        <w:t>আপনি</w:t>
      </w:r>
      <w:proofErr w:type="spellEnd"/>
      <w:r>
        <w:rPr>
          <w:rFonts w:ascii="Vrinda" w:eastAsia="Vrinda" w:hAnsi="Vrinda" w:cs="Vrinda"/>
          <w:b/>
          <w:bCs/>
        </w:rPr>
        <w:t xml:space="preserve"> </w:t>
      </w:r>
      <w:proofErr w:type="spellStart"/>
      <w:r>
        <w:rPr>
          <w:rFonts w:ascii="Nirmala UI" w:eastAsia="Vrinda" w:hAnsi="Nirmala UI" w:cs="Nirmala UI"/>
          <w:b/>
          <w:bCs/>
        </w:rPr>
        <w:t>কি</w:t>
      </w:r>
      <w:proofErr w:type="spellEnd"/>
      <w:r>
        <w:rPr>
          <w:rFonts w:ascii="Vrinda" w:eastAsia="Vrinda" w:hAnsi="Vrinda" w:cs="Vrinda"/>
          <w:b/>
          <w:bCs/>
        </w:rPr>
        <w:t xml:space="preserve"> </w:t>
      </w:r>
      <w:proofErr w:type="spellStart"/>
      <w:r>
        <w:rPr>
          <w:rFonts w:ascii="Nirmala UI" w:eastAsia="Vrinda" w:hAnsi="Nirmala UI" w:cs="Nirmala UI"/>
          <w:b/>
          <w:bCs/>
        </w:rPr>
        <w:t>কখনও</w:t>
      </w:r>
      <w:proofErr w:type="spellEnd"/>
      <w:r>
        <w:rPr>
          <w:rFonts w:ascii="Vrinda" w:eastAsia="Vrinda" w:hAnsi="Vrinda" w:cs="Vrinda"/>
          <w:b/>
          <w:bCs/>
        </w:rPr>
        <w:t xml:space="preserve"> </w:t>
      </w:r>
      <w:proofErr w:type="spellStart"/>
      <w:r>
        <w:rPr>
          <w:rFonts w:ascii="Nirmala UI" w:eastAsia="Vrinda" w:hAnsi="Nirmala UI" w:cs="Nirmala UI"/>
          <w:b/>
          <w:bCs/>
        </w:rPr>
        <w:t>কোনো</w:t>
      </w:r>
      <w:proofErr w:type="spellEnd"/>
      <w:r>
        <w:rPr>
          <w:rFonts w:ascii="Vrinda" w:eastAsia="Vrinda" w:hAnsi="Vrinda" w:cs="Vrinda"/>
          <w:b/>
          <w:bCs/>
        </w:rPr>
        <w:t xml:space="preserve"> </w:t>
      </w:r>
      <w:proofErr w:type="spellStart"/>
      <w:r>
        <w:rPr>
          <w:rFonts w:ascii="Nirmala UI" w:eastAsia="Vrinda" w:hAnsi="Nirmala UI" w:cs="Nirmala UI"/>
          <w:b/>
          <w:bCs/>
        </w:rPr>
        <w:t>স্বাস্থ্যকর্মী</w:t>
      </w:r>
      <w:proofErr w:type="spellEnd"/>
      <w:r>
        <w:rPr>
          <w:rFonts w:ascii="Vrinda" w:eastAsia="Vrinda" w:hAnsi="Vrinda" w:cs="Vrinda"/>
          <w:b/>
          <w:bCs/>
        </w:rPr>
        <w:t xml:space="preserve"> </w:t>
      </w:r>
      <w:proofErr w:type="spellStart"/>
      <w:r>
        <w:rPr>
          <w:rFonts w:ascii="Nirmala UI" w:eastAsia="Vrinda" w:hAnsi="Nirmala UI" w:cs="Nirmala UI"/>
          <w:b/>
          <w:bCs/>
        </w:rPr>
        <w:t>বা</w:t>
      </w:r>
      <w:proofErr w:type="spellEnd"/>
      <w:r>
        <w:rPr>
          <w:rFonts w:ascii="Vrinda" w:eastAsia="Vrinda" w:hAnsi="Vrinda" w:cs="Vrinda"/>
          <w:b/>
          <w:bCs/>
        </w:rPr>
        <w:t xml:space="preserve"> </w:t>
      </w:r>
      <w:proofErr w:type="spellStart"/>
      <w:r>
        <w:rPr>
          <w:rFonts w:ascii="Nirmala UI" w:eastAsia="Vrinda" w:hAnsi="Nirmala UI" w:cs="Nirmala UI"/>
          <w:b/>
          <w:bCs/>
        </w:rPr>
        <w:t>চিকিৎসকের</w:t>
      </w:r>
      <w:proofErr w:type="spellEnd"/>
      <w:r>
        <w:rPr>
          <w:rFonts w:ascii="Vrinda" w:eastAsia="Vrinda" w:hAnsi="Vrinda" w:cs="Vrinda"/>
          <w:b/>
          <w:bCs/>
        </w:rPr>
        <w:t xml:space="preserve"> </w:t>
      </w:r>
      <w:proofErr w:type="spellStart"/>
      <w:r>
        <w:rPr>
          <w:rFonts w:ascii="Nirmala UI" w:eastAsia="Vrinda" w:hAnsi="Nirmala UI" w:cs="Nirmala UI"/>
          <w:b/>
          <w:bCs/>
        </w:rPr>
        <w:t>সঙ্গে</w:t>
      </w:r>
      <w:proofErr w:type="spellEnd"/>
      <w:r>
        <w:rPr>
          <w:rFonts w:ascii="Vrinda" w:eastAsia="Vrinda" w:hAnsi="Vrinda" w:cs="Vrinda"/>
          <w:b/>
          <w:bCs/>
        </w:rPr>
        <w:t xml:space="preserve"> </w:t>
      </w:r>
      <w:proofErr w:type="spellStart"/>
      <w:r>
        <w:rPr>
          <w:rFonts w:ascii="Nirmala UI" w:eastAsia="Vrinda" w:hAnsi="Nirmala UI" w:cs="Nirmala UI"/>
          <w:b/>
          <w:bCs/>
        </w:rPr>
        <w:t>প্রজনন</w:t>
      </w:r>
      <w:proofErr w:type="spellEnd"/>
      <w:r>
        <w:rPr>
          <w:rFonts w:ascii="Vrinda" w:eastAsia="Vrinda" w:hAnsi="Vrinda" w:cs="Vrinda"/>
          <w:b/>
          <w:bCs/>
        </w:rPr>
        <w:t xml:space="preserve"> </w:t>
      </w:r>
      <w:proofErr w:type="spellStart"/>
      <w:r>
        <w:rPr>
          <w:rFonts w:ascii="Nirmala UI" w:eastAsia="Vrinda" w:hAnsi="Nirmala UI" w:cs="Nirmala UI"/>
          <w:b/>
          <w:bCs/>
        </w:rPr>
        <w:t>স্বাস্থ্য</w:t>
      </w:r>
      <w:proofErr w:type="spellEnd"/>
      <w:r>
        <w:rPr>
          <w:rFonts w:ascii="Vrinda" w:eastAsia="Vrinda" w:hAnsi="Vrinda" w:cs="Vrinda"/>
          <w:b/>
          <w:bCs/>
        </w:rPr>
        <w:t xml:space="preserve"> </w:t>
      </w:r>
      <w:proofErr w:type="spellStart"/>
      <w:r>
        <w:rPr>
          <w:rFonts w:ascii="Nirmala UI" w:eastAsia="Vrinda" w:hAnsi="Nirmala UI" w:cs="Nirmala UI"/>
          <w:b/>
          <w:bCs/>
        </w:rPr>
        <w:t>নিয়ে</w:t>
      </w:r>
      <w:proofErr w:type="spellEnd"/>
      <w:r>
        <w:rPr>
          <w:rFonts w:ascii="Vrinda" w:eastAsia="Vrinda" w:hAnsi="Vrinda" w:cs="Vrinda"/>
          <w:b/>
          <w:bCs/>
        </w:rPr>
        <w:t xml:space="preserve"> </w:t>
      </w:r>
      <w:proofErr w:type="spellStart"/>
      <w:r>
        <w:rPr>
          <w:rFonts w:ascii="Nirmala UI" w:eastAsia="Vrinda" w:hAnsi="Nirmala UI" w:cs="Nirmala UI"/>
          <w:b/>
          <w:bCs/>
        </w:rPr>
        <w:t>আলোচনা</w:t>
      </w:r>
      <w:proofErr w:type="spellEnd"/>
      <w:r>
        <w:rPr>
          <w:rFonts w:ascii="Vrinda" w:eastAsia="Vrinda" w:hAnsi="Vrinda" w:cs="Vrinda"/>
          <w:b/>
          <w:bCs/>
        </w:rPr>
        <w:t xml:space="preserve"> </w:t>
      </w:r>
      <w:proofErr w:type="spellStart"/>
      <w:r>
        <w:rPr>
          <w:rFonts w:ascii="Nirmala UI" w:eastAsia="Vrinda" w:hAnsi="Nirmala UI" w:cs="Nirmala UI"/>
          <w:b/>
          <w:bCs/>
        </w:rPr>
        <w:t>করেছেন</w:t>
      </w:r>
      <w:proofErr w:type="spellEnd"/>
      <w:r>
        <w:rPr>
          <w:rFonts w:ascii="Vrinda" w:eastAsia="Vrinda" w:hAnsi="Vrinda" w:cs="Vrinda"/>
          <w:b/>
          <w:bCs/>
        </w:rPr>
        <w:t>?</w:t>
      </w:r>
    </w:p>
    <w:p w14:paraId="4AAC7684"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Yes / </w:t>
      </w:r>
      <w:proofErr w:type="spellStart"/>
      <w:r>
        <w:rPr>
          <w:rFonts w:ascii="Nirmala UI" w:eastAsia="Arial Unicode MS" w:hAnsi="Nirmala UI" w:cs="Nirmala UI"/>
        </w:rPr>
        <w:t>হ্যাঁ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No / </w:t>
      </w:r>
      <w:proofErr w:type="spellStart"/>
      <w:r>
        <w:rPr>
          <w:rFonts w:ascii="Nirmala UI" w:eastAsia="Arial Unicode MS" w:hAnsi="Nirmala UI" w:cs="Nirmala UI"/>
        </w:rPr>
        <w:t>না</w:t>
      </w:r>
      <w:proofErr w:type="spellEnd"/>
    </w:p>
    <w:p w14:paraId="554B9213" w14:textId="14D02946" w:rsidR="00935421" w:rsidRDefault="00930BD4" w:rsidP="00935421">
      <w:pPr>
        <w:spacing w:before="240" w:after="240"/>
        <w:rPr>
          <w:b/>
          <w:bCs/>
        </w:rPr>
      </w:pPr>
      <w:r w:rsidRPr="00930BD4">
        <w:rPr>
          <w:rFonts w:ascii="Vrinda" w:eastAsia="Vrinda" w:hAnsi="Vrinda" w:cs="Vrinda"/>
          <w:b/>
          <w:bCs/>
          <w:sz w:val="28"/>
          <w:szCs w:val="28"/>
        </w:rPr>
        <w:t>4</w:t>
      </w:r>
      <w:r w:rsidR="003B48D8">
        <w:rPr>
          <w:rFonts w:ascii="Vrinda" w:eastAsia="Vrinda" w:hAnsi="Vrinda" w:cs="Vrinda"/>
          <w:b/>
          <w:bCs/>
          <w:sz w:val="28"/>
          <w:szCs w:val="28"/>
        </w:rPr>
        <w:t>6</w:t>
      </w:r>
      <w:r w:rsidR="00935421" w:rsidRPr="00930BD4">
        <w:rPr>
          <w:rFonts w:ascii="Vrinda" w:eastAsia="Vrinda" w:hAnsi="Vrinda" w:cs="Vrinda"/>
          <w:b/>
          <w:bCs/>
          <w:sz w:val="28"/>
          <w:szCs w:val="28"/>
        </w:rPr>
        <w:t xml:space="preserve">. Do you apply reproductive health information in your daily life? / </w:t>
      </w:r>
      <w:proofErr w:type="spellStart"/>
      <w:r w:rsidR="00935421">
        <w:rPr>
          <w:rFonts w:ascii="Nirmala UI" w:eastAsia="Vrinda" w:hAnsi="Nirmala UI" w:cs="Nirmala UI"/>
          <w:b/>
          <w:bCs/>
        </w:rPr>
        <w:t>আপনি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দৈনন্দিন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জীবনে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প্রজনন</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স্বাস্থ্য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সম্পর্কিত</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তথ্য</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প্রয়োগ</w:t>
      </w:r>
      <w:proofErr w:type="spellEnd"/>
      <w:r w:rsidR="00935421">
        <w:rPr>
          <w:rFonts w:ascii="Vrinda" w:eastAsia="Vrinda" w:hAnsi="Vrinda" w:cs="Vrinda"/>
          <w:b/>
          <w:bCs/>
        </w:rPr>
        <w:t xml:space="preserve"> </w:t>
      </w:r>
      <w:proofErr w:type="spellStart"/>
      <w:r w:rsidR="00935421">
        <w:rPr>
          <w:rFonts w:ascii="Nirmala UI" w:eastAsia="Vrinda" w:hAnsi="Nirmala UI" w:cs="Nirmala UI"/>
          <w:b/>
          <w:bCs/>
        </w:rPr>
        <w:t>করেন</w:t>
      </w:r>
      <w:proofErr w:type="spellEnd"/>
      <w:r w:rsidR="00935421">
        <w:rPr>
          <w:rFonts w:ascii="Vrinda" w:eastAsia="Vrinda" w:hAnsi="Vrinda" w:cs="Vrinda"/>
          <w:b/>
          <w:bCs/>
        </w:rPr>
        <w:t>?</w:t>
      </w:r>
    </w:p>
    <w:p w14:paraId="4F2FC0DD" w14:textId="77777777" w:rsidR="00935421" w:rsidRDefault="00935421" w:rsidP="00930BD4">
      <w:pPr>
        <w:spacing w:before="240" w:after="240"/>
        <w:jc w:val="left"/>
      </w:pPr>
      <w:r>
        <w:rPr>
          <w:rFonts w:ascii="Segoe UI Symbol" w:eastAsia="Arial Unicode MS" w:hAnsi="Segoe UI Symbol" w:cs="Segoe UI Symbol"/>
        </w:rPr>
        <w:t>☐</w:t>
      </w:r>
      <w:r>
        <w:rPr>
          <w:rFonts w:ascii="Arial Unicode MS" w:eastAsia="Arial Unicode MS" w:hAnsi="Arial Unicode MS" w:cs="Arial Unicode MS"/>
        </w:rPr>
        <w:t xml:space="preserve"> Always / </w:t>
      </w:r>
      <w:proofErr w:type="spellStart"/>
      <w:r>
        <w:rPr>
          <w:rFonts w:ascii="Nirmala UI" w:eastAsia="Arial Unicode MS" w:hAnsi="Nirmala UI" w:cs="Nirmala UI"/>
        </w:rPr>
        <w:t>সবসময়</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Often / </w:t>
      </w:r>
      <w:proofErr w:type="spellStart"/>
      <w:r>
        <w:rPr>
          <w:rFonts w:ascii="Nirmala UI" w:eastAsia="Arial Unicode MS" w:hAnsi="Nirmala UI" w:cs="Nirmala UI"/>
        </w:rPr>
        <w:t>প্রায়ই</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Sometimes /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মাঝে</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Rarely / </w:t>
      </w:r>
      <w:proofErr w:type="spellStart"/>
      <w:r>
        <w:rPr>
          <w:rFonts w:ascii="Nirmala UI" w:eastAsia="Arial Unicode MS" w:hAnsi="Nirmala UI" w:cs="Nirmala UI"/>
        </w:rPr>
        <w:t>খুব</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কম</w:t>
      </w:r>
      <w:proofErr w:type="spellEnd"/>
      <w:r>
        <w:rPr>
          <w:rFonts w:ascii="Arial Unicode MS" w:eastAsia="Arial Unicode MS" w:hAnsi="Arial Unicode MS" w:cs="Arial Unicode MS"/>
        </w:rPr>
        <w:br/>
        <w:t xml:space="preserve"> </w:t>
      </w:r>
      <w:r>
        <w:rPr>
          <w:rFonts w:ascii="Segoe UI Symbol" w:eastAsia="Arial Unicode MS" w:hAnsi="Segoe UI Symbol" w:cs="Segoe UI Symbol"/>
        </w:rPr>
        <w:t>☐</w:t>
      </w:r>
      <w:r>
        <w:rPr>
          <w:rFonts w:ascii="Arial Unicode MS" w:eastAsia="Arial Unicode MS" w:hAnsi="Arial Unicode MS" w:cs="Arial Unicode MS"/>
        </w:rPr>
        <w:t xml:space="preserve"> Never / </w:t>
      </w:r>
      <w:proofErr w:type="spellStart"/>
      <w:r>
        <w:rPr>
          <w:rFonts w:ascii="Nirmala UI" w:eastAsia="Arial Unicode MS" w:hAnsi="Nirmala UI" w:cs="Nirmala UI"/>
        </w:rPr>
        <w:t>কখনও</w:t>
      </w:r>
      <w:proofErr w:type="spellEnd"/>
      <w:r>
        <w:rPr>
          <w:rFonts w:ascii="Arial Unicode MS" w:eastAsia="Arial Unicode MS" w:hAnsi="Arial Unicode MS" w:cs="Arial Unicode MS"/>
        </w:rPr>
        <w:t xml:space="preserve"> </w:t>
      </w:r>
      <w:proofErr w:type="spellStart"/>
      <w:r>
        <w:rPr>
          <w:rFonts w:ascii="Nirmala UI" w:eastAsia="Arial Unicode MS" w:hAnsi="Nirmala UI" w:cs="Nirmala UI"/>
        </w:rPr>
        <w:t>না</w:t>
      </w:r>
      <w:proofErr w:type="spellEnd"/>
    </w:p>
    <w:p w14:paraId="7606AF94" w14:textId="7756B47F" w:rsidR="00935421" w:rsidRDefault="00935421" w:rsidP="00930BD4"/>
    <w:p w14:paraId="2E8C1D30" w14:textId="77777777" w:rsidR="00935421" w:rsidRDefault="00935421" w:rsidP="00935421">
      <w:bookmarkStart w:id="208" w:name="_nib0gzz6g7m2" w:colFirst="0" w:colLast="0"/>
      <w:bookmarkEnd w:id="208"/>
    </w:p>
    <w:p w14:paraId="343C2BA4" w14:textId="77777777" w:rsidR="002102E3" w:rsidRPr="002102E3" w:rsidRDefault="002102E3" w:rsidP="002102E3">
      <w:pPr>
        <w:pStyle w:val="BodyText"/>
      </w:pPr>
    </w:p>
    <w:sectPr w:rsidR="002102E3" w:rsidRPr="002102E3" w:rsidSect="0053403D">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50DF" w14:textId="77777777" w:rsidR="001E5430" w:rsidRDefault="001E5430" w:rsidP="005E4928">
      <w:pPr>
        <w:spacing w:after="0" w:line="240" w:lineRule="auto"/>
      </w:pPr>
      <w:r>
        <w:separator/>
      </w:r>
    </w:p>
  </w:endnote>
  <w:endnote w:type="continuationSeparator" w:id="0">
    <w:p w14:paraId="5BF7F18E" w14:textId="77777777" w:rsidR="001E5430" w:rsidRDefault="001E5430" w:rsidP="005E4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395165"/>
      <w:docPartObj>
        <w:docPartGallery w:val="Page Numbers (Bottom of Page)"/>
        <w:docPartUnique/>
      </w:docPartObj>
    </w:sdtPr>
    <w:sdtEndPr>
      <w:rPr>
        <w:noProof/>
      </w:rPr>
    </w:sdtEndPr>
    <w:sdtContent>
      <w:p w14:paraId="657EF114" w14:textId="2BA32C87" w:rsidR="005E4928" w:rsidRDefault="005E4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51046B" w14:textId="77777777" w:rsidR="005E4928" w:rsidRDefault="005E4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076663"/>
      <w:docPartObj>
        <w:docPartGallery w:val="Page Numbers (Bottom of Page)"/>
        <w:docPartUnique/>
      </w:docPartObj>
    </w:sdtPr>
    <w:sdtEndPr>
      <w:rPr>
        <w:noProof/>
      </w:rPr>
    </w:sdtEndPr>
    <w:sdtContent>
      <w:p w14:paraId="166E2377" w14:textId="77777777" w:rsidR="00C5140A" w:rsidRDefault="00C51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53440E" w14:textId="77777777" w:rsidR="00C5140A" w:rsidRDefault="00C51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DE9F6" w14:textId="77777777" w:rsidR="001E5430" w:rsidRDefault="001E5430" w:rsidP="005E4928">
      <w:pPr>
        <w:spacing w:after="0" w:line="240" w:lineRule="auto"/>
      </w:pPr>
      <w:r>
        <w:separator/>
      </w:r>
    </w:p>
  </w:footnote>
  <w:footnote w:type="continuationSeparator" w:id="0">
    <w:p w14:paraId="32D92A9E" w14:textId="77777777" w:rsidR="001E5430" w:rsidRDefault="001E5430" w:rsidP="005E4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3E5"/>
    <w:multiLevelType w:val="multilevel"/>
    <w:tmpl w:val="B1F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56162"/>
    <w:multiLevelType w:val="multilevel"/>
    <w:tmpl w:val="6D58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67F76"/>
    <w:multiLevelType w:val="multilevel"/>
    <w:tmpl w:val="3720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C0DC0"/>
    <w:multiLevelType w:val="multilevel"/>
    <w:tmpl w:val="875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744D"/>
    <w:multiLevelType w:val="multilevel"/>
    <w:tmpl w:val="1812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F6AC7"/>
    <w:multiLevelType w:val="hybridMultilevel"/>
    <w:tmpl w:val="3260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007B3"/>
    <w:multiLevelType w:val="multilevel"/>
    <w:tmpl w:val="22CA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374A4"/>
    <w:multiLevelType w:val="hybridMultilevel"/>
    <w:tmpl w:val="1696FF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D2468"/>
    <w:multiLevelType w:val="multilevel"/>
    <w:tmpl w:val="C16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2CD3"/>
    <w:multiLevelType w:val="multilevel"/>
    <w:tmpl w:val="9AD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976EC"/>
    <w:multiLevelType w:val="multilevel"/>
    <w:tmpl w:val="34F8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947C2"/>
    <w:multiLevelType w:val="multilevel"/>
    <w:tmpl w:val="550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7292A"/>
    <w:multiLevelType w:val="multilevel"/>
    <w:tmpl w:val="FAD0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D7849"/>
    <w:multiLevelType w:val="multilevel"/>
    <w:tmpl w:val="B85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D15D0"/>
    <w:multiLevelType w:val="multilevel"/>
    <w:tmpl w:val="F8E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56E2A"/>
    <w:multiLevelType w:val="multilevel"/>
    <w:tmpl w:val="2CE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128D1"/>
    <w:multiLevelType w:val="multilevel"/>
    <w:tmpl w:val="5C102432"/>
    <w:lvl w:ilvl="0">
      <w:start w:val="1"/>
      <w:numFmt w:val="none"/>
      <w:pStyle w:val="Heading1"/>
      <w:suff w:val="nothing"/>
      <w:lvlText w:val=""/>
      <w:lvlJc w:val="left"/>
      <w:pPr>
        <w:ind w:left="0" w:firstLine="0"/>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0"/>
      </w:pPr>
      <w:rPr>
        <w:rFonts w:hint="default"/>
      </w:rPr>
    </w:lvl>
    <w:lvl w:ilvl="3">
      <w:start w:val="1"/>
      <w:numFmt w:val="decimal"/>
      <w:pStyle w:val="Heading4"/>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49FC1EA8"/>
    <w:multiLevelType w:val="multilevel"/>
    <w:tmpl w:val="A18C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7293A"/>
    <w:multiLevelType w:val="multilevel"/>
    <w:tmpl w:val="987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44EDE"/>
    <w:multiLevelType w:val="hybridMultilevel"/>
    <w:tmpl w:val="2F588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3391F"/>
    <w:multiLevelType w:val="multilevel"/>
    <w:tmpl w:val="529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B57E44"/>
    <w:multiLevelType w:val="multilevel"/>
    <w:tmpl w:val="92D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30718"/>
    <w:multiLevelType w:val="multilevel"/>
    <w:tmpl w:val="A35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40C14"/>
    <w:multiLevelType w:val="multilevel"/>
    <w:tmpl w:val="10CE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62A9C"/>
    <w:multiLevelType w:val="multilevel"/>
    <w:tmpl w:val="065403AA"/>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5DB41E69"/>
    <w:multiLevelType w:val="multilevel"/>
    <w:tmpl w:val="CE6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690EE8"/>
    <w:multiLevelType w:val="multilevel"/>
    <w:tmpl w:val="1E9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82040"/>
    <w:multiLevelType w:val="multilevel"/>
    <w:tmpl w:val="D81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93856"/>
    <w:multiLevelType w:val="multilevel"/>
    <w:tmpl w:val="11E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B33EE"/>
    <w:multiLevelType w:val="hybridMultilevel"/>
    <w:tmpl w:val="8D881B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116BE2"/>
    <w:multiLevelType w:val="hybridMultilevel"/>
    <w:tmpl w:val="FD2AFC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E6356D"/>
    <w:multiLevelType w:val="multilevel"/>
    <w:tmpl w:val="C152FA90"/>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2" w15:restartNumberingAfterBreak="0">
    <w:nsid w:val="6FC23D64"/>
    <w:multiLevelType w:val="multilevel"/>
    <w:tmpl w:val="BDFC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30AA8"/>
    <w:multiLevelType w:val="multilevel"/>
    <w:tmpl w:val="21005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A13988"/>
    <w:multiLevelType w:val="multilevel"/>
    <w:tmpl w:val="A97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D681E"/>
    <w:multiLevelType w:val="hybridMultilevel"/>
    <w:tmpl w:val="3370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17E45"/>
    <w:multiLevelType w:val="multilevel"/>
    <w:tmpl w:val="BEF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53959">
    <w:abstractNumId w:val="31"/>
  </w:num>
  <w:num w:numId="2" w16cid:durableId="1328754449">
    <w:abstractNumId w:val="31"/>
  </w:num>
  <w:num w:numId="3" w16cid:durableId="2105300127">
    <w:abstractNumId w:val="10"/>
  </w:num>
  <w:num w:numId="4" w16cid:durableId="552161689">
    <w:abstractNumId w:val="8"/>
  </w:num>
  <w:num w:numId="5" w16cid:durableId="66151385">
    <w:abstractNumId w:val="9"/>
  </w:num>
  <w:num w:numId="6" w16cid:durableId="290093129">
    <w:abstractNumId w:val="11"/>
  </w:num>
  <w:num w:numId="7" w16cid:durableId="1575816661">
    <w:abstractNumId w:val="22"/>
  </w:num>
  <w:num w:numId="8" w16cid:durableId="1018042992">
    <w:abstractNumId w:val="18"/>
  </w:num>
  <w:num w:numId="9" w16cid:durableId="339508347">
    <w:abstractNumId w:val="27"/>
  </w:num>
  <w:num w:numId="10" w16cid:durableId="118380579">
    <w:abstractNumId w:val="13"/>
  </w:num>
  <w:num w:numId="11" w16cid:durableId="543951405">
    <w:abstractNumId w:val="36"/>
  </w:num>
  <w:num w:numId="12" w16cid:durableId="941229801">
    <w:abstractNumId w:val="3"/>
  </w:num>
  <w:num w:numId="13" w16cid:durableId="1474130057">
    <w:abstractNumId w:val="15"/>
  </w:num>
  <w:num w:numId="14" w16cid:durableId="211161264">
    <w:abstractNumId w:val="34"/>
  </w:num>
  <w:num w:numId="15" w16cid:durableId="1321272658">
    <w:abstractNumId w:val="21"/>
  </w:num>
  <w:num w:numId="16" w16cid:durableId="1701856042">
    <w:abstractNumId w:val="20"/>
  </w:num>
  <w:num w:numId="17" w16cid:durableId="1849977784">
    <w:abstractNumId w:val="26"/>
  </w:num>
  <w:num w:numId="18" w16cid:durableId="1907377742">
    <w:abstractNumId w:val="6"/>
  </w:num>
  <w:num w:numId="19" w16cid:durableId="838348521">
    <w:abstractNumId w:val="28"/>
  </w:num>
  <w:num w:numId="20" w16cid:durableId="20785041">
    <w:abstractNumId w:val="23"/>
  </w:num>
  <w:num w:numId="21" w16cid:durableId="2002535717">
    <w:abstractNumId w:val="24"/>
  </w:num>
  <w:num w:numId="22" w16cid:durableId="611210472">
    <w:abstractNumId w:val="25"/>
  </w:num>
  <w:num w:numId="23" w16cid:durableId="635449427">
    <w:abstractNumId w:val="4"/>
  </w:num>
  <w:num w:numId="24" w16cid:durableId="1051611652">
    <w:abstractNumId w:val="19"/>
  </w:num>
  <w:num w:numId="25" w16cid:durableId="939411264">
    <w:abstractNumId w:val="7"/>
  </w:num>
  <w:num w:numId="26" w16cid:durableId="207227006">
    <w:abstractNumId w:val="1"/>
  </w:num>
  <w:num w:numId="27" w16cid:durableId="1313875446">
    <w:abstractNumId w:val="14"/>
  </w:num>
  <w:num w:numId="28" w16cid:durableId="2021617536">
    <w:abstractNumId w:val="0"/>
  </w:num>
  <w:num w:numId="29" w16cid:durableId="1241020327">
    <w:abstractNumId w:val="17"/>
  </w:num>
  <w:num w:numId="30" w16cid:durableId="759915165">
    <w:abstractNumId w:val="2"/>
  </w:num>
  <w:num w:numId="31" w16cid:durableId="1177767323">
    <w:abstractNumId w:val="33"/>
  </w:num>
  <w:num w:numId="32" w16cid:durableId="1723360677">
    <w:abstractNumId w:val="16"/>
  </w:num>
  <w:num w:numId="33" w16cid:durableId="1132599996">
    <w:abstractNumId w:val="12"/>
  </w:num>
  <w:num w:numId="34" w16cid:durableId="1616329734">
    <w:abstractNumId w:val="35"/>
  </w:num>
  <w:num w:numId="35" w16cid:durableId="1181042070">
    <w:abstractNumId w:val="32"/>
  </w:num>
  <w:num w:numId="36" w16cid:durableId="474295676">
    <w:abstractNumId w:val="5"/>
  </w:num>
  <w:num w:numId="37" w16cid:durableId="299120385">
    <w:abstractNumId w:val="30"/>
  </w:num>
  <w:num w:numId="38" w16cid:durableId="20660259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CA"/>
    <w:rsid w:val="00000879"/>
    <w:rsid w:val="00015363"/>
    <w:rsid w:val="000166C6"/>
    <w:rsid w:val="00017FC5"/>
    <w:rsid w:val="0002036D"/>
    <w:rsid w:val="00024A1C"/>
    <w:rsid w:val="00034AEF"/>
    <w:rsid w:val="000501BF"/>
    <w:rsid w:val="0005210F"/>
    <w:rsid w:val="0005304B"/>
    <w:rsid w:val="000668FC"/>
    <w:rsid w:val="0008339C"/>
    <w:rsid w:val="00084B05"/>
    <w:rsid w:val="000A2051"/>
    <w:rsid w:val="000A51E9"/>
    <w:rsid w:val="000F6FB0"/>
    <w:rsid w:val="00101C3A"/>
    <w:rsid w:val="0011343D"/>
    <w:rsid w:val="00124E10"/>
    <w:rsid w:val="001250FE"/>
    <w:rsid w:val="001303AC"/>
    <w:rsid w:val="0014680A"/>
    <w:rsid w:val="001552CF"/>
    <w:rsid w:val="001951D8"/>
    <w:rsid w:val="001A0B0D"/>
    <w:rsid w:val="001E5430"/>
    <w:rsid w:val="002060F3"/>
    <w:rsid w:val="002102E3"/>
    <w:rsid w:val="00221628"/>
    <w:rsid w:val="00223B35"/>
    <w:rsid w:val="00224489"/>
    <w:rsid w:val="002307EF"/>
    <w:rsid w:val="00244E31"/>
    <w:rsid w:val="002540F3"/>
    <w:rsid w:val="0025515D"/>
    <w:rsid w:val="00286FFC"/>
    <w:rsid w:val="002925C9"/>
    <w:rsid w:val="0029472B"/>
    <w:rsid w:val="00295053"/>
    <w:rsid w:val="002A0F35"/>
    <w:rsid w:val="002A3E53"/>
    <w:rsid w:val="002B02E6"/>
    <w:rsid w:val="002B2C0F"/>
    <w:rsid w:val="002F12A3"/>
    <w:rsid w:val="00301052"/>
    <w:rsid w:val="00302BD2"/>
    <w:rsid w:val="003039AF"/>
    <w:rsid w:val="00313DAA"/>
    <w:rsid w:val="003337E5"/>
    <w:rsid w:val="0034034E"/>
    <w:rsid w:val="0035396E"/>
    <w:rsid w:val="00353BE0"/>
    <w:rsid w:val="003565F0"/>
    <w:rsid w:val="003752FE"/>
    <w:rsid w:val="00392276"/>
    <w:rsid w:val="00392B81"/>
    <w:rsid w:val="003A6C4E"/>
    <w:rsid w:val="003B48D8"/>
    <w:rsid w:val="003C1A8E"/>
    <w:rsid w:val="003C50FE"/>
    <w:rsid w:val="003C6371"/>
    <w:rsid w:val="003D0211"/>
    <w:rsid w:val="003D2FD1"/>
    <w:rsid w:val="003D4A90"/>
    <w:rsid w:val="003F2227"/>
    <w:rsid w:val="00404F9F"/>
    <w:rsid w:val="00415697"/>
    <w:rsid w:val="00433286"/>
    <w:rsid w:val="00433EAB"/>
    <w:rsid w:val="00460EF5"/>
    <w:rsid w:val="00470B37"/>
    <w:rsid w:val="004710E6"/>
    <w:rsid w:val="004967FD"/>
    <w:rsid w:val="004A5378"/>
    <w:rsid w:val="004B2610"/>
    <w:rsid w:val="004C2A21"/>
    <w:rsid w:val="004C76A0"/>
    <w:rsid w:val="004D3816"/>
    <w:rsid w:val="004E663D"/>
    <w:rsid w:val="0050668D"/>
    <w:rsid w:val="00507C07"/>
    <w:rsid w:val="00512ECA"/>
    <w:rsid w:val="0053403D"/>
    <w:rsid w:val="005441BE"/>
    <w:rsid w:val="0054754E"/>
    <w:rsid w:val="00551A1A"/>
    <w:rsid w:val="00563D6C"/>
    <w:rsid w:val="00565D25"/>
    <w:rsid w:val="005820D7"/>
    <w:rsid w:val="005945B5"/>
    <w:rsid w:val="005A2DA9"/>
    <w:rsid w:val="005B06A6"/>
    <w:rsid w:val="005C57AE"/>
    <w:rsid w:val="005C76E8"/>
    <w:rsid w:val="005D1480"/>
    <w:rsid w:val="005D430F"/>
    <w:rsid w:val="005E4928"/>
    <w:rsid w:val="005E5C02"/>
    <w:rsid w:val="005E61D7"/>
    <w:rsid w:val="005F04ED"/>
    <w:rsid w:val="006240FF"/>
    <w:rsid w:val="00624D11"/>
    <w:rsid w:val="00626B27"/>
    <w:rsid w:val="00632A0D"/>
    <w:rsid w:val="0063549A"/>
    <w:rsid w:val="006711B4"/>
    <w:rsid w:val="00685003"/>
    <w:rsid w:val="00685090"/>
    <w:rsid w:val="006A5088"/>
    <w:rsid w:val="006E07F4"/>
    <w:rsid w:val="006E4094"/>
    <w:rsid w:val="006E6BD6"/>
    <w:rsid w:val="006F17D3"/>
    <w:rsid w:val="00701795"/>
    <w:rsid w:val="0070299C"/>
    <w:rsid w:val="0071583D"/>
    <w:rsid w:val="00725ECF"/>
    <w:rsid w:val="007321FB"/>
    <w:rsid w:val="0074167F"/>
    <w:rsid w:val="007538E0"/>
    <w:rsid w:val="00757ECE"/>
    <w:rsid w:val="0076628E"/>
    <w:rsid w:val="00775536"/>
    <w:rsid w:val="007775EC"/>
    <w:rsid w:val="00780451"/>
    <w:rsid w:val="00783C6C"/>
    <w:rsid w:val="007856A8"/>
    <w:rsid w:val="00794616"/>
    <w:rsid w:val="00795208"/>
    <w:rsid w:val="007973A8"/>
    <w:rsid w:val="007B0443"/>
    <w:rsid w:val="007D5C05"/>
    <w:rsid w:val="007E0377"/>
    <w:rsid w:val="007E1BBD"/>
    <w:rsid w:val="007E55D5"/>
    <w:rsid w:val="007F0241"/>
    <w:rsid w:val="007F55CD"/>
    <w:rsid w:val="00811FF7"/>
    <w:rsid w:val="00822900"/>
    <w:rsid w:val="00823D0C"/>
    <w:rsid w:val="00824C97"/>
    <w:rsid w:val="00837BB1"/>
    <w:rsid w:val="00840D13"/>
    <w:rsid w:val="00840D4C"/>
    <w:rsid w:val="00844895"/>
    <w:rsid w:val="008529C7"/>
    <w:rsid w:val="0088671A"/>
    <w:rsid w:val="008874BB"/>
    <w:rsid w:val="008A4C58"/>
    <w:rsid w:val="008B26CA"/>
    <w:rsid w:val="008B3371"/>
    <w:rsid w:val="008B64A0"/>
    <w:rsid w:val="008B6CFE"/>
    <w:rsid w:val="008C03BB"/>
    <w:rsid w:val="008C4D1A"/>
    <w:rsid w:val="008E198B"/>
    <w:rsid w:val="00900413"/>
    <w:rsid w:val="009009BA"/>
    <w:rsid w:val="0092672C"/>
    <w:rsid w:val="00930BD4"/>
    <w:rsid w:val="009344D5"/>
    <w:rsid w:val="00935421"/>
    <w:rsid w:val="00936E59"/>
    <w:rsid w:val="00960187"/>
    <w:rsid w:val="0096147E"/>
    <w:rsid w:val="009667D7"/>
    <w:rsid w:val="00972AE5"/>
    <w:rsid w:val="009761C6"/>
    <w:rsid w:val="00984BEE"/>
    <w:rsid w:val="009911A5"/>
    <w:rsid w:val="009B1BC6"/>
    <w:rsid w:val="009B2C7C"/>
    <w:rsid w:val="009C1C59"/>
    <w:rsid w:val="009C2C19"/>
    <w:rsid w:val="009C3EE0"/>
    <w:rsid w:val="009D494D"/>
    <w:rsid w:val="009E2891"/>
    <w:rsid w:val="009E4C77"/>
    <w:rsid w:val="00A228BA"/>
    <w:rsid w:val="00A44AE6"/>
    <w:rsid w:val="00A476AE"/>
    <w:rsid w:val="00A529E7"/>
    <w:rsid w:val="00A53768"/>
    <w:rsid w:val="00A55807"/>
    <w:rsid w:val="00A66987"/>
    <w:rsid w:val="00A919A6"/>
    <w:rsid w:val="00A92360"/>
    <w:rsid w:val="00A94454"/>
    <w:rsid w:val="00A95027"/>
    <w:rsid w:val="00AA362A"/>
    <w:rsid w:val="00AA5513"/>
    <w:rsid w:val="00AA69B1"/>
    <w:rsid w:val="00AD6A10"/>
    <w:rsid w:val="00AE171E"/>
    <w:rsid w:val="00AE77CB"/>
    <w:rsid w:val="00AF4CA1"/>
    <w:rsid w:val="00B029E4"/>
    <w:rsid w:val="00B03A18"/>
    <w:rsid w:val="00B07140"/>
    <w:rsid w:val="00B13B01"/>
    <w:rsid w:val="00B14861"/>
    <w:rsid w:val="00B35939"/>
    <w:rsid w:val="00B421E3"/>
    <w:rsid w:val="00B70E01"/>
    <w:rsid w:val="00B75BAA"/>
    <w:rsid w:val="00B84466"/>
    <w:rsid w:val="00B84DE7"/>
    <w:rsid w:val="00B90A0A"/>
    <w:rsid w:val="00B96D03"/>
    <w:rsid w:val="00BB47FC"/>
    <w:rsid w:val="00BC39DF"/>
    <w:rsid w:val="00BD5D80"/>
    <w:rsid w:val="00BE73DF"/>
    <w:rsid w:val="00C06E80"/>
    <w:rsid w:val="00C210CA"/>
    <w:rsid w:val="00C21BC5"/>
    <w:rsid w:val="00C31A47"/>
    <w:rsid w:val="00C4374B"/>
    <w:rsid w:val="00C5140A"/>
    <w:rsid w:val="00C5348B"/>
    <w:rsid w:val="00C57A81"/>
    <w:rsid w:val="00C67591"/>
    <w:rsid w:val="00C7366B"/>
    <w:rsid w:val="00C7438D"/>
    <w:rsid w:val="00CB4290"/>
    <w:rsid w:val="00CC5D6B"/>
    <w:rsid w:val="00CE7436"/>
    <w:rsid w:val="00CF307D"/>
    <w:rsid w:val="00CF680A"/>
    <w:rsid w:val="00D044C5"/>
    <w:rsid w:val="00D07719"/>
    <w:rsid w:val="00D1415F"/>
    <w:rsid w:val="00D17BCD"/>
    <w:rsid w:val="00D20CD7"/>
    <w:rsid w:val="00D23651"/>
    <w:rsid w:val="00D26351"/>
    <w:rsid w:val="00D30825"/>
    <w:rsid w:val="00D31D4A"/>
    <w:rsid w:val="00D402FB"/>
    <w:rsid w:val="00D64D5A"/>
    <w:rsid w:val="00D913EE"/>
    <w:rsid w:val="00DD01CA"/>
    <w:rsid w:val="00DD0CE9"/>
    <w:rsid w:val="00DD33F8"/>
    <w:rsid w:val="00DD5199"/>
    <w:rsid w:val="00DD578A"/>
    <w:rsid w:val="00DE001B"/>
    <w:rsid w:val="00DE208F"/>
    <w:rsid w:val="00DE28B0"/>
    <w:rsid w:val="00DF14D8"/>
    <w:rsid w:val="00DF4164"/>
    <w:rsid w:val="00E12AE2"/>
    <w:rsid w:val="00E14D4E"/>
    <w:rsid w:val="00E15C70"/>
    <w:rsid w:val="00E22C99"/>
    <w:rsid w:val="00E25DE3"/>
    <w:rsid w:val="00E26302"/>
    <w:rsid w:val="00E2646A"/>
    <w:rsid w:val="00E42B4F"/>
    <w:rsid w:val="00E55E89"/>
    <w:rsid w:val="00E564CB"/>
    <w:rsid w:val="00E61C77"/>
    <w:rsid w:val="00E77149"/>
    <w:rsid w:val="00E909BD"/>
    <w:rsid w:val="00E9425F"/>
    <w:rsid w:val="00EA00CC"/>
    <w:rsid w:val="00EB2869"/>
    <w:rsid w:val="00EB422B"/>
    <w:rsid w:val="00EC6B1C"/>
    <w:rsid w:val="00ED67F8"/>
    <w:rsid w:val="00EE35F2"/>
    <w:rsid w:val="00EE5008"/>
    <w:rsid w:val="00EF1DBC"/>
    <w:rsid w:val="00F0338F"/>
    <w:rsid w:val="00F157C7"/>
    <w:rsid w:val="00F24ECB"/>
    <w:rsid w:val="00F34851"/>
    <w:rsid w:val="00F52FF8"/>
    <w:rsid w:val="00F8085C"/>
    <w:rsid w:val="00F8763E"/>
    <w:rsid w:val="00F93DCE"/>
    <w:rsid w:val="00F97B1E"/>
    <w:rsid w:val="00F97F51"/>
    <w:rsid w:val="00FA1CF4"/>
    <w:rsid w:val="00FB5B85"/>
    <w:rsid w:val="00FE3663"/>
    <w:rsid w:val="00FE4F20"/>
    <w:rsid w:val="00FE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2BD0"/>
  <w15:chartTrackingRefBased/>
  <w15:docId w15:val="{4517FAFF-E58E-45DF-A68F-8307FE40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E5"/>
    <w:pPr>
      <w:spacing w:after="120" w:line="360" w:lineRule="auto"/>
      <w:jc w:val="both"/>
    </w:pPr>
    <w:rPr>
      <w:rFonts w:ascii="Times New Roman" w:hAnsi="Times New Roman"/>
    </w:rPr>
  </w:style>
  <w:style w:type="paragraph" w:styleId="Heading1">
    <w:name w:val="heading 1"/>
    <w:basedOn w:val="Normal"/>
    <w:next w:val="BodyText"/>
    <w:link w:val="Heading1Char"/>
    <w:uiPriority w:val="9"/>
    <w:qFormat/>
    <w:rsid w:val="00A92360"/>
    <w:pPr>
      <w:keepNext/>
      <w:keepLines/>
      <w:numPr>
        <w:numId w:val="32"/>
      </w:numPr>
      <w:spacing w:before="360" w:after="80"/>
      <w:jc w:val="center"/>
      <w:outlineLvl w:val="0"/>
    </w:pPr>
    <w:rPr>
      <w:rFonts w:eastAsiaTheme="majorEastAsia" w:cstheme="majorBidi"/>
      <w:b/>
      <w:sz w:val="36"/>
      <w:szCs w:val="40"/>
    </w:rPr>
  </w:style>
  <w:style w:type="paragraph" w:styleId="Heading2">
    <w:name w:val="heading 2"/>
    <w:basedOn w:val="Normal"/>
    <w:next w:val="BodyText"/>
    <w:link w:val="Heading2Char"/>
    <w:uiPriority w:val="9"/>
    <w:unhideWhenUsed/>
    <w:qFormat/>
    <w:rsid w:val="00286FFC"/>
    <w:pPr>
      <w:keepNext/>
      <w:keepLines/>
      <w:numPr>
        <w:ilvl w:val="1"/>
        <w:numId w:val="32"/>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BodyText"/>
    <w:link w:val="Heading3Char"/>
    <w:uiPriority w:val="9"/>
    <w:unhideWhenUsed/>
    <w:qFormat/>
    <w:rsid w:val="00F97B1E"/>
    <w:pPr>
      <w:keepNext/>
      <w:keepLines/>
      <w:numPr>
        <w:ilvl w:val="2"/>
        <w:numId w:val="3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97B1E"/>
    <w:pPr>
      <w:keepNext/>
      <w:keepLines/>
      <w:numPr>
        <w:ilvl w:val="3"/>
        <w:numId w:val="32"/>
      </w:numPr>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12E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2E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2E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2E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2E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60"/>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286FFC"/>
    <w:rPr>
      <w:rFonts w:ascii="Times New Roman" w:eastAsiaTheme="majorEastAsia" w:hAnsi="Times New Roman" w:cstheme="majorBidi"/>
      <w:b/>
      <w:color w:val="000000" w:themeColor="text1"/>
      <w:sz w:val="28"/>
      <w:szCs w:val="32"/>
    </w:rPr>
  </w:style>
  <w:style w:type="paragraph" w:styleId="Title">
    <w:name w:val="Title"/>
    <w:basedOn w:val="Normal"/>
    <w:next w:val="Normal"/>
    <w:link w:val="TitleChar"/>
    <w:uiPriority w:val="10"/>
    <w:qFormat/>
    <w:rsid w:val="001552CF"/>
    <w:pPr>
      <w:spacing w:after="8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1552CF"/>
    <w:rPr>
      <w:rFonts w:ascii="Times New Roman" w:eastAsiaTheme="majorEastAsia" w:hAnsi="Times New Roman" w:cstheme="majorBidi"/>
      <w:b/>
      <w:spacing w:val="-10"/>
      <w:kern w:val="28"/>
      <w:sz w:val="40"/>
      <w:szCs w:val="56"/>
    </w:rPr>
  </w:style>
  <w:style w:type="paragraph" w:customStyle="1" w:styleId="Style1">
    <w:name w:val="Style1"/>
    <w:basedOn w:val="Heading3"/>
    <w:link w:val="Style1Char"/>
    <w:rsid w:val="001552CF"/>
    <w:rPr>
      <w:b w:val="0"/>
      <w:color w:val="000000" w:themeColor="text1"/>
    </w:rPr>
  </w:style>
  <w:style w:type="character" w:customStyle="1" w:styleId="Style1Char">
    <w:name w:val="Style1 Char"/>
    <w:basedOn w:val="Heading3Char"/>
    <w:link w:val="Style1"/>
    <w:rsid w:val="001552CF"/>
    <w:rPr>
      <w:rFonts w:ascii="Times New Roman" w:eastAsiaTheme="majorEastAsia" w:hAnsi="Times New Roman" w:cstheme="majorBidi"/>
      <w:b w:val="0"/>
      <w:color w:val="000000" w:themeColor="text1"/>
      <w:sz w:val="28"/>
      <w:szCs w:val="28"/>
    </w:rPr>
  </w:style>
  <w:style w:type="character" w:customStyle="1" w:styleId="Heading3Char">
    <w:name w:val="Heading 3 Char"/>
    <w:basedOn w:val="DefaultParagraphFont"/>
    <w:link w:val="Heading3"/>
    <w:uiPriority w:val="9"/>
    <w:rsid w:val="00F97B1E"/>
    <w:rPr>
      <w:rFonts w:ascii="Times New Roman" w:eastAsiaTheme="majorEastAsia" w:hAnsi="Times New Roman" w:cstheme="majorBidi"/>
      <w:b/>
      <w:szCs w:val="28"/>
    </w:rPr>
  </w:style>
  <w:style w:type="paragraph" w:styleId="BodyText">
    <w:name w:val="Body Text"/>
    <w:basedOn w:val="Normal"/>
    <w:link w:val="BodyTextChar"/>
    <w:uiPriority w:val="99"/>
    <w:unhideWhenUsed/>
    <w:rsid w:val="00D23651"/>
  </w:style>
  <w:style w:type="character" w:customStyle="1" w:styleId="BodyTextChar">
    <w:name w:val="Body Text Char"/>
    <w:basedOn w:val="DefaultParagraphFont"/>
    <w:link w:val="BodyText"/>
    <w:uiPriority w:val="99"/>
    <w:rsid w:val="00D23651"/>
    <w:rPr>
      <w:rFonts w:ascii="Times New Roman" w:hAnsi="Times New Roman"/>
    </w:rPr>
  </w:style>
  <w:style w:type="character" w:customStyle="1" w:styleId="Heading4Char">
    <w:name w:val="Heading 4 Char"/>
    <w:basedOn w:val="DefaultParagraphFont"/>
    <w:link w:val="Heading4"/>
    <w:uiPriority w:val="9"/>
    <w:rsid w:val="00F97B1E"/>
    <w:rPr>
      <w:rFonts w:ascii="Times New Roman" w:eastAsiaTheme="majorEastAsia" w:hAnsi="Times New Roman" w:cstheme="majorBidi"/>
      <w:b/>
      <w:i/>
      <w:iCs/>
    </w:rPr>
  </w:style>
  <w:style w:type="character" w:customStyle="1" w:styleId="Heading5Char">
    <w:name w:val="Heading 5 Char"/>
    <w:basedOn w:val="DefaultParagraphFont"/>
    <w:link w:val="Heading5"/>
    <w:uiPriority w:val="9"/>
    <w:semiHidden/>
    <w:rsid w:val="00512E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ECA"/>
    <w:rPr>
      <w:rFonts w:eastAsiaTheme="majorEastAsia" w:cstheme="majorBidi"/>
      <w:color w:val="272727" w:themeColor="text1" w:themeTint="D8"/>
    </w:rPr>
  </w:style>
  <w:style w:type="paragraph" w:styleId="Subtitle">
    <w:name w:val="Subtitle"/>
    <w:basedOn w:val="Normal"/>
    <w:next w:val="Normal"/>
    <w:link w:val="SubtitleChar"/>
    <w:uiPriority w:val="11"/>
    <w:qFormat/>
    <w:rsid w:val="00512E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ECA"/>
    <w:pPr>
      <w:spacing w:before="160"/>
      <w:jc w:val="center"/>
    </w:pPr>
    <w:rPr>
      <w:i/>
      <w:iCs/>
      <w:color w:val="404040" w:themeColor="text1" w:themeTint="BF"/>
    </w:rPr>
  </w:style>
  <w:style w:type="character" w:customStyle="1" w:styleId="QuoteChar">
    <w:name w:val="Quote Char"/>
    <w:basedOn w:val="DefaultParagraphFont"/>
    <w:link w:val="Quote"/>
    <w:uiPriority w:val="29"/>
    <w:rsid w:val="00512ECA"/>
    <w:rPr>
      <w:rFonts w:ascii="Times New Roman" w:hAnsi="Times New Roman"/>
      <w:i/>
      <w:iCs/>
      <w:color w:val="404040" w:themeColor="text1" w:themeTint="BF"/>
    </w:rPr>
  </w:style>
  <w:style w:type="paragraph" w:styleId="ListParagraph">
    <w:name w:val="List Paragraph"/>
    <w:basedOn w:val="Normal"/>
    <w:uiPriority w:val="34"/>
    <w:qFormat/>
    <w:rsid w:val="00512ECA"/>
    <w:pPr>
      <w:ind w:left="720"/>
      <w:contextualSpacing/>
    </w:pPr>
  </w:style>
  <w:style w:type="character" w:styleId="IntenseEmphasis">
    <w:name w:val="Intense Emphasis"/>
    <w:basedOn w:val="DefaultParagraphFont"/>
    <w:uiPriority w:val="21"/>
    <w:qFormat/>
    <w:rsid w:val="00512ECA"/>
    <w:rPr>
      <w:i/>
      <w:iCs/>
      <w:color w:val="0F4761" w:themeColor="accent1" w:themeShade="BF"/>
    </w:rPr>
  </w:style>
  <w:style w:type="paragraph" w:styleId="IntenseQuote">
    <w:name w:val="Intense Quote"/>
    <w:basedOn w:val="Normal"/>
    <w:next w:val="Normal"/>
    <w:link w:val="IntenseQuoteChar"/>
    <w:uiPriority w:val="30"/>
    <w:qFormat/>
    <w:rsid w:val="00512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ECA"/>
    <w:rPr>
      <w:rFonts w:ascii="Times New Roman" w:hAnsi="Times New Roman"/>
      <w:i/>
      <w:iCs/>
      <w:color w:val="0F4761" w:themeColor="accent1" w:themeShade="BF"/>
    </w:rPr>
  </w:style>
  <w:style w:type="character" w:styleId="IntenseReference">
    <w:name w:val="Intense Reference"/>
    <w:basedOn w:val="DefaultParagraphFont"/>
    <w:uiPriority w:val="32"/>
    <w:qFormat/>
    <w:rsid w:val="00512ECA"/>
    <w:rPr>
      <w:b/>
      <w:bCs/>
      <w:smallCaps/>
      <w:color w:val="0F4761" w:themeColor="accent1" w:themeShade="BF"/>
      <w:spacing w:val="5"/>
    </w:rPr>
  </w:style>
  <w:style w:type="table" w:customStyle="1" w:styleId="Table">
    <w:name w:val="Table"/>
    <w:semiHidden/>
    <w:unhideWhenUsed/>
    <w:qFormat/>
    <w:rsid w:val="00A94454"/>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rsid w:val="00F157C7"/>
    <w:pPr>
      <w:spacing w:after="0"/>
      <w:jc w:val="center"/>
    </w:pPr>
    <w:rPr>
      <w:rFonts w:asciiTheme="minorHAnsi" w:eastAsiaTheme="minorEastAsia" w:hAnsiTheme="minorHAnsi"/>
      <w:b/>
      <w:i/>
      <w:kern w:val="0"/>
      <w14:ligatures w14:val="none"/>
    </w:rPr>
  </w:style>
  <w:style w:type="paragraph" w:styleId="Caption">
    <w:name w:val="caption"/>
    <w:basedOn w:val="Normal"/>
    <w:next w:val="Normal"/>
    <w:uiPriority w:val="35"/>
    <w:unhideWhenUsed/>
    <w:qFormat/>
    <w:rsid w:val="00F8763E"/>
    <w:pPr>
      <w:spacing w:after="200"/>
    </w:pPr>
    <w:rPr>
      <w:i/>
      <w:iCs/>
      <w:color w:val="0E2841" w:themeColor="text2"/>
      <w:sz w:val="18"/>
      <w:szCs w:val="18"/>
    </w:rPr>
  </w:style>
  <w:style w:type="character" w:styleId="PlaceholderText">
    <w:name w:val="Placeholder Text"/>
    <w:basedOn w:val="DefaultParagraphFont"/>
    <w:uiPriority w:val="99"/>
    <w:semiHidden/>
    <w:rsid w:val="00A228BA"/>
    <w:rPr>
      <w:color w:val="666666"/>
    </w:rPr>
  </w:style>
  <w:style w:type="table" w:styleId="TableGrid">
    <w:name w:val="Table Grid"/>
    <w:basedOn w:val="TableNormal"/>
    <w:uiPriority w:val="39"/>
    <w:rsid w:val="00460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3B35"/>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223B35"/>
    <w:rPr>
      <w:b/>
      <w:bCs/>
    </w:rPr>
  </w:style>
  <w:style w:type="paragraph" w:customStyle="1" w:styleId="ListsofTable">
    <w:name w:val="Lists of Table"/>
    <w:basedOn w:val="Normal"/>
    <w:link w:val="ListsofTableChar"/>
    <w:qFormat/>
    <w:rsid w:val="00A66987"/>
    <w:pPr>
      <w:spacing w:after="100" w:line="240" w:lineRule="auto"/>
    </w:pPr>
    <w:rPr>
      <w:b/>
      <w:bCs/>
      <w:sz w:val="22"/>
    </w:rPr>
  </w:style>
  <w:style w:type="character" w:customStyle="1" w:styleId="ListsofTableChar">
    <w:name w:val="Lists of Table Char"/>
    <w:basedOn w:val="DefaultParagraphFont"/>
    <w:link w:val="ListsofTable"/>
    <w:rsid w:val="00A66987"/>
    <w:rPr>
      <w:rFonts w:ascii="Times New Roman" w:hAnsi="Times New Roman"/>
      <w:b/>
      <w:bCs/>
      <w:sz w:val="22"/>
    </w:rPr>
  </w:style>
  <w:style w:type="paragraph" w:customStyle="1" w:styleId="ListsofFigure">
    <w:name w:val="Lists of Figure"/>
    <w:basedOn w:val="Normal"/>
    <w:link w:val="ListsofFigureChar"/>
    <w:qFormat/>
    <w:rsid w:val="00244E31"/>
    <w:pPr>
      <w:spacing w:after="100" w:line="240" w:lineRule="auto"/>
    </w:pPr>
    <w:rPr>
      <w:i/>
      <w:sz w:val="20"/>
    </w:rPr>
  </w:style>
  <w:style w:type="character" w:customStyle="1" w:styleId="ListsofFigureChar">
    <w:name w:val="Lists of Figure Char"/>
    <w:basedOn w:val="DefaultParagraphFont"/>
    <w:link w:val="ListsofFigure"/>
    <w:rsid w:val="00244E31"/>
    <w:rPr>
      <w:rFonts w:ascii="Times New Roman" w:hAnsi="Times New Roman"/>
      <w:i/>
      <w:sz w:val="20"/>
    </w:rPr>
  </w:style>
  <w:style w:type="character" w:styleId="CommentReference">
    <w:name w:val="annotation reference"/>
    <w:basedOn w:val="DefaultParagraphFont"/>
    <w:uiPriority w:val="99"/>
    <w:semiHidden/>
    <w:unhideWhenUsed/>
    <w:rsid w:val="00F52FF8"/>
    <w:rPr>
      <w:sz w:val="16"/>
      <w:szCs w:val="16"/>
    </w:rPr>
  </w:style>
  <w:style w:type="paragraph" w:styleId="CommentText">
    <w:name w:val="annotation text"/>
    <w:basedOn w:val="Normal"/>
    <w:link w:val="CommentTextChar"/>
    <w:uiPriority w:val="99"/>
    <w:semiHidden/>
    <w:unhideWhenUsed/>
    <w:rsid w:val="00F52FF8"/>
    <w:pPr>
      <w:spacing w:line="240" w:lineRule="auto"/>
    </w:pPr>
    <w:rPr>
      <w:sz w:val="20"/>
      <w:szCs w:val="20"/>
    </w:rPr>
  </w:style>
  <w:style w:type="character" w:customStyle="1" w:styleId="CommentTextChar">
    <w:name w:val="Comment Text Char"/>
    <w:basedOn w:val="DefaultParagraphFont"/>
    <w:link w:val="CommentText"/>
    <w:uiPriority w:val="99"/>
    <w:semiHidden/>
    <w:rsid w:val="00F52FF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52FF8"/>
    <w:rPr>
      <w:b/>
      <w:bCs/>
    </w:rPr>
  </w:style>
  <w:style w:type="character" w:customStyle="1" w:styleId="CommentSubjectChar">
    <w:name w:val="Comment Subject Char"/>
    <w:basedOn w:val="CommentTextChar"/>
    <w:link w:val="CommentSubject"/>
    <w:uiPriority w:val="99"/>
    <w:semiHidden/>
    <w:rsid w:val="00F52FF8"/>
    <w:rPr>
      <w:rFonts w:ascii="Times New Roman" w:hAnsi="Times New Roman"/>
      <w:b/>
      <w:bCs/>
      <w:sz w:val="20"/>
      <w:szCs w:val="20"/>
    </w:rPr>
  </w:style>
  <w:style w:type="paragraph" w:styleId="Header">
    <w:name w:val="header"/>
    <w:basedOn w:val="Normal"/>
    <w:link w:val="HeaderChar"/>
    <w:uiPriority w:val="99"/>
    <w:unhideWhenUsed/>
    <w:rsid w:val="005E4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928"/>
    <w:rPr>
      <w:rFonts w:ascii="Times New Roman" w:hAnsi="Times New Roman"/>
    </w:rPr>
  </w:style>
  <w:style w:type="paragraph" w:styleId="Footer">
    <w:name w:val="footer"/>
    <w:basedOn w:val="Normal"/>
    <w:link w:val="FooterChar"/>
    <w:uiPriority w:val="99"/>
    <w:unhideWhenUsed/>
    <w:rsid w:val="005E4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928"/>
    <w:rPr>
      <w:rFonts w:ascii="Times New Roman" w:hAnsi="Times New Roman"/>
    </w:rPr>
  </w:style>
  <w:style w:type="paragraph" w:customStyle="1" w:styleId="Normal2">
    <w:name w:val="Normal 2"/>
    <w:basedOn w:val="Normal"/>
    <w:link w:val="Normal2Char"/>
    <w:qFormat/>
    <w:rsid w:val="002102E3"/>
    <w:pPr>
      <w:jc w:val="left"/>
    </w:pPr>
    <w:rPr>
      <w:rFonts w:ascii="Nirmala UI" w:hAnsi="Nirmala UI" w:cs="Nirmala UI"/>
    </w:rPr>
  </w:style>
  <w:style w:type="character" w:customStyle="1" w:styleId="Normal2Char">
    <w:name w:val="Normal 2 Char"/>
    <w:basedOn w:val="DefaultParagraphFont"/>
    <w:link w:val="Normal2"/>
    <w:rsid w:val="002102E3"/>
    <w:rPr>
      <w:rFonts w:ascii="Nirmala UI" w:hAnsi="Nirmala UI" w:cs="Nirmala UI"/>
    </w:rPr>
  </w:style>
  <w:style w:type="paragraph" w:styleId="TableofFigures">
    <w:name w:val="table of figures"/>
    <w:basedOn w:val="Normal"/>
    <w:next w:val="Normal"/>
    <w:uiPriority w:val="99"/>
    <w:unhideWhenUsed/>
    <w:rsid w:val="009E2891"/>
    <w:pPr>
      <w:spacing w:after="0"/>
    </w:pPr>
  </w:style>
  <w:style w:type="character" w:styleId="Hyperlink">
    <w:name w:val="Hyperlink"/>
    <w:basedOn w:val="DefaultParagraphFont"/>
    <w:uiPriority w:val="99"/>
    <w:unhideWhenUsed/>
    <w:rsid w:val="009E2891"/>
    <w:rPr>
      <w:color w:val="467886" w:themeColor="hyperlink"/>
      <w:u w:val="single"/>
    </w:rPr>
  </w:style>
  <w:style w:type="character" w:styleId="UnresolvedMention">
    <w:name w:val="Unresolved Mention"/>
    <w:basedOn w:val="DefaultParagraphFont"/>
    <w:uiPriority w:val="99"/>
    <w:semiHidden/>
    <w:unhideWhenUsed/>
    <w:rsid w:val="00AA362A"/>
    <w:rPr>
      <w:color w:val="605E5C"/>
      <w:shd w:val="clear" w:color="auto" w:fill="E1DFDD"/>
    </w:rPr>
  </w:style>
  <w:style w:type="paragraph" w:styleId="TOCHeading">
    <w:name w:val="TOC Heading"/>
    <w:basedOn w:val="Heading1"/>
    <w:next w:val="Normal"/>
    <w:uiPriority w:val="39"/>
    <w:unhideWhenUsed/>
    <w:qFormat/>
    <w:rsid w:val="00C06E80"/>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06E80"/>
    <w:pPr>
      <w:spacing w:after="100"/>
    </w:pPr>
  </w:style>
  <w:style w:type="paragraph" w:styleId="TOC2">
    <w:name w:val="toc 2"/>
    <w:basedOn w:val="Normal"/>
    <w:next w:val="Normal"/>
    <w:autoRedefine/>
    <w:uiPriority w:val="39"/>
    <w:unhideWhenUsed/>
    <w:rsid w:val="00C06E80"/>
    <w:pPr>
      <w:spacing w:after="100"/>
      <w:ind w:left="240"/>
    </w:pPr>
  </w:style>
  <w:style w:type="paragraph" w:styleId="TOC3">
    <w:name w:val="toc 3"/>
    <w:basedOn w:val="Normal"/>
    <w:next w:val="Normal"/>
    <w:autoRedefine/>
    <w:uiPriority w:val="39"/>
    <w:unhideWhenUsed/>
    <w:rsid w:val="00C06E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739">
      <w:marLeft w:val="480"/>
      <w:marRight w:val="0"/>
      <w:marTop w:val="0"/>
      <w:marBottom w:val="0"/>
      <w:divBdr>
        <w:top w:val="none" w:sz="0" w:space="0" w:color="auto"/>
        <w:left w:val="none" w:sz="0" w:space="0" w:color="auto"/>
        <w:bottom w:val="none" w:sz="0" w:space="0" w:color="auto"/>
        <w:right w:val="none" w:sz="0" w:space="0" w:color="auto"/>
      </w:divBdr>
    </w:div>
    <w:div w:id="2050754">
      <w:marLeft w:val="480"/>
      <w:marRight w:val="0"/>
      <w:marTop w:val="0"/>
      <w:marBottom w:val="0"/>
      <w:divBdr>
        <w:top w:val="none" w:sz="0" w:space="0" w:color="auto"/>
        <w:left w:val="none" w:sz="0" w:space="0" w:color="auto"/>
        <w:bottom w:val="none" w:sz="0" w:space="0" w:color="auto"/>
        <w:right w:val="none" w:sz="0" w:space="0" w:color="auto"/>
      </w:divBdr>
    </w:div>
    <w:div w:id="4063706">
      <w:marLeft w:val="480"/>
      <w:marRight w:val="0"/>
      <w:marTop w:val="0"/>
      <w:marBottom w:val="0"/>
      <w:divBdr>
        <w:top w:val="none" w:sz="0" w:space="0" w:color="auto"/>
        <w:left w:val="none" w:sz="0" w:space="0" w:color="auto"/>
        <w:bottom w:val="none" w:sz="0" w:space="0" w:color="auto"/>
        <w:right w:val="none" w:sz="0" w:space="0" w:color="auto"/>
      </w:divBdr>
    </w:div>
    <w:div w:id="4480830">
      <w:marLeft w:val="480"/>
      <w:marRight w:val="0"/>
      <w:marTop w:val="0"/>
      <w:marBottom w:val="0"/>
      <w:divBdr>
        <w:top w:val="none" w:sz="0" w:space="0" w:color="auto"/>
        <w:left w:val="none" w:sz="0" w:space="0" w:color="auto"/>
        <w:bottom w:val="none" w:sz="0" w:space="0" w:color="auto"/>
        <w:right w:val="none" w:sz="0" w:space="0" w:color="auto"/>
      </w:divBdr>
    </w:div>
    <w:div w:id="5058012">
      <w:marLeft w:val="480"/>
      <w:marRight w:val="0"/>
      <w:marTop w:val="0"/>
      <w:marBottom w:val="0"/>
      <w:divBdr>
        <w:top w:val="none" w:sz="0" w:space="0" w:color="auto"/>
        <w:left w:val="none" w:sz="0" w:space="0" w:color="auto"/>
        <w:bottom w:val="none" w:sz="0" w:space="0" w:color="auto"/>
        <w:right w:val="none" w:sz="0" w:space="0" w:color="auto"/>
      </w:divBdr>
    </w:div>
    <w:div w:id="9795285">
      <w:marLeft w:val="480"/>
      <w:marRight w:val="0"/>
      <w:marTop w:val="0"/>
      <w:marBottom w:val="0"/>
      <w:divBdr>
        <w:top w:val="none" w:sz="0" w:space="0" w:color="auto"/>
        <w:left w:val="none" w:sz="0" w:space="0" w:color="auto"/>
        <w:bottom w:val="none" w:sz="0" w:space="0" w:color="auto"/>
        <w:right w:val="none" w:sz="0" w:space="0" w:color="auto"/>
      </w:divBdr>
    </w:div>
    <w:div w:id="10032474">
      <w:marLeft w:val="480"/>
      <w:marRight w:val="0"/>
      <w:marTop w:val="0"/>
      <w:marBottom w:val="0"/>
      <w:divBdr>
        <w:top w:val="none" w:sz="0" w:space="0" w:color="auto"/>
        <w:left w:val="none" w:sz="0" w:space="0" w:color="auto"/>
        <w:bottom w:val="none" w:sz="0" w:space="0" w:color="auto"/>
        <w:right w:val="none" w:sz="0" w:space="0" w:color="auto"/>
      </w:divBdr>
    </w:div>
    <w:div w:id="11609968">
      <w:marLeft w:val="480"/>
      <w:marRight w:val="0"/>
      <w:marTop w:val="0"/>
      <w:marBottom w:val="0"/>
      <w:divBdr>
        <w:top w:val="none" w:sz="0" w:space="0" w:color="auto"/>
        <w:left w:val="none" w:sz="0" w:space="0" w:color="auto"/>
        <w:bottom w:val="none" w:sz="0" w:space="0" w:color="auto"/>
        <w:right w:val="none" w:sz="0" w:space="0" w:color="auto"/>
      </w:divBdr>
    </w:div>
    <w:div w:id="11612606">
      <w:marLeft w:val="480"/>
      <w:marRight w:val="0"/>
      <w:marTop w:val="0"/>
      <w:marBottom w:val="0"/>
      <w:divBdr>
        <w:top w:val="none" w:sz="0" w:space="0" w:color="auto"/>
        <w:left w:val="none" w:sz="0" w:space="0" w:color="auto"/>
        <w:bottom w:val="none" w:sz="0" w:space="0" w:color="auto"/>
        <w:right w:val="none" w:sz="0" w:space="0" w:color="auto"/>
      </w:divBdr>
    </w:div>
    <w:div w:id="13506677">
      <w:marLeft w:val="480"/>
      <w:marRight w:val="0"/>
      <w:marTop w:val="0"/>
      <w:marBottom w:val="0"/>
      <w:divBdr>
        <w:top w:val="none" w:sz="0" w:space="0" w:color="auto"/>
        <w:left w:val="none" w:sz="0" w:space="0" w:color="auto"/>
        <w:bottom w:val="none" w:sz="0" w:space="0" w:color="auto"/>
        <w:right w:val="none" w:sz="0" w:space="0" w:color="auto"/>
      </w:divBdr>
    </w:div>
    <w:div w:id="14771200">
      <w:marLeft w:val="480"/>
      <w:marRight w:val="0"/>
      <w:marTop w:val="0"/>
      <w:marBottom w:val="0"/>
      <w:divBdr>
        <w:top w:val="none" w:sz="0" w:space="0" w:color="auto"/>
        <w:left w:val="none" w:sz="0" w:space="0" w:color="auto"/>
        <w:bottom w:val="none" w:sz="0" w:space="0" w:color="auto"/>
        <w:right w:val="none" w:sz="0" w:space="0" w:color="auto"/>
      </w:divBdr>
    </w:div>
    <w:div w:id="18707579">
      <w:marLeft w:val="480"/>
      <w:marRight w:val="0"/>
      <w:marTop w:val="0"/>
      <w:marBottom w:val="0"/>
      <w:divBdr>
        <w:top w:val="none" w:sz="0" w:space="0" w:color="auto"/>
        <w:left w:val="none" w:sz="0" w:space="0" w:color="auto"/>
        <w:bottom w:val="none" w:sz="0" w:space="0" w:color="auto"/>
        <w:right w:val="none" w:sz="0" w:space="0" w:color="auto"/>
      </w:divBdr>
    </w:div>
    <w:div w:id="18967481">
      <w:marLeft w:val="480"/>
      <w:marRight w:val="0"/>
      <w:marTop w:val="0"/>
      <w:marBottom w:val="0"/>
      <w:divBdr>
        <w:top w:val="none" w:sz="0" w:space="0" w:color="auto"/>
        <w:left w:val="none" w:sz="0" w:space="0" w:color="auto"/>
        <w:bottom w:val="none" w:sz="0" w:space="0" w:color="auto"/>
        <w:right w:val="none" w:sz="0" w:space="0" w:color="auto"/>
      </w:divBdr>
    </w:div>
    <w:div w:id="19287675">
      <w:marLeft w:val="480"/>
      <w:marRight w:val="0"/>
      <w:marTop w:val="0"/>
      <w:marBottom w:val="0"/>
      <w:divBdr>
        <w:top w:val="none" w:sz="0" w:space="0" w:color="auto"/>
        <w:left w:val="none" w:sz="0" w:space="0" w:color="auto"/>
        <w:bottom w:val="none" w:sz="0" w:space="0" w:color="auto"/>
        <w:right w:val="none" w:sz="0" w:space="0" w:color="auto"/>
      </w:divBdr>
    </w:div>
    <w:div w:id="20979353">
      <w:marLeft w:val="480"/>
      <w:marRight w:val="0"/>
      <w:marTop w:val="0"/>
      <w:marBottom w:val="0"/>
      <w:divBdr>
        <w:top w:val="none" w:sz="0" w:space="0" w:color="auto"/>
        <w:left w:val="none" w:sz="0" w:space="0" w:color="auto"/>
        <w:bottom w:val="none" w:sz="0" w:space="0" w:color="auto"/>
        <w:right w:val="none" w:sz="0" w:space="0" w:color="auto"/>
      </w:divBdr>
    </w:div>
    <w:div w:id="21177086">
      <w:marLeft w:val="480"/>
      <w:marRight w:val="0"/>
      <w:marTop w:val="0"/>
      <w:marBottom w:val="0"/>
      <w:divBdr>
        <w:top w:val="none" w:sz="0" w:space="0" w:color="auto"/>
        <w:left w:val="none" w:sz="0" w:space="0" w:color="auto"/>
        <w:bottom w:val="none" w:sz="0" w:space="0" w:color="auto"/>
        <w:right w:val="none" w:sz="0" w:space="0" w:color="auto"/>
      </w:divBdr>
    </w:div>
    <w:div w:id="21366683">
      <w:marLeft w:val="480"/>
      <w:marRight w:val="0"/>
      <w:marTop w:val="0"/>
      <w:marBottom w:val="0"/>
      <w:divBdr>
        <w:top w:val="none" w:sz="0" w:space="0" w:color="auto"/>
        <w:left w:val="none" w:sz="0" w:space="0" w:color="auto"/>
        <w:bottom w:val="none" w:sz="0" w:space="0" w:color="auto"/>
        <w:right w:val="none" w:sz="0" w:space="0" w:color="auto"/>
      </w:divBdr>
    </w:div>
    <w:div w:id="21983859">
      <w:marLeft w:val="480"/>
      <w:marRight w:val="0"/>
      <w:marTop w:val="0"/>
      <w:marBottom w:val="0"/>
      <w:divBdr>
        <w:top w:val="none" w:sz="0" w:space="0" w:color="auto"/>
        <w:left w:val="none" w:sz="0" w:space="0" w:color="auto"/>
        <w:bottom w:val="none" w:sz="0" w:space="0" w:color="auto"/>
        <w:right w:val="none" w:sz="0" w:space="0" w:color="auto"/>
      </w:divBdr>
    </w:div>
    <w:div w:id="22484243">
      <w:marLeft w:val="480"/>
      <w:marRight w:val="0"/>
      <w:marTop w:val="0"/>
      <w:marBottom w:val="0"/>
      <w:divBdr>
        <w:top w:val="none" w:sz="0" w:space="0" w:color="auto"/>
        <w:left w:val="none" w:sz="0" w:space="0" w:color="auto"/>
        <w:bottom w:val="none" w:sz="0" w:space="0" w:color="auto"/>
        <w:right w:val="none" w:sz="0" w:space="0" w:color="auto"/>
      </w:divBdr>
    </w:div>
    <w:div w:id="23093782">
      <w:marLeft w:val="480"/>
      <w:marRight w:val="0"/>
      <w:marTop w:val="0"/>
      <w:marBottom w:val="0"/>
      <w:divBdr>
        <w:top w:val="none" w:sz="0" w:space="0" w:color="auto"/>
        <w:left w:val="none" w:sz="0" w:space="0" w:color="auto"/>
        <w:bottom w:val="none" w:sz="0" w:space="0" w:color="auto"/>
        <w:right w:val="none" w:sz="0" w:space="0" w:color="auto"/>
      </w:divBdr>
    </w:div>
    <w:div w:id="23724053">
      <w:marLeft w:val="480"/>
      <w:marRight w:val="0"/>
      <w:marTop w:val="0"/>
      <w:marBottom w:val="0"/>
      <w:divBdr>
        <w:top w:val="none" w:sz="0" w:space="0" w:color="auto"/>
        <w:left w:val="none" w:sz="0" w:space="0" w:color="auto"/>
        <w:bottom w:val="none" w:sz="0" w:space="0" w:color="auto"/>
        <w:right w:val="none" w:sz="0" w:space="0" w:color="auto"/>
      </w:divBdr>
    </w:div>
    <w:div w:id="27487969">
      <w:marLeft w:val="480"/>
      <w:marRight w:val="0"/>
      <w:marTop w:val="0"/>
      <w:marBottom w:val="0"/>
      <w:divBdr>
        <w:top w:val="none" w:sz="0" w:space="0" w:color="auto"/>
        <w:left w:val="none" w:sz="0" w:space="0" w:color="auto"/>
        <w:bottom w:val="none" w:sz="0" w:space="0" w:color="auto"/>
        <w:right w:val="none" w:sz="0" w:space="0" w:color="auto"/>
      </w:divBdr>
    </w:div>
    <w:div w:id="27726865">
      <w:marLeft w:val="480"/>
      <w:marRight w:val="0"/>
      <w:marTop w:val="0"/>
      <w:marBottom w:val="0"/>
      <w:divBdr>
        <w:top w:val="none" w:sz="0" w:space="0" w:color="auto"/>
        <w:left w:val="none" w:sz="0" w:space="0" w:color="auto"/>
        <w:bottom w:val="none" w:sz="0" w:space="0" w:color="auto"/>
        <w:right w:val="none" w:sz="0" w:space="0" w:color="auto"/>
      </w:divBdr>
    </w:div>
    <w:div w:id="28337335">
      <w:marLeft w:val="480"/>
      <w:marRight w:val="0"/>
      <w:marTop w:val="0"/>
      <w:marBottom w:val="0"/>
      <w:divBdr>
        <w:top w:val="none" w:sz="0" w:space="0" w:color="auto"/>
        <w:left w:val="none" w:sz="0" w:space="0" w:color="auto"/>
        <w:bottom w:val="none" w:sz="0" w:space="0" w:color="auto"/>
        <w:right w:val="none" w:sz="0" w:space="0" w:color="auto"/>
      </w:divBdr>
    </w:div>
    <w:div w:id="35736709">
      <w:marLeft w:val="480"/>
      <w:marRight w:val="0"/>
      <w:marTop w:val="0"/>
      <w:marBottom w:val="0"/>
      <w:divBdr>
        <w:top w:val="none" w:sz="0" w:space="0" w:color="auto"/>
        <w:left w:val="none" w:sz="0" w:space="0" w:color="auto"/>
        <w:bottom w:val="none" w:sz="0" w:space="0" w:color="auto"/>
        <w:right w:val="none" w:sz="0" w:space="0" w:color="auto"/>
      </w:divBdr>
    </w:div>
    <w:div w:id="36586300">
      <w:marLeft w:val="480"/>
      <w:marRight w:val="0"/>
      <w:marTop w:val="0"/>
      <w:marBottom w:val="0"/>
      <w:divBdr>
        <w:top w:val="none" w:sz="0" w:space="0" w:color="auto"/>
        <w:left w:val="none" w:sz="0" w:space="0" w:color="auto"/>
        <w:bottom w:val="none" w:sz="0" w:space="0" w:color="auto"/>
        <w:right w:val="none" w:sz="0" w:space="0" w:color="auto"/>
      </w:divBdr>
    </w:div>
    <w:div w:id="36710129">
      <w:marLeft w:val="480"/>
      <w:marRight w:val="0"/>
      <w:marTop w:val="0"/>
      <w:marBottom w:val="0"/>
      <w:divBdr>
        <w:top w:val="none" w:sz="0" w:space="0" w:color="auto"/>
        <w:left w:val="none" w:sz="0" w:space="0" w:color="auto"/>
        <w:bottom w:val="none" w:sz="0" w:space="0" w:color="auto"/>
        <w:right w:val="none" w:sz="0" w:space="0" w:color="auto"/>
      </w:divBdr>
    </w:div>
    <w:div w:id="40374221">
      <w:marLeft w:val="480"/>
      <w:marRight w:val="0"/>
      <w:marTop w:val="0"/>
      <w:marBottom w:val="0"/>
      <w:divBdr>
        <w:top w:val="none" w:sz="0" w:space="0" w:color="auto"/>
        <w:left w:val="none" w:sz="0" w:space="0" w:color="auto"/>
        <w:bottom w:val="none" w:sz="0" w:space="0" w:color="auto"/>
        <w:right w:val="none" w:sz="0" w:space="0" w:color="auto"/>
      </w:divBdr>
    </w:div>
    <w:div w:id="40709621">
      <w:marLeft w:val="480"/>
      <w:marRight w:val="0"/>
      <w:marTop w:val="0"/>
      <w:marBottom w:val="0"/>
      <w:divBdr>
        <w:top w:val="none" w:sz="0" w:space="0" w:color="auto"/>
        <w:left w:val="none" w:sz="0" w:space="0" w:color="auto"/>
        <w:bottom w:val="none" w:sz="0" w:space="0" w:color="auto"/>
        <w:right w:val="none" w:sz="0" w:space="0" w:color="auto"/>
      </w:divBdr>
    </w:div>
    <w:div w:id="43532571">
      <w:marLeft w:val="480"/>
      <w:marRight w:val="0"/>
      <w:marTop w:val="0"/>
      <w:marBottom w:val="0"/>
      <w:divBdr>
        <w:top w:val="none" w:sz="0" w:space="0" w:color="auto"/>
        <w:left w:val="none" w:sz="0" w:space="0" w:color="auto"/>
        <w:bottom w:val="none" w:sz="0" w:space="0" w:color="auto"/>
        <w:right w:val="none" w:sz="0" w:space="0" w:color="auto"/>
      </w:divBdr>
    </w:div>
    <w:div w:id="44261528">
      <w:marLeft w:val="480"/>
      <w:marRight w:val="0"/>
      <w:marTop w:val="0"/>
      <w:marBottom w:val="0"/>
      <w:divBdr>
        <w:top w:val="none" w:sz="0" w:space="0" w:color="auto"/>
        <w:left w:val="none" w:sz="0" w:space="0" w:color="auto"/>
        <w:bottom w:val="none" w:sz="0" w:space="0" w:color="auto"/>
        <w:right w:val="none" w:sz="0" w:space="0" w:color="auto"/>
      </w:divBdr>
    </w:div>
    <w:div w:id="46031372">
      <w:marLeft w:val="480"/>
      <w:marRight w:val="0"/>
      <w:marTop w:val="0"/>
      <w:marBottom w:val="0"/>
      <w:divBdr>
        <w:top w:val="none" w:sz="0" w:space="0" w:color="auto"/>
        <w:left w:val="none" w:sz="0" w:space="0" w:color="auto"/>
        <w:bottom w:val="none" w:sz="0" w:space="0" w:color="auto"/>
        <w:right w:val="none" w:sz="0" w:space="0" w:color="auto"/>
      </w:divBdr>
    </w:div>
    <w:div w:id="46223958">
      <w:marLeft w:val="480"/>
      <w:marRight w:val="0"/>
      <w:marTop w:val="0"/>
      <w:marBottom w:val="0"/>
      <w:divBdr>
        <w:top w:val="none" w:sz="0" w:space="0" w:color="auto"/>
        <w:left w:val="none" w:sz="0" w:space="0" w:color="auto"/>
        <w:bottom w:val="none" w:sz="0" w:space="0" w:color="auto"/>
        <w:right w:val="none" w:sz="0" w:space="0" w:color="auto"/>
      </w:divBdr>
    </w:div>
    <w:div w:id="50153251">
      <w:marLeft w:val="480"/>
      <w:marRight w:val="0"/>
      <w:marTop w:val="0"/>
      <w:marBottom w:val="0"/>
      <w:divBdr>
        <w:top w:val="none" w:sz="0" w:space="0" w:color="auto"/>
        <w:left w:val="none" w:sz="0" w:space="0" w:color="auto"/>
        <w:bottom w:val="none" w:sz="0" w:space="0" w:color="auto"/>
        <w:right w:val="none" w:sz="0" w:space="0" w:color="auto"/>
      </w:divBdr>
    </w:div>
    <w:div w:id="51007654">
      <w:marLeft w:val="480"/>
      <w:marRight w:val="0"/>
      <w:marTop w:val="0"/>
      <w:marBottom w:val="0"/>
      <w:divBdr>
        <w:top w:val="none" w:sz="0" w:space="0" w:color="auto"/>
        <w:left w:val="none" w:sz="0" w:space="0" w:color="auto"/>
        <w:bottom w:val="none" w:sz="0" w:space="0" w:color="auto"/>
        <w:right w:val="none" w:sz="0" w:space="0" w:color="auto"/>
      </w:divBdr>
    </w:div>
    <w:div w:id="51389898">
      <w:marLeft w:val="480"/>
      <w:marRight w:val="0"/>
      <w:marTop w:val="0"/>
      <w:marBottom w:val="0"/>
      <w:divBdr>
        <w:top w:val="none" w:sz="0" w:space="0" w:color="auto"/>
        <w:left w:val="none" w:sz="0" w:space="0" w:color="auto"/>
        <w:bottom w:val="none" w:sz="0" w:space="0" w:color="auto"/>
        <w:right w:val="none" w:sz="0" w:space="0" w:color="auto"/>
      </w:divBdr>
    </w:div>
    <w:div w:id="52775462">
      <w:marLeft w:val="480"/>
      <w:marRight w:val="0"/>
      <w:marTop w:val="0"/>
      <w:marBottom w:val="0"/>
      <w:divBdr>
        <w:top w:val="none" w:sz="0" w:space="0" w:color="auto"/>
        <w:left w:val="none" w:sz="0" w:space="0" w:color="auto"/>
        <w:bottom w:val="none" w:sz="0" w:space="0" w:color="auto"/>
        <w:right w:val="none" w:sz="0" w:space="0" w:color="auto"/>
      </w:divBdr>
    </w:div>
    <w:div w:id="53432073">
      <w:marLeft w:val="480"/>
      <w:marRight w:val="0"/>
      <w:marTop w:val="0"/>
      <w:marBottom w:val="0"/>
      <w:divBdr>
        <w:top w:val="none" w:sz="0" w:space="0" w:color="auto"/>
        <w:left w:val="none" w:sz="0" w:space="0" w:color="auto"/>
        <w:bottom w:val="none" w:sz="0" w:space="0" w:color="auto"/>
        <w:right w:val="none" w:sz="0" w:space="0" w:color="auto"/>
      </w:divBdr>
    </w:div>
    <w:div w:id="53894143">
      <w:marLeft w:val="480"/>
      <w:marRight w:val="0"/>
      <w:marTop w:val="0"/>
      <w:marBottom w:val="0"/>
      <w:divBdr>
        <w:top w:val="none" w:sz="0" w:space="0" w:color="auto"/>
        <w:left w:val="none" w:sz="0" w:space="0" w:color="auto"/>
        <w:bottom w:val="none" w:sz="0" w:space="0" w:color="auto"/>
        <w:right w:val="none" w:sz="0" w:space="0" w:color="auto"/>
      </w:divBdr>
    </w:div>
    <w:div w:id="54596528">
      <w:marLeft w:val="480"/>
      <w:marRight w:val="0"/>
      <w:marTop w:val="0"/>
      <w:marBottom w:val="0"/>
      <w:divBdr>
        <w:top w:val="none" w:sz="0" w:space="0" w:color="auto"/>
        <w:left w:val="none" w:sz="0" w:space="0" w:color="auto"/>
        <w:bottom w:val="none" w:sz="0" w:space="0" w:color="auto"/>
        <w:right w:val="none" w:sz="0" w:space="0" w:color="auto"/>
      </w:divBdr>
    </w:div>
    <w:div w:id="56322906">
      <w:marLeft w:val="480"/>
      <w:marRight w:val="0"/>
      <w:marTop w:val="0"/>
      <w:marBottom w:val="0"/>
      <w:divBdr>
        <w:top w:val="none" w:sz="0" w:space="0" w:color="auto"/>
        <w:left w:val="none" w:sz="0" w:space="0" w:color="auto"/>
        <w:bottom w:val="none" w:sz="0" w:space="0" w:color="auto"/>
        <w:right w:val="none" w:sz="0" w:space="0" w:color="auto"/>
      </w:divBdr>
    </w:div>
    <w:div w:id="56906021">
      <w:marLeft w:val="480"/>
      <w:marRight w:val="0"/>
      <w:marTop w:val="0"/>
      <w:marBottom w:val="0"/>
      <w:divBdr>
        <w:top w:val="none" w:sz="0" w:space="0" w:color="auto"/>
        <w:left w:val="none" w:sz="0" w:space="0" w:color="auto"/>
        <w:bottom w:val="none" w:sz="0" w:space="0" w:color="auto"/>
        <w:right w:val="none" w:sz="0" w:space="0" w:color="auto"/>
      </w:divBdr>
    </w:div>
    <w:div w:id="58065962">
      <w:marLeft w:val="480"/>
      <w:marRight w:val="0"/>
      <w:marTop w:val="0"/>
      <w:marBottom w:val="0"/>
      <w:divBdr>
        <w:top w:val="none" w:sz="0" w:space="0" w:color="auto"/>
        <w:left w:val="none" w:sz="0" w:space="0" w:color="auto"/>
        <w:bottom w:val="none" w:sz="0" w:space="0" w:color="auto"/>
        <w:right w:val="none" w:sz="0" w:space="0" w:color="auto"/>
      </w:divBdr>
    </w:div>
    <w:div w:id="59330411">
      <w:marLeft w:val="480"/>
      <w:marRight w:val="0"/>
      <w:marTop w:val="0"/>
      <w:marBottom w:val="0"/>
      <w:divBdr>
        <w:top w:val="none" w:sz="0" w:space="0" w:color="auto"/>
        <w:left w:val="none" w:sz="0" w:space="0" w:color="auto"/>
        <w:bottom w:val="none" w:sz="0" w:space="0" w:color="auto"/>
        <w:right w:val="none" w:sz="0" w:space="0" w:color="auto"/>
      </w:divBdr>
    </w:div>
    <w:div w:id="60835321">
      <w:marLeft w:val="480"/>
      <w:marRight w:val="0"/>
      <w:marTop w:val="0"/>
      <w:marBottom w:val="0"/>
      <w:divBdr>
        <w:top w:val="none" w:sz="0" w:space="0" w:color="auto"/>
        <w:left w:val="none" w:sz="0" w:space="0" w:color="auto"/>
        <w:bottom w:val="none" w:sz="0" w:space="0" w:color="auto"/>
        <w:right w:val="none" w:sz="0" w:space="0" w:color="auto"/>
      </w:divBdr>
    </w:div>
    <w:div w:id="62342620">
      <w:marLeft w:val="480"/>
      <w:marRight w:val="0"/>
      <w:marTop w:val="0"/>
      <w:marBottom w:val="0"/>
      <w:divBdr>
        <w:top w:val="none" w:sz="0" w:space="0" w:color="auto"/>
        <w:left w:val="none" w:sz="0" w:space="0" w:color="auto"/>
        <w:bottom w:val="none" w:sz="0" w:space="0" w:color="auto"/>
        <w:right w:val="none" w:sz="0" w:space="0" w:color="auto"/>
      </w:divBdr>
    </w:div>
    <w:div w:id="64374556">
      <w:marLeft w:val="480"/>
      <w:marRight w:val="0"/>
      <w:marTop w:val="0"/>
      <w:marBottom w:val="0"/>
      <w:divBdr>
        <w:top w:val="none" w:sz="0" w:space="0" w:color="auto"/>
        <w:left w:val="none" w:sz="0" w:space="0" w:color="auto"/>
        <w:bottom w:val="none" w:sz="0" w:space="0" w:color="auto"/>
        <w:right w:val="none" w:sz="0" w:space="0" w:color="auto"/>
      </w:divBdr>
    </w:div>
    <w:div w:id="64575030">
      <w:marLeft w:val="480"/>
      <w:marRight w:val="0"/>
      <w:marTop w:val="0"/>
      <w:marBottom w:val="0"/>
      <w:divBdr>
        <w:top w:val="none" w:sz="0" w:space="0" w:color="auto"/>
        <w:left w:val="none" w:sz="0" w:space="0" w:color="auto"/>
        <w:bottom w:val="none" w:sz="0" w:space="0" w:color="auto"/>
        <w:right w:val="none" w:sz="0" w:space="0" w:color="auto"/>
      </w:divBdr>
    </w:div>
    <w:div w:id="65419024">
      <w:marLeft w:val="480"/>
      <w:marRight w:val="0"/>
      <w:marTop w:val="0"/>
      <w:marBottom w:val="0"/>
      <w:divBdr>
        <w:top w:val="none" w:sz="0" w:space="0" w:color="auto"/>
        <w:left w:val="none" w:sz="0" w:space="0" w:color="auto"/>
        <w:bottom w:val="none" w:sz="0" w:space="0" w:color="auto"/>
        <w:right w:val="none" w:sz="0" w:space="0" w:color="auto"/>
      </w:divBdr>
    </w:div>
    <w:div w:id="66658565">
      <w:marLeft w:val="480"/>
      <w:marRight w:val="0"/>
      <w:marTop w:val="0"/>
      <w:marBottom w:val="0"/>
      <w:divBdr>
        <w:top w:val="none" w:sz="0" w:space="0" w:color="auto"/>
        <w:left w:val="none" w:sz="0" w:space="0" w:color="auto"/>
        <w:bottom w:val="none" w:sz="0" w:space="0" w:color="auto"/>
        <w:right w:val="none" w:sz="0" w:space="0" w:color="auto"/>
      </w:divBdr>
    </w:div>
    <w:div w:id="67264348">
      <w:marLeft w:val="480"/>
      <w:marRight w:val="0"/>
      <w:marTop w:val="0"/>
      <w:marBottom w:val="0"/>
      <w:divBdr>
        <w:top w:val="none" w:sz="0" w:space="0" w:color="auto"/>
        <w:left w:val="none" w:sz="0" w:space="0" w:color="auto"/>
        <w:bottom w:val="none" w:sz="0" w:space="0" w:color="auto"/>
        <w:right w:val="none" w:sz="0" w:space="0" w:color="auto"/>
      </w:divBdr>
    </w:div>
    <w:div w:id="68504089">
      <w:marLeft w:val="480"/>
      <w:marRight w:val="0"/>
      <w:marTop w:val="0"/>
      <w:marBottom w:val="0"/>
      <w:divBdr>
        <w:top w:val="none" w:sz="0" w:space="0" w:color="auto"/>
        <w:left w:val="none" w:sz="0" w:space="0" w:color="auto"/>
        <w:bottom w:val="none" w:sz="0" w:space="0" w:color="auto"/>
        <w:right w:val="none" w:sz="0" w:space="0" w:color="auto"/>
      </w:divBdr>
    </w:div>
    <w:div w:id="68890758">
      <w:marLeft w:val="480"/>
      <w:marRight w:val="0"/>
      <w:marTop w:val="0"/>
      <w:marBottom w:val="0"/>
      <w:divBdr>
        <w:top w:val="none" w:sz="0" w:space="0" w:color="auto"/>
        <w:left w:val="none" w:sz="0" w:space="0" w:color="auto"/>
        <w:bottom w:val="none" w:sz="0" w:space="0" w:color="auto"/>
        <w:right w:val="none" w:sz="0" w:space="0" w:color="auto"/>
      </w:divBdr>
    </w:div>
    <w:div w:id="68892903">
      <w:marLeft w:val="480"/>
      <w:marRight w:val="0"/>
      <w:marTop w:val="0"/>
      <w:marBottom w:val="0"/>
      <w:divBdr>
        <w:top w:val="none" w:sz="0" w:space="0" w:color="auto"/>
        <w:left w:val="none" w:sz="0" w:space="0" w:color="auto"/>
        <w:bottom w:val="none" w:sz="0" w:space="0" w:color="auto"/>
        <w:right w:val="none" w:sz="0" w:space="0" w:color="auto"/>
      </w:divBdr>
    </w:div>
    <w:div w:id="68965570">
      <w:marLeft w:val="480"/>
      <w:marRight w:val="0"/>
      <w:marTop w:val="0"/>
      <w:marBottom w:val="0"/>
      <w:divBdr>
        <w:top w:val="none" w:sz="0" w:space="0" w:color="auto"/>
        <w:left w:val="none" w:sz="0" w:space="0" w:color="auto"/>
        <w:bottom w:val="none" w:sz="0" w:space="0" w:color="auto"/>
        <w:right w:val="none" w:sz="0" w:space="0" w:color="auto"/>
      </w:divBdr>
    </w:div>
    <w:div w:id="70737373">
      <w:marLeft w:val="480"/>
      <w:marRight w:val="0"/>
      <w:marTop w:val="0"/>
      <w:marBottom w:val="0"/>
      <w:divBdr>
        <w:top w:val="none" w:sz="0" w:space="0" w:color="auto"/>
        <w:left w:val="none" w:sz="0" w:space="0" w:color="auto"/>
        <w:bottom w:val="none" w:sz="0" w:space="0" w:color="auto"/>
        <w:right w:val="none" w:sz="0" w:space="0" w:color="auto"/>
      </w:divBdr>
    </w:div>
    <w:div w:id="71052525">
      <w:marLeft w:val="480"/>
      <w:marRight w:val="0"/>
      <w:marTop w:val="0"/>
      <w:marBottom w:val="0"/>
      <w:divBdr>
        <w:top w:val="none" w:sz="0" w:space="0" w:color="auto"/>
        <w:left w:val="none" w:sz="0" w:space="0" w:color="auto"/>
        <w:bottom w:val="none" w:sz="0" w:space="0" w:color="auto"/>
        <w:right w:val="none" w:sz="0" w:space="0" w:color="auto"/>
      </w:divBdr>
    </w:div>
    <w:div w:id="75441502">
      <w:marLeft w:val="480"/>
      <w:marRight w:val="0"/>
      <w:marTop w:val="0"/>
      <w:marBottom w:val="0"/>
      <w:divBdr>
        <w:top w:val="none" w:sz="0" w:space="0" w:color="auto"/>
        <w:left w:val="none" w:sz="0" w:space="0" w:color="auto"/>
        <w:bottom w:val="none" w:sz="0" w:space="0" w:color="auto"/>
        <w:right w:val="none" w:sz="0" w:space="0" w:color="auto"/>
      </w:divBdr>
    </w:div>
    <w:div w:id="75446954">
      <w:marLeft w:val="480"/>
      <w:marRight w:val="0"/>
      <w:marTop w:val="0"/>
      <w:marBottom w:val="0"/>
      <w:divBdr>
        <w:top w:val="none" w:sz="0" w:space="0" w:color="auto"/>
        <w:left w:val="none" w:sz="0" w:space="0" w:color="auto"/>
        <w:bottom w:val="none" w:sz="0" w:space="0" w:color="auto"/>
        <w:right w:val="none" w:sz="0" w:space="0" w:color="auto"/>
      </w:divBdr>
    </w:div>
    <w:div w:id="75640298">
      <w:marLeft w:val="480"/>
      <w:marRight w:val="0"/>
      <w:marTop w:val="0"/>
      <w:marBottom w:val="0"/>
      <w:divBdr>
        <w:top w:val="none" w:sz="0" w:space="0" w:color="auto"/>
        <w:left w:val="none" w:sz="0" w:space="0" w:color="auto"/>
        <w:bottom w:val="none" w:sz="0" w:space="0" w:color="auto"/>
        <w:right w:val="none" w:sz="0" w:space="0" w:color="auto"/>
      </w:divBdr>
    </w:div>
    <w:div w:id="77944106">
      <w:marLeft w:val="480"/>
      <w:marRight w:val="0"/>
      <w:marTop w:val="0"/>
      <w:marBottom w:val="0"/>
      <w:divBdr>
        <w:top w:val="none" w:sz="0" w:space="0" w:color="auto"/>
        <w:left w:val="none" w:sz="0" w:space="0" w:color="auto"/>
        <w:bottom w:val="none" w:sz="0" w:space="0" w:color="auto"/>
        <w:right w:val="none" w:sz="0" w:space="0" w:color="auto"/>
      </w:divBdr>
    </w:div>
    <w:div w:id="78257375">
      <w:marLeft w:val="480"/>
      <w:marRight w:val="0"/>
      <w:marTop w:val="0"/>
      <w:marBottom w:val="0"/>
      <w:divBdr>
        <w:top w:val="none" w:sz="0" w:space="0" w:color="auto"/>
        <w:left w:val="none" w:sz="0" w:space="0" w:color="auto"/>
        <w:bottom w:val="none" w:sz="0" w:space="0" w:color="auto"/>
        <w:right w:val="none" w:sz="0" w:space="0" w:color="auto"/>
      </w:divBdr>
    </w:div>
    <w:div w:id="80303322">
      <w:marLeft w:val="480"/>
      <w:marRight w:val="0"/>
      <w:marTop w:val="0"/>
      <w:marBottom w:val="0"/>
      <w:divBdr>
        <w:top w:val="none" w:sz="0" w:space="0" w:color="auto"/>
        <w:left w:val="none" w:sz="0" w:space="0" w:color="auto"/>
        <w:bottom w:val="none" w:sz="0" w:space="0" w:color="auto"/>
        <w:right w:val="none" w:sz="0" w:space="0" w:color="auto"/>
      </w:divBdr>
    </w:div>
    <w:div w:id="80876018">
      <w:marLeft w:val="480"/>
      <w:marRight w:val="0"/>
      <w:marTop w:val="0"/>
      <w:marBottom w:val="0"/>
      <w:divBdr>
        <w:top w:val="none" w:sz="0" w:space="0" w:color="auto"/>
        <w:left w:val="none" w:sz="0" w:space="0" w:color="auto"/>
        <w:bottom w:val="none" w:sz="0" w:space="0" w:color="auto"/>
        <w:right w:val="none" w:sz="0" w:space="0" w:color="auto"/>
      </w:divBdr>
    </w:div>
    <w:div w:id="82380901">
      <w:marLeft w:val="480"/>
      <w:marRight w:val="0"/>
      <w:marTop w:val="0"/>
      <w:marBottom w:val="0"/>
      <w:divBdr>
        <w:top w:val="none" w:sz="0" w:space="0" w:color="auto"/>
        <w:left w:val="none" w:sz="0" w:space="0" w:color="auto"/>
        <w:bottom w:val="none" w:sz="0" w:space="0" w:color="auto"/>
        <w:right w:val="none" w:sz="0" w:space="0" w:color="auto"/>
      </w:divBdr>
    </w:div>
    <w:div w:id="85002052">
      <w:marLeft w:val="480"/>
      <w:marRight w:val="0"/>
      <w:marTop w:val="0"/>
      <w:marBottom w:val="0"/>
      <w:divBdr>
        <w:top w:val="none" w:sz="0" w:space="0" w:color="auto"/>
        <w:left w:val="none" w:sz="0" w:space="0" w:color="auto"/>
        <w:bottom w:val="none" w:sz="0" w:space="0" w:color="auto"/>
        <w:right w:val="none" w:sz="0" w:space="0" w:color="auto"/>
      </w:divBdr>
    </w:div>
    <w:div w:id="85928205">
      <w:marLeft w:val="480"/>
      <w:marRight w:val="0"/>
      <w:marTop w:val="0"/>
      <w:marBottom w:val="0"/>
      <w:divBdr>
        <w:top w:val="none" w:sz="0" w:space="0" w:color="auto"/>
        <w:left w:val="none" w:sz="0" w:space="0" w:color="auto"/>
        <w:bottom w:val="none" w:sz="0" w:space="0" w:color="auto"/>
        <w:right w:val="none" w:sz="0" w:space="0" w:color="auto"/>
      </w:divBdr>
    </w:div>
    <w:div w:id="86538906">
      <w:marLeft w:val="480"/>
      <w:marRight w:val="0"/>
      <w:marTop w:val="0"/>
      <w:marBottom w:val="0"/>
      <w:divBdr>
        <w:top w:val="none" w:sz="0" w:space="0" w:color="auto"/>
        <w:left w:val="none" w:sz="0" w:space="0" w:color="auto"/>
        <w:bottom w:val="none" w:sz="0" w:space="0" w:color="auto"/>
        <w:right w:val="none" w:sz="0" w:space="0" w:color="auto"/>
      </w:divBdr>
    </w:div>
    <w:div w:id="87385698">
      <w:marLeft w:val="480"/>
      <w:marRight w:val="0"/>
      <w:marTop w:val="0"/>
      <w:marBottom w:val="0"/>
      <w:divBdr>
        <w:top w:val="none" w:sz="0" w:space="0" w:color="auto"/>
        <w:left w:val="none" w:sz="0" w:space="0" w:color="auto"/>
        <w:bottom w:val="none" w:sz="0" w:space="0" w:color="auto"/>
        <w:right w:val="none" w:sz="0" w:space="0" w:color="auto"/>
      </w:divBdr>
    </w:div>
    <w:div w:id="87390518">
      <w:marLeft w:val="480"/>
      <w:marRight w:val="0"/>
      <w:marTop w:val="0"/>
      <w:marBottom w:val="0"/>
      <w:divBdr>
        <w:top w:val="none" w:sz="0" w:space="0" w:color="auto"/>
        <w:left w:val="none" w:sz="0" w:space="0" w:color="auto"/>
        <w:bottom w:val="none" w:sz="0" w:space="0" w:color="auto"/>
        <w:right w:val="none" w:sz="0" w:space="0" w:color="auto"/>
      </w:divBdr>
    </w:div>
    <w:div w:id="88896111">
      <w:marLeft w:val="480"/>
      <w:marRight w:val="0"/>
      <w:marTop w:val="0"/>
      <w:marBottom w:val="0"/>
      <w:divBdr>
        <w:top w:val="none" w:sz="0" w:space="0" w:color="auto"/>
        <w:left w:val="none" w:sz="0" w:space="0" w:color="auto"/>
        <w:bottom w:val="none" w:sz="0" w:space="0" w:color="auto"/>
        <w:right w:val="none" w:sz="0" w:space="0" w:color="auto"/>
      </w:divBdr>
    </w:div>
    <w:div w:id="89470086">
      <w:marLeft w:val="480"/>
      <w:marRight w:val="0"/>
      <w:marTop w:val="0"/>
      <w:marBottom w:val="0"/>
      <w:divBdr>
        <w:top w:val="none" w:sz="0" w:space="0" w:color="auto"/>
        <w:left w:val="none" w:sz="0" w:space="0" w:color="auto"/>
        <w:bottom w:val="none" w:sz="0" w:space="0" w:color="auto"/>
        <w:right w:val="none" w:sz="0" w:space="0" w:color="auto"/>
      </w:divBdr>
    </w:div>
    <w:div w:id="90973491">
      <w:marLeft w:val="480"/>
      <w:marRight w:val="0"/>
      <w:marTop w:val="0"/>
      <w:marBottom w:val="0"/>
      <w:divBdr>
        <w:top w:val="none" w:sz="0" w:space="0" w:color="auto"/>
        <w:left w:val="none" w:sz="0" w:space="0" w:color="auto"/>
        <w:bottom w:val="none" w:sz="0" w:space="0" w:color="auto"/>
        <w:right w:val="none" w:sz="0" w:space="0" w:color="auto"/>
      </w:divBdr>
    </w:div>
    <w:div w:id="91513501">
      <w:marLeft w:val="480"/>
      <w:marRight w:val="0"/>
      <w:marTop w:val="0"/>
      <w:marBottom w:val="0"/>
      <w:divBdr>
        <w:top w:val="none" w:sz="0" w:space="0" w:color="auto"/>
        <w:left w:val="none" w:sz="0" w:space="0" w:color="auto"/>
        <w:bottom w:val="none" w:sz="0" w:space="0" w:color="auto"/>
        <w:right w:val="none" w:sz="0" w:space="0" w:color="auto"/>
      </w:divBdr>
    </w:div>
    <w:div w:id="92433001">
      <w:marLeft w:val="480"/>
      <w:marRight w:val="0"/>
      <w:marTop w:val="0"/>
      <w:marBottom w:val="0"/>
      <w:divBdr>
        <w:top w:val="none" w:sz="0" w:space="0" w:color="auto"/>
        <w:left w:val="none" w:sz="0" w:space="0" w:color="auto"/>
        <w:bottom w:val="none" w:sz="0" w:space="0" w:color="auto"/>
        <w:right w:val="none" w:sz="0" w:space="0" w:color="auto"/>
      </w:divBdr>
    </w:div>
    <w:div w:id="92550790">
      <w:marLeft w:val="480"/>
      <w:marRight w:val="0"/>
      <w:marTop w:val="0"/>
      <w:marBottom w:val="0"/>
      <w:divBdr>
        <w:top w:val="none" w:sz="0" w:space="0" w:color="auto"/>
        <w:left w:val="none" w:sz="0" w:space="0" w:color="auto"/>
        <w:bottom w:val="none" w:sz="0" w:space="0" w:color="auto"/>
        <w:right w:val="none" w:sz="0" w:space="0" w:color="auto"/>
      </w:divBdr>
    </w:div>
    <w:div w:id="93479099">
      <w:marLeft w:val="480"/>
      <w:marRight w:val="0"/>
      <w:marTop w:val="0"/>
      <w:marBottom w:val="0"/>
      <w:divBdr>
        <w:top w:val="none" w:sz="0" w:space="0" w:color="auto"/>
        <w:left w:val="none" w:sz="0" w:space="0" w:color="auto"/>
        <w:bottom w:val="none" w:sz="0" w:space="0" w:color="auto"/>
        <w:right w:val="none" w:sz="0" w:space="0" w:color="auto"/>
      </w:divBdr>
    </w:div>
    <w:div w:id="93792515">
      <w:marLeft w:val="480"/>
      <w:marRight w:val="0"/>
      <w:marTop w:val="0"/>
      <w:marBottom w:val="0"/>
      <w:divBdr>
        <w:top w:val="none" w:sz="0" w:space="0" w:color="auto"/>
        <w:left w:val="none" w:sz="0" w:space="0" w:color="auto"/>
        <w:bottom w:val="none" w:sz="0" w:space="0" w:color="auto"/>
        <w:right w:val="none" w:sz="0" w:space="0" w:color="auto"/>
      </w:divBdr>
    </w:div>
    <w:div w:id="94984849">
      <w:marLeft w:val="480"/>
      <w:marRight w:val="0"/>
      <w:marTop w:val="0"/>
      <w:marBottom w:val="0"/>
      <w:divBdr>
        <w:top w:val="none" w:sz="0" w:space="0" w:color="auto"/>
        <w:left w:val="none" w:sz="0" w:space="0" w:color="auto"/>
        <w:bottom w:val="none" w:sz="0" w:space="0" w:color="auto"/>
        <w:right w:val="none" w:sz="0" w:space="0" w:color="auto"/>
      </w:divBdr>
    </w:div>
    <w:div w:id="96214722">
      <w:marLeft w:val="480"/>
      <w:marRight w:val="0"/>
      <w:marTop w:val="0"/>
      <w:marBottom w:val="0"/>
      <w:divBdr>
        <w:top w:val="none" w:sz="0" w:space="0" w:color="auto"/>
        <w:left w:val="none" w:sz="0" w:space="0" w:color="auto"/>
        <w:bottom w:val="none" w:sz="0" w:space="0" w:color="auto"/>
        <w:right w:val="none" w:sz="0" w:space="0" w:color="auto"/>
      </w:divBdr>
    </w:div>
    <w:div w:id="96222491">
      <w:marLeft w:val="480"/>
      <w:marRight w:val="0"/>
      <w:marTop w:val="0"/>
      <w:marBottom w:val="0"/>
      <w:divBdr>
        <w:top w:val="none" w:sz="0" w:space="0" w:color="auto"/>
        <w:left w:val="none" w:sz="0" w:space="0" w:color="auto"/>
        <w:bottom w:val="none" w:sz="0" w:space="0" w:color="auto"/>
        <w:right w:val="none" w:sz="0" w:space="0" w:color="auto"/>
      </w:divBdr>
    </w:div>
    <w:div w:id="96366197">
      <w:marLeft w:val="480"/>
      <w:marRight w:val="0"/>
      <w:marTop w:val="0"/>
      <w:marBottom w:val="0"/>
      <w:divBdr>
        <w:top w:val="none" w:sz="0" w:space="0" w:color="auto"/>
        <w:left w:val="none" w:sz="0" w:space="0" w:color="auto"/>
        <w:bottom w:val="none" w:sz="0" w:space="0" w:color="auto"/>
        <w:right w:val="none" w:sz="0" w:space="0" w:color="auto"/>
      </w:divBdr>
    </w:div>
    <w:div w:id="96878166">
      <w:marLeft w:val="480"/>
      <w:marRight w:val="0"/>
      <w:marTop w:val="0"/>
      <w:marBottom w:val="0"/>
      <w:divBdr>
        <w:top w:val="none" w:sz="0" w:space="0" w:color="auto"/>
        <w:left w:val="none" w:sz="0" w:space="0" w:color="auto"/>
        <w:bottom w:val="none" w:sz="0" w:space="0" w:color="auto"/>
        <w:right w:val="none" w:sz="0" w:space="0" w:color="auto"/>
      </w:divBdr>
    </w:div>
    <w:div w:id="97720587">
      <w:marLeft w:val="480"/>
      <w:marRight w:val="0"/>
      <w:marTop w:val="0"/>
      <w:marBottom w:val="0"/>
      <w:divBdr>
        <w:top w:val="none" w:sz="0" w:space="0" w:color="auto"/>
        <w:left w:val="none" w:sz="0" w:space="0" w:color="auto"/>
        <w:bottom w:val="none" w:sz="0" w:space="0" w:color="auto"/>
        <w:right w:val="none" w:sz="0" w:space="0" w:color="auto"/>
      </w:divBdr>
    </w:div>
    <w:div w:id="98262736">
      <w:marLeft w:val="480"/>
      <w:marRight w:val="0"/>
      <w:marTop w:val="0"/>
      <w:marBottom w:val="0"/>
      <w:divBdr>
        <w:top w:val="none" w:sz="0" w:space="0" w:color="auto"/>
        <w:left w:val="none" w:sz="0" w:space="0" w:color="auto"/>
        <w:bottom w:val="none" w:sz="0" w:space="0" w:color="auto"/>
        <w:right w:val="none" w:sz="0" w:space="0" w:color="auto"/>
      </w:divBdr>
    </w:div>
    <w:div w:id="99225597">
      <w:marLeft w:val="480"/>
      <w:marRight w:val="0"/>
      <w:marTop w:val="0"/>
      <w:marBottom w:val="0"/>
      <w:divBdr>
        <w:top w:val="none" w:sz="0" w:space="0" w:color="auto"/>
        <w:left w:val="none" w:sz="0" w:space="0" w:color="auto"/>
        <w:bottom w:val="none" w:sz="0" w:space="0" w:color="auto"/>
        <w:right w:val="none" w:sz="0" w:space="0" w:color="auto"/>
      </w:divBdr>
    </w:div>
    <w:div w:id="100078556">
      <w:marLeft w:val="480"/>
      <w:marRight w:val="0"/>
      <w:marTop w:val="0"/>
      <w:marBottom w:val="0"/>
      <w:divBdr>
        <w:top w:val="none" w:sz="0" w:space="0" w:color="auto"/>
        <w:left w:val="none" w:sz="0" w:space="0" w:color="auto"/>
        <w:bottom w:val="none" w:sz="0" w:space="0" w:color="auto"/>
        <w:right w:val="none" w:sz="0" w:space="0" w:color="auto"/>
      </w:divBdr>
    </w:div>
    <w:div w:id="102507127">
      <w:marLeft w:val="480"/>
      <w:marRight w:val="0"/>
      <w:marTop w:val="0"/>
      <w:marBottom w:val="0"/>
      <w:divBdr>
        <w:top w:val="none" w:sz="0" w:space="0" w:color="auto"/>
        <w:left w:val="none" w:sz="0" w:space="0" w:color="auto"/>
        <w:bottom w:val="none" w:sz="0" w:space="0" w:color="auto"/>
        <w:right w:val="none" w:sz="0" w:space="0" w:color="auto"/>
      </w:divBdr>
    </w:div>
    <w:div w:id="102772805">
      <w:marLeft w:val="480"/>
      <w:marRight w:val="0"/>
      <w:marTop w:val="0"/>
      <w:marBottom w:val="0"/>
      <w:divBdr>
        <w:top w:val="none" w:sz="0" w:space="0" w:color="auto"/>
        <w:left w:val="none" w:sz="0" w:space="0" w:color="auto"/>
        <w:bottom w:val="none" w:sz="0" w:space="0" w:color="auto"/>
        <w:right w:val="none" w:sz="0" w:space="0" w:color="auto"/>
      </w:divBdr>
    </w:div>
    <w:div w:id="103697289">
      <w:marLeft w:val="480"/>
      <w:marRight w:val="0"/>
      <w:marTop w:val="0"/>
      <w:marBottom w:val="0"/>
      <w:divBdr>
        <w:top w:val="none" w:sz="0" w:space="0" w:color="auto"/>
        <w:left w:val="none" w:sz="0" w:space="0" w:color="auto"/>
        <w:bottom w:val="none" w:sz="0" w:space="0" w:color="auto"/>
        <w:right w:val="none" w:sz="0" w:space="0" w:color="auto"/>
      </w:divBdr>
    </w:div>
    <w:div w:id="104009957">
      <w:marLeft w:val="480"/>
      <w:marRight w:val="0"/>
      <w:marTop w:val="0"/>
      <w:marBottom w:val="0"/>
      <w:divBdr>
        <w:top w:val="none" w:sz="0" w:space="0" w:color="auto"/>
        <w:left w:val="none" w:sz="0" w:space="0" w:color="auto"/>
        <w:bottom w:val="none" w:sz="0" w:space="0" w:color="auto"/>
        <w:right w:val="none" w:sz="0" w:space="0" w:color="auto"/>
      </w:divBdr>
    </w:div>
    <w:div w:id="104472441">
      <w:marLeft w:val="480"/>
      <w:marRight w:val="0"/>
      <w:marTop w:val="0"/>
      <w:marBottom w:val="0"/>
      <w:divBdr>
        <w:top w:val="none" w:sz="0" w:space="0" w:color="auto"/>
        <w:left w:val="none" w:sz="0" w:space="0" w:color="auto"/>
        <w:bottom w:val="none" w:sz="0" w:space="0" w:color="auto"/>
        <w:right w:val="none" w:sz="0" w:space="0" w:color="auto"/>
      </w:divBdr>
    </w:div>
    <w:div w:id="104814292">
      <w:marLeft w:val="480"/>
      <w:marRight w:val="0"/>
      <w:marTop w:val="0"/>
      <w:marBottom w:val="0"/>
      <w:divBdr>
        <w:top w:val="none" w:sz="0" w:space="0" w:color="auto"/>
        <w:left w:val="none" w:sz="0" w:space="0" w:color="auto"/>
        <w:bottom w:val="none" w:sz="0" w:space="0" w:color="auto"/>
        <w:right w:val="none" w:sz="0" w:space="0" w:color="auto"/>
      </w:divBdr>
    </w:div>
    <w:div w:id="106630291">
      <w:marLeft w:val="480"/>
      <w:marRight w:val="0"/>
      <w:marTop w:val="0"/>
      <w:marBottom w:val="0"/>
      <w:divBdr>
        <w:top w:val="none" w:sz="0" w:space="0" w:color="auto"/>
        <w:left w:val="none" w:sz="0" w:space="0" w:color="auto"/>
        <w:bottom w:val="none" w:sz="0" w:space="0" w:color="auto"/>
        <w:right w:val="none" w:sz="0" w:space="0" w:color="auto"/>
      </w:divBdr>
    </w:div>
    <w:div w:id="108551506">
      <w:marLeft w:val="480"/>
      <w:marRight w:val="0"/>
      <w:marTop w:val="0"/>
      <w:marBottom w:val="0"/>
      <w:divBdr>
        <w:top w:val="none" w:sz="0" w:space="0" w:color="auto"/>
        <w:left w:val="none" w:sz="0" w:space="0" w:color="auto"/>
        <w:bottom w:val="none" w:sz="0" w:space="0" w:color="auto"/>
        <w:right w:val="none" w:sz="0" w:space="0" w:color="auto"/>
      </w:divBdr>
    </w:div>
    <w:div w:id="108937918">
      <w:marLeft w:val="480"/>
      <w:marRight w:val="0"/>
      <w:marTop w:val="0"/>
      <w:marBottom w:val="0"/>
      <w:divBdr>
        <w:top w:val="none" w:sz="0" w:space="0" w:color="auto"/>
        <w:left w:val="none" w:sz="0" w:space="0" w:color="auto"/>
        <w:bottom w:val="none" w:sz="0" w:space="0" w:color="auto"/>
        <w:right w:val="none" w:sz="0" w:space="0" w:color="auto"/>
      </w:divBdr>
    </w:div>
    <w:div w:id="110052006">
      <w:marLeft w:val="480"/>
      <w:marRight w:val="0"/>
      <w:marTop w:val="0"/>
      <w:marBottom w:val="0"/>
      <w:divBdr>
        <w:top w:val="none" w:sz="0" w:space="0" w:color="auto"/>
        <w:left w:val="none" w:sz="0" w:space="0" w:color="auto"/>
        <w:bottom w:val="none" w:sz="0" w:space="0" w:color="auto"/>
        <w:right w:val="none" w:sz="0" w:space="0" w:color="auto"/>
      </w:divBdr>
    </w:div>
    <w:div w:id="110395363">
      <w:marLeft w:val="480"/>
      <w:marRight w:val="0"/>
      <w:marTop w:val="0"/>
      <w:marBottom w:val="0"/>
      <w:divBdr>
        <w:top w:val="none" w:sz="0" w:space="0" w:color="auto"/>
        <w:left w:val="none" w:sz="0" w:space="0" w:color="auto"/>
        <w:bottom w:val="none" w:sz="0" w:space="0" w:color="auto"/>
        <w:right w:val="none" w:sz="0" w:space="0" w:color="auto"/>
      </w:divBdr>
    </w:div>
    <w:div w:id="110899163">
      <w:marLeft w:val="480"/>
      <w:marRight w:val="0"/>
      <w:marTop w:val="0"/>
      <w:marBottom w:val="0"/>
      <w:divBdr>
        <w:top w:val="none" w:sz="0" w:space="0" w:color="auto"/>
        <w:left w:val="none" w:sz="0" w:space="0" w:color="auto"/>
        <w:bottom w:val="none" w:sz="0" w:space="0" w:color="auto"/>
        <w:right w:val="none" w:sz="0" w:space="0" w:color="auto"/>
      </w:divBdr>
    </w:div>
    <w:div w:id="113378167">
      <w:marLeft w:val="480"/>
      <w:marRight w:val="0"/>
      <w:marTop w:val="0"/>
      <w:marBottom w:val="0"/>
      <w:divBdr>
        <w:top w:val="none" w:sz="0" w:space="0" w:color="auto"/>
        <w:left w:val="none" w:sz="0" w:space="0" w:color="auto"/>
        <w:bottom w:val="none" w:sz="0" w:space="0" w:color="auto"/>
        <w:right w:val="none" w:sz="0" w:space="0" w:color="auto"/>
      </w:divBdr>
    </w:div>
    <w:div w:id="114368628">
      <w:marLeft w:val="480"/>
      <w:marRight w:val="0"/>
      <w:marTop w:val="0"/>
      <w:marBottom w:val="0"/>
      <w:divBdr>
        <w:top w:val="none" w:sz="0" w:space="0" w:color="auto"/>
        <w:left w:val="none" w:sz="0" w:space="0" w:color="auto"/>
        <w:bottom w:val="none" w:sz="0" w:space="0" w:color="auto"/>
        <w:right w:val="none" w:sz="0" w:space="0" w:color="auto"/>
      </w:divBdr>
    </w:div>
    <w:div w:id="117114215">
      <w:marLeft w:val="480"/>
      <w:marRight w:val="0"/>
      <w:marTop w:val="0"/>
      <w:marBottom w:val="0"/>
      <w:divBdr>
        <w:top w:val="none" w:sz="0" w:space="0" w:color="auto"/>
        <w:left w:val="none" w:sz="0" w:space="0" w:color="auto"/>
        <w:bottom w:val="none" w:sz="0" w:space="0" w:color="auto"/>
        <w:right w:val="none" w:sz="0" w:space="0" w:color="auto"/>
      </w:divBdr>
    </w:div>
    <w:div w:id="117652481">
      <w:marLeft w:val="480"/>
      <w:marRight w:val="0"/>
      <w:marTop w:val="0"/>
      <w:marBottom w:val="0"/>
      <w:divBdr>
        <w:top w:val="none" w:sz="0" w:space="0" w:color="auto"/>
        <w:left w:val="none" w:sz="0" w:space="0" w:color="auto"/>
        <w:bottom w:val="none" w:sz="0" w:space="0" w:color="auto"/>
        <w:right w:val="none" w:sz="0" w:space="0" w:color="auto"/>
      </w:divBdr>
    </w:div>
    <w:div w:id="120001133">
      <w:marLeft w:val="480"/>
      <w:marRight w:val="0"/>
      <w:marTop w:val="0"/>
      <w:marBottom w:val="0"/>
      <w:divBdr>
        <w:top w:val="none" w:sz="0" w:space="0" w:color="auto"/>
        <w:left w:val="none" w:sz="0" w:space="0" w:color="auto"/>
        <w:bottom w:val="none" w:sz="0" w:space="0" w:color="auto"/>
        <w:right w:val="none" w:sz="0" w:space="0" w:color="auto"/>
      </w:divBdr>
    </w:div>
    <w:div w:id="121927692">
      <w:marLeft w:val="480"/>
      <w:marRight w:val="0"/>
      <w:marTop w:val="0"/>
      <w:marBottom w:val="0"/>
      <w:divBdr>
        <w:top w:val="none" w:sz="0" w:space="0" w:color="auto"/>
        <w:left w:val="none" w:sz="0" w:space="0" w:color="auto"/>
        <w:bottom w:val="none" w:sz="0" w:space="0" w:color="auto"/>
        <w:right w:val="none" w:sz="0" w:space="0" w:color="auto"/>
      </w:divBdr>
    </w:div>
    <w:div w:id="121966147">
      <w:marLeft w:val="480"/>
      <w:marRight w:val="0"/>
      <w:marTop w:val="0"/>
      <w:marBottom w:val="0"/>
      <w:divBdr>
        <w:top w:val="none" w:sz="0" w:space="0" w:color="auto"/>
        <w:left w:val="none" w:sz="0" w:space="0" w:color="auto"/>
        <w:bottom w:val="none" w:sz="0" w:space="0" w:color="auto"/>
        <w:right w:val="none" w:sz="0" w:space="0" w:color="auto"/>
      </w:divBdr>
    </w:div>
    <w:div w:id="122576952">
      <w:marLeft w:val="480"/>
      <w:marRight w:val="0"/>
      <w:marTop w:val="0"/>
      <w:marBottom w:val="0"/>
      <w:divBdr>
        <w:top w:val="none" w:sz="0" w:space="0" w:color="auto"/>
        <w:left w:val="none" w:sz="0" w:space="0" w:color="auto"/>
        <w:bottom w:val="none" w:sz="0" w:space="0" w:color="auto"/>
        <w:right w:val="none" w:sz="0" w:space="0" w:color="auto"/>
      </w:divBdr>
    </w:div>
    <w:div w:id="124929776">
      <w:marLeft w:val="480"/>
      <w:marRight w:val="0"/>
      <w:marTop w:val="0"/>
      <w:marBottom w:val="0"/>
      <w:divBdr>
        <w:top w:val="none" w:sz="0" w:space="0" w:color="auto"/>
        <w:left w:val="none" w:sz="0" w:space="0" w:color="auto"/>
        <w:bottom w:val="none" w:sz="0" w:space="0" w:color="auto"/>
        <w:right w:val="none" w:sz="0" w:space="0" w:color="auto"/>
      </w:divBdr>
    </w:div>
    <w:div w:id="125314592">
      <w:marLeft w:val="480"/>
      <w:marRight w:val="0"/>
      <w:marTop w:val="0"/>
      <w:marBottom w:val="0"/>
      <w:divBdr>
        <w:top w:val="none" w:sz="0" w:space="0" w:color="auto"/>
        <w:left w:val="none" w:sz="0" w:space="0" w:color="auto"/>
        <w:bottom w:val="none" w:sz="0" w:space="0" w:color="auto"/>
        <w:right w:val="none" w:sz="0" w:space="0" w:color="auto"/>
      </w:divBdr>
    </w:div>
    <w:div w:id="125852236">
      <w:marLeft w:val="480"/>
      <w:marRight w:val="0"/>
      <w:marTop w:val="0"/>
      <w:marBottom w:val="0"/>
      <w:divBdr>
        <w:top w:val="none" w:sz="0" w:space="0" w:color="auto"/>
        <w:left w:val="none" w:sz="0" w:space="0" w:color="auto"/>
        <w:bottom w:val="none" w:sz="0" w:space="0" w:color="auto"/>
        <w:right w:val="none" w:sz="0" w:space="0" w:color="auto"/>
      </w:divBdr>
    </w:div>
    <w:div w:id="126434660">
      <w:marLeft w:val="480"/>
      <w:marRight w:val="0"/>
      <w:marTop w:val="0"/>
      <w:marBottom w:val="0"/>
      <w:divBdr>
        <w:top w:val="none" w:sz="0" w:space="0" w:color="auto"/>
        <w:left w:val="none" w:sz="0" w:space="0" w:color="auto"/>
        <w:bottom w:val="none" w:sz="0" w:space="0" w:color="auto"/>
        <w:right w:val="none" w:sz="0" w:space="0" w:color="auto"/>
      </w:divBdr>
    </w:div>
    <w:div w:id="126513981">
      <w:marLeft w:val="480"/>
      <w:marRight w:val="0"/>
      <w:marTop w:val="0"/>
      <w:marBottom w:val="0"/>
      <w:divBdr>
        <w:top w:val="none" w:sz="0" w:space="0" w:color="auto"/>
        <w:left w:val="none" w:sz="0" w:space="0" w:color="auto"/>
        <w:bottom w:val="none" w:sz="0" w:space="0" w:color="auto"/>
        <w:right w:val="none" w:sz="0" w:space="0" w:color="auto"/>
      </w:divBdr>
    </w:div>
    <w:div w:id="127018666">
      <w:marLeft w:val="480"/>
      <w:marRight w:val="0"/>
      <w:marTop w:val="0"/>
      <w:marBottom w:val="0"/>
      <w:divBdr>
        <w:top w:val="none" w:sz="0" w:space="0" w:color="auto"/>
        <w:left w:val="none" w:sz="0" w:space="0" w:color="auto"/>
        <w:bottom w:val="none" w:sz="0" w:space="0" w:color="auto"/>
        <w:right w:val="none" w:sz="0" w:space="0" w:color="auto"/>
      </w:divBdr>
    </w:div>
    <w:div w:id="127212578">
      <w:marLeft w:val="480"/>
      <w:marRight w:val="0"/>
      <w:marTop w:val="0"/>
      <w:marBottom w:val="0"/>
      <w:divBdr>
        <w:top w:val="none" w:sz="0" w:space="0" w:color="auto"/>
        <w:left w:val="none" w:sz="0" w:space="0" w:color="auto"/>
        <w:bottom w:val="none" w:sz="0" w:space="0" w:color="auto"/>
        <w:right w:val="none" w:sz="0" w:space="0" w:color="auto"/>
      </w:divBdr>
    </w:div>
    <w:div w:id="128669873">
      <w:marLeft w:val="480"/>
      <w:marRight w:val="0"/>
      <w:marTop w:val="0"/>
      <w:marBottom w:val="0"/>
      <w:divBdr>
        <w:top w:val="none" w:sz="0" w:space="0" w:color="auto"/>
        <w:left w:val="none" w:sz="0" w:space="0" w:color="auto"/>
        <w:bottom w:val="none" w:sz="0" w:space="0" w:color="auto"/>
        <w:right w:val="none" w:sz="0" w:space="0" w:color="auto"/>
      </w:divBdr>
    </w:div>
    <w:div w:id="129637511">
      <w:marLeft w:val="480"/>
      <w:marRight w:val="0"/>
      <w:marTop w:val="0"/>
      <w:marBottom w:val="0"/>
      <w:divBdr>
        <w:top w:val="none" w:sz="0" w:space="0" w:color="auto"/>
        <w:left w:val="none" w:sz="0" w:space="0" w:color="auto"/>
        <w:bottom w:val="none" w:sz="0" w:space="0" w:color="auto"/>
        <w:right w:val="none" w:sz="0" w:space="0" w:color="auto"/>
      </w:divBdr>
    </w:div>
    <w:div w:id="132261800">
      <w:marLeft w:val="480"/>
      <w:marRight w:val="0"/>
      <w:marTop w:val="0"/>
      <w:marBottom w:val="0"/>
      <w:divBdr>
        <w:top w:val="none" w:sz="0" w:space="0" w:color="auto"/>
        <w:left w:val="none" w:sz="0" w:space="0" w:color="auto"/>
        <w:bottom w:val="none" w:sz="0" w:space="0" w:color="auto"/>
        <w:right w:val="none" w:sz="0" w:space="0" w:color="auto"/>
      </w:divBdr>
    </w:div>
    <w:div w:id="134953709">
      <w:marLeft w:val="480"/>
      <w:marRight w:val="0"/>
      <w:marTop w:val="0"/>
      <w:marBottom w:val="0"/>
      <w:divBdr>
        <w:top w:val="none" w:sz="0" w:space="0" w:color="auto"/>
        <w:left w:val="none" w:sz="0" w:space="0" w:color="auto"/>
        <w:bottom w:val="none" w:sz="0" w:space="0" w:color="auto"/>
        <w:right w:val="none" w:sz="0" w:space="0" w:color="auto"/>
      </w:divBdr>
    </w:div>
    <w:div w:id="136194656">
      <w:marLeft w:val="480"/>
      <w:marRight w:val="0"/>
      <w:marTop w:val="0"/>
      <w:marBottom w:val="0"/>
      <w:divBdr>
        <w:top w:val="none" w:sz="0" w:space="0" w:color="auto"/>
        <w:left w:val="none" w:sz="0" w:space="0" w:color="auto"/>
        <w:bottom w:val="none" w:sz="0" w:space="0" w:color="auto"/>
        <w:right w:val="none" w:sz="0" w:space="0" w:color="auto"/>
      </w:divBdr>
    </w:div>
    <w:div w:id="141697294">
      <w:marLeft w:val="480"/>
      <w:marRight w:val="0"/>
      <w:marTop w:val="0"/>
      <w:marBottom w:val="0"/>
      <w:divBdr>
        <w:top w:val="none" w:sz="0" w:space="0" w:color="auto"/>
        <w:left w:val="none" w:sz="0" w:space="0" w:color="auto"/>
        <w:bottom w:val="none" w:sz="0" w:space="0" w:color="auto"/>
        <w:right w:val="none" w:sz="0" w:space="0" w:color="auto"/>
      </w:divBdr>
    </w:div>
    <w:div w:id="141850443">
      <w:marLeft w:val="480"/>
      <w:marRight w:val="0"/>
      <w:marTop w:val="0"/>
      <w:marBottom w:val="0"/>
      <w:divBdr>
        <w:top w:val="none" w:sz="0" w:space="0" w:color="auto"/>
        <w:left w:val="none" w:sz="0" w:space="0" w:color="auto"/>
        <w:bottom w:val="none" w:sz="0" w:space="0" w:color="auto"/>
        <w:right w:val="none" w:sz="0" w:space="0" w:color="auto"/>
      </w:divBdr>
    </w:div>
    <w:div w:id="141973653">
      <w:marLeft w:val="480"/>
      <w:marRight w:val="0"/>
      <w:marTop w:val="0"/>
      <w:marBottom w:val="0"/>
      <w:divBdr>
        <w:top w:val="none" w:sz="0" w:space="0" w:color="auto"/>
        <w:left w:val="none" w:sz="0" w:space="0" w:color="auto"/>
        <w:bottom w:val="none" w:sz="0" w:space="0" w:color="auto"/>
        <w:right w:val="none" w:sz="0" w:space="0" w:color="auto"/>
      </w:divBdr>
    </w:div>
    <w:div w:id="145048957">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8330109">
      <w:marLeft w:val="480"/>
      <w:marRight w:val="0"/>
      <w:marTop w:val="0"/>
      <w:marBottom w:val="0"/>
      <w:divBdr>
        <w:top w:val="none" w:sz="0" w:space="0" w:color="auto"/>
        <w:left w:val="none" w:sz="0" w:space="0" w:color="auto"/>
        <w:bottom w:val="none" w:sz="0" w:space="0" w:color="auto"/>
        <w:right w:val="none" w:sz="0" w:space="0" w:color="auto"/>
      </w:divBdr>
    </w:div>
    <w:div w:id="149905718">
      <w:marLeft w:val="480"/>
      <w:marRight w:val="0"/>
      <w:marTop w:val="0"/>
      <w:marBottom w:val="0"/>
      <w:divBdr>
        <w:top w:val="none" w:sz="0" w:space="0" w:color="auto"/>
        <w:left w:val="none" w:sz="0" w:space="0" w:color="auto"/>
        <w:bottom w:val="none" w:sz="0" w:space="0" w:color="auto"/>
        <w:right w:val="none" w:sz="0" w:space="0" w:color="auto"/>
      </w:divBdr>
    </w:div>
    <w:div w:id="150103620">
      <w:marLeft w:val="480"/>
      <w:marRight w:val="0"/>
      <w:marTop w:val="0"/>
      <w:marBottom w:val="0"/>
      <w:divBdr>
        <w:top w:val="none" w:sz="0" w:space="0" w:color="auto"/>
        <w:left w:val="none" w:sz="0" w:space="0" w:color="auto"/>
        <w:bottom w:val="none" w:sz="0" w:space="0" w:color="auto"/>
        <w:right w:val="none" w:sz="0" w:space="0" w:color="auto"/>
      </w:divBdr>
    </w:div>
    <w:div w:id="150295761">
      <w:marLeft w:val="480"/>
      <w:marRight w:val="0"/>
      <w:marTop w:val="0"/>
      <w:marBottom w:val="0"/>
      <w:divBdr>
        <w:top w:val="none" w:sz="0" w:space="0" w:color="auto"/>
        <w:left w:val="none" w:sz="0" w:space="0" w:color="auto"/>
        <w:bottom w:val="none" w:sz="0" w:space="0" w:color="auto"/>
        <w:right w:val="none" w:sz="0" w:space="0" w:color="auto"/>
      </w:divBdr>
    </w:div>
    <w:div w:id="151722088">
      <w:marLeft w:val="480"/>
      <w:marRight w:val="0"/>
      <w:marTop w:val="0"/>
      <w:marBottom w:val="0"/>
      <w:divBdr>
        <w:top w:val="none" w:sz="0" w:space="0" w:color="auto"/>
        <w:left w:val="none" w:sz="0" w:space="0" w:color="auto"/>
        <w:bottom w:val="none" w:sz="0" w:space="0" w:color="auto"/>
        <w:right w:val="none" w:sz="0" w:space="0" w:color="auto"/>
      </w:divBdr>
    </w:div>
    <w:div w:id="152845010">
      <w:marLeft w:val="480"/>
      <w:marRight w:val="0"/>
      <w:marTop w:val="0"/>
      <w:marBottom w:val="0"/>
      <w:divBdr>
        <w:top w:val="none" w:sz="0" w:space="0" w:color="auto"/>
        <w:left w:val="none" w:sz="0" w:space="0" w:color="auto"/>
        <w:bottom w:val="none" w:sz="0" w:space="0" w:color="auto"/>
        <w:right w:val="none" w:sz="0" w:space="0" w:color="auto"/>
      </w:divBdr>
    </w:div>
    <w:div w:id="153034708">
      <w:marLeft w:val="480"/>
      <w:marRight w:val="0"/>
      <w:marTop w:val="0"/>
      <w:marBottom w:val="0"/>
      <w:divBdr>
        <w:top w:val="none" w:sz="0" w:space="0" w:color="auto"/>
        <w:left w:val="none" w:sz="0" w:space="0" w:color="auto"/>
        <w:bottom w:val="none" w:sz="0" w:space="0" w:color="auto"/>
        <w:right w:val="none" w:sz="0" w:space="0" w:color="auto"/>
      </w:divBdr>
    </w:div>
    <w:div w:id="153231570">
      <w:marLeft w:val="480"/>
      <w:marRight w:val="0"/>
      <w:marTop w:val="0"/>
      <w:marBottom w:val="0"/>
      <w:divBdr>
        <w:top w:val="none" w:sz="0" w:space="0" w:color="auto"/>
        <w:left w:val="none" w:sz="0" w:space="0" w:color="auto"/>
        <w:bottom w:val="none" w:sz="0" w:space="0" w:color="auto"/>
        <w:right w:val="none" w:sz="0" w:space="0" w:color="auto"/>
      </w:divBdr>
    </w:div>
    <w:div w:id="155414571">
      <w:marLeft w:val="480"/>
      <w:marRight w:val="0"/>
      <w:marTop w:val="0"/>
      <w:marBottom w:val="0"/>
      <w:divBdr>
        <w:top w:val="none" w:sz="0" w:space="0" w:color="auto"/>
        <w:left w:val="none" w:sz="0" w:space="0" w:color="auto"/>
        <w:bottom w:val="none" w:sz="0" w:space="0" w:color="auto"/>
        <w:right w:val="none" w:sz="0" w:space="0" w:color="auto"/>
      </w:divBdr>
    </w:div>
    <w:div w:id="158039588">
      <w:marLeft w:val="480"/>
      <w:marRight w:val="0"/>
      <w:marTop w:val="0"/>
      <w:marBottom w:val="0"/>
      <w:divBdr>
        <w:top w:val="none" w:sz="0" w:space="0" w:color="auto"/>
        <w:left w:val="none" w:sz="0" w:space="0" w:color="auto"/>
        <w:bottom w:val="none" w:sz="0" w:space="0" w:color="auto"/>
        <w:right w:val="none" w:sz="0" w:space="0" w:color="auto"/>
      </w:divBdr>
    </w:div>
    <w:div w:id="158232750">
      <w:marLeft w:val="480"/>
      <w:marRight w:val="0"/>
      <w:marTop w:val="0"/>
      <w:marBottom w:val="0"/>
      <w:divBdr>
        <w:top w:val="none" w:sz="0" w:space="0" w:color="auto"/>
        <w:left w:val="none" w:sz="0" w:space="0" w:color="auto"/>
        <w:bottom w:val="none" w:sz="0" w:space="0" w:color="auto"/>
        <w:right w:val="none" w:sz="0" w:space="0" w:color="auto"/>
      </w:divBdr>
    </w:div>
    <w:div w:id="160396878">
      <w:marLeft w:val="480"/>
      <w:marRight w:val="0"/>
      <w:marTop w:val="0"/>
      <w:marBottom w:val="0"/>
      <w:divBdr>
        <w:top w:val="none" w:sz="0" w:space="0" w:color="auto"/>
        <w:left w:val="none" w:sz="0" w:space="0" w:color="auto"/>
        <w:bottom w:val="none" w:sz="0" w:space="0" w:color="auto"/>
        <w:right w:val="none" w:sz="0" w:space="0" w:color="auto"/>
      </w:divBdr>
    </w:div>
    <w:div w:id="161238805">
      <w:marLeft w:val="480"/>
      <w:marRight w:val="0"/>
      <w:marTop w:val="0"/>
      <w:marBottom w:val="0"/>
      <w:divBdr>
        <w:top w:val="none" w:sz="0" w:space="0" w:color="auto"/>
        <w:left w:val="none" w:sz="0" w:space="0" w:color="auto"/>
        <w:bottom w:val="none" w:sz="0" w:space="0" w:color="auto"/>
        <w:right w:val="none" w:sz="0" w:space="0" w:color="auto"/>
      </w:divBdr>
    </w:div>
    <w:div w:id="161705531">
      <w:marLeft w:val="480"/>
      <w:marRight w:val="0"/>
      <w:marTop w:val="0"/>
      <w:marBottom w:val="0"/>
      <w:divBdr>
        <w:top w:val="none" w:sz="0" w:space="0" w:color="auto"/>
        <w:left w:val="none" w:sz="0" w:space="0" w:color="auto"/>
        <w:bottom w:val="none" w:sz="0" w:space="0" w:color="auto"/>
        <w:right w:val="none" w:sz="0" w:space="0" w:color="auto"/>
      </w:divBdr>
    </w:div>
    <w:div w:id="164131324">
      <w:marLeft w:val="480"/>
      <w:marRight w:val="0"/>
      <w:marTop w:val="0"/>
      <w:marBottom w:val="0"/>
      <w:divBdr>
        <w:top w:val="none" w:sz="0" w:space="0" w:color="auto"/>
        <w:left w:val="none" w:sz="0" w:space="0" w:color="auto"/>
        <w:bottom w:val="none" w:sz="0" w:space="0" w:color="auto"/>
        <w:right w:val="none" w:sz="0" w:space="0" w:color="auto"/>
      </w:divBdr>
    </w:div>
    <w:div w:id="165292048">
      <w:marLeft w:val="480"/>
      <w:marRight w:val="0"/>
      <w:marTop w:val="0"/>
      <w:marBottom w:val="0"/>
      <w:divBdr>
        <w:top w:val="none" w:sz="0" w:space="0" w:color="auto"/>
        <w:left w:val="none" w:sz="0" w:space="0" w:color="auto"/>
        <w:bottom w:val="none" w:sz="0" w:space="0" w:color="auto"/>
        <w:right w:val="none" w:sz="0" w:space="0" w:color="auto"/>
      </w:divBdr>
    </w:div>
    <w:div w:id="165437159">
      <w:marLeft w:val="480"/>
      <w:marRight w:val="0"/>
      <w:marTop w:val="0"/>
      <w:marBottom w:val="0"/>
      <w:divBdr>
        <w:top w:val="none" w:sz="0" w:space="0" w:color="auto"/>
        <w:left w:val="none" w:sz="0" w:space="0" w:color="auto"/>
        <w:bottom w:val="none" w:sz="0" w:space="0" w:color="auto"/>
        <w:right w:val="none" w:sz="0" w:space="0" w:color="auto"/>
      </w:divBdr>
    </w:div>
    <w:div w:id="166289021">
      <w:marLeft w:val="480"/>
      <w:marRight w:val="0"/>
      <w:marTop w:val="0"/>
      <w:marBottom w:val="0"/>
      <w:divBdr>
        <w:top w:val="none" w:sz="0" w:space="0" w:color="auto"/>
        <w:left w:val="none" w:sz="0" w:space="0" w:color="auto"/>
        <w:bottom w:val="none" w:sz="0" w:space="0" w:color="auto"/>
        <w:right w:val="none" w:sz="0" w:space="0" w:color="auto"/>
      </w:divBdr>
    </w:div>
    <w:div w:id="171144765">
      <w:marLeft w:val="480"/>
      <w:marRight w:val="0"/>
      <w:marTop w:val="0"/>
      <w:marBottom w:val="0"/>
      <w:divBdr>
        <w:top w:val="none" w:sz="0" w:space="0" w:color="auto"/>
        <w:left w:val="none" w:sz="0" w:space="0" w:color="auto"/>
        <w:bottom w:val="none" w:sz="0" w:space="0" w:color="auto"/>
        <w:right w:val="none" w:sz="0" w:space="0" w:color="auto"/>
      </w:divBdr>
    </w:div>
    <w:div w:id="174150047">
      <w:marLeft w:val="480"/>
      <w:marRight w:val="0"/>
      <w:marTop w:val="0"/>
      <w:marBottom w:val="0"/>
      <w:divBdr>
        <w:top w:val="none" w:sz="0" w:space="0" w:color="auto"/>
        <w:left w:val="none" w:sz="0" w:space="0" w:color="auto"/>
        <w:bottom w:val="none" w:sz="0" w:space="0" w:color="auto"/>
        <w:right w:val="none" w:sz="0" w:space="0" w:color="auto"/>
      </w:divBdr>
    </w:div>
    <w:div w:id="174850198">
      <w:marLeft w:val="480"/>
      <w:marRight w:val="0"/>
      <w:marTop w:val="0"/>
      <w:marBottom w:val="0"/>
      <w:divBdr>
        <w:top w:val="none" w:sz="0" w:space="0" w:color="auto"/>
        <w:left w:val="none" w:sz="0" w:space="0" w:color="auto"/>
        <w:bottom w:val="none" w:sz="0" w:space="0" w:color="auto"/>
        <w:right w:val="none" w:sz="0" w:space="0" w:color="auto"/>
      </w:divBdr>
    </w:div>
    <w:div w:id="175580047">
      <w:marLeft w:val="480"/>
      <w:marRight w:val="0"/>
      <w:marTop w:val="0"/>
      <w:marBottom w:val="0"/>
      <w:divBdr>
        <w:top w:val="none" w:sz="0" w:space="0" w:color="auto"/>
        <w:left w:val="none" w:sz="0" w:space="0" w:color="auto"/>
        <w:bottom w:val="none" w:sz="0" w:space="0" w:color="auto"/>
        <w:right w:val="none" w:sz="0" w:space="0" w:color="auto"/>
      </w:divBdr>
    </w:div>
    <w:div w:id="175734501">
      <w:marLeft w:val="480"/>
      <w:marRight w:val="0"/>
      <w:marTop w:val="0"/>
      <w:marBottom w:val="0"/>
      <w:divBdr>
        <w:top w:val="none" w:sz="0" w:space="0" w:color="auto"/>
        <w:left w:val="none" w:sz="0" w:space="0" w:color="auto"/>
        <w:bottom w:val="none" w:sz="0" w:space="0" w:color="auto"/>
        <w:right w:val="none" w:sz="0" w:space="0" w:color="auto"/>
      </w:divBdr>
    </w:div>
    <w:div w:id="176231717">
      <w:marLeft w:val="480"/>
      <w:marRight w:val="0"/>
      <w:marTop w:val="0"/>
      <w:marBottom w:val="0"/>
      <w:divBdr>
        <w:top w:val="none" w:sz="0" w:space="0" w:color="auto"/>
        <w:left w:val="none" w:sz="0" w:space="0" w:color="auto"/>
        <w:bottom w:val="none" w:sz="0" w:space="0" w:color="auto"/>
        <w:right w:val="none" w:sz="0" w:space="0" w:color="auto"/>
      </w:divBdr>
    </w:div>
    <w:div w:id="176584154">
      <w:marLeft w:val="480"/>
      <w:marRight w:val="0"/>
      <w:marTop w:val="0"/>
      <w:marBottom w:val="0"/>
      <w:divBdr>
        <w:top w:val="none" w:sz="0" w:space="0" w:color="auto"/>
        <w:left w:val="none" w:sz="0" w:space="0" w:color="auto"/>
        <w:bottom w:val="none" w:sz="0" w:space="0" w:color="auto"/>
        <w:right w:val="none" w:sz="0" w:space="0" w:color="auto"/>
      </w:divBdr>
    </w:div>
    <w:div w:id="177433548">
      <w:marLeft w:val="480"/>
      <w:marRight w:val="0"/>
      <w:marTop w:val="0"/>
      <w:marBottom w:val="0"/>
      <w:divBdr>
        <w:top w:val="none" w:sz="0" w:space="0" w:color="auto"/>
        <w:left w:val="none" w:sz="0" w:space="0" w:color="auto"/>
        <w:bottom w:val="none" w:sz="0" w:space="0" w:color="auto"/>
        <w:right w:val="none" w:sz="0" w:space="0" w:color="auto"/>
      </w:divBdr>
    </w:div>
    <w:div w:id="179709621">
      <w:marLeft w:val="480"/>
      <w:marRight w:val="0"/>
      <w:marTop w:val="0"/>
      <w:marBottom w:val="0"/>
      <w:divBdr>
        <w:top w:val="none" w:sz="0" w:space="0" w:color="auto"/>
        <w:left w:val="none" w:sz="0" w:space="0" w:color="auto"/>
        <w:bottom w:val="none" w:sz="0" w:space="0" w:color="auto"/>
        <w:right w:val="none" w:sz="0" w:space="0" w:color="auto"/>
      </w:divBdr>
    </w:div>
    <w:div w:id="179927951">
      <w:marLeft w:val="480"/>
      <w:marRight w:val="0"/>
      <w:marTop w:val="0"/>
      <w:marBottom w:val="0"/>
      <w:divBdr>
        <w:top w:val="none" w:sz="0" w:space="0" w:color="auto"/>
        <w:left w:val="none" w:sz="0" w:space="0" w:color="auto"/>
        <w:bottom w:val="none" w:sz="0" w:space="0" w:color="auto"/>
        <w:right w:val="none" w:sz="0" w:space="0" w:color="auto"/>
      </w:divBdr>
    </w:div>
    <w:div w:id="180051249">
      <w:marLeft w:val="480"/>
      <w:marRight w:val="0"/>
      <w:marTop w:val="0"/>
      <w:marBottom w:val="0"/>
      <w:divBdr>
        <w:top w:val="none" w:sz="0" w:space="0" w:color="auto"/>
        <w:left w:val="none" w:sz="0" w:space="0" w:color="auto"/>
        <w:bottom w:val="none" w:sz="0" w:space="0" w:color="auto"/>
        <w:right w:val="none" w:sz="0" w:space="0" w:color="auto"/>
      </w:divBdr>
    </w:div>
    <w:div w:id="180434985">
      <w:marLeft w:val="480"/>
      <w:marRight w:val="0"/>
      <w:marTop w:val="0"/>
      <w:marBottom w:val="0"/>
      <w:divBdr>
        <w:top w:val="none" w:sz="0" w:space="0" w:color="auto"/>
        <w:left w:val="none" w:sz="0" w:space="0" w:color="auto"/>
        <w:bottom w:val="none" w:sz="0" w:space="0" w:color="auto"/>
        <w:right w:val="none" w:sz="0" w:space="0" w:color="auto"/>
      </w:divBdr>
    </w:div>
    <w:div w:id="183792165">
      <w:marLeft w:val="480"/>
      <w:marRight w:val="0"/>
      <w:marTop w:val="0"/>
      <w:marBottom w:val="0"/>
      <w:divBdr>
        <w:top w:val="none" w:sz="0" w:space="0" w:color="auto"/>
        <w:left w:val="none" w:sz="0" w:space="0" w:color="auto"/>
        <w:bottom w:val="none" w:sz="0" w:space="0" w:color="auto"/>
        <w:right w:val="none" w:sz="0" w:space="0" w:color="auto"/>
      </w:divBdr>
    </w:div>
    <w:div w:id="184171142">
      <w:marLeft w:val="480"/>
      <w:marRight w:val="0"/>
      <w:marTop w:val="0"/>
      <w:marBottom w:val="0"/>
      <w:divBdr>
        <w:top w:val="none" w:sz="0" w:space="0" w:color="auto"/>
        <w:left w:val="none" w:sz="0" w:space="0" w:color="auto"/>
        <w:bottom w:val="none" w:sz="0" w:space="0" w:color="auto"/>
        <w:right w:val="none" w:sz="0" w:space="0" w:color="auto"/>
      </w:divBdr>
    </w:div>
    <w:div w:id="184444141">
      <w:marLeft w:val="480"/>
      <w:marRight w:val="0"/>
      <w:marTop w:val="0"/>
      <w:marBottom w:val="0"/>
      <w:divBdr>
        <w:top w:val="none" w:sz="0" w:space="0" w:color="auto"/>
        <w:left w:val="none" w:sz="0" w:space="0" w:color="auto"/>
        <w:bottom w:val="none" w:sz="0" w:space="0" w:color="auto"/>
        <w:right w:val="none" w:sz="0" w:space="0" w:color="auto"/>
      </w:divBdr>
    </w:div>
    <w:div w:id="184754801">
      <w:marLeft w:val="480"/>
      <w:marRight w:val="0"/>
      <w:marTop w:val="0"/>
      <w:marBottom w:val="0"/>
      <w:divBdr>
        <w:top w:val="none" w:sz="0" w:space="0" w:color="auto"/>
        <w:left w:val="none" w:sz="0" w:space="0" w:color="auto"/>
        <w:bottom w:val="none" w:sz="0" w:space="0" w:color="auto"/>
        <w:right w:val="none" w:sz="0" w:space="0" w:color="auto"/>
      </w:divBdr>
    </w:div>
    <w:div w:id="185221222">
      <w:marLeft w:val="480"/>
      <w:marRight w:val="0"/>
      <w:marTop w:val="0"/>
      <w:marBottom w:val="0"/>
      <w:divBdr>
        <w:top w:val="none" w:sz="0" w:space="0" w:color="auto"/>
        <w:left w:val="none" w:sz="0" w:space="0" w:color="auto"/>
        <w:bottom w:val="none" w:sz="0" w:space="0" w:color="auto"/>
        <w:right w:val="none" w:sz="0" w:space="0" w:color="auto"/>
      </w:divBdr>
    </w:div>
    <w:div w:id="185800886">
      <w:marLeft w:val="480"/>
      <w:marRight w:val="0"/>
      <w:marTop w:val="0"/>
      <w:marBottom w:val="0"/>
      <w:divBdr>
        <w:top w:val="none" w:sz="0" w:space="0" w:color="auto"/>
        <w:left w:val="none" w:sz="0" w:space="0" w:color="auto"/>
        <w:bottom w:val="none" w:sz="0" w:space="0" w:color="auto"/>
        <w:right w:val="none" w:sz="0" w:space="0" w:color="auto"/>
      </w:divBdr>
    </w:div>
    <w:div w:id="186648208">
      <w:marLeft w:val="480"/>
      <w:marRight w:val="0"/>
      <w:marTop w:val="0"/>
      <w:marBottom w:val="0"/>
      <w:divBdr>
        <w:top w:val="none" w:sz="0" w:space="0" w:color="auto"/>
        <w:left w:val="none" w:sz="0" w:space="0" w:color="auto"/>
        <w:bottom w:val="none" w:sz="0" w:space="0" w:color="auto"/>
        <w:right w:val="none" w:sz="0" w:space="0" w:color="auto"/>
      </w:divBdr>
    </w:div>
    <w:div w:id="187913310">
      <w:marLeft w:val="480"/>
      <w:marRight w:val="0"/>
      <w:marTop w:val="0"/>
      <w:marBottom w:val="0"/>
      <w:divBdr>
        <w:top w:val="none" w:sz="0" w:space="0" w:color="auto"/>
        <w:left w:val="none" w:sz="0" w:space="0" w:color="auto"/>
        <w:bottom w:val="none" w:sz="0" w:space="0" w:color="auto"/>
        <w:right w:val="none" w:sz="0" w:space="0" w:color="auto"/>
      </w:divBdr>
    </w:div>
    <w:div w:id="188030852">
      <w:marLeft w:val="480"/>
      <w:marRight w:val="0"/>
      <w:marTop w:val="0"/>
      <w:marBottom w:val="0"/>
      <w:divBdr>
        <w:top w:val="none" w:sz="0" w:space="0" w:color="auto"/>
        <w:left w:val="none" w:sz="0" w:space="0" w:color="auto"/>
        <w:bottom w:val="none" w:sz="0" w:space="0" w:color="auto"/>
        <w:right w:val="none" w:sz="0" w:space="0" w:color="auto"/>
      </w:divBdr>
    </w:div>
    <w:div w:id="188185361">
      <w:marLeft w:val="480"/>
      <w:marRight w:val="0"/>
      <w:marTop w:val="0"/>
      <w:marBottom w:val="0"/>
      <w:divBdr>
        <w:top w:val="none" w:sz="0" w:space="0" w:color="auto"/>
        <w:left w:val="none" w:sz="0" w:space="0" w:color="auto"/>
        <w:bottom w:val="none" w:sz="0" w:space="0" w:color="auto"/>
        <w:right w:val="none" w:sz="0" w:space="0" w:color="auto"/>
      </w:divBdr>
    </w:div>
    <w:div w:id="189683456">
      <w:marLeft w:val="480"/>
      <w:marRight w:val="0"/>
      <w:marTop w:val="0"/>
      <w:marBottom w:val="0"/>
      <w:divBdr>
        <w:top w:val="none" w:sz="0" w:space="0" w:color="auto"/>
        <w:left w:val="none" w:sz="0" w:space="0" w:color="auto"/>
        <w:bottom w:val="none" w:sz="0" w:space="0" w:color="auto"/>
        <w:right w:val="none" w:sz="0" w:space="0" w:color="auto"/>
      </w:divBdr>
    </w:div>
    <w:div w:id="190193787">
      <w:marLeft w:val="480"/>
      <w:marRight w:val="0"/>
      <w:marTop w:val="0"/>
      <w:marBottom w:val="0"/>
      <w:divBdr>
        <w:top w:val="none" w:sz="0" w:space="0" w:color="auto"/>
        <w:left w:val="none" w:sz="0" w:space="0" w:color="auto"/>
        <w:bottom w:val="none" w:sz="0" w:space="0" w:color="auto"/>
        <w:right w:val="none" w:sz="0" w:space="0" w:color="auto"/>
      </w:divBdr>
    </w:div>
    <w:div w:id="192697996">
      <w:marLeft w:val="480"/>
      <w:marRight w:val="0"/>
      <w:marTop w:val="0"/>
      <w:marBottom w:val="0"/>
      <w:divBdr>
        <w:top w:val="none" w:sz="0" w:space="0" w:color="auto"/>
        <w:left w:val="none" w:sz="0" w:space="0" w:color="auto"/>
        <w:bottom w:val="none" w:sz="0" w:space="0" w:color="auto"/>
        <w:right w:val="none" w:sz="0" w:space="0" w:color="auto"/>
      </w:divBdr>
    </w:div>
    <w:div w:id="193427043">
      <w:marLeft w:val="480"/>
      <w:marRight w:val="0"/>
      <w:marTop w:val="0"/>
      <w:marBottom w:val="0"/>
      <w:divBdr>
        <w:top w:val="none" w:sz="0" w:space="0" w:color="auto"/>
        <w:left w:val="none" w:sz="0" w:space="0" w:color="auto"/>
        <w:bottom w:val="none" w:sz="0" w:space="0" w:color="auto"/>
        <w:right w:val="none" w:sz="0" w:space="0" w:color="auto"/>
      </w:divBdr>
    </w:div>
    <w:div w:id="193737423">
      <w:marLeft w:val="480"/>
      <w:marRight w:val="0"/>
      <w:marTop w:val="0"/>
      <w:marBottom w:val="0"/>
      <w:divBdr>
        <w:top w:val="none" w:sz="0" w:space="0" w:color="auto"/>
        <w:left w:val="none" w:sz="0" w:space="0" w:color="auto"/>
        <w:bottom w:val="none" w:sz="0" w:space="0" w:color="auto"/>
        <w:right w:val="none" w:sz="0" w:space="0" w:color="auto"/>
      </w:divBdr>
    </w:div>
    <w:div w:id="194078686">
      <w:marLeft w:val="480"/>
      <w:marRight w:val="0"/>
      <w:marTop w:val="0"/>
      <w:marBottom w:val="0"/>
      <w:divBdr>
        <w:top w:val="none" w:sz="0" w:space="0" w:color="auto"/>
        <w:left w:val="none" w:sz="0" w:space="0" w:color="auto"/>
        <w:bottom w:val="none" w:sz="0" w:space="0" w:color="auto"/>
        <w:right w:val="none" w:sz="0" w:space="0" w:color="auto"/>
      </w:divBdr>
    </w:div>
    <w:div w:id="194932863">
      <w:marLeft w:val="480"/>
      <w:marRight w:val="0"/>
      <w:marTop w:val="0"/>
      <w:marBottom w:val="0"/>
      <w:divBdr>
        <w:top w:val="none" w:sz="0" w:space="0" w:color="auto"/>
        <w:left w:val="none" w:sz="0" w:space="0" w:color="auto"/>
        <w:bottom w:val="none" w:sz="0" w:space="0" w:color="auto"/>
        <w:right w:val="none" w:sz="0" w:space="0" w:color="auto"/>
      </w:divBdr>
    </w:div>
    <w:div w:id="196282237">
      <w:marLeft w:val="480"/>
      <w:marRight w:val="0"/>
      <w:marTop w:val="0"/>
      <w:marBottom w:val="0"/>
      <w:divBdr>
        <w:top w:val="none" w:sz="0" w:space="0" w:color="auto"/>
        <w:left w:val="none" w:sz="0" w:space="0" w:color="auto"/>
        <w:bottom w:val="none" w:sz="0" w:space="0" w:color="auto"/>
        <w:right w:val="none" w:sz="0" w:space="0" w:color="auto"/>
      </w:divBdr>
    </w:div>
    <w:div w:id="196967525">
      <w:marLeft w:val="480"/>
      <w:marRight w:val="0"/>
      <w:marTop w:val="0"/>
      <w:marBottom w:val="0"/>
      <w:divBdr>
        <w:top w:val="none" w:sz="0" w:space="0" w:color="auto"/>
        <w:left w:val="none" w:sz="0" w:space="0" w:color="auto"/>
        <w:bottom w:val="none" w:sz="0" w:space="0" w:color="auto"/>
        <w:right w:val="none" w:sz="0" w:space="0" w:color="auto"/>
      </w:divBdr>
    </w:div>
    <w:div w:id="198278935">
      <w:marLeft w:val="480"/>
      <w:marRight w:val="0"/>
      <w:marTop w:val="0"/>
      <w:marBottom w:val="0"/>
      <w:divBdr>
        <w:top w:val="none" w:sz="0" w:space="0" w:color="auto"/>
        <w:left w:val="none" w:sz="0" w:space="0" w:color="auto"/>
        <w:bottom w:val="none" w:sz="0" w:space="0" w:color="auto"/>
        <w:right w:val="none" w:sz="0" w:space="0" w:color="auto"/>
      </w:divBdr>
    </w:div>
    <w:div w:id="198472998">
      <w:marLeft w:val="480"/>
      <w:marRight w:val="0"/>
      <w:marTop w:val="0"/>
      <w:marBottom w:val="0"/>
      <w:divBdr>
        <w:top w:val="none" w:sz="0" w:space="0" w:color="auto"/>
        <w:left w:val="none" w:sz="0" w:space="0" w:color="auto"/>
        <w:bottom w:val="none" w:sz="0" w:space="0" w:color="auto"/>
        <w:right w:val="none" w:sz="0" w:space="0" w:color="auto"/>
      </w:divBdr>
    </w:div>
    <w:div w:id="198669212">
      <w:marLeft w:val="480"/>
      <w:marRight w:val="0"/>
      <w:marTop w:val="0"/>
      <w:marBottom w:val="0"/>
      <w:divBdr>
        <w:top w:val="none" w:sz="0" w:space="0" w:color="auto"/>
        <w:left w:val="none" w:sz="0" w:space="0" w:color="auto"/>
        <w:bottom w:val="none" w:sz="0" w:space="0" w:color="auto"/>
        <w:right w:val="none" w:sz="0" w:space="0" w:color="auto"/>
      </w:divBdr>
    </w:div>
    <w:div w:id="198858050">
      <w:marLeft w:val="480"/>
      <w:marRight w:val="0"/>
      <w:marTop w:val="0"/>
      <w:marBottom w:val="0"/>
      <w:divBdr>
        <w:top w:val="none" w:sz="0" w:space="0" w:color="auto"/>
        <w:left w:val="none" w:sz="0" w:space="0" w:color="auto"/>
        <w:bottom w:val="none" w:sz="0" w:space="0" w:color="auto"/>
        <w:right w:val="none" w:sz="0" w:space="0" w:color="auto"/>
      </w:divBdr>
    </w:div>
    <w:div w:id="199436292">
      <w:marLeft w:val="480"/>
      <w:marRight w:val="0"/>
      <w:marTop w:val="0"/>
      <w:marBottom w:val="0"/>
      <w:divBdr>
        <w:top w:val="none" w:sz="0" w:space="0" w:color="auto"/>
        <w:left w:val="none" w:sz="0" w:space="0" w:color="auto"/>
        <w:bottom w:val="none" w:sz="0" w:space="0" w:color="auto"/>
        <w:right w:val="none" w:sz="0" w:space="0" w:color="auto"/>
      </w:divBdr>
    </w:div>
    <w:div w:id="199785412">
      <w:marLeft w:val="480"/>
      <w:marRight w:val="0"/>
      <w:marTop w:val="0"/>
      <w:marBottom w:val="0"/>
      <w:divBdr>
        <w:top w:val="none" w:sz="0" w:space="0" w:color="auto"/>
        <w:left w:val="none" w:sz="0" w:space="0" w:color="auto"/>
        <w:bottom w:val="none" w:sz="0" w:space="0" w:color="auto"/>
        <w:right w:val="none" w:sz="0" w:space="0" w:color="auto"/>
      </w:divBdr>
    </w:div>
    <w:div w:id="200097190">
      <w:marLeft w:val="480"/>
      <w:marRight w:val="0"/>
      <w:marTop w:val="0"/>
      <w:marBottom w:val="0"/>
      <w:divBdr>
        <w:top w:val="none" w:sz="0" w:space="0" w:color="auto"/>
        <w:left w:val="none" w:sz="0" w:space="0" w:color="auto"/>
        <w:bottom w:val="none" w:sz="0" w:space="0" w:color="auto"/>
        <w:right w:val="none" w:sz="0" w:space="0" w:color="auto"/>
      </w:divBdr>
    </w:div>
    <w:div w:id="201019996">
      <w:marLeft w:val="480"/>
      <w:marRight w:val="0"/>
      <w:marTop w:val="0"/>
      <w:marBottom w:val="0"/>
      <w:divBdr>
        <w:top w:val="none" w:sz="0" w:space="0" w:color="auto"/>
        <w:left w:val="none" w:sz="0" w:space="0" w:color="auto"/>
        <w:bottom w:val="none" w:sz="0" w:space="0" w:color="auto"/>
        <w:right w:val="none" w:sz="0" w:space="0" w:color="auto"/>
      </w:divBdr>
    </w:div>
    <w:div w:id="202444083">
      <w:marLeft w:val="480"/>
      <w:marRight w:val="0"/>
      <w:marTop w:val="0"/>
      <w:marBottom w:val="0"/>
      <w:divBdr>
        <w:top w:val="none" w:sz="0" w:space="0" w:color="auto"/>
        <w:left w:val="none" w:sz="0" w:space="0" w:color="auto"/>
        <w:bottom w:val="none" w:sz="0" w:space="0" w:color="auto"/>
        <w:right w:val="none" w:sz="0" w:space="0" w:color="auto"/>
      </w:divBdr>
    </w:div>
    <w:div w:id="205797940">
      <w:marLeft w:val="480"/>
      <w:marRight w:val="0"/>
      <w:marTop w:val="0"/>
      <w:marBottom w:val="0"/>
      <w:divBdr>
        <w:top w:val="none" w:sz="0" w:space="0" w:color="auto"/>
        <w:left w:val="none" w:sz="0" w:space="0" w:color="auto"/>
        <w:bottom w:val="none" w:sz="0" w:space="0" w:color="auto"/>
        <w:right w:val="none" w:sz="0" w:space="0" w:color="auto"/>
      </w:divBdr>
    </w:div>
    <w:div w:id="206842417">
      <w:marLeft w:val="480"/>
      <w:marRight w:val="0"/>
      <w:marTop w:val="0"/>
      <w:marBottom w:val="0"/>
      <w:divBdr>
        <w:top w:val="none" w:sz="0" w:space="0" w:color="auto"/>
        <w:left w:val="none" w:sz="0" w:space="0" w:color="auto"/>
        <w:bottom w:val="none" w:sz="0" w:space="0" w:color="auto"/>
        <w:right w:val="none" w:sz="0" w:space="0" w:color="auto"/>
      </w:divBdr>
    </w:div>
    <w:div w:id="207645630">
      <w:marLeft w:val="480"/>
      <w:marRight w:val="0"/>
      <w:marTop w:val="0"/>
      <w:marBottom w:val="0"/>
      <w:divBdr>
        <w:top w:val="none" w:sz="0" w:space="0" w:color="auto"/>
        <w:left w:val="none" w:sz="0" w:space="0" w:color="auto"/>
        <w:bottom w:val="none" w:sz="0" w:space="0" w:color="auto"/>
        <w:right w:val="none" w:sz="0" w:space="0" w:color="auto"/>
      </w:divBdr>
    </w:div>
    <w:div w:id="208802517">
      <w:marLeft w:val="480"/>
      <w:marRight w:val="0"/>
      <w:marTop w:val="0"/>
      <w:marBottom w:val="0"/>
      <w:divBdr>
        <w:top w:val="none" w:sz="0" w:space="0" w:color="auto"/>
        <w:left w:val="none" w:sz="0" w:space="0" w:color="auto"/>
        <w:bottom w:val="none" w:sz="0" w:space="0" w:color="auto"/>
        <w:right w:val="none" w:sz="0" w:space="0" w:color="auto"/>
      </w:divBdr>
    </w:div>
    <w:div w:id="209001674">
      <w:marLeft w:val="480"/>
      <w:marRight w:val="0"/>
      <w:marTop w:val="0"/>
      <w:marBottom w:val="0"/>
      <w:divBdr>
        <w:top w:val="none" w:sz="0" w:space="0" w:color="auto"/>
        <w:left w:val="none" w:sz="0" w:space="0" w:color="auto"/>
        <w:bottom w:val="none" w:sz="0" w:space="0" w:color="auto"/>
        <w:right w:val="none" w:sz="0" w:space="0" w:color="auto"/>
      </w:divBdr>
    </w:div>
    <w:div w:id="209150602">
      <w:marLeft w:val="480"/>
      <w:marRight w:val="0"/>
      <w:marTop w:val="0"/>
      <w:marBottom w:val="0"/>
      <w:divBdr>
        <w:top w:val="none" w:sz="0" w:space="0" w:color="auto"/>
        <w:left w:val="none" w:sz="0" w:space="0" w:color="auto"/>
        <w:bottom w:val="none" w:sz="0" w:space="0" w:color="auto"/>
        <w:right w:val="none" w:sz="0" w:space="0" w:color="auto"/>
      </w:divBdr>
    </w:div>
    <w:div w:id="210845723">
      <w:marLeft w:val="480"/>
      <w:marRight w:val="0"/>
      <w:marTop w:val="0"/>
      <w:marBottom w:val="0"/>
      <w:divBdr>
        <w:top w:val="none" w:sz="0" w:space="0" w:color="auto"/>
        <w:left w:val="none" w:sz="0" w:space="0" w:color="auto"/>
        <w:bottom w:val="none" w:sz="0" w:space="0" w:color="auto"/>
        <w:right w:val="none" w:sz="0" w:space="0" w:color="auto"/>
      </w:divBdr>
    </w:div>
    <w:div w:id="211815789">
      <w:marLeft w:val="480"/>
      <w:marRight w:val="0"/>
      <w:marTop w:val="0"/>
      <w:marBottom w:val="0"/>
      <w:divBdr>
        <w:top w:val="none" w:sz="0" w:space="0" w:color="auto"/>
        <w:left w:val="none" w:sz="0" w:space="0" w:color="auto"/>
        <w:bottom w:val="none" w:sz="0" w:space="0" w:color="auto"/>
        <w:right w:val="none" w:sz="0" w:space="0" w:color="auto"/>
      </w:divBdr>
    </w:div>
    <w:div w:id="212349081">
      <w:marLeft w:val="480"/>
      <w:marRight w:val="0"/>
      <w:marTop w:val="0"/>
      <w:marBottom w:val="0"/>
      <w:divBdr>
        <w:top w:val="none" w:sz="0" w:space="0" w:color="auto"/>
        <w:left w:val="none" w:sz="0" w:space="0" w:color="auto"/>
        <w:bottom w:val="none" w:sz="0" w:space="0" w:color="auto"/>
        <w:right w:val="none" w:sz="0" w:space="0" w:color="auto"/>
      </w:divBdr>
    </w:div>
    <w:div w:id="212350257">
      <w:marLeft w:val="480"/>
      <w:marRight w:val="0"/>
      <w:marTop w:val="0"/>
      <w:marBottom w:val="0"/>
      <w:divBdr>
        <w:top w:val="none" w:sz="0" w:space="0" w:color="auto"/>
        <w:left w:val="none" w:sz="0" w:space="0" w:color="auto"/>
        <w:bottom w:val="none" w:sz="0" w:space="0" w:color="auto"/>
        <w:right w:val="none" w:sz="0" w:space="0" w:color="auto"/>
      </w:divBdr>
    </w:div>
    <w:div w:id="216287502">
      <w:marLeft w:val="480"/>
      <w:marRight w:val="0"/>
      <w:marTop w:val="0"/>
      <w:marBottom w:val="0"/>
      <w:divBdr>
        <w:top w:val="none" w:sz="0" w:space="0" w:color="auto"/>
        <w:left w:val="none" w:sz="0" w:space="0" w:color="auto"/>
        <w:bottom w:val="none" w:sz="0" w:space="0" w:color="auto"/>
        <w:right w:val="none" w:sz="0" w:space="0" w:color="auto"/>
      </w:divBdr>
    </w:div>
    <w:div w:id="216472644">
      <w:marLeft w:val="480"/>
      <w:marRight w:val="0"/>
      <w:marTop w:val="0"/>
      <w:marBottom w:val="0"/>
      <w:divBdr>
        <w:top w:val="none" w:sz="0" w:space="0" w:color="auto"/>
        <w:left w:val="none" w:sz="0" w:space="0" w:color="auto"/>
        <w:bottom w:val="none" w:sz="0" w:space="0" w:color="auto"/>
        <w:right w:val="none" w:sz="0" w:space="0" w:color="auto"/>
      </w:divBdr>
    </w:div>
    <w:div w:id="216861933">
      <w:marLeft w:val="480"/>
      <w:marRight w:val="0"/>
      <w:marTop w:val="0"/>
      <w:marBottom w:val="0"/>
      <w:divBdr>
        <w:top w:val="none" w:sz="0" w:space="0" w:color="auto"/>
        <w:left w:val="none" w:sz="0" w:space="0" w:color="auto"/>
        <w:bottom w:val="none" w:sz="0" w:space="0" w:color="auto"/>
        <w:right w:val="none" w:sz="0" w:space="0" w:color="auto"/>
      </w:divBdr>
    </w:div>
    <w:div w:id="218517080">
      <w:marLeft w:val="480"/>
      <w:marRight w:val="0"/>
      <w:marTop w:val="0"/>
      <w:marBottom w:val="0"/>
      <w:divBdr>
        <w:top w:val="none" w:sz="0" w:space="0" w:color="auto"/>
        <w:left w:val="none" w:sz="0" w:space="0" w:color="auto"/>
        <w:bottom w:val="none" w:sz="0" w:space="0" w:color="auto"/>
        <w:right w:val="none" w:sz="0" w:space="0" w:color="auto"/>
      </w:divBdr>
    </w:div>
    <w:div w:id="219874483">
      <w:marLeft w:val="480"/>
      <w:marRight w:val="0"/>
      <w:marTop w:val="0"/>
      <w:marBottom w:val="0"/>
      <w:divBdr>
        <w:top w:val="none" w:sz="0" w:space="0" w:color="auto"/>
        <w:left w:val="none" w:sz="0" w:space="0" w:color="auto"/>
        <w:bottom w:val="none" w:sz="0" w:space="0" w:color="auto"/>
        <w:right w:val="none" w:sz="0" w:space="0" w:color="auto"/>
      </w:divBdr>
    </w:div>
    <w:div w:id="223025003">
      <w:marLeft w:val="480"/>
      <w:marRight w:val="0"/>
      <w:marTop w:val="0"/>
      <w:marBottom w:val="0"/>
      <w:divBdr>
        <w:top w:val="none" w:sz="0" w:space="0" w:color="auto"/>
        <w:left w:val="none" w:sz="0" w:space="0" w:color="auto"/>
        <w:bottom w:val="none" w:sz="0" w:space="0" w:color="auto"/>
        <w:right w:val="none" w:sz="0" w:space="0" w:color="auto"/>
      </w:divBdr>
    </w:div>
    <w:div w:id="225141498">
      <w:marLeft w:val="480"/>
      <w:marRight w:val="0"/>
      <w:marTop w:val="0"/>
      <w:marBottom w:val="0"/>
      <w:divBdr>
        <w:top w:val="none" w:sz="0" w:space="0" w:color="auto"/>
        <w:left w:val="none" w:sz="0" w:space="0" w:color="auto"/>
        <w:bottom w:val="none" w:sz="0" w:space="0" w:color="auto"/>
        <w:right w:val="none" w:sz="0" w:space="0" w:color="auto"/>
      </w:divBdr>
    </w:div>
    <w:div w:id="225335628">
      <w:marLeft w:val="480"/>
      <w:marRight w:val="0"/>
      <w:marTop w:val="0"/>
      <w:marBottom w:val="0"/>
      <w:divBdr>
        <w:top w:val="none" w:sz="0" w:space="0" w:color="auto"/>
        <w:left w:val="none" w:sz="0" w:space="0" w:color="auto"/>
        <w:bottom w:val="none" w:sz="0" w:space="0" w:color="auto"/>
        <w:right w:val="none" w:sz="0" w:space="0" w:color="auto"/>
      </w:divBdr>
    </w:div>
    <w:div w:id="226306842">
      <w:marLeft w:val="480"/>
      <w:marRight w:val="0"/>
      <w:marTop w:val="0"/>
      <w:marBottom w:val="0"/>
      <w:divBdr>
        <w:top w:val="none" w:sz="0" w:space="0" w:color="auto"/>
        <w:left w:val="none" w:sz="0" w:space="0" w:color="auto"/>
        <w:bottom w:val="none" w:sz="0" w:space="0" w:color="auto"/>
        <w:right w:val="none" w:sz="0" w:space="0" w:color="auto"/>
      </w:divBdr>
    </w:div>
    <w:div w:id="227806298">
      <w:marLeft w:val="480"/>
      <w:marRight w:val="0"/>
      <w:marTop w:val="0"/>
      <w:marBottom w:val="0"/>
      <w:divBdr>
        <w:top w:val="none" w:sz="0" w:space="0" w:color="auto"/>
        <w:left w:val="none" w:sz="0" w:space="0" w:color="auto"/>
        <w:bottom w:val="none" w:sz="0" w:space="0" w:color="auto"/>
        <w:right w:val="none" w:sz="0" w:space="0" w:color="auto"/>
      </w:divBdr>
    </w:div>
    <w:div w:id="228809134">
      <w:marLeft w:val="480"/>
      <w:marRight w:val="0"/>
      <w:marTop w:val="0"/>
      <w:marBottom w:val="0"/>
      <w:divBdr>
        <w:top w:val="none" w:sz="0" w:space="0" w:color="auto"/>
        <w:left w:val="none" w:sz="0" w:space="0" w:color="auto"/>
        <w:bottom w:val="none" w:sz="0" w:space="0" w:color="auto"/>
        <w:right w:val="none" w:sz="0" w:space="0" w:color="auto"/>
      </w:divBdr>
    </w:div>
    <w:div w:id="231359448">
      <w:marLeft w:val="480"/>
      <w:marRight w:val="0"/>
      <w:marTop w:val="0"/>
      <w:marBottom w:val="0"/>
      <w:divBdr>
        <w:top w:val="none" w:sz="0" w:space="0" w:color="auto"/>
        <w:left w:val="none" w:sz="0" w:space="0" w:color="auto"/>
        <w:bottom w:val="none" w:sz="0" w:space="0" w:color="auto"/>
        <w:right w:val="none" w:sz="0" w:space="0" w:color="auto"/>
      </w:divBdr>
    </w:div>
    <w:div w:id="231741748">
      <w:marLeft w:val="480"/>
      <w:marRight w:val="0"/>
      <w:marTop w:val="0"/>
      <w:marBottom w:val="0"/>
      <w:divBdr>
        <w:top w:val="none" w:sz="0" w:space="0" w:color="auto"/>
        <w:left w:val="none" w:sz="0" w:space="0" w:color="auto"/>
        <w:bottom w:val="none" w:sz="0" w:space="0" w:color="auto"/>
        <w:right w:val="none" w:sz="0" w:space="0" w:color="auto"/>
      </w:divBdr>
    </w:div>
    <w:div w:id="234165360">
      <w:marLeft w:val="480"/>
      <w:marRight w:val="0"/>
      <w:marTop w:val="0"/>
      <w:marBottom w:val="0"/>
      <w:divBdr>
        <w:top w:val="none" w:sz="0" w:space="0" w:color="auto"/>
        <w:left w:val="none" w:sz="0" w:space="0" w:color="auto"/>
        <w:bottom w:val="none" w:sz="0" w:space="0" w:color="auto"/>
        <w:right w:val="none" w:sz="0" w:space="0" w:color="auto"/>
      </w:divBdr>
    </w:div>
    <w:div w:id="234319459">
      <w:marLeft w:val="480"/>
      <w:marRight w:val="0"/>
      <w:marTop w:val="0"/>
      <w:marBottom w:val="0"/>
      <w:divBdr>
        <w:top w:val="none" w:sz="0" w:space="0" w:color="auto"/>
        <w:left w:val="none" w:sz="0" w:space="0" w:color="auto"/>
        <w:bottom w:val="none" w:sz="0" w:space="0" w:color="auto"/>
        <w:right w:val="none" w:sz="0" w:space="0" w:color="auto"/>
      </w:divBdr>
    </w:div>
    <w:div w:id="234508361">
      <w:marLeft w:val="480"/>
      <w:marRight w:val="0"/>
      <w:marTop w:val="0"/>
      <w:marBottom w:val="0"/>
      <w:divBdr>
        <w:top w:val="none" w:sz="0" w:space="0" w:color="auto"/>
        <w:left w:val="none" w:sz="0" w:space="0" w:color="auto"/>
        <w:bottom w:val="none" w:sz="0" w:space="0" w:color="auto"/>
        <w:right w:val="none" w:sz="0" w:space="0" w:color="auto"/>
      </w:divBdr>
    </w:div>
    <w:div w:id="234824070">
      <w:marLeft w:val="480"/>
      <w:marRight w:val="0"/>
      <w:marTop w:val="0"/>
      <w:marBottom w:val="0"/>
      <w:divBdr>
        <w:top w:val="none" w:sz="0" w:space="0" w:color="auto"/>
        <w:left w:val="none" w:sz="0" w:space="0" w:color="auto"/>
        <w:bottom w:val="none" w:sz="0" w:space="0" w:color="auto"/>
        <w:right w:val="none" w:sz="0" w:space="0" w:color="auto"/>
      </w:divBdr>
    </w:div>
    <w:div w:id="236061540">
      <w:marLeft w:val="480"/>
      <w:marRight w:val="0"/>
      <w:marTop w:val="0"/>
      <w:marBottom w:val="0"/>
      <w:divBdr>
        <w:top w:val="none" w:sz="0" w:space="0" w:color="auto"/>
        <w:left w:val="none" w:sz="0" w:space="0" w:color="auto"/>
        <w:bottom w:val="none" w:sz="0" w:space="0" w:color="auto"/>
        <w:right w:val="none" w:sz="0" w:space="0" w:color="auto"/>
      </w:divBdr>
    </w:div>
    <w:div w:id="236400461">
      <w:marLeft w:val="480"/>
      <w:marRight w:val="0"/>
      <w:marTop w:val="0"/>
      <w:marBottom w:val="0"/>
      <w:divBdr>
        <w:top w:val="none" w:sz="0" w:space="0" w:color="auto"/>
        <w:left w:val="none" w:sz="0" w:space="0" w:color="auto"/>
        <w:bottom w:val="none" w:sz="0" w:space="0" w:color="auto"/>
        <w:right w:val="none" w:sz="0" w:space="0" w:color="auto"/>
      </w:divBdr>
    </w:div>
    <w:div w:id="237713934">
      <w:marLeft w:val="480"/>
      <w:marRight w:val="0"/>
      <w:marTop w:val="0"/>
      <w:marBottom w:val="0"/>
      <w:divBdr>
        <w:top w:val="none" w:sz="0" w:space="0" w:color="auto"/>
        <w:left w:val="none" w:sz="0" w:space="0" w:color="auto"/>
        <w:bottom w:val="none" w:sz="0" w:space="0" w:color="auto"/>
        <w:right w:val="none" w:sz="0" w:space="0" w:color="auto"/>
      </w:divBdr>
    </w:div>
    <w:div w:id="240138226">
      <w:marLeft w:val="480"/>
      <w:marRight w:val="0"/>
      <w:marTop w:val="0"/>
      <w:marBottom w:val="0"/>
      <w:divBdr>
        <w:top w:val="none" w:sz="0" w:space="0" w:color="auto"/>
        <w:left w:val="none" w:sz="0" w:space="0" w:color="auto"/>
        <w:bottom w:val="none" w:sz="0" w:space="0" w:color="auto"/>
        <w:right w:val="none" w:sz="0" w:space="0" w:color="auto"/>
      </w:divBdr>
    </w:div>
    <w:div w:id="240212840">
      <w:marLeft w:val="480"/>
      <w:marRight w:val="0"/>
      <w:marTop w:val="0"/>
      <w:marBottom w:val="0"/>
      <w:divBdr>
        <w:top w:val="none" w:sz="0" w:space="0" w:color="auto"/>
        <w:left w:val="none" w:sz="0" w:space="0" w:color="auto"/>
        <w:bottom w:val="none" w:sz="0" w:space="0" w:color="auto"/>
        <w:right w:val="none" w:sz="0" w:space="0" w:color="auto"/>
      </w:divBdr>
    </w:div>
    <w:div w:id="240483843">
      <w:marLeft w:val="480"/>
      <w:marRight w:val="0"/>
      <w:marTop w:val="0"/>
      <w:marBottom w:val="0"/>
      <w:divBdr>
        <w:top w:val="none" w:sz="0" w:space="0" w:color="auto"/>
        <w:left w:val="none" w:sz="0" w:space="0" w:color="auto"/>
        <w:bottom w:val="none" w:sz="0" w:space="0" w:color="auto"/>
        <w:right w:val="none" w:sz="0" w:space="0" w:color="auto"/>
      </w:divBdr>
    </w:div>
    <w:div w:id="241256150">
      <w:marLeft w:val="480"/>
      <w:marRight w:val="0"/>
      <w:marTop w:val="0"/>
      <w:marBottom w:val="0"/>
      <w:divBdr>
        <w:top w:val="none" w:sz="0" w:space="0" w:color="auto"/>
        <w:left w:val="none" w:sz="0" w:space="0" w:color="auto"/>
        <w:bottom w:val="none" w:sz="0" w:space="0" w:color="auto"/>
        <w:right w:val="none" w:sz="0" w:space="0" w:color="auto"/>
      </w:divBdr>
    </w:div>
    <w:div w:id="241450282">
      <w:marLeft w:val="480"/>
      <w:marRight w:val="0"/>
      <w:marTop w:val="0"/>
      <w:marBottom w:val="0"/>
      <w:divBdr>
        <w:top w:val="none" w:sz="0" w:space="0" w:color="auto"/>
        <w:left w:val="none" w:sz="0" w:space="0" w:color="auto"/>
        <w:bottom w:val="none" w:sz="0" w:space="0" w:color="auto"/>
        <w:right w:val="none" w:sz="0" w:space="0" w:color="auto"/>
      </w:divBdr>
    </w:div>
    <w:div w:id="241568505">
      <w:marLeft w:val="480"/>
      <w:marRight w:val="0"/>
      <w:marTop w:val="0"/>
      <w:marBottom w:val="0"/>
      <w:divBdr>
        <w:top w:val="none" w:sz="0" w:space="0" w:color="auto"/>
        <w:left w:val="none" w:sz="0" w:space="0" w:color="auto"/>
        <w:bottom w:val="none" w:sz="0" w:space="0" w:color="auto"/>
        <w:right w:val="none" w:sz="0" w:space="0" w:color="auto"/>
      </w:divBdr>
    </w:div>
    <w:div w:id="242645514">
      <w:marLeft w:val="480"/>
      <w:marRight w:val="0"/>
      <w:marTop w:val="0"/>
      <w:marBottom w:val="0"/>
      <w:divBdr>
        <w:top w:val="none" w:sz="0" w:space="0" w:color="auto"/>
        <w:left w:val="none" w:sz="0" w:space="0" w:color="auto"/>
        <w:bottom w:val="none" w:sz="0" w:space="0" w:color="auto"/>
        <w:right w:val="none" w:sz="0" w:space="0" w:color="auto"/>
      </w:divBdr>
    </w:div>
    <w:div w:id="243883908">
      <w:marLeft w:val="480"/>
      <w:marRight w:val="0"/>
      <w:marTop w:val="0"/>
      <w:marBottom w:val="0"/>
      <w:divBdr>
        <w:top w:val="none" w:sz="0" w:space="0" w:color="auto"/>
        <w:left w:val="none" w:sz="0" w:space="0" w:color="auto"/>
        <w:bottom w:val="none" w:sz="0" w:space="0" w:color="auto"/>
        <w:right w:val="none" w:sz="0" w:space="0" w:color="auto"/>
      </w:divBdr>
    </w:div>
    <w:div w:id="245768708">
      <w:marLeft w:val="480"/>
      <w:marRight w:val="0"/>
      <w:marTop w:val="0"/>
      <w:marBottom w:val="0"/>
      <w:divBdr>
        <w:top w:val="none" w:sz="0" w:space="0" w:color="auto"/>
        <w:left w:val="none" w:sz="0" w:space="0" w:color="auto"/>
        <w:bottom w:val="none" w:sz="0" w:space="0" w:color="auto"/>
        <w:right w:val="none" w:sz="0" w:space="0" w:color="auto"/>
      </w:divBdr>
    </w:div>
    <w:div w:id="247227431">
      <w:marLeft w:val="480"/>
      <w:marRight w:val="0"/>
      <w:marTop w:val="0"/>
      <w:marBottom w:val="0"/>
      <w:divBdr>
        <w:top w:val="none" w:sz="0" w:space="0" w:color="auto"/>
        <w:left w:val="none" w:sz="0" w:space="0" w:color="auto"/>
        <w:bottom w:val="none" w:sz="0" w:space="0" w:color="auto"/>
        <w:right w:val="none" w:sz="0" w:space="0" w:color="auto"/>
      </w:divBdr>
    </w:div>
    <w:div w:id="247538771">
      <w:marLeft w:val="480"/>
      <w:marRight w:val="0"/>
      <w:marTop w:val="0"/>
      <w:marBottom w:val="0"/>
      <w:divBdr>
        <w:top w:val="none" w:sz="0" w:space="0" w:color="auto"/>
        <w:left w:val="none" w:sz="0" w:space="0" w:color="auto"/>
        <w:bottom w:val="none" w:sz="0" w:space="0" w:color="auto"/>
        <w:right w:val="none" w:sz="0" w:space="0" w:color="auto"/>
      </w:divBdr>
    </w:div>
    <w:div w:id="249388831">
      <w:marLeft w:val="480"/>
      <w:marRight w:val="0"/>
      <w:marTop w:val="0"/>
      <w:marBottom w:val="0"/>
      <w:divBdr>
        <w:top w:val="none" w:sz="0" w:space="0" w:color="auto"/>
        <w:left w:val="none" w:sz="0" w:space="0" w:color="auto"/>
        <w:bottom w:val="none" w:sz="0" w:space="0" w:color="auto"/>
        <w:right w:val="none" w:sz="0" w:space="0" w:color="auto"/>
      </w:divBdr>
    </w:div>
    <w:div w:id="250896682">
      <w:marLeft w:val="480"/>
      <w:marRight w:val="0"/>
      <w:marTop w:val="0"/>
      <w:marBottom w:val="0"/>
      <w:divBdr>
        <w:top w:val="none" w:sz="0" w:space="0" w:color="auto"/>
        <w:left w:val="none" w:sz="0" w:space="0" w:color="auto"/>
        <w:bottom w:val="none" w:sz="0" w:space="0" w:color="auto"/>
        <w:right w:val="none" w:sz="0" w:space="0" w:color="auto"/>
      </w:divBdr>
    </w:div>
    <w:div w:id="251088398">
      <w:marLeft w:val="480"/>
      <w:marRight w:val="0"/>
      <w:marTop w:val="0"/>
      <w:marBottom w:val="0"/>
      <w:divBdr>
        <w:top w:val="none" w:sz="0" w:space="0" w:color="auto"/>
        <w:left w:val="none" w:sz="0" w:space="0" w:color="auto"/>
        <w:bottom w:val="none" w:sz="0" w:space="0" w:color="auto"/>
        <w:right w:val="none" w:sz="0" w:space="0" w:color="auto"/>
      </w:divBdr>
    </w:div>
    <w:div w:id="251091970">
      <w:marLeft w:val="480"/>
      <w:marRight w:val="0"/>
      <w:marTop w:val="0"/>
      <w:marBottom w:val="0"/>
      <w:divBdr>
        <w:top w:val="none" w:sz="0" w:space="0" w:color="auto"/>
        <w:left w:val="none" w:sz="0" w:space="0" w:color="auto"/>
        <w:bottom w:val="none" w:sz="0" w:space="0" w:color="auto"/>
        <w:right w:val="none" w:sz="0" w:space="0" w:color="auto"/>
      </w:divBdr>
    </w:div>
    <w:div w:id="253364147">
      <w:marLeft w:val="480"/>
      <w:marRight w:val="0"/>
      <w:marTop w:val="0"/>
      <w:marBottom w:val="0"/>
      <w:divBdr>
        <w:top w:val="none" w:sz="0" w:space="0" w:color="auto"/>
        <w:left w:val="none" w:sz="0" w:space="0" w:color="auto"/>
        <w:bottom w:val="none" w:sz="0" w:space="0" w:color="auto"/>
        <w:right w:val="none" w:sz="0" w:space="0" w:color="auto"/>
      </w:divBdr>
    </w:div>
    <w:div w:id="253518955">
      <w:marLeft w:val="480"/>
      <w:marRight w:val="0"/>
      <w:marTop w:val="0"/>
      <w:marBottom w:val="0"/>
      <w:divBdr>
        <w:top w:val="none" w:sz="0" w:space="0" w:color="auto"/>
        <w:left w:val="none" w:sz="0" w:space="0" w:color="auto"/>
        <w:bottom w:val="none" w:sz="0" w:space="0" w:color="auto"/>
        <w:right w:val="none" w:sz="0" w:space="0" w:color="auto"/>
      </w:divBdr>
    </w:div>
    <w:div w:id="254485732">
      <w:marLeft w:val="480"/>
      <w:marRight w:val="0"/>
      <w:marTop w:val="0"/>
      <w:marBottom w:val="0"/>
      <w:divBdr>
        <w:top w:val="none" w:sz="0" w:space="0" w:color="auto"/>
        <w:left w:val="none" w:sz="0" w:space="0" w:color="auto"/>
        <w:bottom w:val="none" w:sz="0" w:space="0" w:color="auto"/>
        <w:right w:val="none" w:sz="0" w:space="0" w:color="auto"/>
      </w:divBdr>
    </w:div>
    <w:div w:id="254899213">
      <w:marLeft w:val="480"/>
      <w:marRight w:val="0"/>
      <w:marTop w:val="0"/>
      <w:marBottom w:val="0"/>
      <w:divBdr>
        <w:top w:val="none" w:sz="0" w:space="0" w:color="auto"/>
        <w:left w:val="none" w:sz="0" w:space="0" w:color="auto"/>
        <w:bottom w:val="none" w:sz="0" w:space="0" w:color="auto"/>
        <w:right w:val="none" w:sz="0" w:space="0" w:color="auto"/>
      </w:divBdr>
    </w:div>
    <w:div w:id="258761401">
      <w:marLeft w:val="480"/>
      <w:marRight w:val="0"/>
      <w:marTop w:val="0"/>
      <w:marBottom w:val="0"/>
      <w:divBdr>
        <w:top w:val="none" w:sz="0" w:space="0" w:color="auto"/>
        <w:left w:val="none" w:sz="0" w:space="0" w:color="auto"/>
        <w:bottom w:val="none" w:sz="0" w:space="0" w:color="auto"/>
        <w:right w:val="none" w:sz="0" w:space="0" w:color="auto"/>
      </w:divBdr>
    </w:div>
    <w:div w:id="259026649">
      <w:marLeft w:val="480"/>
      <w:marRight w:val="0"/>
      <w:marTop w:val="0"/>
      <w:marBottom w:val="0"/>
      <w:divBdr>
        <w:top w:val="none" w:sz="0" w:space="0" w:color="auto"/>
        <w:left w:val="none" w:sz="0" w:space="0" w:color="auto"/>
        <w:bottom w:val="none" w:sz="0" w:space="0" w:color="auto"/>
        <w:right w:val="none" w:sz="0" w:space="0" w:color="auto"/>
      </w:divBdr>
    </w:div>
    <w:div w:id="261686934">
      <w:marLeft w:val="480"/>
      <w:marRight w:val="0"/>
      <w:marTop w:val="0"/>
      <w:marBottom w:val="0"/>
      <w:divBdr>
        <w:top w:val="none" w:sz="0" w:space="0" w:color="auto"/>
        <w:left w:val="none" w:sz="0" w:space="0" w:color="auto"/>
        <w:bottom w:val="none" w:sz="0" w:space="0" w:color="auto"/>
        <w:right w:val="none" w:sz="0" w:space="0" w:color="auto"/>
      </w:divBdr>
    </w:div>
    <w:div w:id="262735954">
      <w:marLeft w:val="480"/>
      <w:marRight w:val="0"/>
      <w:marTop w:val="0"/>
      <w:marBottom w:val="0"/>
      <w:divBdr>
        <w:top w:val="none" w:sz="0" w:space="0" w:color="auto"/>
        <w:left w:val="none" w:sz="0" w:space="0" w:color="auto"/>
        <w:bottom w:val="none" w:sz="0" w:space="0" w:color="auto"/>
        <w:right w:val="none" w:sz="0" w:space="0" w:color="auto"/>
      </w:divBdr>
    </w:div>
    <w:div w:id="264197969">
      <w:marLeft w:val="480"/>
      <w:marRight w:val="0"/>
      <w:marTop w:val="0"/>
      <w:marBottom w:val="0"/>
      <w:divBdr>
        <w:top w:val="none" w:sz="0" w:space="0" w:color="auto"/>
        <w:left w:val="none" w:sz="0" w:space="0" w:color="auto"/>
        <w:bottom w:val="none" w:sz="0" w:space="0" w:color="auto"/>
        <w:right w:val="none" w:sz="0" w:space="0" w:color="auto"/>
      </w:divBdr>
    </w:div>
    <w:div w:id="265121092">
      <w:marLeft w:val="480"/>
      <w:marRight w:val="0"/>
      <w:marTop w:val="0"/>
      <w:marBottom w:val="0"/>
      <w:divBdr>
        <w:top w:val="none" w:sz="0" w:space="0" w:color="auto"/>
        <w:left w:val="none" w:sz="0" w:space="0" w:color="auto"/>
        <w:bottom w:val="none" w:sz="0" w:space="0" w:color="auto"/>
        <w:right w:val="none" w:sz="0" w:space="0" w:color="auto"/>
      </w:divBdr>
    </w:div>
    <w:div w:id="265964714">
      <w:marLeft w:val="480"/>
      <w:marRight w:val="0"/>
      <w:marTop w:val="0"/>
      <w:marBottom w:val="0"/>
      <w:divBdr>
        <w:top w:val="none" w:sz="0" w:space="0" w:color="auto"/>
        <w:left w:val="none" w:sz="0" w:space="0" w:color="auto"/>
        <w:bottom w:val="none" w:sz="0" w:space="0" w:color="auto"/>
        <w:right w:val="none" w:sz="0" w:space="0" w:color="auto"/>
      </w:divBdr>
    </w:div>
    <w:div w:id="266549749">
      <w:marLeft w:val="480"/>
      <w:marRight w:val="0"/>
      <w:marTop w:val="0"/>
      <w:marBottom w:val="0"/>
      <w:divBdr>
        <w:top w:val="none" w:sz="0" w:space="0" w:color="auto"/>
        <w:left w:val="none" w:sz="0" w:space="0" w:color="auto"/>
        <w:bottom w:val="none" w:sz="0" w:space="0" w:color="auto"/>
        <w:right w:val="none" w:sz="0" w:space="0" w:color="auto"/>
      </w:divBdr>
    </w:div>
    <w:div w:id="266819018">
      <w:marLeft w:val="480"/>
      <w:marRight w:val="0"/>
      <w:marTop w:val="0"/>
      <w:marBottom w:val="0"/>
      <w:divBdr>
        <w:top w:val="none" w:sz="0" w:space="0" w:color="auto"/>
        <w:left w:val="none" w:sz="0" w:space="0" w:color="auto"/>
        <w:bottom w:val="none" w:sz="0" w:space="0" w:color="auto"/>
        <w:right w:val="none" w:sz="0" w:space="0" w:color="auto"/>
      </w:divBdr>
    </w:div>
    <w:div w:id="267930527">
      <w:marLeft w:val="480"/>
      <w:marRight w:val="0"/>
      <w:marTop w:val="0"/>
      <w:marBottom w:val="0"/>
      <w:divBdr>
        <w:top w:val="none" w:sz="0" w:space="0" w:color="auto"/>
        <w:left w:val="none" w:sz="0" w:space="0" w:color="auto"/>
        <w:bottom w:val="none" w:sz="0" w:space="0" w:color="auto"/>
        <w:right w:val="none" w:sz="0" w:space="0" w:color="auto"/>
      </w:divBdr>
    </w:div>
    <w:div w:id="268439376">
      <w:marLeft w:val="480"/>
      <w:marRight w:val="0"/>
      <w:marTop w:val="0"/>
      <w:marBottom w:val="0"/>
      <w:divBdr>
        <w:top w:val="none" w:sz="0" w:space="0" w:color="auto"/>
        <w:left w:val="none" w:sz="0" w:space="0" w:color="auto"/>
        <w:bottom w:val="none" w:sz="0" w:space="0" w:color="auto"/>
        <w:right w:val="none" w:sz="0" w:space="0" w:color="auto"/>
      </w:divBdr>
    </w:div>
    <w:div w:id="268977191">
      <w:marLeft w:val="480"/>
      <w:marRight w:val="0"/>
      <w:marTop w:val="0"/>
      <w:marBottom w:val="0"/>
      <w:divBdr>
        <w:top w:val="none" w:sz="0" w:space="0" w:color="auto"/>
        <w:left w:val="none" w:sz="0" w:space="0" w:color="auto"/>
        <w:bottom w:val="none" w:sz="0" w:space="0" w:color="auto"/>
        <w:right w:val="none" w:sz="0" w:space="0" w:color="auto"/>
      </w:divBdr>
    </w:div>
    <w:div w:id="269120800">
      <w:marLeft w:val="480"/>
      <w:marRight w:val="0"/>
      <w:marTop w:val="0"/>
      <w:marBottom w:val="0"/>
      <w:divBdr>
        <w:top w:val="none" w:sz="0" w:space="0" w:color="auto"/>
        <w:left w:val="none" w:sz="0" w:space="0" w:color="auto"/>
        <w:bottom w:val="none" w:sz="0" w:space="0" w:color="auto"/>
        <w:right w:val="none" w:sz="0" w:space="0" w:color="auto"/>
      </w:divBdr>
    </w:div>
    <w:div w:id="271596445">
      <w:marLeft w:val="480"/>
      <w:marRight w:val="0"/>
      <w:marTop w:val="0"/>
      <w:marBottom w:val="0"/>
      <w:divBdr>
        <w:top w:val="none" w:sz="0" w:space="0" w:color="auto"/>
        <w:left w:val="none" w:sz="0" w:space="0" w:color="auto"/>
        <w:bottom w:val="none" w:sz="0" w:space="0" w:color="auto"/>
        <w:right w:val="none" w:sz="0" w:space="0" w:color="auto"/>
      </w:divBdr>
    </w:div>
    <w:div w:id="274363026">
      <w:marLeft w:val="480"/>
      <w:marRight w:val="0"/>
      <w:marTop w:val="0"/>
      <w:marBottom w:val="0"/>
      <w:divBdr>
        <w:top w:val="none" w:sz="0" w:space="0" w:color="auto"/>
        <w:left w:val="none" w:sz="0" w:space="0" w:color="auto"/>
        <w:bottom w:val="none" w:sz="0" w:space="0" w:color="auto"/>
        <w:right w:val="none" w:sz="0" w:space="0" w:color="auto"/>
      </w:divBdr>
    </w:div>
    <w:div w:id="283081381">
      <w:marLeft w:val="480"/>
      <w:marRight w:val="0"/>
      <w:marTop w:val="0"/>
      <w:marBottom w:val="0"/>
      <w:divBdr>
        <w:top w:val="none" w:sz="0" w:space="0" w:color="auto"/>
        <w:left w:val="none" w:sz="0" w:space="0" w:color="auto"/>
        <w:bottom w:val="none" w:sz="0" w:space="0" w:color="auto"/>
        <w:right w:val="none" w:sz="0" w:space="0" w:color="auto"/>
      </w:divBdr>
    </w:div>
    <w:div w:id="284196195">
      <w:marLeft w:val="480"/>
      <w:marRight w:val="0"/>
      <w:marTop w:val="0"/>
      <w:marBottom w:val="0"/>
      <w:divBdr>
        <w:top w:val="none" w:sz="0" w:space="0" w:color="auto"/>
        <w:left w:val="none" w:sz="0" w:space="0" w:color="auto"/>
        <w:bottom w:val="none" w:sz="0" w:space="0" w:color="auto"/>
        <w:right w:val="none" w:sz="0" w:space="0" w:color="auto"/>
      </w:divBdr>
    </w:div>
    <w:div w:id="286937463">
      <w:marLeft w:val="480"/>
      <w:marRight w:val="0"/>
      <w:marTop w:val="0"/>
      <w:marBottom w:val="0"/>
      <w:divBdr>
        <w:top w:val="none" w:sz="0" w:space="0" w:color="auto"/>
        <w:left w:val="none" w:sz="0" w:space="0" w:color="auto"/>
        <w:bottom w:val="none" w:sz="0" w:space="0" w:color="auto"/>
        <w:right w:val="none" w:sz="0" w:space="0" w:color="auto"/>
      </w:divBdr>
    </w:div>
    <w:div w:id="289359679">
      <w:marLeft w:val="480"/>
      <w:marRight w:val="0"/>
      <w:marTop w:val="0"/>
      <w:marBottom w:val="0"/>
      <w:divBdr>
        <w:top w:val="none" w:sz="0" w:space="0" w:color="auto"/>
        <w:left w:val="none" w:sz="0" w:space="0" w:color="auto"/>
        <w:bottom w:val="none" w:sz="0" w:space="0" w:color="auto"/>
        <w:right w:val="none" w:sz="0" w:space="0" w:color="auto"/>
      </w:divBdr>
    </w:div>
    <w:div w:id="291524131">
      <w:marLeft w:val="480"/>
      <w:marRight w:val="0"/>
      <w:marTop w:val="0"/>
      <w:marBottom w:val="0"/>
      <w:divBdr>
        <w:top w:val="none" w:sz="0" w:space="0" w:color="auto"/>
        <w:left w:val="none" w:sz="0" w:space="0" w:color="auto"/>
        <w:bottom w:val="none" w:sz="0" w:space="0" w:color="auto"/>
        <w:right w:val="none" w:sz="0" w:space="0" w:color="auto"/>
      </w:divBdr>
    </w:div>
    <w:div w:id="291981038">
      <w:marLeft w:val="480"/>
      <w:marRight w:val="0"/>
      <w:marTop w:val="0"/>
      <w:marBottom w:val="0"/>
      <w:divBdr>
        <w:top w:val="none" w:sz="0" w:space="0" w:color="auto"/>
        <w:left w:val="none" w:sz="0" w:space="0" w:color="auto"/>
        <w:bottom w:val="none" w:sz="0" w:space="0" w:color="auto"/>
        <w:right w:val="none" w:sz="0" w:space="0" w:color="auto"/>
      </w:divBdr>
    </w:div>
    <w:div w:id="294608787">
      <w:marLeft w:val="480"/>
      <w:marRight w:val="0"/>
      <w:marTop w:val="0"/>
      <w:marBottom w:val="0"/>
      <w:divBdr>
        <w:top w:val="none" w:sz="0" w:space="0" w:color="auto"/>
        <w:left w:val="none" w:sz="0" w:space="0" w:color="auto"/>
        <w:bottom w:val="none" w:sz="0" w:space="0" w:color="auto"/>
        <w:right w:val="none" w:sz="0" w:space="0" w:color="auto"/>
      </w:divBdr>
    </w:div>
    <w:div w:id="295373027">
      <w:marLeft w:val="480"/>
      <w:marRight w:val="0"/>
      <w:marTop w:val="0"/>
      <w:marBottom w:val="0"/>
      <w:divBdr>
        <w:top w:val="none" w:sz="0" w:space="0" w:color="auto"/>
        <w:left w:val="none" w:sz="0" w:space="0" w:color="auto"/>
        <w:bottom w:val="none" w:sz="0" w:space="0" w:color="auto"/>
        <w:right w:val="none" w:sz="0" w:space="0" w:color="auto"/>
      </w:divBdr>
    </w:div>
    <w:div w:id="298386586">
      <w:marLeft w:val="480"/>
      <w:marRight w:val="0"/>
      <w:marTop w:val="0"/>
      <w:marBottom w:val="0"/>
      <w:divBdr>
        <w:top w:val="none" w:sz="0" w:space="0" w:color="auto"/>
        <w:left w:val="none" w:sz="0" w:space="0" w:color="auto"/>
        <w:bottom w:val="none" w:sz="0" w:space="0" w:color="auto"/>
        <w:right w:val="none" w:sz="0" w:space="0" w:color="auto"/>
      </w:divBdr>
    </w:div>
    <w:div w:id="298726272">
      <w:marLeft w:val="480"/>
      <w:marRight w:val="0"/>
      <w:marTop w:val="0"/>
      <w:marBottom w:val="0"/>
      <w:divBdr>
        <w:top w:val="none" w:sz="0" w:space="0" w:color="auto"/>
        <w:left w:val="none" w:sz="0" w:space="0" w:color="auto"/>
        <w:bottom w:val="none" w:sz="0" w:space="0" w:color="auto"/>
        <w:right w:val="none" w:sz="0" w:space="0" w:color="auto"/>
      </w:divBdr>
    </w:div>
    <w:div w:id="299073185">
      <w:marLeft w:val="480"/>
      <w:marRight w:val="0"/>
      <w:marTop w:val="0"/>
      <w:marBottom w:val="0"/>
      <w:divBdr>
        <w:top w:val="none" w:sz="0" w:space="0" w:color="auto"/>
        <w:left w:val="none" w:sz="0" w:space="0" w:color="auto"/>
        <w:bottom w:val="none" w:sz="0" w:space="0" w:color="auto"/>
        <w:right w:val="none" w:sz="0" w:space="0" w:color="auto"/>
      </w:divBdr>
    </w:div>
    <w:div w:id="302588946">
      <w:marLeft w:val="480"/>
      <w:marRight w:val="0"/>
      <w:marTop w:val="0"/>
      <w:marBottom w:val="0"/>
      <w:divBdr>
        <w:top w:val="none" w:sz="0" w:space="0" w:color="auto"/>
        <w:left w:val="none" w:sz="0" w:space="0" w:color="auto"/>
        <w:bottom w:val="none" w:sz="0" w:space="0" w:color="auto"/>
        <w:right w:val="none" w:sz="0" w:space="0" w:color="auto"/>
      </w:divBdr>
    </w:div>
    <w:div w:id="303854518">
      <w:marLeft w:val="480"/>
      <w:marRight w:val="0"/>
      <w:marTop w:val="0"/>
      <w:marBottom w:val="0"/>
      <w:divBdr>
        <w:top w:val="none" w:sz="0" w:space="0" w:color="auto"/>
        <w:left w:val="none" w:sz="0" w:space="0" w:color="auto"/>
        <w:bottom w:val="none" w:sz="0" w:space="0" w:color="auto"/>
        <w:right w:val="none" w:sz="0" w:space="0" w:color="auto"/>
      </w:divBdr>
    </w:div>
    <w:div w:id="304746074">
      <w:marLeft w:val="480"/>
      <w:marRight w:val="0"/>
      <w:marTop w:val="0"/>
      <w:marBottom w:val="0"/>
      <w:divBdr>
        <w:top w:val="none" w:sz="0" w:space="0" w:color="auto"/>
        <w:left w:val="none" w:sz="0" w:space="0" w:color="auto"/>
        <w:bottom w:val="none" w:sz="0" w:space="0" w:color="auto"/>
        <w:right w:val="none" w:sz="0" w:space="0" w:color="auto"/>
      </w:divBdr>
    </w:div>
    <w:div w:id="304746255">
      <w:marLeft w:val="480"/>
      <w:marRight w:val="0"/>
      <w:marTop w:val="0"/>
      <w:marBottom w:val="0"/>
      <w:divBdr>
        <w:top w:val="none" w:sz="0" w:space="0" w:color="auto"/>
        <w:left w:val="none" w:sz="0" w:space="0" w:color="auto"/>
        <w:bottom w:val="none" w:sz="0" w:space="0" w:color="auto"/>
        <w:right w:val="none" w:sz="0" w:space="0" w:color="auto"/>
      </w:divBdr>
    </w:div>
    <w:div w:id="305939595">
      <w:marLeft w:val="480"/>
      <w:marRight w:val="0"/>
      <w:marTop w:val="0"/>
      <w:marBottom w:val="0"/>
      <w:divBdr>
        <w:top w:val="none" w:sz="0" w:space="0" w:color="auto"/>
        <w:left w:val="none" w:sz="0" w:space="0" w:color="auto"/>
        <w:bottom w:val="none" w:sz="0" w:space="0" w:color="auto"/>
        <w:right w:val="none" w:sz="0" w:space="0" w:color="auto"/>
      </w:divBdr>
    </w:div>
    <w:div w:id="306978479">
      <w:marLeft w:val="480"/>
      <w:marRight w:val="0"/>
      <w:marTop w:val="0"/>
      <w:marBottom w:val="0"/>
      <w:divBdr>
        <w:top w:val="none" w:sz="0" w:space="0" w:color="auto"/>
        <w:left w:val="none" w:sz="0" w:space="0" w:color="auto"/>
        <w:bottom w:val="none" w:sz="0" w:space="0" w:color="auto"/>
        <w:right w:val="none" w:sz="0" w:space="0" w:color="auto"/>
      </w:divBdr>
    </w:div>
    <w:div w:id="307976656">
      <w:marLeft w:val="480"/>
      <w:marRight w:val="0"/>
      <w:marTop w:val="0"/>
      <w:marBottom w:val="0"/>
      <w:divBdr>
        <w:top w:val="none" w:sz="0" w:space="0" w:color="auto"/>
        <w:left w:val="none" w:sz="0" w:space="0" w:color="auto"/>
        <w:bottom w:val="none" w:sz="0" w:space="0" w:color="auto"/>
        <w:right w:val="none" w:sz="0" w:space="0" w:color="auto"/>
      </w:divBdr>
    </w:div>
    <w:div w:id="308438879">
      <w:marLeft w:val="480"/>
      <w:marRight w:val="0"/>
      <w:marTop w:val="0"/>
      <w:marBottom w:val="0"/>
      <w:divBdr>
        <w:top w:val="none" w:sz="0" w:space="0" w:color="auto"/>
        <w:left w:val="none" w:sz="0" w:space="0" w:color="auto"/>
        <w:bottom w:val="none" w:sz="0" w:space="0" w:color="auto"/>
        <w:right w:val="none" w:sz="0" w:space="0" w:color="auto"/>
      </w:divBdr>
    </w:div>
    <w:div w:id="308637280">
      <w:marLeft w:val="480"/>
      <w:marRight w:val="0"/>
      <w:marTop w:val="0"/>
      <w:marBottom w:val="0"/>
      <w:divBdr>
        <w:top w:val="none" w:sz="0" w:space="0" w:color="auto"/>
        <w:left w:val="none" w:sz="0" w:space="0" w:color="auto"/>
        <w:bottom w:val="none" w:sz="0" w:space="0" w:color="auto"/>
        <w:right w:val="none" w:sz="0" w:space="0" w:color="auto"/>
      </w:divBdr>
    </w:div>
    <w:div w:id="315032471">
      <w:marLeft w:val="480"/>
      <w:marRight w:val="0"/>
      <w:marTop w:val="0"/>
      <w:marBottom w:val="0"/>
      <w:divBdr>
        <w:top w:val="none" w:sz="0" w:space="0" w:color="auto"/>
        <w:left w:val="none" w:sz="0" w:space="0" w:color="auto"/>
        <w:bottom w:val="none" w:sz="0" w:space="0" w:color="auto"/>
        <w:right w:val="none" w:sz="0" w:space="0" w:color="auto"/>
      </w:divBdr>
    </w:div>
    <w:div w:id="315182629">
      <w:marLeft w:val="480"/>
      <w:marRight w:val="0"/>
      <w:marTop w:val="0"/>
      <w:marBottom w:val="0"/>
      <w:divBdr>
        <w:top w:val="none" w:sz="0" w:space="0" w:color="auto"/>
        <w:left w:val="none" w:sz="0" w:space="0" w:color="auto"/>
        <w:bottom w:val="none" w:sz="0" w:space="0" w:color="auto"/>
        <w:right w:val="none" w:sz="0" w:space="0" w:color="auto"/>
      </w:divBdr>
    </w:div>
    <w:div w:id="315188936">
      <w:marLeft w:val="480"/>
      <w:marRight w:val="0"/>
      <w:marTop w:val="0"/>
      <w:marBottom w:val="0"/>
      <w:divBdr>
        <w:top w:val="none" w:sz="0" w:space="0" w:color="auto"/>
        <w:left w:val="none" w:sz="0" w:space="0" w:color="auto"/>
        <w:bottom w:val="none" w:sz="0" w:space="0" w:color="auto"/>
        <w:right w:val="none" w:sz="0" w:space="0" w:color="auto"/>
      </w:divBdr>
    </w:div>
    <w:div w:id="316155683">
      <w:marLeft w:val="480"/>
      <w:marRight w:val="0"/>
      <w:marTop w:val="0"/>
      <w:marBottom w:val="0"/>
      <w:divBdr>
        <w:top w:val="none" w:sz="0" w:space="0" w:color="auto"/>
        <w:left w:val="none" w:sz="0" w:space="0" w:color="auto"/>
        <w:bottom w:val="none" w:sz="0" w:space="0" w:color="auto"/>
        <w:right w:val="none" w:sz="0" w:space="0" w:color="auto"/>
      </w:divBdr>
    </w:div>
    <w:div w:id="317731142">
      <w:marLeft w:val="480"/>
      <w:marRight w:val="0"/>
      <w:marTop w:val="0"/>
      <w:marBottom w:val="0"/>
      <w:divBdr>
        <w:top w:val="none" w:sz="0" w:space="0" w:color="auto"/>
        <w:left w:val="none" w:sz="0" w:space="0" w:color="auto"/>
        <w:bottom w:val="none" w:sz="0" w:space="0" w:color="auto"/>
        <w:right w:val="none" w:sz="0" w:space="0" w:color="auto"/>
      </w:divBdr>
    </w:div>
    <w:div w:id="318309903">
      <w:marLeft w:val="480"/>
      <w:marRight w:val="0"/>
      <w:marTop w:val="0"/>
      <w:marBottom w:val="0"/>
      <w:divBdr>
        <w:top w:val="none" w:sz="0" w:space="0" w:color="auto"/>
        <w:left w:val="none" w:sz="0" w:space="0" w:color="auto"/>
        <w:bottom w:val="none" w:sz="0" w:space="0" w:color="auto"/>
        <w:right w:val="none" w:sz="0" w:space="0" w:color="auto"/>
      </w:divBdr>
    </w:div>
    <w:div w:id="319237179">
      <w:marLeft w:val="480"/>
      <w:marRight w:val="0"/>
      <w:marTop w:val="0"/>
      <w:marBottom w:val="0"/>
      <w:divBdr>
        <w:top w:val="none" w:sz="0" w:space="0" w:color="auto"/>
        <w:left w:val="none" w:sz="0" w:space="0" w:color="auto"/>
        <w:bottom w:val="none" w:sz="0" w:space="0" w:color="auto"/>
        <w:right w:val="none" w:sz="0" w:space="0" w:color="auto"/>
      </w:divBdr>
    </w:div>
    <w:div w:id="319625565">
      <w:marLeft w:val="480"/>
      <w:marRight w:val="0"/>
      <w:marTop w:val="0"/>
      <w:marBottom w:val="0"/>
      <w:divBdr>
        <w:top w:val="none" w:sz="0" w:space="0" w:color="auto"/>
        <w:left w:val="none" w:sz="0" w:space="0" w:color="auto"/>
        <w:bottom w:val="none" w:sz="0" w:space="0" w:color="auto"/>
        <w:right w:val="none" w:sz="0" w:space="0" w:color="auto"/>
      </w:divBdr>
    </w:div>
    <w:div w:id="321395601">
      <w:marLeft w:val="480"/>
      <w:marRight w:val="0"/>
      <w:marTop w:val="0"/>
      <w:marBottom w:val="0"/>
      <w:divBdr>
        <w:top w:val="none" w:sz="0" w:space="0" w:color="auto"/>
        <w:left w:val="none" w:sz="0" w:space="0" w:color="auto"/>
        <w:bottom w:val="none" w:sz="0" w:space="0" w:color="auto"/>
        <w:right w:val="none" w:sz="0" w:space="0" w:color="auto"/>
      </w:divBdr>
    </w:div>
    <w:div w:id="321734281">
      <w:marLeft w:val="480"/>
      <w:marRight w:val="0"/>
      <w:marTop w:val="0"/>
      <w:marBottom w:val="0"/>
      <w:divBdr>
        <w:top w:val="none" w:sz="0" w:space="0" w:color="auto"/>
        <w:left w:val="none" w:sz="0" w:space="0" w:color="auto"/>
        <w:bottom w:val="none" w:sz="0" w:space="0" w:color="auto"/>
        <w:right w:val="none" w:sz="0" w:space="0" w:color="auto"/>
      </w:divBdr>
    </w:div>
    <w:div w:id="323436013">
      <w:marLeft w:val="480"/>
      <w:marRight w:val="0"/>
      <w:marTop w:val="0"/>
      <w:marBottom w:val="0"/>
      <w:divBdr>
        <w:top w:val="none" w:sz="0" w:space="0" w:color="auto"/>
        <w:left w:val="none" w:sz="0" w:space="0" w:color="auto"/>
        <w:bottom w:val="none" w:sz="0" w:space="0" w:color="auto"/>
        <w:right w:val="none" w:sz="0" w:space="0" w:color="auto"/>
      </w:divBdr>
    </w:div>
    <w:div w:id="325137407">
      <w:marLeft w:val="480"/>
      <w:marRight w:val="0"/>
      <w:marTop w:val="0"/>
      <w:marBottom w:val="0"/>
      <w:divBdr>
        <w:top w:val="none" w:sz="0" w:space="0" w:color="auto"/>
        <w:left w:val="none" w:sz="0" w:space="0" w:color="auto"/>
        <w:bottom w:val="none" w:sz="0" w:space="0" w:color="auto"/>
        <w:right w:val="none" w:sz="0" w:space="0" w:color="auto"/>
      </w:divBdr>
    </w:div>
    <w:div w:id="325406211">
      <w:marLeft w:val="480"/>
      <w:marRight w:val="0"/>
      <w:marTop w:val="0"/>
      <w:marBottom w:val="0"/>
      <w:divBdr>
        <w:top w:val="none" w:sz="0" w:space="0" w:color="auto"/>
        <w:left w:val="none" w:sz="0" w:space="0" w:color="auto"/>
        <w:bottom w:val="none" w:sz="0" w:space="0" w:color="auto"/>
        <w:right w:val="none" w:sz="0" w:space="0" w:color="auto"/>
      </w:divBdr>
    </w:div>
    <w:div w:id="325671199">
      <w:marLeft w:val="480"/>
      <w:marRight w:val="0"/>
      <w:marTop w:val="0"/>
      <w:marBottom w:val="0"/>
      <w:divBdr>
        <w:top w:val="none" w:sz="0" w:space="0" w:color="auto"/>
        <w:left w:val="none" w:sz="0" w:space="0" w:color="auto"/>
        <w:bottom w:val="none" w:sz="0" w:space="0" w:color="auto"/>
        <w:right w:val="none" w:sz="0" w:space="0" w:color="auto"/>
      </w:divBdr>
    </w:div>
    <w:div w:id="326832397">
      <w:marLeft w:val="480"/>
      <w:marRight w:val="0"/>
      <w:marTop w:val="0"/>
      <w:marBottom w:val="0"/>
      <w:divBdr>
        <w:top w:val="none" w:sz="0" w:space="0" w:color="auto"/>
        <w:left w:val="none" w:sz="0" w:space="0" w:color="auto"/>
        <w:bottom w:val="none" w:sz="0" w:space="0" w:color="auto"/>
        <w:right w:val="none" w:sz="0" w:space="0" w:color="auto"/>
      </w:divBdr>
    </w:div>
    <w:div w:id="327052297">
      <w:marLeft w:val="480"/>
      <w:marRight w:val="0"/>
      <w:marTop w:val="0"/>
      <w:marBottom w:val="0"/>
      <w:divBdr>
        <w:top w:val="none" w:sz="0" w:space="0" w:color="auto"/>
        <w:left w:val="none" w:sz="0" w:space="0" w:color="auto"/>
        <w:bottom w:val="none" w:sz="0" w:space="0" w:color="auto"/>
        <w:right w:val="none" w:sz="0" w:space="0" w:color="auto"/>
      </w:divBdr>
    </w:div>
    <w:div w:id="327562797">
      <w:marLeft w:val="480"/>
      <w:marRight w:val="0"/>
      <w:marTop w:val="0"/>
      <w:marBottom w:val="0"/>
      <w:divBdr>
        <w:top w:val="none" w:sz="0" w:space="0" w:color="auto"/>
        <w:left w:val="none" w:sz="0" w:space="0" w:color="auto"/>
        <w:bottom w:val="none" w:sz="0" w:space="0" w:color="auto"/>
        <w:right w:val="none" w:sz="0" w:space="0" w:color="auto"/>
      </w:divBdr>
    </w:div>
    <w:div w:id="328362357">
      <w:marLeft w:val="480"/>
      <w:marRight w:val="0"/>
      <w:marTop w:val="0"/>
      <w:marBottom w:val="0"/>
      <w:divBdr>
        <w:top w:val="none" w:sz="0" w:space="0" w:color="auto"/>
        <w:left w:val="none" w:sz="0" w:space="0" w:color="auto"/>
        <w:bottom w:val="none" w:sz="0" w:space="0" w:color="auto"/>
        <w:right w:val="none" w:sz="0" w:space="0" w:color="auto"/>
      </w:divBdr>
    </w:div>
    <w:div w:id="329255877">
      <w:marLeft w:val="480"/>
      <w:marRight w:val="0"/>
      <w:marTop w:val="0"/>
      <w:marBottom w:val="0"/>
      <w:divBdr>
        <w:top w:val="none" w:sz="0" w:space="0" w:color="auto"/>
        <w:left w:val="none" w:sz="0" w:space="0" w:color="auto"/>
        <w:bottom w:val="none" w:sz="0" w:space="0" w:color="auto"/>
        <w:right w:val="none" w:sz="0" w:space="0" w:color="auto"/>
      </w:divBdr>
    </w:div>
    <w:div w:id="330106277">
      <w:marLeft w:val="480"/>
      <w:marRight w:val="0"/>
      <w:marTop w:val="0"/>
      <w:marBottom w:val="0"/>
      <w:divBdr>
        <w:top w:val="none" w:sz="0" w:space="0" w:color="auto"/>
        <w:left w:val="none" w:sz="0" w:space="0" w:color="auto"/>
        <w:bottom w:val="none" w:sz="0" w:space="0" w:color="auto"/>
        <w:right w:val="none" w:sz="0" w:space="0" w:color="auto"/>
      </w:divBdr>
    </w:div>
    <w:div w:id="330375876">
      <w:marLeft w:val="480"/>
      <w:marRight w:val="0"/>
      <w:marTop w:val="0"/>
      <w:marBottom w:val="0"/>
      <w:divBdr>
        <w:top w:val="none" w:sz="0" w:space="0" w:color="auto"/>
        <w:left w:val="none" w:sz="0" w:space="0" w:color="auto"/>
        <w:bottom w:val="none" w:sz="0" w:space="0" w:color="auto"/>
        <w:right w:val="none" w:sz="0" w:space="0" w:color="auto"/>
      </w:divBdr>
    </w:div>
    <w:div w:id="333650574">
      <w:marLeft w:val="480"/>
      <w:marRight w:val="0"/>
      <w:marTop w:val="0"/>
      <w:marBottom w:val="0"/>
      <w:divBdr>
        <w:top w:val="none" w:sz="0" w:space="0" w:color="auto"/>
        <w:left w:val="none" w:sz="0" w:space="0" w:color="auto"/>
        <w:bottom w:val="none" w:sz="0" w:space="0" w:color="auto"/>
        <w:right w:val="none" w:sz="0" w:space="0" w:color="auto"/>
      </w:divBdr>
    </w:div>
    <w:div w:id="335109072">
      <w:marLeft w:val="480"/>
      <w:marRight w:val="0"/>
      <w:marTop w:val="0"/>
      <w:marBottom w:val="0"/>
      <w:divBdr>
        <w:top w:val="none" w:sz="0" w:space="0" w:color="auto"/>
        <w:left w:val="none" w:sz="0" w:space="0" w:color="auto"/>
        <w:bottom w:val="none" w:sz="0" w:space="0" w:color="auto"/>
        <w:right w:val="none" w:sz="0" w:space="0" w:color="auto"/>
      </w:divBdr>
    </w:div>
    <w:div w:id="335109579">
      <w:marLeft w:val="480"/>
      <w:marRight w:val="0"/>
      <w:marTop w:val="0"/>
      <w:marBottom w:val="0"/>
      <w:divBdr>
        <w:top w:val="none" w:sz="0" w:space="0" w:color="auto"/>
        <w:left w:val="none" w:sz="0" w:space="0" w:color="auto"/>
        <w:bottom w:val="none" w:sz="0" w:space="0" w:color="auto"/>
        <w:right w:val="none" w:sz="0" w:space="0" w:color="auto"/>
      </w:divBdr>
    </w:div>
    <w:div w:id="336886239">
      <w:marLeft w:val="480"/>
      <w:marRight w:val="0"/>
      <w:marTop w:val="0"/>
      <w:marBottom w:val="0"/>
      <w:divBdr>
        <w:top w:val="none" w:sz="0" w:space="0" w:color="auto"/>
        <w:left w:val="none" w:sz="0" w:space="0" w:color="auto"/>
        <w:bottom w:val="none" w:sz="0" w:space="0" w:color="auto"/>
        <w:right w:val="none" w:sz="0" w:space="0" w:color="auto"/>
      </w:divBdr>
    </w:div>
    <w:div w:id="338581755">
      <w:marLeft w:val="480"/>
      <w:marRight w:val="0"/>
      <w:marTop w:val="0"/>
      <w:marBottom w:val="0"/>
      <w:divBdr>
        <w:top w:val="none" w:sz="0" w:space="0" w:color="auto"/>
        <w:left w:val="none" w:sz="0" w:space="0" w:color="auto"/>
        <w:bottom w:val="none" w:sz="0" w:space="0" w:color="auto"/>
        <w:right w:val="none" w:sz="0" w:space="0" w:color="auto"/>
      </w:divBdr>
    </w:div>
    <w:div w:id="339620586">
      <w:marLeft w:val="480"/>
      <w:marRight w:val="0"/>
      <w:marTop w:val="0"/>
      <w:marBottom w:val="0"/>
      <w:divBdr>
        <w:top w:val="none" w:sz="0" w:space="0" w:color="auto"/>
        <w:left w:val="none" w:sz="0" w:space="0" w:color="auto"/>
        <w:bottom w:val="none" w:sz="0" w:space="0" w:color="auto"/>
        <w:right w:val="none" w:sz="0" w:space="0" w:color="auto"/>
      </w:divBdr>
    </w:div>
    <w:div w:id="340468987">
      <w:marLeft w:val="480"/>
      <w:marRight w:val="0"/>
      <w:marTop w:val="0"/>
      <w:marBottom w:val="0"/>
      <w:divBdr>
        <w:top w:val="none" w:sz="0" w:space="0" w:color="auto"/>
        <w:left w:val="none" w:sz="0" w:space="0" w:color="auto"/>
        <w:bottom w:val="none" w:sz="0" w:space="0" w:color="auto"/>
        <w:right w:val="none" w:sz="0" w:space="0" w:color="auto"/>
      </w:divBdr>
    </w:div>
    <w:div w:id="341250724">
      <w:marLeft w:val="480"/>
      <w:marRight w:val="0"/>
      <w:marTop w:val="0"/>
      <w:marBottom w:val="0"/>
      <w:divBdr>
        <w:top w:val="none" w:sz="0" w:space="0" w:color="auto"/>
        <w:left w:val="none" w:sz="0" w:space="0" w:color="auto"/>
        <w:bottom w:val="none" w:sz="0" w:space="0" w:color="auto"/>
        <w:right w:val="none" w:sz="0" w:space="0" w:color="auto"/>
      </w:divBdr>
    </w:div>
    <w:div w:id="342979955">
      <w:marLeft w:val="480"/>
      <w:marRight w:val="0"/>
      <w:marTop w:val="0"/>
      <w:marBottom w:val="0"/>
      <w:divBdr>
        <w:top w:val="none" w:sz="0" w:space="0" w:color="auto"/>
        <w:left w:val="none" w:sz="0" w:space="0" w:color="auto"/>
        <w:bottom w:val="none" w:sz="0" w:space="0" w:color="auto"/>
        <w:right w:val="none" w:sz="0" w:space="0" w:color="auto"/>
      </w:divBdr>
    </w:div>
    <w:div w:id="344094680">
      <w:marLeft w:val="480"/>
      <w:marRight w:val="0"/>
      <w:marTop w:val="0"/>
      <w:marBottom w:val="0"/>
      <w:divBdr>
        <w:top w:val="none" w:sz="0" w:space="0" w:color="auto"/>
        <w:left w:val="none" w:sz="0" w:space="0" w:color="auto"/>
        <w:bottom w:val="none" w:sz="0" w:space="0" w:color="auto"/>
        <w:right w:val="none" w:sz="0" w:space="0" w:color="auto"/>
      </w:divBdr>
    </w:div>
    <w:div w:id="344478890">
      <w:marLeft w:val="480"/>
      <w:marRight w:val="0"/>
      <w:marTop w:val="0"/>
      <w:marBottom w:val="0"/>
      <w:divBdr>
        <w:top w:val="none" w:sz="0" w:space="0" w:color="auto"/>
        <w:left w:val="none" w:sz="0" w:space="0" w:color="auto"/>
        <w:bottom w:val="none" w:sz="0" w:space="0" w:color="auto"/>
        <w:right w:val="none" w:sz="0" w:space="0" w:color="auto"/>
      </w:divBdr>
    </w:div>
    <w:div w:id="345522627">
      <w:marLeft w:val="480"/>
      <w:marRight w:val="0"/>
      <w:marTop w:val="0"/>
      <w:marBottom w:val="0"/>
      <w:divBdr>
        <w:top w:val="none" w:sz="0" w:space="0" w:color="auto"/>
        <w:left w:val="none" w:sz="0" w:space="0" w:color="auto"/>
        <w:bottom w:val="none" w:sz="0" w:space="0" w:color="auto"/>
        <w:right w:val="none" w:sz="0" w:space="0" w:color="auto"/>
      </w:divBdr>
    </w:div>
    <w:div w:id="345599005">
      <w:marLeft w:val="480"/>
      <w:marRight w:val="0"/>
      <w:marTop w:val="0"/>
      <w:marBottom w:val="0"/>
      <w:divBdr>
        <w:top w:val="none" w:sz="0" w:space="0" w:color="auto"/>
        <w:left w:val="none" w:sz="0" w:space="0" w:color="auto"/>
        <w:bottom w:val="none" w:sz="0" w:space="0" w:color="auto"/>
        <w:right w:val="none" w:sz="0" w:space="0" w:color="auto"/>
      </w:divBdr>
    </w:div>
    <w:div w:id="345600504">
      <w:marLeft w:val="480"/>
      <w:marRight w:val="0"/>
      <w:marTop w:val="0"/>
      <w:marBottom w:val="0"/>
      <w:divBdr>
        <w:top w:val="none" w:sz="0" w:space="0" w:color="auto"/>
        <w:left w:val="none" w:sz="0" w:space="0" w:color="auto"/>
        <w:bottom w:val="none" w:sz="0" w:space="0" w:color="auto"/>
        <w:right w:val="none" w:sz="0" w:space="0" w:color="auto"/>
      </w:divBdr>
    </w:div>
    <w:div w:id="346174007">
      <w:marLeft w:val="480"/>
      <w:marRight w:val="0"/>
      <w:marTop w:val="0"/>
      <w:marBottom w:val="0"/>
      <w:divBdr>
        <w:top w:val="none" w:sz="0" w:space="0" w:color="auto"/>
        <w:left w:val="none" w:sz="0" w:space="0" w:color="auto"/>
        <w:bottom w:val="none" w:sz="0" w:space="0" w:color="auto"/>
        <w:right w:val="none" w:sz="0" w:space="0" w:color="auto"/>
      </w:divBdr>
    </w:div>
    <w:div w:id="348144646">
      <w:marLeft w:val="480"/>
      <w:marRight w:val="0"/>
      <w:marTop w:val="0"/>
      <w:marBottom w:val="0"/>
      <w:divBdr>
        <w:top w:val="none" w:sz="0" w:space="0" w:color="auto"/>
        <w:left w:val="none" w:sz="0" w:space="0" w:color="auto"/>
        <w:bottom w:val="none" w:sz="0" w:space="0" w:color="auto"/>
        <w:right w:val="none" w:sz="0" w:space="0" w:color="auto"/>
      </w:divBdr>
    </w:div>
    <w:div w:id="348872527">
      <w:marLeft w:val="480"/>
      <w:marRight w:val="0"/>
      <w:marTop w:val="0"/>
      <w:marBottom w:val="0"/>
      <w:divBdr>
        <w:top w:val="none" w:sz="0" w:space="0" w:color="auto"/>
        <w:left w:val="none" w:sz="0" w:space="0" w:color="auto"/>
        <w:bottom w:val="none" w:sz="0" w:space="0" w:color="auto"/>
        <w:right w:val="none" w:sz="0" w:space="0" w:color="auto"/>
      </w:divBdr>
    </w:div>
    <w:div w:id="350181703">
      <w:marLeft w:val="480"/>
      <w:marRight w:val="0"/>
      <w:marTop w:val="0"/>
      <w:marBottom w:val="0"/>
      <w:divBdr>
        <w:top w:val="none" w:sz="0" w:space="0" w:color="auto"/>
        <w:left w:val="none" w:sz="0" w:space="0" w:color="auto"/>
        <w:bottom w:val="none" w:sz="0" w:space="0" w:color="auto"/>
        <w:right w:val="none" w:sz="0" w:space="0" w:color="auto"/>
      </w:divBdr>
    </w:div>
    <w:div w:id="351223927">
      <w:marLeft w:val="480"/>
      <w:marRight w:val="0"/>
      <w:marTop w:val="0"/>
      <w:marBottom w:val="0"/>
      <w:divBdr>
        <w:top w:val="none" w:sz="0" w:space="0" w:color="auto"/>
        <w:left w:val="none" w:sz="0" w:space="0" w:color="auto"/>
        <w:bottom w:val="none" w:sz="0" w:space="0" w:color="auto"/>
        <w:right w:val="none" w:sz="0" w:space="0" w:color="auto"/>
      </w:divBdr>
    </w:div>
    <w:div w:id="352387246">
      <w:marLeft w:val="480"/>
      <w:marRight w:val="0"/>
      <w:marTop w:val="0"/>
      <w:marBottom w:val="0"/>
      <w:divBdr>
        <w:top w:val="none" w:sz="0" w:space="0" w:color="auto"/>
        <w:left w:val="none" w:sz="0" w:space="0" w:color="auto"/>
        <w:bottom w:val="none" w:sz="0" w:space="0" w:color="auto"/>
        <w:right w:val="none" w:sz="0" w:space="0" w:color="auto"/>
      </w:divBdr>
    </w:div>
    <w:div w:id="353119978">
      <w:marLeft w:val="480"/>
      <w:marRight w:val="0"/>
      <w:marTop w:val="0"/>
      <w:marBottom w:val="0"/>
      <w:divBdr>
        <w:top w:val="none" w:sz="0" w:space="0" w:color="auto"/>
        <w:left w:val="none" w:sz="0" w:space="0" w:color="auto"/>
        <w:bottom w:val="none" w:sz="0" w:space="0" w:color="auto"/>
        <w:right w:val="none" w:sz="0" w:space="0" w:color="auto"/>
      </w:divBdr>
    </w:div>
    <w:div w:id="354116396">
      <w:marLeft w:val="480"/>
      <w:marRight w:val="0"/>
      <w:marTop w:val="0"/>
      <w:marBottom w:val="0"/>
      <w:divBdr>
        <w:top w:val="none" w:sz="0" w:space="0" w:color="auto"/>
        <w:left w:val="none" w:sz="0" w:space="0" w:color="auto"/>
        <w:bottom w:val="none" w:sz="0" w:space="0" w:color="auto"/>
        <w:right w:val="none" w:sz="0" w:space="0" w:color="auto"/>
      </w:divBdr>
    </w:div>
    <w:div w:id="357318385">
      <w:marLeft w:val="480"/>
      <w:marRight w:val="0"/>
      <w:marTop w:val="0"/>
      <w:marBottom w:val="0"/>
      <w:divBdr>
        <w:top w:val="none" w:sz="0" w:space="0" w:color="auto"/>
        <w:left w:val="none" w:sz="0" w:space="0" w:color="auto"/>
        <w:bottom w:val="none" w:sz="0" w:space="0" w:color="auto"/>
        <w:right w:val="none" w:sz="0" w:space="0" w:color="auto"/>
      </w:divBdr>
    </w:div>
    <w:div w:id="359014362">
      <w:marLeft w:val="480"/>
      <w:marRight w:val="0"/>
      <w:marTop w:val="0"/>
      <w:marBottom w:val="0"/>
      <w:divBdr>
        <w:top w:val="none" w:sz="0" w:space="0" w:color="auto"/>
        <w:left w:val="none" w:sz="0" w:space="0" w:color="auto"/>
        <w:bottom w:val="none" w:sz="0" w:space="0" w:color="auto"/>
        <w:right w:val="none" w:sz="0" w:space="0" w:color="auto"/>
      </w:divBdr>
    </w:div>
    <w:div w:id="362368020">
      <w:marLeft w:val="480"/>
      <w:marRight w:val="0"/>
      <w:marTop w:val="0"/>
      <w:marBottom w:val="0"/>
      <w:divBdr>
        <w:top w:val="none" w:sz="0" w:space="0" w:color="auto"/>
        <w:left w:val="none" w:sz="0" w:space="0" w:color="auto"/>
        <w:bottom w:val="none" w:sz="0" w:space="0" w:color="auto"/>
        <w:right w:val="none" w:sz="0" w:space="0" w:color="auto"/>
      </w:divBdr>
    </w:div>
    <w:div w:id="364210800">
      <w:marLeft w:val="480"/>
      <w:marRight w:val="0"/>
      <w:marTop w:val="0"/>
      <w:marBottom w:val="0"/>
      <w:divBdr>
        <w:top w:val="none" w:sz="0" w:space="0" w:color="auto"/>
        <w:left w:val="none" w:sz="0" w:space="0" w:color="auto"/>
        <w:bottom w:val="none" w:sz="0" w:space="0" w:color="auto"/>
        <w:right w:val="none" w:sz="0" w:space="0" w:color="auto"/>
      </w:divBdr>
    </w:div>
    <w:div w:id="365176625">
      <w:marLeft w:val="480"/>
      <w:marRight w:val="0"/>
      <w:marTop w:val="0"/>
      <w:marBottom w:val="0"/>
      <w:divBdr>
        <w:top w:val="none" w:sz="0" w:space="0" w:color="auto"/>
        <w:left w:val="none" w:sz="0" w:space="0" w:color="auto"/>
        <w:bottom w:val="none" w:sz="0" w:space="0" w:color="auto"/>
        <w:right w:val="none" w:sz="0" w:space="0" w:color="auto"/>
      </w:divBdr>
    </w:div>
    <w:div w:id="365759371">
      <w:marLeft w:val="480"/>
      <w:marRight w:val="0"/>
      <w:marTop w:val="0"/>
      <w:marBottom w:val="0"/>
      <w:divBdr>
        <w:top w:val="none" w:sz="0" w:space="0" w:color="auto"/>
        <w:left w:val="none" w:sz="0" w:space="0" w:color="auto"/>
        <w:bottom w:val="none" w:sz="0" w:space="0" w:color="auto"/>
        <w:right w:val="none" w:sz="0" w:space="0" w:color="auto"/>
      </w:divBdr>
    </w:div>
    <w:div w:id="367292751">
      <w:marLeft w:val="480"/>
      <w:marRight w:val="0"/>
      <w:marTop w:val="0"/>
      <w:marBottom w:val="0"/>
      <w:divBdr>
        <w:top w:val="none" w:sz="0" w:space="0" w:color="auto"/>
        <w:left w:val="none" w:sz="0" w:space="0" w:color="auto"/>
        <w:bottom w:val="none" w:sz="0" w:space="0" w:color="auto"/>
        <w:right w:val="none" w:sz="0" w:space="0" w:color="auto"/>
      </w:divBdr>
    </w:div>
    <w:div w:id="368603909">
      <w:marLeft w:val="480"/>
      <w:marRight w:val="0"/>
      <w:marTop w:val="0"/>
      <w:marBottom w:val="0"/>
      <w:divBdr>
        <w:top w:val="none" w:sz="0" w:space="0" w:color="auto"/>
        <w:left w:val="none" w:sz="0" w:space="0" w:color="auto"/>
        <w:bottom w:val="none" w:sz="0" w:space="0" w:color="auto"/>
        <w:right w:val="none" w:sz="0" w:space="0" w:color="auto"/>
      </w:divBdr>
    </w:div>
    <w:div w:id="371074875">
      <w:marLeft w:val="480"/>
      <w:marRight w:val="0"/>
      <w:marTop w:val="0"/>
      <w:marBottom w:val="0"/>
      <w:divBdr>
        <w:top w:val="none" w:sz="0" w:space="0" w:color="auto"/>
        <w:left w:val="none" w:sz="0" w:space="0" w:color="auto"/>
        <w:bottom w:val="none" w:sz="0" w:space="0" w:color="auto"/>
        <w:right w:val="none" w:sz="0" w:space="0" w:color="auto"/>
      </w:divBdr>
    </w:div>
    <w:div w:id="371541042">
      <w:marLeft w:val="480"/>
      <w:marRight w:val="0"/>
      <w:marTop w:val="0"/>
      <w:marBottom w:val="0"/>
      <w:divBdr>
        <w:top w:val="none" w:sz="0" w:space="0" w:color="auto"/>
        <w:left w:val="none" w:sz="0" w:space="0" w:color="auto"/>
        <w:bottom w:val="none" w:sz="0" w:space="0" w:color="auto"/>
        <w:right w:val="none" w:sz="0" w:space="0" w:color="auto"/>
      </w:divBdr>
    </w:div>
    <w:div w:id="371686426">
      <w:marLeft w:val="480"/>
      <w:marRight w:val="0"/>
      <w:marTop w:val="0"/>
      <w:marBottom w:val="0"/>
      <w:divBdr>
        <w:top w:val="none" w:sz="0" w:space="0" w:color="auto"/>
        <w:left w:val="none" w:sz="0" w:space="0" w:color="auto"/>
        <w:bottom w:val="none" w:sz="0" w:space="0" w:color="auto"/>
        <w:right w:val="none" w:sz="0" w:space="0" w:color="auto"/>
      </w:divBdr>
    </w:div>
    <w:div w:id="372119138">
      <w:marLeft w:val="480"/>
      <w:marRight w:val="0"/>
      <w:marTop w:val="0"/>
      <w:marBottom w:val="0"/>
      <w:divBdr>
        <w:top w:val="none" w:sz="0" w:space="0" w:color="auto"/>
        <w:left w:val="none" w:sz="0" w:space="0" w:color="auto"/>
        <w:bottom w:val="none" w:sz="0" w:space="0" w:color="auto"/>
        <w:right w:val="none" w:sz="0" w:space="0" w:color="auto"/>
      </w:divBdr>
    </w:div>
    <w:div w:id="373239073">
      <w:marLeft w:val="480"/>
      <w:marRight w:val="0"/>
      <w:marTop w:val="0"/>
      <w:marBottom w:val="0"/>
      <w:divBdr>
        <w:top w:val="none" w:sz="0" w:space="0" w:color="auto"/>
        <w:left w:val="none" w:sz="0" w:space="0" w:color="auto"/>
        <w:bottom w:val="none" w:sz="0" w:space="0" w:color="auto"/>
        <w:right w:val="none" w:sz="0" w:space="0" w:color="auto"/>
      </w:divBdr>
    </w:div>
    <w:div w:id="373507140">
      <w:marLeft w:val="480"/>
      <w:marRight w:val="0"/>
      <w:marTop w:val="0"/>
      <w:marBottom w:val="0"/>
      <w:divBdr>
        <w:top w:val="none" w:sz="0" w:space="0" w:color="auto"/>
        <w:left w:val="none" w:sz="0" w:space="0" w:color="auto"/>
        <w:bottom w:val="none" w:sz="0" w:space="0" w:color="auto"/>
        <w:right w:val="none" w:sz="0" w:space="0" w:color="auto"/>
      </w:divBdr>
    </w:div>
    <w:div w:id="374938701">
      <w:marLeft w:val="480"/>
      <w:marRight w:val="0"/>
      <w:marTop w:val="0"/>
      <w:marBottom w:val="0"/>
      <w:divBdr>
        <w:top w:val="none" w:sz="0" w:space="0" w:color="auto"/>
        <w:left w:val="none" w:sz="0" w:space="0" w:color="auto"/>
        <w:bottom w:val="none" w:sz="0" w:space="0" w:color="auto"/>
        <w:right w:val="none" w:sz="0" w:space="0" w:color="auto"/>
      </w:divBdr>
    </w:div>
    <w:div w:id="376394130">
      <w:marLeft w:val="480"/>
      <w:marRight w:val="0"/>
      <w:marTop w:val="0"/>
      <w:marBottom w:val="0"/>
      <w:divBdr>
        <w:top w:val="none" w:sz="0" w:space="0" w:color="auto"/>
        <w:left w:val="none" w:sz="0" w:space="0" w:color="auto"/>
        <w:bottom w:val="none" w:sz="0" w:space="0" w:color="auto"/>
        <w:right w:val="none" w:sz="0" w:space="0" w:color="auto"/>
      </w:divBdr>
    </w:div>
    <w:div w:id="377244719">
      <w:marLeft w:val="480"/>
      <w:marRight w:val="0"/>
      <w:marTop w:val="0"/>
      <w:marBottom w:val="0"/>
      <w:divBdr>
        <w:top w:val="none" w:sz="0" w:space="0" w:color="auto"/>
        <w:left w:val="none" w:sz="0" w:space="0" w:color="auto"/>
        <w:bottom w:val="none" w:sz="0" w:space="0" w:color="auto"/>
        <w:right w:val="none" w:sz="0" w:space="0" w:color="auto"/>
      </w:divBdr>
    </w:div>
    <w:div w:id="380132944">
      <w:marLeft w:val="480"/>
      <w:marRight w:val="0"/>
      <w:marTop w:val="0"/>
      <w:marBottom w:val="0"/>
      <w:divBdr>
        <w:top w:val="none" w:sz="0" w:space="0" w:color="auto"/>
        <w:left w:val="none" w:sz="0" w:space="0" w:color="auto"/>
        <w:bottom w:val="none" w:sz="0" w:space="0" w:color="auto"/>
        <w:right w:val="none" w:sz="0" w:space="0" w:color="auto"/>
      </w:divBdr>
    </w:div>
    <w:div w:id="380902896">
      <w:marLeft w:val="480"/>
      <w:marRight w:val="0"/>
      <w:marTop w:val="0"/>
      <w:marBottom w:val="0"/>
      <w:divBdr>
        <w:top w:val="none" w:sz="0" w:space="0" w:color="auto"/>
        <w:left w:val="none" w:sz="0" w:space="0" w:color="auto"/>
        <w:bottom w:val="none" w:sz="0" w:space="0" w:color="auto"/>
        <w:right w:val="none" w:sz="0" w:space="0" w:color="auto"/>
      </w:divBdr>
    </w:div>
    <w:div w:id="381295790">
      <w:marLeft w:val="480"/>
      <w:marRight w:val="0"/>
      <w:marTop w:val="0"/>
      <w:marBottom w:val="0"/>
      <w:divBdr>
        <w:top w:val="none" w:sz="0" w:space="0" w:color="auto"/>
        <w:left w:val="none" w:sz="0" w:space="0" w:color="auto"/>
        <w:bottom w:val="none" w:sz="0" w:space="0" w:color="auto"/>
        <w:right w:val="none" w:sz="0" w:space="0" w:color="auto"/>
      </w:divBdr>
    </w:div>
    <w:div w:id="382565483">
      <w:marLeft w:val="480"/>
      <w:marRight w:val="0"/>
      <w:marTop w:val="0"/>
      <w:marBottom w:val="0"/>
      <w:divBdr>
        <w:top w:val="none" w:sz="0" w:space="0" w:color="auto"/>
        <w:left w:val="none" w:sz="0" w:space="0" w:color="auto"/>
        <w:bottom w:val="none" w:sz="0" w:space="0" w:color="auto"/>
        <w:right w:val="none" w:sz="0" w:space="0" w:color="auto"/>
      </w:divBdr>
    </w:div>
    <w:div w:id="389112360">
      <w:marLeft w:val="480"/>
      <w:marRight w:val="0"/>
      <w:marTop w:val="0"/>
      <w:marBottom w:val="0"/>
      <w:divBdr>
        <w:top w:val="none" w:sz="0" w:space="0" w:color="auto"/>
        <w:left w:val="none" w:sz="0" w:space="0" w:color="auto"/>
        <w:bottom w:val="none" w:sz="0" w:space="0" w:color="auto"/>
        <w:right w:val="none" w:sz="0" w:space="0" w:color="auto"/>
      </w:divBdr>
    </w:div>
    <w:div w:id="391275332">
      <w:marLeft w:val="480"/>
      <w:marRight w:val="0"/>
      <w:marTop w:val="0"/>
      <w:marBottom w:val="0"/>
      <w:divBdr>
        <w:top w:val="none" w:sz="0" w:space="0" w:color="auto"/>
        <w:left w:val="none" w:sz="0" w:space="0" w:color="auto"/>
        <w:bottom w:val="none" w:sz="0" w:space="0" w:color="auto"/>
        <w:right w:val="none" w:sz="0" w:space="0" w:color="auto"/>
      </w:divBdr>
    </w:div>
    <w:div w:id="392045064">
      <w:marLeft w:val="480"/>
      <w:marRight w:val="0"/>
      <w:marTop w:val="0"/>
      <w:marBottom w:val="0"/>
      <w:divBdr>
        <w:top w:val="none" w:sz="0" w:space="0" w:color="auto"/>
        <w:left w:val="none" w:sz="0" w:space="0" w:color="auto"/>
        <w:bottom w:val="none" w:sz="0" w:space="0" w:color="auto"/>
        <w:right w:val="none" w:sz="0" w:space="0" w:color="auto"/>
      </w:divBdr>
    </w:div>
    <w:div w:id="392122236">
      <w:marLeft w:val="480"/>
      <w:marRight w:val="0"/>
      <w:marTop w:val="0"/>
      <w:marBottom w:val="0"/>
      <w:divBdr>
        <w:top w:val="none" w:sz="0" w:space="0" w:color="auto"/>
        <w:left w:val="none" w:sz="0" w:space="0" w:color="auto"/>
        <w:bottom w:val="none" w:sz="0" w:space="0" w:color="auto"/>
        <w:right w:val="none" w:sz="0" w:space="0" w:color="auto"/>
      </w:divBdr>
    </w:div>
    <w:div w:id="392123140">
      <w:marLeft w:val="480"/>
      <w:marRight w:val="0"/>
      <w:marTop w:val="0"/>
      <w:marBottom w:val="0"/>
      <w:divBdr>
        <w:top w:val="none" w:sz="0" w:space="0" w:color="auto"/>
        <w:left w:val="none" w:sz="0" w:space="0" w:color="auto"/>
        <w:bottom w:val="none" w:sz="0" w:space="0" w:color="auto"/>
        <w:right w:val="none" w:sz="0" w:space="0" w:color="auto"/>
      </w:divBdr>
    </w:div>
    <w:div w:id="393551056">
      <w:marLeft w:val="480"/>
      <w:marRight w:val="0"/>
      <w:marTop w:val="0"/>
      <w:marBottom w:val="0"/>
      <w:divBdr>
        <w:top w:val="none" w:sz="0" w:space="0" w:color="auto"/>
        <w:left w:val="none" w:sz="0" w:space="0" w:color="auto"/>
        <w:bottom w:val="none" w:sz="0" w:space="0" w:color="auto"/>
        <w:right w:val="none" w:sz="0" w:space="0" w:color="auto"/>
      </w:divBdr>
    </w:div>
    <w:div w:id="394208061">
      <w:marLeft w:val="480"/>
      <w:marRight w:val="0"/>
      <w:marTop w:val="0"/>
      <w:marBottom w:val="0"/>
      <w:divBdr>
        <w:top w:val="none" w:sz="0" w:space="0" w:color="auto"/>
        <w:left w:val="none" w:sz="0" w:space="0" w:color="auto"/>
        <w:bottom w:val="none" w:sz="0" w:space="0" w:color="auto"/>
        <w:right w:val="none" w:sz="0" w:space="0" w:color="auto"/>
      </w:divBdr>
    </w:div>
    <w:div w:id="394816658">
      <w:marLeft w:val="480"/>
      <w:marRight w:val="0"/>
      <w:marTop w:val="0"/>
      <w:marBottom w:val="0"/>
      <w:divBdr>
        <w:top w:val="none" w:sz="0" w:space="0" w:color="auto"/>
        <w:left w:val="none" w:sz="0" w:space="0" w:color="auto"/>
        <w:bottom w:val="none" w:sz="0" w:space="0" w:color="auto"/>
        <w:right w:val="none" w:sz="0" w:space="0" w:color="auto"/>
      </w:divBdr>
    </w:div>
    <w:div w:id="397174281">
      <w:marLeft w:val="480"/>
      <w:marRight w:val="0"/>
      <w:marTop w:val="0"/>
      <w:marBottom w:val="0"/>
      <w:divBdr>
        <w:top w:val="none" w:sz="0" w:space="0" w:color="auto"/>
        <w:left w:val="none" w:sz="0" w:space="0" w:color="auto"/>
        <w:bottom w:val="none" w:sz="0" w:space="0" w:color="auto"/>
        <w:right w:val="none" w:sz="0" w:space="0" w:color="auto"/>
      </w:divBdr>
    </w:div>
    <w:div w:id="397676885">
      <w:marLeft w:val="480"/>
      <w:marRight w:val="0"/>
      <w:marTop w:val="0"/>
      <w:marBottom w:val="0"/>
      <w:divBdr>
        <w:top w:val="none" w:sz="0" w:space="0" w:color="auto"/>
        <w:left w:val="none" w:sz="0" w:space="0" w:color="auto"/>
        <w:bottom w:val="none" w:sz="0" w:space="0" w:color="auto"/>
        <w:right w:val="none" w:sz="0" w:space="0" w:color="auto"/>
      </w:divBdr>
    </w:div>
    <w:div w:id="397897122">
      <w:marLeft w:val="480"/>
      <w:marRight w:val="0"/>
      <w:marTop w:val="0"/>
      <w:marBottom w:val="0"/>
      <w:divBdr>
        <w:top w:val="none" w:sz="0" w:space="0" w:color="auto"/>
        <w:left w:val="none" w:sz="0" w:space="0" w:color="auto"/>
        <w:bottom w:val="none" w:sz="0" w:space="0" w:color="auto"/>
        <w:right w:val="none" w:sz="0" w:space="0" w:color="auto"/>
      </w:divBdr>
    </w:div>
    <w:div w:id="400444780">
      <w:marLeft w:val="480"/>
      <w:marRight w:val="0"/>
      <w:marTop w:val="0"/>
      <w:marBottom w:val="0"/>
      <w:divBdr>
        <w:top w:val="none" w:sz="0" w:space="0" w:color="auto"/>
        <w:left w:val="none" w:sz="0" w:space="0" w:color="auto"/>
        <w:bottom w:val="none" w:sz="0" w:space="0" w:color="auto"/>
        <w:right w:val="none" w:sz="0" w:space="0" w:color="auto"/>
      </w:divBdr>
    </w:div>
    <w:div w:id="401215775">
      <w:marLeft w:val="480"/>
      <w:marRight w:val="0"/>
      <w:marTop w:val="0"/>
      <w:marBottom w:val="0"/>
      <w:divBdr>
        <w:top w:val="none" w:sz="0" w:space="0" w:color="auto"/>
        <w:left w:val="none" w:sz="0" w:space="0" w:color="auto"/>
        <w:bottom w:val="none" w:sz="0" w:space="0" w:color="auto"/>
        <w:right w:val="none" w:sz="0" w:space="0" w:color="auto"/>
      </w:divBdr>
    </w:div>
    <w:div w:id="402064043">
      <w:marLeft w:val="480"/>
      <w:marRight w:val="0"/>
      <w:marTop w:val="0"/>
      <w:marBottom w:val="0"/>
      <w:divBdr>
        <w:top w:val="none" w:sz="0" w:space="0" w:color="auto"/>
        <w:left w:val="none" w:sz="0" w:space="0" w:color="auto"/>
        <w:bottom w:val="none" w:sz="0" w:space="0" w:color="auto"/>
        <w:right w:val="none" w:sz="0" w:space="0" w:color="auto"/>
      </w:divBdr>
    </w:div>
    <w:div w:id="402799966">
      <w:marLeft w:val="480"/>
      <w:marRight w:val="0"/>
      <w:marTop w:val="0"/>
      <w:marBottom w:val="0"/>
      <w:divBdr>
        <w:top w:val="none" w:sz="0" w:space="0" w:color="auto"/>
        <w:left w:val="none" w:sz="0" w:space="0" w:color="auto"/>
        <w:bottom w:val="none" w:sz="0" w:space="0" w:color="auto"/>
        <w:right w:val="none" w:sz="0" w:space="0" w:color="auto"/>
      </w:divBdr>
    </w:div>
    <w:div w:id="402874017">
      <w:marLeft w:val="480"/>
      <w:marRight w:val="0"/>
      <w:marTop w:val="0"/>
      <w:marBottom w:val="0"/>
      <w:divBdr>
        <w:top w:val="none" w:sz="0" w:space="0" w:color="auto"/>
        <w:left w:val="none" w:sz="0" w:space="0" w:color="auto"/>
        <w:bottom w:val="none" w:sz="0" w:space="0" w:color="auto"/>
        <w:right w:val="none" w:sz="0" w:space="0" w:color="auto"/>
      </w:divBdr>
    </w:div>
    <w:div w:id="404187292">
      <w:marLeft w:val="480"/>
      <w:marRight w:val="0"/>
      <w:marTop w:val="0"/>
      <w:marBottom w:val="0"/>
      <w:divBdr>
        <w:top w:val="none" w:sz="0" w:space="0" w:color="auto"/>
        <w:left w:val="none" w:sz="0" w:space="0" w:color="auto"/>
        <w:bottom w:val="none" w:sz="0" w:space="0" w:color="auto"/>
        <w:right w:val="none" w:sz="0" w:space="0" w:color="auto"/>
      </w:divBdr>
    </w:div>
    <w:div w:id="405803586">
      <w:marLeft w:val="480"/>
      <w:marRight w:val="0"/>
      <w:marTop w:val="0"/>
      <w:marBottom w:val="0"/>
      <w:divBdr>
        <w:top w:val="none" w:sz="0" w:space="0" w:color="auto"/>
        <w:left w:val="none" w:sz="0" w:space="0" w:color="auto"/>
        <w:bottom w:val="none" w:sz="0" w:space="0" w:color="auto"/>
        <w:right w:val="none" w:sz="0" w:space="0" w:color="auto"/>
      </w:divBdr>
    </w:div>
    <w:div w:id="406345401">
      <w:marLeft w:val="480"/>
      <w:marRight w:val="0"/>
      <w:marTop w:val="0"/>
      <w:marBottom w:val="0"/>
      <w:divBdr>
        <w:top w:val="none" w:sz="0" w:space="0" w:color="auto"/>
        <w:left w:val="none" w:sz="0" w:space="0" w:color="auto"/>
        <w:bottom w:val="none" w:sz="0" w:space="0" w:color="auto"/>
        <w:right w:val="none" w:sz="0" w:space="0" w:color="auto"/>
      </w:divBdr>
    </w:div>
    <w:div w:id="406735524">
      <w:marLeft w:val="480"/>
      <w:marRight w:val="0"/>
      <w:marTop w:val="0"/>
      <w:marBottom w:val="0"/>
      <w:divBdr>
        <w:top w:val="none" w:sz="0" w:space="0" w:color="auto"/>
        <w:left w:val="none" w:sz="0" w:space="0" w:color="auto"/>
        <w:bottom w:val="none" w:sz="0" w:space="0" w:color="auto"/>
        <w:right w:val="none" w:sz="0" w:space="0" w:color="auto"/>
      </w:divBdr>
    </w:div>
    <w:div w:id="407653148">
      <w:marLeft w:val="480"/>
      <w:marRight w:val="0"/>
      <w:marTop w:val="0"/>
      <w:marBottom w:val="0"/>
      <w:divBdr>
        <w:top w:val="none" w:sz="0" w:space="0" w:color="auto"/>
        <w:left w:val="none" w:sz="0" w:space="0" w:color="auto"/>
        <w:bottom w:val="none" w:sz="0" w:space="0" w:color="auto"/>
        <w:right w:val="none" w:sz="0" w:space="0" w:color="auto"/>
      </w:divBdr>
    </w:div>
    <w:div w:id="408235251">
      <w:marLeft w:val="480"/>
      <w:marRight w:val="0"/>
      <w:marTop w:val="0"/>
      <w:marBottom w:val="0"/>
      <w:divBdr>
        <w:top w:val="none" w:sz="0" w:space="0" w:color="auto"/>
        <w:left w:val="none" w:sz="0" w:space="0" w:color="auto"/>
        <w:bottom w:val="none" w:sz="0" w:space="0" w:color="auto"/>
        <w:right w:val="none" w:sz="0" w:space="0" w:color="auto"/>
      </w:divBdr>
    </w:div>
    <w:div w:id="413014822">
      <w:marLeft w:val="480"/>
      <w:marRight w:val="0"/>
      <w:marTop w:val="0"/>
      <w:marBottom w:val="0"/>
      <w:divBdr>
        <w:top w:val="none" w:sz="0" w:space="0" w:color="auto"/>
        <w:left w:val="none" w:sz="0" w:space="0" w:color="auto"/>
        <w:bottom w:val="none" w:sz="0" w:space="0" w:color="auto"/>
        <w:right w:val="none" w:sz="0" w:space="0" w:color="auto"/>
      </w:divBdr>
    </w:div>
    <w:div w:id="413284316">
      <w:marLeft w:val="480"/>
      <w:marRight w:val="0"/>
      <w:marTop w:val="0"/>
      <w:marBottom w:val="0"/>
      <w:divBdr>
        <w:top w:val="none" w:sz="0" w:space="0" w:color="auto"/>
        <w:left w:val="none" w:sz="0" w:space="0" w:color="auto"/>
        <w:bottom w:val="none" w:sz="0" w:space="0" w:color="auto"/>
        <w:right w:val="none" w:sz="0" w:space="0" w:color="auto"/>
      </w:divBdr>
    </w:div>
    <w:div w:id="413940608">
      <w:marLeft w:val="480"/>
      <w:marRight w:val="0"/>
      <w:marTop w:val="0"/>
      <w:marBottom w:val="0"/>
      <w:divBdr>
        <w:top w:val="none" w:sz="0" w:space="0" w:color="auto"/>
        <w:left w:val="none" w:sz="0" w:space="0" w:color="auto"/>
        <w:bottom w:val="none" w:sz="0" w:space="0" w:color="auto"/>
        <w:right w:val="none" w:sz="0" w:space="0" w:color="auto"/>
      </w:divBdr>
    </w:div>
    <w:div w:id="414057266">
      <w:marLeft w:val="480"/>
      <w:marRight w:val="0"/>
      <w:marTop w:val="0"/>
      <w:marBottom w:val="0"/>
      <w:divBdr>
        <w:top w:val="none" w:sz="0" w:space="0" w:color="auto"/>
        <w:left w:val="none" w:sz="0" w:space="0" w:color="auto"/>
        <w:bottom w:val="none" w:sz="0" w:space="0" w:color="auto"/>
        <w:right w:val="none" w:sz="0" w:space="0" w:color="auto"/>
      </w:divBdr>
    </w:div>
    <w:div w:id="416249804">
      <w:marLeft w:val="480"/>
      <w:marRight w:val="0"/>
      <w:marTop w:val="0"/>
      <w:marBottom w:val="0"/>
      <w:divBdr>
        <w:top w:val="none" w:sz="0" w:space="0" w:color="auto"/>
        <w:left w:val="none" w:sz="0" w:space="0" w:color="auto"/>
        <w:bottom w:val="none" w:sz="0" w:space="0" w:color="auto"/>
        <w:right w:val="none" w:sz="0" w:space="0" w:color="auto"/>
      </w:divBdr>
    </w:div>
    <w:div w:id="418871597">
      <w:marLeft w:val="480"/>
      <w:marRight w:val="0"/>
      <w:marTop w:val="0"/>
      <w:marBottom w:val="0"/>
      <w:divBdr>
        <w:top w:val="none" w:sz="0" w:space="0" w:color="auto"/>
        <w:left w:val="none" w:sz="0" w:space="0" w:color="auto"/>
        <w:bottom w:val="none" w:sz="0" w:space="0" w:color="auto"/>
        <w:right w:val="none" w:sz="0" w:space="0" w:color="auto"/>
      </w:divBdr>
    </w:div>
    <w:div w:id="418991457">
      <w:marLeft w:val="480"/>
      <w:marRight w:val="0"/>
      <w:marTop w:val="0"/>
      <w:marBottom w:val="0"/>
      <w:divBdr>
        <w:top w:val="none" w:sz="0" w:space="0" w:color="auto"/>
        <w:left w:val="none" w:sz="0" w:space="0" w:color="auto"/>
        <w:bottom w:val="none" w:sz="0" w:space="0" w:color="auto"/>
        <w:right w:val="none" w:sz="0" w:space="0" w:color="auto"/>
      </w:divBdr>
    </w:div>
    <w:div w:id="419565999">
      <w:marLeft w:val="480"/>
      <w:marRight w:val="0"/>
      <w:marTop w:val="0"/>
      <w:marBottom w:val="0"/>
      <w:divBdr>
        <w:top w:val="none" w:sz="0" w:space="0" w:color="auto"/>
        <w:left w:val="none" w:sz="0" w:space="0" w:color="auto"/>
        <w:bottom w:val="none" w:sz="0" w:space="0" w:color="auto"/>
        <w:right w:val="none" w:sz="0" w:space="0" w:color="auto"/>
      </w:divBdr>
    </w:div>
    <w:div w:id="421604859">
      <w:marLeft w:val="480"/>
      <w:marRight w:val="0"/>
      <w:marTop w:val="0"/>
      <w:marBottom w:val="0"/>
      <w:divBdr>
        <w:top w:val="none" w:sz="0" w:space="0" w:color="auto"/>
        <w:left w:val="none" w:sz="0" w:space="0" w:color="auto"/>
        <w:bottom w:val="none" w:sz="0" w:space="0" w:color="auto"/>
        <w:right w:val="none" w:sz="0" w:space="0" w:color="auto"/>
      </w:divBdr>
    </w:div>
    <w:div w:id="422646013">
      <w:marLeft w:val="480"/>
      <w:marRight w:val="0"/>
      <w:marTop w:val="0"/>
      <w:marBottom w:val="0"/>
      <w:divBdr>
        <w:top w:val="none" w:sz="0" w:space="0" w:color="auto"/>
        <w:left w:val="none" w:sz="0" w:space="0" w:color="auto"/>
        <w:bottom w:val="none" w:sz="0" w:space="0" w:color="auto"/>
        <w:right w:val="none" w:sz="0" w:space="0" w:color="auto"/>
      </w:divBdr>
    </w:div>
    <w:div w:id="424309713">
      <w:marLeft w:val="480"/>
      <w:marRight w:val="0"/>
      <w:marTop w:val="0"/>
      <w:marBottom w:val="0"/>
      <w:divBdr>
        <w:top w:val="none" w:sz="0" w:space="0" w:color="auto"/>
        <w:left w:val="none" w:sz="0" w:space="0" w:color="auto"/>
        <w:bottom w:val="none" w:sz="0" w:space="0" w:color="auto"/>
        <w:right w:val="none" w:sz="0" w:space="0" w:color="auto"/>
      </w:divBdr>
    </w:div>
    <w:div w:id="424812047">
      <w:marLeft w:val="480"/>
      <w:marRight w:val="0"/>
      <w:marTop w:val="0"/>
      <w:marBottom w:val="0"/>
      <w:divBdr>
        <w:top w:val="none" w:sz="0" w:space="0" w:color="auto"/>
        <w:left w:val="none" w:sz="0" w:space="0" w:color="auto"/>
        <w:bottom w:val="none" w:sz="0" w:space="0" w:color="auto"/>
        <w:right w:val="none" w:sz="0" w:space="0" w:color="auto"/>
      </w:divBdr>
    </w:div>
    <w:div w:id="427426702">
      <w:marLeft w:val="480"/>
      <w:marRight w:val="0"/>
      <w:marTop w:val="0"/>
      <w:marBottom w:val="0"/>
      <w:divBdr>
        <w:top w:val="none" w:sz="0" w:space="0" w:color="auto"/>
        <w:left w:val="none" w:sz="0" w:space="0" w:color="auto"/>
        <w:bottom w:val="none" w:sz="0" w:space="0" w:color="auto"/>
        <w:right w:val="none" w:sz="0" w:space="0" w:color="auto"/>
      </w:divBdr>
    </w:div>
    <w:div w:id="427847067">
      <w:marLeft w:val="480"/>
      <w:marRight w:val="0"/>
      <w:marTop w:val="0"/>
      <w:marBottom w:val="0"/>
      <w:divBdr>
        <w:top w:val="none" w:sz="0" w:space="0" w:color="auto"/>
        <w:left w:val="none" w:sz="0" w:space="0" w:color="auto"/>
        <w:bottom w:val="none" w:sz="0" w:space="0" w:color="auto"/>
        <w:right w:val="none" w:sz="0" w:space="0" w:color="auto"/>
      </w:divBdr>
    </w:div>
    <w:div w:id="428307148">
      <w:marLeft w:val="480"/>
      <w:marRight w:val="0"/>
      <w:marTop w:val="0"/>
      <w:marBottom w:val="0"/>
      <w:divBdr>
        <w:top w:val="none" w:sz="0" w:space="0" w:color="auto"/>
        <w:left w:val="none" w:sz="0" w:space="0" w:color="auto"/>
        <w:bottom w:val="none" w:sz="0" w:space="0" w:color="auto"/>
        <w:right w:val="none" w:sz="0" w:space="0" w:color="auto"/>
      </w:divBdr>
    </w:div>
    <w:div w:id="429396004">
      <w:marLeft w:val="480"/>
      <w:marRight w:val="0"/>
      <w:marTop w:val="0"/>
      <w:marBottom w:val="0"/>
      <w:divBdr>
        <w:top w:val="none" w:sz="0" w:space="0" w:color="auto"/>
        <w:left w:val="none" w:sz="0" w:space="0" w:color="auto"/>
        <w:bottom w:val="none" w:sz="0" w:space="0" w:color="auto"/>
        <w:right w:val="none" w:sz="0" w:space="0" w:color="auto"/>
      </w:divBdr>
    </w:div>
    <w:div w:id="429858763">
      <w:marLeft w:val="480"/>
      <w:marRight w:val="0"/>
      <w:marTop w:val="0"/>
      <w:marBottom w:val="0"/>
      <w:divBdr>
        <w:top w:val="none" w:sz="0" w:space="0" w:color="auto"/>
        <w:left w:val="none" w:sz="0" w:space="0" w:color="auto"/>
        <w:bottom w:val="none" w:sz="0" w:space="0" w:color="auto"/>
        <w:right w:val="none" w:sz="0" w:space="0" w:color="auto"/>
      </w:divBdr>
    </w:div>
    <w:div w:id="431751920">
      <w:marLeft w:val="480"/>
      <w:marRight w:val="0"/>
      <w:marTop w:val="0"/>
      <w:marBottom w:val="0"/>
      <w:divBdr>
        <w:top w:val="none" w:sz="0" w:space="0" w:color="auto"/>
        <w:left w:val="none" w:sz="0" w:space="0" w:color="auto"/>
        <w:bottom w:val="none" w:sz="0" w:space="0" w:color="auto"/>
        <w:right w:val="none" w:sz="0" w:space="0" w:color="auto"/>
      </w:divBdr>
    </w:div>
    <w:div w:id="433479227">
      <w:marLeft w:val="480"/>
      <w:marRight w:val="0"/>
      <w:marTop w:val="0"/>
      <w:marBottom w:val="0"/>
      <w:divBdr>
        <w:top w:val="none" w:sz="0" w:space="0" w:color="auto"/>
        <w:left w:val="none" w:sz="0" w:space="0" w:color="auto"/>
        <w:bottom w:val="none" w:sz="0" w:space="0" w:color="auto"/>
        <w:right w:val="none" w:sz="0" w:space="0" w:color="auto"/>
      </w:divBdr>
    </w:div>
    <w:div w:id="437257929">
      <w:marLeft w:val="480"/>
      <w:marRight w:val="0"/>
      <w:marTop w:val="0"/>
      <w:marBottom w:val="0"/>
      <w:divBdr>
        <w:top w:val="none" w:sz="0" w:space="0" w:color="auto"/>
        <w:left w:val="none" w:sz="0" w:space="0" w:color="auto"/>
        <w:bottom w:val="none" w:sz="0" w:space="0" w:color="auto"/>
        <w:right w:val="none" w:sz="0" w:space="0" w:color="auto"/>
      </w:divBdr>
    </w:div>
    <w:div w:id="438721115">
      <w:marLeft w:val="480"/>
      <w:marRight w:val="0"/>
      <w:marTop w:val="0"/>
      <w:marBottom w:val="0"/>
      <w:divBdr>
        <w:top w:val="none" w:sz="0" w:space="0" w:color="auto"/>
        <w:left w:val="none" w:sz="0" w:space="0" w:color="auto"/>
        <w:bottom w:val="none" w:sz="0" w:space="0" w:color="auto"/>
        <w:right w:val="none" w:sz="0" w:space="0" w:color="auto"/>
      </w:divBdr>
    </w:div>
    <w:div w:id="439300718">
      <w:marLeft w:val="480"/>
      <w:marRight w:val="0"/>
      <w:marTop w:val="0"/>
      <w:marBottom w:val="0"/>
      <w:divBdr>
        <w:top w:val="none" w:sz="0" w:space="0" w:color="auto"/>
        <w:left w:val="none" w:sz="0" w:space="0" w:color="auto"/>
        <w:bottom w:val="none" w:sz="0" w:space="0" w:color="auto"/>
        <w:right w:val="none" w:sz="0" w:space="0" w:color="auto"/>
      </w:divBdr>
    </w:div>
    <w:div w:id="441190040">
      <w:marLeft w:val="480"/>
      <w:marRight w:val="0"/>
      <w:marTop w:val="0"/>
      <w:marBottom w:val="0"/>
      <w:divBdr>
        <w:top w:val="none" w:sz="0" w:space="0" w:color="auto"/>
        <w:left w:val="none" w:sz="0" w:space="0" w:color="auto"/>
        <w:bottom w:val="none" w:sz="0" w:space="0" w:color="auto"/>
        <w:right w:val="none" w:sz="0" w:space="0" w:color="auto"/>
      </w:divBdr>
    </w:div>
    <w:div w:id="441613883">
      <w:marLeft w:val="480"/>
      <w:marRight w:val="0"/>
      <w:marTop w:val="0"/>
      <w:marBottom w:val="0"/>
      <w:divBdr>
        <w:top w:val="none" w:sz="0" w:space="0" w:color="auto"/>
        <w:left w:val="none" w:sz="0" w:space="0" w:color="auto"/>
        <w:bottom w:val="none" w:sz="0" w:space="0" w:color="auto"/>
        <w:right w:val="none" w:sz="0" w:space="0" w:color="auto"/>
      </w:divBdr>
    </w:div>
    <w:div w:id="442726957">
      <w:marLeft w:val="480"/>
      <w:marRight w:val="0"/>
      <w:marTop w:val="0"/>
      <w:marBottom w:val="0"/>
      <w:divBdr>
        <w:top w:val="none" w:sz="0" w:space="0" w:color="auto"/>
        <w:left w:val="none" w:sz="0" w:space="0" w:color="auto"/>
        <w:bottom w:val="none" w:sz="0" w:space="0" w:color="auto"/>
        <w:right w:val="none" w:sz="0" w:space="0" w:color="auto"/>
      </w:divBdr>
    </w:div>
    <w:div w:id="444859070">
      <w:marLeft w:val="480"/>
      <w:marRight w:val="0"/>
      <w:marTop w:val="0"/>
      <w:marBottom w:val="0"/>
      <w:divBdr>
        <w:top w:val="none" w:sz="0" w:space="0" w:color="auto"/>
        <w:left w:val="none" w:sz="0" w:space="0" w:color="auto"/>
        <w:bottom w:val="none" w:sz="0" w:space="0" w:color="auto"/>
        <w:right w:val="none" w:sz="0" w:space="0" w:color="auto"/>
      </w:divBdr>
    </w:div>
    <w:div w:id="445277222">
      <w:marLeft w:val="480"/>
      <w:marRight w:val="0"/>
      <w:marTop w:val="0"/>
      <w:marBottom w:val="0"/>
      <w:divBdr>
        <w:top w:val="none" w:sz="0" w:space="0" w:color="auto"/>
        <w:left w:val="none" w:sz="0" w:space="0" w:color="auto"/>
        <w:bottom w:val="none" w:sz="0" w:space="0" w:color="auto"/>
        <w:right w:val="none" w:sz="0" w:space="0" w:color="auto"/>
      </w:divBdr>
    </w:div>
    <w:div w:id="445807084">
      <w:marLeft w:val="480"/>
      <w:marRight w:val="0"/>
      <w:marTop w:val="0"/>
      <w:marBottom w:val="0"/>
      <w:divBdr>
        <w:top w:val="none" w:sz="0" w:space="0" w:color="auto"/>
        <w:left w:val="none" w:sz="0" w:space="0" w:color="auto"/>
        <w:bottom w:val="none" w:sz="0" w:space="0" w:color="auto"/>
        <w:right w:val="none" w:sz="0" w:space="0" w:color="auto"/>
      </w:divBdr>
    </w:div>
    <w:div w:id="446583140">
      <w:marLeft w:val="480"/>
      <w:marRight w:val="0"/>
      <w:marTop w:val="0"/>
      <w:marBottom w:val="0"/>
      <w:divBdr>
        <w:top w:val="none" w:sz="0" w:space="0" w:color="auto"/>
        <w:left w:val="none" w:sz="0" w:space="0" w:color="auto"/>
        <w:bottom w:val="none" w:sz="0" w:space="0" w:color="auto"/>
        <w:right w:val="none" w:sz="0" w:space="0" w:color="auto"/>
      </w:divBdr>
    </w:div>
    <w:div w:id="448009123">
      <w:marLeft w:val="480"/>
      <w:marRight w:val="0"/>
      <w:marTop w:val="0"/>
      <w:marBottom w:val="0"/>
      <w:divBdr>
        <w:top w:val="none" w:sz="0" w:space="0" w:color="auto"/>
        <w:left w:val="none" w:sz="0" w:space="0" w:color="auto"/>
        <w:bottom w:val="none" w:sz="0" w:space="0" w:color="auto"/>
        <w:right w:val="none" w:sz="0" w:space="0" w:color="auto"/>
      </w:divBdr>
    </w:div>
    <w:div w:id="448208272">
      <w:marLeft w:val="480"/>
      <w:marRight w:val="0"/>
      <w:marTop w:val="0"/>
      <w:marBottom w:val="0"/>
      <w:divBdr>
        <w:top w:val="none" w:sz="0" w:space="0" w:color="auto"/>
        <w:left w:val="none" w:sz="0" w:space="0" w:color="auto"/>
        <w:bottom w:val="none" w:sz="0" w:space="0" w:color="auto"/>
        <w:right w:val="none" w:sz="0" w:space="0" w:color="auto"/>
      </w:divBdr>
    </w:div>
    <w:div w:id="450170370">
      <w:marLeft w:val="480"/>
      <w:marRight w:val="0"/>
      <w:marTop w:val="0"/>
      <w:marBottom w:val="0"/>
      <w:divBdr>
        <w:top w:val="none" w:sz="0" w:space="0" w:color="auto"/>
        <w:left w:val="none" w:sz="0" w:space="0" w:color="auto"/>
        <w:bottom w:val="none" w:sz="0" w:space="0" w:color="auto"/>
        <w:right w:val="none" w:sz="0" w:space="0" w:color="auto"/>
      </w:divBdr>
    </w:div>
    <w:div w:id="450828397">
      <w:marLeft w:val="480"/>
      <w:marRight w:val="0"/>
      <w:marTop w:val="0"/>
      <w:marBottom w:val="0"/>
      <w:divBdr>
        <w:top w:val="none" w:sz="0" w:space="0" w:color="auto"/>
        <w:left w:val="none" w:sz="0" w:space="0" w:color="auto"/>
        <w:bottom w:val="none" w:sz="0" w:space="0" w:color="auto"/>
        <w:right w:val="none" w:sz="0" w:space="0" w:color="auto"/>
      </w:divBdr>
    </w:div>
    <w:div w:id="451822701">
      <w:marLeft w:val="480"/>
      <w:marRight w:val="0"/>
      <w:marTop w:val="0"/>
      <w:marBottom w:val="0"/>
      <w:divBdr>
        <w:top w:val="none" w:sz="0" w:space="0" w:color="auto"/>
        <w:left w:val="none" w:sz="0" w:space="0" w:color="auto"/>
        <w:bottom w:val="none" w:sz="0" w:space="0" w:color="auto"/>
        <w:right w:val="none" w:sz="0" w:space="0" w:color="auto"/>
      </w:divBdr>
    </w:div>
    <w:div w:id="452286730">
      <w:marLeft w:val="480"/>
      <w:marRight w:val="0"/>
      <w:marTop w:val="0"/>
      <w:marBottom w:val="0"/>
      <w:divBdr>
        <w:top w:val="none" w:sz="0" w:space="0" w:color="auto"/>
        <w:left w:val="none" w:sz="0" w:space="0" w:color="auto"/>
        <w:bottom w:val="none" w:sz="0" w:space="0" w:color="auto"/>
        <w:right w:val="none" w:sz="0" w:space="0" w:color="auto"/>
      </w:divBdr>
    </w:div>
    <w:div w:id="454298099">
      <w:marLeft w:val="480"/>
      <w:marRight w:val="0"/>
      <w:marTop w:val="0"/>
      <w:marBottom w:val="0"/>
      <w:divBdr>
        <w:top w:val="none" w:sz="0" w:space="0" w:color="auto"/>
        <w:left w:val="none" w:sz="0" w:space="0" w:color="auto"/>
        <w:bottom w:val="none" w:sz="0" w:space="0" w:color="auto"/>
        <w:right w:val="none" w:sz="0" w:space="0" w:color="auto"/>
      </w:divBdr>
    </w:div>
    <w:div w:id="456917702">
      <w:marLeft w:val="480"/>
      <w:marRight w:val="0"/>
      <w:marTop w:val="0"/>
      <w:marBottom w:val="0"/>
      <w:divBdr>
        <w:top w:val="none" w:sz="0" w:space="0" w:color="auto"/>
        <w:left w:val="none" w:sz="0" w:space="0" w:color="auto"/>
        <w:bottom w:val="none" w:sz="0" w:space="0" w:color="auto"/>
        <w:right w:val="none" w:sz="0" w:space="0" w:color="auto"/>
      </w:divBdr>
    </w:div>
    <w:div w:id="458567681">
      <w:marLeft w:val="480"/>
      <w:marRight w:val="0"/>
      <w:marTop w:val="0"/>
      <w:marBottom w:val="0"/>
      <w:divBdr>
        <w:top w:val="none" w:sz="0" w:space="0" w:color="auto"/>
        <w:left w:val="none" w:sz="0" w:space="0" w:color="auto"/>
        <w:bottom w:val="none" w:sz="0" w:space="0" w:color="auto"/>
        <w:right w:val="none" w:sz="0" w:space="0" w:color="auto"/>
      </w:divBdr>
    </w:div>
    <w:div w:id="459111537">
      <w:marLeft w:val="480"/>
      <w:marRight w:val="0"/>
      <w:marTop w:val="0"/>
      <w:marBottom w:val="0"/>
      <w:divBdr>
        <w:top w:val="none" w:sz="0" w:space="0" w:color="auto"/>
        <w:left w:val="none" w:sz="0" w:space="0" w:color="auto"/>
        <w:bottom w:val="none" w:sz="0" w:space="0" w:color="auto"/>
        <w:right w:val="none" w:sz="0" w:space="0" w:color="auto"/>
      </w:divBdr>
    </w:div>
    <w:div w:id="460923801">
      <w:marLeft w:val="480"/>
      <w:marRight w:val="0"/>
      <w:marTop w:val="0"/>
      <w:marBottom w:val="0"/>
      <w:divBdr>
        <w:top w:val="none" w:sz="0" w:space="0" w:color="auto"/>
        <w:left w:val="none" w:sz="0" w:space="0" w:color="auto"/>
        <w:bottom w:val="none" w:sz="0" w:space="0" w:color="auto"/>
        <w:right w:val="none" w:sz="0" w:space="0" w:color="auto"/>
      </w:divBdr>
    </w:div>
    <w:div w:id="464398453">
      <w:marLeft w:val="480"/>
      <w:marRight w:val="0"/>
      <w:marTop w:val="0"/>
      <w:marBottom w:val="0"/>
      <w:divBdr>
        <w:top w:val="none" w:sz="0" w:space="0" w:color="auto"/>
        <w:left w:val="none" w:sz="0" w:space="0" w:color="auto"/>
        <w:bottom w:val="none" w:sz="0" w:space="0" w:color="auto"/>
        <w:right w:val="none" w:sz="0" w:space="0" w:color="auto"/>
      </w:divBdr>
    </w:div>
    <w:div w:id="464586852">
      <w:marLeft w:val="480"/>
      <w:marRight w:val="0"/>
      <w:marTop w:val="0"/>
      <w:marBottom w:val="0"/>
      <w:divBdr>
        <w:top w:val="none" w:sz="0" w:space="0" w:color="auto"/>
        <w:left w:val="none" w:sz="0" w:space="0" w:color="auto"/>
        <w:bottom w:val="none" w:sz="0" w:space="0" w:color="auto"/>
        <w:right w:val="none" w:sz="0" w:space="0" w:color="auto"/>
      </w:divBdr>
    </w:div>
    <w:div w:id="466313561">
      <w:marLeft w:val="480"/>
      <w:marRight w:val="0"/>
      <w:marTop w:val="0"/>
      <w:marBottom w:val="0"/>
      <w:divBdr>
        <w:top w:val="none" w:sz="0" w:space="0" w:color="auto"/>
        <w:left w:val="none" w:sz="0" w:space="0" w:color="auto"/>
        <w:bottom w:val="none" w:sz="0" w:space="0" w:color="auto"/>
        <w:right w:val="none" w:sz="0" w:space="0" w:color="auto"/>
      </w:divBdr>
    </w:div>
    <w:div w:id="466439782">
      <w:marLeft w:val="480"/>
      <w:marRight w:val="0"/>
      <w:marTop w:val="0"/>
      <w:marBottom w:val="0"/>
      <w:divBdr>
        <w:top w:val="none" w:sz="0" w:space="0" w:color="auto"/>
        <w:left w:val="none" w:sz="0" w:space="0" w:color="auto"/>
        <w:bottom w:val="none" w:sz="0" w:space="0" w:color="auto"/>
        <w:right w:val="none" w:sz="0" w:space="0" w:color="auto"/>
      </w:divBdr>
    </w:div>
    <w:div w:id="467432572">
      <w:marLeft w:val="480"/>
      <w:marRight w:val="0"/>
      <w:marTop w:val="0"/>
      <w:marBottom w:val="0"/>
      <w:divBdr>
        <w:top w:val="none" w:sz="0" w:space="0" w:color="auto"/>
        <w:left w:val="none" w:sz="0" w:space="0" w:color="auto"/>
        <w:bottom w:val="none" w:sz="0" w:space="0" w:color="auto"/>
        <w:right w:val="none" w:sz="0" w:space="0" w:color="auto"/>
      </w:divBdr>
    </w:div>
    <w:div w:id="470363109">
      <w:marLeft w:val="480"/>
      <w:marRight w:val="0"/>
      <w:marTop w:val="0"/>
      <w:marBottom w:val="0"/>
      <w:divBdr>
        <w:top w:val="none" w:sz="0" w:space="0" w:color="auto"/>
        <w:left w:val="none" w:sz="0" w:space="0" w:color="auto"/>
        <w:bottom w:val="none" w:sz="0" w:space="0" w:color="auto"/>
        <w:right w:val="none" w:sz="0" w:space="0" w:color="auto"/>
      </w:divBdr>
    </w:div>
    <w:div w:id="471293417">
      <w:marLeft w:val="480"/>
      <w:marRight w:val="0"/>
      <w:marTop w:val="0"/>
      <w:marBottom w:val="0"/>
      <w:divBdr>
        <w:top w:val="none" w:sz="0" w:space="0" w:color="auto"/>
        <w:left w:val="none" w:sz="0" w:space="0" w:color="auto"/>
        <w:bottom w:val="none" w:sz="0" w:space="0" w:color="auto"/>
        <w:right w:val="none" w:sz="0" w:space="0" w:color="auto"/>
      </w:divBdr>
    </w:div>
    <w:div w:id="472142533">
      <w:marLeft w:val="480"/>
      <w:marRight w:val="0"/>
      <w:marTop w:val="0"/>
      <w:marBottom w:val="0"/>
      <w:divBdr>
        <w:top w:val="none" w:sz="0" w:space="0" w:color="auto"/>
        <w:left w:val="none" w:sz="0" w:space="0" w:color="auto"/>
        <w:bottom w:val="none" w:sz="0" w:space="0" w:color="auto"/>
        <w:right w:val="none" w:sz="0" w:space="0" w:color="auto"/>
      </w:divBdr>
    </w:div>
    <w:div w:id="472258616">
      <w:marLeft w:val="480"/>
      <w:marRight w:val="0"/>
      <w:marTop w:val="0"/>
      <w:marBottom w:val="0"/>
      <w:divBdr>
        <w:top w:val="none" w:sz="0" w:space="0" w:color="auto"/>
        <w:left w:val="none" w:sz="0" w:space="0" w:color="auto"/>
        <w:bottom w:val="none" w:sz="0" w:space="0" w:color="auto"/>
        <w:right w:val="none" w:sz="0" w:space="0" w:color="auto"/>
      </w:divBdr>
    </w:div>
    <w:div w:id="473715075">
      <w:marLeft w:val="480"/>
      <w:marRight w:val="0"/>
      <w:marTop w:val="0"/>
      <w:marBottom w:val="0"/>
      <w:divBdr>
        <w:top w:val="none" w:sz="0" w:space="0" w:color="auto"/>
        <w:left w:val="none" w:sz="0" w:space="0" w:color="auto"/>
        <w:bottom w:val="none" w:sz="0" w:space="0" w:color="auto"/>
        <w:right w:val="none" w:sz="0" w:space="0" w:color="auto"/>
      </w:divBdr>
    </w:div>
    <w:div w:id="474302557">
      <w:marLeft w:val="480"/>
      <w:marRight w:val="0"/>
      <w:marTop w:val="0"/>
      <w:marBottom w:val="0"/>
      <w:divBdr>
        <w:top w:val="none" w:sz="0" w:space="0" w:color="auto"/>
        <w:left w:val="none" w:sz="0" w:space="0" w:color="auto"/>
        <w:bottom w:val="none" w:sz="0" w:space="0" w:color="auto"/>
        <w:right w:val="none" w:sz="0" w:space="0" w:color="auto"/>
      </w:divBdr>
    </w:div>
    <w:div w:id="475414089">
      <w:marLeft w:val="480"/>
      <w:marRight w:val="0"/>
      <w:marTop w:val="0"/>
      <w:marBottom w:val="0"/>
      <w:divBdr>
        <w:top w:val="none" w:sz="0" w:space="0" w:color="auto"/>
        <w:left w:val="none" w:sz="0" w:space="0" w:color="auto"/>
        <w:bottom w:val="none" w:sz="0" w:space="0" w:color="auto"/>
        <w:right w:val="none" w:sz="0" w:space="0" w:color="auto"/>
      </w:divBdr>
    </w:div>
    <w:div w:id="475804708">
      <w:marLeft w:val="480"/>
      <w:marRight w:val="0"/>
      <w:marTop w:val="0"/>
      <w:marBottom w:val="0"/>
      <w:divBdr>
        <w:top w:val="none" w:sz="0" w:space="0" w:color="auto"/>
        <w:left w:val="none" w:sz="0" w:space="0" w:color="auto"/>
        <w:bottom w:val="none" w:sz="0" w:space="0" w:color="auto"/>
        <w:right w:val="none" w:sz="0" w:space="0" w:color="auto"/>
      </w:divBdr>
    </w:div>
    <w:div w:id="476067228">
      <w:marLeft w:val="480"/>
      <w:marRight w:val="0"/>
      <w:marTop w:val="0"/>
      <w:marBottom w:val="0"/>
      <w:divBdr>
        <w:top w:val="none" w:sz="0" w:space="0" w:color="auto"/>
        <w:left w:val="none" w:sz="0" w:space="0" w:color="auto"/>
        <w:bottom w:val="none" w:sz="0" w:space="0" w:color="auto"/>
        <w:right w:val="none" w:sz="0" w:space="0" w:color="auto"/>
      </w:divBdr>
    </w:div>
    <w:div w:id="477307713">
      <w:marLeft w:val="480"/>
      <w:marRight w:val="0"/>
      <w:marTop w:val="0"/>
      <w:marBottom w:val="0"/>
      <w:divBdr>
        <w:top w:val="none" w:sz="0" w:space="0" w:color="auto"/>
        <w:left w:val="none" w:sz="0" w:space="0" w:color="auto"/>
        <w:bottom w:val="none" w:sz="0" w:space="0" w:color="auto"/>
        <w:right w:val="none" w:sz="0" w:space="0" w:color="auto"/>
      </w:divBdr>
    </w:div>
    <w:div w:id="477695302">
      <w:marLeft w:val="480"/>
      <w:marRight w:val="0"/>
      <w:marTop w:val="0"/>
      <w:marBottom w:val="0"/>
      <w:divBdr>
        <w:top w:val="none" w:sz="0" w:space="0" w:color="auto"/>
        <w:left w:val="none" w:sz="0" w:space="0" w:color="auto"/>
        <w:bottom w:val="none" w:sz="0" w:space="0" w:color="auto"/>
        <w:right w:val="none" w:sz="0" w:space="0" w:color="auto"/>
      </w:divBdr>
    </w:div>
    <w:div w:id="478155482">
      <w:marLeft w:val="480"/>
      <w:marRight w:val="0"/>
      <w:marTop w:val="0"/>
      <w:marBottom w:val="0"/>
      <w:divBdr>
        <w:top w:val="none" w:sz="0" w:space="0" w:color="auto"/>
        <w:left w:val="none" w:sz="0" w:space="0" w:color="auto"/>
        <w:bottom w:val="none" w:sz="0" w:space="0" w:color="auto"/>
        <w:right w:val="none" w:sz="0" w:space="0" w:color="auto"/>
      </w:divBdr>
    </w:div>
    <w:div w:id="478809527">
      <w:marLeft w:val="480"/>
      <w:marRight w:val="0"/>
      <w:marTop w:val="0"/>
      <w:marBottom w:val="0"/>
      <w:divBdr>
        <w:top w:val="none" w:sz="0" w:space="0" w:color="auto"/>
        <w:left w:val="none" w:sz="0" w:space="0" w:color="auto"/>
        <w:bottom w:val="none" w:sz="0" w:space="0" w:color="auto"/>
        <w:right w:val="none" w:sz="0" w:space="0" w:color="auto"/>
      </w:divBdr>
    </w:div>
    <w:div w:id="480004334">
      <w:marLeft w:val="480"/>
      <w:marRight w:val="0"/>
      <w:marTop w:val="0"/>
      <w:marBottom w:val="0"/>
      <w:divBdr>
        <w:top w:val="none" w:sz="0" w:space="0" w:color="auto"/>
        <w:left w:val="none" w:sz="0" w:space="0" w:color="auto"/>
        <w:bottom w:val="none" w:sz="0" w:space="0" w:color="auto"/>
        <w:right w:val="none" w:sz="0" w:space="0" w:color="auto"/>
      </w:divBdr>
    </w:div>
    <w:div w:id="480469032">
      <w:marLeft w:val="480"/>
      <w:marRight w:val="0"/>
      <w:marTop w:val="0"/>
      <w:marBottom w:val="0"/>
      <w:divBdr>
        <w:top w:val="none" w:sz="0" w:space="0" w:color="auto"/>
        <w:left w:val="none" w:sz="0" w:space="0" w:color="auto"/>
        <w:bottom w:val="none" w:sz="0" w:space="0" w:color="auto"/>
        <w:right w:val="none" w:sz="0" w:space="0" w:color="auto"/>
      </w:divBdr>
    </w:div>
    <w:div w:id="481000629">
      <w:marLeft w:val="480"/>
      <w:marRight w:val="0"/>
      <w:marTop w:val="0"/>
      <w:marBottom w:val="0"/>
      <w:divBdr>
        <w:top w:val="none" w:sz="0" w:space="0" w:color="auto"/>
        <w:left w:val="none" w:sz="0" w:space="0" w:color="auto"/>
        <w:bottom w:val="none" w:sz="0" w:space="0" w:color="auto"/>
        <w:right w:val="none" w:sz="0" w:space="0" w:color="auto"/>
      </w:divBdr>
    </w:div>
    <w:div w:id="482157281">
      <w:marLeft w:val="480"/>
      <w:marRight w:val="0"/>
      <w:marTop w:val="0"/>
      <w:marBottom w:val="0"/>
      <w:divBdr>
        <w:top w:val="none" w:sz="0" w:space="0" w:color="auto"/>
        <w:left w:val="none" w:sz="0" w:space="0" w:color="auto"/>
        <w:bottom w:val="none" w:sz="0" w:space="0" w:color="auto"/>
        <w:right w:val="none" w:sz="0" w:space="0" w:color="auto"/>
      </w:divBdr>
    </w:div>
    <w:div w:id="482819569">
      <w:marLeft w:val="480"/>
      <w:marRight w:val="0"/>
      <w:marTop w:val="0"/>
      <w:marBottom w:val="0"/>
      <w:divBdr>
        <w:top w:val="none" w:sz="0" w:space="0" w:color="auto"/>
        <w:left w:val="none" w:sz="0" w:space="0" w:color="auto"/>
        <w:bottom w:val="none" w:sz="0" w:space="0" w:color="auto"/>
        <w:right w:val="none" w:sz="0" w:space="0" w:color="auto"/>
      </w:divBdr>
    </w:div>
    <w:div w:id="485783517">
      <w:marLeft w:val="480"/>
      <w:marRight w:val="0"/>
      <w:marTop w:val="0"/>
      <w:marBottom w:val="0"/>
      <w:divBdr>
        <w:top w:val="none" w:sz="0" w:space="0" w:color="auto"/>
        <w:left w:val="none" w:sz="0" w:space="0" w:color="auto"/>
        <w:bottom w:val="none" w:sz="0" w:space="0" w:color="auto"/>
        <w:right w:val="none" w:sz="0" w:space="0" w:color="auto"/>
      </w:divBdr>
    </w:div>
    <w:div w:id="488709956">
      <w:marLeft w:val="480"/>
      <w:marRight w:val="0"/>
      <w:marTop w:val="0"/>
      <w:marBottom w:val="0"/>
      <w:divBdr>
        <w:top w:val="none" w:sz="0" w:space="0" w:color="auto"/>
        <w:left w:val="none" w:sz="0" w:space="0" w:color="auto"/>
        <w:bottom w:val="none" w:sz="0" w:space="0" w:color="auto"/>
        <w:right w:val="none" w:sz="0" w:space="0" w:color="auto"/>
      </w:divBdr>
    </w:div>
    <w:div w:id="489055671">
      <w:marLeft w:val="480"/>
      <w:marRight w:val="0"/>
      <w:marTop w:val="0"/>
      <w:marBottom w:val="0"/>
      <w:divBdr>
        <w:top w:val="none" w:sz="0" w:space="0" w:color="auto"/>
        <w:left w:val="none" w:sz="0" w:space="0" w:color="auto"/>
        <w:bottom w:val="none" w:sz="0" w:space="0" w:color="auto"/>
        <w:right w:val="none" w:sz="0" w:space="0" w:color="auto"/>
      </w:divBdr>
    </w:div>
    <w:div w:id="491025390">
      <w:marLeft w:val="480"/>
      <w:marRight w:val="0"/>
      <w:marTop w:val="0"/>
      <w:marBottom w:val="0"/>
      <w:divBdr>
        <w:top w:val="none" w:sz="0" w:space="0" w:color="auto"/>
        <w:left w:val="none" w:sz="0" w:space="0" w:color="auto"/>
        <w:bottom w:val="none" w:sz="0" w:space="0" w:color="auto"/>
        <w:right w:val="none" w:sz="0" w:space="0" w:color="auto"/>
      </w:divBdr>
    </w:div>
    <w:div w:id="492188851">
      <w:marLeft w:val="480"/>
      <w:marRight w:val="0"/>
      <w:marTop w:val="0"/>
      <w:marBottom w:val="0"/>
      <w:divBdr>
        <w:top w:val="none" w:sz="0" w:space="0" w:color="auto"/>
        <w:left w:val="none" w:sz="0" w:space="0" w:color="auto"/>
        <w:bottom w:val="none" w:sz="0" w:space="0" w:color="auto"/>
        <w:right w:val="none" w:sz="0" w:space="0" w:color="auto"/>
      </w:divBdr>
    </w:div>
    <w:div w:id="493107881">
      <w:marLeft w:val="480"/>
      <w:marRight w:val="0"/>
      <w:marTop w:val="0"/>
      <w:marBottom w:val="0"/>
      <w:divBdr>
        <w:top w:val="none" w:sz="0" w:space="0" w:color="auto"/>
        <w:left w:val="none" w:sz="0" w:space="0" w:color="auto"/>
        <w:bottom w:val="none" w:sz="0" w:space="0" w:color="auto"/>
        <w:right w:val="none" w:sz="0" w:space="0" w:color="auto"/>
      </w:divBdr>
    </w:div>
    <w:div w:id="494108175">
      <w:marLeft w:val="480"/>
      <w:marRight w:val="0"/>
      <w:marTop w:val="0"/>
      <w:marBottom w:val="0"/>
      <w:divBdr>
        <w:top w:val="none" w:sz="0" w:space="0" w:color="auto"/>
        <w:left w:val="none" w:sz="0" w:space="0" w:color="auto"/>
        <w:bottom w:val="none" w:sz="0" w:space="0" w:color="auto"/>
        <w:right w:val="none" w:sz="0" w:space="0" w:color="auto"/>
      </w:divBdr>
    </w:div>
    <w:div w:id="494420598">
      <w:marLeft w:val="480"/>
      <w:marRight w:val="0"/>
      <w:marTop w:val="0"/>
      <w:marBottom w:val="0"/>
      <w:divBdr>
        <w:top w:val="none" w:sz="0" w:space="0" w:color="auto"/>
        <w:left w:val="none" w:sz="0" w:space="0" w:color="auto"/>
        <w:bottom w:val="none" w:sz="0" w:space="0" w:color="auto"/>
        <w:right w:val="none" w:sz="0" w:space="0" w:color="auto"/>
      </w:divBdr>
    </w:div>
    <w:div w:id="495801728">
      <w:marLeft w:val="480"/>
      <w:marRight w:val="0"/>
      <w:marTop w:val="0"/>
      <w:marBottom w:val="0"/>
      <w:divBdr>
        <w:top w:val="none" w:sz="0" w:space="0" w:color="auto"/>
        <w:left w:val="none" w:sz="0" w:space="0" w:color="auto"/>
        <w:bottom w:val="none" w:sz="0" w:space="0" w:color="auto"/>
        <w:right w:val="none" w:sz="0" w:space="0" w:color="auto"/>
      </w:divBdr>
    </w:div>
    <w:div w:id="496456678">
      <w:marLeft w:val="480"/>
      <w:marRight w:val="0"/>
      <w:marTop w:val="0"/>
      <w:marBottom w:val="0"/>
      <w:divBdr>
        <w:top w:val="none" w:sz="0" w:space="0" w:color="auto"/>
        <w:left w:val="none" w:sz="0" w:space="0" w:color="auto"/>
        <w:bottom w:val="none" w:sz="0" w:space="0" w:color="auto"/>
        <w:right w:val="none" w:sz="0" w:space="0" w:color="auto"/>
      </w:divBdr>
    </w:div>
    <w:div w:id="496656935">
      <w:marLeft w:val="480"/>
      <w:marRight w:val="0"/>
      <w:marTop w:val="0"/>
      <w:marBottom w:val="0"/>
      <w:divBdr>
        <w:top w:val="none" w:sz="0" w:space="0" w:color="auto"/>
        <w:left w:val="none" w:sz="0" w:space="0" w:color="auto"/>
        <w:bottom w:val="none" w:sz="0" w:space="0" w:color="auto"/>
        <w:right w:val="none" w:sz="0" w:space="0" w:color="auto"/>
      </w:divBdr>
    </w:div>
    <w:div w:id="496772415">
      <w:marLeft w:val="480"/>
      <w:marRight w:val="0"/>
      <w:marTop w:val="0"/>
      <w:marBottom w:val="0"/>
      <w:divBdr>
        <w:top w:val="none" w:sz="0" w:space="0" w:color="auto"/>
        <w:left w:val="none" w:sz="0" w:space="0" w:color="auto"/>
        <w:bottom w:val="none" w:sz="0" w:space="0" w:color="auto"/>
        <w:right w:val="none" w:sz="0" w:space="0" w:color="auto"/>
      </w:divBdr>
    </w:div>
    <w:div w:id="498428654">
      <w:marLeft w:val="480"/>
      <w:marRight w:val="0"/>
      <w:marTop w:val="0"/>
      <w:marBottom w:val="0"/>
      <w:divBdr>
        <w:top w:val="none" w:sz="0" w:space="0" w:color="auto"/>
        <w:left w:val="none" w:sz="0" w:space="0" w:color="auto"/>
        <w:bottom w:val="none" w:sz="0" w:space="0" w:color="auto"/>
        <w:right w:val="none" w:sz="0" w:space="0" w:color="auto"/>
      </w:divBdr>
    </w:div>
    <w:div w:id="499471515">
      <w:marLeft w:val="480"/>
      <w:marRight w:val="0"/>
      <w:marTop w:val="0"/>
      <w:marBottom w:val="0"/>
      <w:divBdr>
        <w:top w:val="none" w:sz="0" w:space="0" w:color="auto"/>
        <w:left w:val="none" w:sz="0" w:space="0" w:color="auto"/>
        <w:bottom w:val="none" w:sz="0" w:space="0" w:color="auto"/>
        <w:right w:val="none" w:sz="0" w:space="0" w:color="auto"/>
      </w:divBdr>
    </w:div>
    <w:div w:id="500391949">
      <w:marLeft w:val="480"/>
      <w:marRight w:val="0"/>
      <w:marTop w:val="0"/>
      <w:marBottom w:val="0"/>
      <w:divBdr>
        <w:top w:val="none" w:sz="0" w:space="0" w:color="auto"/>
        <w:left w:val="none" w:sz="0" w:space="0" w:color="auto"/>
        <w:bottom w:val="none" w:sz="0" w:space="0" w:color="auto"/>
        <w:right w:val="none" w:sz="0" w:space="0" w:color="auto"/>
      </w:divBdr>
    </w:div>
    <w:div w:id="500438406">
      <w:marLeft w:val="480"/>
      <w:marRight w:val="0"/>
      <w:marTop w:val="0"/>
      <w:marBottom w:val="0"/>
      <w:divBdr>
        <w:top w:val="none" w:sz="0" w:space="0" w:color="auto"/>
        <w:left w:val="none" w:sz="0" w:space="0" w:color="auto"/>
        <w:bottom w:val="none" w:sz="0" w:space="0" w:color="auto"/>
        <w:right w:val="none" w:sz="0" w:space="0" w:color="auto"/>
      </w:divBdr>
    </w:div>
    <w:div w:id="504365186">
      <w:marLeft w:val="480"/>
      <w:marRight w:val="0"/>
      <w:marTop w:val="0"/>
      <w:marBottom w:val="0"/>
      <w:divBdr>
        <w:top w:val="none" w:sz="0" w:space="0" w:color="auto"/>
        <w:left w:val="none" w:sz="0" w:space="0" w:color="auto"/>
        <w:bottom w:val="none" w:sz="0" w:space="0" w:color="auto"/>
        <w:right w:val="none" w:sz="0" w:space="0" w:color="auto"/>
      </w:divBdr>
    </w:div>
    <w:div w:id="505822690">
      <w:marLeft w:val="480"/>
      <w:marRight w:val="0"/>
      <w:marTop w:val="0"/>
      <w:marBottom w:val="0"/>
      <w:divBdr>
        <w:top w:val="none" w:sz="0" w:space="0" w:color="auto"/>
        <w:left w:val="none" w:sz="0" w:space="0" w:color="auto"/>
        <w:bottom w:val="none" w:sz="0" w:space="0" w:color="auto"/>
        <w:right w:val="none" w:sz="0" w:space="0" w:color="auto"/>
      </w:divBdr>
    </w:div>
    <w:div w:id="506796444">
      <w:marLeft w:val="480"/>
      <w:marRight w:val="0"/>
      <w:marTop w:val="0"/>
      <w:marBottom w:val="0"/>
      <w:divBdr>
        <w:top w:val="none" w:sz="0" w:space="0" w:color="auto"/>
        <w:left w:val="none" w:sz="0" w:space="0" w:color="auto"/>
        <w:bottom w:val="none" w:sz="0" w:space="0" w:color="auto"/>
        <w:right w:val="none" w:sz="0" w:space="0" w:color="auto"/>
      </w:divBdr>
    </w:div>
    <w:div w:id="508638137">
      <w:marLeft w:val="480"/>
      <w:marRight w:val="0"/>
      <w:marTop w:val="0"/>
      <w:marBottom w:val="0"/>
      <w:divBdr>
        <w:top w:val="none" w:sz="0" w:space="0" w:color="auto"/>
        <w:left w:val="none" w:sz="0" w:space="0" w:color="auto"/>
        <w:bottom w:val="none" w:sz="0" w:space="0" w:color="auto"/>
        <w:right w:val="none" w:sz="0" w:space="0" w:color="auto"/>
      </w:divBdr>
    </w:div>
    <w:div w:id="509683520">
      <w:marLeft w:val="480"/>
      <w:marRight w:val="0"/>
      <w:marTop w:val="0"/>
      <w:marBottom w:val="0"/>
      <w:divBdr>
        <w:top w:val="none" w:sz="0" w:space="0" w:color="auto"/>
        <w:left w:val="none" w:sz="0" w:space="0" w:color="auto"/>
        <w:bottom w:val="none" w:sz="0" w:space="0" w:color="auto"/>
        <w:right w:val="none" w:sz="0" w:space="0" w:color="auto"/>
      </w:divBdr>
    </w:div>
    <w:div w:id="509763048">
      <w:marLeft w:val="480"/>
      <w:marRight w:val="0"/>
      <w:marTop w:val="0"/>
      <w:marBottom w:val="0"/>
      <w:divBdr>
        <w:top w:val="none" w:sz="0" w:space="0" w:color="auto"/>
        <w:left w:val="none" w:sz="0" w:space="0" w:color="auto"/>
        <w:bottom w:val="none" w:sz="0" w:space="0" w:color="auto"/>
        <w:right w:val="none" w:sz="0" w:space="0" w:color="auto"/>
      </w:divBdr>
    </w:div>
    <w:div w:id="510293256">
      <w:marLeft w:val="480"/>
      <w:marRight w:val="0"/>
      <w:marTop w:val="0"/>
      <w:marBottom w:val="0"/>
      <w:divBdr>
        <w:top w:val="none" w:sz="0" w:space="0" w:color="auto"/>
        <w:left w:val="none" w:sz="0" w:space="0" w:color="auto"/>
        <w:bottom w:val="none" w:sz="0" w:space="0" w:color="auto"/>
        <w:right w:val="none" w:sz="0" w:space="0" w:color="auto"/>
      </w:divBdr>
    </w:div>
    <w:div w:id="515268570">
      <w:marLeft w:val="480"/>
      <w:marRight w:val="0"/>
      <w:marTop w:val="0"/>
      <w:marBottom w:val="0"/>
      <w:divBdr>
        <w:top w:val="none" w:sz="0" w:space="0" w:color="auto"/>
        <w:left w:val="none" w:sz="0" w:space="0" w:color="auto"/>
        <w:bottom w:val="none" w:sz="0" w:space="0" w:color="auto"/>
        <w:right w:val="none" w:sz="0" w:space="0" w:color="auto"/>
      </w:divBdr>
    </w:div>
    <w:div w:id="515273535">
      <w:marLeft w:val="480"/>
      <w:marRight w:val="0"/>
      <w:marTop w:val="0"/>
      <w:marBottom w:val="0"/>
      <w:divBdr>
        <w:top w:val="none" w:sz="0" w:space="0" w:color="auto"/>
        <w:left w:val="none" w:sz="0" w:space="0" w:color="auto"/>
        <w:bottom w:val="none" w:sz="0" w:space="0" w:color="auto"/>
        <w:right w:val="none" w:sz="0" w:space="0" w:color="auto"/>
      </w:divBdr>
    </w:div>
    <w:div w:id="516119516">
      <w:marLeft w:val="480"/>
      <w:marRight w:val="0"/>
      <w:marTop w:val="0"/>
      <w:marBottom w:val="0"/>
      <w:divBdr>
        <w:top w:val="none" w:sz="0" w:space="0" w:color="auto"/>
        <w:left w:val="none" w:sz="0" w:space="0" w:color="auto"/>
        <w:bottom w:val="none" w:sz="0" w:space="0" w:color="auto"/>
        <w:right w:val="none" w:sz="0" w:space="0" w:color="auto"/>
      </w:divBdr>
    </w:div>
    <w:div w:id="517276152">
      <w:marLeft w:val="480"/>
      <w:marRight w:val="0"/>
      <w:marTop w:val="0"/>
      <w:marBottom w:val="0"/>
      <w:divBdr>
        <w:top w:val="none" w:sz="0" w:space="0" w:color="auto"/>
        <w:left w:val="none" w:sz="0" w:space="0" w:color="auto"/>
        <w:bottom w:val="none" w:sz="0" w:space="0" w:color="auto"/>
        <w:right w:val="none" w:sz="0" w:space="0" w:color="auto"/>
      </w:divBdr>
    </w:div>
    <w:div w:id="520707225">
      <w:marLeft w:val="480"/>
      <w:marRight w:val="0"/>
      <w:marTop w:val="0"/>
      <w:marBottom w:val="0"/>
      <w:divBdr>
        <w:top w:val="none" w:sz="0" w:space="0" w:color="auto"/>
        <w:left w:val="none" w:sz="0" w:space="0" w:color="auto"/>
        <w:bottom w:val="none" w:sz="0" w:space="0" w:color="auto"/>
        <w:right w:val="none" w:sz="0" w:space="0" w:color="auto"/>
      </w:divBdr>
    </w:div>
    <w:div w:id="522473446">
      <w:marLeft w:val="480"/>
      <w:marRight w:val="0"/>
      <w:marTop w:val="0"/>
      <w:marBottom w:val="0"/>
      <w:divBdr>
        <w:top w:val="none" w:sz="0" w:space="0" w:color="auto"/>
        <w:left w:val="none" w:sz="0" w:space="0" w:color="auto"/>
        <w:bottom w:val="none" w:sz="0" w:space="0" w:color="auto"/>
        <w:right w:val="none" w:sz="0" w:space="0" w:color="auto"/>
      </w:divBdr>
    </w:div>
    <w:div w:id="524757775">
      <w:marLeft w:val="480"/>
      <w:marRight w:val="0"/>
      <w:marTop w:val="0"/>
      <w:marBottom w:val="0"/>
      <w:divBdr>
        <w:top w:val="none" w:sz="0" w:space="0" w:color="auto"/>
        <w:left w:val="none" w:sz="0" w:space="0" w:color="auto"/>
        <w:bottom w:val="none" w:sz="0" w:space="0" w:color="auto"/>
        <w:right w:val="none" w:sz="0" w:space="0" w:color="auto"/>
      </w:divBdr>
    </w:div>
    <w:div w:id="525412138">
      <w:marLeft w:val="480"/>
      <w:marRight w:val="0"/>
      <w:marTop w:val="0"/>
      <w:marBottom w:val="0"/>
      <w:divBdr>
        <w:top w:val="none" w:sz="0" w:space="0" w:color="auto"/>
        <w:left w:val="none" w:sz="0" w:space="0" w:color="auto"/>
        <w:bottom w:val="none" w:sz="0" w:space="0" w:color="auto"/>
        <w:right w:val="none" w:sz="0" w:space="0" w:color="auto"/>
      </w:divBdr>
    </w:div>
    <w:div w:id="525825240">
      <w:marLeft w:val="480"/>
      <w:marRight w:val="0"/>
      <w:marTop w:val="0"/>
      <w:marBottom w:val="0"/>
      <w:divBdr>
        <w:top w:val="none" w:sz="0" w:space="0" w:color="auto"/>
        <w:left w:val="none" w:sz="0" w:space="0" w:color="auto"/>
        <w:bottom w:val="none" w:sz="0" w:space="0" w:color="auto"/>
        <w:right w:val="none" w:sz="0" w:space="0" w:color="auto"/>
      </w:divBdr>
    </w:div>
    <w:div w:id="529270283">
      <w:marLeft w:val="480"/>
      <w:marRight w:val="0"/>
      <w:marTop w:val="0"/>
      <w:marBottom w:val="0"/>
      <w:divBdr>
        <w:top w:val="none" w:sz="0" w:space="0" w:color="auto"/>
        <w:left w:val="none" w:sz="0" w:space="0" w:color="auto"/>
        <w:bottom w:val="none" w:sz="0" w:space="0" w:color="auto"/>
        <w:right w:val="none" w:sz="0" w:space="0" w:color="auto"/>
      </w:divBdr>
    </w:div>
    <w:div w:id="529757451">
      <w:marLeft w:val="480"/>
      <w:marRight w:val="0"/>
      <w:marTop w:val="0"/>
      <w:marBottom w:val="0"/>
      <w:divBdr>
        <w:top w:val="none" w:sz="0" w:space="0" w:color="auto"/>
        <w:left w:val="none" w:sz="0" w:space="0" w:color="auto"/>
        <w:bottom w:val="none" w:sz="0" w:space="0" w:color="auto"/>
        <w:right w:val="none" w:sz="0" w:space="0" w:color="auto"/>
      </w:divBdr>
    </w:div>
    <w:div w:id="529874746">
      <w:marLeft w:val="480"/>
      <w:marRight w:val="0"/>
      <w:marTop w:val="0"/>
      <w:marBottom w:val="0"/>
      <w:divBdr>
        <w:top w:val="none" w:sz="0" w:space="0" w:color="auto"/>
        <w:left w:val="none" w:sz="0" w:space="0" w:color="auto"/>
        <w:bottom w:val="none" w:sz="0" w:space="0" w:color="auto"/>
        <w:right w:val="none" w:sz="0" w:space="0" w:color="auto"/>
      </w:divBdr>
    </w:div>
    <w:div w:id="530580073">
      <w:marLeft w:val="480"/>
      <w:marRight w:val="0"/>
      <w:marTop w:val="0"/>
      <w:marBottom w:val="0"/>
      <w:divBdr>
        <w:top w:val="none" w:sz="0" w:space="0" w:color="auto"/>
        <w:left w:val="none" w:sz="0" w:space="0" w:color="auto"/>
        <w:bottom w:val="none" w:sz="0" w:space="0" w:color="auto"/>
        <w:right w:val="none" w:sz="0" w:space="0" w:color="auto"/>
      </w:divBdr>
    </w:div>
    <w:div w:id="530649957">
      <w:marLeft w:val="480"/>
      <w:marRight w:val="0"/>
      <w:marTop w:val="0"/>
      <w:marBottom w:val="0"/>
      <w:divBdr>
        <w:top w:val="none" w:sz="0" w:space="0" w:color="auto"/>
        <w:left w:val="none" w:sz="0" w:space="0" w:color="auto"/>
        <w:bottom w:val="none" w:sz="0" w:space="0" w:color="auto"/>
        <w:right w:val="none" w:sz="0" w:space="0" w:color="auto"/>
      </w:divBdr>
    </w:div>
    <w:div w:id="532810873">
      <w:marLeft w:val="480"/>
      <w:marRight w:val="0"/>
      <w:marTop w:val="0"/>
      <w:marBottom w:val="0"/>
      <w:divBdr>
        <w:top w:val="none" w:sz="0" w:space="0" w:color="auto"/>
        <w:left w:val="none" w:sz="0" w:space="0" w:color="auto"/>
        <w:bottom w:val="none" w:sz="0" w:space="0" w:color="auto"/>
        <w:right w:val="none" w:sz="0" w:space="0" w:color="auto"/>
      </w:divBdr>
    </w:div>
    <w:div w:id="533807916">
      <w:marLeft w:val="480"/>
      <w:marRight w:val="0"/>
      <w:marTop w:val="0"/>
      <w:marBottom w:val="0"/>
      <w:divBdr>
        <w:top w:val="none" w:sz="0" w:space="0" w:color="auto"/>
        <w:left w:val="none" w:sz="0" w:space="0" w:color="auto"/>
        <w:bottom w:val="none" w:sz="0" w:space="0" w:color="auto"/>
        <w:right w:val="none" w:sz="0" w:space="0" w:color="auto"/>
      </w:divBdr>
    </w:div>
    <w:div w:id="534542256">
      <w:marLeft w:val="480"/>
      <w:marRight w:val="0"/>
      <w:marTop w:val="0"/>
      <w:marBottom w:val="0"/>
      <w:divBdr>
        <w:top w:val="none" w:sz="0" w:space="0" w:color="auto"/>
        <w:left w:val="none" w:sz="0" w:space="0" w:color="auto"/>
        <w:bottom w:val="none" w:sz="0" w:space="0" w:color="auto"/>
        <w:right w:val="none" w:sz="0" w:space="0" w:color="auto"/>
      </w:divBdr>
    </w:div>
    <w:div w:id="536089390">
      <w:marLeft w:val="480"/>
      <w:marRight w:val="0"/>
      <w:marTop w:val="0"/>
      <w:marBottom w:val="0"/>
      <w:divBdr>
        <w:top w:val="none" w:sz="0" w:space="0" w:color="auto"/>
        <w:left w:val="none" w:sz="0" w:space="0" w:color="auto"/>
        <w:bottom w:val="none" w:sz="0" w:space="0" w:color="auto"/>
        <w:right w:val="none" w:sz="0" w:space="0" w:color="auto"/>
      </w:divBdr>
    </w:div>
    <w:div w:id="536311965">
      <w:marLeft w:val="480"/>
      <w:marRight w:val="0"/>
      <w:marTop w:val="0"/>
      <w:marBottom w:val="0"/>
      <w:divBdr>
        <w:top w:val="none" w:sz="0" w:space="0" w:color="auto"/>
        <w:left w:val="none" w:sz="0" w:space="0" w:color="auto"/>
        <w:bottom w:val="none" w:sz="0" w:space="0" w:color="auto"/>
        <w:right w:val="none" w:sz="0" w:space="0" w:color="auto"/>
      </w:divBdr>
    </w:div>
    <w:div w:id="536358587">
      <w:marLeft w:val="480"/>
      <w:marRight w:val="0"/>
      <w:marTop w:val="0"/>
      <w:marBottom w:val="0"/>
      <w:divBdr>
        <w:top w:val="none" w:sz="0" w:space="0" w:color="auto"/>
        <w:left w:val="none" w:sz="0" w:space="0" w:color="auto"/>
        <w:bottom w:val="none" w:sz="0" w:space="0" w:color="auto"/>
        <w:right w:val="none" w:sz="0" w:space="0" w:color="auto"/>
      </w:divBdr>
    </w:div>
    <w:div w:id="537161273">
      <w:marLeft w:val="480"/>
      <w:marRight w:val="0"/>
      <w:marTop w:val="0"/>
      <w:marBottom w:val="0"/>
      <w:divBdr>
        <w:top w:val="none" w:sz="0" w:space="0" w:color="auto"/>
        <w:left w:val="none" w:sz="0" w:space="0" w:color="auto"/>
        <w:bottom w:val="none" w:sz="0" w:space="0" w:color="auto"/>
        <w:right w:val="none" w:sz="0" w:space="0" w:color="auto"/>
      </w:divBdr>
    </w:div>
    <w:div w:id="539590614">
      <w:marLeft w:val="480"/>
      <w:marRight w:val="0"/>
      <w:marTop w:val="0"/>
      <w:marBottom w:val="0"/>
      <w:divBdr>
        <w:top w:val="none" w:sz="0" w:space="0" w:color="auto"/>
        <w:left w:val="none" w:sz="0" w:space="0" w:color="auto"/>
        <w:bottom w:val="none" w:sz="0" w:space="0" w:color="auto"/>
        <w:right w:val="none" w:sz="0" w:space="0" w:color="auto"/>
      </w:divBdr>
    </w:div>
    <w:div w:id="539786492">
      <w:marLeft w:val="480"/>
      <w:marRight w:val="0"/>
      <w:marTop w:val="0"/>
      <w:marBottom w:val="0"/>
      <w:divBdr>
        <w:top w:val="none" w:sz="0" w:space="0" w:color="auto"/>
        <w:left w:val="none" w:sz="0" w:space="0" w:color="auto"/>
        <w:bottom w:val="none" w:sz="0" w:space="0" w:color="auto"/>
        <w:right w:val="none" w:sz="0" w:space="0" w:color="auto"/>
      </w:divBdr>
    </w:div>
    <w:div w:id="539827777">
      <w:marLeft w:val="480"/>
      <w:marRight w:val="0"/>
      <w:marTop w:val="0"/>
      <w:marBottom w:val="0"/>
      <w:divBdr>
        <w:top w:val="none" w:sz="0" w:space="0" w:color="auto"/>
        <w:left w:val="none" w:sz="0" w:space="0" w:color="auto"/>
        <w:bottom w:val="none" w:sz="0" w:space="0" w:color="auto"/>
        <w:right w:val="none" w:sz="0" w:space="0" w:color="auto"/>
      </w:divBdr>
    </w:div>
    <w:div w:id="540023538">
      <w:marLeft w:val="480"/>
      <w:marRight w:val="0"/>
      <w:marTop w:val="0"/>
      <w:marBottom w:val="0"/>
      <w:divBdr>
        <w:top w:val="none" w:sz="0" w:space="0" w:color="auto"/>
        <w:left w:val="none" w:sz="0" w:space="0" w:color="auto"/>
        <w:bottom w:val="none" w:sz="0" w:space="0" w:color="auto"/>
        <w:right w:val="none" w:sz="0" w:space="0" w:color="auto"/>
      </w:divBdr>
    </w:div>
    <w:div w:id="540477330">
      <w:marLeft w:val="480"/>
      <w:marRight w:val="0"/>
      <w:marTop w:val="0"/>
      <w:marBottom w:val="0"/>
      <w:divBdr>
        <w:top w:val="none" w:sz="0" w:space="0" w:color="auto"/>
        <w:left w:val="none" w:sz="0" w:space="0" w:color="auto"/>
        <w:bottom w:val="none" w:sz="0" w:space="0" w:color="auto"/>
        <w:right w:val="none" w:sz="0" w:space="0" w:color="auto"/>
      </w:divBdr>
    </w:div>
    <w:div w:id="540633856">
      <w:marLeft w:val="480"/>
      <w:marRight w:val="0"/>
      <w:marTop w:val="0"/>
      <w:marBottom w:val="0"/>
      <w:divBdr>
        <w:top w:val="none" w:sz="0" w:space="0" w:color="auto"/>
        <w:left w:val="none" w:sz="0" w:space="0" w:color="auto"/>
        <w:bottom w:val="none" w:sz="0" w:space="0" w:color="auto"/>
        <w:right w:val="none" w:sz="0" w:space="0" w:color="auto"/>
      </w:divBdr>
    </w:div>
    <w:div w:id="541327635">
      <w:marLeft w:val="480"/>
      <w:marRight w:val="0"/>
      <w:marTop w:val="0"/>
      <w:marBottom w:val="0"/>
      <w:divBdr>
        <w:top w:val="none" w:sz="0" w:space="0" w:color="auto"/>
        <w:left w:val="none" w:sz="0" w:space="0" w:color="auto"/>
        <w:bottom w:val="none" w:sz="0" w:space="0" w:color="auto"/>
        <w:right w:val="none" w:sz="0" w:space="0" w:color="auto"/>
      </w:divBdr>
    </w:div>
    <w:div w:id="542254556">
      <w:marLeft w:val="480"/>
      <w:marRight w:val="0"/>
      <w:marTop w:val="0"/>
      <w:marBottom w:val="0"/>
      <w:divBdr>
        <w:top w:val="none" w:sz="0" w:space="0" w:color="auto"/>
        <w:left w:val="none" w:sz="0" w:space="0" w:color="auto"/>
        <w:bottom w:val="none" w:sz="0" w:space="0" w:color="auto"/>
        <w:right w:val="none" w:sz="0" w:space="0" w:color="auto"/>
      </w:divBdr>
    </w:div>
    <w:div w:id="542987207">
      <w:marLeft w:val="480"/>
      <w:marRight w:val="0"/>
      <w:marTop w:val="0"/>
      <w:marBottom w:val="0"/>
      <w:divBdr>
        <w:top w:val="none" w:sz="0" w:space="0" w:color="auto"/>
        <w:left w:val="none" w:sz="0" w:space="0" w:color="auto"/>
        <w:bottom w:val="none" w:sz="0" w:space="0" w:color="auto"/>
        <w:right w:val="none" w:sz="0" w:space="0" w:color="auto"/>
      </w:divBdr>
    </w:div>
    <w:div w:id="544217177">
      <w:marLeft w:val="480"/>
      <w:marRight w:val="0"/>
      <w:marTop w:val="0"/>
      <w:marBottom w:val="0"/>
      <w:divBdr>
        <w:top w:val="none" w:sz="0" w:space="0" w:color="auto"/>
        <w:left w:val="none" w:sz="0" w:space="0" w:color="auto"/>
        <w:bottom w:val="none" w:sz="0" w:space="0" w:color="auto"/>
        <w:right w:val="none" w:sz="0" w:space="0" w:color="auto"/>
      </w:divBdr>
    </w:div>
    <w:div w:id="544831969">
      <w:marLeft w:val="480"/>
      <w:marRight w:val="0"/>
      <w:marTop w:val="0"/>
      <w:marBottom w:val="0"/>
      <w:divBdr>
        <w:top w:val="none" w:sz="0" w:space="0" w:color="auto"/>
        <w:left w:val="none" w:sz="0" w:space="0" w:color="auto"/>
        <w:bottom w:val="none" w:sz="0" w:space="0" w:color="auto"/>
        <w:right w:val="none" w:sz="0" w:space="0" w:color="auto"/>
      </w:divBdr>
    </w:div>
    <w:div w:id="546723287">
      <w:marLeft w:val="480"/>
      <w:marRight w:val="0"/>
      <w:marTop w:val="0"/>
      <w:marBottom w:val="0"/>
      <w:divBdr>
        <w:top w:val="none" w:sz="0" w:space="0" w:color="auto"/>
        <w:left w:val="none" w:sz="0" w:space="0" w:color="auto"/>
        <w:bottom w:val="none" w:sz="0" w:space="0" w:color="auto"/>
        <w:right w:val="none" w:sz="0" w:space="0" w:color="auto"/>
      </w:divBdr>
    </w:div>
    <w:div w:id="547381563">
      <w:marLeft w:val="480"/>
      <w:marRight w:val="0"/>
      <w:marTop w:val="0"/>
      <w:marBottom w:val="0"/>
      <w:divBdr>
        <w:top w:val="none" w:sz="0" w:space="0" w:color="auto"/>
        <w:left w:val="none" w:sz="0" w:space="0" w:color="auto"/>
        <w:bottom w:val="none" w:sz="0" w:space="0" w:color="auto"/>
        <w:right w:val="none" w:sz="0" w:space="0" w:color="auto"/>
      </w:divBdr>
    </w:div>
    <w:div w:id="549079117">
      <w:marLeft w:val="480"/>
      <w:marRight w:val="0"/>
      <w:marTop w:val="0"/>
      <w:marBottom w:val="0"/>
      <w:divBdr>
        <w:top w:val="none" w:sz="0" w:space="0" w:color="auto"/>
        <w:left w:val="none" w:sz="0" w:space="0" w:color="auto"/>
        <w:bottom w:val="none" w:sz="0" w:space="0" w:color="auto"/>
        <w:right w:val="none" w:sz="0" w:space="0" w:color="auto"/>
      </w:divBdr>
    </w:div>
    <w:div w:id="550459208">
      <w:marLeft w:val="480"/>
      <w:marRight w:val="0"/>
      <w:marTop w:val="0"/>
      <w:marBottom w:val="0"/>
      <w:divBdr>
        <w:top w:val="none" w:sz="0" w:space="0" w:color="auto"/>
        <w:left w:val="none" w:sz="0" w:space="0" w:color="auto"/>
        <w:bottom w:val="none" w:sz="0" w:space="0" w:color="auto"/>
        <w:right w:val="none" w:sz="0" w:space="0" w:color="auto"/>
      </w:divBdr>
    </w:div>
    <w:div w:id="550769343">
      <w:marLeft w:val="480"/>
      <w:marRight w:val="0"/>
      <w:marTop w:val="0"/>
      <w:marBottom w:val="0"/>
      <w:divBdr>
        <w:top w:val="none" w:sz="0" w:space="0" w:color="auto"/>
        <w:left w:val="none" w:sz="0" w:space="0" w:color="auto"/>
        <w:bottom w:val="none" w:sz="0" w:space="0" w:color="auto"/>
        <w:right w:val="none" w:sz="0" w:space="0" w:color="auto"/>
      </w:divBdr>
    </w:div>
    <w:div w:id="553388557">
      <w:marLeft w:val="480"/>
      <w:marRight w:val="0"/>
      <w:marTop w:val="0"/>
      <w:marBottom w:val="0"/>
      <w:divBdr>
        <w:top w:val="none" w:sz="0" w:space="0" w:color="auto"/>
        <w:left w:val="none" w:sz="0" w:space="0" w:color="auto"/>
        <w:bottom w:val="none" w:sz="0" w:space="0" w:color="auto"/>
        <w:right w:val="none" w:sz="0" w:space="0" w:color="auto"/>
      </w:divBdr>
    </w:div>
    <w:div w:id="554973850">
      <w:marLeft w:val="480"/>
      <w:marRight w:val="0"/>
      <w:marTop w:val="0"/>
      <w:marBottom w:val="0"/>
      <w:divBdr>
        <w:top w:val="none" w:sz="0" w:space="0" w:color="auto"/>
        <w:left w:val="none" w:sz="0" w:space="0" w:color="auto"/>
        <w:bottom w:val="none" w:sz="0" w:space="0" w:color="auto"/>
        <w:right w:val="none" w:sz="0" w:space="0" w:color="auto"/>
      </w:divBdr>
    </w:div>
    <w:div w:id="556169123">
      <w:marLeft w:val="480"/>
      <w:marRight w:val="0"/>
      <w:marTop w:val="0"/>
      <w:marBottom w:val="0"/>
      <w:divBdr>
        <w:top w:val="none" w:sz="0" w:space="0" w:color="auto"/>
        <w:left w:val="none" w:sz="0" w:space="0" w:color="auto"/>
        <w:bottom w:val="none" w:sz="0" w:space="0" w:color="auto"/>
        <w:right w:val="none" w:sz="0" w:space="0" w:color="auto"/>
      </w:divBdr>
    </w:div>
    <w:div w:id="556625653">
      <w:marLeft w:val="480"/>
      <w:marRight w:val="0"/>
      <w:marTop w:val="0"/>
      <w:marBottom w:val="0"/>
      <w:divBdr>
        <w:top w:val="none" w:sz="0" w:space="0" w:color="auto"/>
        <w:left w:val="none" w:sz="0" w:space="0" w:color="auto"/>
        <w:bottom w:val="none" w:sz="0" w:space="0" w:color="auto"/>
        <w:right w:val="none" w:sz="0" w:space="0" w:color="auto"/>
      </w:divBdr>
    </w:div>
    <w:div w:id="558320181">
      <w:marLeft w:val="480"/>
      <w:marRight w:val="0"/>
      <w:marTop w:val="0"/>
      <w:marBottom w:val="0"/>
      <w:divBdr>
        <w:top w:val="none" w:sz="0" w:space="0" w:color="auto"/>
        <w:left w:val="none" w:sz="0" w:space="0" w:color="auto"/>
        <w:bottom w:val="none" w:sz="0" w:space="0" w:color="auto"/>
        <w:right w:val="none" w:sz="0" w:space="0" w:color="auto"/>
      </w:divBdr>
    </w:div>
    <w:div w:id="558328586">
      <w:marLeft w:val="480"/>
      <w:marRight w:val="0"/>
      <w:marTop w:val="0"/>
      <w:marBottom w:val="0"/>
      <w:divBdr>
        <w:top w:val="none" w:sz="0" w:space="0" w:color="auto"/>
        <w:left w:val="none" w:sz="0" w:space="0" w:color="auto"/>
        <w:bottom w:val="none" w:sz="0" w:space="0" w:color="auto"/>
        <w:right w:val="none" w:sz="0" w:space="0" w:color="auto"/>
      </w:divBdr>
    </w:div>
    <w:div w:id="560210943">
      <w:marLeft w:val="480"/>
      <w:marRight w:val="0"/>
      <w:marTop w:val="0"/>
      <w:marBottom w:val="0"/>
      <w:divBdr>
        <w:top w:val="none" w:sz="0" w:space="0" w:color="auto"/>
        <w:left w:val="none" w:sz="0" w:space="0" w:color="auto"/>
        <w:bottom w:val="none" w:sz="0" w:space="0" w:color="auto"/>
        <w:right w:val="none" w:sz="0" w:space="0" w:color="auto"/>
      </w:divBdr>
    </w:div>
    <w:div w:id="560405901">
      <w:marLeft w:val="480"/>
      <w:marRight w:val="0"/>
      <w:marTop w:val="0"/>
      <w:marBottom w:val="0"/>
      <w:divBdr>
        <w:top w:val="none" w:sz="0" w:space="0" w:color="auto"/>
        <w:left w:val="none" w:sz="0" w:space="0" w:color="auto"/>
        <w:bottom w:val="none" w:sz="0" w:space="0" w:color="auto"/>
        <w:right w:val="none" w:sz="0" w:space="0" w:color="auto"/>
      </w:divBdr>
    </w:div>
    <w:div w:id="560408411">
      <w:marLeft w:val="480"/>
      <w:marRight w:val="0"/>
      <w:marTop w:val="0"/>
      <w:marBottom w:val="0"/>
      <w:divBdr>
        <w:top w:val="none" w:sz="0" w:space="0" w:color="auto"/>
        <w:left w:val="none" w:sz="0" w:space="0" w:color="auto"/>
        <w:bottom w:val="none" w:sz="0" w:space="0" w:color="auto"/>
        <w:right w:val="none" w:sz="0" w:space="0" w:color="auto"/>
      </w:divBdr>
    </w:div>
    <w:div w:id="561062674">
      <w:marLeft w:val="480"/>
      <w:marRight w:val="0"/>
      <w:marTop w:val="0"/>
      <w:marBottom w:val="0"/>
      <w:divBdr>
        <w:top w:val="none" w:sz="0" w:space="0" w:color="auto"/>
        <w:left w:val="none" w:sz="0" w:space="0" w:color="auto"/>
        <w:bottom w:val="none" w:sz="0" w:space="0" w:color="auto"/>
        <w:right w:val="none" w:sz="0" w:space="0" w:color="auto"/>
      </w:divBdr>
    </w:div>
    <w:div w:id="561796363">
      <w:marLeft w:val="480"/>
      <w:marRight w:val="0"/>
      <w:marTop w:val="0"/>
      <w:marBottom w:val="0"/>
      <w:divBdr>
        <w:top w:val="none" w:sz="0" w:space="0" w:color="auto"/>
        <w:left w:val="none" w:sz="0" w:space="0" w:color="auto"/>
        <w:bottom w:val="none" w:sz="0" w:space="0" w:color="auto"/>
        <w:right w:val="none" w:sz="0" w:space="0" w:color="auto"/>
      </w:divBdr>
    </w:div>
    <w:div w:id="566914714">
      <w:marLeft w:val="480"/>
      <w:marRight w:val="0"/>
      <w:marTop w:val="0"/>
      <w:marBottom w:val="0"/>
      <w:divBdr>
        <w:top w:val="none" w:sz="0" w:space="0" w:color="auto"/>
        <w:left w:val="none" w:sz="0" w:space="0" w:color="auto"/>
        <w:bottom w:val="none" w:sz="0" w:space="0" w:color="auto"/>
        <w:right w:val="none" w:sz="0" w:space="0" w:color="auto"/>
      </w:divBdr>
    </w:div>
    <w:div w:id="571040130">
      <w:marLeft w:val="480"/>
      <w:marRight w:val="0"/>
      <w:marTop w:val="0"/>
      <w:marBottom w:val="0"/>
      <w:divBdr>
        <w:top w:val="none" w:sz="0" w:space="0" w:color="auto"/>
        <w:left w:val="none" w:sz="0" w:space="0" w:color="auto"/>
        <w:bottom w:val="none" w:sz="0" w:space="0" w:color="auto"/>
        <w:right w:val="none" w:sz="0" w:space="0" w:color="auto"/>
      </w:divBdr>
    </w:div>
    <w:div w:id="571040263">
      <w:marLeft w:val="480"/>
      <w:marRight w:val="0"/>
      <w:marTop w:val="0"/>
      <w:marBottom w:val="0"/>
      <w:divBdr>
        <w:top w:val="none" w:sz="0" w:space="0" w:color="auto"/>
        <w:left w:val="none" w:sz="0" w:space="0" w:color="auto"/>
        <w:bottom w:val="none" w:sz="0" w:space="0" w:color="auto"/>
        <w:right w:val="none" w:sz="0" w:space="0" w:color="auto"/>
      </w:divBdr>
    </w:div>
    <w:div w:id="572085819">
      <w:marLeft w:val="480"/>
      <w:marRight w:val="0"/>
      <w:marTop w:val="0"/>
      <w:marBottom w:val="0"/>
      <w:divBdr>
        <w:top w:val="none" w:sz="0" w:space="0" w:color="auto"/>
        <w:left w:val="none" w:sz="0" w:space="0" w:color="auto"/>
        <w:bottom w:val="none" w:sz="0" w:space="0" w:color="auto"/>
        <w:right w:val="none" w:sz="0" w:space="0" w:color="auto"/>
      </w:divBdr>
    </w:div>
    <w:div w:id="573050439">
      <w:marLeft w:val="480"/>
      <w:marRight w:val="0"/>
      <w:marTop w:val="0"/>
      <w:marBottom w:val="0"/>
      <w:divBdr>
        <w:top w:val="none" w:sz="0" w:space="0" w:color="auto"/>
        <w:left w:val="none" w:sz="0" w:space="0" w:color="auto"/>
        <w:bottom w:val="none" w:sz="0" w:space="0" w:color="auto"/>
        <w:right w:val="none" w:sz="0" w:space="0" w:color="auto"/>
      </w:divBdr>
    </w:div>
    <w:div w:id="574242117">
      <w:marLeft w:val="480"/>
      <w:marRight w:val="0"/>
      <w:marTop w:val="0"/>
      <w:marBottom w:val="0"/>
      <w:divBdr>
        <w:top w:val="none" w:sz="0" w:space="0" w:color="auto"/>
        <w:left w:val="none" w:sz="0" w:space="0" w:color="auto"/>
        <w:bottom w:val="none" w:sz="0" w:space="0" w:color="auto"/>
        <w:right w:val="none" w:sz="0" w:space="0" w:color="auto"/>
      </w:divBdr>
    </w:div>
    <w:div w:id="576214159">
      <w:marLeft w:val="480"/>
      <w:marRight w:val="0"/>
      <w:marTop w:val="0"/>
      <w:marBottom w:val="0"/>
      <w:divBdr>
        <w:top w:val="none" w:sz="0" w:space="0" w:color="auto"/>
        <w:left w:val="none" w:sz="0" w:space="0" w:color="auto"/>
        <w:bottom w:val="none" w:sz="0" w:space="0" w:color="auto"/>
        <w:right w:val="none" w:sz="0" w:space="0" w:color="auto"/>
      </w:divBdr>
    </w:div>
    <w:div w:id="578753345">
      <w:marLeft w:val="480"/>
      <w:marRight w:val="0"/>
      <w:marTop w:val="0"/>
      <w:marBottom w:val="0"/>
      <w:divBdr>
        <w:top w:val="none" w:sz="0" w:space="0" w:color="auto"/>
        <w:left w:val="none" w:sz="0" w:space="0" w:color="auto"/>
        <w:bottom w:val="none" w:sz="0" w:space="0" w:color="auto"/>
        <w:right w:val="none" w:sz="0" w:space="0" w:color="auto"/>
      </w:divBdr>
    </w:div>
    <w:div w:id="579556902">
      <w:marLeft w:val="480"/>
      <w:marRight w:val="0"/>
      <w:marTop w:val="0"/>
      <w:marBottom w:val="0"/>
      <w:divBdr>
        <w:top w:val="none" w:sz="0" w:space="0" w:color="auto"/>
        <w:left w:val="none" w:sz="0" w:space="0" w:color="auto"/>
        <w:bottom w:val="none" w:sz="0" w:space="0" w:color="auto"/>
        <w:right w:val="none" w:sz="0" w:space="0" w:color="auto"/>
      </w:divBdr>
    </w:div>
    <w:div w:id="580023889">
      <w:marLeft w:val="480"/>
      <w:marRight w:val="0"/>
      <w:marTop w:val="0"/>
      <w:marBottom w:val="0"/>
      <w:divBdr>
        <w:top w:val="none" w:sz="0" w:space="0" w:color="auto"/>
        <w:left w:val="none" w:sz="0" w:space="0" w:color="auto"/>
        <w:bottom w:val="none" w:sz="0" w:space="0" w:color="auto"/>
        <w:right w:val="none" w:sz="0" w:space="0" w:color="auto"/>
      </w:divBdr>
    </w:div>
    <w:div w:id="583612907">
      <w:marLeft w:val="480"/>
      <w:marRight w:val="0"/>
      <w:marTop w:val="0"/>
      <w:marBottom w:val="0"/>
      <w:divBdr>
        <w:top w:val="none" w:sz="0" w:space="0" w:color="auto"/>
        <w:left w:val="none" w:sz="0" w:space="0" w:color="auto"/>
        <w:bottom w:val="none" w:sz="0" w:space="0" w:color="auto"/>
        <w:right w:val="none" w:sz="0" w:space="0" w:color="auto"/>
      </w:divBdr>
    </w:div>
    <w:div w:id="584076909">
      <w:marLeft w:val="480"/>
      <w:marRight w:val="0"/>
      <w:marTop w:val="0"/>
      <w:marBottom w:val="0"/>
      <w:divBdr>
        <w:top w:val="none" w:sz="0" w:space="0" w:color="auto"/>
        <w:left w:val="none" w:sz="0" w:space="0" w:color="auto"/>
        <w:bottom w:val="none" w:sz="0" w:space="0" w:color="auto"/>
        <w:right w:val="none" w:sz="0" w:space="0" w:color="auto"/>
      </w:divBdr>
    </w:div>
    <w:div w:id="584649674">
      <w:marLeft w:val="480"/>
      <w:marRight w:val="0"/>
      <w:marTop w:val="0"/>
      <w:marBottom w:val="0"/>
      <w:divBdr>
        <w:top w:val="none" w:sz="0" w:space="0" w:color="auto"/>
        <w:left w:val="none" w:sz="0" w:space="0" w:color="auto"/>
        <w:bottom w:val="none" w:sz="0" w:space="0" w:color="auto"/>
        <w:right w:val="none" w:sz="0" w:space="0" w:color="auto"/>
      </w:divBdr>
    </w:div>
    <w:div w:id="587037186">
      <w:marLeft w:val="480"/>
      <w:marRight w:val="0"/>
      <w:marTop w:val="0"/>
      <w:marBottom w:val="0"/>
      <w:divBdr>
        <w:top w:val="none" w:sz="0" w:space="0" w:color="auto"/>
        <w:left w:val="none" w:sz="0" w:space="0" w:color="auto"/>
        <w:bottom w:val="none" w:sz="0" w:space="0" w:color="auto"/>
        <w:right w:val="none" w:sz="0" w:space="0" w:color="auto"/>
      </w:divBdr>
    </w:div>
    <w:div w:id="587270589">
      <w:marLeft w:val="480"/>
      <w:marRight w:val="0"/>
      <w:marTop w:val="0"/>
      <w:marBottom w:val="0"/>
      <w:divBdr>
        <w:top w:val="none" w:sz="0" w:space="0" w:color="auto"/>
        <w:left w:val="none" w:sz="0" w:space="0" w:color="auto"/>
        <w:bottom w:val="none" w:sz="0" w:space="0" w:color="auto"/>
        <w:right w:val="none" w:sz="0" w:space="0" w:color="auto"/>
      </w:divBdr>
    </w:div>
    <w:div w:id="588541056">
      <w:marLeft w:val="480"/>
      <w:marRight w:val="0"/>
      <w:marTop w:val="0"/>
      <w:marBottom w:val="0"/>
      <w:divBdr>
        <w:top w:val="none" w:sz="0" w:space="0" w:color="auto"/>
        <w:left w:val="none" w:sz="0" w:space="0" w:color="auto"/>
        <w:bottom w:val="none" w:sz="0" w:space="0" w:color="auto"/>
        <w:right w:val="none" w:sz="0" w:space="0" w:color="auto"/>
      </w:divBdr>
    </w:div>
    <w:div w:id="589897384">
      <w:marLeft w:val="480"/>
      <w:marRight w:val="0"/>
      <w:marTop w:val="0"/>
      <w:marBottom w:val="0"/>
      <w:divBdr>
        <w:top w:val="none" w:sz="0" w:space="0" w:color="auto"/>
        <w:left w:val="none" w:sz="0" w:space="0" w:color="auto"/>
        <w:bottom w:val="none" w:sz="0" w:space="0" w:color="auto"/>
        <w:right w:val="none" w:sz="0" w:space="0" w:color="auto"/>
      </w:divBdr>
    </w:div>
    <w:div w:id="590163563">
      <w:marLeft w:val="480"/>
      <w:marRight w:val="0"/>
      <w:marTop w:val="0"/>
      <w:marBottom w:val="0"/>
      <w:divBdr>
        <w:top w:val="none" w:sz="0" w:space="0" w:color="auto"/>
        <w:left w:val="none" w:sz="0" w:space="0" w:color="auto"/>
        <w:bottom w:val="none" w:sz="0" w:space="0" w:color="auto"/>
        <w:right w:val="none" w:sz="0" w:space="0" w:color="auto"/>
      </w:divBdr>
    </w:div>
    <w:div w:id="592203275">
      <w:marLeft w:val="480"/>
      <w:marRight w:val="0"/>
      <w:marTop w:val="0"/>
      <w:marBottom w:val="0"/>
      <w:divBdr>
        <w:top w:val="none" w:sz="0" w:space="0" w:color="auto"/>
        <w:left w:val="none" w:sz="0" w:space="0" w:color="auto"/>
        <w:bottom w:val="none" w:sz="0" w:space="0" w:color="auto"/>
        <w:right w:val="none" w:sz="0" w:space="0" w:color="auto"/>
      </w:divBdr>
    </w:div>
    <w:div w:id="592592822">
      <w:marLeft w:val="480"/>
      <w:marRight w:val="0"/>
      <w:marTop w:val="0"/>
      <w:marBottom w:val="0"/>
      <w:divBdr>
        <w:top w:val="none" w:sz="0" w:space="0" w:color="auto"/>
        <w:left w:val="none" w:sz="0" w:space="0" w:color="auto"/>
        <w:bottom w:val="none" w:sz="0" w:space="0" w:color="auto"/>
        <w:right w:val="none" w:sz="0" w:space="0" w:color="auto"/>
      </w:divBdr>
    </w:div>
    <w:div w:id="592973024">
      <w:marLeft w:val="480"/>
      <w:marRight w:val="0"/>
      <w:marTop w:val="0"/>
      <w:marBottom w:val="0"/>
      <w:divBdr>
        <w:top w:val="none" w:sz="0" w:space="0" w:color="auto"/>
        <w:left w:val="none" w:sz="0" w:space="0" w:color="auto"/>
        <w:bottom w:val="none" w:sz="0" w:space="0" w:color="auto"/>
        <w:right w:val="none" w:sz="0" w:space="0" w:color="auto"/>
      </w:divBdr>
    </w:div>
    <w:div w:id="593828164">
      <w:marLeft w:val="480"/>
      <w:marRight w:val="0"/>
      <w:marTop w:val="0"/>
      <w:marBottom w:val="0"/>
      <w:divBdr>
        <w:top w:val="none" w:sz="0" w:space="0" w:color="auto"/>
        <w:left w:val="none" w:sz="0" w:space="0" w:color="auto"/>
        <w:bottom w:val="none" w:sz="0" w:space="0" w:color="auto"/>
        <w:right w:val="none" w:sz="0" w:space="0" w:color="auto"/>
      </w:divBdr>
    </w:div>
    <w:div w:id="594630737">
      <w:marLeft w:val="480"/>
      <w:marRight w:val="0"/>
      <w:marTop w:val="0"/>
      <w:marBottom w:val="0"/>
      <w:divBdr>
        <w:top w:val="none" w:sz="0" w:space="0" w:color="auto"/>
        <w:left w:val="none" w:sz="0" w:space="0" w:color="auto"/>
        <w:bottom w:val="none" w:sz="0" w:space="0" w:color="auto"/>
        <w:right w:val="none" w:sz="0" w:space="0" w:color="auto"/>
      </w:divBdr>
    </w:div>
    <w:div w:id="595212002">
      <w:marLeft w:val="480"/>
      <w:marRight w:val="0"/>
      <w:marTop w:val="0"/>
      <w:marBottom w:val="0"/>
      <w:divBdr>
        <w:top w:val="none" w:sz="0" w:space="0" w:color="auto"/>
        <w:left w:val="none" w:sz="0" w:space="0" w:color="auto"/>
        <w:bottom w:val="none" w:sz="0" w:space="0" w:color="auto"/>
        <w:right w:val="none" w:sz="0" w:space="0" w:color="auto"/>
      </w:divBdr>
    </w:div>
    <w:div w:id="595792593">
      <w:marLeft w:val="480"/>
      <w:marRight w:val="0"/>
      <w:marTop w:val="0"/>
      <w:marBottom w:val="0"/>
      <w:divBdr>
        <w:top w:val="none" w:sz="0" w:space="0" w:color="auto"/>
        <w:left w:val="none" w:sz="0" w:space="0" w:color="auto"/>
        <w:bottom w:val="none" w:sz="0" w:space="0" w:color="auto"/>
        <w:right w:val="none" w:sz="0" w:space="0" w:color="auto"/>
      </w:divBdr>
    </w:div>
    <w:div w:id="596713509">
      <w:marLeft w:val="480"/>
      <w:marRight w:val="0"/>
      <w:marTop w:val="0"/>
      <w:marBottom w:val="0"/>
      <w:divBdr>
        <w:top w:val="none" w:sz="0" w:space="0" w:color="auto"/>
        <w:left w:val="none" w:sz="0" w:space="0" w:color="auto"/>
        <w:bottom w:val="none" w:sz="0" w:space="0" w:color="auto"/>
        <w:right w:val="none" w:sz="0" w:space="0" w:color="auto"/>
      </w:divBdr>
    </w:div>
    <w:div w:id="597295276">
      <w:marLeft w:val="480"/>
      <w:marRight w:val="0"/>
      <w:marTop w:val="0"/>
      <w:marBottom w:val="0"/>
      <w:divBdr>
        <w:top w:val="none" w:sz="0" w:space="0" w:color="auto"/>
        <w:left w:val="none" w:sz="0" w:space="0" w:color="auto"/>
        <w:bottom w:val="none" w:sz="0" w:space="0" w:color="auto"/>
        <w:right w:val="none" w:sz="0" w:space="0" w:color="auto"/>
      </w:divBdr>
    </w:div>
    <w:div w:id="597442434">
      <w:marLeft w:val="480"/>
      <w:marRight w:val="0"/>
      <w:marTop w:val="0"/>
      <w:marBottom w:val="0"/>
      <w:divBdr>
        <w:top w:val="none" w:sz="0" w:space="0" w:color="auto"/>
        <w:left w:val="none" w:sz="0" w:space="0" w:color="auto"/>
        <w:bottom w:val="none" w:sz="0" w:space="0" w:color="auto"/>
        <w:right w:val="none" w:sz="0" w:space="0" w:color="auto"/>
      </w:divBdr>
    </w:div>
    <w:div w:id="597952859">
      <w:marLeft w:val="480"/>
      <w:marRight w:val="0"/>
      <w:marTop w:val="0"/>
      <w:marBottom w:val="0"/>
      <w:divBdr>
        <w:top w:val="none" w:sz="0" w:space="0" w:color="auto"/>
        <w:left w:val="none" w:sz="0" w:space="0" w:color="auto"/>
        <w:bottom w:val="none" w:sz="0" w:space="0" w:color="auto"/>
        <w:right w:val="none" w:sz="0" w:space="0" w:color="auto"/>
      </w:divBdr>
    </w:div>
    <w:div w:id="598876547">
      <w:marLeft w:val="480"/>
      <w:marRight w:val="0"/>
      <w:marTop w:val="0"/>
      <w:marBottom w:val="0"/>
      <w:divBdr>
        <w:top w:val="none" w:sz="0" w:space="0" w:color="auto"/>
        <w:left w:val="none" w:sz="0" w:space="0" w:color="auto"/>
        <w:bottom w:val="none" w:sz="0" w:space="0" w:color="auto"/>
        <w:right w:val="none" w:sz="0" w:space="0" w:color="auto"/>
      </w:divBdr>
    </w:div>
    <w:div w:id="599414294">
      <w:marLeft w:val="480"/>
      <w:marRight w:val="0"/>
      <w:marTop w:val="0"/>
      <w:marBottom w:val="0"/>
      <w:divBdr>
        <w:top w:val="none" w:sz="0" w:space="0" w:color="auto"/>
        <w:left w:val="none" w:sz="0" w:space="0" w:color="auto"/>
        <w:bottom w:val="none" w:sz="0" w:space="0" w:color="auto"/>
        <w:right w:val="none" w:sz="0" w:space="0" w:color="auto"/>
      </w:divBdr>
    </w:div>
    <w:div w:id="601180684">
      <w:marLeft w:val="480"/>
      <w:marRight w:val="0"/>
      <w:marTop w:val="0"/>
      <w:marBottom w:val="0"/>
      <w:divBdr>
        <w:top w:val="none" w:sz="0" w:space="0" w:color="auto"/>
        <w:left w:val="none" w:sz="0" w:space="0" w:color="auto"/>
        <w:bottom w:val="none" w:sz="0" w:space="0" w:color="auto"/>
        <w:right w:val="none" w:sz="0" w:space="0" w:color="auto"/>
      </w:divBdr>
    </w:div>
    <w:div w:id="601302290">
      <w:marLeft w:val="480"/>
      <w:marRight w:val="0"/>
      <w:marTop w:val="0"/>
      <w:marBottom w:val="0"/>
      <w:divBdr>
        <w:top w:val="none" w:sz="0" w:space="0" w:color="auto"/>
        <w:left w:val="none" w:sz="0" w:space="0" w:color="auto"/>
        <w:bottom w:val="none" w:sz="0" w:space="0" w:color="auto"/>
        <w:right w:val="none" w:sz="0" w:space="0" w:color="auto"/>
      </w:divBdr>
    </w:div>
    <w:div w:id="602614771">
      <w:marLeft w:val="480"/>
      <w:marRight w:val="0"/>
      <w:marTop w:val="0"/>
      <w:marBottom w:val="0"/>
      <w:divBdr>
        <w:top w:val="none" w:sz="0" w:space="0" w:color="auto"/>
        <w:left w:val="none" w:sz="0" w:space="0" w:color="auto"/>
        <w:bottom w:val="none" w:sz="0" w:space="0" w:color="auto"/>
        <w:right w:val="none" w:sz="0" w:space="0" w:color="auto"/>
      </w:divBdr>
    </w:div>
    <w:div w:id="603809283">
      <w:marLeft w:val="480"/>
      <w:marRight w:val="0"/>
      <w:marTop w:val="0"/>
      <w:marBottom w:val="0"/>
      <w:divBdr>
        <w:top w:val="none" w:sz="0" w:space="0" w:color="auto"/>
        <w:left w:val="none" w:sz="0" w:space="0" w:color="auto"/>
        <w:bottom w:val="none" w:sz="0" w:space="0" w:color="auto"/>
        <w:right w:val="none" w:sz="0" w:space="0" w:color="auto"/>
      </w:divBdr>
    </w:div>
    <w:div w:id="603924273">
      <w:marLeft w:val="480"/>
      <w:marRight w:val="0"/>
      <w:marTop w:val="0"/>
      <w:marBottom w:val="0"/>
      <w:divBdr>
        <w:top w:val="none" w:sz="0" w:space="0" w:color="auto"/>
        <w:left w:val="none" w:sz="0" w:space="0" w:color="auto"/>
        <w:bottom w:val="none" w:sz="0" w:space="0" w:color="auto"/>
        <w:right w:val="none" w:sz="0" w:space="0" w:color="auto"/>
      </w:divBdr>
    </w:div>
    <w:div w:id="604192392">
      <w:marLeft w:val="480"/>
      <w:marRight w:val="0"/>
      <w:marTop w:val="0"/>
      <w:marBottom w:val="0"/>
      <w:divBdr>
        <w:top w:val="none" w:sz="0" w:space="0" w:color="auto"/>
        <w:left w:val="none" w:sz="0" w:space="0" w:color="auto"/>
        <w:bottom w:val="none" w:sz="0" w:space="0" w:color="auto"/>
        <w:right w:val="none" w:sz="0" w:space="0" w:color="auto"/>
      </w:divBdr>
    </w:div>
    <w:div w:id="605623135">
      <w:marLeft w:val="480"/>
      <w:marRight w:val="0"/>
      <w:marTop w:val="0"/>
      <w:marBottom w:val="0"/>
      <w:divBdr>
        <w:top w:val="none" w:sz="0" w:space="0" w:color="auto"/>
        <w:left w:val="none" w:sz="0" w:space="0" w:color="auto"/>
        <w:bottom w:val="none" w:sz="0" w:space="0" w:color="auto"/>
        <w:right w:val="none" w:sz="0" w:space="0" w:color="auto"/>
      </w:divBdr>
    </w:div>
    <w:div w:id="608246308">
      <w:marLeft w:val="480"/>
      <w:marRight w:val="0"/>
      <w:marTop w:val="0"/>
      <w:marBottom w:val="0"/>
      <w:divBdr>
        <w:top w:val="none" w:sz="0" w:space="0" w:color="auto"/>
        <w:left w:val="none" w:sz="0" w:space="0" w:color="auto"/>
        <w:bottom w:val="none" w:sz="0" w:space="0" w:color="auto"/>
        <w:right w:val="none" w:sz="0" w:space="0" w:color="auto"/>
      </w:divBdr>
    </w:div>
    <w:div w:id="608782467">
      <w:marLeft w:val="480"/>
      <w:marRight w:val="0"/>
      <w:marTop w:val="0"/>
      <w:marBottom w:val="0"/>
      <w:divBdr>
        <w:top w:val="none" w:sz="0" w:space="0" w:color="auto"/>
        <w:left w:val="none" w:sz="0" w:space="0" w:color="auto"/>
        <w:bottom w:val="none" w:sz="0" w:space="0" w:color="auto"/>
        <w:right w:val="none" w:sz="0" w:space="0" w:color="auto"/>
      </w:divBdr>
    </w:div>
    <w:div w:id="609431952">
      <w:marLeft w:val="480"/>
      <w:marRight w:val="0"/>
      <w:marTop w:val="0"/>
      <w:marBottom w:val="0"/>
      <w:divBdr>
        <w:top w:val="none" w:sz="0" w:space="0" w:color="auto"/>
        <w:left w:val="none" w:sz="0" w:space="0" w:color="auto"/>
        <w:bottom w:val="none" w:sz="0" w:space="0" w:color="auto"/>
        <w:right w:val="none" w:sz="0" w:space="0" w:color="auto"/>
      </w:divBdr>
    </w:div>
    <w:div w:id="610405873">
      <w:marLeft w:val="480"/>
      <w:marRight w:val="0"/>
      <w:marTop w:val="0"/>
      <w:marBottom w:val="0"/>
      <w:divBdr>
        <w:top w:val="none" w:sz="0" w:space="0" w:color="auto"/>
        <w:left w:val="none" w:sz="0" w:space="0" w:color="auto"/>
        <w:bottom w:val="none" w:sz="0" w:space="0" w:color="auto"/>
        <w:right w:val="none" w:sz="0" w:space="0" w:color="auto"/>
      </w:divBdr>
    </w:div>
    <w:div w:id="610819911">
      <w:marLeft w:val="480"/>
      <w:marRight w:val="0"/>
      <w:marTop w:val="0"/>
      <w:marBottom w:val="0"/>
      <w:divBdr>
        <w:top w:val="none" w:sz="0" w:space="0" w:color="auto"/>
        <w:left w:val="none" w:sz="0" w:space="0" w:color="auto"/>
        <w:bottom w:val="none" w:sz="0" w:space="0" w:color="auto"/>
        <w:right w:val="none" w:sz="0" w:space="0" w:color="auto"/>
      </w:divBdr>
    </w:div>
    <w:div w:id="611278647">
      <w:marLeft w:val="480"/>
      <w:marRight w:val="0"/>
      <w:marTop w:val="0"/>
      <w:marBottom w:val="0"/>
      <w:divBdr>
        <w:top w:val="none" w:sz="0" w:space="0" w:color="auto"/>
        <w:left w:val="none" w:sz="0" w:space="0" w:color="auto"/>
        <w:bottom w:val="none" w:sz="0" w:space="0" w:color="auto"/>
        <w:right w:val="none" w:sz="0" w:space="0" w:color="auto"/>
      </w:divBdr>
    </w:div>
    <w:div w:id="611547178">
      <w:marLeft w:val="480"/>
      <w:marRight w:val="0"/>
      <w:marTop w:val="0"/>
      <w:marBottom w:val="0"/>
      <w:divBdr>
        <w:top w:val="none" w:sz="0" w:space="0" w:color="auto"/>
        <w:left w:val="none" w:sz="0" w:space="0" w:color="auto"/>
        <w:bottom w:val="none" w:sz="0" w:space="0" w:color="auto"/>
        <w:right w:val="none" w:sz="0" w:space="0" w:color="auto"/>
      </w:divBdr>
    </w:div>
    <w:div w:id="614139753">
      <w:marLeft w:val="480"/>
      <w:marRight w:val="0"/>
      <w:marTop w:val="0"/>
      <w:marBottom w:val="0"/>
      <w:divBdr>
        <w:top w:val="none" w:sz="0" w:space="0" w:color="auto"/>
        <w:left w:val="none" w:sz="0" w:space="0" w:color="auto"/>
        <w:bottom w:val="none" w:sz="0" w:space="0" w:color="auto"/>
        <w:right w:val="none" w:sz="0" w:space="0" w:color="auto"/>
      </w:divBdr>
    </w:div>
    <w:div w:id="616716842">
      <w:marLeft w:val="480"/>
      <w:marRight w:val="0"/>
      <w:marTop w:val="0"/>
      <w:marBottom w:val="0"/>
      <w:divBdr>
        <w:top w:val="none" w:sz="0" w:space="0" w:color="auto"/>
        <w:left w:val="none" w:sz="0" w:space="0" w:color="auto"/>
        <w:bottom w:val="none" w:sz="0" w:space="0" w:color="auto"/>
        <w:right w:val="none" w:sz="0" w:space="0" w:color="auto"/>
      </w:divBdr>
    </w:div>
    <w:div w:id="617762547">
      <w:marLeft w:val="480"/>
      <w:marRight w:val="0"/>
      <w:marTop w:val="0"/>
      <w:marBottom w:val="0"/>
      <w:divBdr>
        <w:top w:val="none" w:sz="0" w:space="0" w:color="auto"/>
        <w:left w:val="none" w:sz="0" w:space="0" w:color="auto"/>
        <w:bottom w:val="none" w:sz="0" w:space="0" w:color="auto"/>
        <w:right w:val="none" w:sz="0" w:space="0" w:color="auto"/>
      </w:divBdr>
    </w:div>
    <w:div w:id="618226069">
      <w:marLeft w:val="480"/>
      <w:marRight w:val="0"/>
      <w:marTop w:val="0"/>
      <w:marBottom w:val="0"/>
      <w:divBdr>
        <w:top w:val="none" w:sz="0" w:space="0" w:color="auto"/>
        <w:left w:val="none" w:sz="0" w:space="0" w:color="auto"/>
        <w:bottom w:val="none" w:sz="0" w:space="0" w:color="auto"/>
        <w:right w:val="none" w:sz="0" w:space="0" w:color="auto"/>
      </w:divBdr>
    </w:div>
    <w:div w:id="618337830">
      <w:marLeft w:val="480"/>
      <w:marRight w:val="0"/>
      <w:marTop w:val="0"/>
      <w:marBottom w:val="0"/>
      <w:divBdr>
        <w:top w:val="none" w:sz="0" w:space="0" w:color="auto"/>
        <w:left w:val="none" w:sz="0" w:space="0" w:color="auto"/>
        <w:bottom w:val="none" w:sz="0" w:space="0" w:color="auto"/>
        <w:right w:val="none" w:sz="0" w:space="0" w:color="auto"/>
      </w:divBdr>
    </w:div>
    <w:div w:id="618685172">
      <w:marLeft w:val="480"/>
      <w:marRight w:val="0"/>
      <w:marTop w:val="0"/>
      <w:marBottom w:val="0"/>
      <w:divBdr>
        <w:top w:val="none" w:sz="0" w:space="0" w:color="auto"/>
        <w:left w:val="none" w:sz="0" w:space="0" w:color="auto"/>
        <w:bottom w:val="none" w:sz="0" w:space="0" w:color="auto"/>
        <w:right w:val="none" w:sz="0" w:space="0" w:color="auto"/>
      </w:divBdr>
    </w:div>
    <w:div w:id="618994994">
      <w:marLeft w:val="480"/>
      <w:marRight w:val="0"/>
      <w:marTop w:val="0"/>
      <w:marBottom w:val="0"/>
      <w:divBdr>
        <w:top w:val="none" w:sz="0" w:space="0" w:color="auto"/>
        <w:left w:val="none" w:sz="0" w:space="0" w:color="auto"/>
        <w:bottom w:val="none" w:sz="0" w:space="0" w:color="auto"/>
        <w:right w:val="none" w:sz="0" w:space="0" w:color="auto"/>
      </w:divBdr>
    </w:div>
    <w:div w:id="621227283">
      <w:marLeft w:val="480"/>
      <w:marRight w:val="0"/>
      <w:marTop w:val="0"/>
      <w:marBottom w:val="0"/>
      <w:divBdr>
        <w:top w:val="none" w:sz="0" w:space="0" w:color="auto"/>
        <w:left w:val="none" w:sz="0" w:space="0" w:color="auto"/>
        <w:bottom w:val="none" w:sz="0" w:space="0" w:color="auto"/>
        <w:right w:val="none" w:sz="0" w:space="0" w:color="auto"/>
      </w:divBdr>
    </w:div>
    <w:div w:id="624627248">
      <w:marLeft w:val="480"/>
      <w:marRight w:val="0"/>
      <w:marTop w:val="0"/>
      <w:marBottom w:val="0"/>
      <w:divBdr>
        <w:top w:val="none" w:sz="0" w:space="0" w:color="auto"/>
        <w:left w:val="none" w:sz="0" w:space="0" w:color="auto"/>
        <w:bottom w:val="none" w:sz="0" w:space="0" w:color="auto"/>
        <w:right w:val="none" w:sz="0" w:space="0" w:color="auto"/>
      </w:divBdr>
    </w:div>
    <w:div w:id="624652631">
      <w:marLeft w:val="480"/>
      <w:marRight w:val="0"/>
      <w:marTop w:val="0"/>
      <w:marBottom w:val="0"/>
      <w:divBdr>
        <w:top w:val="none" w:sz="0" w:space="0" w:color="auto"/>
        <w:left w:val="none" w:sz="0" w:space="0" w:color="auto"/>
        <w:bottom w:val="none" w:sz="0" w:space="0" w:color="auto"/>
        <w:right w:val="none" w:sz="0" w:space="0" w:color="auto"/>
      </w:divBdr>
    </w:div>
    <w:div w:id="625162285">
      <w:marLeft w:val="480"/>
      <w:marRight w:val="0"/>
      <w:marTop w:val="0"/>
      <w:marBottom w:val="0"/>
      <w:divBdr>
        <w:top w:val="none" w:sz="0" w:space="0" w:color="auto"/>
        <w:left w:val="none" w:sz="0" w:space="0" w:color="auto"/>
        <w:bottom w:val="none" w:sz="0" w:space="0" w:color="auto"/>
        <w:right w:val="none" w:sz="0" w:space="0" w:color="auto"/>
      </w:divBdr>
    </w:div>
    <w:div w:id="627589912">
      <w:marLeft w:val="480"/>
      <w:marRight w:val="0"/>
      <w:marTop w:val="0"/>
      <w:marBottom w:val="0"/>
      <w:divBdr>
        <w:top w:val="none" w:sz="0" w:space="0" w:color="auto"/>
        <w:left w:val="none" w:sz="0" w:space="0" w:color="auto"/>
        <w:bottom w:val="none" w:sz="0" w:space="0" w:color="auto"/>
        <w:right w:val="none" w:sz="0" w:space="0" w:color="auto"/>
      </w:divBdr>
    </w:div>
    <w:div w:id="627783014">
      <w:marLeft w:val="480"/>
      <w:marRight w:val="0"/>
      <w:marTop w:val="0"/>
      <w:marBottom w:val="0"/>
      <w:divBdr>
        <w:top w:val="none" w:sz="0" w:space="0" w:color="auto"/>
        <w:left w:val="none" w:sz="0" w:space="0" w:color="auto"/>
        <w:bottom w:val="none" w:sz="0" w:space="0" w:color="auto"/>
        <w:right w:val="none" w:sz="0" w:space="0" w:color="auto"/>
      </w:divBdr>
    </w:div>
    <w:div w:id="631327701">
      <w:marLeft w:val="480"/>
      <w:marRight w:val="0"/>
      <w:marTop w:val="0"/>
      <w:marBottom w:val="0"/>
      <w:divBdr>
        <w:top w:val="none" w:sz="0" w:space="0" w:color="auto"/>
        <w:left w:val="none" w:sz="0" w:space="0" w:color="auto"/>
        <w:bottom w:val="none" w:sz="0" w:space="0" w:color="auto"/>
        <w:right w:val="none" w:sz="0" w:space="0" w:color="auto"/>
      </w:divBdr>
    </w:div>
    <w:div w:id="632057356">
      <w:marLeft w:val="480"/>
      <w:marRight w:val="0"/>
      <w:marTop w:val="0"/>
      <w:marBottom w:val="0"/>
      <w:divBdr>
        <w:top w:val="none" w:sz="0" w:space="0" w:color="auto"/>
        <w:left w:val="none" w:sz="0" w:space="0" w:color="auto"/>
        <w:bottom w:val="none" w:sz="0" w:space="0" w:color="auto"/>
        <w:right w:val="none" w:sz="0" w:space="0" w:color="auto"/>
      </w:divBdr>
    </w:div>
    <w:div w:id="635992218">
      <w:marLeft w:val="480"/>
      <w:marRight w:val="0"/>
      <w:marTop w:val="0"/>
      <w:marBottom w:val="0"/>
      <w:divBdr>
        <w:top w:val="none" w:sz="0" w:space="0" w:color="auto"/>
        <w:left w:val="none" w:sz="0" w:space="0" w:color="auto"/>
        <w:bottom w:val="none" w:sz="0" w:space="0" w:color="auto"/>
        <w:right w:val="none" w:sz="0" w:space="0" w:color="auto"/>
      </w:divBdr>
    </w:div>
    <w:div w:id="636452847">
      <w:marLeft w:val="480"/>
      <w:marRight w:val="0"/>
      <w:marTop w:val="0"/>
      <w:marBottom w:val="0"/>
      <w:divBdr>
        <w:top w:val="none" w:sz="0" w:space="0" w:color="auto"/>
        <w:left w:val="none" w:sz="0" w:space="0" w:color="auto"/>
        <w:bottom w:val="none" w:sz="0" w:space="0" w:color="auto"/>
        <w:right w:val="none" w:sz="0" w:space="0" w:color="auto"/>
      </w:divBdr>
    </w:div>
    <w:div w:id="639463813">
      <w:marLeft w:val="480"/>
      <w:marRight w:val="0"/>
      <w:marTop w:val="0"/>
      <w:marBottom w:val="0"/>
      <w:divBdr>
        <w:top w:val="none" w:sz="0" w:space="0" w:color="auto"/>
        <w:left w:val="none" w:sz="0" w:space="0" w:color="auto"/>
        <w:bottom w:val="none" w:sz="0" w:space="0" w:color="auto"/>
        <w:right w:val="none" w:sz="0" w:space="0" w:color="auto"/>
      </w:divBdr>
    </w:div>
    <w:div w:id="641423983">
      <w:marLeft w:val="480"/>
      <w:marRight w:val="0"/>
      <w:marTop w:val="0"/>
      <w:marBottom w:val="0"/>
      <w:divBdr>
        <w:top w:val="none" w:sz="0" w:space="0" w:color="auto"/>
        <w:left w:val="none" w:sz="0" w:space="0" w:color="auto"/>
        <w:bottom w:val="none" w:sz="0" w:space="0" w:color="auto"/>
        <w:right w:val="none" w:sz="0" w:space="0" w:color="auto"/>
      </w:divBdr>
    </w:div>
    <w:div w:id="642806351">
      <w:marLeft w:val="480"/>
      <w:marRight w:val="0"/>
      <w:marTop w:val="0"/>
      <w:marBottom w:val="0"/>
      <w:divBdr>
        <w:top w:val="none" w:sz="0" w:space="0" w:color="auto"/>
        <w:left w:val="none" w:sz="0" w:space="0" w:color="auto"/>
        <w:bottom w:val="none" w:sz="0" w:space="0" w:color="auto"/>
        <w:right w:val="none" w:sz="0" w:space="0" w:color="auto"/>
      </w:divBdr>
    </w:div>
    <w:div w:id="643509129">
      <w:marLeft w:val="480"/>
      <w:marRight w:val="0"/>
      <w:marTop w:val="0"/>
      <w:marBottom w:val="0"/>
      <w:divBdr>
        <w:top w:val="none" w:sz="0" w:space="0" w:color="auto"/>
        <w:left w:val="none" w:sz="0" w:space="0" w:color="auto"/>
        <w:bottom w:val="none" w:sz="0" w:space="0" w:color="auto"/>
        <w:right w:val="none" w:sz="0" w:space="0" w:color="auto"/>
      </w:divBdr>
    </w:div>
    <w:div w:id="643893673">
      <w:marLeft w:val="480"/>
      <w:marRight w:val="0"/>
      <w:marTop w:val="0"/>
      <w:marBottom w:val="0"/>
      <w:divBdr>
        <w:top w:val="none" w:sz="0" w:space="0" w:color="auto"/>
        <w:left w:val="none" w:sz="0" w:space="0" w:color="auto"/>
        <w:bottom w:val="none" w:sz="0" w:space="0" w:color="auto"/>
        <w:right w:val="none" w:sz="0" w:space="0" w:color="auto"/>
      </w:divBdr>
    </w:div>
    <w:div w:id="645546706">
      <w:marLeft w:val="480"/>
      <w:marRight w:val="0"/>
      <w:marTop w:val="0"/>
      <w:marBottom w:val="0"/>
      <w:divBdr>
        <w:top w:val="none" w:sz="0" w:space="0" w:color="auto"/>
        <w:left w:val="none" w:sz="0" w:space="0" w:color="auto"/>
        <w:bottom w:val="none" w:sz="0" w:space="0" w:color="auto"/>
        <w:right w:val="none" w:sz="0" w:space="0" w:color="auto"/>
      </w:divBdr>
    </w:div>
    <w:div w:id="646590967">
      <w:marLeft w:val="480"/>
      <w:marRight w:val="0"/>
      <w:marTop w:val="0"/>
      <w:marBottom w:val="0"/>
      <w:divBdr>
        <w:top w:val="none" w:sz="0" w:space="0" w:color="auto"/>
        <w:left w:val="none" w:sz="0" w:space="0" w:color="auto"/>
        <w:bottom w:val="none" w:sz="0" w:space="0" w:color="auto"/>
        <w:right w:val="none" w:sz="0" w:space="0" w:color="auto"/>
      </w:divBdr>
    </w:div>
    <w:div w:id="646859842">
      <w:marLeft w:val="480"/>
      <w:marRight w:val="0"/>
      <w:marTop w:val="0"/>
      <w:marBottom w:val="0"/>
      <w:divBdr>
        <w:top w:val="none" w:sz="0" w:space="0" w:color="auto"/>
        <w:left w:val="none" w:sz="0" w:space="0" w:color="auto"/>
        <w:bottom w:val="none" w:sz="0" w:space="0" w:color="auto"/>
        <w:right w:val="none" w:sz="0" w:space="0" w:color="auto"/>
      </w:divBdr>
    </w:div>
    <w:div w:id="648049374">
      <w:marLeft w:val="480"/>
      <w:marRight w:val="0"/>
      <w:marTop w:val="0"/>
      <w:marBottom w:val="0"/>
      <w:divBdr>
        <w:top w:val="none" w:sz="0" w:space="0" w:color="auto"/>
        <w:left w:val="none" w:sz="0" w:space="0" w:color="auto"/>
        <w:bottom w:val="none" w:sz="0" w:space="0" w:color="auto"/>
        <w:right w:val="none" w:sz="0" w:space="0" w:color="auto"/>
      </w:divBdr>
    </w:div>
    <w:div w:id="648093092">
      <w:marLeft w:val="480"/>
      <w:marRight w:val="0"/>
      <w:marTop w:val="0"/>
      <w:marBottom w:val="0"/>
      <w:divBdr>
        <w:top w:val="none" w:sz="0" w:space="0" w:color="auto"/>
        <w:left w:val="none" w:sz="0" w:space="0" w:color="auto"/>
        <w:bottom w:val="none" w:sz="0" w:space="0" w:color="auto"/>
        <w:right w:val="none" w:sz="0" w:space="0" w:color="auto"/>
      </w:divBdr>
    </w:div>
    <w:div w:id="648096815">
      <w:marLeft w:val="480"/>
      <w:marRight w:val="0"/>
      <w:marTop w:val="0"/>
      <w:marBottom w:val="0"/>
      <w:divBdr>
        <w:top w:val="none" w:sz="0" w:space="0" w:color="auto"/>
        <w:left w:val="none" w:sz="0" w:space="0" w:color="auto"/>
        <w:bottom w:val="none" w:sz="0" w:space="0" w:color="auto"/>
        <w:right w:val="none" w:sz="0" w:space="0" w:color="auto"/>
      </w:divBdr>
    </w:div>
    <w:div w:id="649331820">
      <w:marLeft w:val="480"/>
      <w:marRight w:val="0"/>
      <w:marTop w:val="0"/>
      <w:marBottom w:val="0"/>
      <w:divBdr>
        <w:top w:val="none" w:sz="0" w:space="0" w:color="auto"/>
        <w:left w:val="none" w:sz="0" w:space="0" w:color="auto"/>
        <w:bottom w:val="none" w:sz="0" w:space="0" w:color="auto"/>
        <w:right w:val="none" w:sz="0" w:space="0" w:color="auto"/>
      </w:divBdr>
    </w:div>
    <w:div w:id="650447175">
      <w:marLeft w:val="480"/>
      <w:marRight w:val="0"/>
      <w:marTop w:val="0"/>
      <w:marBottom w:val="0"/>
      <w:divBdr>
        <w:top w:val="none" w:sz="0" w:space="0" w:color="auto"/>
        <w:left w:val="none" w:sz="0" w:space="0" w:color="auto"/>
        <w:bottom w:val="none" w:sz="0" w:space="0" w:color="auto"/>
        <w:right w:val="none" w:sz="0" w:space="0" w:color="auto"/>
      </w:divBdr>
    </w:div>
    <w:div w:id="651644589">
      <w:marLeft w:val="480"/>
      <w:marRight w:val="0"/>
      <w:marTop w:val="0"/>
      <w:marBottom w:val="0"/>
      <w:divBdr>
        <w:top w:val="none" w:sz="0" w:space="0" w:color="auto"/>
        <w:left w:val="none" w:sz="0" w:space="0" w:color="auto"/>
        <w:bottom w:val="none" w:sz="0" w:space="0" w:color="auto"/>
        <w:right w:val="none" w:sz="0" w:space="0" w:color="auto"/>
      </w:divBdr>
    </w:div>
    <w:div w:id="652493329">
      <w:marLeft w:val="480"/>
      <w:marRight w:val="0"/>
      <w:marTop w:val="0"/>
      <w:marBottom w:val="0"/>
      <w:divBdr>
        <w:top w:val="none" w:sz="0" w:space="0" w:color="auto"/>
        <w:left w:val="none" w:sz="0" w:space="0" w:color="auto"/>
        <w:bottom w:val="none" w:sz="0" w:space="0" w:color="auto"/>
        <w:right w:val="none" w:sz="0" w:space="0" w:color="auto"/>
      </w:divBdr>
    </w:div>
    <w:div w:id="653412319">
      <w:marLeft w:val="480"/>
      <w:marRight w:val="0"/>
      <w:marTop w:val="0"/>
      <w:marBottom w:val="0"/>
      <w:divBdr>
        <w:top w:val="none" w:sz="0" w:space="0" w:color="auto"/>
        <w:left w:val="none" w:sz="0" w:space="0" w:color="auto"/>
        <w:bottom w:val="none" w:sz="0" w:space="0" w:color="auto"/>
        <w:right w:val="none" w:sz="0" w:space="0" w:color="auto"/>
      </w:divBdr>
    </w:div>
    <w:div w:id="653532817">
      <w:marLeft w:val="480"/>
      <w:marRight w:val="0"/>
      <w:marTop w:val="0"/>
      <w:marBottom w:val="0"/>
      <w:divBdr>
        <w:top w:val="none" w:sz="0" w:space="0" w:color="auto"/>
        <w:left w:val="none" w:sz="0" w:space="0" w:color="auto"/>
        <w:bottom w:val="none" w:sz="0" w:space="0" w:color="auto"/>
        <w:right w:val="none" w:sz="0" w:space="0" w:color="auto"/>
      </w:divBdr>
    </w:div>
    <w:div w:id="654139568">
      <w:marLeft w:val="480"/>
      <w:marRight w:val="0"/>
      <w:marTop w:val="0"/>
      <w:marBottom w:val="0"/>
      <w:divBdr>
        <w:top w:val="none" w:sz="0" w:space="0" w:color="auto"/>
        <w:left w:val="none" w:sz="0" w:space="0" w:color="auto"/>
        <w:bottom w:val="none" w:sz="0" w:space="0" w:color="auto"/>
        <w:right w:val="none" w:sz="0" w:space="0" w:color="auto"/>
      </w:divBdr>
    </w:div>
    <w:div w:id="655500359">
      <w:marLeft w:val="480"/>
      <w:marRight w:val="0"/>
      <w:marTop w:val="0"/>
      <w:marBottom w:val="0"/>
      <w:divBdr>
        <w:top w:val="none" w:sz="0" w:space="0" w:color="auto"/>
        <w:left w:val="none" w:sz="0" w:space="0" w:color="auto"/>
        <w:bottom w:val="none" w:sz="0" w:space="0" w:color="auto"/>
        <w:right w:val="none" w:sz="0" w:space="0" w:color="auto"/>
      </w:divBdr>
    </w:div>
    <w:div w:id="660082629">
      <w:marLeft w:val="480"/>
      <w:marRight w:val="0"/>
      <w:marTop w:val="0"/>
      <w:marBottom w:val="0"/>
      <w:divBdr>
        <w:top w:val="none" w:sz="0" w:space="0" w:color="auto"/>
        <w:left w:val="none" w:sz="0" w:space="0" w:color="auto"/>
        <w:bottom w:val="none" w:sz="0" w:space="0" w:color="auto"/>
        <w:right w:val="none" w:sz="0" w:space="0" w:color="auto"/>
      </w:divBdr>
    </w:div>
    <w:div w:id="661472987">
      <w:marLeft w:val="480"/>
      <w:marRight w:val="0"/>
      <w:marTop w:val="0"/>
      <w:marBottom w:val="0"/>
      <w:divBdr>
        <w:top w:val="none" w:sz="0" w:space="0" w:color="auto"/>
        <w:left w:val="none" w:sz="0" w:space="0" w:color="auto"/>
        <w:bottom w:val="none" w:sz="0" w:space="0" w:color="auto"/>
        <w:right w:val="none" w:sz="0" w:space="0" w:color="auto"/>
      </w:divBdr>
    </w:div>
    <w:div w:id="664894112">
      <w:marLeft w:val="480"/>
      <w:marRight w:val="0"/>
      <w:marTop w:val="0"/>
      <w:marBottom w:val="0"/>
      <w:divBdr>
        <w:top w:val="none" w:sz="0" w:space="0" w:color="auto"/>
        <w:left w:val="none" w:sz="0" w:space="0" w:color="auto"/>
        <w:bottom w:val="none" w:sz="0" w:space="0" w:color="auto"/>
        <w:right w:val="none" w:sz="0" w:space="0" w:color="auto"/>
      </w:divBdr>
    </w:div>
    <w:div w:id="666443177">
      <w:marLeft w:val="480"/>
      <w:marRight w:val="0"/>
      <w:marTop w:val="0"/>
      <w:marBottom w:val="0"/>
      <w:divBdr>
        <w:top w:val="none" w:sz="0" w:space="0" w:color="auto"/>
        <w:left w:val="none" w:sz="0" w:space="0" w:color="auto"/>
        <w:bottom w:val="none" w:sz="0" w:space="0" w:color="auto"/>
        <w:right w:val="none" w:sz="0" w:space="0" w:color="auto"/>
      </w:divBdr>
    </w:div>
    <w:div w:id="668411848">
      <w:marLeft w:val="480"/>
      <w:marRight w:val="0"/>
      <w:marTop w:val="0"/>
      <w:marBottom w:val="0"/>
      <w:divBdr>
        <w:top w:val="none" w:sz="0" w:space="0" w:color="auto"/>
        <w:left w:val="none" w:sz="0" w:space="0" w:color="auto"/>
        <w:bottom w:val="none" w:sz="0" w:space="0" w:color="auto"/>
        <w:right w:val="none" w:sz="0" w:space="0" w:color="auto"/>
      </w:divBdr>
    </w:div>
    <w:div w:id="669408470">
      <w:marLeft w:val="480"/>
      <w:marRight w:val="0"/>
      <w:marTop w:val="0"/>
      <w:marBottom w:val="0"/>
      <w:divBdr>
        <w:top w:val="none" w:sz="0" w:space="0" w:color="auto"/>
        <w:left w:val="none" w:sz="0" w:space="0" w:color="auto"/>
        <w:bottom w:val="none" w:sz="0" w:space="0" w:color="auto"/>
        <w:right w:val="none" w:sz="0" w:space="0" w:color="auto"/>
      </w:divBdr>
    </w:div>
    <w:div w:id="669799450">
      <w:marLeft w:val="480"/>
      <w:marRight w:val="0"/>
      <w:marTop w:val="0"/>
      <w:marBottom w:val="0"/>
      <w:divBdr>
        <w:top w:val="none" w:sz="0" w:space="0" w:color="auto"/>
        <w:left w:val="none" w:sz="0" w:space="0" w:color="auto"/>
        <w:bottom w:val="none" w:sz="0" w:space="0" w:color="auto"/>
        <w:right w:val="none" w:sz="0" w:space="0" w:color="auto"/>
      </w:divBdr>
    </w:div>
    <w:div w:id="671029728">
      <w:marLeft w:val="480"/>
      <w:marRight w:val="0"/>
      <w:marTop w:val="0"/>
      <w:marBottom w:val="0"/>
      <w:divBdr>
        <w:top w:val="none" w:sz="0" w:space="0" w:color="auto"/>
        <w:left w:val="none" w:sz="0" w:space="0" w:color="auto"/>
        <w:bottom w:val="none" w:sz="0" w:space="0" w:color="auto"/>
        <w:right w:val="none" w:sz="0" w:space="0" w:color="auto"/>
      </w:divBdr>
    </w:div>
    <w:div w:id="671954572">
      <w:marLeft w:val="480"/>
      <w:marRight w:val="0"/>
      <w:marTop w:val="0"/>
      <w:marBottom w:val="0"/>
      <w:divBdr>
        <w:top w:val="none" w:sz="0" w:space="0" w:color="auto"/>
        <w:left w:val="none" w:sz="0" w:space="0" w:color="auto"/>
        <w:bottom w:val="none" w:sz="0" w:space="0" w:color="auto"/>
        <w:right w:val="none" w:sz="0" w:space="0" w:color="auto"/>
      </w:divBdr>
    </w:div>
    <w:div w:id="672227194">
      <w:marLeft w:val="480"/>
      <w:marRight w:val="0"/>
      <w:marTop w:val="0"/>
      <w:marBottom w:val="0"/>
      <w:divBdr>
        <w:top w:val="none" w:sz="0" w:space="0" w:color="auto"/>
        <w:left w:val="none" w:sz="0" w:space="0" w:color="auto"/>
        <w:bottom w:val="none" w:sz="0" w:space="0" w:color="auto"/>
        <w:right w:val="none" w:sz="0" w:space="0" w:color="auto"/>
      </w:divBdr>
    </w:div>
    <w:div w:id="674111218">
      <w:marLeft w:val="480"/>
      <w:marRight w:val="0"/>
      <w:marTop w:val="0"/>
      <w:marBottom w:val="0"/>
      <w:divBdr>
        <w:top w:val="none" w:sz="0" w:space="0" w:color="auto"/>
        <w:left w:val="none" w:sz="0" w:space="0" w:color="auto"/>
        <w:bottom w:val="none" w:sz="0" w:space="0" w:color="auto"/>
        <w:right w:val="none" w:sz="0" w:space="0" w:color="auto"/>
      </w:divBdr>
    </w:div>
    <w:div w:id="674503756">
      <w:marLeft w:val="480"/>
      <w:marRight w:val="0"/>
      <w:marTop w:val="0"/>
      <w:marBottom w:val="0"/>
      <w:divBdr>
        <w:top w:val="none" w:sz="0" w:space="0" w:color="auto"/>
        <w:left w:val="none" w:sz="0" w:space="0" w:color="auto"/>
        <w:bottom w:val="none" w:sz="0" w:space="0" w:color="auto"/>
        <w:right w:val="none" w:sz="0" w:space="0" w:color="auto"/>
      </w:divBdr>
    </w:div>
    <w:div w:id="675158181">
      <w:marLeft w:val="480"/>
      <w:marRight w:val="0"/>
      <w:marTop w:val="0"/>
      <w:marBottom w:val="0"/>
      <w:divBdr>
        <w:top w:val="none" w:sz="0" w:space="0" w:color="auto"/>
        <w:left w:val="none" w:sz="0" w:space="0" w:color="auto"/>
        <w:bottom w:val="none" w:sz="0" w:space="0" w:color="auto"/>
        <w:right w:val="none" w:sz="0" w:space="0" w:color="auto"/>
      </w:divBdr>
    </w:div>
    <w:div w:id="677587114">
      <w:marLeft w:val="480"/>
      <w:marRight w:val="0"/>
      <w:marTop w:val="0"/>
      <w:marBottom w:val="0"/>
      <w:divBdr>
        <w:top w:val="none" w:sz="0" w:space="0" w:color="auto"/>
        <w:left w:val="none" w:sz="0" w:space="0" w:color="auto"/>
        <w:bottom w:val="none" w:sz="0" w:space="0" w:color="auto"/>
        <w:right w:val="none" w:sz="0" w:space="0" w:color="auto"/>
      </w:divBdr>
    </w:div>
    <w:div w:id="678193202">
      <w:marLeft w:val="480"/>
      <w:marRight w:val="0"/>
      <w:marTop w:val="0"/>
      <w:marBottom w:val="0"/>
      <w:divBdr>
        <w:top w:val="none" w:sz="0" w:space="0" w:color="auto"/>
        <w:left w:val="none" w:sz="0" w:space="0" w:color="auto"/>
        <w:bottom w:val="none" w:sz="0" w:space="0" w:color="auto"/>
        <w:right w:val="none" w:sz="0" w:space="0" w:color="auto"/>
      </w:divBdr>
    </w:div>
    <w:div w:id="678195725">
      <w:marLeft w:val="480"/>
      <w:marRight w:val="0"/>
      <w:marTop w:val="0"/>
      <w:marBottom w:val="0"/>
      <w:divBdr>
        <w:top w:val="none" w:sz="0" w:space="0" w:color="auto"/>
        <w:left w:val="none" w:sz="0" w:space="0" w:color="auto"/>
        <w:bottom w:val="none" w:sz="0" w:space="0" w:color="auto"/>
        <w:right w:val="none" w:sz="0" w:space="0" w:color="auto"/>
      </w:divBdr>
    </w:div>
    <w:div w:id="680156841">
      <w:marLeft w:val="480"/>
      <w:marRight w:val="0"/>
      <w:marTop w:val="0"/>
      <w:marBottom w:val="0"/>
      <w:divBdr>
        <w:top w:val="none" w:sz="0" w:space="0" w:color="auto"/>
        <w:left w:val="none" w:sz="0" w:space="0" w:color="auto"/>
        <w:bottom w:val="none" w:sz="0" w:space="0" w:color="auto"/>
        <w:right w:val="none" w:sz="0" w:space="0" w:color="auto"/>
      </w:divBdr>
    </w:div>
    <w:div w:id="681467643">
      <w:marLeft w:val="480"/>
      <w:marRight w:val="0"/>
      <w:marTop w:val="0"/>
      <w:marBottom w:val="0"/>
      <w:divBdr>
        <w:top w:val="none" w:sz="0" w:space="0" w:color="auto"/>
        <w:left w:val="none" w:sz="0" w:space="0" w:color="auto"/>
        <w:bottom w:val="none" w:sz="0" w:space="0" w:color="auto"/>
        <w:right w:val="none" w:sz="0" w:space="0" w:color="auto"/>
      </w:divBdr>
    </w:div>
    <w:div w:id="683752664">
      <w:marLeft w:val="480"/>
      <w:marRight w:val="0"/>
      <w:marTop w:val="0"/>
      <w:marBottom w:val="0"/>
      <w:divBdr>
        <w:top w:val="none" w:sz="0" w:space="0" w:color="auto"/>
        <w:left w:val="none" w:sz="0" w:space="0" w:color="auto"/>
        <w:bottom w:val="none" w:sz="0" w:space="0" w:color="auto"/>
        <w:right w:val="none" w:sz="0" w:space="0" w:color="auto"/>
      </w:divBdr>
    </w:div>
    <w:div w:id="684093773">
      <w:marLeft w:val="480"/>
      <w:marRight w:val="0"/>
      <w:marTop w:val="0"/>
      <w:marBottom w:val="0"/>
      <w:divBdr>
        <w:top w:val="none" w:sz="0" w:space="0" w:color="auto"/>
        <w:left w:val="none" w:sz="0" w:space="0" w:color="auto"/>
        <w:bottom w:val="none" w:sz="0" w:space="0" w:color="auto"/>
        <w:right w:val="none" w:sz="0" w:space="0" w:color="auto"/>
      </w:divBdr>
    </w:div>
    <w:div w:id="685981612">
      <w:marLeft w:val="480"/>
      <w:marRight w:val="0"/>
      <w:marTop w:val="0"/>
      <w:marBottom w:val="0"/>
      <w:divBdr>
        <w:top w:val="none" w:sz="0" w:space="0" w:color="auto"/>
        <w:left w:val="none" w:sz="0" w:space="0" w:color="auto"/>
        <w:bottom w:val="none" w:sz="0" w:space="0" w:color="auto"/>
        <w:right w:val="none" w:sz="0" w:space="0" w:color="auto"/>
      </w:divBdr>
    </w:div>
    <w:div w:id="690298178">
      <w:marLeft w:val="480"/>
      <w:marRight w:val="0"/>
      <w:marTop w:val="0"/>
      <w:marBottom w:val="0"/>
      <w:divBdr>
        <w:top w:val="none" w:sz="0" w:space="0" w:color="auto"/>
        <w:left w:val="none" w:sz="0" w:space="0" w:color="auto"/>
        <w:bottom w:val="none" w:sz="0" w:space="0" w:color="auto"/>
        <w:right w:val="none" w:sz="0" w:space="0" w:color="auto"/>
      </w:divBdr>
    </w:div>
    <w:div w:id="691030333">
      <w:marLeft w:val="480"/>
      <w:marRight w:val="0"/>
      <w:marTop w:val="0"/>
      <w:marBottom w:val="0"/>
      <w:divBdr>
        <w:top w:val="none" w:sz="0" w:space="0" w:color="auto"/>
        <w:left w:val="none" w:sz="0" w:space="0" w:color="auto"/>
        <w:bottom w:val="none" w:sz="0" w:space="0" w:color="auto"/>
        <w:right w:val="none" w:sz="0" w:space="0" w:color="auto"/>
      </w:divBdr>
    </w:div>
    <w:div w:id="697898457">
      <w:marLeft w:val="480"/>
      <w:marRight w:val="0"/>
      <w:marTop w:val="0"/>
      <w:marBottom w:val="0"/>
      <w:divBdr>
        <w:top w:val="none" w:sz="0" w:space="0" w:color="auto"/>
        <w:left w:val="none" w:sz="0" w:space="0" w:color="auto"/>
        <w:bottom w:val="none" w:sz="0" w:space="0" w:color="auto"/>
        <w:right w:val="none" w:sz="0" w:space="0" w:color="auto"/>
      </w:divBdr>
    </w:div>
    <w:div w:id="698436249">
      <w:marLeft w:val="480"/>
      <w:marRight w:val="0"/>
      <w:marTop w:val="0"/>
      <w:marBottom w:val="0"/>
      <w:divBdr>
        <w:top w:val="none" w:sz="0" w:space="0" w:color="auto"/>
        <w:left w:val="none" w:sz="0" w:space="0" w:color="auto"/>
        <w:bottom w:val="none" w:sz="0" w:space="0" w:color="auto"/>
        <w:right w:val="none" w:sz="0" w:space="0" w:color="auto"/>
      </w:divBdr>
    </w:div>
    <w:div w:id="698436500">
      <w:marLeft w:val="480"/>
      <w:marRight w:val="0"/>
      <w:marTop w:val="0"/>
      <w:marBottom w:val="0"/>
      <w:divBdr>
        <w:top w:val="none" w:sz="0" w:space="0" w:color="auto"/>
        <w:left w:val="none" w:sz="0" w:space="0" w:color="auto"/>
        <w:bottom w:val="none" w:sz="0" w:space="0" w:color="auto"/>
        <w:right w:val="none" w:sz="0" w:space="0" w:color="auto"/>
      </w:divBdr>
    </w:div>
    <w:div w:id="700126262">
      <w:marLeft w:val="480"/>
      <w:marRight w:val="0"/>
      <w:marTop w:val="0"/>
      <w:marBottom w:val="0"/>
      <w:divBdr>
        <w:top w:val="none" w:sz="0" w:space="0" w:color="auto"/>
        <w:left w:val="none" w:sz="0" w:space="0" w:color="auto"/>
        <w:bottom w:val="none" w:sz="0" w:space="0" w:color="auto"/>
        <w:right w:val="none" w:sz="0" w:space="0" w:color="auto"/>
      </w:divBdr>
    </w:div>
    <w:div w:id="704604397">
      <w:marLeft w:val="480"/>
      <w:marRight w:val="0"/>
      <w:marTop w:val="0"/>
      <w:marBottom w:val="0"/>
      <w:divBdr>
        <w:top w:val="none" w:sz="0" w:space="0" w:color="auto"/>
        <w:left w:val="none" w:sz="0" w:space="0" w:color="auto"/>
        <w:bottom w:val="none" w:sz="0" w:space="0" w:color="auto"/>
        <w:right w:val="none" w:sz="0" w:space="0" w:color="auto"/>
      </w:divBdr>
    </w:div>
    <w:div w:id="705569238">
      <w:marLeft w:val="480"/>
      <w:marRight w:val="0"/>
      <w:marTop w:val="0"/>
      <w:marBottom w:val="0"/>
      <w:divBdr>
        <w:top w:val="none" w:sz="0" w:space="0" w:color="auto"/>
        <w:left w:val="none" w:sz="0" w:space="0" w:color="auto"/>
        <w:bottom w:val="none" w:sz="0" w:space="0" w:color="auto"/>
        <w:right w:val="none" w:sz="0" w:space="0" w:color="auto"/>
      </w:divBdr>
    </w:div>
    <w:div w:id="707796961">
      <w:marLeft w:val="480"/>
      <w:marRight w:val="0"/>
      <w:marTop w:val="0"/>
      <w:marBottom w:val="0"/>
      <w:divBdr>
        <w:top w:val="none" w:sz="0" w:space="0" w:color="auto"/>
        <w:left w:val="none" w:sz="0" w:space="0" w:color="auto"/>
        <w:bottom w:val="none" w:sz="0" w:space="0" w:color="auto"/>
        <w:right w:val="none" w:sz="0" w:space="0" w:color="auto"/>
      </w:divBdr>
    </w:div>
    <w:div w:id="709764301">
      <w:marLeft w:val="480"/>
      <w:marRight w:val="0"/>
      <w:marTop w:val="0"/>
      <w:marBottom w:val="0"/>
      <w:divBdr>
        <w:top w:val="none" w:sz="0" w:space="0" w:color="auto"/>
        <w:left w:val="none" w:sz="0" w:space="0" w:color="auto"/>
        <w:bottom w:val="none" w:sz="0" w:space="0" w:color="auto"/>
        <w:right w:val="none" w:sz="0" w:space="0" w:color="auto"/>
      </w:divBdr>
    </w:div>
    <w:div w:id="710958078">
      <w:marLeft w:val="480"/>
      <w:marRight w:val="0"/>
      <w:marTop w:val="0"/>
      <w:marBottom w:val="0"/>
      <w:divBdr>
        <w:top w:val="none" w:sz="0" w:space="0" w:color="auto"/>
        <w:left w:val="none" w:sz="0" w:space="0" w:color="auto"/>
        <w:bottom w:val="none" w:sz="0" w:space="0" w:color="auto"/>
        <w:right w:val="none" w:sz="0" w:space="0" w:color="auto"/>
      </w:divBdr>
    </w:div>
    <w:div w:id="712274073">
      <w:marLeft w:val="480"/>
      <w:marRight w:val="0"/>
      <w:marTop w:val="0"/>
      <w:marBottom w:val="0"/>
      <w:divBdr>
        <w:top w:val="none" w:sz="0" w:space="0" w:color="auto"/>
        <w:left w:val="none" w:sz="0" w:space="0" w:color="auto"/>
        <w:bottom w:val="none" w:sz="0" w:space="0" w:color="auto"/>
        <w:right w:val="none" w:sz="0" w:space="0" w:color="auto"/>
      </w:divBdr>
    </w:div>
    <w:div w:id="713576763">
      <w:marLeft w:val="480"/>
      <w:marRight w:val="0"/>
      <w:marTop w:val="0"/>
      <w:marBottom w:val="0"/>
      <w:divBdr>
        <w:top w:val="none" w:sz="0" w:space="0" w:color="auto"/>
        <w:left w:val="none" w:sz="0" w:space="0" w:color="auto"/>
        <w:bottom w:val="none" w:sz="0" w:space="0" w:color="auto"/>
        <w:right w:val="none" w:sz="0" w:space="0" w:color="auto"/>
      </w:divBdr>
    </w:div>
    <w:div w:id="718432291">
      <w:marLeft w:val="480"/>
      <w:marRight w:val="0"/>
      <w:marTop w:val="0"/>
      <w:marBottom w:val="0"/>
      <w:divBdr>
        <w:top w:val="none" w:sz="0" w:space="0" w:color="auto"/>
        <w:left w:val="none" w:sz="0" w:space="0" w:color="auto"/>
        <w:bottom w:val="none" w:sz="0" w:space="0" w:color="auto"/>
        <w:right w:val="none" w:sz="0" w:space="0" w:color="auto"/>
      </w:divBdr>
    </w:div>
    <w:div w:id="721056375">
      <w:marLeft w:val="480"/>
      <w:marRight w:val="0"/>
      <w:marTop w:val="0"/>
      <w:marBottom w:val="0"/>
      <w:divBdr>
        <w:top w:val="none" w:sz="0" w:space="0" w:color="auto"/>
        <w:left w:val="none" w:sz="0" w:space="0" w:color="auto"/>
        <w:bottom w:val="none" w:sz="0" w:space="0" w:color="auto"/>
        <w:right w:val="none" w:sz="0" w:space="0" w:color="auto"/>
      </w:divBdr>
    </w:div>
    <w:div w:id="721248416">
      <w:marLeft w:val="480"/>
      <w:marRight w:val="0"/>
      <w:marTop w:val="0"/>
      <w:marBottom w:val="0"/>
      <w:divBdr>
        <w:top w:val="none" w:sz="0" w:space="0" w:color="auto"/>
        <w:left w:val="none" w:sz="0" w:space="0" w:color="auto"/>
        <w:bottom w:val="none" w:sz="0" w:space="0" w:color="auto"/>
        <w:right w:val="none" w:sz="0" w:space="0" w:color="auto"/>
      </w:divBdr>
    </w:div>
    <w:div w:id="721448101">
      <w:marLeft w:val="480"/>
      <w:marRight w:val="0"/>
      <w:marTop w:val="0"/>
      <w:marBottom w:val="0"/>
      <w:divBdr>
        <w:top w:val="none" w:sz="0" w:space="0" w:color="auto"/>
        <w:left w:val="none" w:sz="0" w:space="0" w:color="auto"/>
        <w:bottom w:val="none" w:sz="0" w:space="0" w:color="auto"/>
        <w:right w:val="none" w:sz="0" w:space="0" w:color="auto"/>
      </w:divBdr>
    </w:div>
    <w:div w:id="722600315">
      <w:marLeft w:val="480"/>
      <w:marRight w:val="0"/>
      <w:marTop w:val="0"/>
      <w:marBottom w:val="0"/>
      <w:divBdr>
        <w:top w:val="none" w:sz="0" w:space="0" w:color="auto"/>
        <w:left w:val="none" w:sz="0" w:space="0" w:color="auto"/>
        <w:bottom w:val="none" w:sz="0" w:space="0" w:color="auto"/>
        <w:right w:val="none" w:sz="0" w:space="0" w:color="auto"/>
      </w:divBdr>
    </w:div>
    <w:div w:id="723524645">
      <w:marLeft w:val="480"/>
      <w:marRight w:val="0"/>
      <w:marTop w:val="0"/>
      <w:marBottom w:val="0"/>
      <w:divBdr>
        <w:top w:val="none" w:sz="0" w:space="0" w:color="auto"/>
        <w:left w:val="none" w:sz="0" w:space="0" w:color="auto"/>
        <w:bottom w:val="none" w:sz="0" w:space="0" w:color="auto"/>
        <w:right w:val="none" w:sz="0" w:space="0" w:color="auto"/>
      </w:divBdr>
    </w:div>
    <w:div w:id="724138998">
      <w:marLeft w:val="480"/>
      <w:marRight w:val="0"/>
      <w:marTop w:val="0"/>
      <w:marBottom w:val="0"/>
      <w:divBdr>
        <w:top w:val="none" w:sz="0" w:space="0" w:color="auto"/>
        <w:left w:val="none" w:sz="0" w:space="0" w:color="auto"/>
        <w:bottom w:val="none" w:sz="0" w:space="0" w:color="auto"/>
        <w:right w:val="none" w:sz="0" w:space="0" w:color="auto"/>
      </w:divBdr>
    </w:div>
    <w:div w:id="724329545">
      <w:marLeft w:val="480"/>
      <w:marRight w:val="0"/>
      <w:marTop w:val="0"/>
      <w:marBottom w:val="0"/>
      <w:divBdr>
        <w:top w:val="none" w:sz="0" w:space="0" w:color="auto"/>
        <w:left w:val="none" w:sz="0" w:space="0" w:color="auto"/>
        <w:bottom w:val="none" w:sz="0" w:space="0" w:color="auto"/>
        <w:right w:val="none" w:sz="0" w:space="0" w:color="auto"/>
      </w:divBdr>
    </w:div>
    <w:div w:id="725110849">
      <w:marLeft w:val="480"/>
      <w:marRight w:val="0"/>
      <w:marTop w:val="0"/>
      <w:marBottom w:val="0"/>
      <w:divBdr>
        <w:top w:val="none" w:sz="0" w:space="0" w:color="auto"/>
        <w:left w:val="none" w:sz="0" w:space="0" w:color="auto"/>
        <w:bottom w:val="none" w:sz="0" w:space="0" w:color="auto"/>
        <w:right w:val="none" w:sz="0" w:space="0" w:color="auto"/>
      </w:divBdr>
    </w:div>
    <w:div w:id="727072250">
      <w:marLeft w:val="480"/>
      <w:marRight w:val="0"/>
      <w:marTop w:val="0"/>
      <w:marBottom w:val="0"/>
      <w:divBdr>
        <w:top w:val="none" w:sz="0" w:space="0" w:color="auto"/>
        <w:left w:val="none" w:sz="0" w:space="0" w:color="auto"/>
        <w:bottom w:val="none" w:sz="0" w:space="0" w:color="auto"/>
        <w:right w:val="none" w:sz="0" w:space="0" w:color="auto"/>
      </w:divBdr>
    </w:div>
    <w:div w:id="728845161">
      <w:marLeft w:val="480"/>
      <w:marRight w:val="0"/>
      <w:marTop w:val="0"/>
      <w:marBottom w:val="0"/>
      <w:divBdr>
        <w:top w:val="none" w:sz="0" w:space="0" w:color="auto"/>
        <w:left w:val="none" w:sz="0" w:space="0" w:color="auto"/>
        <w:bottom w:val="none" w:sz="0" w:space="0" w:color="auto"/>
        <w:right w:val="none" w:sz="0" w:space="0" w:color="auto"/>
      </w:divBdr>
    </w:div>
    <w:div w:id="731273597">
      <w:marLeft w:val="480"/>
      <w:marRight w:val="0"/>
      <w:marTop w:val="0"/>
      <w:marBottom w:val="0"/>
      <w:divBdr>
        <w:top w:val="none" w:sz="0" w:space="0" w:color="auto"/>
        <w:left w:val="none" w:sz="0" w:space="0" w:color="auto"/>
        <w:bottom w:val="none" w:sz="0" w:space="0" w:color="auto"/>
        <w:right w:val="none" w:sz="0" w:space="0" w:color="auto"/>
      </w:divBdr>
    </w:div>
    <w:div w:id="732194222">
      <w:marLeft w:val="480"/>
      <w:marRight w:val="0"/>
      <w:marTop w:val="0"/>
      <w:marBottom w:val="0"/>
      <w:divBdr>
        <w:top w:val="none" w:sz="0" w:space="0" w:color="auto"/>
        <w:left w:val="none" w:sz="0" w:space="0" w:color="auto"/>
        <w:bottom w:val="none" w:sz="0" w:space="0" w:color="auto"/>
        <w:right w:val="none" w:sz="0" w:space="0" w:color="auto"/>
      </w:divBdr>
    </w:div>
    <w:div w:id="733510273">
      <w:marLeft w:val="480"/>
      <w:marRight w:val="0"/>
      <w:marTop w:val="0"/>
      <w:marBottom w:val="0"/>
      <w:divBdr>
        <w:top w:val="none" w:sz="0" w:space="0" w:color="auto"/>
        <w:left w:val="none" w:sz="0" w:space="0" w:color="auto"/>
        <w:bottom w:val="none" w:sz="0" w:space="0" w:color="auto"/>
        <w:right w:val="none" w:sz="0" w:space="0" w:color="auto"/>
      </w:divBdr>
    </w:div>
    <w:div w:id="734010470">
      <w:marLeft w:val="480"/>
      <w:marRight w:val="0"/>
      <w:marTop w:val="0"/>
      <w:marBottom w:val="0"/>
      <w:divBdr>
        <w:top w:val="none" w:sz="0" w:space="0" w:color="auto"/>
        <w:left w:val="none" w:sz="0" w:space="0" w:color="auto"/>
        <w:bottom w:val="none" w:sz="0" w:space="0" w:color="auto"/>
        <w:right w:val="none" w:sz="0" w:space="0" w:color="auto"/>
      </w:divBdr>
    </w:div>
    <w:div w:id="738409275">
      <w:marLeft w:val="480"/>
      <w:marRight w:val="0"/>
      <w:marTop w:val="0"/>
      <w:marBottom w:val="0"/>
      <w:divBdr>
        <w:top w:val="none" w:sz="0" w:space="0" w:color="auto"/>
        <w:left w:val="none" w:sz="0" w:space="0" w:color="auto"/>
        <w:bottom w:val="none" w:sz="0" w:space="0" w:color="auto"/>
        <w:right w:val="none" w:sz="0" w:space="0" w:color="auto"/>
      </w:divBdr>
    </w:div>
    <w:div w:id="738556501">
      <w:marLeft w:val="480"/>
      <w:marRight w:val="0"/>
      <w:marTop w:val="0"/>
      <w:marBottom w:val="0"/>
      <w:divBdr>
        <w:top w:val="none" w:sz="0" w:space="0" w:color="auto"/>
        <w:left w:val="none" w:sz="0" w:space="0" w:color="auto"/>
        <w:bottom w:val="none" w:sz="0" w:space="0" w:color="auto"/>
        <w:right w:val="none" w:sz="0" w:space="0" w:color="auto"/>
      </w:divBdr>
    </w:div>
    <w:div w:id="738793639">
      <w:marLeft w:val="480"/>
      <w:marRight w:val="0"/>
      <w:marTop w:val="0"/>
      <w:marBottom w:val="0"/>
      <w:divBdr>
        <w:top w:val="none" w:sz="0" w:space="0" w:color="auto"/>
        <w:left w:val="none" w:sz="0" w:space="0" w:color="auto"/>
        <w:bottom w:val="none" w:sz="0" w:space="0" w:color="auto"/>
        <w:right w:val="none" w:sz="0" w:space="0" w:color="auto"/>
      </w:divBdr>
    </w:div>
    <w:div w:id="738946622">
      <w:marLeft w:val="480"/>
      <w:marRight w:val="0"/>
      <w:marTop w:val="0"/>
      <w:marBottom w:val="0"/>
      <w:divBdr>
        <w:top w:val="none" w:sz="0" w:space="0" w:color="auto"/>
        <w:left w:val="none" w:sz="0" w:space="0" w:color="auto"/>
        <w:bottom w:val="none" w:sz="0" w:space="0" w:color="auto"/>
        <w:right w:val="none" w:sz="0" w:space="0" w:color="auto"/>
      </w:divBdr>
    </w:div>
    <w:div w:id="738989248">
      <w:marLeft w:val="480"/>
      <w:marRight w:val="0"/>
      <w:marTop w:val="0"/>
      <w:marBottom w:val="0"/>
      <w:divBdr>
        <w:top w:val="none" w:sz="0" w:space="0" w:color="auto"/>
        <w:left w:val="none" w:sz="0" w:space="0" w:color="auto"/>
        <w:bottom w:val="none" w:sz="0" w:space="0" w:color="auto"/>
        <w:right w:val="none" w:sz="0" w:space="0" w:color="auto"/>
      </w:divBdr>
    </w:div>
    <w:div w:id="739403061">
      <w:marLeft w:val="480"/>
      <w:marRight w:val="0"/>
      <w:marTop w:val="0"/>
      <w:marBottom w:val="0"/>
      <w:divBdr>
        <w:top w:val="none" w:sz="0" w:space="0" w:color="auto"/>
        <w:left w:val="none" w:sz="0" w:space="0" w:color="auto"/>
        <w:bottom w:val="none" w:sz="0" w:space="0" w:color="auto"/>
        <w:right w:val="none" w:sz="0" w:space="0" w:color="auto"/>
      </w:divBdr>
    </w:div>
    <w:div w:id="739669922">
      <w:marLeft w:val="480"/>
      <w:marRight w:val="0"/>
      <w:marTop w:val="0"/>
      <w:marBottom w:val="0"/>
      <w:divBdr>
        <w:top w:val="none" w:sz="0" w:space="0" w:color="auto"/>
        <w:left w:val="none" w:sz="0" w:space="0" w:color="auto"/>
        <w:bottom w:val="none" w:sz="0" w:space="0" w:color="auto"/>
        <w:right w:val="none" w:sz="0" w:space="0" w:color="auto"/>
      </w:divBdr>
    </w:div>
    <w:div w:id="740295492">
      <w:marLeft w:val="480"/>
      <w:marRight w:val="0"/>
      <w:marTop w:val="0"/>
      <w:marBottom w:val="0"/>
      <w:divBdr>
        <w:top w:val="none" w:sz="0" w:space="0" w:color="auto"/>
        <w:left w:val="none" w:sz="0" w:space="0" w:color="auto"/>
        <w:bottom w:val="none" w:sz="0" w:space="0" w:color="auto"/>
        <w:right w:val="none" w:sz="0" w:space="0" w:color="auto"/>
      </w:divBdr>
    </w:div>
    <w:div w:id="741173111">
      <w:marLeft w:val="480"/>
      <w:marRight w:val="0"/>
      <w:marTop w:val="0"/>
      <w:marBottom w:val="0"/>
      <w:divBdr>
        <w:top w:val="none" w:sz="0" w:space="0" w:color="auto"/>
        <w:left w:val="none" w:sz="0" w:space="0" w:color="auto"/>
        <w:bottom w:val="none" w:sz="0" w:space="0" w:color="auto"/>
        <w:right w:val="none" w:sz="0" w:space="0" w:color="auto"/>
      </w:divBdr>
    </w:div>
    <w:div w:id="741803220">
      <w:marLeft w:val="480"/>
      <w:marRight w:val="0"/>
      <w:marTop w:val="0"/>
      <w:marBottom w:val="0"/>
      <w:divBdr>
        <w:top w:val="none" w:sz="0" w:space="0" w:color="auto"/>
        <w:left w:val="none" w:sz="0" w:space="0" w:color="auto"/>
        <w:bottom w:val="none" w:sz="0" w:space="0" w:color="auto"/>
        <w:right w:val="none" w:sz="0" w:space="0" w:color="auto"/>
      </w:divBdr>
    </w:div>
    <w:div w:id="742215095">
      <w:marLeft w:val="480"/>
      <w:marRight w:val="0"/>
      <w:marTop w:val="0"/>
      <w:marBottom w:val="0"/>
      <w:divBdr>
        <w:top w:val="none" w:sz="0" w:space="0" w:color="auto"/>
        <w:left w:val="none" w:sz="0" w:space="0" w:color="auto"/>
        <w:bottom w:val="none" w:sz="0" w:space="0" w:color="auto"/>
        <w:right w:val="none" w:sz="0" w:space="0" w:color="auto"/>
      </w:divBdr>
    </w:div>
    <w:div w:id="742526484">
      <w:marLeft w:val="480"/>
      <w:marRight w:val="0"/>
      <w:marTop w:val="0"/>
      <w:marBottom w:val="0"/>
      <w:divBdr>
        <w:top w:val="none" w:sz="0" w:space="0" w:color="auto"/>
        <w:left w:val="none" w:sz="0" w:space="0" w:color="auto"/>
        <w:bottom w:val="none" w:sz="0" w:space="0" w:color="auto"/>
        <w:right w:val="none" w:sz="0" w:space="0" w:color="auto"/>
      </w:divBdr>
    </w:div>
    <w:div w:id="744186741">
      <w:marLeft w:val="480"/>
      <w:marRight w:val="0"/>
      <w:marTop w:val="0"/>
      <w:marBottom w:val="0"/>
      <w:divBdr>
        <w:top w:val="none" w:sz="0" w:space="0" w:color="auto"/>
        <w:left w:val="none" w:sz="0" w:space="0" w:color="auto"/>
        <w:bottom w:val="none" w:sz="0" w:space="0" w:color="auto"/>
        <w:right w:val="none" w:sz="0" w:space="0" w:color="auto"/>
      </w:divBdr>
    </w:div>
    <w:div w:id="744381849">
      <w:marLeft w:val="480"/>
      <w:marRight w:val="0"/>
      <w:marTop w:val="0"/>
      <w:marBottom w:val="0"/>
      <w:divBdr>
        <w:top w:val="none" w:sz="0" w:space="0" w:color="auto"/>
        <w:left w:val="none" w:sz="0" w:space="0" w:color="auto"/>
        <w:bottom w:val="none" w:sz="0" w:space="0" w:color="auto"/>
        <w:right w:val="none" w:sz="0" w:space="0" w:color="auto"/>
      </w:divBdr>
    </w:div>
    <w:div w:id="745224537">
      <w:marLeft w:val="480"/>
      <w:marRight w:val="0"/>
      <w:marTop w:val="0"/>
      <w:marBottom w:val="0"/>
      <w:divBdr>
        <w:top w:val="none" w:sz="0" w:space="0" w:color="auto"/>
        <w:left w:val="none" w:sz="0" w:space="0" w:color="auto"/>
        <w:bottom w:val="none" w:sz="0" w:space="0" w:color="auto"/>
        <w:right w:val="none" w:sz="0" w:space="0" w:color="auto"/>
      </w:divBdr>
    </w:div>
    <w:div w:id="745616295">
      <w:marLeft w:val="480"/>
      <w:marRight w:val="0"/>
      <w:marTop w:val="0"/>
      <w:marBottom w:val="0"/>
      <w:divBdr>
        <w:top w:val="none" w:sz="0" w:space="0" w:color="auto"/>
        <w:left w:val="none" w:sz="0" w:space="0" w:color="auto"/>
        <w:bottom w:val="none" w:sz="0" w:space="0" w:color="auto"/>
        <w:right w:val="none" w:sz="0" w:space="0" w:color="auto"/>
      </w:divBdr>
    </w:div>
    <w:div w:id="745766282">
      <w:marLeft w:val="480"/>
      <w:marRight w:val="0"/>
      <w:marTop w:val="0"/>
      <w:marBottom w:val="0"/>
      <w:divBdr>
        <w:top w:val="none" w:sz="0" w:space="0" w:color="auto"/>
        <w:left w:val="none" w:sz="0" w:space="0" w:color="auto"/>
        <w:bottom w:val="none" w:sz="0" w:space="0" w:color="auto"/>
        <w:right w:val="none" w:sz="0" w:space="0" w:color="auto"/>
      </w:divBdr>
    </w:div>
    <w:div w:id="747390141">
      <w:marLeft w:val="480"/>
      <w:marRight w:val="0"/>
      <w:marTop w:val="0"/>
      <w:marBottom w:val="0"/>
      <w:divBdr>
        <w:top w:val="none" w:sz="0" w:space="0" w:color="auto"/>
        <w:left w:val="none" w:sz="0" w:space="0" w:color="auto"/>
        <w:bottom w:val="none" w:sz="0" w:space="0" w:color="auto"/>
        <w:right w:val="none" w:sz="0" w:space="0" w:color="auto"/>
      </w:divBdr>
    </w:div>
    <w:div w:id="748582830">
      <w:marLeft w:val="480"/>
      <w:marRight w:val="0"/>
      <w:marTop w:val="0"/>
      <w:marBottom w:val="0"/>
      <w:divBdr>
        <w:top w:val="none" w:sz="0" w:space="0" w:color="auto"/>
        <w:left w:val="none" w:sz="0" w:space="0" w:color="auto"/>
        <w:bottom w:val="none" w:sz="0" w:space="0" w:color="auto"/>
        <w:right w:val="none" w:sz="0" w:space="0" w:color="auto"/>
      </w:divBdr>
    </w:div>
    <w:div w:id="748890994">
      <w:marLeft w:val="480"/>
      <w:marRight w:val="0"/>
      <w:marTop w:val="0"/>
      <w:marBottom w:val="0"/>
      <w:divBdr>
        <w:top w:val="none" w:sz="0" w:space="0" w:color="auto"/>
        <w:left w:val="none" w:sz="0" w:space="0" w:color="auto"/>
        <w:bottom w:val="none" w:sz="0" w:space="0" w:color="auto"/>
        <w:right w:val="none" w:sz="0" w:space="0" w:color="auto"/>
      </w:divBdr>
    </w:div>
    <w:div w:id="749012120">
      <w:marLeft w:val="480"/>
      <w:marRight w:val="0"/>
      <w:marTop w:val="0"/>
      <w:marBottom w:val="0"/>
      <w:divBdr>
        <w:top w:val="none" w:sz="0" w:space="0" w:color="auto"/>
        <w:left w:val="none" w:sz="0" w:space="0" w:color="auto"/>
        <w:bottom w:val="none" w:sz="0" w:space="0" w:color="auto"/>
        <w:right w:val="none" w:sz="0" w:space="0" w:color="auto"/>
      </w:divBdr>
    </w:div>
    <w:div w:id="749280114">
      <w:marLeft w:val="480"/>
      <w:marRight w:val="0"/>
      <w:marTop w:val="0"/>
      <w:marBottom w:val="0"/>
      <w:divBdr>
        <w:top w:val="none" w:sz="0" w:space="0" w:color="auto"/>
        <w:left w:val="none" w:sz="0" w:space="0" w:color="auto"/>
        <w:bottom w:val="none" w:sz="0" w:space="0" w:color="auto"/>
        <w:right w:val="none" w:sz="0" w:space="0" w:color="auto"/>
      </w:divBdr>
    </w:div>
    <w:div w:id="751582789">
      <w:marLeft w:val="480"/>
      <w:marRight w:val="0"/>
      <w:marTop w:val="0"/>
      <w:marBottom w:val="0"/>
      <w:divBdr>
        <w:top w:val="none" w:sz="0" w:space="0" w:color="auto"/>
        <w:left w:val="none" w:sz="0" w:space="0" w:color="auto"/>
        <w:bottom w:val="none" w:sz="0" w:space="0" w:color="auto"/>
        <w:right w:val="none" w:sz="0" w:space="0" w:color="auto"/>
      </w:divBdr>
    </w:div>
    <w:div w:id="752359129">
      <w:marLeft w:val="480"/>
      <w:marRight w:val="0"/>
      <w:marTop w:val="0"/>
      <w:marBottom w:val="0"/>
      <w:divBdr>
        <w:top w:val="none" w:sz="0" w:space="0" w:color="auto"/>
        <w:left w:val="none" w:sz="0" w:space="0" w:color="auto"/>
        <w:bottom w:val="none" w:sz="0" w:space="0" w:color="auto"/>
        <w:right w:val="none" w:sz="0" w:space="0" w:color="auto"/>
      </w:divBdr>
    </w:div>
    <w:div w:id="753863922">
      <w:marLeft w:val="480"/>
      <w:marRight w:val="0"/>
      <w:marTop w:val="0"/>
      <w:marBottom w:val="0"/>
      <w:divBdr>
        <w:top w:val="none" w:sz="0" w:space="0" w:color="auto"/>
        <w:left w:val="none" w:sz="0" w:space="0" w:color="auto"/>
        <w:bottom w:val="none" w:sz="0" w:space="0" w:color="auto"/>
        <w:right w:val="none" w:sz="0" w:space="0" w:color="auto"/>
      </w:divBdr>
    </w:div>
    <w:div w:id="753867344">
      <w:marLeft w:val="480"/>
      <w:marRight w:val="0"/>
      <w:marTop w:val="0"/>
      <w:marBottom w:val="0"/>
      <w:divBdr>
        <w:top w:val="none" w:sz="0" w:space="0" w:color="auto"/>
        <w:left w:val="none" w:sz="0" w:space="0" w:color="auto"/>
        <w:bottom w:val="none" w:sz="0" w:space="0" w:color="auto"/>
        <w:right w:val="none" w:sz="0" w:space="0" w:color="auto"/>
      </w:divBdr>
    </w:div>
    <w:div w:id="754940321">
      <w:marLeft w:val="480"/>
      <w:marRight w:val="0"/>
      <w:marTop w:val="0"/>
      <w:marBottom w:val="0"/>
      <w:divBdr>
        <w:top w:val="none" w:sz="0" w:space="0" w:color="auto"/>
        <w:left w:val="none" w:sz="0" w:space="0" w:color="auto"/>
        <w:bottom w:val="none" w:sz="0" w:space="0" w:color="auto"/>
        <w:right w:val="none" w:sz="0" w:space="0" w:color="auto"/>
      </w:divBdr>
    </w:div>
    <w:div w:id="757798284">
      <w:marLeft w:val="480"/>
      <w:marRight w:val="0"/>
      <w:marTop w:val="0"/>
      <w:marBottom w:val="0"/>
      <w:divBdr>
        <w:top w:val="none" w:sz="0" w:space="0" w:color="auto"/>
        <w:left w:val="none" w:sz="0" w:space="0" w:color="auto"/>
        <w:bottom w:val="none" w:sz="0" w:space="0" w:color="auto"/>
        <w:right w:val="none" w:sz="0" w:space="0" w:color="auto"/>
      </w:divBdr>
    </w:div>
    <w:div w:id="759251704">
      <w:marLeft w:val="480"/>
      <w:marRight w:val="0"/>
      <w:marTop w:val="0"/>
      <w:marBottom w:val="0"/>
      <w:divBdr>
        <w:top w:val="none" w:sz="0" w:space="0" w:color="auto"/>
        <w:left w:val="none" w:sz="0" w:space="0" w:color="auto"/>
        <w:bottom w:val="none" w:sz="0" w:space="0" w:color="auto"/>
        <w:right w:val="none" w:sz="0" w:space="0" w:color="auto"/>
      </w:divBdr>
    </w:div>
    <w:div w:id="760953322">
      <w:marLeft w:val="480"/>
      <w:marRight w:val="0"/>
      <w:marTop w:val="0"/>
      <w:marBottom w:val="0"/>
      <w:divBdr>
        <w:top w:val="none" w:sz="0" w:space="0" w:color="auto"/>
        <w:left w:val="none" w:sz="0" w:space="0" w:color="auto"/>
        <w:bottom w:val="none" w:sz="0" w:space="0" w:color="auto"/>
        <w:right w:val="none" w:sz="0" w:space="0" w:color="auto"/>
      </w:divBdr>
    </w:div>
    <w:div w:id="761221652">
      <w:marLeft w:val="480"/>
      <w:marRight w:val="0"/>
      <w:marTop w:val="0"/>
      <w:marBottom w:val="0"/>
      <w:divBdr>
        <w:top w:val="none" w:sz="0" w:space="0" w:color="auto"/>
        <w:left w:val="none" w:sz="0" w:space="0" w:color="auto"/>
        <w:bottom w:val="none" w:sz="0" w:space="0" w:color="auto"/>
        <w:right w:val="none" w:sz="0" w:space="0" w:color="auto"/>
      </w:divBdr>
    </w:div>
    <w:div w:id="762914462">
      <w:marLeft w:val="480"/>
      <w:marRight w:val="0"/>
      <w:marTop w:val="0"/>
      <w:marBottom w:val="0"/>
      <w:divBdr>
        <w:top w:val="none" w:sz="0" w:space="0" w:color="auto"/>
        <w:left w:val="none" w:sz="0" w:space="0" w:color="auto"/>
        <w:bottom w:val="none" w:sz="0" w:space="0" w:color="auto"/>
        <w:right w:val="none" w:sz="0" w:space="0" w:color="auto"/>
      </w:divBdr>
    </w:div>
    <w:div w:id="763569138">
      <w:marLeft w:val="480"/>
      <w:marRight w:val="0"/>
      <w:marTop w:val="0"/>
      <w:marBottom w:val="0"/>
      <w:divBdr>
        <w:top w:val="none" w:sz="0" w:space="0" w:color="auto"/>
        <w:left w:val="none" w:sz="0" w:space="0" w:color="auto"/>
        <w:bottom w:val="none" w:sz="0" w:space="0" w:color="auto"/>
        <w:right w:val="none" w:sz="0" w:space="0" w:color="auto"/>
      </w:divBdr>
    </w:div>
    <w:div w:id="764156161">
      <w:marLeft w:val="480"/>
      <w:marRight w:val="0"/>
      <w:marTop w:val="0"/>
      <w:marBottom w:val="0"/>
      <w:divBdr>
        <w:top w:val="none" w:sz="0" w:space="0" w:color="auto"/>
        <w:left w:val="none" w:sz="0" w:space="0" w:color="auto"/>
        <w:bottom w:val="none" w:sz="0" w:space="0" w:color="auto"/>
        <w:right w:val="none" w:sz="0" w:space="0" w:color="auto"/>
      </w:divBdr>
    </w:div>
    <w:div w:id="764764279">
      <w:marLeft w:val="480"/>
      <w:marRight w:val="0"/>
      <w:marTop w:val="0"/>
      <w:marBottom w:val="0"/>
      <w:divBdr>
        <w:top w:val="none" w:sz="0" w:space="0" w:color="auto"/>
        <w:left w:val="none" w:sz="0" w:space="0" w:color="auto"/>
        <w:bottom w:val="none" w:sz="0" w:space="0" w:color="auto"/>
        <w:right w:val="none" w:sz="0" w:space="0" w:color="auto"/>
      </w:divBdr>
    </w:div>
    <w:div w:id="764887521">
      <w:marLeft w:val="480"/>
      <w:marRight w:val="0"/>
      <w:marTop w:val="0"/>
      <w:marBottom w:val="0"/>
      <w:divBdr>
        <w:top w:val="none" w:sz="0" w:space="0" w:color="auto"/>
        <w:left w:val="none" w:sz="0" w:space="0" w:color="auto"/>
        <w:bottom w:val="none" w:sz="0" w:space="0" w:color="auto"/>
        <w:right w:val="none" w:sz="0" w:space="0" w:color="auto"/>
      </w:divBdr>
    </w:div>
    <w:div w:id="767237380">
      <w:marLeft w:val="480"/>
      <w:marRight w:val="0"/>
      <w:marTop w:val="0"/>
      <w:marBottom w:val="0"/>
      <w:divBdr>
        <w:top w:val="none" w:sz="0" w:space="0" w:color="auto"/>
        <w:left w:val="none" w:sz="0" w:space="0" w:color="auto"/>
        <w:bottom w:val="none" w:sz="0" w:space="0" w:color="auto"/>
        <w:right w:val="none" w:sz="0" w:space="0" w:color="auto"/>
      </w:divBdr>
    </w:div>
    <w:div w:id="769009466">
      <w:marLeft w:val="480"/>
      <w:marRight w:val="0"/>
      <w:marTop w:val="0"/>
      <w:marBottom w:val="0"/>
      <w:divBdr>
        <w:top w:val="none" w:sz="0" w:space="0" w:color="auto"/>
        <w:left w:val="none" w:sz="0" w:space="0" w:color="auto"/>
        <w:bottom w:val="none" w:sz="0" w:space="0" w:color="auto"/>
        <w:right w:val="none" w:sz="0" w:space="0" w:color="auto"/>
      </w:divBdr>
    </w:div>
    <w:div w:id="769744198">
      <w:marLeft w:val="480"/>
      <w:marRight w:val="0"/>
      <w:marTop w:val="0"/>
      <w:marBottom w:val="0"/>
      <w:divBdr>
        <w:top w:val="none" w:sz="0" w:space="0" w:color="auto"/>
        <w:left w:val="none" w:sz="0" w:space="0" w:color="auto"/>
        <w:bottom w:val="none" w:sz="0" w:space="0" w:color="auto"/>
        <w:right w:val="none" w:sz="0" w:space="0" w:color="auto"/>
      </w:divBdr>
    </w:div>
    <w:div w:id="770708814">
      <w:marLeft w:val="480"/>
      <w:marRight w:val="0"/>
      <w:marTop w:val="0"/>
      <w:marBottom w:val="0"/>
      <w:divBdr>
        <w:top w:val="none" w:sz="0" w:space="0" w:color="auto"/>
        <w:left w:val="none" w:sz="0" w:space="0" w:color="auto"/>
        <w:bottom w:val="none" w:sz="0" w:space="0" w:color="auto"/>
        <w:right w:val="none" w:sz="0" w:space="0" w:color="auto"/>
      </w:divBdr>
    </w:div>
    <w:div w:id="771244206">
      <w:marLeft w:val="480"/>
      <w:marRight w:val="0"/>
      <w:marTop w:val="0"/>
      <w:marBottom w:val="0"/>
      <w:divBdr>
        <w:top w:val="none" w:sz="0" w:space="0" w:color="auto"/>
        <w:left w:val="none" w:sz="0" w:space="0" w:color="auto"/>
        <w:bottom w:val="none" w:sz="0" w:space="0" w:color="auto"/>
        <w:right w:val="none" w:sz="0" w:space="0" w:color="auto"/>
      </w:divBdr>
    </w:div>
    <w:div w:id="773746484">
      <w:marLeft w:val="480"/>
      <w:marRight w:val="0"/>
      <w:marTop w:val="0"/>
      <w:marBottom w:val="0"/>
      <w:divBdr>
        <w:top w:val="none" w:sz="0" w:space="0" w:color="auto"/>
        <w:left w:val="none" w:sz="0" w:space="0" w:color="auto"/>
        <w:bottom w:val="none" w:sz="0" w:space="0" w:color="auto"/>
        <w:right w:val="none" w:sz="0" w:space="0" w:color="auto"/>
      </w:divBdr>
    </w:div>
    <w:div w:id="775518919">
      <w:marLeft w:val="480"/>
      <w:marRight w:val="0"/>
      <w:marTop w:val="0"/>
      <w:marBottom w:val="0"/>
      <w:divBdr>
        <w:top w:val="none" w:sz="0" w:space="0" w:color="auto"/>
        <w:left w:val="none" w:sz="0" w:space="0" w:color="auto"/>
        <w:bottom w:val="none" w:sz="0" w:space="0" w:color="auto"/>
        <w:right w:val="none" w:sz="0" w:space="0" w:color="auto"/>
      </w:divBdr>
    </w:div>
    <w:div w:id="777603693">
      <w:marLeft w:val="480"/>
      <w:marRight w:val="0"/>
      <w:marTop w:val="0"/>
      <w:marBottom w:val="0"/>
      <w:divBdr>
        <w:top w:val="none" w:sz="0" w:space="0" w:color="auto"/>
        <w:left w:val="none" w:sz="0" w:space="0" w:color="auto"/>
        <w:bottom w:val="none" w:sz="0" w:space="0" w:color="auto"/>
        <w:right w:val="none" w:sz="0" w:space="0" w:color="auto"/>
      </w:divBdr>
    </w:div>
    <w:div w:id="779421973">
      <w:marLeft w:val="480"/>
      <w:marRight w:val="0"/>
      <w:marTop w:val="0"/>
      <w:marBottom w:val="0"/>
      <w:divBdr>
        <w:top w:val="none" w:sz="0" w:space="0" w:color="auto"/>
        <w:left w:val="none" w:sz="0" w:space="0" w:color="auto"/>
        <w:bottom w:val="none" w:sz="0" w:space="0" w:color="auto"/>
        <w:right w:val="none" w:sz="0" w:space="0" w:color="auto"/>
      </w:divBdr>
    </w:div>
    <w:div w:id="780297928">
      <w:marLeft w:val="480"/>
      <w:marRight w:val="0"/>
      <w:marTop w:val="0"/>
      <w:marBottom w:val="0"/>
      <w:divBdr>
        <w:top w:val="none" w:sz="0" w:space="0" w:color="auto"/>
        <w:left w:val="none" w:sz="0" w:space="0" w:color="auto"/>
        <w:bottom w:val="none" w:sz="0" w:space="0" w:color="auto"/>
        <w:right w:val="none" w:sz="0" w:space="0" w:color="auto"/>
      </w:divBdr>
    </w:div>
    <w:div w:id="789127934">
      <w:marLeft w:val="480"/>
      <w:marRight w:val="0"/>
      <w:marTop w:val="0"/>
      <w:marBottom w:val="0"/>
      <w:divBdr>
        <w:top w:val="none" w:sz="0" w:space="0" w:color="auto"/>
        <w:left w:val="none" w:sz="0" w:space="0" w:color="auto"/>
        <w:bottom w:val="none" w:sz="0" w:space="0" w:color="auto"/>
        <w:right w:val="none" w:sz="0" w:space="0" w:color="auto"/>
      </w:divBdr>
    </w:div>
    <w:div w:id="789665412">
      <w:marLeft w:val="480"/>
      <w:marRight w:val="0"/>
      <w:marTop w:val="0"/>
      <w:marBottom w:val="0"/>
      <w:divBdr>
        <w:top w:val="none" w:sz="0" w:space="0" w:color="auto"/>
        <w:left w:val="none" w:sz="0" w:space="0" w:color="auto"/>
        <w:bottom w:val="none" w:sz="0" w:space="0" w:color="auto"/>
        <w:right w:val="none" w:sz="0" w:space="0" w:color="auto"/>
      </w:divBdr>
    </w:div>
    <w:div w:id="789935593">
      <w:marLeft w:val="480"/>
      <w:marRight w:val="0"/>
      <w:marTop w:val="0"/>
      <w:marBottom w:val="0"/>
      <w:divBdr>
        <w:top w:val="none" w:sz="0" w:space="0" w:color="auto"/>
        <w:left w:val="none" w:sz="0" w:space="0" w:color="auto"/>
        <w:bottom w:val="none" w:sz="0" w:space="0" w:color="auto"/>
        <w:right w:val="none" w:sz="0" w:space="0" w:color="auto"/>
      </w:divBdr>
    </w:div>
    <w:div w:id="790635434">
      <w:marLeft w:val="480"/>
      <w:marRight w:val="0"/>
      <w:marTop w:val="0"/>
      <w:marBottom w:val="0"/>
      <w:divBdr>
        <w:top w:val="none" w:sz="0" w:space="0" w:color="auto"/>
        <w:left w:val="none" w:sz="0" w:space="0" w:color="auto"/>
        <w:bottom w:val="none" w:sz="0" w:space="0" w:color="auto"/>
        <w:right w:val="none" w:sz="0" w:space="0" w:color="auto"/>
      </w:divBdr>
    </w:div>
    <w:div w:id="790978445">
      <w:marLeft w:val="480"/>
      <w:marRight w:val="0"/>
      <w:marTop w:val="0"/>
      <w:marBottom w:val="0"/>
      <w:divBdr>
        <w:top w:val="none" w:sz="0" w:space="0" w:color="auto"/>
        <w:left w:val="none" w:sz="0" w:space="0" w:color="auto"/>
        <w:bottom w:val="none" w:sz="0" w:space="0" w:color="auto"/>
        <w:right w:val="none" w:sz="0" w:space="0" w:color="auto"/>
      </w:divBdr>
    </w:div>
    <w:div w:id="791897195">
      <w:marLeft w:val="480"/>
      <w:marRight w:val="0"/>
      <w:marTop w:val="0"/>
      <w:marBottom w:val="0"/>
      <w:divBdr>
        <w:top w:val="none" w:sz="0" w:space="0" w:color="auto"/>
        <w:left w:val="none" w:sz="0" w:space="0" w:color="auto"/>
        <w:bottom w:val="none" w:sz="0" w:space="0" w:color="auto"/>
        <w:right w:val="none" w:sz="0" w:space="0" w:color="auto"/>
      </w:divBdr>
    </w:div>
    <w:div w:id="793987837">
      <w:marLeft w:val="480"/>
      <w:marRight w:val="0"/>
      <w:marTop w:val="0"/>
      <w:marBottom w:val="0"/>
      <w:divBdr>
        <w:top w:val="none" w:sz="0" w:space="0" w:color="auto"/>
        <w:left w:val="none" w:sz="0" w:space="0" w:color="auto"/>
        <w:bottom w:val="none" w:sz="0" w:space="0" w:color="auto"/>
        <w:right w:val="none" w:sz="0" w:space="0" w:color="auto"/>
      </w:divBdr>
    </w:div>
    <w:div w:id="794130944">
      <w:marLeft w:val="480"/>
      <w:marRight w:val="0"/>
      <w:marTop w:val="0"/>
      <w:marBottom w:val="0"/>
      <w:divBdr>
        <w:top w:val="none" w:sz="0" w:space="0" w:color="auto"/>
        <w:left w:val="none" w:sz="0" w:space="0" w:color="auto"/>
        <w:bottom w:val="none" w:sz="0" w:space="0" w:color="auto"/>
        <w:right w:val="none" w:sz="0" w:space="0" w:color="auto"/>
      </w:divBdr>
    </w:div>
    <w:div w:id="794253335">
      <w:marLeft w:val="480"/>
      <w:marRight w:val="0"/>
      <w:marTop w:val="0"/>
      <w:marBottom w:val="0"/>
      <w:divBdr>
        <w:top w:val="none" w:sz="0" w:space="0" w:color="auto"/>
        <w:left w:val="none" w:sz="0" w:space="0" w:color="auto"/>
        <w:bottom w:val="none" w:sz="0" w:space="0" w:color="auto"/>
        <w:right w:val="none" w:sz="0" w:space="0" w:color="auto"/>
      </w:divBdr>
    </w:div>
    <w:div w:id="796534914">
      <w:marLeft w:val="480"/>
      <w:marRight w:val="0"/>
      <w:marTop w:val="0"/>
      <w:marBottom w:val="0"/>
      <w:divBdr>
        <w:top w:val="none" w:sz="0" w:space="0" w:color="auto"/>
        <w:left w:val="none" w:sz="0" w:space="0" w:color="auto"/>
        <w:bottom w:val="none" w:sz="0" w:space="0" w:color="auto"/>
        <w:right w:val="none" w:sz="0" w:space="0" w:color="auto"/>
      </w:divBdr>
    </w:div>
    <w:div w:id="797840067">
      <w:marLeft w:val="480"/>
      <w:marRight w:val="0"/>
      <w:marTop w:val="0"/>
      <w:marBottom w:val="0"/>
      <w:divBdr>
        <w:top w:val="none" w:sz="0" w:space="0" w:color="auto"/>
        <w:left w:val="none" w:sz="0" w:space="0" w:color="auto"/>
        <w:bottom w:val="none" w:sz="0" w:space="0" w:color="auto"/>
        <w:right w:val="none" w:sz="0" w:space="0" w:color="auto"/>
      </w:divBdr>
    </w:div>
    <w:div w:id="798493156">
      <w:marLeft w:val="480"/>
      <w:marRight w:val="0"/>
      <w:marTop w:val="0"/>
      <w:marBottom w:val="0"/>
      <w:divBdr>
        <w:top w:val="none" w:sz="0" w:space="0" w:color="auto"/>
        <w:left w:val="none" w:sz="0" w:space="0" w:color="auto"/>
        <w:bottom w:val="none" w:sz="0" w:space="0" w:color="auto"/>
        <w:right w:val="none" w:sz="0" w:space="0" w:color="auto"/>
      </w:divBdr>
    </w:div>
    <w:div w:id="799109538">
      <w:marLeft w:val="480"/>
      <w:marRight w:val="0"/>
      <w:marTop w:val="0"/>
      <w:marBottom w:val="0"/>
      <w:divBdr>
        <w:top w:val="none" w:sz="0" w:space="0" w:color="auto"/>
        <w:left w:val="none" w:sz="0" w:space="0" w:color="auto"/>
        <w:bottom w:val="none" w:sz="0" w:space="0" w:color="auto"/>
        <w:right w:val="none" w:sz="0" w:space="0" w:color="auto"/>
      </w:divBdr>
    </w:div>
    <w:div w:id="800610933">
      <w:marLeft w:val="480"/>
      <w:marRight w:val="0"/>
      <w:marTop w:val="0"/>
      <w:marBottom w:val="0"/>
      <w:divBdr>
        <w:top w:val="none" w:sz="0" w:space="0" w:color="auto"/>
        <w:left w:val="none" w:sz="0" w:space="0" w:color="auto"/>
        <w:bottom w:val="none" w:sz="0" w:space="0" w:color="auto"/>
        <w:right w:val="none" w:sz="0" w:space="0" w:color="auto"/>
      </w:divBdr>
    </w:div>
    <w:div w:id="802308203">
      <w:marLeft w:val="480"/>
      <w:marRight w:val="0"/>
      <w:marTop w:val="0"/>
      <w:marBottom w:val="0"/>
      <w:divBdr>
        <w:top w:val="none" w:sz="0" w:space="0" w:color="auto"/>
        <w:left w:val="none" w:sz="0" w:space="0" w:color="auto"/>
        <w:bottom w:val="none" w:sz="0" w:space="0" w:color="auto"/>
        <w:right w:val="none" w:sz="0" w:space="0" w:color="auto"/>
      </w:divBdr>
    </w:div>
    <w:div w:id="803229450">
      <w:marLeft w:val="480"/>
      <w:marRight w:val="0"/>
      <w:marTop w:val="0"/>
      <w:marBottom w:val="0"/>
      <w:divBdr>
        <w:top w:val="none" w:sz="0" w:space="0" w:color="auto"/>
        <w:left w:val="none" w:sz="0" w:space="0" w:color="auto"/>
        <w:bottom w:val="none" w:sz="0" w:space="0" w:color="auto"/>
        <w:right w:val="none" w:sz="0" w:space="0" w:color="auto"/>
      </w:divBdr>
    </w:div>
    <w:div w:id="803544774">
      <w:marLeft w:val="480"/>
      <w:marRight w:val="0"/>
      <w:marTop w:val="0"/>
      <w:marBottom w:val="0"/>
      <w:divBdr>
        <w:top w:val="none" w:sz="0" w:space="0" w:color="auto"/>
        <w:left w:val="none" w:sz="0" w:space="0" w:color="auto"/>
        <w:bottom w:val="none" w:sz="0" w:space="0" w:color="auto"/>
        <w:right w:val="none" w:sz="0" w:space="0" w:color="auto"/>
      </w:divBdr>
    </w:div>
    <w:div w:id="804467660">
      <w:marLeft w:val="480"/>
      <w:marRight w:val="0"/>
      <w:marTop w:val="0"/>
      <w:marBottom w:val="0"/>
      <w:divBdr>
        <w:top w:val="none" w:sz="0" w:space="0" w:color="auto"/>
        <w:left w:val="none" w:sz="0" w:space="0" w:color="auto"/>
        <w:bottom w:val="none" w:sz="0" w:space="0" w:color="auto"/>
        <w:right w:val="none" w:sz="0" w:space="0" w:color="auto"/>
      </w:divBdr>
    </w:div>
    <w:div w:id="804782152">
      <w:marLeft w:val="480"/>
      <w:marRight w:val="0"/>
      <w:marTop w:val="0"/>
      <w:marBottom w:val="0"/>
      <w:divBdr>
        <w:top w:val="none" w:sz="0" w:space="0" w:color="auto"/>
        <w:left w:val="none" w:sz="0" w:space="0" w:color="auto"/>
        <w:bottom w:val="none" w:sz="0" w:space="0" w:color="auto"/>
        <w:right w:val="none" w:sz="0" w:space="0" w:color="auto"/>
      </w:divBdr>
    </w:div>
    <w:div w:id="807280744">
      <w:marLeft w:val="480"/>
      <w:marRight w:val="0"/>
      <w:marTop w:val="0"/>
      <w:marBottom w:val="0"/>
      <w:divBdr>
        <w:top w:val="none" w:sz="0" w:space="0" w:color="auto"/>
        <w:left w:val="none" w:sz="0" w:space="0" w:color="auto"/>
        <w:bottom w:val="none" w:sz="0" w:space="0" w:color="auto"/>
        <w:right w:val="none" w:sz="0" w:space="0" w:color="auto"/>
      </w:divBdr>
    </w:div>
    <w:div w:id="808088986">
      <w:marLeft w:val="480"/>
      <w:marRight w:val="0"/>
      <w:marTop w:val="0"/>
      <w:marBottom w:val="0"/>
      <w:divBdr>
        <w:top w:val="none" w:sz="0" w:space="0" w:color="auto"/>
        <w:left w:val="none" w:sz="0" w:space="0" w:color="auto"/>
        <w:bottom w:val="none" w:sz="0" w:space="0" w:color="auto"/>
        <w:right w:val="none" w:sz="0" w:space="0" w:color="auto"/>
      </w:divBdr>
    </w:div>
    <w:div w:id="808985247">
      <w:marLeft w:val="480"/>
      <w:marRight w:val="0"/>
      <w:marTop w:val="0"/>
      <w:marBottom w:val="0"/>
      <w:divBdr>
        <w:top w:val="none" w:sz="0" w:space="0" w:color="auto"/>
        <w:left w:val="none" w:sz="0" w:space="0" w:color="auto"/>
        <w:bottom w:val="none" w:sz="0" w:space="0" w:color="auto"/>
        <w:right w:val="none" w:sz="0" w:space="0" w:color="auto"/>
      </w:divBdr>
    </w:div>
    <w:div w:id="809715618">
      <w:marLeft w:val="480"/>
      <w:marRight w:val="0"/>
      <w:marTop w:val="0"/>
      <w:marBottom w:val="0"/>
      <w:divBdr>
        <w:top w:val="none" w:sz="0" w:space="0" w:color="auto"/>
        <w:left w:val="none" w:sz="0" w:space="0" w:color="auto"/>
        <w:bottom w:val="none" w:sz="0" w:space="0" w:color="auto"/>
        <w:right w:val="none" w:sz="0" w:space="0" w:color="auto"/>
      </w:divBdr>
    </w:div>
    <w:div w:id="809716137">
      <w:marLeft w:val="480"/>
      <w:marRight w:val="0"/>
      <w:marTop w:val="0"/>
      <w:marBottom w:val="0"/>
      <w:divBdr>
        <w:top w:val="none" w:sz="0" w:space="0" w:color="auto"/>
        <w:left w:val="none" w:sz="0" w:space="0" w:color="auto"/>
        <w:bottom w:val="none" w:sz="0" w:space="0" w:color="auto"/>
        <w:right w:val="none" w:sz="0" w:space="0" w:color="auto"/>
      </w:divBdr>
    </w:div>
    <w:div w:id="810367711">
      <w:marLeft w:val="480"/>
      <w:marRight w:val="0"/>
      <w:marTop w:val="0"/>
      <w:marBottom w:val="0"/>
      <w:divBdr>
        <w:top w:val="none" w:sz="0" w:space="0" w:color="auto"/>
        <w:left w:val="none" w:sz="0" w:space="0" w:color="auto"/>
        <w:bottom w:val="none" w:sz="0" w:space="0" w:color="auto"/>
        <w:right w:val="none" w:sz="0" w:space="0" w:color="auto"/>
      </w:divBdr>
    </w:div>
    <w:div w:id="812714633">
      <w:marLeft w:val="480"/>
      <w:marRight w:val="0"/>
      <w:marTop w:val="0"/>
      <w:marBottom w:val="0"/>
      <w:divBdr>
        <w:top w:val="none" w:sz="0" w:space="0" w:color="auto"/>
        <w:left w:val="none" w:sz="0" w:space="0" w:color="auto"/>
        <w:bottom w:val="none" w:sz="0" w:space="0" w:color="auto"/>
        <w:right w:val="none" w:sz="0" w:space="0" w:color="auto"/>
      </w:divBdr>
    </w:div>
    <w:div w:id="812719476">
      <w:marLeft w:val="480"/>
      <w:marRight w:val="0"/>
      <w:marTop w:val="0"/>
      <w:marBottom w:val="0"/>
      <w:divBdr>
        <w:top w:val="none" w:sz="0" w:space="0" w:color="auto"/>
        <w:left w:val="none" w:sz="0" w:space="0" w:color="auto"/>
        <w:bottom w:val="none" w:sz="0" w:space="0" w:color="auto"/>
        <w:right w:val="none" w:sz="0" w:space="0" w:color="auto"/>
      </w:divBdr>
    </w:div>
    <w:div w:id="813329783">
      <w:marLeft w:val="480"/>
      <w:marRight w:val="0"/>
      <w:marTop w:val="0"/>
      <w:marBottom w:val="0"/>
      <w:divBdr>
        <w:top w:val="none" w:sz="0" w:space="0" w:color="auto"/>
        <w:left w:val="none" w:sz="0" w:space="0" w:color="auto"/>
        <w:bottom w:val="none" w:sz="0" w:space="0" w:color="auto"/>
        <w:right w:val="none" w:sz="0" w:space="0" w:color="auto"/>
      </w:divBdr>
    </w:div>
    <w:div w:id="813572117">
      <w:marLeft w:val="480"/>
      <w:marRight w:val="0"/>
      <w:marTop w:val="0"/>
      <w:marBottom w:val="0"/>
      <w:divBdr>
        <w:top w:val="none" w:sz="0" w:space="0" w:color="auto"/>
        <w:left w:val="none" w:sz="0" w:space="0" w:color="auto"/>
        <w:bottom w:val="none" w:sz="0" w:space="0" w:color="auto"/>
        <w:right w:val="none" w:sz="0" w:space="0" w:color="auto"/>
      </w:divBdr>
    </w:div>
    <w:div w:id="814104052">
      <w:marLeft w:val="480"/>
      <w:marRight w:val="0"/>
      <w:marTop w:val="0"/>
      <w:marBottom w:val="0"/>
      <w:divBdr>
        <w:top w:val="none" w:sz="0" w:space="0" w:color="auto"/>
        <w:left w:val="none" w:sz="0" w:space="0" w:color="auto"/>
        <w:bottom w:val="none" w:sz="0" w:space="0" w:color="auto"/>
        <w:right w:val="none" w:sz="0" w:space="0" w:color="auto"/>
      </w:divBdr>
    </w:div>
    <w:div w:id="814569125">
      <w:marLeft w:val="480"/>
      <w:marRight w:val="0"/>
      <w:marTop w:val="0"/>
      <w:marBottom w:val="0"/>
      <w:divBdr>
        <w:top w:val="none" w:sz="0" w:space="0" w:color="auto"/>
        <w:left w:val="none" w:sz="0" w:space="0" w:color="auto"/>
        <w:bottom w:val="none" w:sz="0" w:space="0" w:color="auto"/>
        <w:right w:val="none" w:sz="0" w:space="0" w:color="auto"/>
      </w:divBdr>
    </w:div>
    <w:div w:id="815416606">
      <w:marLeft w:val="480"/>
      <w:marRight w:val="0"/>
      <w:marTop w:val="0"/>
      <w:marBottom w:val="0"/>
      <w:divBdr>
        <w:top w:val="none" w:sz="0" w:space="0" w:color="auto"/>
        <w:left w:val="none" w:sz="0" w:space="0" w:color="auto"/>
        <w:bottom w:val="none" w:sz="0" w:space="0" w:color="auto"/>
        <w:right w:val="none" w:sz="0" w:space="0" w:color="auto"/>
      </w:divBdr>
    </w:div>
    <w:div w:id="815879133">
      <w:marLeft w:val="480"/>
      <w:marRight w:val="0"/>
      <w:marTop w:val="0"/>
      <w:marBottom w:val="0"/>
      <w:divBdr>
        <w:top w:val="none" w:sz="0" w:space="0" w:color="auto"/>
        <w:left w:val="none" w:sz="0" w:space="0" w:color="auto"/>
        <w:bottom w:val="none" w:sz="0" w:space="0" w:color="auto"/>
        <w:right w:val="none" w:sz="0" w:space="0" w:color="auto"/>
      </w:divBdr>
    </w:div>
    <w:div w:id="816150767">
      <w:marLeft w:val="480"/>
      <w:marRight w:val="0"/>
      <w:marTop w:val="0"/>
      <w:marBottom w:val="0"/>
      <w:divBdr>
        <w:top w:val="none" w:sz="0" w:space="0" w:color="auto"/>
        <w:left w:val="none" w:sz="0" w:space="0" w:color="auto"/>
        <w:bottom w:val="none" w:sz="0" w:space="0" w:color="auto"/>
        <w:right w:val="none" w:sz="0" w:space="0" w:color="auto"/>
      </w:divBdr>
    </w:div>
    <w:div w:id="816990837">
      <w:marLeft w:val="480"/>
      <w:marRight w:val="0"/>
      <w:marTop w:val="0"/>
      <w:marBottom w:val="0"/>
      <w:divBdr>
        <w:top w:val="none" w:sz="0" w:space="0" w:color="auto"/>
        <w:left w:val="none" w:sz="0" w:space="0" w:color="auto"/>
        <w:bottom w:val="none" w:sz="0" w:space="0" w:color="auto"/>
        <w:right w:val="none" w:sz="0" w:space="0" w:color="auto"/>
      </w:divBdr>
    </w:div>
    <w:div w:id="818770171">
      <w:marLeft w:val="480"/>
      <w:marRight w:val="0"/>
      <w:marTop w:val="0"/>
      <w:marBottom w:val="0"/>
      <w:divBdr>
        <w:top w:val="none" w:sz="0" w:space="0" w:color="auto"/>
        <w:left w:val="none" w:sz="0" w:space="0" w:color="auto"/>
        <w:bottom w:val="none" w:sz="0" w:space="0" w:color="auto"/>
        <w:right w:val="none" w:sz="0" w:space="0" w:color="auto"/>
      </w:divBdr>
    </w:div>
    <w:div w:id="818811583">
      <w:marLeft w:val="480"/>
      <w:marRight w:val="0"/>
      <w:marTop w:val="0"/>
      <w:marBottom w:val="0"/>
      <w:divBdr>
        <w:top w:val="none" w:sz="0" w:space="0" w:color="auto"/>
        <w:left w:val="none" w:sz="0" w:space="0" w:color="auto"/>
        <w:bottom w:val="none" w:sz="0" w:space="0" w:color="auto"/>
        <w:right w:val="none" w:sz="0" w:space="0" w:color="auto"/>
      </w:divBdr>
    </w:div>
    <w:div w:id="819268454">
      <w:marLeft w:val="480"/>
      <w:marRight w:val="0"/>
      <w:marTop w:val="0"/>
      <w:marBottom w:val="0"/>
      <w:divBdr>
        <w:top w:val="none" w:sz="0" w:space="0" w:color="auto"/>
        <w:left w:val="none" w:sz="0" w:space="0" w:color="auto"/>
        <w:bottom w:val="none" w:sz="0" w:space="0" w:color="auto"/>
        <w:right w:val="none" w:sz="0" w:space="0" w:color="auto"/>
      </w:divBdr>
    </w:div>
    <w:div w:id="820536755">
      <w:marLeft w:val="480"/>
      <w:marRight w:val="0"/>
      <w:marTop w:val="0"/>
      <w:marBottom w:val="0"/>
      <w:divBdr>
        <w:top w:val="none" w:sz="0" w:space="0" w:color="auto"/>
        <w:left w:val="none" w:sz="0" w:space="0" w:color="auto"/>
        <w:bottom w:val="none" w:sz="0" w:space="0" w:color="auto"/>
        <w:right w:val="none" w:sz="0" w:space="0" w:color="auto"/>
      </w:divBdr>
    </w:div>
    <w:div w:id="821965514">
      <w:marLeft w:val="480"/>
      <w:marRight w:val="0"/>
      <w:marTop w:val="0"/>
      <w:marBottom w:val="0"/>
      <w:divBdr>
        <w:top w:val="none" w:sz="0" w:space="0" w:color="auto"/>
        <w:left w:val="none" w:sz="0" w:space="0" w:color="auto"/>
        <w:bottom w:val="none" w:sz="0" w:space="0" w:color="auto"/>
        <w:right w:val="none" w:sz="0" w:space="0" w:color="auto"/>
      </w:divBdr>
    </w:div>
    <w:div w:id="822740492">
      <w:marLeft w:val="480"/>
      <w:marRight w:val="0"/>
      <w:marTop w:val="0"/>
      <w:marBottom w:val="0"/>
      <w:divBdr>
        <w:top w:val="none" w:sz="0" w:space="0" w:color="auto"/>
        <w:left w:val="none" w:sz="0" w:space="0" w:color="auto"/>
        <w:bottom w:val="none" w:sz="0" w:space="0" w:color="auto"/>
        <w:right w:val="none" w:sz="0" w:space="0" w:color="auto"/>
      </w:divBdr>
    </w:div>
    <w:div w:id="824781995">
      <w:marLeft w:val="480"/>
      <w:marRight w:val="0"/>
      <w:marTop w:val="0"/>
      <w:marBottom w:val="0"/>
      <w:divBdr>
        <w:top w:val="none" w:sz="0" w:space="0" w:color="auto"/>
        <w:left w:val="none" w:sz="0" w:space="0" w:color="auto"/>
        <w:bottom w:val="none" w:sz="0" w:space="0" w:color="auto"/>
        <w:right w:val="none" w:sz="0" w:space="0" w:color="auto"/>
      </w:divBdr>
    </w:div>
    <w:div w:id="825363378">
      <w:marLeft w:val="480"/>
      <w:marRight w:val="0"/>
      <w:marTop w:val="0"/>
      <w:marBottom w:val="0"/>
      <w:divBdr>
        <w:top w:val="none" w:sz="0" w:space="0" w:color="auto"/>
        <w:left w:val="none" w:sz="0" w:space="0" w:color="auto"/>
        <w:bottom w:val="none" w:sz="0" w:space="0" w:color="auto"/>
        <w:right w:val="none" w:sz="0" w:space="0" w:color="auto"/>
      </w:divBdr>
    </w:div>
    <w:div w:id="826286183">
      <w:marLeft w:val="480"/>
      <w:marRight w:val="0"/>
      <w:marTop w:val="0"/>
      <w:marBottom w:val="0"/>
      <w:divBdr>
        <w:top w:val="none" w:sz="0" w:space="0" w:color="auto"/>
        <w:left w:val="none" w:sz="0" w:space="0" w:color="auto"/>
        <w:bottom w:val="none" w:sz="0" w:space="0" w:color="auto"/>
        <w:right w:val="none" w:sz="0" w:space="0" w:color="auto"/>
      </w:divBdr>
    </w:div>
    <w:div w:id="827214773">
      <w:marLeft w:val="480"/>
      <w:marRight w:val="0"/>
      <w:marTop w:val="0"/>
      <w:marBottom w:val="0"/>
      <w:divBdr>
        <w:top w:val="none" w:sz="0" w:space="0" w:color="auto"/>
        <w:left w:val="none" w:sz="0" w:space="0" w:color="auto"/>
        <w:bottom w:val="none" w:sz="0" w:space="0" w:color="auto"/>
        <w:right w:val="none" w:sz="0" w:space="0" w:color="auto"/>
      </w:divBdr>
    </w:div>
    <w:div w:id="827474444">
      <w:marLeft w:val="480"/>
      <w:marRight w:val="0"/>
      <w:marTop w:val="0"/>
      <w:marBottom w:val="0"/>
      <w:divBdr>
        <w:top w:val="none" w:sz="0" w:space="0" w:color="auto"/>
        <w:left w:val="none" w:sz="0" w:space="0" w:color="auto"/>
        <w:bottom w:val="none" w:sz="0" w:space="0" w:color="auto"/>
        <w:right w:val="none" w:sz="0" w:space="0" w:color="auto"/>
      </w:divBdr>
    </w:div>
    <w:div w:id="829247221">
      <w:marLeft w:val="480"/>
      <w:marRight w:val="0"/>
      <w:marTop w:val="0"/>
      <w:marBottom w:val="0"/>
      <w:divBdr>
        <w:top w:val="none" w:sz="0" w:space="0" w:color="auto"/>
        <w:left w:val="none" w:sz="0" w:space="0" w:color="auto"/>
        <w:bottom w:val="none" w:sz="0" w:space="0" w:color="auto"/>
        <w:right w:val="none" w:sz="0" w:space="0" w:color="auto"/>
      </w:divBdr>
    </w:div>
    <w:div w:id="830482638">
      <w:marLeft w:val="480"/>
      <w:marRight w:val="0"/>
      <w:marTop w:val="0"/>
      <w:marBottom w:val="0"/>
      <w:divBdr>
        <w:top w:val="none" w:sz="0" w:space="0" w:color="auto"/>
        <w:left w:val="none" w:sz="0" w:space="0" w:color="auto"/>
        <w:bottom w:val="none" w:sz="0" w:space="0" w:color="auto"/>
        <w:right w:val="none" w:sz="0" w:space="0" w:color="auto"/>
      </w:divBdr>
    </w:div>
    <w:div w:id="831138388">
      <w:marLeft w:val="480"/>
      <w:marRight w:val="0"/>
      <w:marTop w:val="0"/>
      <w:marBottom w:val="0"/>
      <w:divBdr>
        <w:top w:val="none" w:sz="0" w:space="0" w:color="auto"/>
        <w:left w:val="none" w:sz="0" w:space="0" w:color="auto"/>
        <w:bottom w:val="none" w:sz="0" w:space="0" w:color="auto"/>
        <w:right w:val="none" w:sz="0" w:space="0" w:color="auto"/>
      </w:divBdr>
    </w:div>
    <w:div w:id="832991309">
      <w:marLeft w:val="480"/>
      <w:marRight w:val="0"/>
      <w:marTop w:val="0"/>
      <w:marBottom w:val="0"/>
      <w:divBdr>
        <w:top w:val="none" w:sz="0" w:space="0" w:color="auto"/>
        <w:left w:val="none" w:sz="0" w:space="0" w:color="auto"/>
        <w:bottom w:val="none" w:sz="0" w:space="0" w:color="auto"/>
        <w:right w:val="none" w:sz="0" w:space="0" w:color="auto"/>
      </w:divBdr>
    </w:div>
    <w:div w:id="833299095">
      <w:marLeft w:val="480"/>
      <w:marRight w:val="0"/>
      <w:marTop w:val="0"/>
      <w:marBottom w:val="0"/>
      <w:divBdr>
        <w:top w:val="none" w:sz="0" w:space="0" w:color="auto"/>
        <w:left w:val="none" w:sz="0" w:space="0" w:color="auto"/>
        <w:bottom w:val="none" w:sz="0" w:space="0" w:color="auto"/>
        <w:right w:val="none" w:sz="0" w:space="0" w:color="auto"/>
      </w:divBdr>
    </w:div>
    <w:div w:id="836503170">
      <w:marLeft w:val="480"/>
      <w:marRight w:val="0"/>
      <w:marTop w:val="0"/>
      <w:marBottom w:val="0"/>
      <w:divBdr>
        <w:top w:val="none" w:sz="0" w:space="0" w:color="auto"/>
        <w:left w:val="none" w:sz="0" w:space="0" w:color="auto"/>
        <w:bottom w:val="none" w:sz="0" w:space="0" w:color="auto"/>
        <w:right w:val="none" w:sz="0" w:space="0" w:color="auto"/>
      </w:divBdr>
    </w:div>
    <w:div w:id="836965422">
      <w:marLeft w:val="480"/>
      <w:marRight w:val="0"/>
      <w:marTop w:val="0"/>
      <w:marBottom w:val="0"/>
      <w:divBdr>
        <w:top w:val="none" w:sz="0" w:space="0" w:color="auto"/>
        <w:left w:val="none" w:sz="0" w:space="0" w:color="auto"/>
        <w:bottom w:val="none" w:sz="0" w:space="0" w:color="auto"/>
        <w:right w:val="none" w:sz="0" w:space="0" w:color="auto"/>
      </w:divBdr>
    </w:div>
    <w:div w:id="837043745">
      <w:marLeft w:val="480"/>
      <w:marRight w:val="0"/>
      <w:marTop w:val="0"/>
      <w:marBottom w:val="0"/>
      <w:divBdr>
        <w:top w:val="none" w:sz="0" w:space="0" w:color="auto"/>
        <w:left w:val="none" w:sz="0" w:space="0" w:color="auto"/>
        <w:bottom w:val="none" w:sz="0" w:space="0" w:color="auto"/>
        <w:right w:val="none" w:sz="0" w:space="0" w:color="auto"/>
      </w:divBdr>
    </w:div>
    <w:div w:id="837961514">
      <w:marLeft w:val="480"/>
      <w:marRight w:val="0"/>
      <w:marTop w:val="0"/>
      <w:marBottom w:val="0"/>
      <w:divBdr>
        <w:top w:val="none" w:sz="0" w:space="0" w:color="auto"/>
        <w:left w:val="none" w:sz="0" w:space="0" w:color="auto"/>
        <w:bottom w:val="none" w:sz="0" w:space="0" w:color="auto"/>
        <w:right w:val="none" w:sz="0" w:space="0" w:color="auto"/>
      </w:divBdr>
    </w:div>
    <w:div w:id="839195572">
      <w:marLeft w:val="480"/>
      <w:marRight w:val="0"/>
      <w:marTop w:val="0"/>
      <w:marBottom w:val="0"/>
      <w:divBdr>
        <w:top w:val="none" w:sz="0" w:space="0" w:color="auto"/>
        <w:left w:val="none" w:sz="0" w:space="0" w:color="auto"/>
        <w:bottom w:val="none" w:sz="0" w:space="0" w:color="auto"/>
        <w:right w:val="none" w:sz="0" w:space="0" w:color="auto"/>
      </w:divBdr>
    </w:div>
    <w:div w:id="840315268">
      <w:marLeft w:val="480"/>
      <w:marRight w:val="0"/>
      <w:marTop w:val="0"/>
      <w:marBottom w:val="0"/>
      <w:divBdr>
        <w:top w:val="none" w:sz="0" w:space="0" w:color="auto"/>
        <w:left w:val="none" w:sz="0" w:space="0" w:color="auto"/>
        <w:bottom w:val="none" w:sz="0" w:space="0" w:color="auto"/>
        <w:right w:val="none" w:sz="0" w:space="0" w:color="auto"/>
      </w:divBdr>
    </w:div>
    <w:div w:id="840390499">
      <w:marLeft w:val="480"/>
      <w:marRight w:val="0"/>
      <w:marTop w:val="0"/>
      <w:marBottom w:val="0"/>
      <w:divBdr>
        <w:top w:val="none" w:sz="0" w:space="0" w:color="auto"/>
        <w:left w:val="none" w:sz="0" w:space="0" w:color="auto"/>
        <w:bottom w:val="none" w:sz="0" w:space="0" w:color="auto"/>
        <w:right w:val="none" w:sz="0" w:space="0" w:color="auto"/>
      </w:divBdr>
    </w:div>
    <w:div w:id="840848615">
      <w:marLeft w:val="480"/>
      <w:marRight w:val="0"/>
      <w:marTop w:val="0"/>
      <w:marBottom w:val="0"/>
      <w:divBdr>
        <w:top w:val="none" w:sz="0" w:space="0" w:color="auto"/>
        <w:left w:val="none" w:sz="0" w:space="0" w:color="auto"/>
        <w:bottom w:val="none" w:sz="0" w:space="0" w:color="auto"/>
        <w:right w:val="none" w:sz="0" w:space="0" w:color="auto"/>
      </w:divBdr>
    </w:div>
    <w:div w:id="840857837">
      <w:marLeft w:val="480"/>
      <w:marRight w:val="0"/>
      <w:marTop w:val="0"/>
      <w:marBottom w:val="0"/>
      <w:divBdr>
        <w:top w:val="none" w:sz="0" w:space="0" w:color="auto"/>
        <w:left w:val="none" w:sz="0" w:space="0" w:color="auto"/>
        <w:bottom w:val="none" w:sz="0" w:space="0" w:color="auto"/>
        <w:right w:val="none" w:sz="0" w:space="0" w:color="auto"/>
      </w:divBdr>
    </w:div>
    <w:div w:id="842161506">
      <w:marLeft w:val="480"/>
      <w:marRight w:val="0"/>
      <w:marTop w:val="0"/>
      <w:marBottom w:val="0"/>
      <w:divBdr>
        <w:top w:val="none" w:sz="0" w:space="0" w:color="auto"/>
        <w:left w:val="none" w:sz="0" w:space="0" w:color="auto"/>
        <w:bottom w:val="none" w:sz="0" w:space="0" w:color="auto"/>
        <w:right w:val="none" w:sz="0" w:space="0" w:color="auto"/>
      </w:divBdr>
    </w:div>
    <w:div w:id="842669508">
      <w:marLeft w:val="480"/>
      <w:marRight w:val="0"/>
      <w:marTop w:val="0"/>
      <w:marBottom w:val="0"/>
      <w:divBdr>
        <w:top w:val="none" w:sz="0" w:space="0" w:color="auto"/>
        <w:left w:val="none" w:sz="0" w:space="0" w:color="auto"/>
        <w:bottom w:val="none" w:sz="0" w:space="0" w:color="auto"/>
        <w:right w:val="none" w:sz="0" w:space="0" w:color="auto"/>
      </w:divBdr>
    </w:div>
    <w:div w:id="843469790">
      <w:marLeft w:val="480"/>
      <w:marRight w:val="0"/>
      <w:marTop w:val="0"/>
      <w:marBottom w:val="0"/>
      <w:divBdr>
        <w:top w:val="none" w:sz="0" w:space="0" w:color="auto"/>
        <w:left w:val="none" w:sz="0" w:space="0" w:color="auto"/>
        <w:bottom w:val="none" w:sz="0" w:space="0" w:color="auto"/>
        <w:right w:val="none" w:sz="0" w:space="0" w:color="auto"/>
      </w:divBdr>
    </w:div>
    <w:div w:id="846793062">
      <w:marLeft w:val="480"/>
      <w:marRight w:val="0"/>
      <w:marTop w:val="0"/>
      <w:marBottom w:val="0"/>
      <w:divBdr>
        <w:top w:val="none" w:sz="0" w:space="0" w:color="auto"/>
        <w:left w:val="none" w:sz="0" w:space="0" w:color="auto"/>
        <w:bottom w:val="none" w:sz="0" w:space="0" w:color="auto"/>
        <w:right w:val="none" w:sz="0" w:space="0" w:color="auto"/>
      </w:divBdr>
    </w:div>
    <w:div w:id="846947521">
      <w:marLeft w:val="480"/>
      <w:marRight w:val="0"/>
      <w:marTop w:val="0"/>
      <w:marBottom w:val="0"/>
      <w:divBdr>
        <w:top w:val="none" w:sz="0" w:space="0" w:color="auto"/>
        <w:left w:val="none" w:sz="0" w:space="0" w:color="auto"/>
        <w:bottom w:val="none" w:sz="0" w:space="0" w:color="auto"/>
        <w:right w:val="none" w:sz="0" w:space="0" w:color="auto"/>
      </w:divBdr>
    </w:div>
    <w:div w:id="852961436">
      <w:marLeft w:val="480"/>
      <w:marRight w:val="0"/>
      <w:marTop w:val="0"/>
      <w:marBottom w:val="0"/>
      <w:divBdr>
        <w:top w:val="none" w:sz="0" w:space="0" w:color="auto"/>
        <w:left w:val="none" w:sz="0" w:space="0" w:color="auto"/>
        <w:bottom w:val="none" w:sz="0" w:space="0" w:color="auto"/>
        <w:right w:val="none" w:sz="0" w:space="0" w:color="auto"/>
      </w:divBdr>
    </w:div>
    <w:div w:id="853031542">
      <w:marLeft w:val="480"/>
      <w:marRight w:val="0"/>
      <w:marTop w:val="0"/>
      <w:marBottom w:val="0"/>
      <w:divBdr>
        <w:top w:val="none" w:sz="0" w:space="0" w:color="auto"/>
        <w:left w:val="none" w:sz="0" w:space="0" w:color="auto"/>
        <w:bottom w:val="none" w:sz="0" w:space="0" w:color="auto"/>
        <w:right w:val="none" w:sz="0" w:space="0" w:color="auto"/>
      </w:divBdr>
    </w:div>
    <w:div w:id="853150986">
      <w:marLeft w:val="480"/>
      <w:marRight w:val="0"/>
      <w:marTop w:val="0"/>
      <w:marBottom w:val="0"/>
      <w:divBdr>
        <w:top w:val="none" w:sz="0" w:space="0" w:color="auto"/>
        <w:left w:val="none" w:sz="0" w:space="0" w:color="auto"/>
        <w:bottom w:val="none" w:sz="0" w:space="0" w:color="auto"/>
        <w:right w:val="none" w:sz="0" w:space="0" w:color="auto"/>
      </w:divBdr>
    </w:div>
    <w:div w:id="854029681">
      <w:marLeft w:val="480"/>
      <w:marRight w:val="0"/>
      <w:marTop w:val="0"/>
      <w:marBottom w:val="0"/>
      <w:divBdr>
        <w:top w:val="none" w:sz="0" w:space="0" w:color="auto"/>
        <w:left w:val="none" w:sz="0" w:space="0" w:color="auto"/>
        <w:bottom w:val="none" w:sz="0" w:space="0" w:color="auto"/>
        <w:right w:val="none" w:sz="0" w:space="0" w:color="auto"/>
      </w:divBdr>
    </w:div>
    <w:div w:id="854074915">
      <w:marLeft w:val="480"/>
      <w:marRight w:val="0"/>
      <w:marTop w:val="0"/>
      <w:marBottom w:val="0"/>
      <w:divBdr>
        <w:top w:val="none" w:sz="0" w:space="0" w:color="auto"/>
        <w:left w:val="none" w:sz="0" w:space="0" w:color="auto"/>
        <w:bottom w:val="none" w:sz="0" w:space="0" w:color="auto"/>
        <w:right w:val="none" w:sz="0" w:space="0" w:color="auto"/>
      </w:divBdr>
    </w:div>
    <w:div w:id="855583157">
      <w:marLeft w:val="480"/>
      <w:marRight w:val="0"/>
      <w:marTop w:val="0"/>
      <w:marBottom w:val="0"/>
      <w:divBdr>
        <w:top w:val="none" w:sz="0" w:space="0" w:color="auto"/>
        <w:left w:val="none" w:sz="0" w:space="0" w:color="auto"/>
        <w:bottom w:val="none" w:sz="0" w:space="0" w:color="auto"/>
        <w:right w:val="none" w:sz="0" w:space="0" w:color="auto"/>
      </w:divBdr>
    </w:div>
    <w:div w:id="855928063">
      <w:marLeft w:val="480"/>
      <w:marRight w:val="0"/>
      <w:marTop w:val="0"/>
      <w:marBottom w:val="0"/>
      <w:divBdr>
        <w:top w:val="none" w:sz="0" w:space="0" w:color="auto"/>
        <w:left w:val="none" w:sz="0" w:space="0" w:color="auto"/>
        <w:bottom w:val="none" w:sz="0" w:space="0" w:color="auto"/>
        <w:right w:val="none" w:sz="0" w:space="0" w:color="auto"/>
      </w:divBdr>
    </w:div>
    <w:div w:id="857432040">
      <w:marLeft w:val="480"/>
      <w:marRight w:val="0"/>
      <w:marTop w:val="0"/>
      <w:marBottom w:val="0"/>
      <w:divBdr>
        <w:top w:val="none" w:sz="0" w:space="0" w:color="auto"/>
        <w:left w:val="none" w:sz="0" w:space="0" w:color="auto"/>
        <w:bottom w:val="none" w:sz="0" w:space="0" w:color="auto"/>
        <w:right w:val="none" w:sz="0" w:space="0" w:color="auto"/>
      </w:divBdr>
    </w:div>
    <w:div w:id="857548576">
      <w:marLeft w:val="480"/>
      <w:marRight w:val="0"/>
      <w:marTop w:val="0"/>
      <w:marBottom w:val="0"/>
      <w:divBdr>
        <w:top w:val="none" w:sz="0" w:space="0" w:color="auto"/>
        <w:left w:val="none" w:sz="0" w:space="0" w:color="auto"/>
        <w:bottom w:val="none" w:sz="0" w:space="0" w:color="auto"/>
        <w:right w:val="none" w:sz="0" w:space="0" w:color="auto"/>
      </w:divBdr>
    </w:div>
    <w:div w:id="858350837">
      <w:marLeft w:val="480"/>
      <w:marRight w:val="0"/>
      <w:marTop w:val="0"/>
      <w:marBottom w:val="0"/>
      <w:divBdr>
        <w:top w:val="none" w:sz="0" w:space="0" w:color="auto"/>
        <w:left w:val="none" w:sz="0" w:space="0" w:color="auto"/>
        <w:bottom w:val="none" w:sz="0" w:space="0" w:color="auto"/>
        <w:right w:val="none" w:sz="0" w:space="0" w:color="auto"/>
      </w:divBdr>
    </w:div>
    <w:div w:id="858546144">
      <w:marLeft w:val="480"/>
      <w:marRight w:val="0"/>
      <w:marTop w:val="0"/>
      <w:marBottom w:val="0"/>
      <w:divBdr>
        <w:top w:val="none" w:sz="0" w:space="0" w:color="auto"/>
        <w:left w:val="none" w:sz="0" w:space="0" w:color="auto"/>
        <w:bottom w:val="none" w:sz="0" w:space="0" w:color="auto"/>
        <w:right w:val="none" w:sz="0" w:space="0" w:color="auto"/>
      </w:divBdr>
    </w:div>
    <w:div w:id="860750031">
      <w:marLeft w:val="480"/>
      <w:marRight w:val="0"/>
      <w:marTop w:val="0"/>
      <w:marBottom w:val="0"/>
      <w:divBdr>
        <w:top w:val="none" w:sz="0" w:space="0" w:color="auto"/>
        <w:left w:val="none" w:sz="0" w:space="0" w:color="auto"/>
        <w:bottom w:val="none" w:sz="0" w:space="0" w:color="auto"/>
        <w:right w:val="none" w:sz="0" w:space="0" w:color="auto"/>
      </w:divBdr>
    </w:div>
    <w:div w:id="861162858">
      <w:marLeft w:val="480"/>
      <w:marRight w:val="0"/>
      <w:marTop w:val="0"/>
      <w:marBottom w:val="0"/>
      <w:divBdr>
        <w:top w:val="none" w:sz="0" w:space="0" w:color="auto"/>
        <w:left w:val="none" w:sz="0" w:space="0" w:color="auto"/>
        <w:bottom w:val="none" w:sz="0" w:space="0" w:color="auto"/>
        <w:right w:val="none" w:sz="0" w:space="0" w:color="auto"/>
      </w:divBdr>
    </w:div>
    <w:div w:id="861170948">
      <w:marLeft w:val="480"/>
      <w:marRight w:val="0"/>
      <w:marTop w:val="0"/>
      <w:marBottom w:val="0"/>
      <w:divBdr>
        <w:top w:val="none" w:sz="0" w:space="0" w:color="auto"/>
        <w:left w:val="none" w:sz="0" w:space="0" w:color="auto"/>
        <w:bottom w:val="none" w:sz="0" w:space="0" w:color="auto"/>
        <w:right w:val="none" w:sz="0" w:space="0" w:color="auto"/>
      </w:divBdr>
    </w:div>
    <w:div w:id="861820380">
      <w:marLeft w:val="480"/>
      <w:marRight w:val="0"/>
      <w:marTop w:val="0"/>
      <w:marBottom w:val="0"/>
      <w:divBdr>
        <w:top w:val="none" w:sz="0" w:space="0" w:color="auto"/>
        <w:left w:val="none" w:sz="0" w:space="0" w:color="auto"/>
        <w:bottom w:val="none" w:sz="0" w:space="0" w:color="auto"/>
        <w:right w:val="none" w:sz="0" w:space="0" w:color="auto"/>
      </w:divBdr>
    </w:div>
    <w:div w:id="862283691">
      <w:marLeft w:val="480"/>
      <w:marRight w:val="0"/>
      <w:marTop w:val="0"/>
      <w:marBottom w:val="0"/>
      <w:divBdr>
        <w:top w:val="none" w:sz="0" w:space="0" w:color="auto"/>
        <w:left w:val="none" w:sz="0" w:space="0" w:color="auto"/>
        <w:bottom w:val="none" w:sz="0" w:space="0" w:color="auto"/>
        <w:right w:val="none" w:sz="0" w:space="0" w:color="auto"/>
      </w:divBdr>
    </w:div>
    <w:div w:id="865367555">
      <w:marLeft w:val="480"/>
      <w:marRight w:val="0"/>
      <w:marTop w:val="0"/>
      <w:marBottom w:val="0"/>
      <w:divBdr>
        <w:top w:val="none" w:sz="0" w:space="0" w:color="auto"/>
        <w:left w:val="none" w:sz="0" w:space="0" w:color="auto"/>
        <w:bottom w:val="none" w:sz="0" w:space="0" w:color="auto"/>
        <w:right w:val="none" w:sz="0" w:space="0" w:color="auto"/>
      </w:divBdr>
    </w:div>
    <w:div w:id="866022515">
      <w:marLeft w:val="480"/>
      <w:marRight w:val="0"/>
      <w:marTop w:val="0"/>
      <w:marBottom w:val="0"/>
      <w:divBdr>
        <w:top w:val="none" w:sz="0" w:space="0" w:color="auto"/>
        <w:left w:val="none" w:sz="0" w:space="0" w:color="auto"/>
        <w:bottom w:val="none" w:sz="0" w:space="0" w:color="auto"/>
        <w:right w:val="none" w:sz="0" w:space="0" w:color="auto"/>
      </w:divBdr>
    </w:div>
    <w:div w:id="866410782">
      <w:marLeft w:val="480"/>
      <w:marRight w:val="0"/>
      <w:marTop w:val="0"/>
      <w:marBottom w:val="0"/>
      <w:divBdr>
        <w:top w:val="none" w:sz="0" w:space="0" w:color="auto"/>
        <w:left w:val="none" w:sz="0" w:space="0" w:color="auto"/>
        <w:bottom w:val="none" w:sz="0" w:space="0" w:color="auto"/>
        <w:right w:val="none" w:sz="0" w:space="0" w:color="auto"/>
      </w:divBdr>
    </w:div>
    <w:div w:id="868493755">
      <w:marLeft w:val="480"/>
      <w:marRight w:val="0"/>
      <w:marTop w:val="0"/>
      <w:marBottom w:val="0"/>
      <w:divBdr>
        <w:top w:val="none" w:sz="0" w:space="0" w:color="auto"/>
        <w:left w:val="none" w:sz="0" w:space="0" w:color="auto"/>
        <w:bottom w:val="none" w:sz="0" w:space="0" w:color="auto"/>
        <w:right w:val="none" w:sz="0" w:space="0" w:color="auto"/>
      </w:divBdr>
    </w:div>
    <w:div w:id="869342105">
      <w:marLeft w:val="480"/>
      <w:marRight w:val="0"/>
      <w:marTop w:val="0"/>
      <w:marBottom w:val="0"/>
      <w:divBdr>
        <w:top w:val="none" w:sz="0" w:space="0" w:color="auto"/>
        <w:left w:val="none" w:sz="0" w:space="0" w:color="auto"/>
        <w:bottom w:val="none" w:sz="0" w:space="0" w:color="auto"/>
        <w:right w:val="none" w:sz="0" w:space="0" w:color="auto"/>
      </w:divBdr>
    </w:div>
    <w:div w:id="869494250">
      <w:marLeft w:val="480"/>
      <w:marRight w:val="0"/>
      <w:marTop w:val="0"/>
      <w:marBottom w:val="0"/>
      <w:divBdr>
        <w:top w:val="none" w:sz="0" w:space="0" w:color="auto"/>
        <w:left w:val="none" w:sz="0" w:space="0" w:color="auto"/>
        <w:bottom w:val="none" w:sz="0" w:space="0" w:color="auto"/>
        <w:right w:val="none" w:sz="0" w:space="0" w:color="auto"/>
      </w:divBdr>
    </w:div>
    <w:div w:id="871378590">
      <w:marLeft w:val="480"/>
      <w:marRight w:val="0"/>
      <w:marTop w:val="0"/>
      <w:marBottom w:val="0"/>
      <w:divBdr>
        <w:top w:val="none" w:sz="0" w:space="0" w:color="auto"/>
        <w:left w:val="none" w:sz="0" w:space="0" w:color="auto"/>
        <w:bottom w:val="none" w:sz="0" w:space="0" w:color="auto"/>
        <w:right w:val="none" w:sz="0" w:space="0" w:color="auto"/>
      </w:divBdr>
    </w:div>
    <w:div w:id="871384018">
      <w:marLeft w:val="480"/>
      <w:marRight w:val="0"/>
      <w:marTop w:val="0"/>
      <w:marBottom w:val="0"/>
      <w:divBdr>
        <w:top w:val="none" w:sz="0" w:space="0" w:color="auto"/>
        <w:left w:val="none" w:sz="0" w:space="0" w:color="auto"/>
        <w:bottom w:val="none" w:sz="0" w:space="0" w:color="auto"/>
        <w:right w:val="none" w:sz="0" w:space="0" w:color="auto"/>
      </w:divBdr>
    </w:div>
    <w:div w:id="873037122">
      <w:marLeft w:val="480"/>
      <w:marRight w:val="0"/>
      <w:marTop w:val="0"/>
      <w:marBottom w:val="0"/>
      <w:divBdr>
        <w:top w:val="none" w:sz="0" w:space="0" w:color="auto"/>
        <w:left w:val="none" w:sz="0" w:space="0" w:color="auto"/>
        <w:bottom w:val="none" w:sz="0" w:space="0" w:color="auto"/>
        <w:right w:val="none" w:sz="0" w:space="0" w:color="auto"/>
      </w:divBdr>
    </w:div>
    <w:div w:id="875003451">
      <w:marLeft w:val="480"/>
      <w:marRight w:val="0"/>
      <w:marTop w:val="0"/>
      <w:marBottom w:val="0"/>
      <w:divBdr>
        <w:top w:val="none" w:sz="0" w:space="0" w:color="auto"/>
        <w:left w:val="none" w:sz="0" w:space="0" w:color="auto"/>
        <w:bottom w:val="none" w:sz="0" w:space="0" w:color="auto"/>
        <w:right w:val="none" w:sz="0" w:space="0" w:color="auto"/>
      </w:divBdr>
    </w:div>
    <w:div w:id="879126462">
      <w:marLeft w:val="480"/>
      <w:marRight w:val="0"/>
      <w:marTop w:val="0"/>
      <w:marBottom w:val="0"/>
      <w:divBdr>
        <w:top w:val="none" w:sz="0" w:space="0" w:color="auto"/>
        <w:left w:val="none" w:sz="0" w:space="0" w:color="auto"/>
        <w:bottom w:val="none" w:sz="0" w:space="0" w:color="auto"/>
        <w:right w:val="none" w:sz="0" w:space="0" w:color="auto"/>
      </w:divBdr>
    </w:div>
    <w:div w:id="879702871">
      <w:marLeft w:val="480"/>
      <w:marRight w:val="0"/>
      <w:marTop w:val="0"/>
      <w:marBottom w:val="0"/>
      <w:divBdr>
        <w:top w:val="none" w:sz="0" w:space="0" w:color="auto"/>
        <w:left w:val="none" w:sz="0" w:space="0" w:color="auto"/>
        <w:bottom w:val="none" w:sz="0" w:space="0" w:color="auto"/>
        <w:right w:val="none" w:sz="0" w:space="0" w:color="auto"/>
      </w:divBdr>
    </w:div>
    <w:div w:id="881474967">
      <w:marLeft w:val="480"/>
      <w:marRight w:val="0"/>
      <w:marTop w:val="0"/>
      <w:marBottom w:val="0"/>
      <w:divBdr>
        <w:top w:val="none" w:sz="0" w:space="0" w:color="auto"/>
        <w:left w:val="none" w:sz="0" w:space="0" w:color="auto"/>
        <w:bottom w:val="none" w:sz="0" w:space="0" w:color="auto"/>
        <w:right w:val="none" w:sz="0" w:space="0" w:color="auto"/>
      </w:divBdr>
    </w:div>
    <w:div w:id="881599784">
      <w:marLeft w:val="480"/>
      <w:marRight w:val="0"/>
      <w:marTop w:val="0"/>
      <w:marBottom w:val="0"/>
      <w:divBdr>
        <w:top w:val="none" w:sz="0" w:space="0" w:color="auto"/>
        <w:left w:val="none" w:sz="0" w:space="0" w:color="auto"/>
        <w:bottom w:val="none" w:sz="0" w:space="0" w:color="auto"/>
        <w:right w:val="none" w:sz="0" w:space="0" w:color="auto"/>
      </w:divBdr>
    </w:div>
    <w:div w:id="881862014">
      <w:marLeft w:val="480"/>
      <w:marRight w:val="0"/>
      <w:marTop w:val="0"/>
      <w:marBottom w:val="0"/>
      <w:divBdr>
        <w:top w:val="none" w:sz="0" w:space="0" w:color="auto"/>
        <w:left w:val="none" w:sz="0" w:space="0" w:color="auto"/>
        <w:bottom w:val="none" w:sz="0" w:space="0" w:color="auto"/>
        <w:right w:val="none" w:sz="0" w:space="0" w:color="auto"/>
      </w:divBdr>
    </w:div>
    <w:div w:id="882861483">
      <w:marLeft w:val="480"/>
      <w:marRight w:val="0"/>
      <w:marTop w:val="0"/>
      <w:marBottom w:val="0"/>
      <w:divBdr>
        <w:top w:val="none" w:sz="0" w:space="0" w:color="auto"/>
        <w:left w:val="none" w:sz="0" w:space="0" w:color="auto"/>
        <w:bottom w:val="none" w:sz="0" w:space="0" w:color="auto"/>
        <w:right w:val="none" w:sz="0" w:space="0" w:color="auto"/>
      </w:divBdr>
    </w:div>
    <w:div w:id="882980745">
      <w:marLeft w:val="480"/>
      <w:marRight w:val="0"/>
      <w:marTop w:val="0"/>
      <w:marBottom w:val="0"/>
      <w:divBdr>
        <w:top w:val="none" w:sz="0" w:space="0" w:color="auto"/>
        <w:left w:val="none" w:sz="0" w:space="0" w:color="auto"/>
        <w:bottom w:val="none" w:sz="0" w:space="0" w:color="auto"/>
        <w:right w:val="none" w:sz="0" w:space="0" w:color="auto"/>
      </w:divBdr>
    </w:div>
    <w:div w:id="883102471">
      <w:marLeft w:val="480"/>
      <w:marRight w:val="0"/>
      <w:marTop w:val="0"/>
      <w:marBottom w:val="0"/>
      <w:divBdr>
        <w:top w:val="none" w:sz="0" w:space="0" w:color="auto"/>
        <w:left w:val="none" w:sz="0" w:space="0" w:color="auto"/>
        <w:bottom w:val="none" w:sz="0" w:space="0" w:color="auto"/>
        <w:right w:val="none" w:sz="0" w:space="0" w:color="auto"/>
      </w:divBdr>
    </w:div>
    <w:div w:id="887258546">
      <w:marLeft w:val="480"/>
      <w:marRight w:val="0"/>
      <w:marTop w:val="0"/>
      <w:marBottom w:val="0"/>
      <w:divBdr>
        <w:top w:val="none" w:sz="0" w:space="0" w:color="auto"/>
        <w:left w:val="none" w:sz="0" w:space="0" w:color="auto"/>
        <w:bottom w:val="none" w:sz="0" w:space="0" w:color="auto"/>
        <w:right w:val="none" w:sz="0" w:space="0" w:color="auto"/>
      </w:divBdr>
    </w:div>
    <w:div w:id="887640984">
      <w:marLeft w:val="480"/>
      <w:marRight w:val="0"/>
      <w:marTop w:val="0"/>
      <w:marBottom w:val="0"/>
      <w:divBdr>
        <w:top w:val="none" w:sz="0" w:space="0" w:color="auto"/>
        <w:left w:val="none" w:sz="0" w:space="0" w:color="auto"/>
        <w:bottom w:val="none" w:sz="0" w:space="0" w:color="auto"/>
        <w:right w:val="none" w:sz="0" w:space="0" w:color="auto"/>
      </w:divBdr>
    </w:div>
    <w:div w:id="888953670">
      <w:marLeft w:val="480"/>
      <w:marRight w:val="0"/>
      <w:marTop w:val="0"/>
      <w:marBottom w:val="0"/>
      <w:divBdr>
        <w:top w:val="none" w:sz="0" w:space="0" w:color="auto"/>
        <w:left w:val="none" w:sz="0" w:space="0" w:color="auto"/>
        <w:bottom w:val="none" w:sz="0" w:space="0" w:color="auto"/>
        <w:right w:val="none" w:sz="0" w:space="0" w:color="auto"/>
      </w:divBdr>
    </w:div>
    <w:div w:id="889271793">
      <w:marLeft w:val="480"/>
      <w:marRight w:val="0"/>
      <w:marTop w:val="0"/>
      <w:marBottom w:val="0"/>
      <w:divBdr>
        <w:top w:val="none" w:sz="0" w:space="0" w:color="auto"/>
        <w:left w:val="none" w:sz="0" w:space="0" w:color="auto"/>
        <w:bottom w:val="none" w:sz="0" w:space="0" w:color="auto"/>
        <w:right w:val="none" w:sz="0" w:space="0" w:color="auto"/>
      </w:divBdr>
    </w:div>
    <w:div w:id="889613147">
      <w:marLeft w:val="480"/>
      <w:marRight w:val="0"/>
      <w:marTop w:val="0"/>
      <w:marBottom w:val="0"/>
      <w:divBdr>
        <w:top w:val="none" w:sz="0" w:space="0" w:color="auto"/>
        <w:left w:val="none" w:sz="0" w:space="0" w:color="auto"/>
        <w:bottom w:val="none" w:sz="0" w:space="0" w:color="auto"/>
        <w:right w:val="none" w:sz="0" w:space="0" w:color="auto"/>
      </w:divBdr>
    </w:div>
    <w:div w:id="890072878">
      <w:marLeft w:val="480"/>
      <w:marRight w:val="0"/>
      <w:marTop w:val="0"/>
      <w:marBottom w:val="0"/>
      <w:divBdr>
        <w:top w:val="none" w:sz="0" w:space="0" w:color="auto"/>
        <w:left w:val="none" w:sz="0" w:space="0" w:color="auto"/>
        <w:bottom w:val="none" w:sz="0" w:space="0" w:color="auto"/>
        <w:right w:val="none" w:sz="0" w:space="0" w:color="auto"/>
      </w:divBdr>
    </w:div>
    <w:div w:id="890580589">
      <w:marLeft w:val="480"/>
      <w:marRight w:val="0"/>
      <w:marTop w:val="0"/>
      <w:marBottom w:val="0"/>
      <w:divBdr>
        <w:top w:val="none" w:sz="0" w:space="0" w:color="auto"/>
        <w:left w:val="none" w:sz="0" w:space="0" w:color="auto"/>
        <w:bottom w:val="none" w:sz="0" w:space="0" w:color="auto"/>
        <w:right w:val="none" w:sz="0" w:space="0" w:color="auto"/>
      </w:divBdr>
    </w:div>
    <w:div w:id="890965314">
      <w:marLeft w:val="480"/>
      <w:marRight w:val="0"/>
      <w:marTop w:val="0"/>
      <w:marBottom w:val="0"/>
      <w:divBdr>
        <w:top w:val="none" w:sz="0" w:space="0" w:color="auto"/>
        <w:left w:val="none" w:sz="0" w:space="0" w:color="auto"/>
        <w:bottom w:val="none" w:sz="0" w:space="0" w:color="auto"/>
        <w:right w:val="none" w:sz="0" w:space="0" w:color="auto"/>
      </w:divBdr>
    </w:div>
    <w:div w:id="892236975">
      <w:marLeft w:val="480"/>
      <w:marRight w:val="0"/>
      <w:marTop w:val="0"/>
      <w:marBottom w:val="0"/>
      <w:divBdr>
        <w:top w:val="none" w:sz="0" w:space="0" w:color="auto"/>
        <w:left w:val="none" w:sz="0" w:space="0" w:color="auto"/>
        <w:bottom w:val="none" w:sz="0" w:space="0" w:color="auto"/>
        <w:right w:val="none" w:sz="0" w:space="0" w:color="auto"/>
      </w:divBdr>
    </w:div>
    <w:div w:id="893081309">
      <w:marLeft w:val="480"/>
      <w:marRight w:val="0"/>
      <w:marTop w:val="0"/>
      <w:marBottom w:val="0"/>
      <w:divBdr>
        <w:top w:val="none" w:sz="0" w:space="0" w:color="auto"/>
        <w:left w:val="none" w:sz="0" w:space="0" w:color="auto"/>
        <w:bottom w:val="none" w:sz="0" w:space="0" w:color="auto"/>
        <w:right w:val="none" w:sz="0" w:space="0" w:color="auto"/>
      </w:divBdr>
    </w:div>
    <w:div w:id="894004081">
      <w:marLeft w:val="480"/>
      <w:marRight w:val="0"/>
      <w:marTop w:val="0"/>
      <w:marBottom w:val="0"/>
      <w:divBdr>
        <w:top w:val="none" w:sz="0" w:space="0" w:color="auto"/>
        <w:left w:val="none" w:sz="0" w:space="0" w:color="auto"/>
        <w:bottom w:val="none" w:sz="0" w:space="0" w:color="auto"/>
        <w:right w:val="none" w:sz="0" w:space="0" w:color="auto"/>
      </w:divBdr>
    </w:div>
    <w:div w:id="894900546">
      <w:marLeft w:val="480"/>
      <w:marRight w:val="0"/>
      <w:marTop w:val="0"/>
      <w:marBottom w:val="0"/>
      <w:divBdr>
        <w:top w:val="none" w:sz="0" w:space="0" w:color="auto"/>
        <w:left w:val="none" w:sz="0" w:space="0" w:color="auto"/>
        <w:bottom w:val="none" w:sz="0" w:space="0" w:color="auto"/>
        <w:right w:val="none" w:sz="0" w:space="0" w:color="auto"/>
      </w:divBdr>
    </w:div>
    <w:div w:id="894967364">
      <w:marLeft w:val="480"/>
      <w:marRight w:val="0"/>
      <w:marTop w:val="0"/>
      <w:marBottom w:val="0"/>
      <w:divBdr>
        <w:top w:val="none" w:sz="0" w:space="0" w:color="auto"/>
        <w:left w:val="none" w:sz="0" w:space="0" w:color="auto"/>
        <w:bottom w:val="none" w:sz="0" w:space="0" w:color="auto"/>
        <w:right w:val="none" w:sz="0" w:space="0" w:color="auto"/>
      </w:divBdr>
    </w:div>
    <w:div w:id="896479350">
      <w:marLeft w:val="480"/>
      <w:marRight w:val="0"/>
      <w:marTop w:val="0"/>
      <w:marBottom w:val="0"/>
      <w:divBdr>
        <w:top w:val="none" w:sz="0" w:space="0" w:color="auto"/>
        <w:left w:val="none" w:sz="0" w:space="0" w:color="auto"/>
        <w:bottom w:val="none" w:sz="0" w:space="0" w:color="auto"/>
        <w:right w:val="none" w:sz="0" w:space="0" w:color="auto"/>
      </w:divBdr>
    </w:div>
    <w:div w:id="898635711">
      <w:marLeft w:val="480"/>
      <w:marRight w:val="0"/>
      <w:marTop w:val="0"/>
      <w:marBottom w:val="0"/>
      <w:divBdr>
        <w:top w:val="none" w:sz="0" w:space="0" w:color="auto"/>
        <w:left w:val="none" w:sz="0" w:space="0" w:color="auto"/>
        <w:bottom w:val="none" w:sz="0" w:space="0" w:color="auto"/>
        <w:right w:val="none" w:sz="0" w:space="0" w:color="auto"/>
      </w:divBdr>
    </w:div>
    <w:div w:id="899050018">
      <w:marLeft w:val="480"/>
      <w:marRight w:val="0"/>
      <w:marTop w:val="0"/>
      <w:marBottom w:val="0"/>
      <w:divBdr>
        <w:top w:val="none" w:sz="0" w:space="0" w:color="auto"/>
        <w:left w:val="none" w:sz="0" w:space="0" w:color="auto"/>
        <w:bottom w:val="none" w:sz="0" w:space="0" w:color="auto"/>
        <w:right w:val="none" w:sz="0" w:space="0" w:color="auto"/>
      </w:divBdr>
    </w:div>
    <w:div w:id="899907406">
      <w:marLeft w:val="480"/>
      <w:marRight w:val="0"/>
      <w:marTop w:val="0"/>
      <w:marBottom w:val="0"/>
      <w:divBdr>
        <w:top w:val="none" w:sz="0" w:space="0" w:color="auto"/>
        <w:left w:val="none" w:sz="0" w:space="0" w:color="auto"/>
        <w:bottom w:val="none" w:sz="0" w:space="0" w:color="auto"/>
        <w:right w:val="none" w:sz="0" w:space="0" w:color="auto"/>
      </w:divBdr>
    </w:div>
    <w:div w:id="900016604">
      <w:marLeft w:val="480"/>
      <w:marRight w:val="0"/>
      <w:marTop w:val="0"/>
      <w:marBottom w:val="0"/>
      <w:divBdr>
        <w:top w:val="none" w:sz="0" w:space="0" w:color="auto"/>
        <w:left w:val="none" w:sz="0" w:space="0" w:color="auto"/>
        <w:bottom w:val="none" w:sz="0" w:space="0" w:color="auto"/>
        <w:right w:val="none" w:sz="0" w:space="0" w:color="auto"/>
      </w:divBdr>
    </w:div>
    <w:div w:id="902449031">
      <w:marLeft w:val="480"/>
      <w:marRight w:val="0"/>
      <w:marTop w:val="0"/>
      <w:marBottom w:val="0"/>
      <w:divBdr>
        <w:top w:val="none" w:sz="0" w:space="0" w:color="auto"/>
        <w:left w:val="none" w:sz="0" w:space="0" w:color="auto"/>
        <w:bottom w:val="none" w:sz="0" w:space="0" w:color="auto"/>
        <w:right w:val="none" w:sz="0" w:space="0" w:color="auto"/>
      </w:divBdr>
    </w:div>
    <w:div w:id="903489889">
      <w:marLeft w:val="480"/>
      <w:marRight w:val="0"/>
      <w:marTop w:val="0"/>
      <w:marBottom w:val="0"/>
      <w:divBdr>
        <w:top w:val="none" w:sz="0" w:space="0" w:color="auto"/>
        <w:left w:val="none" w:sz="0" w:space="0" w:color="auto"/>
        <w:bottom w:val="none" w:sz="0" w:space="0" w:color="auto"/>
        <w:right w:val="none" w:sz="0" w:space="0" w:color="auto"/>
      </w:divBdr>
    </w:div>
    <w:div w:id="903636509">
      <w:marLeft w:val="480"/>
      <w:marRight w:val="0"/>
      <w:marTop w:val="0"/>
      <w:marBottom w:val="0"/>
      <w:divBdr>
        <w:top w:val="none" w:sz="0" w:space="0" w:color="auto"/>
        <w:left w:val="none" w:sz="0" w:space="0" w:color="auto"/>
        <w:bottom w:val="none" w:sz="0" w:space="0" w:color="auto"/>
        <w:right w:val="none" w:sz="0" w:space="0" w:color="auto"/>
      </w:divBdr>
    </w:div>
    <w:div w:id="903636561">
      <w:marLeft w:val="480"/>
      <w:marRight w:val="0"/>
      <w:marTop w:val="0"/>
      <w:marBottom w:val="0"/>
      <w:divBdr>
        <w:top w:val="none" w:sz="0" w:space="0" w:color="auto"/>
        <w:left w:val="none" w:sz="0" w:space="0" w:color="auto"/>
        <w:bottom w:val="none" w:sz="0" w:space="0" w:color="auto"/>
        <w:right w:val="none" w:sz="0" w:space="0" w:color="auto"/>
      </w:divBdr>
    </w:div>
    <w:div w:id="906719549">
      <w:marLeft w:val="480"/>
      <w:marRight w:val="0"/>
      <w:marTop w:val="0"/>
      <w:marBottom w:val="0"/>
      <w:divBdr>
        <w:top w:val="none" w:sz="0" w:space="0" w:color="auto"/>
        <w:left w:val="none" w:sz="0" w:space="0" w:color="auto"/>
        <w:bottom w:val="none" w:sz="0" w:space="0" w:color="auto"/>
        <w:right w:val="none" w:sz="0" w:space="0" w:color="auto"/>
      </w:divBdr>
    </w:div>
    <w:div w:id="906956040">
      <w:marLeft w:val="480"/>
      <w:marRight w:val="0"/>
      <w:marTop w:val="0"/>
      <w:marBottom w:val="0"/>
      <w:divBdr>
        <w:top w:val="none" w:sz="0" w:space="0" w:color="auto"/>
        <w:left w:val="none" w:sz="0" w:space="0" w:color="auto"/>
        <w:bottom w:val="none" w:sz="0" w:space="0" w:color="auto"/>
        <w:right w:val="none" w:sz="0" w:space="0" w:color="auto"/>
      </w:divBdr>
    </w:div>
    <w:div w:id="908878799">
      <w:marLeft w:val="480"/>
      <w:marRight w:val="0"/>
      <w:marTop w:val="0"/>
      <w:marBottom w:val="0"/>
      <w:divBdr>
        <w:top w:val="none" w:sz="0" w:space="0" w:color="auto"/>
        <w:left w:val="none" w:sz="0" w:space="0" w:color="auto"/>
        <w:bottom w:val="none" w:sz="0" w:space="0" w:color="auto"/>
        <w:right w:val="none" w:sz="0" w:space="0" w:color="auto"/>
      </w:divBdr>
    </w:div>
    <w:div w:id="910699067">
      <w:marLeft w:val="480"/>
      <w:marRight w:val="0"/>
      <w:marTop w:val="0"/>
      <w:marBottom w:val="0"/>
      <w:divBdr>
        <w:top w:val="none" w:sz="0" w:space="0" w:color="auto"/>
        <w:left w:val="none" w:sz="0" w:space="0" w:color="auto"/>
        <w:bottom w:val="none" w:sz="0" w:space="0" w:color="auto"/>
        <w:right w:val="none" w:sz="0" w:space="0" w:color="auto"/>
      </w:divBdr>
    </w:div>
    <w:div w:id="911543155">
      <w:marLeft w:val="480"/>
      <w:marRight w:val="0"/>
      <w:marTop w:val="0"/>
      <w:marBottom w:val="0"/>
      <w:divBdr>
        <w:top w:val="none" w:sz="0" w:space="0" w:color="auto"/>
        <w:left w:val="none" w:sz="0" w:space="0" w:color="auto"/>
        <w:bottom w:val="none" w:sz="0" w:space="0" w:color="auto"/>
        <w:right w:val="none" w:sz="0" w:space="0" w:color="auto"/>
      </w:divBdr>
    </w:div>
    <w:div w:id="911696451">
      <w:marLeft w:val="480"/>
      <w:marRight w:val="0"/>
      <w:marTop w:val="0"/>
      <w:marBottom w:val="0"/>
      <w:divBdr>
        <w:top w:val="none" w:sz="0" w:space="0" w:color="auto"/>
        <w:left w:val="none" w:sz="0" w:space="0" w:color="auto"/>
        <w:bottom w:val="none" w:sz="0" w:space="0" w:color="auto"/>
        <w:right w:val="none" w:sz="0" w:space="0" w:color="auto"/>
      </w:divBdr>
    </w:div>
    <w:div w:id="912860277">
      <w:marLeft w:val="480"/>
      <w:marRight w:val="0"/>
      <w:marTop w:val="0"/>
      <w:marBottom w:val="0"/>
      <w:divBdr>
        <w:top w:val="none" w:sz="0" w:space="0" w:color="auto"/>
        <w:left w:val="none" w:sz="0" w:space="0" w:color="auto"/>
        <w:bottom w:val="none" w:sz="0" w:space="0" w:color="auto"/>
        <w:right w:val="none" w:sz="0" w:space="0" w:color="auto"/>
      </w:divBdr>
    </w:div>
    <w:div w:id="914316742">
      <w:marLeft w:val="480"/>
      <w:marRight w:val="0"/>
      <w:marTop w:val="0"/>
      <w:marBottom w:val="0"/>
      <w:divBdr>
        <w:top w:val="none" w:sz="0" w:space="0" w:color="auto"/>
        <w:left w:val="none" w:sz="0" w:space="0" w:color="auto"/>
        <w:bottom w:val="none" w:sz="0" w:space="0" w:color="auto"/>
        <w:right w:val="none" w:sz="0" w:space="0" w:color="auto"/>
      </w:divBdr>
    </w:div>
    <w:div w:id="915941827">
      <w:marLeft w:val="480"/>
      <w:marRight w:val="0"/>
      <w:marTop w:val="0"/>
      <w:marBottom w:val="0"/>
      <w:divBdr>
        <w:top w:val="none" w:sz="0" w:space="0" w:color="auto"/>
        <w:left w:val="none" w:sz="0" w:space="0" w:color="auto"/>
        <w:bottom w:val="none" w:sz="0" w:space="0" w:color="auto"/>
        <w:right w:val="none" w:sz="0" w:space="0" w:color="auto"/>
      </w:divBdr>
    </w:div>
    <w:div w:id="916326122">
      <w:marLeft w:val="480"/>
      <w:marRight w:val="0"/>
      <w:marTop w:val="0"/>
      <w:marBottom w:val="0"/>
      <w:divBdr>
        <w:top w:val="none" w:sz="0" w:space="0" w:color="auto"/>
        <w:left w:val="none" w:sz="0" w:space="0" w:color="auto"/>
        <w:bottom w:val="none" w:sz="0" w:space="0" w:color="auto"/>
        <w:right w:val="none" w:sz="0" w:space="0" w:color="auto"/>
      </w:divBdr>
    </w:div>
    <w:div w:id="918442161">
      <w:marLeft w:val="480"/>
      <w:marRight w:val="0"/>
      <w:marTop w:val="0"/>
      <w:marBottom w:val="0"/>
      <w:divBdr>
        <w:top w:val="none" w:sz="0" w:space="0" w:color="auto"/>
        <w:left w:val="none" w:sz="0" w:space="0" w:color="auto"/>
        <w:bottom w:val="none" w:sz="0" w:space="0" w:color="auto"/>
        <w:right w:val="none" w:sz="0" w:space="0" w:color="auto"/>
      </w:divBdr>
    </w:div>
    <w:div w:id="918442227">
      <w:marLeft w:val="480"/>
      <w:marRight w:val="0"/>
      <w:marTop w:val="0"/>
      <w:marBottom w:val="0"/>
      <w:divBdr>
        <w:top w:val="none" w:sz="0" w:space="0" w:color="auto"/>
        <w:left w:val="none" w:sz="0" w:space="0" w:color="auto"/>
        <w:bottom w:val="none" w:sz="0" w:space="0" w:color="auto"/>
        <w:right w:val="none" w:sz="0" w:space="0" w:color="auto"/>
      </w:divBdr>
    </w:div>
    <w:div w:id="919369625">
      <w:marLeft w:val="480"/>
      <w:marRight w:val="0"/>
      <w:marTop w:val="0"/>
      <w:marBottom w:val="0"/>
      <w:divBdr>
        <w:top w:val="none" w:sz="0" w:space="0" w:color="auto"/>
        <w:left w:val="none" w:sz="0" w:space="0" w:color="auto"/>
        <w:bottom w:val="none" w:sz="0" w:space="0" w:color="auto"/>
        <w:right w:val="none" w:sz="0" w:space="0" w:color="auto"/>
      </w:divBdr>
    </w:div>
    <w:div w:id="921719827">
      <w:marLeft w:val="480"/>
      <w:marRight w:val="0"/>
      <w:marTop w:val="0"/>
      <w:marBottom w:val="0"/>
      <w:divBdr>
        <w:top w:val="none" w:sz="0" w:space="0" w:color="auto"/>
        <w:left w:val="none" w:sz="0" w:space="0" w:color="auto"/>
        <w:bottom w:val="none" w:sz="0" w:space="0" w:color="auto"/>
        <w:right w:val="none" w:sz="0" w:space="0" w:color="auto"/>
      </w:divBdr>
    </w:div>
    <w:div w:id="922568119">
      <w:marLeft w:val="480"/>
      <w:marRight w:val="0"/>
      <w:marTop w:val="0"/>
      <w:marBottom w:val="0"/>
      <w:divBdr>
        <w:top w:val="none" w:sz="0" w:space="0" w:color="auto"/>
        <w:left w:val="none" w:sz="0" w:space="0" w:color="auto"/>
        <w:bottom w:val="none" w:sz="0" w:space="0" w:color="auto"/>
        <w:right w:val="none" w:sz="0" w:space="0" w:color="auto"/>
      </w:divBdr>
    </w:div>
    <w:div w:id="922684067">
      <w:marLeft w:val="480"/>
      <w:marRight w:val="0"/>
      <w:marTop w:val="0"/>
      <w:marBottom w:val="0"/>
      <w:divBdr>
        <w:top w:val="none" w:sz="0" w:space="0" w:color="auto"/>
        <w:left w:val="none" w:sz="0" w:space="0" w:color="auto"/>
        <w:bottom w:val="none" w:sz="0" w:space="0" w:color="auto"/>
        <w:right w:val="none" w:sz="0" w:space="0" w:color="auto"/>
      </w:divBdr>
    </w:div>
    <w:div w:id="922685534">
      <w:marLeft w:val="480"/>
      <w:marRight w:val="0"/>
      <w:marTop w:val="0"/>
      <w:marBottom w:val="0"/>
      <w:divBdr>
        <w:top w:val="none" w:sz="0" w:space="0" w:color="auto"/>
        <w:left w:val="none" w:sz="0" w:space="0" w:color="auto"/>
        <w:bottom w:val="none" w:sz="0" w:space="0" w:color="auto"/>
        <w:right w:val="none" w:sz="0" w:space="0" w:color="auto"/>
      </w:divBdr>
    </w:div>
    <w:div w:id="922909762">
      <w:marLeft w:val="480"/>
      <w:marRight w:val="0"/>
      <w:marTop w:val="0"/>
      <w:marBottom w:val="0"/>
      <w:divBdr>
        <w:top w:val="none" w:sz="0" w:space="0" w:color="auto"/>
        <w:left w:val="none" w:sz="0" w:space="0" w:color="auto"/>
        <w:bottom w:val="none" w:sz="0" w:space="0" w:color="auto"/>
        <w:right w:val="none" w:sz="0" w:space="0" w:color="auto"/>
      </w:divBdr>
    </w:div>
    <w:div w:id="923101894">
      <w:marLeft w:val="480"/>
      <w:marRight w:val="0"/>
      <w:marTop w:val="0"/>
      <w:marBottom w:val="0"/>
      <w:divBdr>
        <w:top w:val="none" w:sz="0" w:space="0" w:color="auto"/>
        <w:left w:val="none" w:sz="0" w:space="0" w:color="auto"/>
        <w:bottom w:val="none" w:sz="0" w:space="0" w:color="auto"/>
        <w:right w:val="none" w:sz="0" w:space="0" w:color="auto"/>
      </w:divBdr>
    </w:div>
    <w:div w:id="923337671">
      <w:marLeft w:val="480"/>
      <w:marRight w:val="0"/>
      <w:marTop w:val="0"/>
      <w:marBottom w:val="0"/>
      <w:divBdr>
        <w:top w:val="none" w:sz="0" w:space="0" w:color="auto"/>
        <w:left w:val="none" w:sz="0" w:space="0" w:color="auto"/>
        <w:bottom w:val="none" w:sz="0" w:space="0" w:color="auto"/>
        <w:right w:val="none" w:sz="0" w:space="0" w:color="auto"/>
      </w:divBdr>
    </w:div>
    <w:div w:id="924263281">
      <w:marLeft w:val="480"/>
      <w:marRight w:val="0"/>
      <w:marTop w:val="0"/>
      <w:marBottom w:val="0"/>
      <w:divBdr>
        <w:top w:val="none" w:sz="0" w:space="0" w:color="auto"/>
        <w:left w:val="none" w:sz="0" w:space="0" w:color="auto"/>
        <w:bottom w:val="none" w:sz="0" w:space="0" w:color="auto"/>
        <w:right w:val="none" w:sz="0" w:space="0" w:color="auto"/>
      </w:divBdr>
    </w:div>
    <w:div w:id="926426826">
      <w:marLeft w:val="480"/>
      <w:marRight w:val="0"/>
      <w:marTop w:val="0"/>
      <w:marBottom w:val="0"/>
      <w:divBdr>
        <w:top w:val="none" w:sz="0" w:space="0" w:color="auto"/>
        <w:left w:val="none" w:sz="0" w:space="0" w:color="auto"/>
        <w:bottom w:val="none" w:sz="0" w:space="0" w:color="auto"/>
        <w:right w:val="none" w:sz="0" w:space="0" w:color="auto"/>
      </w:divBdr>
    </w:div>
    <w:div w:id="927036836">
      <w:marLeft w:val="480"/>
      <w:marRight w:val="0"/>
      <w:marTop w:val="0"/>
      <w:marBottom w:val="0"/>
      <w:divBdr>
        <w:top w:val="none" w:sz="0" w:space="0" w:color="auto"/>
        <w:left w:val="none" w:sz="0" w:space="0" w:color="auto"/>
        <w:bottom w:val="none" w:sz="0" w:space="0" w:color="auto"/>
        <w:right w:val="none" w:sz="0" w:space="0" w:color="auto"/>
      </w:divBdr>
    </w:div>
    <w:div w:id="927227297">
      <w:marLeft w:val="480"/>
      <w:marRight w:val="0"/>
      <w:marTop w:val="0"/>
      <w:marBottom w:val="0"/>
      <w:divBdr>
        <w:top w:val="none" w:sz="0" w:space="0" w:color="auto"/>
        <w:left w:val="none" w:sz="0" w:space="0" w:color="auto"/>
        <w:bottom w:val="none" w:sz="0" w:space="0" w:color="auto"/>
        <w:right w:val="none" w:sz="0" w:space="0" w:color="auto"/>
      </w:divBdr>
    </w:div>
    <w:div w:id="930118240">
      <w:marLeft w:val="480"/>
      <w:marRight w:val="0"/>
      <w:marTop w:val="0"/>
      <w:marBottom w:val="0"/>
      <w:divBdr>
        <w:top w:val="none" w:sz="0" w:space="0" w:color="auto"/>
        <w:left w:val="none" w:sz="0" w:space="0" w:color="auto"/>
        <w:bottom w:val="none" w:sz="0" w:space="0" w:color="auto"/>
        <w:right w:val="none" w:sz="0" w:space="0" w:color="auto"/>
      </w:divBdr>
    </w:div>
    <w:div w:id="930427685">
      <w:marLeft w:val="480"/>
      <w:marRight w:val="0"/>
      <w:marTop w:val="0"/>
      <w:marBottom w:val="0"/>
      <w:divBdr>
        <w:top w:val="none" w:sz="0" w:space="0" w:color="auto"/>
        <w:left w:val="none" w:sz="0" w:space="0" w:color="auto"/>
        <w:bottom w:val="none" w:sz="0" w:space="0" w:color="auto"/>
        <w:right w:val="none" w:sz="0" w:space="0" w:color="auto"/>
      </w:divBdr>
    </w:div>
    <w:div w:id="930889062">
      <w:marLeft w:val="480"/>
      <w:marRight w:val="0"/>
      <w:marTop w:val="0"/>
      <w:marBottom w:val="0"/>
      <w:divBdr>
        <w:top w:val="none" w:sz="0" w:space="0" w:color="auto"/>
        <w:left w:val="none" w:sz="0" w:space="0" w:color="auto"/>
        <w:bottom w:val="none" w:sz="0" w:space="0" w:color="auto"/>
        <w:right w:val="none" w:sz="0" w:space="0" w:color="auto"/>
      </w:divBdr>
    </w:div>
    <w:div w:id="931666980">
      <w:marLeft w:val="480"/>
      <w:marRight w:val="0"/>
      <w:marTop w:val="0"/>
      <w:marBottom w:val="0"/>
      <w:divBdr>
        <w:top w:val="none" w:sz="0" w:space="0" w:color="auto"/>
        <w:left w:val="none" w:sz="0" w:space="0" w:color="auto"/>
        <w:bottom w:val="none" w:sz="0" w:space="0" w:color="auto"/>
        <w:right w:val="none" w:sz="0" w:space="0" w:color="auto"/>
      </w:divBdr>
    </w:div>
    <w:div w:id="932277414">
      <w:marLeft w:val="480"/>
      <w:marRight w:val="0"/>
      <w:marTop w:val="0"/>
      <w:marBottom w:val="0"/>
      <w:divBdr>
        <w:top w:val="none" w:sz="0" w:space="0" w:color="auto"/>
        <w:left w:val="none" w:sz="0" w:space="0" w:color="auto"/>
        <w:bottom w:val="none" w:sz="0" w:space="0" w:color="auto"/>
        <w:right w:val="none" w:sz="0" w:space="0" w:color="auto"/>
      </w:divBdr>
    </w:div>
    <w:div w:id="933173621">
      <w:marLeft w:val="480"/>
      <w:marRight w:val="0"/>
      <w:marTop w:val="0"/>
      <w:marBottom w:val="0"/>
      <w:divBdr>
        <w:top w:val="none" w:sz="0" w:space="0" w:color="auto"/>
        <w:left w:val="none" w:sz="0" w:space="0" w:color="auto"/>
        <w:bottom w:val="none" w:sz="0" w:space="0" w:color="auto"/>
        <w:right w:val="none" w:sz="0" w:space="0" w:color="auto"/>
      </w:divBdr>
    </w:div>
    <w:div w:id="933634678">
      <w:marLeft w:val="480"/>
      <w:marRight w:val="0"/>
      <w:marTop w:val="0"/>
      <w:marBottom w:val="0"/>
      <w:divBdr>
        <w:top w:val="none" w:sz="0" w:space="0" w:color="auto"/>
        <w:left w:val="none" w:sz="0" w:space="0" w:color="auto"/>
        <w:bottom w:val="none" w:sz="0" w:space="0" w:color="auto"/>
        <w:right w:val="none" w:sz="0" w:space="0" w:color="auto"/>
      </w:divBdr>
    </w:div>
    <w:div w:id="933974863">
      <w:marLeft w:val="480"/>
      <w:marRight w:val="0"/>
      <w:marTop w:val="0"/>
      <w:marBottom w:val="0"/>
      <w:divBdr>
        <w:top w:val="none" w:sz="0" w:space="0" w:color="auto"/>
        <w:left w:val="none" w:sz="0" w:space="0" w:color="auto"/>
        <w:bottom w:val="none" w:sz="0" w:space="0" w:color="auto"/>
        <w:right w:val="none" w:sz="0" w:space="0" w:color="auto"/>
      </w:divBdr>
    </w:div>
    <w:div w:id="935283861">
      <w:marLeft w:val="480"/>
      <w:marRight w:val="0"/>
      <w:marTop w:val="0"/>
      <w:marBottom w:val="0"/>
      <w:divBdr>
        <w:top w:val="none" w:sz="0" w:space="0" w:color="auto"/>
        <w:left w:val="none" w:sz="0" w:space="0" w:color="auto"/>
        <w:bottom w:val="none" w:sz="0" w:space="0" w:color="auto"/>
        <w:right w:val="none" w:sz="0" w:space="0" w:color="auto"/>
      </w:divBdr>
    </w:div>
    <w:div w:id="935557700">
      <w:marLeft w:val="480"/>
      <w:marRight w:val="0"/>
      <w:marTop w:val="0"/>
      <w:marBottom w:val="0"/>
      <w:divBdr>
        <w:top w:val="none" w:sz="0" w:space="0" w:color="auto"/>
        <w:left w:val="none" w:sz="0" w:space="0" w:color="auto"/>
        <w:bottom w:val="none" w:sz="0" w:space="0" w:color="auto"/>
        <w:right w:val="none" w:sz="0" w:space="0" w:color="auto"/>
      </w:divBdr>
    </w:div>
    <w:div w:id="935671719">
      <w:marLeft w:val="480"/>
      <w:marRight w:val="0"/>
      <w:marTop w:val="0"/>
      <w:marBottom w:val="0"/>
      <w:divBdr>
        <w:top w:val="none" w:sz="0" w:space="0" w:color="auto"/>
        <w:left w:val="none" w:sz="0" w:space="0" w:color="auto"/>
        <w:bottom w:val="none" w:sz="0" w:space="0" w:color="auto"/>
        <w:right w:val="none" w:sz="0" w:space="0" w:color="auto"/>
      </w:divBdr>
    </w:div>
    <w:div w:id="935789129">
      <w:marLeft w:val="480"/>
      <w:marRight w:val="0"/>
      <w:marTop w:val="0"/>
      <w:marBottom w:val="0"/>
      <w:divBdr>
        <w:top w:val="none" w:sz="0" w:space="0" w:color="auto"/>
        <w:left w:val="none" w:sz="0" w:space="0" w:color="auto"/>
        <w:bottom w:val="none" w:sz="0" w:space="0" w:color="auto"/>
        <w:right w:val="none" w:sz="0" w:space="0" w:color="auto"/>
      </w:divBdr>
    </w:div>
    <w:div w:id="936595223">
      <w:marLeft w:val="480"/>
      <w:marRight w:val="0"/>
      <w:marTop w:val="0"/>
      <w:marBottom w:val="0"/>
      <w:divBdr>
        <w:top w:val="none" w:sz="0" w:space="0" w:color="auto"/>
        <w:left w:val="none" w:sz="0" w:space="0" w:color="auto"/>
        <w:bottom w:val="none" w:sz="0" w:space="0" w:color="auto"/>
        <w:right w:val="none" w:sz="0" w:space="0" w:color="auto"/>
      </w:divBdr>
    </w:div>
    <w:div w:id="936912973">
      <w:marLeft w:val="480"/>
      <w:marRight w:val="0"/>
      <w:marTop w:val="0"/>
      <w:marBottom w:val="0"/>
      <w:divBdr>
        <w:top w:val="none" w:sz="0" w:space="0" w:color="auto"/>
        <w:left w:val="none" w:sz="0" w:space="0" w:color="auto"/>
        <w:bottom w:val="none" w:sz="0" w:space="0" w:color="auto"/>
        <w:right w:val="none" w:sz="0" w:space="0" w:color="auto"/>
      </w:divBdr>
    </w:div>
    <w:div w:id="937951983">
      <w:marLeft w:val="480"/>
      <w:marRight w:val="0"/>
      <w:marTop w:val="0"/>
      <w:marBottom w:val="0"/>
      <w:divBdr>
        <w:top w:val="none" w:sz="0" w:space="0" w:color="auto"/>
        <w:left w:val="none" w:sz="0" w:space="0" w:color="auto"/>
        <w:bottom w:val="none" w:sz="0" w:space="0" w:color="auto"/>
        <w:right w:val="none" w:sz="0" w:space="0" w:color="auto"/>
      </w:divBdr>
    </w:div>
    <w:div w:id="938606904">
      <w:marLeft w:val="480"/>
      <w:marRight w:val="0"/>
      <w:marTop w:val="0"/>
      <w:marBottom w:val="0"/>
      <w:divBdr>
        <w:top w:val="none" w:sz="0" w:space="0" w:color="auto"/>
        <w:left w:val="none" w:sz="0" w:space="0" w:color="auto"/>
        <w:bottom w:val="none" w:sz="0" w:space="0" w:color="auto"/>
        <w:right w:val="none" w:sz="0" w:space="0" w:color="auto"/>
      </w:divBdr>
    </w:div>
    <w:div w:id="942497486">
      <w:marLeft w:val="480"/>
      <w:marRight w:val="0"/>
      <w:marTop w:val="0"/>
      <w:marBottom w:val="0"/>
      <w:divBdr>
        <w:top w:val="none" w:sz="0" w:space="0" w:color="auto"/>
        <w:left w:val="none" w:sz="0" w:space="0" w:color="auto"/>
        <w:bottom w:val="none" w:sz="0" w:space="0" w:color="auto"/>
        <w:right w:val="none" w:sz="0" w:space="0" w:color="auto"/>
      </w:divBdr>
    </w:div>
    <w:div w:id="943802080">
      <w:marLeft w:val="480"/>
      <w:marRight w:val="0"/>
      <w:marTop w:val="0"/>
      <w:marBottom w:val="0"/>
      <w:divBdr>
        <w:top w:val="none" w:sz="0" w:space="0" w:color="auto"/>
        <w:left w:val="none" w:sz="0" w:space="0" w:color="auto"/>
        <w:bottom w:val="none" w:sz="0" w:space="0" w:color="auto"/>
        <w:right w:val="none" w:sz="0" w:space="0" w:color="auto"/>
      </w:divBdr>
    </w:div>
    <w:div w:id="944576059">
      <w:marLeft w:val="480"/>
      <w:marRight w:val="0"/>
      <w:marTop w:val="0"/>
      <w:marBottom w:val="0"/>
      <w:divBdr>
        <w:top w:val="none" w:sz="0" w:space="0" w:color="auto"/>
        <w:left w:val="none" w:sz="0" w:space="0" w:color="auto"/>
        <w:bottom w:val="none" w:sz="0" w:space="0" w:color="auto"/>
        <w:right w:val="none" w:sz="0" w:space="0" w:color="auto"/>
      </w:divBdr>
    </w:div>
    <w:div w:id="944577415">
      <w:marLeft w:val="480"/>
      <w:marRight w:val="0"/>
      <w:marTop w:val="0"/>
      <w:marBottom w:val="0"/>
      <w:divBdr>
        <w:top w:val="none" w:sz="0" w:space="0" w:color="auto"/>
        <w:left w:val="none" w:sz="0" w:space="0" w:color="auto"/>
        <w:bottom w:val="none" w:sz="0" w:space="0" w:color="auto"/>
        <w:right w:val="none" w:sz="0" w:space="0" w:color="auto"/>
      </w:divBdr>
    </w:div>
    <w:div w:id="945188593">
      <w:marLeft w:val="480"/>
      <w:marRight w:val="0"/>
      <w:marTop w:val="0"/>
      <w:marBottom w:val="0"/>
      <w:divBdr>
        <w:top w:val="none" w:sz="0" w:space="0" w:color="auto"/>
        <w:left w:val="none" w:sz="0" w:space="0" w:color="auto"/>
        <w:bottom w:val="none" w:sz="0" w:space="0" w:color="auto"/>
        <w:right w:val="none" w:sz="0" w:space="0" w:color="auto"/>
      </w:divBdr>
    </w:div>
    <w:div w:id="945233725">
      <w:marLeft w:val="480"/>
      <w:marRight w:val="0"/>
      <w:marTop w:val="0"/>
      <w:marBottom w:val="0"/>
      <w:divBdr>
        <w:top w:val="none" w:sz="0" w:space="0" w:color="auto"/>
        <w:left w:val="none" w:sz="0" w:space="0" w:color="auto"/>
        <w:bottom w:val="none" w:sz="0" w:space="0" w:color="auto"/>
        <w:right w:val="none" w:sz="0" w:space="0" w:color="auto"/>
      </w:divBdr>
    </w:div>
    <w:div w:id="945650492">
      <w:marLeft w:val="480"/>
      <w:marRight w:val="0"/>
      <w:marTop w:val="0"/>
      <w:marBottom w:val="0"/>
      <w:divBdr>
        <w:top w:val="none" w:sz="0" w:space="0" w:color="auto"/>
        <w:left w:val="none" w:sz="0" w:space="0" w:color="auto"/>
        <w:bottom w:val="none" w:sz="0" w:space="0" w:color="auto"/>
        <w:right w:val="none" w:sz="0" w:space="0" w:color="auto"/>
      </w:divBdr>
    </w:div>
    <w:div w:id="945842191">
      <w:marLeft w:val="480"/>
      <w:marRight w:val="0"/>
      <w:marTop w:val="0"/>
      <w:marBottom w:val="0"/>
      <w:divBdr>
        <w:top w:val="none" w:sz="0" w:space="0" w:color="auto"/>
        <w:left w:val="none" w:sz="0" w:space="0" w:color="auto"/>
        <w:bottom w:val="none" w:sz="0" w:space="0" w:color="auto"/>
        <w:right w:val="none" w:sz="0" w:space="0" w:color="auto"/>
      </w:divBdr>
    </w:div>
    <w:div w:id="945843579">
      <w:marLeft w:val="480"/>
      <w:marRight w:val="0"/>
      <w:marTop w:val="0"/>
      <w:marBottom w:val="0"/>
      <w:divBdr>
        <w:top w:val="none" w:sz="0" w:space="0" w:color="auto"/>
        <w:left w:val="none" w:sz="0" w:space="0" w:color="auto"/>
        <w:bottom w:val="none" w:sz="0" w:space="0" w:color="auto"/>
        <w:right w:val="none" w:sz="0" w:space="0" w:color="auto"/>
      </w:divBdr>
    </w:div>
    <w:div w:id="947545975">
      <w:marLeft w:val="480"/>
      <w:marRight w:val="0"/>
      <w:marTop w:val="0"/>
      <w:marBottom w:val="0"/>
      <w:divBdr>
        <w:top w:val="none" w:sz="0" w:space="0" w:color="auto"/>
        <w:left w:val="none" w:sz="0" w:space="0" w:color="auto"/>
        <w:bottom w:val="none" w:sz="0" w:space="0" w:color="auto"/>
        <w:right w:val="none" w:sz="0" w:space="0" w:color="auto"/>
      </w:divBdr>
    </w:div>
    <w:div w:id="948002042">
      <w:marLeft w:val="480"/>
      <w:marRight w:val="0"/>
      <w:marTop w:val="0"/>
      <w:marBottom w:val="0"/>
      <w:divBdr>
        <w:top w:val="none" w:sz="0" w:space="0" w:color="auto"/>
        <w:left w:val="none" w:sz="0" w:space="0" w:color="auto"/>
        <w:bottom w:val="none" w:sz="0" w:space="0" w:color="auto"/>
        <w:right w:val="none" w:sz="0" w:space="0" w:color="auto"/>
      </w:divBdr>
    </w:div>
    <w:div w:id="948196454">
      <w:marLeft w:val="480"/>
      <w:marRight w:val="0"/>
      <w:marTop w:val="0"/>
      <w:marBottom w:val="0"/>
      <w:divBdr>
        <w:top w:val="none" w:sz="0" w:space="0" w:color="auto"/>
        <w:left w:val="none" w:sz="0" w:space="0" w:color="auto"/>
        <w:bottom w:val="none" w:sz="0" w:space="0" w:color="auto"/>
        <w:right w:val="none" w:sz="0" w:space="0" w:color="auto"/>
      </w:divBdr>
    </w:div>
    <w:div w:id="949169018">
      <w:marLeft w:val="480"/>
      <w:marRight w:val="0"/>
      <w:marTop w:val="0"/>
      <w:marBottom w:val="0"/>
      <w:divBdr>
        <w:top w:val="none" w:sz="0" w:space="0" w:color="auto"/>
        <w:left w:val="none" w:sz="0" w:space="0" w:color="auto"/>
        <w:bottom w:val="none" w:sz="0" w:space="0" w:color="auto"/>
        <w:right w:val="none" w:sz="0" w:space="0" w:color="auto"/>
      </w:divBdr>
    </w:div>
    <w:div w:id="949169202">
      <w:marLeft w:val="480"/>
      <w:marRight w:val="0"/>
      <w:marTop w:val="0"/>
      <w:marBottom w:val="0"/>
      <w:divBdr>
        <w:top w:val="none" w:sz="0" w:space="0" w:color="auto"/>
        <w:left w:val="none" w:sz="0" w:space="0" w:color="auto"/>
        <w:bottom w:val="none" w:sz="0" w:space="0" w:color="auto"/>
        <w:right w:val="none" w:sz="0" w:space="0" w:color="auto"/>
      </w:divBdr>
    </w:div>
    <w:div w:id="950088495">
      <w:marLeft w:val="480"/>
      <w:marRight w:val="0"/>
      <w:marTop w:val="0"/>
      <w:marBottom w:val="0"/>
      <w:divBdr>
        <w:top w:val="none" w:sz="0" w:space="0" w:color="auto"/>
        <w:left w:val="none" w:sz="0" w:space="0" w:color="auto"/>
        <w:bottom w:val="none" w:sz="0" w:space="0" w:color="auto"/>
        <w:right w:val="none" w:sz="0" w:space="0" w:color="auto"/>
      </w:divBdr>
    </w:div>
    <w:div w:id="951016414">
      <w:marLeft w:val="480"/>
      <w:marRight w:val="0"/>
      <w:marTop w:val="0"/>
      <w:marBottom w:val="0"/>
      <w:divBdr>
        <w:top w:val="none" w:sz="0" w:space="0" w:color="auto"/>
        <w:left w:val="none" w:sz="0" w:space="0" w:color="auto"/>
        <w:bottom w:val="none" w:sz="0" w:space="0" w:color="auto"/>
        <w:right w:val="none" w:sz="0" w:space="0" w:color="auto"/>
      </w:divBdr>
    </w:div>
    <w:div w:id="951743782">
      <w:marLeft w:val="480"/>
      <w:marRight w:val="0"/>
      <w:marTop w:val="0"/>
      <w:marBottom w:val="0"/>
      <w:divBdr>
        <w:top w:val="none" w:sz="0" w:space="0" w:color="auto"/>
        <w:left w:val="none" w:sz="0" w:space="0" w:color="auto"/>
        <w:bottom w:val="none" w:sz="0" w:space="0" w:color="auto"/>
        <w:right w:val="none" w:sz="0" w:space="0" w:color="auto"/>
      </w:divBdr>
    </w:div>
    <w:div w:id="952977538">
      <w:marLeft w:val="480"/>
      <w:marRight w:val="0"/>
      <w:marTop w:val="0"/>
      <w:marBottom w:val="0"/>
      <w:divBdr>
        <w:top w:val="none" w:sz="0" w:space="0" w:color="auto"/>
        <w:left w:val="none" w:sz="0" w:space="0" w:color="auto"/>
        <w:bottom w:val="none" w:sz="0" w:space="0" w:color="auto"/>
        <w:right w:val="none" w:sz="0" w:space="0" w:color="auto"/>
      </w:divBdr>
    </w:div>
    <w:div w:id="953250593">
      <w:marLeft w:val="480"/>
      <w:marRight w:val="0"/>
      <w:marTop w:val="0"/>
      <w:marBottom w:val="0"/>
      <w:divBdr>
        <w:top w:val="none" w:sz="0" w:space="0" w:color="auto"/>
        <w:left w:val="none" w:sz="0" w:space="0" w:color="auto"/>
        <w:bottom w:val="none" w:sz="0" w:space="0" w:color="auto"/>
        <w:right w:val="none" w:sz="0" w:space="0" w:color="auto"/>
      </w:divBdr>
    </w:div>
    <w:div w:id="953824943">
      <w:marLeft w:val="480"/>
      <w:marRight w:val="0"/>
      <w:marTop w:val="0"/>
      <w:marBottom w:val="0"/>
      <w:divBdr>
        <w:top w:val="none" w:sz="0" w:space="0" w:color="auto"/>
        <w:left w:val="none" w:sz="0" w:space="0" w:color="auto"/>
        <w:bottom w:val="none" w:sz="0" w:space="0" w:color="auto"/>
        <w:right w:val="none" w:sz="0" w:space="0" w:color="auto"/>
      </w:divBdr>
    </w:div>
    <w:div w:id="956718137">
      <w:marLeft w:val="480"/>
      <w:marRight w:val="0"/>
      <w:marTop w:val="0"/>
      <w:marBottom w:val="0"/>
      <w:divBdr>
        <w:top w:val="none" w:sz="0" w:space="0" w:color="auto"/>
        <w:left w:val="none" w:sz="0" w:space="0" w:color="auto"/>
        <w:bottom w:val="none" w:sz="0" w:space="0" w:color="auto"/>
        <w:right w:val="none" w:sz="0" w:space="0" w:color="auto"/>
      </w:divBdr>
    </w:div>
    <w:div w:id="958148774">
      <w:marLeft w:val="480"/>
      <w:marRight w:val="0"/>
      <w:marTop w:val="0"/>
      <w:marBottom w:val="0"/>
      <w:divBdr>
        <w:top w:val="none" w:sz="0" w:space="0" w:color="auto"/>
        <w:left w:val="none" w:sz="0" w:space="0" w:color="auto"/>
        <w:bottom w:val="none" w:sz="0" w:space="0" w:color="auto"/>
        <w:right w:val="none" w:sz="0" w:space="0" w:color="auto"/>
      </w:divBdr>
    </w:div>
    <w:div w:id="961417984">
      <w:marLeft w:val="480"/>
      <w:marRight w:val="0"/>
      <w:marTop w:val="0"/>
      <w:marBottom w:val="0"/>
      <w:divBdr>
        <w:top w:val="none" w:sz="0" w:space="0" w:color="auto"/>
        <w:left w:val="none" w:sz="0" w:space="0" w:color="auto"/>
        <w:bottom w:val="none" w:sz="0" w:space="0" w:color="auto"/>
        <w:right w:val="none" w:sz="0" w:space="0" w:color="auto"/>
      </w:divBdr>
    </w:div>
    <w:div w:id="961687939">
      <w:marLeft w:val="480"/>
      <w:marRight w:val="0"/>
      <w:marTop w:val="0"/>
      <w:marBottom w:val="0"/>
      <w:divBdr>
        <w:top w:val="none" w:sz="0" w:space="0" w:color="auto"/>
        <w:left w:val="none" w:sz="0" w:space="0" w:color="auto"/>
        <w:bottom w:val="none" w:sz="0" w:space="0" w:color="auto"/>
        <w:right w:val="none" w:sz="0" w:space="0" w:color="auto"/>
      </w:divBdr>
    </w:div>
    <w:div w:id="962660137">
      <w:marLeft w:val="480"/>
      <w:marRight w:val="0"/>
      <w:marTop w:val="0"/>
      <w:marBottom w:val="0"/>
      <w:divBdr>
        <w:top w:val="none" w:sz="0" w:space="0" w:color="auto"/>
        <w:left w:val="none" w:sz="0" w:space="0" w:color="auto"/>
        <w:bottom w:val="none" w:sz="0" w:space="0" w:color="auto"/>
        <w:right w:val="none" w:sz="0" w:space="0" w:color="auto"/>
      </w:divBdr>
    </w:div>
    <w:div w:id="962883431">
      <w:marLeft w:val="480"/>
      <w:marRight w:val="0"/>
      <w:marTop w:val="0"/>
      <w:marBottom w:val="0"/>
      <w:divBdr>
        <w:top w:val="none" w:sz="0" w:space="0" w:color="auto"/>
        <w:left w:val="none" w:sz="0" w:space="0" w:color="auto"/>
        <w:bottom w:val="none" w:sz="0" w:space="0" w:color="auto"/>
        <w:right w:val="none" w:sz="0" w:space="0" w:color="auto"/>
      </w:divBdr>
    </w:div>
    <w:div w:id="964850445">
      <w:marLeft w:val="480"/>
      <w:marRight w:val="0"/>
      <w:marTop w:val="0"/>
      <w:marBottom w:val="0"/>
      <w:divBdr>
        <w:top w:val="none" w:sz="0" w:space="0" w:color="auto"/>
        <w:left w:val="none" w:sz="0" w:space="0" w:color="auto"/>
        <w:bottom w:val="none" w:sz="0" w:space="0" w:color="auto"/>
        <w:right w:val="none" w:sz="0" w:space="0" w:color="auto"/>
      </w:divBdr>
    </w:div>
    <w:div w:id="966276296">
      <w:marLeft w:val="480"/>
      <w:marRight w:val="0"/>
      <w:marTop w:val="0"/>
      <w:marBottom w:val="0"/>
      <w:divBdr>
        <w:top w:val="none" w:sz="0" w:space="0" w:color="auto"/>
        <w:left w:val="none" w:sz="0" w:space="0" w:color="auto"/>
        <w:bottom w:val="none" w:sz="0" w:space="0" w:color="auto"/>
        <w:right w:val="none" w:sz="0" w:space="0" w:color="auto"/>
      </w:divBdr>
    </w:div>
    <w:div w:id="968896193">
      <w:marLeft w:val="480"/>
      <w:marRight w:val="0"/>
      <w:marTop w:val="0"/>
      <w:marBottom w:val="0"/>
      <w:divBdr>
        <w:top w:val="none" w:sz="0" w:space="0" w:color="auto"/>
        <w:left w:val="none" w:sz="0" w:space="0" w:color="auto"/>
        <w:bottom w:val="none" w:sz="0" w:space="0" w:color="auto"/>
        <w:right w:val="none" w:sz="0" w:space="0" w:color="auto"/>
      </w:divBdr>
    </w:div>
    <w:div w:id="968902081">
      <w:marLeft w:val="480"/>
      <w:marRight w:val="0"/>
      <w:marTop w:val="0"/>
      <w:marBottom w:val="0"/>
      <w:divBdr>
        <w:top w:val="none" w:sz="0" w:space="0" w:color="auto"/>
        <w:left w:val="none" w:sz="0" w:space="0" w:color="auto"/>
        <w:bottom w:val="none" w:sz="0" w:space="0" w:color="auto"/>
        <w:right w:val="none" w:sz="0" w:space="0" w:color="auto"/>
      </w:divBdr>
    </w:div>
    <w:div w:id="970015153">
      <w:marLeft w:val="480"/>
      <w:marRight w:val="0"/>
      <w:marTop w:val="0"/>
      <w:marBottom w:val="0"/>
      <w:divBdr>
        <w:top w:val="none" w:sz="0" w:space="0" w:color="auto"/>
        <w:left w:val="none" w:sz="0" w:space="0" w:color="auto"/>
        <w:bottom w:val="none" w:sz="0" w:space="0" w:color="auto"/>
        <w:right w:val="none" w:sz="0" w:space="0" w:color="auto"/>
      </w:divBdr>
    </w:div>
    <w:div w:id="970860159">
      <w:marLeft w:val="480"/>
      <w:marRight w:val="0"/>
      <w:marTop w:val="0"/>
      <w:marBottom w:val="0"/>
      <w:divBdr>
        <w:top w:val="none" w:sz="0" w:space="0" w:color="auto"/>
        <w:left w:val="none" w:sz="0" w:space="0" w:color="auto"/>
        <w:bottom w:val="none" w:sz="0" w:space="0" w:color="auto"/>
        <w:right w:val="none" w:sz="0" w:space="0" w:color="auto"/>
      </w:divBdr>
    </w:div>
    <w:div w:id="971256069">
      <w:marLeft w:val="480"/>
      <w:marRight w:val="0"/>
      <w:marTop w:val="0"/>
      <w:marBottom w:val="0"/>
      <w:divBdr>
        <w:top w:val="none" w:sz="0" w:space="0" w:color="auto"/>
        <w:left w:val="none" w:sz="0" w:space="0" w:color="auto"/>
        <w:bottom w:val="none" w:sz="0" w:space="0" w:color="auto"/>
        <w:right w:val="none" w:sz="0" w:space="0" w:color="auto"/>
      </w:divBdr>
    </w:div>
    <w:div w:id="972062260">
      <w:marLeft w:val="480"/>
      <w:marRight w:val="0"/>
      <w:marTop w:val="0"/>
      <w:marBottom w:val="0"/>
      <w:divBdr>
        <w:top w:val="none" w:sz="0" w:space="0" w:color="auto"/>
        <w:left w:val="none" w:sz="0" w:space="0" w:color="auto"/>
        <w:bottom w:val="none" w:sz="0" w:space="0" w:color="auto"/>
        <w:right w:val="none" w:sz="0" w:space="0" w:color="auto"/>
      </w:divBdr>
    </w:div>
    <w:div w:id="972251883">
      <w:marLeft w:val="480"/>
      <w:marRight w:val="0"/>
      <w:marTop w:val="0"/>
      <w:marBottom w:val="0"/>
      <w:divBdr>
        <w:top w:val="none" w:sz="0" w:space="0" w:color="auto"/>
        <w:left w:val="none" w:sz="0" w:space="0" w:color="auto"/>
        <w:bottom w:val="none" w:sz="0" w:space="0" w:color="auto"/>
        <w:right w:val="none" w:sz="0" w:space="0" w:color="auto"/>
      </w:divBdr>
    </w:div>
    <w:div w:id="973294541">
      <w:marLeft w:val="480"/>
      <w:marRight w:val="0"/>
      <w:marTop w:val="0"/>
      <w:marBottom w:val="0"/>
      <w:divBdr>
        <w:top w:val="none" w:sz="0" w:space="0" w:color="auto"/>
        <w:left w:val="none" w:sz="0" w:space="0" w:color="auto"/>
        <w:bottom w:val="none" w:sz="0" w:space="0" w:color="auto"/>
        <w:right w:val="none" w:sz="0" w:space="0" w:color="auto"/>
      </w:divBdr>
    </w:div>
    <w:div w:id="973409218">
      <w:marLeft w:val="480"/>
      <w:marRight w:val="0"/>
      <w:marTop w:val="0"/>
      <w:marBottom w:val="0"/>
      <w:divBdr>
        <w:top w:val="none" w:sz="0" w:space="0" w:color="auto"/>
        <w:left w:val="none" w:sz="0" w:space="0" w:color="auto"/>
        <w:bottom w:val="none" w:sz="0" w:space="0" w:color="auto"/>
        <w:right w:val="none" w:sz="0" w:space="0" w:color="auto"/>
      </w:divBdr>
    </w:div>
    <w:div w:id="973758981">
      <w:marLeft w:val="480"/>
      <w:marRight w:val="0"/>
      <w:marTop w:val="0"/>
      <w:marBottom w:val="0"/>
      <w:divBdr>
        <w:top w:val="none" w:sz="0" w:space="0" w:color="auto"/>
        <w:left w:val="none" w:sz="0" w:space="0" w:color="auto"/>
        <w:bottom w:val="none" w:sz="0" w:space="0" w:color="auto"/>
        <w:right w:val="none" w:sz="0" w:space="0" w:color="auto"/>
      </w:divBdr>
    </w:div>
    <w:div w:id="974142920">
      <w:marLeft w:val="480"/>
      <w:marRight w:val="0"/>
      <w:marTop w:val="0"/>
      <w:marBottom w:val="0"/>
      <w:divBdr>
        <w:top w:val="none" w:sz="0" w:space="0" w:color="auto"/>
        <w:left w:val="none" w:sz="0" w:space="0" w:color="auto"/>
        <w:bottom w:val="none" w:sz="0" w:space="0" w:color="auto"/>
        <w:right w:val="none" w:sz="0" w:space="0" w:color="auto"/>
      </w:divBdr>
    </w:div>
    <w:div w:id="976180488">
      <w:marLeft w:val="480"/>
      <w:marRight w:val="0"/>
      <w:marTop w:val="0"/>
      <w:marBottom w:val="0"/>
      <w:divBdr>
        <w:top w:val="none" w:sz="0" w:space="0" w:color="auto"/>
        <w:left w:val="none" w:sz="0" w:space="0" w:color="auto"/>
        <w:bottom w:val="none" w:sz="0" w:space="0" w:color="auto"/>
        <w:right w:val="none" w:sz="0" w:space="0" w:color="auto"/>
      </w:divBdr>
    </w:div>
    <w:div w:id="977805822">
      <w:marLeft w:val="480"/>
      <w:marRight w:val="0"/>
      <w:marTop w:val="0"/>
      <w:marBottom w:val="0"/>
      <w:divBdr>
        <w:top w:val="none" w:sz="0" w:space="0" w:color="auto"/>
        <w:left w:val="none" w:sz="0" w:space="0" w:color="auto"/>
        <w:bottom w:val="none" w:sz="0" w:space="0" w:color="auto"/>
        <w:right w:val="none" w:sz="0" w:space="0" w:color="auto"/>
      </w:divBdr>
    </w:div>
    <w:div w:id="977880157">
      <w:marLeft w:val="480"/>
      <w:marRight w:val="0"/>
      <w:marTop w:val="0"/>
      <w:marBottom w:val="0"/>
      <w:divBdr>
        <w:top w:val="none" w:sz="0" w:space="0" w:color="auto"/>
        <w:left w:val="none" w:sz="0" w:space="0" w:color="auto"/>
        <w:bottom w:val="none" w:sz="0" w:space="0" w:color="auto"/>
        <w:right w:val="none" w:sz="0" w:space="0" w:color="auto"/>
      </w:divBdr>
    </w:div>
    <w:div w:id="978069401">
      <w:marLeft w:val="480"/>
      <w:marRight w:val="0"/>
      <w:marTop w:val="0"/>
      <w:marBottom w:val="0"/>
      <w:divBdr>
        <w:top w:val="none" w:sz="0" w:space="0" w:color="auto"/>
        <w:left w:val="none" w:sz="0" w:space="0" w:color="auto"/>
        <w:bottom w:val="none" w:sz="0" w:space="0" w:color="auto"/>
        <w:right w:val="none" w:sz="0" w:space="0" w:color="auto"/>
      </w:divBdr>
    </w:div>
    <w:div w:id="979071511">
      <w:marLeft w:val="480"/>
      <w:marRight w:val="0"/>
      <w:marTop w:val="0"/>
      <w:marBottom w:val="0"/>
      <w:divBdr>
        <w:top w:val="none" w:sz="0" w:space="0" w:color="auto"/>
        <w:left w:val="none" w:sz="0" w:space="0" w:color="auto"/>
        <w:bottom w:val="none" w:sz="0" w:space="0" w:color="auto"/>
        <w:right w:val="none" w:sz="0" w:space="0" w:color="auto"/>
      </w:divBdr>
    </w:div>
    <w:div w:id="979383766">
      <w:marLeft w:val="480"/>
      <w:marRight w:val="0"/>
      <w:marTop w:val="0"/>
      <w:marBottom w:val="0"/>
      <w:divBdr>
        <w:top w:val="none" w:sz="0" w:space="0" w:color="auto"/>
        <w:left w:val="none" w:sz="0" w:space="0" w:color="auto"/>
        <w:bottom w:val="none" w:sz="0" w:space="0" w:color="auto"/>
        <w:right w:val="none" w:sz="0" w:space="0" w:color="auto"/>
      </w:divBdr>
    </w:div>
    <w:div w:id="982462887">
      <w:marLeft w:val="480"/>
      <w:marRight w:val="0"/>
      <w:marTop w:val="0"/>
      <w:marBottom w:val="0"/>
      <w:divBdr>
        <w:top w:val="none" w:sz="0" w:space="0" w:color="auto"/>
        <w:left w:val="none" w:sz="0" w:space="0" w:color="auto"/>
        <w:bottom w:val="none" w:sz="0" w:space="0" w:color="auto"/>
        <w:right w:val="none" w:sz="0" w:space="0" w:color="auto"/>
      </w:divBdr>
    </w:div>
    <w:div w:id="984819930">
      <w:marLeft w:val="480"/>
      <w:marRight w:val="0"/>
      <w:marTop w:val="0"/>
      <w:marBottom w:val="0"/>
      <w:divBdr>
        <w:top w:val="none" w:sz="0" w:space="0" w:color="auto"/>
        <w:left w:val="none" w:sz="0" w:space="0" w:color="auto"/>
        <w:bottom w:val="none" w:sz="0" w:space="0" w:color="auto"/>
        <w:right w:val="none" w:sz="0" w:space="0" w:color="auto"/>
      </w:divBdr>
    </w:div>
    <w:div w:id="987173224">
      <w:marLeft w:val="480"/>
      <w:marRight w:val="0"/>
      <w:marTop w:val="0"/>
      <w:marBottom w:val="0"/>
      <w:divBdr>
        <w:top w:val="none" w:sz="0" w:space="0" w:color="auto"/>
        <w:left w:val="none" w:sz="0" w:space="0" w:color="auto"/>
        <w:bottom w:val="none" w:sz="0" w:space="0" w:color="auto"/>
        <w:right w:val="none" w:sz="0" w:space="0" w:color="auto"/>
      </w:divBdr>
    </w:div>
    <w:div w:id="989095432">
      <w:marLeft w:val="480"/>
      <w:marRight w:val="0"/>
      <w:marTop w:val="0"/>
      <w:marBottom w:val="0"/>
      <w:divBdr>
        <w:top w:val="none" w:sz="0" w:space="0" w:color="auto"/>
        <w:left w:val="none" w:sz="0" w:space="0" w:color="auto"/>
        <w:bottom w:val="none" w:sz="0" w:space="0" w:color="auto"/>
        <w:right w:val="none" w:sz="0" w:space="0" w:color="auto"/>
      </w:divBdr>
    </w:div>
    <w:div w:id="990253767">
      <w:marLeft w:val="480"/>
      <w:marRight w:val="0"/>
      <w:marTop w:val="0"/>
      <w:marBottom w:val="0"/>
      <w:divBdr>
        <w:top w:val="none" w:sz="0" w:space="0" w:color="auto"/>
        <w:left w:val="none" w:sz="0" w:space="0" w:color="auto"/>
        <w:bottom w:val="none" w:sz="0" w:space="0" w:color="auto"/>
        <w:right w:val="none" w:sz="0" w:space="0" w:color="auto"/>
      </w:divBdr>
    </w:div>
    <w:div w:id="990332560">
      <w:marLeft w:val="480"/>
      <w:marRight w:val="0"/>
      <w:marTop w:val="0"/>
      <w:marBottom w:val="0"/>
      <w:divBdr>
        <w:top w:val="none" w:sz="0" w:space="0" w:color="auto"/>
        <w:left w:val="none" w:sz="0" w:space="0" w:color="auto"/>
        <w:bottom w:val="none" w:sz="0" w:space="0" w:color="auto"/>
        <w:right w:val="none" w:sz="0" w:space="0" w:color="auto"/>
      </w:divBdr>
    </w:div>
    <w:div w:id="998926668">
      <w:marLeft w:val="480"/>
      <w:marRight w:val="0"/>
      <w:marTop w:val="0"/>
      <w:marBottom w:val="0"/>
      <w:divBdr>
        <w:top w:val="none" w:sz="0" w:space="0" w:color="auto"/>
        <w:left w:val="none" w:sz="0" w:space="0" w:color="auto"/>
        <w:bottom w:val="none" w:sz="0" w:space="0" w:color="auto"/>
        <w:right w:val="none" w:sz="0" w:space="0" w:color="auto"/>
      </w:divBdr>
    </w:div>
    <w:div w:id="999312457">
      <w:marLeft w:val="480"/>
      <w:marRight w:val="0"/>
      <w:marTop w:val="0"/>
      <w:marBottom w:val="0"/>
      <w:divBdr>
        <w:top w:val="none" w:sz="0" w:space="0" w:color="auto"/>
        <w:left w:val="none" w:sz="0" w:space="0" w:color="auto"/>
        <w:bottom w:val="none" w:sz="0" w:space="0" w:color="auto"/>
        <w:right w:val="none" w:sz="0" w:space="0" w:color="auto"/>
      </w:divBdr>
    </w:div>
    <w:div w:id="1000307024">
      <w:marLeft w:val="480"/>
      <w:marRight w:val="0"/>
      <w:marTop w:val="0"/>
      <w:marBottom w:val="0"/>
      <w:divBdr>
        <w:top w:val="none" w:sz="0" w:space="0" w:color="auto"/>
        <w:left w:val="none" w:sz="0" w:space="0" w:color="auto"/>
        <w:bottom w:val="none" w:sz="0" w:space="0" w:color="auto"/>
        <w:right w:val="none" w:sz="0" w:space="0" w:color="auto"/>
      </w:divBdr>
    </w:div>
    <w:div w:id="1003892304">
      <w:marLeft w:val="480"/>
      <w:marRight w:val="0"/>
      <w:marTop w:val="0"/>
      <w:marBottom w:val="0"/>
      <w:divBdr>
        <w:top w:val="none" w:sz="0" w:space="0" w:color="auto"/>
        <w:left w:val="none" w:sz="0" w:space="0" w:color="auto"/>
        <w:bottom w:val="none" w:sz="0" w:space="0" w:color="auto"/>
        <w:right w:val="none" w:sz="0" w:space="0" w:color="auto"/>
      </w:divBdr>
    </w:div>
    <w:div w:id="1004161070">
      <w:marLeft w:val="480"/>
      <w:marRight w:val="0"/>
      <w:marTop w:val="0"/>
      <w:marBottom w:val="0"/>
      <w:divBdr>
        <w:top w:val="none" w:sz="0" w:space="0" w:color="auto"/>
        <w:left w:val="none" w:sz="0" w:space="0" w:color="auto"/>
        <w:bottom w:val="none" w:sz="0" w:space="0" w:color="auto"/>
        <w:right w:val="none" w:sz="0" w:space="0" w:color="auto"/>
      </w:divBdr>
    </w:div>
    <w:div w:id="1007754311">
      <w:marLeft w:val="480"/>
      <w:marRight w:val="0"/>
      <w:marTop w:val="0"/>
      <w:marBottom w:val="0"/>
      <w:divBdr>
        <w:top w:val="none" w:sz="0" w:space="0" w:color="auto"/>
        <w:left w:val="none" w:sz="0" w:space="0" w:color="auto"/>
        <w:bottom w:val="none" w:sz="0" w:space="0" w:color="auto"/>
        <w:right w:val="none" w:sz="0" w:space="0" w:color="auto"/>
      </w:divBdr>
    </w:div>
    <w:div w:id="1008754709">
      <w:marLeft w:val="480"/>
      <w:marRight w:val="0"/>
      <w:marTop w:val="0"/>
      <w:marBottom w:val="0"/>
      <w:divBdr>
        <w:top w:val="none" w:sz="0" w:space="0" w:color="auto"/>
        <w:left w:val="none" w:sz="0" w:space="0" w:color="auto"/>
        <w:bottom w:val="none" w:sz="0" w:space="0" w:color="auto"/>
        <w:right w:val="none" w:sz="0" w:space="0" w:color="auto"/>
      </w:divBdr>
    </w:div>
    <w:div w:id="1010447490">
      <w:marLeft w:val="480"/>
      <w:marRight w:val="0"/>
      <w:marTop w:val="0"/>
      <w:marBottom w:val="0"/>
      <w:divBdr>
        <w:top w:val="none" w:sz="0" w:space="0" w:color="auto"/>
        <w:left w:val="none" w:sz="0" w:space="0" w:color="auto"/>
        <w:bottom w:val="none" w:sz="0" w:space="0" w:color="auto"/>
        <w:right w:val="none" w:sz="0" w:space="0" w:color="auto"/>
      </w:divBdr>
    </w:div>
    <w:div w:id="1016073691">
      <w:marLeft w:val="480"/>
      <w:marRight w:val="0"/>
      <w:marTop w:val="0"/>
      <w:marBottom w:val="0"/>
      <w:divBdr>
        <w:top w:val="none" w:sz="0" w:space="0" w:color="auto"/>
        <w:left w:val="none" w:sz="0" w:space="0" w:color="auto"/>
        <w:bottom w:val="none" w:sz="0" w:space="0" w:color="auto"/>
        <w:right w:val="none" w:sz="0" w:space="0" w:color="auto"/>
      </w:divBdr>
    </w:div>
    <w:div w:id="1017922949">
      <w:marLeft w:val="480"/>
      <w:marRight w:val="0"/>
      <w:marTop w:val="0"/>
      <w:marBottom w:val="0"/>
      <w:divBdr>
        <w:top w:val="none" w:sz="0" w:space="0" w:color="auto"/>
        <w:left w:val="none" w:sz="0" w:space="0" w:color="auto"/>
        <w:bottom w:val="none" w:sz="0" w:space="0" w:color="auto"/>
        <w:right w:val="none" w:sz="0" w:space="0" w:color="auto"/>
      </w:divBdr>
    </w:div>
    <w:div w:id="1020084940">
      <w:marLeft w:val="480"/>
      <w:marRight w:val="0"/>
      <w:marTop w:val="0"/>
      <w:marBottom w:val="0"/>
      <w:divBdr>
        <w:top w:val="none" w:sz="0" w:space="0" w:color="auto"/>
        <w:left w:val="none" w:sz="0" w:space="0" w:color="auto"/>
        <w:bottom w:val="none" w:sz="0" w:space="0" w:color="auto"/>
        <w:right w:val="none" w:sz="0" w:space="0" w:color="auto"/>
      </w:divBdr>
    </w:div>
    <w:div w:id="1020820346">
      <w:marLeft w:val="480"/>
      <w:marRight w:val="0"/>
      <w:marTop w:val="0"/>
      <w:marBottom w:val="0"/>
      <w:divBdr>
        <w:top w:val="none" w:sz="0" w:space="0" w:color="auto"/>
        <w:left w:val="none" w:sz="0" w:space="0" w:color="auto"/>
        <w:bottom w:val="none" w:sz="0" w:space="0" w:color="auto"/>
        <w:right w:val="none" w:sz="0" w:space="0" w:color="auto"/>
      </w:divBdr>
    </w:div>
    <w:div w:id="1022514963">
      <w:marLeft w:val="480"/>
      <w:marRight w:val="0"/>
      <w:marTop w:val="0"/>
      <w:marBottom w:val="0"/>
      <w:divBdr>
        <w:top w:val="none" w:sz="0" w:space="0" w:color="auto"/>
        <w:left w:val="none" w:sz="0" w:space="0" w:color="auto"/>
        <w:bottom w:val="none" w:sz="0" w:space="0" w:color="auto"/>
        <w:right w:val="none" w:sz="0" w:space="0" w:color="auto"/>
      </w:divBdr>
    </w:div>
    <w:div w:id="1022975494">
      <w:marLeft w:val="480"/>
      <w:marRight w:val="0"/>
      <w:marTop w:val="0"/>
      <w:marBottom w:val="0"/>
      <w:divBdr>
        <w:top w:val="none" w:sz="0" w:space="0" w:color="auto"/>
        <w:left w:val="none" w:sz="0" w:space="0" w:color="auto"/>
        <w:bottom w:val="none" w:sz="0" w:space="0" w:color="auto"/>
        <w:right w:val="none" w:sz="0" w:space="0" w:color="auto"/>
      </w:divBdr>
    </w:div>
    <w:div w:id="1023476901">
      <w:marLeft w:val="480"/>
      <w:marRight w:val="0"/>
      <w:marTop w:val="0"/>
      <w:marBottom w:val="0"/>
      <w:divBdr>
        <w:top w:val="none" w:sz="0" w:space="0" w:color="auto"/>
        <w:left w:val="none" w:sz="0" w:space="0" w:color="auto"/>
        <w:bottom w:val="none" w:sz="0" w:space="0" w:color="auto"/>
        <w:right w:val="none" w:sz="0" w:space="0" w:color="auto"/>
      </w:divBdr>
    </w:div>
    <w:div w:id="1024013339">
      <w:marLeft w:val="480"/>
      <w:marRight w:val="0"/>
      <w:marTop w:val="0"/>
      <w:marBottom w:val="0"/>
      <w:divBdr>
        <w:top w:val="none" w:sz="0" w:space="0" w:color="auto"/>
        <w:left w:val="none" w:sz="0" w:space="0" w:color="auto"/>
        <w:bottom w:val="none" w:sz="0" w:space="0" w:color="auto"/>
        <w:right w:val="none" w:sz="0" w:space="0" w:color="auto"/>
      </w:divBdr>
    </w:div>
    <w:div w:id="1024942336">
      <w:marLeft w:val="480"/>
      <w:marRight w:val="0"/>
      <w:marTop w:val="0"/>
      <w:marBottom w:val="0"/>
      <w:divBdr>
        <w:top w:val="none" w:sz="0" w:space="0" w:color="auto"/>
        <w:left w:val="none" w:sz="0" w:space="0" w:color="auto"/>
        <w:bottom w:val="none" w:sz="0" w:space="0" w:color="auto"/>
        <w:right w:val="none" w:sz="0" w:space="0" w:color="auto"/>
      </w:divBdr>
    </w:div>
    <w:div w:id="1025059930">
      <w:marLeft w:val="480"/>
      <w:marRight w:val="0"/>
      <w:marTop w:val="0"/>
      <w:marBottom w:val="0"/>
      <w:divBdr>
        <w:top w:val="none" w:sz="0" w:space="0" w:color="auto"/>
        <w:left w:val="none" w:sz="0" w:space="0" w:color="auto"/>
        <w:bottom w:val="none" w:sz="0" w:space="0" w:color="auto"/>
        <w:right w:val="none" w:sz="0" w:space="0" w:color="auto"/>
      </w:divBdr>
    </w:div>
    <w:div w:id="1026061524">
      <w:marLeft w:val="480"/>
      <w:marRight w:val="0"/>
      <w:marTop w:val="0"/>
      <w:marBottom w:val="0"/>
      <w:divBdr>
        <w:top w:val="none" w:sz="0" w:space="0" w:color="auto"/>
        <w:left w:val="none" w:sz="0" w:space="0" w:color="auto"/>
        <w:bottom w:val="none" w:sz="0" w:space="0" w:color="auto"/>
        <w:right w:val="none" w:sz="0" w:space="0" w:color="auto"/>
      </w:divBdr>
    </w:div>
    <w:div w:id="1026567373">
      <w:marLeft w:val="480"/>
      <w:marRight w:val="0"/>
      <w:marTop w:val="0"/>
      <w:marBottom w:val="0"/>
      <w:divBdr>
        <w:top w:val="none" w:sz="0" w:space="0" w:color="auto"/>
        <w:left w:val="none" w:sz="0" w:space="0" w:color="auto"/>
        <w:bottom w:val="none" w:sz="0" w:space="0" w:color="auto"/>
        <w:right w:val="none" w:sz="0" w:space="0" w:color="auto"/>
      </w:divBdr>
    </w:div>
    <w:div w:id="1026902418">
      <w:marLeft w:val="480"/>
      <w:marRight w:val="0"/>
      <w:marTop w:val="0"/>
      <w:marBottom w:val="0"/>
      <w:divBdr>
        <w:top w:val="none" w:sz="0" w:space="0" w:color="auto"/>
        <w:left w:val="none" w:sz="0" w:space="0" w:color="auto"/>
        <w:bottom w:val="none" w:sz="0" w:space="0" w:color="auto"/>
        <w:right w:val="none" w:sz="0" w:space="0" w:color="auto"/>
      </w:divBdr>
    </w:div>
    <w:div w:id="1029140195">
      <w:marLeft w:val="480"/>
      <w:marRight w:val="0"/>
      <w:marTop w:val="0"/>
      <w:marBottom w:val="0"/>
      <w:divBdr>
        <w:top w:val="none" w:sz="0" w:space="0" w:color="auto"/>
        <w:left w:val="none" w:sz="0" w:space="0" w:color="auto"/>
        <w:bottom w:val="none" w:sz="0" w:space="0" w:color="auto"/>
        <w:right w:val="none" w:sz="0" w:space="0" w:color="auto"/>
      </w:divBdr>
    </w:div>
    <w:div w:id="1033505648">
      <w:marLeft w:val="480"/>
      <w:marRight w:val="0"/>
      <w:marTop w:val="0"/>
      <w:marBottom w:val="0"/>
      <w:divBdr>
        <w:top w:val="none" w:sz="0" w:space="0" w:color="auto"/>
        <w:left w:val="none" w:sz="0" w:space="0" w:color="auto"/>
        <w:bottom w:val="none" w:sz="0" w:space="0" w:color="auto"/>
        <w:right w:val="none" w:sz="0" w:space="0" w:color="auto"/>
      </w:divBdr>
    </w:div>
    <w:div w:id="1033968434">
      <w:marLeft w:val="480"/>
      <w:marRight w:val="0"/>
      <w:marTop w:val="0"/>
      <w:marBottom w:val="0"/>
      <w:divBdr>
        <w:top w:val="none" w:sz="0" w:space="0" w:color="auto"/>
        <w:left w:val="none" w:sz="0" w:space="0" w:color="auto"/>
        <w:bottom w:val="none" w:sz="0" w:space="0" w:color="auto"/>
        <w:right w:val="none" w:sz="0" w:space="0" w:color="auto"/>
      </w:divBdr>
    </w:div>
    <w:div w:id="1034496651">
      <w:marLeft w:val="480"/>
      <w:marRight w:val="0"/>
      <w:marTop w:val="0"/>
      <w:marBottom w:val="0"/>
      <w:divBdr>
        <w:top w:val="none" w:sz="0" w:space="0" w:color="auto"/>
        <w:left w:val="none" w:sz="0" w:space="0" w:color="auto"/>
        <w:bottom w:val="none" w:sz="0" w:space="0" w:color="auto"/>
        <w:right w:val="none" w:sz="0" w:space="0" w:color="auto"/>
      </w:divBdr>
    </w:div>
    <w:div w:id="1036470518">
      <w:marLeft w:val="480"/>
      <w:marRight w:val="0"/>
      <w:marTop w:val="0"/>
      <w:marBottom w:val="0"/>
      <w:divBdr>
        <w:top w:val="none" w:sz="0" w:space="0" w:color="auto"/>
        <w:left w:val="none" w:sz="0" w:space="0" w:color="auto"/>
        <w:bottom w:val="none" w:sz="0" w:space="0" w:color="auto"/>
        <w:right w:val="none" w:sz="0" w:space="0" w:color="auto"/>
      </w:divBdr>
    </w:div>
    <w:div w:id="1039281653">
      <w:marLeft w:val="480"/>
      <w:marRight w:val="0"/>
      <w:marTop w:val="0"/>
      <w:marBottom w:val="0"/>
      <w:divBdr>
        <w:top w:val="none" w:sz="0" w:space="0" w:color="auto"/>
        <w:left w:val="none" w:sz="0" w:space="0" w:color="auto"/>
        <w:bottom w:val="none" w:sz="0" w:space="0" w:color="auto"/>
        <w:right w:val="none" w:sz="0" w:space="0" w:color="auto"/>
      </w:divBdr>
    </w:div>
    <w:div w:id="1040935647">
      <w:marLeft w:val="480"/>
      <w:marRight w:val="0"/>
      <w:marTop w:val="0"/>
      <w:marBottom w:val="0"/>
      <w:divBdr>
        <w:top w:val="none" w:sz="0" w:space="0" w:color="auto"/>
        <w:left w:val="none" w:sz="0" w:space="0" w:color="auto"/>
        <w:bottom w:val="none" w:sz="0" w:space="0" w:color="auto"/>
        <w:right w:val="none" w:sz="0" w:space="0" w:color="auto"/>
      </w:divBdr>
    </w:div>
    <w:div w:id="1042444683">
      <w:marLeft w:val="480"/>
      <w:marRight w:val="0"/>
      <w:marTop w:val="0"/>
      <w:marBottom w:val="0"/>
      <w:divBdr>
        <w:top w:val="none" w:sz="0" w:space="0" w:color="auto"/>
        <w:left w:val="none" w:sz="0" w:space="0" w:color="auto"/>
        <w:bottom w:val="none" w:sz="0" w:space="0" w:color="auto"/>
        <w:right w:val="none" w:sz="0" w:space="0" w:color="auto"/>
      </w:divBdr>
    </w:div>
    <w:div w:id="1042484821">
      <w:marLeft w:val="480"/>
      <w:marRight w:val="0"/>
      <w:marTop w:val="0"/>
      <w:marBottom w:val="0"/>
      <w:divBdr>
        <w:top w:val="none" w:sz="0" w:space="0" w:color="auto"/>
        <w:left w:val="none" w:sz="0" w:space="0" w:color="auto"/>
        <w:bottom w:val="none" w:sz="0" w:space="0" w:color="auto"/>
        <w:right w:val="none" w:sz="0" w:space="0" w:color="auto"/>
      </w:divBdr>
    </w:div>
    <w:div w:id="1042942498">
      <w:marLeft w:val="480"/>
      <w:marRight w:val="0"/>
      <w:marTop w:val="0"/>
      <w:marBottom w:val="0"/>
      <w:divBdr>
        <w:top w:val="none" w:sz="0" w:space="0" w:color="auto"/>
        <w:left w:val="none" w:sz="0" w:space="0" w:color="auto"/>
        <w:bottom w:val="none" w:sz="0" w:space="0" w:color="auto"/>
        <w:right w:val="none" w:sz="0" w:space="0" w:color="auto"/>
      </w:divBdr>
    </w:div>
    <w:div w:id="1044019993">
      <w:marLeft w:val="480"/>
      <w:marRight w:val="0"/>
      <w:marTop w:val="0"/>
      <w:marBottom w:val="0"/>
      <w:divBdr>
        <w:top w:val="none" w:sz="0" w:space="0" w:color="auto"/>
        <w:left w:val="none" w:sz="0" w:space="0" w:color="auto"/>
        <w:bottom w:val="none" w:sz="0" w:space="0" w:color="auto"/>
        <w:right w:val="none" w:sz="0" w:space="0" w:color="auto"/>
      </w:divBdr>
    </w:div>
    <w:div w:id="1046102435">
      <w:marLeft w:val="480"/>
      <w:marRight w:val="0"/>
      <w:marTop w:val="0"/>
      <w:marBottom w:val="0"/>
      <w:divBdr>
        <w:top w:val="none" w:sz="0" w:space="0" w:color="auto"/>
        <w:left w:val="none" w:sz="0" w:space="0" w:color="auto"/>
        <w:bottom w:val="none" w:sz="0" w:space="0" w:color="auto"/>
        <w:right w:val="none" w:sz="0" w:space="0" w:color="auto"/>
      </w:divBdr>
    </w:div>
    <w:div w:id="1047728718">
      <w:marLeft w:val="480"/>
      <w:marRight w:val="0"/>
      <w:marTop w:val="0"/>
      <w:marBottom w:val="0"/>
      <w:divBdr>
        <w:top w:val="none" w:sz="0" w:space="0" w:color="auto"/>
        <w:left w:val="none" w:sz="0" w:space="0" w:color="auto"/>
        <w:bottom w:val="none" w:sz="0" w:space="0" w:color="auto"/>
        <w:right w:val="none" w:sz="0" w:space="0" w:color="auto"/>
      </w:divBdr>
    </w:div>
    <w:div w:id="1048531213">
      <w:marLeft w:val="480"/>
      <w:marRight w:val="0"/>
      <w:marTop w:val="0"/>
      <w:marBottom w:val="0"/>
      <w:divBdr>
        <w:top w:val="none" w:sz="0" w:space="0" w:color="auto"/>
        <w:left w:val="none" w:sz="0" w:space="0" w:color="auto"/>
        <w:bottom w:val="none" w:sz="0" w:space="0" w:color="auto"/>
        <w:right w:val="none" w:sz="0" w:space="0" w:color="auto"/>
      </w:divBdr>
    </w:div>
    <w:div w:id="1049459303">
      <w:marLeft w:val="480"/>
      <w:marRight w:val="0"/>
      <w:marTop w:val="0"/>
      <w:marBottom w:val="0"/>
      <w:divBdr>
        <w:top w:val="none" w:sz="0" w:space="0" w:color="auto"/>
        <w:left w:val="none" w:sz="0" w:space="0" w:color="auto"/>
        <w:bottom w:val="none" w:sz="0" w:space="0" w:color="auto"/>
        <w:right w:val="none" w:sz="0" w:space="0" w:color="auto"/>
      </w:divBdr>
    </w:div>
    <w:div w:id="1052576262">
      <w:marLeft w:val="480"/>
      <w:marRight w:val="0"/>
      <w:marTop w:val="0"/>
      <w:marBottom w:val="0"/>
      <w:divBdr>
        <w:top w:val="none" w:sz="0" w:space="0" w:color="auto"/>
        <w:left w:val="none" w:sz="0" w:space="0" w:color="auto"/>
        <w:bottom w:val="none" w:sz="0" w:space="0" w:color="auto"/>
        <w:right w:val="none" w:sz="0" w:space="0" w:color="auto"/>
      </w:divBdr>
    </w:div>
    <w:div w:id="1053457802">
      <w:marLeft w:val="480"/>
      <w:marRight w:val="0"/>
      <w:marTop w:val="0"/>
      <w:marBottom w:val="0"/>
      <w:divBdr>
        <w:top w:val="none" w:sz="0" w:space="0" w:color="auto"/>
        <w:left w:val="none" w:sz="0" w:space="0" w:color="auto"/>
        <w:bottom w:val="none" w:sz="0" w:space="0" w:color="auto"/>
        <w:right w:val="none" w:sz="0" w:space="0" w:color="auto"/>
      </w:divBdr>
    </w:div>
    <w:div w:id="1054349207">
      <w:marLeft w:val="480"/>
      <w:marRight w:val="0"/>
      <w:marTop w:val="0"/>
      <w:marBottom w:val="0"/>
      <w:divBdr>
        <w:top w:val="none" w:sz="0" w:space="0" w:color="auto"/>
        <w:left w:val="none" w:sz="0" w:space="0" w:color="auto"/>
        <w:bottom w:val="none" w:sz="0" w:space="0" w:color="auto"/>
        <w:right w:val="none" w:sz="0" w:space="0" w:color="auto"/>
      </w:divBdr>
    </w:div>
    <w:div w:id="1055008898">
      <w:marLeft w:val="480"/>
      <w:marRight w:val="0"/>
      <w:marTop w:val="0"/>
      <w:marBottom w:val="0"/>
      <w:divBdr>
        <w:top w:val="none" w:sz="0" w:space="0" w:color="auto"/>
        <w:left w:val="none" w:sz="0" w:space="0" w:color="auto"/>
        <w:bottom w:val="none" w:sz="0" w:space="0" w:color="auto"/>
        <w:right w:val="none" w:sz="0" w:space="0" w:color="auto"/>
      </w:divBdr>
    </w:div>
    <w:div w:id="1056009583">
      <w:marLeft w:val="480"/>
      <w:marRight w:val="0"/>
      <w:marTop w:val="0"/>
      <w:marBottom w:val="0"/>
      <w:divBdr>
        <w:top w:val="none" w:sz="0" w:space="0" w:color="auto"/>
        <w:left w:val="none" w:sz="0" w:space="0" w:color="auto"/>
        <w:bottom w:val="none" w:sz="0" w:space="0" w:color="auto"/>
        <w:right w:val="none" w:sz="0" w:space="0" w:color="auto"/>
      </w:divBdr>
    </w:div>
    <w:div w:id="1057127179">
      <w:marLeft w:val="480"/>
      <w:marRight w:val="0"/>
      <w:marTop w:val="0"/>
      <w:marBottom w:val="0"/>
      <w:divBdr>
        <w:top w:val="none" w:sz="0" w:space="0" w:color="auto"/>
        <w:left w:val="none" w:sz="0" w:space="0" w:color="auto"/>
        <w:bottom w:val="none" w:sz="0" w:space="0" w:color="auto"/>
        <w:right w:val="none" w:sz="0" w:space="0" w:color="auto"/>
      </w:divBdr>
    </w:div>
    <w:div w:id="1058090554">
      <w:marLeft w:val="480"/>
      <w:marRight w:val="0"/>
      <w:marTop w:val="0"/>
      <w:marBottom w:val="0"/>
      <w:divBdr>
        <w:top w:val="none" w:sz="0" w:space="0" w:color="auto"/>
        <w:left w:val="none" w:sz="0" w:space="0" w:color="auto"/>
        <w:bottom w:val="none" w:sz="0" w:space="0" w:color="auto"/>
        <w:right w:val="none" w:sz="0" w:space="0" w:color="auto"/>
      </w:divBdr>
    </w:div>
    <w:div w:id="1059282397">
      <w:marLeft w:val="480"/>
      <w:marRight w:val="0"/>
      <w:marTop w:val="0"/>
      <w:marBottom w:val="0"/>
      <w:divBdr>
        <w:top w:val="none" w:sz="0" w:space="0" w:color="auto"/>
        <w:left w:val="none" w:sz="0" w:space="0" w:color="auto"/>
        <w:bottom w:val="none" w:sz="0" w:space="0" w:color="auto"/>
        <w:right w:val="none" w:sz="0" w:space="0" w:color="auto"/>
      </w:divBdr>
    </w:div>
    <w:div w:id="1059473168">
      <w:marLeft w:val="480"/>
      <w:marRight w:val="0"/>
      <w:marTop w:val="0"/>
      <w:marBottom w:val="0"/>
      <w:divBdr>
        <w:top w:val="none" w:sz="0" w:space="0" w:color="auto"/>
        <w:left w:val="none" w:sz="0" w:space="0" w:color="auto"/>
        <w:bottom w:val="none" w:sz="0" w:space="0" w:color="auto"/>
        <w:right w:val="none" w:sz="0" w:space="0" w:color="auto"/>
      </w:divBdr>
    </w:div>
    <w:div w:id="1061711027">
      <w:marLeft w:val="480"/>
      <w:marRight w:val="0"/>
      <w:marTop w:val="0"/>
      <w:marBottom w:val="0"/>
      <w:divBdr>
        <w:top w:val="none" w:sz="0" w:space="0" w:color="auto"/>
        <w:left w:val="none" w:sz="0" w:space="0" w:color="auto"/>
        <w:bottom w:val="none" w:sz="0" w:space="0" w:color="auto"/>
        <w:right w:val="none" w:sz="0" w:space="0" w:color="auto"/>
      </w:divBdr>
    </w:div>
    <w:div w:id="1062674664">
      <w:marLeft w:val="480"/>
      <w:marRight w:val="0"/>
      <w:marTop w:val="0"/>
      <w:marBottom w:val="0"/>
      <w:divBdr>
        <w:top w:val="none" w:sz="0" w:space="0" w:color="auto"/>
        <w:left w:val="none" w:sz="0" w:space="0" w:color="auto"/>
        <w:bottom w:val="none" w:sz="0" w:space="0" w:color="auto"/>
        <w:right w:val="none" w:sz="0" w:space="0" w:color="auto"/>
      </w:divBdr>
    </w:div>
    <w:div w:id="1063024861">
      <w:marLeft w:val="480"/>
      <w:marRight w:val="0"/>
      <w:marTop w:val="0"/>
      <w:marBottom w:val="0"/>
      <w:divBdr>
        <w:top w:val="none" w:sz="0" w:space="0" w:color="auto"/>
        <w:left w:val="none" w:sz="0" w:space="0" w:color="auto"/>
        <w:bottom w:val="none" w:sz="0" w:space="0" w:color="auto"/>
        <w:right w:val="none" w:sz="0" w:space="0" w:color="auto"/>
      </w:divBdr>
    </w:div>
    <w:div w:id="1066294642">
      <w:marLeft w:val="480"/>
      <w:marRight w:val="0"/>
      <w:marTop w:val="0"/>
      <w:marBottom w:val="0"/>
      <w:divBdr>
        <w:top w:val="none" w:sz="0" w:space="0" w:color="auto"/>
        <w:left w:val="none" w:sz="0" w:space="0" w:color="auto"/>
        <w:bottom w:val="none" w:sz="0" w:space="0" w:color="auto"/>
        <w:right w:val="none" w:sz="0" w:space="0" w:color="auto"/>
      </w:divBdr>
    </w:div>
    <w:div w:id="1067918211">
      <w:marLeft w:val="480"/>
      <w:marRight w:val="0"/>
      <w:marTop w:val="0"/>
      <w:marBottom w:val="0"/>
      <w:divBdr>
        <w:top w:val="none" w:sz="0" w:space="0" w:color="auto"/>
        <w:left w:val="none" w:sz="0" w:space="0" w:color="auto"/>
        <w:bottom w:val="none" w:sz="0" w:space="0" w:color="auto"/>
        <w:right w:val="none" w:sz="0" w:space="0" w:color="auto"/>
      </w:divBdr>
    </w:div>
    <w:div w:id="1068310856">
      <w:marLeft w:val="480"/>
      <w:marRight w:val="0"/>
      <w:marTop w:val="0"/>
      <w:marBottom w:val="0"/>
      <w:divBdr>
        <w:top w:val="none" w:sz="0" w:space="0" w:color="auto"/>
        <w:left w:val="none" w:sz="0" w:space="0" w:color="auto"/>
        <w:bottom w:val="none" w:sz="0" w:space="0" w:color="auto"/>
        <w:right w:val="none" w:sz="0" w:space="0" w:color="auto"/>
      </w:divBdr>
    </w:div>
    <w:div w:id="1071392384">
      <w:marLeft w:val="480"/>
      <w:marRight w:val="0"/>
      <w:marTop w:val="0"/>
      <w:marBottom w:val="0"/>
      <w:divBdr>
        <w:top w:val="none" w:sz="0" w:space="0" w:color="auto"/>
        <w:left w:val="none" w:sz="0" w:space="0" w:color="auto"/>
        <w:bottom w:val="none" w:sz="0" w:space="0" w:color="auto"/>
        <w:right w:val="none" w:sz="0" w:space="0" w:color="auto"/>
      </w:divBdr>
    </w:div>
    <w:div w:id="1071585095">
      <w:marLeft w:val="480"/>
      <w:marRight w:val="0"/>
      <w:marTop w:val="0"/>
      <w:marBottom w:val="0"/>
      <w:divBdr>
        <w:top w:val="none" w:sz="0" w:space="0" w:color="auto"/>
        <w:left w:val="none" w:sz="0" w:space="0" w:color="auto"/>
        <w:bottom w:val="none" w:sz="0" w:space="0" w:color="auto"/>
        <w:right w:val="none" w:sz="0" w:space="0" w:color="auto"/>
      </w:divBdr>
    </w:div>
    <w:div w:id="1071849950">
      <w:marLeft w:val="480"/>
      <w:marRight w:val="0"/>
      <w:marTop w:val="0"/>
      <w:marBottom w:val="0"/>
      <w:divBdr>
        <w:top w:val="none" w:sz="0" w:space="0" w:color="auto"/>
        <w:left w:val="none" w:sz="0" w:space="0" w:color="auto"/>
        <w:bottom w:val="none" w:sz="0" w:space="0" w:color="auto"/>
        <w:right w:val="none" w:sz="0" w:space="0" w:color="auto"/>
      </w:divBdr>
    </w:div>
    <w:div w:id="1072045116">
      <w:marLeft w:val="480"/>
      <w:marRight w:val="0"/>
      <w:marTop w:val="0"/>
      <w:marBottom w:val="0"/>
      <w:divBdr>
        <w:top w:val="none" w:sz="0" w:space="0" w:color="auto"/>
        <w:left w:val="none" w:sz="0" w:space="0" w:color="auto"/>
        <w:bottom w:val="none" w:sz="0" w:space="0" w:color="auto"/>
        <w:right w:val="none" w:sz="0" w:space="0" w:color="auto"/>
      </w:divBdr>
    </w:div>
    <w:div w:id="1072240793">
      <w:marLeft w:val="480"/>
      <w:marRight w:val="0"/>
      <w:marTop w:val="0"/>
      <w:marBottom w:val="0"/>
      <w:divBdr>
        <w:top w:val="none" w:sz="0" w:space="0" w:color="auto"/>
        <w:left w:val="none" w:sz="0" w:space="0" w:color="auto"/>
        <w:bottom w:val="none" w:sz="0" w:space="0" w:color="auto"/>
        <w:right w:val="none" w:sz="0" w:space="0" w:color="auto"/>
      </w:divBdr>
    </w:div>
    <w:div w:id="1074082188">
      <w:marLeft w:val="480"/>
      <w:marRight w:val="0"/>
      <w:marTop w:val="0"/>
      <w:marBottom w:val="0"/>
      <w:divBdr>
        <w:top w:val="none" w:sz="0" w:space="0" w:color="auto"/>
        <w:left w:val="none" w:sz="0" w:space="0" w:color="auto"/>
        <w:bottom w:val="none" w:sz="0" w:space="0" w:color="auto"/>
        <w:right w:val="none" w:sz="0" w:space="0" w:color="auto"/>
      </w:divBdr>
    </w:div>
    <w:div w:id="1074746167">
      <w:marLeft w:val="480"/>
      <w:marRight w:val="0"/>
      <w:marTop w:val="0"/>
      <w:marBottom w:val="0"/>
      <w:divBdr>
        <w:top w:val="none" w:sz="0" w:space="0" w:color="auto"/>
        <w:left w:val="none" w:sz="0" w:space="0" w:color="auto"/>
        <w:bottom w:val="none" w:sz="0" w:space="0" w:color="auto"/>
        <w:right w:val="none" w:sz="0" w:space="0" w:color="auto"/>
      </w:divBdr>
    </w:div>
    <w:div w:id="1078558479">
      <w:marLeft w:val="480"/>
      <w:marRight w:val="0"/>
      <w:marTop w:val="0"/>
      <w:marBottom w:val="0"/>
      <w:divBdr>
        <w:top w:val="none" w:sz="0" w:space="0" w:color="auto"/>
        <w:left w:val="none" w:sz="0" w:space="0" w:color="auto"/>
        <w:bottom w:val="none" w:sz="0" w:space="0" w:color="auto"/>
        <w:right w:val="none" w:sz="0" w:space="0" w:color="auto"/>
      </w:divBdr>
    </w:div>
    <w:div w:id="1083376604">
      <w:marLeft w:val="480"/>
      <w:marRight w:val="0"/>
      <w:marTop w:val="0"/>
      <w:marBottom w:val="0"/>
      <w:divBdr>
        <w:top w:val="none" w:sz="0" w:space="0" w:color="auto"/>
        <w:left w:val="none" w:sz="0" w:space="0" w:color="auto"/>
        <w:bottom w:val="none" w:sz="0" w:space="0" w:color="auto"/>
        <w:right w:val="none" w:sz="0" w:space="0" w:color="auto"/>
      </w:divBdr>
    </w:div>
    <w:div w:id="1084179924">
      <w:marLeft w:val="480"/>
      <w:marRight w:val="0"/>
      <w:marTop w:val="0"/>
      <w:marBottom w:val="0"/>
      <w:divBdr>
        <w:top w:val="none" w:sz="0" w:space="0" w:color="auto"/>
        <w:left w:val="none" w:sz="0" w:space="0" w:color="auto"/>
        <w:bottom w:val="none" w:sz="0" w:space="0" w:color="auto"/>
        <w:right w:val="none" w:sz="0" w:space="0" w:color="auto"/>
      </w:divBdr>
    </w:div>
    <w:div w:id="1086465062">
      <w:marLeft w:val="480"/>
      <w:marRight w:val="0"/>
      <w:marTop w:val="0"/>
      <w:marBottom w:val="0"/>
      <w:divBdr>
        <w:top w:val="none" w:sz="0" w:space="0" w:color="auto"/>
        <w:left w:val="none" w:sz="0" w:space="0" w:color="auto"/>
        <w:bottom w:val="none" w:sz="0" w:space="0" w:color="auto"/>
        <w:right w:val="none" w:sz="0" w:space="0" w:color="auto"/>
      </w:divBdr>
    </w:div>
    <w:div w:id="1086997834">
      <w:marLeft w:val="480"/>
      <w:marRight w:val="0"/>
      <w:marTop w:val="0"/>
      <w:marBottom w:val="0"/>
      <w:divBdr>
        <w:top w:val="none" w:sz="0" w:space="0" w:color="auto"/>
        <w:left w:val="none" w:sz="0" w:space="0" w:color="auto"/>
        <w:bottom w:val="none" w:sz="0" w:space="0" w:color="auto"/>
        <w:right w:val="none" w:sz="0" w:space="0" w:color="auto"/>
      </w:divBdr>
    </w:div>
    <w:div w:id="1087652223">
      <w:marLeft w:val="480"/>
      <w:marRight w:val="0"/>
      <w:marTop w:val="0"/>
      <w:marBottom w:val="0"/>
      <w:divBdr>
        <w:top w:val="none" w:sz="0" w:space="0" w:color="auto"/>
        <w:left w:val="none" w:sz="0" w:space="0" w:color="auto"/>
        <w:bottom w:val="none" w:sz="0" w:space="0" w:color="auto"/>
        <w:right w:val="none" w:sz="0" w:space="0" w:color="auto"/>
      </w:divBdr>
    </w:div>
    <w:div w:id="1088575365">
      <w:marLeft w:val="480"/>
      <w:marRight w:val="0"/>
      <w:marTop w:val="0"/>
      <w:marBottom w:val="0"/>
      <w:divBdr>
        <w:top w:val="none" w:sz="0" w:space="0" w:color="auto"/>
        <w:left w:val="none" w:sz="0" w:space="0" w:color="auto"/>
        <w:bottom w:val="none" w:sz="0" w:space="0" w:color="auto"/>
        <w:right w:val="none" w:sz="0" w:space="0" w:color="auto"/>
      </w:divBdr>
    </w:div>
    <w:div w:id="1089425127">
      <w:marLeft w:val="480"/>
      <w:marRight w:val="0"/>
      <w:marTop w:val="0"/>
      <w:marBottom w:val="0"/>
      <w:divBdr>
        <w:top w:val="none" w:sz="0" w:space="0" w:color="auto"/>
        <w:left w:val="none" w:sz="0" w:space="0" w:color="auto"/>
        <w:bottom w:val="none" w:sz="0" w:space="0" w:color="auto"/>
        <w:right w:val="none" w:sz="0" w:space="0" w:color="auto"/>
      </w:divBdr>
    </w:div>
    <w:div w:id="1091584381">
      <w:marLeft w:val="480"/>
      <w:marRight w:val="0"/>
      <w:marTop w:val="0"/>
      <w:marBottom w:val="0"/>
      <w:divBdr>
        <w:top w:val="none" w:sz="0" w:space="0" w:color="auto"/>
        <w:left w:val="none" w:sz="0" w:space="0" w:color="auto"/>
        <w:bottom w:val="none" w:sz="0" w:space="0" w:color="auto"/>
        <w:right w:val="none" w:sz="0" w:space="0" w:color="auto"/>
      </w:divBdr>
    </w:div>
    <w:div w:id="1095322439">
      <w:marLeft w:val="480"/>
      <w:marRight w:val="0"/>
      <w:marTop w:val="0"/>
      <w:marBottom w:val="0"/>
      <w:divBdr>
        <w:top w:val="none" w:sz="0" w:space="0" w:color="auto"/>
        <w:left w:val="none" w:sz="0" w:space="0" w:color="auto"/>
        <w:bottom w:val="none" w:sz="0" w:space="0" w:color="auto"/>
        <w:right w:val="none" w:sz="0" w:space="0" w:color="auto"/>
      </w:divBdr>
    </w:div>
    <w:div w:id="1095327497">
      <w:marLeft w:val="480"/>
      <w:marRight w:val="0"/>
      <w:marTop w:val="0"/>
      <w:marBottom w:val="0"/>
      <w:divBdr>
        <w:top w:val="none" w:sz="0" w:space="0" w:color="auto"/>
        <w:left w:val="none" w:sz="0" w:space="0" w:color="auto"/>
        <w:bottom w:val="none" w:sz="0" w:space="0" w:color="auto"/>
        <w:right w:val="none" w:sz="0" w:space="0" w:color="auto"/>
      </w:divBdr>
    </w:div>
    <w:div w:id="1095663578">
      <w:marLeft w:val="480"/>
      <w:marRight w:val="0"/>
      <w:marTop w:val="0"/>
      <w:marBottom w:val="0"/>
      <w:divBdr>
        <w:top w:val="none" w:sz="0" w:space="0" w:color="auto"/>
        <w:left w:val="none" w:sz="0" w:space="0" w:color="auto"/>
        <w:bottom w:val="none" w:sz="0" w:space="0" w:color="auto"/>
        <w:right w:val="none" w:sz="0" w:space="0" w:color="auto"/>
      </w:divBdr>
    </w:div>
    <w:div w:id="1096050427">
      <w:marLeft w:val="480"/>
      <w:marRight w:val="0"/>
      <w:marTop w:val="0"/>
      <w:marBottom w:val="0"/>
      <w:divBdr>
        <w:top w:val="none" w:sz="0" w:space="0" w:color="auto"/>
        <w:left w:val="none" w:sz="0" w:space="0" w:color="auto"/>
        <w:bottom w:val="none" w:sz="0" w:space="0" w:color="auto"/>
        <w:right w:val="none" w:sz="0" w:space="0" w:color="auto"/>
      </w:divBdr>
    </w:div>
    <w:div w:id="1096092141">
      <w:marLeft w:val="480"/>
      <w:marRight w:val="0"/>
      <w:marTop w:val="0"/>
      <w:marBottom w:val="0"/>
      <w:divBdr>
        <w:top w:val="none" w:sz="0" w:space="0" w:color="auto"/>
        <w:left w:val="none" w:sz="0" w:space="0" w:color="auto"/>
        <w:bottom w:val="none" w:sz="0" w:space="0" w:color="auto"/>
        <w:right w:val="none" w:sz="0" w:space="0" w:color="auto"/>
      </w:divBdr>
    </w:div>
    <w:div w:id="1096487595">
      <w:marLeft w:val="480"/>
      <w:marRight w:val="0"/>
      <w:marTop w:val="0"/>
      <w:marBottom w:val="0"/>
      <w:divBdr>
        <w:top w:val="none" w:sz="0" w:space="0" w:color="auto"/>
        <w:left w:val="none" w:sz="0" w:space="0" w:color="auto"/>
        <w:bottom w:val="none" w:sz="0" w:space="0" w:color="auto"/>
        <w:right w:val="none" w:sz="0" w:space="0" w:color="auto"/>
      </w:divBdr>
    </w:div>
    <w:div w:id="1097292841">
      <w:marLeft w:val="480"/>
      <w:marRight w:val="0"/>
      <w:marTop w:val="0"/>
      <w:marBottom w:val="0"/>
      <w:divBdr>
        <w:top w:val="none" w:sz="0" w:space="0" w:color="auto"/>
        <w:left w:val="none" w:sz="0" w:space="0" w:color="auto"/>
        <w:bottom w:val="none" w:sz="0" w:space="0" w:color="auto"/>
        <w:right w:val="none" w:sz="0" w:space="0" w:color="auto"/>
      </w:divBdr>
    </w:div>
    <w:div w:id="1097405516">
      <w:marLeft w:val="480"/>
      <w:marRight w:val="0"/>
      <w:marTop w:val="0"/>
      <w:marBottom w:val="0"/>
      <w:divBdr>
        <w:top w:val="none" w:sz="0" w:space="0" w:color="auto"/>
        <w:left w:val="none" w:sz="0" w:space="0" w:color="auto"/>
        <w:bottom w:val="none" w:sz="0" w:space="0" w:color="auto"/>
        <w:right w:val="none" w:sz="0" w:space="0" w:color="auto"/>
      </w:divBdr>
    </w:div>
    <w:div w:id="1098022794">
      <w:marLeft w:val="480"/>
      <w:marRight w:val="0"/>
      <w:marTop w:val="0"/>
      <w:marBottom w:val="0"/>
      <w:divBdr>
        <w:top w:val="none" w:sz="0" w:space="0" w:color="auto"/>
        <w:left w:val="none" w:sz="0" w:space="0" w:color="auto"/>
        <w:bottom w:val="none" w:sz="0" w:space="0" w:color="auto"/>
        <w:right w:val="none" w:sz="0" w:space="0" w:color="auto"/>
      </w:divBdr>
    </w:div>
    <w:div w:id="1098526893">
      <w:marLeft w:val="480"/>
      <w:marRight w:val="0"/>
      <w:marTop w:val="0"/>
      <w:marBottom w:val="0"/>
      <w:divBdr>
        <w:top w:val="none" w:sz="0" w:space="0" w:color="auto"/>
        <w:left w:val="none" w:sz="0" w:space="0" w:color="auto"/>
        <w:bottom w:val="none" w:sz="0" w:space="0" w:color="auto"/>
        <w:right w:val="none" w:sz="0" w:space="0" w:color="auto"/>
      </w:divBdr>
    </w:div>
    <w:div w:id="1100293186">
      <w:marLeft w:val="480"/>
      <w:marRight w:val="0"/>
      <w:marTop w:val="0"/>
      <w:marBottom w:val="0"/>
      <w:divBdr>
        <w:top w:val="none" w:sz="0" w:space="0" w:color="auto"/>
        <w:left w:val="none" w:sz="0" w:space="0" w:color="auto"/>
        <w:bottom w:val="none" w:sz="0" w:space="0" w:color="auto"/>
        <w:right w:val="none" w:sz="0" w:space="0" w:color="auto"/>
      </w:divBdr>
    </w:div>
    <w:div w:id="1103837787">
      <w:marLeft w:val="480"/>
      <w:marRight w:val="0"/>
      <w:marTop w:val="0"/>
      <w:marBottom w:val="0"/>
      <w:divBdr>
        <w:top w:val="none" w:sz="0" w:space="0" w:color="auto"/>
        <w:left w:val="none" w:sz="0" w:space="0" w:color="auto"/>
        <w:bottom w:val="none" w:sz="0" w:space="0" w:color="auto"/>
        <w:right w:val="none" w:sz="0" w:space="0" w:color="auto"/>
      </w:divBdr>
    </w:div>
    <w:div w:id="1103912868">
      <w:marLeft w:val="480"/>
      <w:marRight w:val="0"/>
      <w:marTop w:val="0"/>
      <w:marBottom w:val="0"/>
      <w:divBdr>
        <w:top w:val="none" w:sz="0" w:space="0" w:color="auto"/>
        <w:left w:val="none" w:sz="0" w:space="0" w:color="auto"/>
        <w:bottom w:val="none" w:sz="0" w:space="0" w:color="auto"/>
        <w:right w:val="none" w:sz="0" w:space="0" w:color="auto"/>
      </w:divBdr>
    </w:div>
    <w:div w:id="1105611678">
      <w:marLeft w:val="480"/>
      <w:marRight w:val="0"/>
      <w:marTop w:val="0"/>
      <w:marBottom w:val="0"/>
      <w:divBdr>
        <w:top w:val="none" w:sz="0" w:space="0" w:color="auto"/>
        <w:left w:val="none" w:sz="0" w:space="0" w:color="auto"/>
        <w:bottom w:val="none" w:sz="0" w:space="0" w:color="auto"/>
        <w:right w:val="none" w:sz="0" w:space="0" w:color="auto"/>
      </w:divBdr>
    </w:div>
    <w:div w:id="1105811442">
      <w:marLeft w:val="480"/>
      <w:marRight w:val="0"/>
      <w:marTop w:val="0"/>
      <w:marBottom w:val="0"/>
      <w:divBdr>
        <w:top w:val="none" w:sz="0" w:space="0" w:color="auto"/>
        <w:left w:val="none" w:sz="0" w:space="0" w:color="auto"/>
        <w:bottom w:val="none" w:sz="0" w:space="0" w:color="auto"/>
        <w:right w:val="none" w:sz="0" w:space="0" w:color="auto"/>
      </w:divBdr>
    </w:div>
    <w:div w:id="1107310743">
      <w:marLeft w:val="480"/>
      <w:marRight w:val="0"/>
      <w:marTop w:val="0"/>
      <w:marBottom w:val="0"/>
      <w:divBdr>
        <w:top w:val="none" w:sz="0" w:space="0" w:color="auto"/>
        <w:left w:val="none" w:sz="0" w:space="0" w:color="auto"/>
        <w:bottom w:val="none" w:sz="0" w:space="0" w:color="auto"/>
        <w:right w:val="none" w:sz="0" w:space="0" w:color="auto"/>
      </w:divBdr>
    </w:div>
    <w:div w:id="1107429067">
      <w:marLeft w:val="480"/>
      <w:marRight w:val="0"/>
      <w:marTop w:val="0"/>
      <w:marBottom w:val="0"/>
      <w:divBdr>
        <w:top w:val="none" w:sz="0" w:space="0" w:color="auto"/>
        <w:left w:val="none" w:sz="0" w:space="0" w:color="auto"/>
        <w:bottom w:val="none" w:sz="0" w:space="0" w:color="auto"/>
        <w:right w:val="none" w:sz="0" w:space="0" w:color="auto"/>
      </w:divBdr>
    </w:div>
    <w:div w:id="1107431353">
      <w:marLeft w:val="480"/>
      <w:marRight w:val="0"/>
      <w:marTop w:val="0"/>
      <w:marBottom w:val="0"/>
      <w:divBdr>
        <w:top w:val="none" w:sz="0" w:space="0" w:color="auto"/>
        <w:left w:val="none" w:sz="0" w:space="0" w:color="auto"/>
        <w:bottom w:val="none" w:sz="0" w:space="0" w:color="auto"/>
        <w:right w:val="none" w:sz="0" w:space="0" w:color="auto"/>
      </w:divBdr>
    </w:div>
    <w:div w:id="1109278315">
      <w:marLeft w:val="480"/>
      <w:marRight w:val="0"/>
      <w:marTop w:val="0"/>
      <w:marBottom w:val="0"/>
      <w:divBdr>
        <w:top w:val="none" w:sz="0" w:space="0" w:color="auto"/>
        <w:left w:val="none" w:sz="0" w:space="0" w:color="auto"/>
        <w:bottom w:val="none" w:sz="0" w:space="0" w:color="auto"/>
        <w:right w:val="none" w:sz="0" w:space="0" w:color="auto"/>
      </w:divBdr>
    </w:div>
    <w:div w:id="1112165336">
      <w:marLeft w:val="480"/>
      <w:marRight w:val="0"/>
      <w:marTop w:val="0"/>
      <w:marBottom w:val="0"/>
      <w:divBdr>
        <w:top w:val="none" w:sz="0" w:space="0" w:color="auto"/>
        <w:left w:val="none" w:sz="0" w:space="0" w:color="auto"/>
        <w:bottom w:val="none" w:sz="0" w:space="0" w:color="auto"/>
        <w:right w:val="none" w:sz="0" w:space="0" w:color="auto"/>
      </w:divBdr>
    </w:div>
    <w:div w:id="1113211643">
      <w:marLeft w:val="480"/>
      <w:marRight w:val="0"/>
      <w:marTop w:val="0"/>
      <w:marBottom w:val="0"/>
      <w:divBdr>
        <w:top w:val="none" w:sz="0" w:space="0" w:color="auto"/>
        <w:left w:val="none" w:sz="0" w:space="0" w:color="auto"/>
        <w:bottom w:val="none" w:sz="0" w:space="0" w:color="auto"/>
        <w:right w:val="none" w:sz="0" w:space="0" w:color="auto"/>
      </w:divBdr>
    </w:div>
    <w:div w:id="1117606071">
      <w:marLeft w:val="480"/>
      <w:marRight w:val="0"/>
      <w:marTop w:val="0"/>
      <w:marBottom w:val="0"/>
      <w:divBdr>
        <w:top w:val="none" w:sz="0" w:space="0" w:color="auto"/>
        <w:left w:val="none" w:sz="0" w:space="0" w:color="auto"/>
        <w:bottom w:val="none" w:sz="0" w:space="0" w:color="auto"/>
        <w:right w:val="none" w:sz="0" w:space="0" w:color="auto"/>
      </w:divBdr>
    </w:div>
    <w:div w:id="1117990731">
      <w:marLeft w:val="480"/>
      <w:marRight w:val="0"/>
      <w:marTop w:val="0"/>
      <w:marBottom w:val="0"/>
      <w:divBdr>
        <w:top w:val="none" w:sz="0" w:space="0" w:color="auto"/>
        <w:left w:val="none" w:sz="0" w:space="0" w:color="auto"/>
        <w:bottom w:val="none" w:sz="0" w:space="0" w:color="auto"/>
        <w:right w:val="none" w:sz="0" w:space="0" w:color="auto"/>
      </w:divBdr>
    </w:div>
    <w:div w:id="1118721091">
      <w:marLeft w:val="480"/>
      <w:marRight w:val="0"/>
      <w:marTop w:val="0"/>
      <w:marBottom w:val="0"/>
      <w:divBdr>
        <w:top w:val="none" w:sz="0" w:space="0" w:color="auto"/>
        <w:left w:val="none" w:sz="0" w:space="0" w:color="auto"/>
        <w:bottom w:val="none" w:sz="0" w:space="0" w:color="auto"/>
        <w:right w:val="none" w:sz="0" w:space="0" w:color="auto"/>
      </w:divBdr>
    </w:div>
    <w:div w:id="1119647534">
      <w:marLeft w:val="480"/>
      <w:marRight w:val="0"/>
      <w:marTop w:val="0"/>
      <w:marBottom w:val="0"/>
      <w:divBdr>
        <w:top w:val="none" w:sz="0" w:space="0" w:color="auto"/>
        <w:left w:val="none" w:sz="0" w:space="0" w:color="auto"/>
        <w:bottom w:val="none" w:sz="0" w:space="0" w:color="auto"/>
        <w:right w:val="none" w:sz="0" w:space="0" w:color="auto"/>
      </w:divBdr>
    </w:div>
    <w:div w:id="1120143758">
      <w:marLeft w:val="480"/>
      <w:marRight w:val="0"/>
      <w:marTop w:val="0"/>
      <w:marBottom w:val="0"/>
      <w:divBdr>
        <w:top w:val="none" w:sz="0" w:space="0" w:color="auto"/>
        <w:left w:val="none" w:sz="0" w:space="0" w:color="auto"/>
        <w:bottom w:val="none" w:sz="0" w:space="0" w:color="auto"/>
        <w:right w:val="none" w:sz="0" w:space="0" w:color="auto"/>
      </w:divBdr>
    </w:div>
    <w:div w:id="1121193219">
      <w:marLeft w:val="480"/>
      <w:marRight w:val="0"/>
      <w:marTop w:val="0"/>
      <w:marBottom w:val="0"/>
      <w:divBdr>
        <w:top w:val="none" w:sz="0" w:space="0" w:color="auto"/>
        <w:left w:val="none" w:sz="0" w:space="0" w:color="auto"/>
        <w:bottom w:val="none" w:sz="0" w:space="0" w:color="auto"/>
        <w:right w:val="none" w:sz="0" w:space="0" w:color="auto"/>
      </w:divBdr>
    </w:div>
    <w:div w:id="1121995942">
      <w:marLeft w:val="480"/>
      <w:marRight w:val="0"/>
      <w:marTop w:val="0"/>
      <w:marBottom w:val="0"/>
      <w:divBdr>
        <w:top w:val="none" w:sz="0" w:space="0" w:color="auto"/>
        <w:left w:val="none" w:sz="0" w:space="0" w:color="auto"/>
        <w:bottom w:val="none" w:sz="0" w:space="0" w:color="auto"/>
        <w:right w:val="none" w:sz="0" w:space="0" w:color="auto"/>
      </w:divBdr>
    </w:div>
    <w:div w:id="1122042877">
      <w:marLeft w:val="480"/>
      <w:marRight w:val="0"/>
      <w:marTop w:val="0"/>
      <w:marBottom w:val="0"/>
      <w:divBdr>
        <w:top w:val="none" w:sz="0" w:space="0" w:color="auto"/>
        <w:left w:val="none" w:sz="0" w:space="0" w:color="auto"/>
        <w:bottom w:val="none" w:sz="0" w:space="0" w:color="auto"/>
        <w:right w:val="none" w:sz="0" w:space="0" w:color="auto"/>
      </w:divBdr>
    </w:div>
    <w:div w:id="1122185740">
      <w:marLeft w:val="480"/>
      <w:marRight w:val="0"/>
      <w:marTop w:val="0"/>
      <w:marBottom w:val="0"/>
      <w:divBdr>
        <w:top w:val="none" w:sz="0" w:space="0" w:color="auto"/>
        <w:left w:val="none" w:sz="0" w:space="0" w:color="auto"/>
        <w:bottom w:val="none" w:sz="0" w:space="0" w:color="auto"/>
        <w:right w:val="none" w:sz="0" w:space="0" w:color="auto"/>
      </w:divBdr>
    </w:div>
    <w:div w:id="1123303051">
      <w:marLeft w:val="480"/>
      <w:marRight w:val="0"/>
      <w:marTop w:val="0"/>
      <w:marBottom w:val="0"/>
      <w:divBdr>
        <w:top w:val="none" w:sz="0" w:space="0" w:color="auto"/>
        <w:left w:val="none" w:sz="0" w:space="0" w:color="auto"/>
        <w:bottom w:val="none" w:sz="0" w:space="0" w:color="auto"/>
        <w:right w:val="none" w:sz="0" w:space="0" w:color="auto"/>
      </w:divBdr>
    </w:div>
    <w:div w:id="1127626346">
      <w:marLeft w:val="480"/>
      <w:marRight w:val="0"/>
      <w:marTop w:val="0"/>
      <w:marBottom w:val="0"/>
      <w:divBdr>
        <w:top w:val="none" w:sz="0" w:space="0" w:color="auto"/>
        <w:left w:val="none" w:sz="0" w:space="0" w:color="auto"/>
        <w:bottom w:val="none" w:sz="0" w:space="0" w:color="auto"/>
        <w:right w:val="none" w:sz="0" w:space="0" w:color="auto"/>
      </w:divBdr>
    </w:div>
    <w:div w:id="1127746941">
      <w:marLeft w:val="480"/>
      <w:marRight w:val="0"/>
      <w:marTop w:val="0"/>
      <w:marBottom w:val="0"/>
      <w:divBdr>
        <w:top w:val="none" w:sz="0" w:space="0" w:color="auto"/>
        <w:left w:val="none" w:sz="0" w:space="0" w:color="auto"/>
        <w:bottom w:val="none" w:sz="0" w:space="0" w:color="auto"/>
        <w:right w:val="none" w:sz="0" w:space="0" w:color="auto"/>
      </w:divBdr>
    </w:div>
    <w:div w:id="1130978166">
      <w:marLeft w:val="480"/>
      <w:marRight w:val="0"/>
      <w:marTop w:val="0"/>
      <w:marBottom w:val="0"/>
      <w:divBdr>
        <w:top w:val="none" w:sz="0" w:space="0" w:color="auto"/>
        <w:left w:val="none" w:sz="0" w:space="0" w:color="auto"/>
        <w:bottom w:val="none" w:sz="0" w:space="0" w:color="auto"/>
        <w:right w:val="none" w:sz="0" w:space="0" w:color="auto"/>
      </w:divBdr>
    </w:div>
    <w:div w:id="1133249467">
      <w:marLeft w:val="480"/>
      <w:marRight w:val="0"/>
      <w:marTop w:val="0"/>
      <w:marBottom w:val="0"/>
      <w:divBdr>
        <w:top w:val="none" w:sz="0" w:space="0" w:color="auto"/>
        <w:left w:val="none" w:sz="0" w:space="0" w:color="auto"/>
        <w:bottom w:val="none" w:sz="0" w:space="0" w:color="auto"/>
        <w:right w:val="none" w:sz="0" w:space="0" w:color="auto"/>
      </w:divBdr>
    </w:div>
    <w:div w:id="1135567875">
      <w:marLeft w:val="480"/>
      <w:marRight w:val="0"/>
      <w:marTop w:val="0"/>
      <w:marBottom w:val="0"/>
      <w:divBdr>
        <w:top w:val="none" w:sz="0" w:space="0" w:color="auto"/>
        <w:left w:val="none" w:sz="0" w:space="0" w:color="auto"/>
        <w:bottom w:val="none" w:sz="0" w:space="0" w:color="auto"/>
        <w:right w:val="none" w:sz="0" w:space="0" w:color="auto"/>
      </w:divBdr>
    </w:div>
    <w:div w:id="1135754924">
      <w:marLeft w:val="480"/>
      <w:marRight w:val="0"/>
      <w:marTop w:val="0"/>
      <w:marBottom w:val="0"/>
      <w:divBdr>
        <w:top w:val="none" w:sz="0" w:space="0" w:color="auto"/>
        <w:left w:val="none" w:sz="0" w:space="0" w:color="auto"/>
        <w:bottom w:val="none" w:sz="0" w:space="0" w:color="auto"/>
        <w:right w:val="none" w:sz="0" w:space="0" w:color="auto"/>
      </w:divBdr>
    </w:div>
    <w:div w:id="1137450921">
      <w:marLeft w:val="480"/>
      <w:marRight w:val="0"/>
      <w:marTop w:val="0"/>
      <w:marBottom w:val="0"/>
      <w:divBdr>
        <w:top w:val="none" w:sz="0" w:space="0" w:color="auto"/>
        <w:left w:val="none" w:sz="0" w:space="0" w:color="auto"/>
        <w:bottom w:val="none" w:sz="0" w:space="0" w:color="auto"/>
        <w:right w:val="none" w:sz="0" w:space="0" w:color="auto"/>
      </w:divBdr>
    </w:div>
    <w:div w:id="1137649495">
      <w:marLeft w:val="480"/>
      <w:marRight w:val="0"/>
      <w:marTop w:val="0"/>
      <w:marBottom w:val="0"/>
      <w:divBdr>
        <w:top w:val="none" w:sz="0" w:space="0" w:color="auto"/>
        <w:left w:val="none" w:sz="0" w:space="0" w:color="auto"/>
        <w:bottom w:val="none" w:sz="0" w:space="0" w:color="auto"/>
        <w:right w:val="none" w:sz="0" w:space="0" w:color="auto"/>
      </w:divBdr>
    </w:div>
    <w:div w:id="1139802343">
      <w:marLeft w:val="480"/>
      <w:marRight w:val="0"/>
      <w:marTop w:val="0"/>
      <w:marBottom w:val="0"/>
      <w:divBdr>
        <w:top w:val="none" w:sz="0" w:space="0" w:color="auto"/>
        <w:left w:val="none" w:sz="0" w:space="0" w:color="auto"/>
        <w:bottom w:val="none" w:sz="0" w:space="0" w:color="auto"/>
        <w:right w:val="none" w:sz="0" w:space="0" w:color="auto"/>
      </w:divBdr>
    </w:div>
    <w:div w:id="1142431120">
      <w:marLeft w:val="480"/>
      <w:marRight w:val="0"/>
      <w:marTop w:val="0"/>
      <w:marBottom w:val="0"/>
      <w:divBdr>
        <w:top w:val="none" w:sz="0" w:space="0" w:color="auto"/>
        <w:left w:val="none" w:sz="0" w:space="0" w:color="auto"/>
        <w:bottom w:val="none" w:sz="0" w:space="0" w:color="auto"/>
        <w:right w:val="none" w:sz="0" w:space="0" w:color="auto"/>
      </w:divBdr>
    </w:div>
    <w:div w:id="1142500022">
      <w:marLeft w:val="480"/>
      <w:marRight w:val="0"/>
      <w:marTop w:val="0"/>
      <w:marBottom w:val="0"/>
      <w:divBdr>
        <w:top w:val="none" w:sz="0" w:space="0" w:color="auto"/>
        <w:left w:val="none" w:sz="0" w:space="0" w:color="auto"/>
        <w:bottom w:val="none" w:sz="0" w:space="0" w:color="auto"/>
        <w:right w:val="none" w:sz="0" w:space="0" w:color="auto"/>
      </w:divBdr>
    </w:div>
    <w:div w:id="1142693465">
      <w:marLeft w:val="480"/>
      <w:marRight w:val="0"/>
      <w:marTop w:val="0"/>
      <w:marBottom w:val="0"/>
      <w:divBdr>
        <w:top w:val="none" w:sz="0" w:space="0" w:color="auto"/>
        <w:left w:val="none" w:sz="0" w:space="0" w:color="auto"/>
        <w:bottom w:val="none" w:sz="0" w:space="0" w:color="auto"/>
        <w:right w:val="none" w:sz="0" w:space="0" w:color="auto"/>
      </w:divBdr>
    </w:div>
    <w:div w:id="1143691788">
      <w:marLeft w:val="480"/>
      <w:marRight w:val="0"/>
      <w:marTop w:val="0"/>
      <w:marBottom w:val="0"/>
      <w:divBdr>
        <w:top w:val="none" w:sz="0" w:space="0" w:color="auto"/>
        <w:left w:val="none" w:sz="0" w:space="0" w:color="auto"/>
        <w:bottom w:val="none" w:sz="0" w:space="0" w:color="auto"/>
        <w:right w:val="none" w:sz="0" w:space="0" w:color="auto"/>
      </w:divBdr>
    </w:div>
    <w:div w:id="1143698956">
      <w:marLeft w:val="480"/>
      <w:marRight w:val="0"/>
      <w:marTop w:val="0"/>
      <w:marBottom w:val="0"/>
      <w:divBdr>
        <w:top w:val="none" w:sz="0" w:space="0" w:color="auto"/>
        <w:left w:val="none" w:sz="0" w:space="0" w:color="auto"/>
        <w:bottom w:val="none" w:sz="0" w:space="0" w:color="auto"/>
        <w:right w:val="none" w:sz="0" w:space="0" w:color="auto"/>
      </w:divBdr>
    </w:div>
    <w:div w:id="1144857828">
      <w:marLeft w:val="480"/>
      <w:marRight w:val="0"/>
      <w:marTop w:val="0"/>
      <w:marBottom w:val="0"/>
      <w:divBdr>
        <w:top w:val="none" w:sz="0" w:space="0" w:color="auto"/>
        <w:left w:val="none" w:sz="0" w:space="0" w:color="auto"/>
        <w:bottom w:val="none" w:sz="0" w:space="0" w:color="auto"/>
        <w:right w:val="none" w:sz="0" w:space="0" w:color="auto"/>
      </w:divBdr>
    </w:div>
    <w:div w:id="1145315621">
      <w:marLeft w:val="480"/>
      <w:marRight w:val="0"/>
      <w:marTop w:val="0"/>
      <w:marBottom w:val="0"/>
      <w:divBdr>
        <w:top w:val="none" w:sz="0" w:space="0" w:color="auto"/>
        <w:left w:val="none" w:sz="0" w:space="0" w:color="auto"/>
        <w:bottom w:val="none" w:sz="0" w:space="0" w:color="auto"/>
        <w:right w:val="none" w:sz="0" w:space="0" w:color="auto"/>
      </w:divBdr>
    </w:div>
    <w:div w:id="1151098549">
      <w:marLeft w:val="480"/>
      <w:marRight w:val="0"/>
      <w:marTop w:val="0"/>
      <w:marBottom w:val="0"/>
      <w:divBdr>
        <w:top w:val="none" w:sz="0" w:space="0" w:color="auto"/>
        <w:left w:val="none" w:sz="0" w:space="0" w:color="auto"/>
        <w:bottom w:val="none" w:sz="0" w:space="0" w:color="auto"/>
        <w:right w:val="none" w:sz="0" w:space="0" w:color="auto"/>
      </w:divBdr>
    </w:div>
    <w:div w:id="1154493406">
      <w:marLeft w:val="480"/>
      <w:marRight w:val="0"/>
      <w:marTop w:val="0"/>
      <w:marBottom w:val="0"/>
      <w:divBdr>
        <w:top w:val="none" w:sz="0" w:space="0" w:color="auto"/>
        <w:left w:val="none" w:sz="0" w:space="0" w:color="auto"/>
        <w:bottom w:val="none" w:sz="0" w:space="0" w:color="auto"/>
        <w:right w:val="none" w:sz="0" w:space="0" w:color="auto"/>
      </w:divBdr>
    </w:div>
    <w:div w:id="1155993828">
      <w:marLeft w:val="480"/>
      <w:marRight w:val="0"/>
      <w:marTop w:val="0"/>
      <w:marBottom w:val="0"/>
      <w:divBdr>
        <w:top w:val="none" w:sz="0" w:space="0" w:color="auto"/>
        <w:left w:val="none" w:sz="0" w:space="0" w:color="auto"/>
        <w:bottom w:val="none" w:sz="0" w:space="0" w:color="auto"/>
        <w:right w:val="none" w:sz="0" w:space="0" w:color="auto"/>
      </w:divBdr>
    </w:div>
    <w:div w:id="1158038413">
      <w:marLeft w:val="480"/>
      <w:marRight w:val="0"/>
      <w:marTop w:val="0"/>
      <w:marBottom w:val="0"/>
      <w:divBdr>
        <w:top w:val="none" w:sz="0" w:space="0" w:color="auto"/>
        <w:left w:val="none" w:sz="0" w:space="0" w:color="auto"/>
        <w:bottom w:val="none" w:sz="0" w:space="0" w:color="auto"/>
        <w:right w:val="none" w:sz="0" w:space="0" w:color="auto"/>
      </w:divBdr>
    </w:div>
    <w:div w:id="1158155897">
      <w:marLeft w:val="480"/>
      <w:marRight w:val="0"/>
      <w:marTop w:val="0"/>
      <w:marBottom w:val="0"/>
      <w:divBdr>
        <w:top w:val="none" w:sz="0" w:space="0" w:color="auto"/>
        <w:left w:val="none" w:sz="0" w:space="0" w:color="auto"/>
        <w:bottom w:val="none" w:sz="0" w:space="0" w:color="auto"/>
        <w:right w:val="none" w:sz="0" w:space="0" w:color="auto"/>
      </w:divBdr>
    </w:div>
    <w:div w:id="1161433577">
      <w:marLeft w:val="480"/>
      <w:marRight w:val="0"/>
      <w:marTop w:val="0"/>
      <w:marBottom w:val="0"/>
      <w:divBdr>
        <w:top w:val="none" w:sz="0" w:space="0" w:color="auto"/>
        <w:left w:val="none" w:sz="0" w:space="0" w:color="auto"/>
        <w:bottom w:val="none" w:sz="0" w:space="0" w:color="auto"/>
        <w:right w:val="none" w:sz="0" w:space="0" w:color="auto"/>
      </w:divBdr>
    </w:div>
    <w:div w:id="1162425875">
      <w:marLeft w:val="480"/>
      <w:marRight w:val="0"/>
      <w:marTop w:val="0"/>
      <w:marBottom w:val="0"/>
      <w:divBdr>
        <w:top w:val="none" w:sz="0" w:space="0" w:color="auto"/>
        <w:left w:val="none" w:sz="0" w:space="0" w:color="auto"/>
        <w:bottom w:val="none" w:sz="0" w:space="0" w:color="auto"/>
        <w:right w:val="none" w:sz="0" w:space="0" w:color="auto"/>
      </w:divBdr>
    </w:div>
    <w:div w:id="1164784669">
      <w:marLeft w:val="480"/>
      <w:marRight w:val="0"/>
      <w:marTop w:val="0"/>
      <w:marBottom w:val="0"/>
      <w:divBdr>
        <w:top w:val="none" w:sz="0" w:space="0" w:color="auto"/>
        <w:left w:val="none" w:sz="0" w:space="0" w:color="auto"/>
        <w:bottom w:val="none" w:sz="0" w:space="0" w:color="auto"/>
        <w:right w:val="none" w:sz="0" w:space="0" w:color="auto"/>
      </w:divBdr>
    </w:div>
    <w:div w:id="1164929257">
      <w:marLeft w:val="480"/>
      <w:marRight w:val="0"/>
      <w:marTop w:val="0"/>
      <w:marBottom w:val="0"/>
      <w:divBdr>
        <w:top w:val="none" w:sz="0" w:space="0" w:color="auto"/>
        <w:left w:val="none" w:sz="0" w:space="0" w:color="auto"/>
        <w:bottom w:val="none" w:sz="0" w:space="0" w:color="auto"/>
        <w:right w:val="none" w:sz="0" w:space="0" w:color="auto"/>
      </w:divBdr>
    </w:div>
    <w:div w:id="1165170440">
      <w:marLeft w:val="480"/>
      <w:marRight w:val="0"/>
      <w:marTop w:val="0"/>
      <w:marBottom w:val="0"/>
      <w:divBdr>
        <w:top w:val="none" w:sz="0" w:space="0" w:color="auto"/>
        <w:left w:val="none" w:sz="0" w:space="0" w:color="auto"/>
        <w:bottom w:val="none" w:sz="0" w:space="0" w:color="auto"/>
        <w:right w:val="none" w:sz="0" w:space="0" w:color="auto"/>
      </w:divBdr>
    </w:div>
    <w:div w:id="1166475663">
      <w:marLeft w:val="480"/>
      <w:marRight w:val="0"/>
      <w:marTop w:val="0"/>
      <w:marBottom w:val="0"/>
      <w:divBdr>
        <w:top w:val="none" w:sz="0" w:space="0" w:color="auto"/>
        <w:left w:val="none" w:sz="0" w:space="0" w:color="auto"/>
        <w:bottom w:val="none" w:sz="0" w:space="0" w:color="auto"/>
        <w:right w:val="none" w:sz="0" w:space="0" w:color="auto"/>
      </w:divBdr>
    </w:div>
    <w:div w:id="1166481220">
      <w:marLeft w:val="480"/>
      <w:marRight w:val="0"/>
      <w:marTop w:val="0"/>
      <w:marBottom w:val="0"/>
      <w:divBdr>
        <w:top w:val="none" w:sz="0" w:space="0" w:color="auto"/>
        <w:left w:val="none" w:sz="0" w:space="0" w:color="auto"/>
        <w:bottom w:val="none" w:sz="0" w:space="0" w:color="auto"/>
        <w:right w:val="none" w:sz="0" w:space="0" w:color="auto"/>
      </w:divBdr>
    </w:div>
    <w:div w:id="1166550101">
      <w:marLeft w:val="480"/>
      <w:marRight w:val="0"/>
      <w:marTop w:val="0"/>
      <w:marBottom w:val="0"/>
      <w:divBdr>
        <w:top w:val="none" w:sz="0" w:space="0" w:color="auto"/>
        <w:left w:val="none" w:sz="0" w:space="0" w:color="auto"/>
        <w:bottom w:val="none" w:sz="0" w:space="0" w:color="auto"/>
        <w:right w:val="none" w:sz="0" w:space="0" w:color="auto"/>
      </w:divBdr>
    </w:div>
    <w:div w:id="1167401549">
      <w:marLeft w:val="480"/>
      <w:marRight w:val="0"/>
      <w:marTop w:val="0"/>
      <w:marBottom w:val="0"/>
      <w:divBdr>
        <w:top w:val="none" w:sz="0" w:space="0" w:color="auto"/>
        <w:left w:val="none" w:sz="0" w:space="0" w:color="auto"/>
        <w:bottom w:val="none" w:sz="0" w:space="0" w:color="auto"/>
        <w:right w:val="none" w:sz="0" w:space="0" w:color="auto"/>
      </w:divBdr>
    </w:div>
    <w:div w:id="1167480555">
      <w:marLeft w:val="480"/>
      <w:marRight w:val="0"/>
      <w:marTop w:val="0"/>
      <w:marBottom w:val="0"/>
      <w:divBdr>
        <w:top w:val="none" w:sz="0" w:space="0" w:color="auto"/>
        <w:left w:val="none" w:sz="0" w:space="0" w:color="auto"/>
        <w:bottom w:val="none" w:sz="0" w:space="0" w:color="auto"/>
        <w:right w:val="none" w:sz="0" w:space="0" w:color="auto"/>
      </w:divBdr>
    </w:div>
    <w:div w:id="1169058007">
      <w:marLeft w:val="480"/>
      <w:marRight w:val="0"/>
      <w:marTop w:val="0"/>
      <w:marBottom w:val="0"/>
      <w:divBdr>
        <w:top w:val="none" w:sz="0" w:space="0" w:color="auto"/>
        <w:left w:val="none" w:sz="0" w:space="0" w:color="auto"/>
        <w:bottom w:val="none" w:sz="0" w:space="0" w:color="auto"/>
        <w:right w:val="none" w:sz="0" w:space="0" w:color="auto"/>
      </w:divBdr>
    </w:div>
    <w:div w:id="1171332616">
      <w:marLeft w:val="480"/>
      <w:marRight w:val="0"/>
      <w:marTop w:val="0"/>
      <w:marBottom w:val="0"/>
      <w:divBdr>
        <w:top w:val="none" w:sz="0" w:space="0" w:color="auto"/>
        <w:left w:val="none" w:sz="0" w:space="0" w:color="auto"/>
        <w:bottom w:val="none" w:sz="0" w:space="0" w:color="auto"/>
        <w:right w:val="none" w:sz="0" w:space="0" w:color="auto"/>
      </w:divBdr>
    </w:div>
    <w:div w:id="1171600614">
      <w:marLeft w:val="480"/>
      <w:marRight w:val="0"/>
      <w:marTop w:val="0"/>
      <w:marBottom w:val="0"/>
      <w:divBdr>
        <w:top w:val="none" w:sz="0" w:space="0" w:color="auto"/>
        <w:left w:val="none" w:sz="0" w:space="0" w:color="auto"/>
        <w:bottom w:val="none" w:sz="0" w:space="0" w:color="auto"/>
        <w:right w:val="none" w:sz="0" w:space="0" w:color="auto"/>
      </w:divBdr>
    </w:div>
    <w:div w:id="1171606396">
      <w:marLeft w:val="480"/>
      <w:marRight w:val="0"/>
      <w:marTop w:val="0"/>
      <w:marBottom w:val="0"/>
      <w:divBdr>
        <w:top w:val="none" w:sz="0" w:space="0" w:color="auto"/>
        <w:left w:val="none" w:sz="0" w:space="0" w:color="auto"/>
        <w:bottom w:val="none" w:sz="0" w:space="0" w:color="auto"/>
        <w:right w:val="none" w:sz="0" w:space="0" w:color="auto"/>
      </w:divBdr>
    </w:div>
    <w:div w:id="1172137113">
      <w:marLeft w:val="480"/>
      <w:marRight w:val="0"/>
      <w:marTop w:val="0"/>
      <w:marBottom w:val="0"/>
      <w:divBdr>
        <w:top w:val="none" w:sz="0" w:space="0" w:color="auto"/>
        <w:left w:val="none" w:sz="0" w:space="0" w:color="auto"/>
        <w:bottom w:val="none" w:sz="0" w:space="0" w:color="auto"/>
        <w:right w:val="none" w:sz="0" w:space="0" w:color="auto"/>
      </w:divBdr>
    </w:div>
    <w:div w:id="1172834724">
      <w:marLeft w:val="480"/>
      <w:marRight w:val="0"/>
      <w:marTop w:val="0"/>
      <w:marBottom w:val="0"/>
      <w:divBdr>
        <w:top w:val="none" w:sz="0" w:space="0" w:color="auto"/>
        <w:left w:val="none" w:sz="0" w:space="0" w:color="auto"/>
        <w:bottom w:val="none" w:sz="0" w:space="0" w:color="auto"/>
        <w:right w:val="none" w:sz="0" w:space="0" w:color="auto"/>
      </w:divBdr>
    </w:div>
    <w:div w:id="1173254099">
      <w:marLeft w:val="480"/>
      <w:marRight w:val="0"/>
      <w:marTop w:val="0"/>
      <w:marBottom w:val="0"/>
      <w:divBdr>
        <w:top w:val="none" w:sz="0" w:space="0" w:color="auto"/>
        <w:left w:val="none" w:sz="0" w:space="0" w:color="auto"/>
        <w:bottom w:val="none" w:sz="0" w:space="0" w:color="auto"/>
        <w:right w:val="none" w:sz="0" w:space="0" w:color="auto"/>
      </w:divBdr>
    </w:div>
    <w:div w:id="1173571160">
      <w:marLeft w:val="480"/>
      <w:marRight w:val="0"/>
      <w:marTop w:val="0"/>
      <w:marBottom w:val="0"/>
      <w:divBdr>
        <w:top w:val="none" w:sz="0" w:space="0" w:color="auto"/>
        <w:left w:val="none" w:sz="0" w:space="0" w:color="auto"/>
        <w:bottom w:val="none" w:sz="0" w:space="0" w:color="auto"/>
        <w:right w:val="none" w:sz="0" w:space="0" w:color="auto"/>
      </w:divBdr>
    </w:div>
    <w:div w:id="1173765033">
      <w:marLeft w:val="480"/>
      <w:marRight w:val="0"/>
      <w:marTop w:val="0"/>
      <w:marBottom w:val="0"/>
      <w:divBdr>
        <w:top w:val="none" w:sz="0" w:space="0" w:color="auto"/>
        <w:left w:val="none" w:sz="0" w:space="0" w:color="auto"/>
        <w:bottom w:val="none" w:sz="0" w:space="0" w:color="auto"/>
        <w:right w:val="none" w:sz="0" w:space="0" w:color="auto"/>
      </w:divBdr>
    </w:div>
    <w:div w:id="1175807488">
      <w:marLeft w:val="480"/>
      <w:marRight w:val="0"/>
      <w:marTop w:val="0"/>
      <w:marBottom w:val="0"/>
      <w:divBdr>
        <w:top w:val="none" w:sz="0" w:space="0" w:color="auto"/>
        <w:left w:val="none" w:sz="0" w:space="0" w:color="auto"/>
        <w:bottom w:val="none" w:sz="0" w:space="0" w:color="auto"/>
        <w:right w:val="none" w:sz="0" w:space="0" w:color="auto"/>
      </w:divBdr>
    </w:div>
    <w:div w:id="1176506063">
      <w:marLeft w:val="480"/>
      <w:marRight w:val="0"/>
      <w:marTop w:val="0"/>
      <w:marBottom w:val="0"/>
      <w:divBdr>
        <w:top w:val="none" w:sz="0" w:space="0" w:color="auto"/>
        <w:left w:val="none" w:sz="0" w:space="0" w:color="auto"/>
        <w:bottom w:val="none" w:sz="0" w:space="0" w:color="auto"/>
        <w:right w:val="none" w:sz="0" w:space="0" w:color="auto"/>
      </w:divBdr>
    </w:div>
    <w:div w:id="1178929745">
      <w:marLeft w:val="480"/>
      <w:marRight w:val="0"/>
      <w:marTop w:val="0"/>
      <w:marBottom w:val="0"/>
      <w:divBdr>
        <w:top w:val="none" w:sz="0" w:space="0" w:color="auto"/>
        <w:left w:val="none" w:sz="0" w:space="0" w:color="auto"/>
        <w:bottom w:val="none" w:sz="0" w:space="0" w:color="auto"/>
        <w:right w:val="none" w:sz="0" w:space="0" w:color="auto"/>
      </w:divBdr>
    </w:div>
    <w:div w:id="1179350412">
      <w:marLeft w:val="480"/>
      <w:marRight w:val="0"/>
      <w:marTop w:val="0"/>
      <w:marBottom w:val="0"/>
      <w:divBdr>
        <w:top w:val="none" w:sz="0" w:space="0" w:color="auto"/>
        <w:left w:val="none" w:sz="0" w:space="0" w:color="auto"/>
        <w:bottom w:val="none" w:sz="0" w:space="0" w:color="auto"/>
        <w:right w:val="none" w:sz="0" w:space="0" w:color="auto"/>
      </w:divBdr>
    </w:div>
    <w:div w:id="1181821762">
      <w:marLeft w:val="480"/>
      <w:marRight w:val="0"/>
      <w:marTop w:val="0"/>
      <w:marBottom w:val="0"/>
      <w:divBdr>
        <w:top w:val="none" w:sz="0" w:space="0" w:color="auto"/>
        <w:left w:val="none" w:sz="0" w:space="0" w:color="auto"/>
        <w:bottom w:val="none" w:sz="0" w:space="0" w:color="auto"/>
        <w:right w:val="none" w:sz="0" w:space="0" w:color="auto"/>
      </w:divBdr>
    </w:div>
    <w:div w:id="1182817714">
      <w:marLeft w:val="480"/>
      <w:marRight w:val="0"/>
      <w:marTop w:val="0"/>
      <w:marBottom w:val="0"/>
      <w:divBdr>
        <w:top w:val="none" w:sz="0" w:space="0" w:color="auto"/>
        <w:left w:val="none" w:sz="0" w:space="0" w:color="auto"/>
        <w:bottom w:val="none" w:sz="0" w:space="0" w:color="auto"/>
        <w:right w:val="none" w:sz="0" w:space="0" w:color="auto"/>
      </w:divBdr>
    </w:div>
    <w:div w:id="1182820731">
      <w:marLeft w:val="480"/>
      <w:marRight w:val="0"/>
      <w:marTop w:val="0"/>
      <w:marBottom w:val="0"/>
      <w:divBdr>
        <w:top w:val="none" w:sz="0" w:space="0" w:color="auto"/>
        <w:left w:val="none" w:sz="0" w:space="0" w:color="auto"/>
        <w:bottom w:val="none" w:sz="0" w:space="0" w:color="auto"/>
        <w:right w:val="none" w:sz="0" w:space="0" w:color="auto"/>
      </w:divBdr>
    </w:div>
    <w:div w:id="1183588686">
      <w:marLeft w:val="480"/>
      <w:marRight w:val="0"/>
      <w:marTop w:val="0"/>
      <w:marBottom w:val="0"/>
      <w:divBdr>
        <w:top w:val="none" w:sz="0" w:space="0" w:color="auto"/>
        <w:left w:val="none" w:sz="0" w:space="0" w:color="auto"/>
        <w:bottom w:val="none" w:sz="0" w:space="0" w:color="auto"/>
        <w:right w:val="none" w:sz="0" w:space="0" w:color="auto"/>
      </w:divBdr>
    </w:div>
    <w:div w:id="1184325142">
      <w:marLeft w:val="480"/>
      <w:marRight w:val="0"/>
      <w:marTop w:val="0"/>
      <w:marBottom w:val="0"/>
      <w:divBdr>
        <w:top w:val="none" w:sz="0" w:space="0" w:color="auto"/>
        <w:left w:val="none" w:sz="0" w:space="0" w:color="auto"/>
        <w:bottom w:val="none" w:sz="0" w:space="0" w:color="auto"/>
        <w:right w:val="none" w:sz="0" w:space="0" w:color="auto"/>
      </w:divBdr>
    </w:div>
    <w:div w:id="1186821998">
      <w:marLeft w:val="480"/>
      <w:marRight w:val="0"/>
      <w:marTop w:val="0"/>
      <w:marBottom w:val="0"/>
      <w:divBdr>
        <w:top w:val="none" w:sz="0" w:space="0" w:color="auto"/>
        <w:left w:val="none" w:sz="0" w:space="0" w:color="auto"/>
        <w:bottom w:val="none" w:sz="0" w:space="0" w:color="auto"/>
        <w:right w:val="none" w:sz="0" w:space="0" w:color="auto"/>
      </w:divBdr>
    </w:div>
    <w:div w:id="1188712202">
      <w:marLeft w:val="480"/>
      <w:marRight w:val="0"/>
      <w:marTop w:val="0"/>
      <w:marBottom w:val="0"/>
      <w:divBdr>
        <w:top w:val="none" w:sz="0" w:space="0" w:color="auto"/>
        <w:left w:val="none" w:sz="0" w:space="0" w:color="auto"/>
        <w:bottom w:val="none" w:sz="0" w:space="0" w:color="auto"/>
        <w:right w:val="none" w:sz="0" w:space="0" w:color="auto"/>
      </w:divBdr>
    </w:div>
    <w:div w:id="1189174040">
      <w:marLeft w:val="480"/>
      <w:marRight w:val="0"/>
      <w:marTop w:val="0"/>
      <w:marBottom w:val="0"/>
      <w:divBdr>
        <w:top w:val="none" w:sz="0" w:space="0" w:color="auto"/>
        <w:left w:val="none" w:sz="0" w:space="0" w:color="auto"/>
        <w:bottom w:val="none" w:sz="0" w:space="0" w:color="auto"/>
        <w:right w:val="none" w:sz="0" w:space="0" w:color="auto"/>
      </w:divBdr>
    </w:div>
    <w:div w:id="1189903744">
      <w:marLeft w:val="480"/>
      <w:marRight w:val="0"/>
      <w:marTop w:val="0"/>
      <w:marBottom w:val="0"/>
      <w:divBdr>
        <w:top w:val="none" w:sz="0" w:space="0" w:color="auto"/>
        <w:left w:val="none" w:sz="0" w:space="0" w:color="auto"/>
        <w:bottom w:val="none" w:sz="0" w:space="0" w:color="auto"/>
        <w:right w:val="none" w:sz="0" w:space="0" w:color="auto"/>
      </w:divBdr>
    </w:div>
    <w:div w:id="1189952180">
      <w:marLeft w:val="480"/>
      <w:marRight w:val="0"/>
      <w:marTop w:val="0"/>
      <w:marBottom w:val="0"/>
      <w:divBdr>
        <w:top w:val="none" w:sz="0" w:space="0" w:color="auto"/>
        <w:left w:val="none" w:sz="0" w:space="0" w:color="auto"/>
        <w:bottom w:val="none" w:sz="0" w:space="0" w:color="auto"/>
        <w:right w:val="none" w:sz="0" w:space="0" w:color="auto"/>
      </w:divBdr>
    </w:div>
    <w:div w:id="1190413255">
      <w:marLeft w:val="480"/>
      <w:marRight w:val="0"/>
      <w:marTop w:val="0"/>
      <w:marBottom w:val="0"/>
      <w:divBdr>
        <w:top w:val="none" w:sz="0" w:space="0" w:color="auto"/>
        <w:left w:val="none" w:sz="0" w:space="0" w:color="auto"/>
        <w:bottom w:val="none" w:sz="0" w:space="0" w:color="auto"/>
        <w:right w:val="none" w:sz="0" w:space="0" w:color="auto"/>
      </w:divBdr>
    </w:div>
    <w:div w:id="1191333242">
      <w:marLeft w:val="480"/>
      <w:marRight w:val="0"/>
      <w:marTop w:val="0"/>
      <w:marBottom w:val="0"/>
      <w:divBdr>
        <w:top w:val="none" w:sz="0" w:space="0" w:color="auto"/>
        <w:left w:val="none" w:sz="0" w:space="0" w:color="auto"/>
        <w:bottom w:val="none" w:sz="0" w:space="0" w:color="auto"/>
        <w:right w:val="none" w:sz="0" w:space="0" w:color="auto"/>
      </w:divBdr>
    </w:div>
    <w:div w:id="1191603562">
      <w:marLeft w:val="480"/>
      <w:marRight w:val="0"/>
      <w:marTop w:val="0"/>
      <w:marBottom w:val="0"/>
      <w:divBdr>
        <w:top w:val="none" w:sz="0" w:space="0" w:color="auto"/>
        <w:left w:val="none" w:sz="0" w:space="0" w:color="auto"/>
        <w:bottom w:val="none" w:sz="0" w:space="0" w:color="auto"/>
        <w:right w:val="none" w:sz="0" w:space="0" w:color="auto"/>
      </w:divBdr>
    </w:div>
    <w:div w:id="1193030978">
      <w:marLeft w:val="480"/>
      <w:marRight w:val="0"/>
      <w:marTop w:val="0"/>
      <w:marBottom w:val="0"/>
      <w:divBdr>
        <w:top w:val="none" w:sz="0" w:space="0" w:color="auto"/>
        <w:left w:val="none" w:sz="0" w:space="0" w:color="auto"/>
        <w:bottom w:val="none" w:sz="0" w:space="0" w:color="auto"/>
        <w:right w:val="none" w:sz="0" w:space="0" w:color="auto"/>
      </w:divBdr>
    </w:div>
    <w:div w:id="1193228369">
      <w:marLeft w:val="480"/>
      <w:marRight w:val="0"/>
      <w:marTop w:val="0"/>
      <w:marBottom w:val="0"/>
      <w:divBdr>
        <w:top w:val="none" w:sz="0" w:space="0" w:color="auto"/>
        <w:left w:val="none" w:sz="0" w:space="0" w:color="auto"/>
        <w:bottom w:val="none" w:sz="0" w:space="0" w:color="auto"/>
        <w:right w:val="none" w:sz="0" w:space="0" w:color="auto"/>
      </w:divBdr>
    </w:div>
    <w:div w:id="1193348699">
      <w:marLeft w:val="480"/>
      <w:marRight w:val="0"/>
      <w:marTop w:val="0"/>
      <w:marBottom w:val="0"/>
      <w:divBdr>
        <w:top w:val="none" w:sz="0" w:space="0" w:color="auto"/>
        <w:left w:val="none" w:sz="0" w:space="0" w:color="auto"/>
        <w:bottom w:val="none" w:sz="0" w:space="0" w:color="auto"/>
        <w:right w:val="none" w:sz="0" w:space="0" w:color="auto"/>
      </w:divBdr>
    </w:div>
    <w:div w:id="1193809498">
      <w:marLeft w:val="480"/>
      <w:marRight w:val="0"/>
      <w:marTop w:val="0"/>
      <w:marBottom w:val="0"/>
      <w:divBdr>
        <w:top w:val="none" w:sz="0" w:space="0" w:color="auto"/>
        <w:left w:val="none" w:sz="0" w:space="0" w:color="auto"/>
        <w:bottom w:val="none" w:sz="0" w:space="0" w:color="auto"/>
        <w:right w:val="none" w:sz="0" w:space="0" w:color="auto"/>
      </w:divBdr>
    </w:div>
    <w:div w:id="1197037100">
      <w:marLeft w:val="480"/>
      <w:marRight w:val="0"/>
      <w:marTop w:val="0"/>
      <w:marBottom w:val="0"/>
      <w:divBdr>
        <w:top w:val="none" w:sz="0" w:space="0" w:color="auto"/>
        <w:left w:val="none" w:sz="0" w:space="0" w:color="auto"/>
        <w:bottom w:val="none" w:sz="0" w:space="0" w:color="auto"/>
        <w:right w:val="none" w:sz="0" w:space="0" w:color="auto"/>
      </w:divBdr>
    </w:div>
    <w:div w:id="1197428110">
      <w:marLeft w:val="480"/>
      <w:marRight w:val="0"/>
      <w:marTop w:val="0"/>
      <w:marBottom w:val="0"/>
      <w:divBdr>
        <w:top w:val="none" w:sz="0" w:space="0" w:color="auto"/>
        <w:left w:val="none" w:sz="0" w:space="0" w:color="auto"/>
        <w:bottom w:val="none" w:sz="0" w:space="0" w:color="auto"/>
        <w:right w:val="none" w:sz="0" w:space="0" w:color="auto"/>
      </w:divBdr>
    </w:div>
    <w:div w:id="1197813152">
      <w:marLeft w:val="480"/>
      <w:marRight w:val="0"/>
      <w:marTop w:val="0"/>
      <w:marBottom w:val="0"/>
      <w:divBdr>
        <w:top w:val="none" w:sz="0" w:space="0" w:color="auto"/>
        <w:left w:val="none" w:sz="0" w:space="0" w:color="auto"/>
        <w:bottom w:val="none" w:sz="0" w:space="0" w:color="auto"/>
        <w:right w:val="none" w:sz="0" w:space="0" w:color="auto"/>
      </w:divBdr>
    </w:div>
    <w:div w:id="1198004572">
      <w:marLeft w:val="480"/>
      <w:marRight w:val="0"/>
      <w:marTop w:val="0"/>
      <w:marBottom w:val="0"/>
      <w:divBdr>
        <w:top w:val="none" w:sz="0" w:space="0" w:color="auto"/>
        <w:left w:val="none" w:sz="0" w:space="0" w:color="auto"/>
        <w:bottom w:val="none" w:sz="0" w:space="0" w:color="auto"/>
        <w:right w:val="none" w:sz="0" w:space="0" w:color="auto"/>
      </w:divBdr>
    </w:div>
    <w:div w:id="1198009405">
      <w:marLeft w:val="480"/>
      <w:marRight w:val="0"/>
      <w:marTop w:val="0"/>
      <w:marBottom w:val="0"/>
      <w:divBdr>
        <w:top w:val="none" w:sz="0" w:space="0" w:color="auto"/>
        <w:left w:val="none" w:sz="0" w:space="0" w:color="auto"/>
        <w:bottom w:val="none" w:sz="0" w:space="0" w:color="auto"/>
        <w:right w:val="none" w:sz="0" w:space="0" w:color="auto"/>
      </w:divBdr>
    </w:div>
    <w:div w:id="1201161048">
      <w:marLeft w:val="480"/>
      <w:marRight w:val="0"/>
      <w:marTop w:val="0"/>
      <w:marBottom w:val="0"/>
      <w:divBdr>
        <w:top w:val="none" w:sz="0" w:space="0" w:color="auto"/>
        <w:left w:val="none" w:sz="0" w:space="0" w:color="auto"/>
        <w:bottom w:val="none" w:sz="0" w:space="0" w:color="auto"/>
        <w:right w:val="none" w:sz="0" w:space="0" w:color="auto"/>
      </w:divBdr>
    </w:div>
    <w:div w:id="1204489369">
      <w:marLeft w:val="480"/>
      <w:marRight w:val="0"/>
      <w:marTop w:val="0"/>
      <w:marBottom w:val="0"/>
      <w:divBdr>
        <w:top w:val="none" w:sz="0" w:space="0" w:color="auto"/>
        <w:left w:val="none" w:sz="0" w:space="0" w:color="auto"/>
        <w:bottom w:val="none" w:sz="0" w:space="0" w:color="auto"/>
        <w:right w:val="none" w:sz="0" w:space="0" w:color="auto"/>
      </w:divBdr>
    </w:div>
    <w:div w:id="1204518674">
      <w:marLeft w:val="480"/>
      <w:marRight w:val="0"/>
      <w:marTop w:val="0"/>
      <w:marBottom w:val="0"/>
      <w:divBdr>
        <w:top w:val="none" w:sz="0" w:space="0" w:color="auto"/>
        <w:left w:val="none" w:sz="0" w:space="0" w:color="auto"/>
        <w:bottom w:val="none" w:sz="0" w:space="0" w:color="auto"/>
        <w:right w:val="none" w:sz="0" w:space="0" w:color="auto"/>
      </w:divBdr>
    </w:div>
    <w:div w:id="1205674372">
      <w:marLeft w:val="480"/>
      <w:marRight w:val="0"/>
      <w:marTop w:val="0"/>
      <w:marBottom w:val="0"/>
      <w:divBdr>
        <w:top w:val="none" w:sz="0" w:space="0" w:color="auto"/>
        <w:left w:val="none" w:sz="0" w:space="0" w:color="auto"/>
        <w:bottom w:val="none" w:sz="0" w:space="0" w:color="auto"/>
        <w:right w:val="none" w:sz="0" w:space="0" w:color="auto"/>
      </w:divBdr>
    </w:div>
    <w:div w:id="1209685731">
      <w:marLeft w:val="480"/>
      <w:marRight w:val="0"/>
      <w:marTop w:val="0"/>
      <w:marBottom w:val="0"/>
      <w:divBdr>
        <w:top w:val="none" w:sz="0" w:space="0" w:color="auto"/>
        <w:left w:val="none" w:sz="0" w:space="0" w:color="auto"/>
        <w:bottom w:val="none" w:sz="0" w:space="0" w:color="auto"/>
        <w:right w:val="none" w:sz="0" w:space="0" w:color="auto"/>
      </w:divBdr>
    </w:div>
    <w:div w:id="1212227776">
      <w:marLeft w:val="480"/>
      <w:marRight w:val="0"/>
      <w:marTop w:val="0"/>
      <w:marBottom w:val="0"/>
      <w:divBdr>
        <w:top w:val="none" w:sz="0" w:space="0" w:color="auto"/>
        <w:left w:val="none" w:sz="0" w:space="0" w:color="auto"/>
        <w:bottom w:val="none" w:sz="0" w:space="0" w:color="auto"/>
        <w:right w:val="none" w:sz="0" w:space="0" w:color="auto"/>
      </w:divBdr>
    </w:div>
    <w:div w:id="1214003154">
      <w:marLeft w:val="480"/>
      <w:marRight w:val="0"/>
      <w:marTop w:val="0"/>
      <w:marBottom w:val="0"/>
      <w:divBdr>
        <w:top w:val="none" w:sz="0" w:space="0" w:color="auto"/>
        <w:left w:val="none" w:sz="0" w:space="0" w:color="auto"/>
        <w:bottom w:val="none" w:sz="0" w:space="0" w:color="auto"/>
        <w:right w:val="none" w:sz="0" w:space="0" w:color="auto"/>
      </w:divBdr>
    </w:div>
    <w:div w:id="1216162341">
      <w:marLeft w:val="480"/>
      <w:marRight w:val="0"/>
      <w:marTop w:val="0"/>
      <w:marBottom w:val="0"/>
      <w:divBdr>
        <w:top w:val="none" w:sz="0" w:space="0" w:color="auto"/>
        <w:left w:val="none" w:sz="0" w:space="0" w:color="auto"/>
        <w:bottom w:val="none" w:sz="0" w:space="0" w:color="auto"/>
        <w:right w:val="none" w:sz="0" w:space="0" w:color="auto"/>
      </w:divBdr>
    </w:div>
    <w:div w:id="1218932542">
      <w:marLeft w:val="480"/>
      <w:marRight w:val="0"/>
      <w:marTop w:val="0"/>
      <w:marBottom w:val="0"/>
      <w:divBdr>
        <w:top w:val="none" w:sz="0" w:space="0" w:color="auto"/>
        <w:left w:val="none" w:sz="0" w:space="0" w:color="auto"/>
        <w:bottom w:val="none" w:sz="0" w:space="0" w:color="auto"/>
        <w:right w:val="none" w:sz="0" w:space="0" w:color="auto"/>
      </w:divBdr>
    </w:div>
    <w:div w:id="1219591532">
      <w:marLeft w:val="480"/>
      <w:marRight w:val="0"/>
      <w:marTop w:val="0"/>
      <w:marBottom w:val="0"/>
      <w:divBdr>
        <w:top w:val="none" w:sz="0" w:space="0" w:color="auto"/>
        <w:left w:val="none" w:sz="0" w:space="0" w:color="auto"/>
        <w:bottom w:val="none" w:sz="0" w:space="0" w:color="auto"/>
        <w:right w:val="none" w:sz="0" w:space="0" w:color="auto"/>
      </w:divBdr>
    </w:div>
    <w:div w:id="1222791548">
      <w:marLeft w:val="480"/>
      <w:marRight w:val="0"/>
      <w:marTop w:val="0"/>
      <w:marBottom w:val="0"/>
      <w:divBdr>
        <w:top w:val="none" w:sz="0" w:space="0" w:color="auto"/>
        <w:left w:val="none" w:sz="0" w:space="0" w:color="auto"/>
        <w:bottom w:val="none" w:sz="0" w:space="0" w:color="auto"/>
        <w:right w:val="none" w:sz="0" w:space="0" w:color="auto"/>
      </w:divBdr>
    </w:div>
    <w:div w:id="1222863750">
      <w:marLeft w:val="480"/>
      <w:marRight w:val="0"/>
      <w:marTop w:val="0"/>
      <w:marBottom w:val="0"/>
      <w:divBdr>
        <w:top w:val="none" w:sz="0" w:space="0" w:color="auto"/>
        <w:left w:val="none" w:sz="0" w:space="0" w:color="auto"/>
        <w:bottom w:val="none" w:sz="0" w:space="0" w:color="auto"/>
        <w:right w:val="none" w:sz="0" w:space="0" w:color="auto"/>
      </w:divBdr>
    </w:div>
    <w:div w:id="1223518260">
      <w:marLeft w:val="480"/>
      <w:marRight w:val="0"/>
      <w:marTop w:val="0"/>
      <w:marBottom w:val="0"/>
      <w:divBdr>
        <w:top w:val="none" w:sz="0" w:space="0" w:color="auto"/>
        <w:left w:val="none" w:sz="0" w:space="0" w:color="auto"/>
        <w:bottom w:val="none" w:sz="0" w:space="0" w:color="auto"/>
        <w:right w:val="none" w:sz="0" w:space="0" w:color="auto"/>
      </w:divBdr>
    </w:div>
    <w:div w:id="1224953455">
      <w:marLeft w:val="480"/>
      <w:marRight w:val="0"/>
      <w:marTop w:val="0"/>
      <w:marBottom w:val="0"/>
      <w:divBdr>
        <w:top w:val="none" w:sz="0" w:space="0" w:color="auto"/>
        <w:left w:val="none" w:sz="0" w:space="0" w:color="auto"/>
        <w:bottom w:val="none" w:sz="0" w:space="0" w:color="auto"/>
        <w:right w:val="none" w:sz="0" w:space="0" w:color="auto"/>
      </w:divBdr>
    </w:div>
    <w:div w:id="1225945782">
      <w:marLeft w:val="480"/>
      <w:marRight w:val="0"/>
      <w:marTop w:val="0"/>
      <w:marBottom w:val="0"/>
      <w:divBdr>
        <w:top w:val="none" w:sz="0" w:space="0" w:color="auto"/>
        <w:left w:val="none" w:sz="0" w:space="0" w:color="auto"/>
        <w:bottom w:val="none" w:sz="0" w:space="0" w:color="auto"/>
        <w:right w:val="none" w:sz="0" w:space="0" w:color="auto"/>
      </w:divBdr>
    </w:div>
    <w:div w:id="1226256629">
      <w:marLeft w:val="480"/>
      <w:marRight w:val="0"/>
      <w:marTop w:val="0"/>
      <w:marBottom w:val="0"/>
      <w:divBdr>
        <w:top w:val="none" w:sz="0" w:space="0" w:color="auto"/>
        <w:left w:val="none" w:sz="0" w:space="0" w:color="auto"/>
        <w:bottom w:val="none" w:sz="0" w:space="0" w:color="auto"/>
        <w:right w:val="none" w:sz="0" w:space="0" w:color="auto"/>
      </w:divBdr>
    </w:div>
    <w:div w:id="1226602609">
      <w:marLeft w:val="480"/>
      <w:marRight w:val="0"/>
      <w:marTop w:val="0"/>
      <w:marBottom w:val="0"/>
      <w:divBdr>
        <w:top w:val="none" w:sz="0" w:space="0" w:color="auto"/>
        <w:left w:val="none" w:sz="0" w:space="0" w:color="auto"/>
        <w:bottom w:val="none" w:sz="0" w:space="0" w:color="auto"/>
        <w:right w:val="none" w:sz="0" w:space="0" w:color="auto"/>
      </w:divBdr>
    </w:div>
    <w:div w:id="1226724686">
      <w:marLeft w:val="480"/>
      <w:marRight w:val="0"/>
      <w:marTop w:val="0"/>
      <w:marBottom w:val="0"/>
      <w:divBdr>
        <w:top w:val="none" w:sz="0" w:space="0" w:color="auto"/>
        <w:left w:val="none" w:sz="0" w:space="0" w:color="auto"/>
        <w:bottom w:val="none" w:sz="0" w:space="0" w:color="auto"/>
        <w:right w:val="none" w:sz="0" w:space="0" w:color="auto"/>
      </w:divBdr>
    </w:div>
    <w:div w:id="1228880519">
      <w:marLeft w:val="480"/>
      <w:marRight w:val="0"/>
      <w:marTop w:val="0"/>
      <w:marBottom w:val="0"/>
      <w:divBdr>
        <w:top w:val="none" w:sz="0" w:space="0" w:color="auto"/>
        <w:left w:val="none" w:sz="0" w:space="0" w:color="auto"/>
        <w:bottom w:val="none" w:sz="0" w:space="0" w:color="auto"/>
        <w:right w:val="none" w:sz="0" w:space="0" w:color="auto"/>
      </w:divBdr>
    </w:div>
    <w:div w:id="1229608031">
      <w:marLeft w:val="480"/>
      <w:marRight w:val="0"/>
      <w:marTop w:val="0"/>
      <w:marBottom w:val="0"/>
      <w:divBdr>
        <w:top w:val="none" w:sz="0" w:space="0" w:color="auto"/>
        <w:left w:val="none" w:sz="0" w:space="0" w:color="auto"/>
        <w:bottom w:val="none" w:sz="0" w:space="0" w:color="auto"/>
        <w:right w:val="none" w:sz="0" w:space="0" w:color="auto"/>
      </w:divBdr>
    </w:div>
    <w:div w:id="1230268735">
      <w:marLeft w:val="480"/>
      <w:marRight w:val="0"/>
      <w:marTop w:val="0"/>
      <w:marBottom w:val="0"/>
      <w:divBdr>
        <w:top w:val="none" w:sz="0" w:space="0" w:color="auto"/>
        <w:left w:val="none" w:sz="0" w:space="0" w:color="auto"/>
        <w:bottom w:val="none" w:sz="0" w:space="0" w:color="auto"/>
        <w:right w:val="none" w:sz="0" w:space="0" w:color="auto"/>
      </w:divBdr>
    </w:div>
    <w:div w:id="1230460649">
      <w:marLeft w:val="480"/>
      <w:marRight w:val="0"/>
      <w:marTop w:val="0"/>
      <w:marBottom w:val="0"/>
      <w:divBdr>
        <w:top w:val="none" w:sz="0" w:space="0" w:color="auto"/>
        <w:left w:val="none" w:sz="0" w:space="0" w:color="auto"/>
        <w:bottom w:val="none" w:sz="0" w:space="0" w:color="auto"/>
        <w:right w:val="none" w:sz="0" w:space="0" w:color="auto"/>
      </w:divBdr>
    </w:div>
    <w:div w:id="1232354646">
      <w:marLeft w:val="480"/>
      <w:marRight w:val="0"/>
      <w:marTop w:val="0"/>
      <w:marBottom w:val="0"/>
      <w:divBdr>
        <w:top w:val="none" w:sz="0" w:space="0" w:color="auto"/>
        <w:left w:val="none" w:sz="0" w:space="0" w:color="auto"/>
        <w:bottom w:val="none" w:sz="0" w:space="0" w:color="auto"/>
        <w:right w:val="none" w:sz="0" w:space="0" w:color="auto"/>
      </w:divBdr>
    </w:div>
    <w:div w:id="1236207257">
      <w:marLeft w:val="480"/>
      <w:marRight w:val="0"/>
      <w:marTop w:val="0"/>
      <w:marBottom w:val="0"/>
      <w:divBdr>
        <w:top w:val="none" w:sz="0" w:space="0" w:color="auto"/>
        <w:left w:val="none" w:sz="0" w:space="0" w:color="auto"/>
        <w:bottom w:val="none" w:sz="0" w:space="0" w:color="auto"/>
        <w:right w:val="none" w:sz="0" w:space="0" w:color="auto"/>
      </w:divBdr>
    </w:div>
    <w:div w:id="1236361736">
      <w:marLeft w:val="480"/>
      <w:marRight w:val="0"/>
      <w:marTop w:val="0"/>
      <w:marBottom w:val="0"/>
      <w:divBdr>
        <w:top w:val="none" w:sz="0" w:space="0" w:color="auto"/>
        <w:left w:val="none" w:sz="0" w:space="0" w:color="auto"/>
        <w:bottom w:val="none" w:sz="0" w:space="0" w:color="auto"/>
        <w:right w:val="none" w:sz="0" w:space="0" w:color="auto"/>
      </w:divBdr>
    </w:div>
    <w:div w:id="1236672518">
      <w:marLeft w:val="480"/>
      <w:marRight w:val="0"/>
      <w:marTop w:val="0"/>
      <w:marBottom w:val="0"/>
      <w:divBdr>
        <w:top w:val="none" w:sz="0" w:space="0" w:color="auto"/>
        <w:left w:val="none" w:sz="0" w:space="0" w:color="auto"/>
        <w:bottom w:val="none" w:sz="0" w:space="0" w:color="auto"/>
        <w:right w:val="none" w:sz="0" w:space="0" w:color="auto"/>
      </w:divBdr>
    </w:div>
    <w:div w:id="1240559913">
      <w:marLeft w:val="480"/>
      <w:marRight w:val="0"/>
      <w:marTop w:val="0"/>
      <w:marBottom w:val="0"/>
      <w:divBdr>
        <w:top w:val="none" w:sz="0" w:space="0" w:color="auto"/>
        <w:left w:val="none" w:sz="0" w:space="0" w:color="auto"/>
        <w:bottom w:val="none" w:sz="0" w:space="0" w:color="auto"/>
        <w:right w:val="none" w:sz="0" w:space="0" w:color="auto"/>
      </w:divBdr>
    </w:div>
    <w:div w:id="1241017021">
      <w:marLeft w:val="480"/>
      <w:marRight w:val="0"/>
      <w:marTop w:val="0"/>
      <w:marBottom w:val="0"/>
      <w:divBdr>
        <w:top w:val="none" w:sz="0" w:space="0" w:color="auto"/>
        <w:left w:val="none" w:sz="0" w:space="0" w:color="auto"/>
        <w:bottom w:val="none" w:sz="0" w:space="0" w:color="auto"/>
        <w:right w:val="none" w:sz="0" w:space="0" w:color="auto"/>
      </w:divBdr>
    </w:div>
    <w:div w:id="1241525615">
      <w:marLeft w:val="480"/>
      <w:marRight w:val="0"/>
      <w:marTop w:val="0"/>
      <w:marBottom w:val="0"/>
      <w:divBdr>
        <w:top w:val="none" w:sz="0" w:space="0" w:color="auto"/>
        <w:left w:val="none" w:sz="0" w:space="0" w:color="auto"/>
        <w:bottom w:val="none" w:sz="0" w:space="0" w:color="auto"/>
        <w:right w:val="none" w:sz="0" w:space="0" w:color="auto"/>
      </w:divBdr>
    </w:div>
    <w:div w:id="1241677160">
      <w:marLeft w:val="480"/>
      <w:marRight w:val="0"/>
      <w:marTop w:val="0"/>
      <w:marBottom w:val="0"/>
      <w:divBdr>
        <w:top w:val="none" w:sz="0" w:space="0" w:color="auto"/>
        <w:left w:val="none" w:sz="0" w:space="0" w:color="auto"/>
        <w:bottom w:val="none" w:sz="0" w:space="0" w:color="auto"/>
        <w:right w:val="none" w:sz="0" w:space="0" w:color="auto"/>
      </w:divBdr>
    </w:div>
    <w:div w:id="1242328516">
      <w:marLeft w:val="480"/>
      <w:marRight w:val="0"/>
      <w:marTop w:val="0"/>
      <w:marBottom w:val="0"/>
      <w:divBdr>
        <w:top w:val="none" w:sz="0" w:space="0" w:color="auto"/>
        <w:left w:val="none" w:sz="0" w:space="0" w:color="auto"/>
        <w:bottom w:val="none" w:sz="0" w:space="0" w:color="auto"/>
        <w:right w:val="none" w:sz="0" w:space="0" w:color="auto"/>
      </w:divBdr>
    </w:div>
    <w:div w:id="1244339965">
      <w:marLeft w:val="480"/>
      <w:marRight w:val="0"/>
      <w:marTop w:val="0"/>
      <w:marBottom w:val="0"/>
      <w:divBdr>
        <w:top w:val="none" w:sz="0" w:space="0" w:color="auto"/>
        <w:left w:val="none" w:sz="0" w:space="0" w:color="auto"/>
        <w:bottom w:val="none" w:sz="0" w:space="0" w:color="auto"/>
        <w:right w:val="none" w:sz="0" w:space="0" w:color="auto"/>
      </w:divBdr>
    </w:div>
    <w:div w:id="1246109138">
      <w:marLeft w:val="480"/>
      <w:marRight w:val="0"/>
      <w:marTop w:val="0"/>
      <w:marBottom w:val="0"/>
      <w:divBdr>
        <w:top w:val="none" w:sz="0" w:space="0" w:color="auto"/>
        <w:left w:val="none" w:sz="0" w:space="0" w:color="auto"/>
        <w:bottom w:val="none" w:sz="0" w:space="0" w:color="auto"/>
        <w:right w:val="none" w:sz="0" w:space="0" w:color="auto"/>
      </w:divBdr>
    </w:div>
    <w:div w:id="1247374718">
      <w:marLeft w:val="480"/>
      <w:marRight w:val="0"/>
      <w:marTop w:val="0"/>
      <w:marBottom w:val="0"/>
      <w:divBdr>
        <w:top w:val="none" w:sz="0" w:space="0" w:color="auto"/>
        <w:left w:val="none" w:sz="0" w:space="0" w:color="auto"/>
        <w:bottom w:val="none" w:sz="0" w:space="0" w:color="auto"/>
        <w:right w:val="none" w:sz="0" w:space="0" w:color="auto"/>
      </w:divBdr>
    </w:div>
    <w:div w:id="1247493275">
      <w:marLeft w:val="480"/>
      <w:marRight w:val="0"/>
      <w:marTop w:val="0"/>
      <w:marBottom w:val="0"/>
      <w:divBdr>
        <w:top w:val="none" w:sz="0" w:space="0" w:color="auto"/>
        <w:left w:val="none" w:sz="0" w:space="0" w:color="auto"/>
        <w:bottom w:val="none" w:sz="0" w:space="0" w:color="auto"/>
        <w:right w:val="none" w:sz="0" w:space="0" w:color="auto"/>
      </w:divBdr>
    </w:div>
    <w:div w:id="1247886426">
      <w:marLeft w:val="480"/>
      <w:marRight w:val="0"/>
      <w:marTop w:val="0"/>
      <w:marBottom w:val="0"/>
      <w:divBdr>
        <w:top w:val="none" w:sz="0" w:space="0" w:color="auto"/>
        <w:left w:val="none" w:sz="0" w:space="0" w:color="auto"/>
        <w:bottom w:val="none" w:sz="0" w:space="0" w:color="auto"/>
        <w:right w:val="none" w:sz="0" w:space="0" w:color="auto"/>
      </w:divBdr>
    </w:div>
    <w:div w:id="1249464907">
      <w:marLeft w:val="480"/>
      <w:marRight w:val="0"/>
      <w:marTop w:val="0"/>
      <w:marBottom w:val="0"/>
      <w:divBdr>
        <w:top w:val="none" w:sz="0" w:space="0" w:color="auto"/>
        <w:left w:val="none" w:sz="0" w:space="0" w:color="auto"/>
        <w:bottom w:val="none" w:sz="0" w:space="0" w:color="auto"/>
        <w:right w:val="none" w:sz="0" w:space="0" w:color="auto"/>
      </w:divBdr>
    </w:div>
    <w:div w:id="1251542685">
      <w:marLeft w:val="480"/>
      <w:marRight w:val="0"/>
      <w:marTop w:val="0"/>
      <w:marBottom w:val="0"/>
      <w:divBdr>
        <w:top w:val="none" w:sz="0" w:space="0" w:color="auto"/>
        <w:left w:val="none" w:sz="0" w:space="0" w:color="auto"/>
        <w:bottom w:val="none" w:sz="0" w:space="0" w:color="auto"/>
        <w:right w:val="none" w:sz="0" w:space="0" w:color="auto"/>
      </w:divBdr>
    </w:div>
    <w:div w:id="1252085899">
      <w:marLeft w:val="480"/>
      <w:marRight w:val="0"/>
      <w:marTop w:val="0"/>
      <w:marBottom w:val="0"/>
      <w:divBdr>
        <w:top w:val="none" w:sz="0" w:space="0" w:color="auto"/>
        <w:left w:val="none" w:sz="0" w:space="0" w:color="auto"/>
        <w:bottom w:val="none" w:sz="0" w:space="0" w:color="auto"/>
        <w:right w:val="none" w:sz="0" w:space="0" w:color="auto"/>
      </w:divBdr>
    </w:div>
    <w:div w:id="1254050743">
      <w:marLeft w:val="480"/>
      <w:marRight w:val="0"/>
      <w:marTop w:val="0"/>
      <w:marBottom w:val="0"/>
      <w:divBdr>
        <w:top w:val="none" w:sz="0" w:space="0" w:color="auto"/>
        <w:left w:val="none" w:sz="0" w:space="0" w:color="auto"/>
        <w:bottom w:val="none" w:sz="0" w:space="0" w:color="auto"/>
        <w:right w:val="none" w:sz="0" w:space="0" w:color="auto"/>
      </w:divBdr>
    </w:div>
    <w:div w:id="1254823911">
      <w:marLeft w:val="480"/>
      <w:marRight w:val="0"/>
      <w:marTop w:val="0"/>
      <w:marBottom w:val="0"/>
      <w:divBdr>
        <w:top w:val="none" w:sz="0" w:space="0" w:color="auto"/>
        <w:left w:val="none" w:sz="0" w:space="0" w:color="auto"/>
        <w:bottom w:val="none" w:sz="0" w:space="0" w:color="auto"/>
        <w:right w:val="none" w:sz="0" w:space="0" w:color="auto"/>
      </w:divBdr>
    </w:div>
    <w:div w:id="1254895489">
      <w:marLeft w:val="480"/>
      <w:marRight w:val="0"/>
      <w:marTop w:val="0"/>
      <w:marBottom w:val="0"/>
      <w:divBdr>
        <w:top w:val="none" w:sz="0" w:space="0" w:color="auto"/>
        <w:left w:val="none" w:sz="0" w:space="0" w:color="auto"/>
        <w:bottom w:val="none" w:sz="0" w:space="0" w:color="auto"/>
        <w:right w:val="none" w:sz="0" w:space="0" w:color="auto"/>
      </w:divBdr>
    </w:div>
    <w:div w:id="1258101363">
      <w:marLeft w:val="480"/>
      <w:marRight w:val="0"/>
      <w:marTop w:val="0"/>
      <w:marBottom w:val="0"/>
      <w:divBdr>
        <w:top w:val="none" w:sz="0" w:space="0" w:color="auto"/>
        <w:left w:val="none" w:sz="0" w:space="0" w:color="auto"/>
        <w:bottom w:val="none" w:sz="0" w:space="0" w:color="auto"/>
        <w:right w:val="none" w:sz="0" w:space="0" w:color="auto"/>
      </w:divBdr>
    </w:div>
    <w:div w:id="1258899995">
      <w:marLeft w:val="480"/>
      <w:marRight w:val="0"/>
      <w:marTop w:val="0"/>
      <w:marBottom w:val="0"/>
      <w:divBdr>
        <w:top w:val="none" w:sz="0" w:space="0" w:color="auto"/>
        <w:left w:val="none" w:sz="0" w:space="0" w:color="auto"/>
        <w:bottom w:val="none" w:sz="0" w:space="0" w:color="auto"/>
        <w:right w:val="none" w:sz="0" w:space="0" w:color="auto"/>
      </w:divBdr>
    </w:div>
    <w:div w:id="1260218416">
      <w:marLeft w:val="480"/>
      <w:marRight w:val="0"/>
      <w:marTop w:val="0"/>
      <w:marBottom w:val="0"/>
      <w:divBdr>
        <w:top w:val="none" w:sz="0" w:space="0" w:color="auto"/>
        <w:left w:val="none" w:sz="0" w:space="0" w:color="auto"/>
        <w:bottom w:val="none" w:sz="0" w:space="0" w:color="auto"/>
        <w:right w:val="none" w:sz="0" w:space="0" w:color="auto"/>
      </w:divBdr>
    </w:div>
    <w:div w:id="1260484016">
      <w:marLeft w:val="480"/>
      <w:marRight w:val="0"/>
      <w:marTop w:val="0"/>
      <w:marBottom w:val="0"/>
      <w:divBdr>
        <w:top w:val="none" w:sz="0" w:space="0" w:color="auto"/>
        <w:left w:val="none" w:sz="0" w:space="0" w:color="auto"/>
        <w:bottom w:val="none" w:sz="0" w:space="0" w:color="auto"/>
        <w:right w:val="none" w:sz="0" w:space="0" w:color="auto"/>
      </w:divBdr>
    </w:div>
    <w:div w:id="1263689020">
      <w:marLeft w:val="480"/>
      <w:marRight w:val="0"/>
      <w:marTop w:val="0"/>
      <w:marBottom w:val="0"/>
      <w:divBdr>
        <w:top w:val="none" w:sz="0" w:space="0" w:color="auto"/>
        <w:left w:val="none" w:sz="0" w:space="0" w:color="auto"/>
        <w:bottom w:val="none" w:sz="0" w:space="0" w:color="auto"/>
        <w:right w:val="none" w:sz="0" w:space="0" w:color="auto"/>
      </w:divBdr>
    </w:div>
    <w:div w:id="1265721910">
      <w:marLeft w:val="480"/>
      <w:marRight w:val="0"/>
      <w:marTop w:val="0"/>
      <w:marBottom w:val="0"/>
      <w:divBdr>
        <w:top w:val="none" w:sz="0" w:space="0" w:color="auto"/>
        <w:left w:val="none" w:sz="0" w:space="0" w:color="auto"/>
        <w:bottom w:val="none" w:sz="0" w:space="0" w:color="auto"/>
        <w:right w:val="none" w:sz="0" w:space="0" w:color="auto"/>
      </w:divBdr>
    </w:div>
    <w:div w:id="1266382256">
      <w:marLeft w:val="480"/>
      <w:marRight w:val="0"/>
      <w:marTop w:val="0"/>
      <w:marBottom w:val="0"/>
      <w:divBdr>
        <w:top w:val="none" w:sz="0" w:space="0" w:color="auto"/>
        <w:left w:val="none" w:sz="0" w:space="0" w:color="auto"/>
        <w:bottom w:val="none" w:sz="0" w:space="0" w:color="auto"/>
        <w:right w:val="none" w:sz="0" w:space="0" w:color="auto"/>
      </w:divBdr>
    </w:div>
    <w:div w:id="1268809575">
      <w:marLeft w:val="480"/>
      <w:marRight w:val="0"/>
      <w:marTop w:val="0"/>
      <w:marBottom w:val="0"/>
      <w:divBdr>
        <w:top w:val="none" w:sz="0" w:space="0" w:color="auto"/>
        <w:left w:val="none" w:sz="0" w:space="0" w:color="auto"/>
        <w:bottom w:val="none" w:sz="0" w:space="0" w:color="auto"/>
        <w:right w:val="none" w:sz="0" w:space="0" w:color="auto"/>
      </w:divBdr>
    </w:div>
    <w:div w:id="1271012705">
      <w:marLeft w:val="480"/>
      <w:marRight w:val="0"/>
      <w:marTop w:val="0"/>
      <w:marBottom w:val="0"/>
      <w:divBdr>
        <w:top w:val="none" w:sz="0" w:space="0" w:color="auto"/>
        <w:left w:val="none" w:sz="0" w:space="0" w:color="auto"/>
        <w:bottom w:val="none" w:sz="0" w:space="0" w:color="auto"/>
        <w:right w:val="none" w:sz="0" w:space="0" w:color="auto"/>
      </w:divBdr>
    </w:div>
    <w:div w:id="1272980050">
      <w:marLeft w:val="480"/>
      <w:marRight w:val="0"/>
      <w:marTop w:val="0"/>
      <w:marBottom w:val="0"/>
      <w:divBdr>
        <w:top w:val="none" w:sz="0" w:space="0" w:color="auto"/>
        <w:left w:val="none" w:sz="0" w:space="0" w:color="auto"/>
        <w:bottom w:val="none" w:sz="0" w:space="0" w:color="auto"/>
        <w:right w:val="none" w:sz="0" w:space="0" w:color="auto"/>
      </w:divBdr>
    </w:div>
    <w:div w:id="1276792886">
      <w:marLeft w:val="480"/>
      <w:marRight w:val="0"/>
      <w:marTop w:val="0"/>
      <w:marBottom w:val="0"/>
      <w:divBdr>
        <w:top w:val="none" w:sz="0" w:space="0" w:color="auto"/>
        <w:left w:val="none" w:sz="0" w:space="0" w:color="auto"/>
        <w:bottom w:val="none" w:sz="0" w:space="0" w:color="auto"/>
        <w:right w:val="none" w:sz="0" w:space="0" w:color="auto"/>
      </w:divBdr>
    </w:div>
    <w:div w:id="1279609301">
      <w:marLeft w:val="480"/>
      <w:marRight w:val="0"/>
      <w:marTop w:val="0"/>
      <w:marBottom w:val="0"/>
      <w:divBdr>
        <w:top w:val="none" w:sz="0" w:space="0" w:color="auto"/>
        <w:left w:val="none" w:sz="0" w:space="0" w:color="auto"/>
        <w:bottom w:val="none" w:sz="0" w:space="0" w:color="auto"/>
        <w:right w:val="none" w:sz="0" w:space="0" w:color="auto"/>
      </w:divBdr>
    </w:div>
    <w:div w:id="1280337258">
      <w:marLeft w:val="480"/>
      <w:marRight w:val="0"/>
      <w:marTop w:val="0"/>
      <w:marBottom w:val="0"/>
      <w:divBdr>
        <w:top w:val="none" w:sz="0" w:space="0" w:color="auto"/>
        <w:left w:val="none" w:sz="0" w:space="0" w:color="auto"/>
        <w:bottom w:val="none" w:sz="0" w:space="0" w:color="auto"/>
        <w:right w:val="none" w:sz="0" w:space="0" w:color="auto"/>
      </w:divBdr>
    </w:div>
    <w:div w:id="1280643436">
      <w:marLeft w:val="480"/>
      <w:marRight w:val="0"/>
      <w:marTop w:val="0"/>
      <w:marBottom w:val="0"/>
      <w:divBdr>
        <w:top w:val="none" w:sz="0" w:space="0" w:color="auto"/>
        <w:left w:val="none" w:sz="0" w:space="0" w:color="auto"/>
        <w:bottom w:val="none" w:sz="0" w:space="0" w:color="auto"/>
        <w:right w:val="none" w:sz="0" w:space="0" w:color="auto"/>
      </w:divBdr>
    </w:div>
    <w:div w:id="1282107753">
      <w:marLeft w:val="480"/>
      <w:marRight w:val="0"/>
      <w:marTop w:val="0"/>
      <w:marBottom w:val="0"/>
      <w:divBdr>
        <w:top w:val="none" w:sz="0" w:space="0" w:color="auto"/>
        <w:left w:val="none" w:sz="0" w:space="0" w:color="auto"/>
        <w:bottom w:val="none" w:sz="0" w:space="0" w:color="auto"/>
        <w:right w:val="none" w:sz="0" w:space="0" w:color="auto"/>
      </w:divBdr>
    </w:div>
    <w:div w:id="1282111581">
      <w:marLeft w:val="480"/>
      <w:marRight w:val="0"/>
      <w:marTop w:val="0"/>
      <w:marBottom w:val="0"/>
      <w:divBdr>
        <w:top w:val="none" w:sz="0" w:space="0" w:color="auto"/>
        <w:left w:val="none" w:sz="0" w:space="0" w:color="auto"/>
        <w:bottom w:val="none" w:sz="0" w:space="0" w:color="auto"/>
        <w:right w:val="none" w:sz="0" w:space="0" w:color="auto"/>
      </w:divBdr>
    </w:div>
    <w:div w:id="1282421790">
      <w:marLeft w:val="480"/>
      <w:marRight w:val="0"/>
      <w:marTop w:val="0"/>
      <w:marBottom w:val="0"/>
      <w:divBdr>
        <w:top w:val="none" w:sz="0" w:space="0" w:color="auto"/>
        <w:left w:val="none" w:sz="0" w:space="0" w:color="auto"/>
        <w:bottom w:val="none" w:sz="0" w:space="0" w:color="auto"/>
        <w:right w:val="none" w:sz="0" w:space="0" w:color="auto"/>
      </w:divBdr>
    </w:div>
    <w:div w:id="1282684441">
      <w:marLeft w:val="480"/>
      <w:marRight w:val="0"/>
      <w:marTop w:val="0"/>
      <w:marBottom w:val="0"/>
      <w:divBdr>
        <w:top w:val="none" w:sz="0" w:space="0" w:color="auto"/>
        <w:left w:val="none" w:sz="0" w:space="0" w:color="auto"/>
        <w:bottom w:val="none" w:sz="0" w:space="0" w:color="auto"/>
        <w:right w:val="none" w:sz="0" w:space="0" w:color="auto"/>
      </w:divBdr>
    </w:div>
    <w:div w:id="1286696161">
      <w:marLeft w:val="480"/>
      <w:marRight w:val="0"/>
      <w:marTop w:val="0"/>
      <w:marBottom w:val="0"/>
      <w:divBdr>
        <w:top w:val="none" w:sz="0" w:space="0" w:color="auto"/>
        <w:left w:val="none" w:sz="0" w:space="0" w:color="auto"/>
        <w:bottom w:val="none" w:sz="0" w:space="0" w:color="auto"/>
        <w:right w:val="none" w:sz="0" w:space="0" w:color="auto"/>
      </w:divBdr>
    </w:div>
    <w:div w:id="1289432061">
      <w:marLeft w:val="480"/>
      <w:marRight w:val="0"/>
      <w:marTop w:val="0"/>
      <w:marBottom w:val="0"/>
      <w:divBdr>
        <w:top w:val="none" w:sz="0" w:space="0" w:color="auto"/>
        <w:left w:val="none" w:sz="0" w:space="0" w:color="auto"/>
        <w:bottom w:val="none" w:sz="0" w:space="0" w:color="auto"/>
        <w:right w:val="none" w:sz="0" w:space="0" w:color="auto"/>
      </w:divBdr>
    </w:div>
    <w:div w:id="1293514209">
      <w:marLeft w:val="480"/>
      <w:marRight w:val="0"/>
      <w:marTop w:val="0"/>
      <w:marBottom w:val="0"/>
      <w:divBdr>
        <w:top w:val="none" w:sz="0" w:space="0" w:color="auto"/>
        <w:left w:val="none" w:sz="0" w:space="0" w:color="auto"/>
        <w:bottom w:val="none" w:sz="0" w:space="0" w:color="auto"/>
        <w:right w:val="none" w:sz="0" w:space="0" w:color="auto"/>
      </w:divBdr>
    </w:div>
    <w:div w:id="1295988944">
      <w:marLeft w:val="480"/>
      <w:marRight w:val="0"/>
      <w:marTop w:val="0"/>
      <w:marBottom w:val="0"/>
      <w:divBdr>
        <w:top w:val="none" w:sz="0" w:space="0" w:color="auto"/>
        <w:left w:val="none" w:sz="0" w:space="0" w:color="auto"/>
        <w:bottom w:val="none" w:sz="0" w:space="0" w:color="auto"/>
        <w:right w:val="none" w:sz="0" w:space="0" w:color="auto"/>
      </w:divBdr>
    </w:div>
    <w:div w:id="1296641764">
      <w:marLeft w:val="480"/>
      <w:marRight w:val="0"/>
      <w:marTop w:val="0"/>
      <w:marBottom w:val="0"/>
      <w:divBdr>
        <w:top w:val="none" w:sz="0" w:space="0" w:color="auto"/>
        <w:left w:val="none" w:sz="0" w:space="0" w:color="auto"/>
        <w:bottom w:val="none" w:sz="0" w:space="0" w:color="auto"/>
        <w:right w:val="none" w:sz="0" w:space="0" w:color="auto"/>
      </w:divBdr>
    </w:div>
    <w:div w:id="1297375112">
      <w:marLeft w:val="480"/>
      <w:marRight w:val="0"/>
      <w:marTop w:val="0"/>
      <w:marBottom w:val="0"/>
      <w:divBdr>
        <w:top w:val="none" w:sz="0" w:space="0" w:color="auto"/>
        <w:left w:val="none" w:sz="0" w:space="0" w:color="auto"/>
        <w:bottom w:val="none" w:sz="0" w:space="0" w:color="auto"/>
        <w:right w:val="none" w:sz="0" w:space="0" w:color="auto"/>
      </w:divBdr>
    </w:div>
    <w:div w:id="1298796361">
      <w:marLeft w:val="480"/>
      <w:marRight w:val="0"/>
      <w:marTop w:val="0"/>
      <w:marBottom w:val="0"/>
      <w:divBdr>
        <w:top w:val="none" w:sz="0" w:space="0" w:color="auto"/>
        <w:left w:val="none" w:sz="0" w:space="0" w:color="auto"/>
        <w:bottom w:val="none" w:sz="0" w:space="0" w:color="auto"/>
        <w:right w:val="none" w:sz="0" w:space="0" w:color="auto"/>
      </w:divBdr>
    </w:div>
    <w:div w:id="1299459785">
      <w:marLeft w:val="480"/>
      <w:marRight w:val="0"/>
      <w:marTop w:val="0"/>
      <w:marBottom w:val="0"/>
      <w:divBdr>
        <w:top w:val="none" w:sz="0" w:space="0" w:color="auto"/>
        <w:left w:val="none" w:sz="0" w:space="0" w:color="auto"/>
        <w:bottom w:val="none" w:sz="0" w:space="0" w:color="auto"/>
        <w:right w:val="none" w:sz="0" w:space="0" w:color="auto"/>
      </w:divBdr>
    </w:div>
    <w:div w:id="1300956339">
      <w:marLeft w:val="480"/>
      <w:marRight w:val="0"/>
      <w:marTop w:val="0"/>
      <w:marBottom w:val="0"/>
      <w:divBdr>
        <w:top w:val="none" w:sz="0" w:space="0" w:color="auto"/>
        <w:left w:val="none" w:sz="0" w:space="0" w:color="auto"/>
        <w:bottom w:val="none" w:sz="0" w:space="0" w:color="auto"/>
        <w:right w:val="none" w:sz="0" w:space="0" w:color="auto"/>
      </w:divBdr>
    </w:div>
    <w:div w:id="1301112809">
      <w:marLeft w:val="480"/>
      <w:marRight w:val="0"/>
      <w:marTop w:val="0"/>
      <w:marBottom w:val="0"/>
      <w:divBdr>
        <w:top w:val="none" w:sz="0" w:space="0" w:color="auto"/>
        <w:left w:val="none" w:sz="0" w:space="0" w:color="auto"/>
        <w:bottom w:val="none" w:sz="0" w:space="0" w:color="auto"/>
        <w:right w:val="none" w:sz="0" w:space="0" w:color="auto"/>
      </w:divBdr>
    </w:div>
    <w:div w:id="1303921977">
      <w:marLeft w:val="480"/>
      <w:marRight w:val="0"/>
      <w:marTop w:val="0"/>
      <w:marBottom w:val="0"/>
      <w:divBdr>
        <w:top w:val="none" w:sz="0" w:space="0" w:color="auto"/>
        <w:left w:val="none" w:sz="0" w:space="0" w:color="auto"/>
        <w:bottom w:val="none" w:sz="0" w:space="0" w:color="auto"/>
        <w:right w:val="none" w:sz="0" w:space="0" w:color="auto"/>
      </w:divBdr>
    </w:div>
    <w:div w:id="1304895169">
      <w:marLeft w:val="480"/>
      <w:marRight w:val="0"/>
      <w:marTop w:val="0"/>
      <w:marBottom w:val="0"/>
      <w:divBdr>
        <w:top w:val="none" w:sz="0" w:space="0" w:color="auto"/>
        <w:left w:val="none" w:sz="0" w:space="0" w:color="auto"/>
        <w:bottom w:val="none" w:sz="0" w:space="0" w:color="auto"/>
        <w:right w:val="none" w:sz="0" w:space="0" w:color="auto"/>
      </w:divBdr>
    </w:div>
    <w:div w:id="1305043158">
      <w:marLeft w:val="480"/>
      <w:marRight w:val="0"/>
      <w:marTop w:val="0"/>
      <w:marBottom w:val="0"/>
      <w:divBdr>
        <w:top w:val="none" w:sz="0" w:space="0" w:color="auto"/>
        <w:left w:val="none" w:sz="0" w:space="0" w:color="auto"/>
        <w:bottom w:val="none" w:sz="0" w:space="0" w:color="auto"/>
        <w:right w:val="none" w:sz="0" w:space="0" w:color="auto"/>
      </w:divBdr>
    </w:div>
    <w:div w:id="1305768087">
      <w:marLeft w:val="480"/>
      <w:marRight w:val="0"/>
      <w:marTop w:val="0"/>
      <w:marBottom w:val="0"/>
      <w:divBdr>
        <w:top w:val="none" w:sz="0" w:space="0" w:color="auto"/>
        <w:left w:val="none" w:sz="0" w:space="0" w:color="auto"/>
        <w:bottom w:val="none" w:sz="0" w:space="0" w:color="auto"/>
        <w:right w:val="none" w:sz="0" w:space="0" w:color="auto"/>
      </w:divBdr>
    </w:div>
    <w:div w:id="1307468276">
      <w:marLeft w:val="480"/>
      <w:marRight w:val="0"/>
      <w:marTop w:val="0"/>
      <w:marBottom w:val="0"/>
      <w:divBdr>
        <w:top w:val="none" w:sz="0" w:space="0" w:color="auto"/>
        <w:left w:val="none" w:sz="0" w:space="0" w:color="auto"/>
        <w:bottom w:val="none" w:sz="0" w:space="0" w:color="auto"/>
        <w:right w:val="none" w:sz="0" w:space="0" w:color="auto"/>
      </w:divBdr>
    </w:div>
    <w:div w:id="1309287474">
      <w:marLeft w:val="480"/>
      <w:marRight w:val="0"/>
      <w:marTop w:val="0"/>
      <w:marBottom w:val="0"/>
      <w:divBdr>
        <w:top w:val="none" w:sz="0" w:space="0" w:color="auto"/>
        <w:left w:val="none" w:sz="0" w:space="0" w:color="auto"/>
        <w:bottom w:val="none" w:sz="0" w:space="0" w:color="auto"/>
        <w:right w:val="none" w:sz="0" w:space="0" w:color="auto"/>
      </w:divBdr>
    </w:div>
    <w:div w:id="1309674572">
      <w:marLeft w:val="480"/>
      <w:marRight w:val="0"/>
      <w:marTop w:val="0"/>
      <w:marBottom w:val="0"/>
      <w:divBdr>
        <w:top w:val="none" w:sz="0" w:space="0" w:color="auto"/>
        <w:left w:val="none" w:sz="0" w:space="0" w:color="auto"/>
        <w:bottom w:val="none" w:sz="0" w:space="0" w:color="auto"/>
        <w:right w:val="none" w:sz="0" w:space="0" w:color="auto"/>
      </w:divBdr>
    </w:div>
    <w:div w:id="1310162645">
      <w:marLeft w:val="480"/>
      <w:marRight w:val="0"/>
      <w:marTop w:val="0"/>
      <w:marBottom w:val="0"/>
      <w:divBdr>
        <w:top w:val="none" w:sz="0" w:space="0" w:color="auto"/>
        <w:left w:val="none" w:sz="0" w:space="0" w:color="auto"/>
        <w:bottom w:val="none" w:sz="0" w:space="0" w:color="auto"/>
        <w:right w:val="none" w:sz="0" w:space="0" w:color="auto"/>
      </w:divBdr>
    </w:div>
    <w:div w:id="1310478838">
      <w:marLeft w:val="480"/>
      <w:marRight w:val="0"/>
      <w:marTop w:val="0"/>
      <w:marBottom w:val="0"/>
      <w:divBdr>
        <w:top w:val="none" w:sz="0" w:space="0" w:color="auto"/>
        <w:left w:val="none" w:sz="0" w:space="0" w:color="auto"/>
        <w:bottom w:val="none" w:sz="0" w:space="0" w:color="auto"/>
        <w:right w:val="none" w:sz="0" w:space="0" w:color="auto"/>
      </w:divBdr>
    </w:div>
    <w:div w:id="1312057745">
      <w:marLeft w:val="480"/>
      <w:marRight w:val="0"/>
      <w:marTop w:val="0"/>
      <w:marBottom w:val="0"/>
      <w:divBdr>
        <w:top w:val="none" w:sz="0" w:space="0" w:color="auto"/>
        <w:left w:val="none" w:sz="0" w:space="0" w:color="auto"/>
        <w:bottom w:val="none" w:sz="0" w:space="0" w:color="auto"/>
        <w:right w:val="none" w:sz="0" w:space="0" w:color="auto"/>
      </w:divBdr>
    </w:div>
    <w:div w:id="1313674091">
      <w:marLeft w:val="480"/>
      <w:marRight w:val="0"/>
      <w:marTop w:val="0"/>
      <w:marBottom w:val="0"/>
      <w:divBdr>
        <w:top w:val="none" w:sz="0" w:space="0" w:color="auto"/>
        <w:left w:val="none" w:sz="0" w:space="0" w:color="auto"/>
        <w:bottom w:val="none" w:sz="0" w:space="0" w:color="auto"/>
        <w:right w:val="none" w:sz="0" w:space="0" w:color="auto"/>
      </w:divBdr>
    </w:div>
    <w:div w:id="1318458586">
      <w:marLeft w:val="480"/>
      <w:marRight w:val="0"/>
      <w:marTop w:val="0"/>
      <w:marBottom w:val="0"/>
      <w:divBdr>
        <w:top w:val="none" w:sz="0" w:space="0" w:color="auto"/>
        <w:left w:val="none" w:sz="0" w:space="0" w:color="auto"/>
        <w:bottom w:val="none" w:sz="0" w:space="0" w:color="auto"/>
        <w:right w:val="none" w:sz="0" w:space="0" w:color="auto"/>
      </w:divBdr>
    </w:div>
    <w:div w:id="1318725122">
      <w:marLeft w:val="480"/>
      <w:marRight w:val="0"/>
      <w:marTop w:val="0"/>
      <w:marBottom w:val="0"/>
      <w:divBdr>
        <w:top w:val="none" w:sz="0" w:space="0" w:color="auto"/>
        <w:left w:val="none" w:sz="0" w:space="0" w:color="auto"/>
        <w:bottom w:val="none" w:sz="0" w:space="0" w:color="auto"/>
        <w:right w:val="none" w:sz="0" w:space="0" w:color="auto"/>
      </w:divBdr>
    </w:div>
    <w:div w:id="1321494987">
      <w:marLeft w:val="480"/>
      <w:marRight w:val="0"/>
      <w:marTop w:val="0"/>
      <w:marBottom w:val="0"/>
      <w:divBdr>
        <w:top w:val="none" w:sz="0" w:space="0" w:color="auto"/>
        <w:left w:val="none" w:sz="0" w:space="0" w:color="auto"/>
        <w:bottom w:val="none" w:sz="0" w:space="0" w:color="auto"/>
        <w:right w:val="none" w:sz="0" w:space="0" w:color="auto"/>
      </w:divBdr>
    </w:div>
    <w:div w:id="1322003673">
      <w:marLeft w:val="480"/>
      <w:marRight w:val="0"/>
      <w:marTop w:val="0"/>
      <w:marBottom w:val="0"/>
      <w:divBdr>
        <w:top w:val="none" w:sz="0" w:space="0" w:color="auto"/>
        <w:left w:val="none" w:sz="0" w:space="0" w:color="auto"/>
        <w:bottom w:val="none" w:sz="0" w:space="0" w:color="auto"/>
        <w:right w:val="none" w:sz="0" w:space="0" w:color="auto"/>
      </w:divBdr>
    </w:div>
    <w:div w:id="1322388528">
      <w:marLeft w:val="480"/>
      <w:marRight w:val="0"/>
      <w:marTop w:val="0"/>
      <w:marBottom w:val="0"/>
      <w:divBdr>
        <w:top w:val="none" w:sz="0" w:space="0" w:color="auto"/>
        <w:left w:val="none" w:sz="0" w:space="0" w:color="auto"/>
        <w:bottom w:val="none" w:sz="0" w:space="0" w:color="auto"/>
        <w:right w:val="none" w:sz="0" w:space="0" w:color="auto"/>
      </w:divBdr>
    </w:div>
    <w:div w:id="1322390953">
      <w:marLeft w:val="480"/>
      <w:marRight w:val="0"/>
      <w:marTop w:val="0"/>
      <w:marBottom w:val="0"/>
      <w:divBdr>
        <w:top w:val="none" w:sz="0" w:space="0" w:color="auto"/>
        <w:left w:val="none" w:sz="0" w:space="0" w:color="auto"/>
        <w:bottom w:val="none" w:sz="0" w:space="0" w:color="auto"/>
        <w:right w:val="none" w:sz="0" w:space="0" w:color="auto"/>
      </w:divBdr>
    </w:div>
    <w:div w:id="1323045170">
      <w:marLeft w:val="480"/>
      <w:marRight w:val="0"/>
      <w:marTop w:val="0"/>
      <w:marBottom w:val="0"/>
      <w:divBdr>
        <w:top w:val="none" w:sz="0" w:space="0" w:color="auto"/>
        <w:left w:val="none" w:sz="0" w:space="0" w:color="auto"/>
        <w:bottom w:val="none" w:sz="0" w:space="0" w:color="auto"/>
        <w:right w:val="none" w:sz="0" w:space="0" w:color="auto"/>
      </w:divBdr>
    </w:div>
    <w:div w:id="1323586315">
      <w:marLeft w:val="480"/>
      <w:marRight w:val="0"/>
      <w:marTop w:val="0"/>
      <w:marBottom w:val="0"/>
      <w:divBdr>
        <w:top w:val="none" w:sz="0" w:space="0" w:color="auto"/>
        <w:left w:val="none" w:sz="0" w:space="0" w:color="auto"/>
        <w:bottom w:val="none" w:sz="0" w:space="0" w:color="auto"/>
        <w:right w:val="none" w:sz="0" w:space="0" w:color="auto"/>
      </w:divBdr>
    </w:div>
    <w:div w:id="1324361198">
      <w:marLeft w:val="480"/>
      <w:marRight w:val="0"/>
      <w:marTop w:val="0"/>
      <w:marBottom w:val="0"/>
      <w:divBdr>
        <w:top w:val="none" w:sz="0" w:space="0" w:color="auto"/>
        <w:left w:val="none" w:sz="0" w:space="0" w:color="auto"/>
        <w:bottom w:val="none" w:sz="0" w:space="0" w:color="auto"/>
        <w:right w:val="none" w:sz="0" w:space="0" w:color="auto"/>
      </w:divBdr>
    </w:div>
    <w:div w:id="1328290920">
      <w:marLeft w:val="480"/>
      <w:marRight w:val="0"/>
      <w:marTop w:val="0"/>
      <w:marBottom w:val="0"/>
      <w:divBdr>
        <w:top w:val="none" w:sz="0" w:space="0" w:color="auto"/>
        <w:left w:val="none" w:sz="0" w:space="0" w:color="auto"/>
        <w:bottom w:val="none" w:sz="0" w:space="0" w:color="auto"/>
        <w:right w:val="none" w:sz="0" w:space="0" w:color="auto"/>
      </w:divBdr>
    </w:div>
    <w:div w:id="1328509586">
      <w:marLeft w:val="480"/>
      <w:marRight w:val="0"/>
      <w:marTop w:val="0"/>
      <w:marBottom w:val="0"/>
      <w:divBdr>
        <w:top w:val="none" w:sz="0" w:space="0" w:color="auto"/>
        <w:left w:val="none" w:sz="0" w:space="0" w:color="auto"/>
        <w:bottom w:val="none" w:sz="0" w:space="0" w:color="auto"/>
        <w:right w:val="none" w:sz="0" w:space="0" w:color="auto"/>
      </w:divBdr>
    </w:div>
    <w:div w:id="1330015540">
      <w:marLeft w:val="480"/>
      <w:marRight w:val="0"/>
      <w:marTop w:val="0"/>
      <w:marBottom w:val="0"/>
      <w:divBdr>
        <w:top w:val="none" w:sz="0" w:space="0" w:color="auto"/>
        <w:left w:val="none" w:sz="0" w:space="0" w:color="auto"/>
        <w:bottom w:val="none" w:sz="0" w:space="0" w:color="auto"/>
        <w:right w:val="none" w:sz="0" w:space="0" w:color="auto"/>
      </w:divBdr>
    </w:div>
    <w:div w:id="1330282008">
      <w:marLeft w:val="480"/>
      <w:marRight w:val="0"/>
      <w:marTop w:val="0"/>
      <w:marBottom w:val="0"/>
      <w:divBdr>
        <w:top w:val="none" w:sz="0" w:space="0" w:color="auto"/>
        <w:left w:val="none" w:sz="0" w:space="0" w:color="auto"/>
        <w:bottom w:val="none" w:sz="0" w:space="0" w:color="auto"/>
        <w:right w:val="none" w:sz="0" w:space="0" w:color="auto"/>
      </w:divBdr>
    </w:div>
    <w:div w:id="1330406107">
      <w:marLeft w:val="480"/>
      <w:marRight w:val="0"/>
      <w:marTop w:val="0"/>
      <w:marBottom w:val="0"/>
      <w:divBdr>
        <w:top w:val="none" w:sz="0" w:space="0" w:color="auto"/>
        <w:left w:val="none" w:sz="0" w:space="0" w:color="auto"/>
        <w:bottom w:val="none" w:sz="0" w:space="0" w:color="auto"/>
        <w:right w:val="none" w:sz="0" w:space="0" w:color="auto"/>
      </w:divBdr>
    </w:div>
    <w:div w:id="1330867000">
      <w:marLeft w:val="480"/>
      <w:marRight w:val="0"/>
      <w:marTop w:val="0"/>
      <w:marBottom w:val="0"/>
      <w:divBdr>
        <w:top w:val="none" w:sz="0" w:space="0" w:color="auto"/>
        <w:left w:val="none" w:sz="0" w:space="0" w:color="auto"/>
        <w:bottom w:val="none" w:sz="0" w:space="0" w:color="auto"/>
        <w:right w:val="none" w:sz="0" w:space="0" w:color="auto"/>
      </w:divBdr>
    </w:div>
    <w:div w:id="1332371583">
      <w:marLeft w:val="480"/>
      <w:marRight w:val="0"/>
      <w:marTop w:val="0"/>
      <w:marBottom w:val="0"/>
      <w:divBdr>
        <w:top w:val="none" w:sz="0" w:space="0" w:color="auto"/>
        <w:left w:val="none" w:sz="0" w:space="0" w:color="auto"/>
        <w:bottom w:val="none" w:sz="0" w:space="0" w:color="auto"/>
        <w:right w:val="none" w:sz="0" w:space="0" w:color="auto"/>
      </w:divBdr>
    </w:div>
    <w:div w:id="1333022555">
      <w:marLeft w:val="480"/>
      <w:marRight w:val="0"/>
      <w:marTop w:val="0"/>
      <w:marBottom w:val="0"/>
      <w:divBdr>
        <w:top w:val="none" w:sz="0" w:space="0" w:color="auto"/>
        <w:left w:val="none" w:sz="0" w:space="0" w:color="auto"/>
        <w:bottom w:val="none" w:sz="0" w:space="0" w:color="auto"/>
        <w:right w:val="none" w:sz="0" w:space="0" w:color="auto"/>
      </w:divBdr>
    </w:div>
    <w:div w:id="1333685068">
      <w:marLeft w:val="480"/>
      <w:marRight w:val="0"/>
      <w:marTop w:val="0"/>
      <w:marBottom w:val="0"/>
      <w:divBdr>
        <w:top w:val="none" w:sz="0" w:space="0" w:color="auto"/>
        <w:left w:val="none" w:sz="0" w:space="0" w:color="auto"/>
        <w:bottom w:val="none" w:sz="0" w:space="0" w:color="auto"/>
        <w:right w:val="none" w:sz="0" w:space="0" w:color="auto"/>
      </w:divBdr>
    </w:div>
    <w:div w:id="1336759995">
      <w:marLeft w:val="480"/>
      <w:marRight w:val="0"/>
      <w:marTop w:val="0"/>
      <w:marBottom w:val="0"/>
      <w:divBdr>
        <w:top w:val="none" w:sz="0" w:space="0" w:color="auto"/>
        <w:left w:val="none" w:sz="0" w:space="0" w:color="auto"/>
        <w:bottom w:val="none" w:sz="0" w:space="0" w:color="auto"/>
        <w:right w:val="none" w:sz="0" w:space="0" w:color="auto"/>
      </w:divBdr>
    </w:div>
    <w:div w:id="1339237668">
      <w:marLeft w:val="480"/>
      <w:marRight w:val="0"/>
      <w:marTop w:val="0"/>
      <w:marBottom w:val="0"/>
      <w:divBdr>
        <w:top w:val="none" w:sz="0" w:space="0" w:color="auto"/>
        <w:left w:val="none" w:sz="0" w:space="0" w:color="auto"/>
        <w:bottom w:val="none" w:sz="0" w:space="0" w:color="auto"/>
        <w:right w:val="none" w:sz="0" w:space="0" w:color="auto"/>
      </w:divBdr>
    </w:div>
    <w:div w:id="1340232466">
      <w:marLeft w:val="480"/>
      <w:marRight w:val="0"/>
      <w:marTop w:val="0"/>
      <w:marBottom w:val="0"/>
      <w:divBdr>
        <w:top w:val="none" w:sz="0" w:space="0" w:color="auto"/>
        <w:left w:val="none" w:sz="0" w:space="0" w:color="auto"/>
        <w:bottom w:val="none" w:sz="0" w:space="0" w:color="auto"/>
        <w:right w:val="none" w:sz="0" w:space="0" w:color="auto"/>
      </w:divBdr>
    </w:div>
    <w:div w:id="1340276962">
      <w:marLeft w:val="480"/>
      <w:marRight w:val="0"/>
      <w:marTop w:val="0"/>
      <w:marBottom w:val="0"/>
      <w:divBdr>
        <w:top w:val="none" w:sz="0" w:space="0" w:color="auto"/>
        <w:left w:val="none" w:sz="0" w:space="0" w:color="auto"/>
        <w:bottom w:val="none" w:sz="0" w:space="0" w:color="auto"/>
        <w:right w:val="none" w:sz="0" w:space="0" w:color="auto"/>
      </w:divBdr>
    </w:div>
    <w:div w:id="1341351012">
      <w:marLeft w:val="480"/>
      <w:marRight w:val="0"/>
      <w:marTop w:val="0"/>
      <w:marBottom w:val="0"/>
      <w:divBdr>
        <w:top w:val="none" w:sz="0" w:space="0" w:color="auto"/>
        <w:left w:val="none" w:sz="0" w:space="0" w:color="auto"/>
        <w:bottom w:val="none" w:sz="0" w:space="0" w:color="auto"/>
        <w:right w:val="none" w:sz="0" w:space="0" w:color="auto"/>
      </w:divBdr>
    </w:div>
    <w:div w:id="1342706600">
      <w:marLeft w:val="480"/>
      <w:marRight w:val="0"/>
      <w:marTop w:val="0"/>
      <w:marBottom w:val="0"/>
      <w:divBdr>
        <w:top w:val="none" w:sz="0" w:space="0" w:color="auto"/>
        <w:left w:val="none" w:sz="0" w:space="0" w:color="auto"/>
        <w:bottom w:val="none" w:sz="0" w:space="0" w:color="auto"/>
        <w:right w:val="none" w:sz="0" w:space="0" w:color="auto"/>
      </w:divBdr>
    </w:div>
    <w:div w:id="1345280210">
      <w:marLeft w:val="480"/>
      <w:marRight w:val="0"/>
      <w:marTop w:val="0"/>
      <w:marBottom w:val="0"/>
      <w:divBdr>
        <w:top w:val="none" w:sz="0" w:space="0" w:color="auto"/>
        <w:left w:val="none" w:sz="0" w:space="0" w:color="auto"/>
        <w:bottom w:val="none" w:sz="0" w:space="0" w:color="auto"/>
        <w:right w:val="none" w:sz="0" w:space="0" w:color="auto"/>
      </w:divBdr>
    </w:div>
    <w:div w:id="1345354409">
      <w:marLeft w:val="480"/>
      <w:marRight w:val="0"/>
      <w:marTop w:val="0"/>
      <w:marBottom w:val="0"/>
      <w:divBdr>
        <w:top w:val="none" w:sz="0" w:space="0" w:color="auto"/>
        <w:left w:val="none" w:sz="0" w:space="0" w:color="auto"/>
        <w:bottom w:val="none" w:sz="0" w:space="0" w:color="auto"/>
        <w:right w:val="none" w:sz="0" w:space="0" w:color="auto"/>
      </w:divBdr>
    </w:div>
    <w:div w:id="1349217066">
      <w:marLeft w:val="480"/>
      <w:marRight w:val="0"/>
      <w:marTop w:val="0"/>
      <w:marBottom w:val="0"/>
      <w:divBdr>
        <w:top w:val="none" w:sz="0" w:space="0" w:color="auto"/>
        <w:left w:val="none" w:sz="0" w:space="0" w:color="auto"/>
        <w:bottom w:val="none" w:sz="0" w:space="0" w:color="auto"/>
        <w:right w:val="none" w:sz="0" w:space="0" w:color="auto"/>
      </w:divBdr>
    </w:div>
    <w:div w:id="1352991084">
      <w:marLeft w:val="480"/>
      <w:marRight w:val="0"/>
      <w:marTop w:val="0"/>
      <w:marBottom w:val="0"/>
      <w:divBdr>
        <w:top w:val="none" w:sz="0" w:space="0" w:color="auto"/>
        <w:left w:val="none" w:sz="0" w:space="0" w:color="auto"/>
        <w:bottom w:val="none" w:sz="0" w:space="0" w:color="auto"/>
        <w:right w:val="none" w:sz="0" w:space="0" w:color="auto"/>
      </w:divBdr>
    </w:div>
    <w:div w:id="1352999428">
      <w:marLeft w:val="480"/>
      <w:marRight w:val="0"/>
      <w:marTop w:val="0"/>
      <w:marBottom w:val="0"/>
      <w:divBdr>
        <w:top w:val="none" w:sz="0" w:space="0" w:color="auto"/>
        <w:left w:val="none" w:sz="0" w:space="0" w:color="auto"/>
        <w:bottom w:val="none" w:sz="0" w:space="0" w:color="auto"/>
        <w:right w:val="none" w:sz="0" w:space="0" w:color="auto"/>
      </w:divBdr>
    </w:div>
    <w:div w:id="1355308769">
      <w:marLeft w:val="480"/>
      <w:marRight w:val="0"/>
      <w:marTop w:val="0"/>
      <w:marBottom w:val="0"/>
      <w:divBdr>
        <w:top w:val="none" w:sz="0" w:space="0" w:color="auto"/>
        <w:left w:val="none" w:sz="0" w:space="0" w:color="auto"/>
        <w:bottom w:val="none" w:sz="0" w:space="0" w:color="auto"/>
        <w:right w:val="none" w:sz="0" w:space="0" w:color="auto"/>
      </w:divBdr>
    </w:div>
    <w:div w:id="1355880813">
      <w:marLeft w:val="480"/>
      <w:marRight w:val="0"/>
      <w:marTop w:val="0"/>
      <w:marBottom w:val="0"/>
      <w:divBdr>
        <w:top w:val="none" w:sz="0" w:space="0" w:color="auto"/>
        <w:left w:val="none" w:sz="0" w:space="0" w:color="auto"/>
        <w:bottom w:val="none" w:sz="0" w:space="0" w:color="auto"/>
        <w:right w:val="none" w:sz="0" w:space="0" w:color="auto"/>
      </w:divBdr>
    </w:div>
    <w:div w:id="1356538310">
      <w:marLeft w:val="480"/>
      <w:marRight w:val="0"/>
      <w:marTop w:val="0"/>
      <w:marBottom w:val="0"/>
      <w:divBdr>
        <w:top w:val="none" w:sz="0" w:space="0" w:color="auto"/>
        <w:left w:val="none" w:sz="0" w:space="0" w:color="auto"/>
        <w:bottom w:val="none" w:sz="0" w:space="0" w:color="auto"/>
        <w:right w:val="none" w:sz="0" w:space="0" w:color="auto"/>
      </w:divBdr>
    </w:div>
    <w:div w:id="1356619054">
      <w:marLeft w:val="480"/>
      <w:marRight w:val="0"/>
      <w:marTop w:val="0"/>
      <w:marBottom w:val="0"/>
      <w:divBdr>
        <w:top w:val="none" w:sz="0" w:space="0" w:color="auto"/>
        <w:left w:val="none" w:sz="0" w:space="0" w:color="auto"/>
        <w:bottom w:val="none" w:sz="0" w:space="0" w:color="auto"/>
        <w:right w:val="none" w:sz="0" w:space="0" w:color="auto"/>
      </w:divBdr>
    </w:div>
    <w:div w:id="1357386610">
      <w:marLeft w:val="480"/>
      <w:marRight w:val="0"/>
      <w:marTop w:val="0"/>
      <w:marBottom w:val="0"/>
      <w:divBdr>
        <w:top w:val="none" w:sz="0" w:space="0" w:color="auto"/>
        <w:left w:val="none" w:sz="0" w:space="0" w:color="auto"/>
        <w:bottom w:val="none" w:sz="0" w:space="0" w:color="auto"/>
        <w:right w:val="none" w:sz="0" w:space="0" w:color="auto"/>
      </w:divBdr>
    </w:div>
    <w:div w:id="1357539914">
      <w:marLeft w:val="480"/>
      <w:marRight w:val="0"/>
      <w:marTop w:val="0"/>
      <w:marBottom w:val="0"/>
      <w:divBdr>
        <w:top w:val="none" w:sz="0" w:space="0" w:color="auto"/>
        <w:left w:val="none" w:sz="0" w:space="0" w:color="auto"/>
        <w:bottom w:val="none" w:sz="0" w:space="0" w:color="auto"/>
        <w:right w:val="none" w:sz="0" w:space="0" w:color="auto"/>
      </w:divBdr>
    </w:div>
    <w:div w:id="1358507294">
      <w:marLeft w:val="480"/>
      <w:marRight w:val="0"/>
      <w:marTop w:val="0"/>
      <w:marBottom w:val="0"/>
      <w:divBdr>
        <w:top w:val="none" w:sz="0" w:space="0" w:color="auto"/>
        <w:left w:val="none" w:sz="0" w:space="0" w:color="auto"/>
        <w:bottom w:val="none" w:sz="0" w:space="0" w:color="auto"/>
        <w:right w:val="none" w:sz="0" w:space="0" w:color="auto"/>
      </w:divBdr>
    </w:div>
    <w:div w:id="1359547650">
      <w:marLeft w:val="480"/>
      <w:marRight w:val="0"/>
      <w:marTop w:val="0"/>
      <w:marBottom w:val="0"/>
      <w:divBdr>
        <w:top w:val="none" w:sz="0" w:space="0" w:color="auto"/>
        <w:left w:val="none" w:sz="0" w:space="0" w:color="auto"/>
        <w:bottom w:val="none" w:sz="0" w:space="0" w:color="auto"/>
        <w:right w:val="none" w:sz="0" w:space="0" w:color="auto"/>
      </w:divBdr>
    </w:div>
    <w:div w:id="1360425207">
      <w:marLeft w:val="480"/>
      <w:marRight w:val="0"/>
      <w:marTop w:val="0"/>
      <w:marBottom w:val="0"/>
      <w:divBdr>
        <w:top w:val="none" w:sz="0" w:space="0" w:color="auto"/>
        <w:left w:val="none" w:sz="0" w:space="0" w:color="auto"/>
        <w:bottom w:val="none" w:sz="0" w:space="0" w:color="auto"/>
        <w:right w:val="none" w:sz="0" w:space="0" w:color="auto"/>
      </w:divBdr>
    </w:div>
    <w:div w:id="1360858856">
      <w:marLeft w:val="480"/>
      <w:marRight w:val="0"/>
      <w:marTop w:val="0"/>
      <w:marBottom w:val="0"/>
      <w:divBdr>
        <w:top w:val="none" w:sz="0" w:space="0" w:color="auto"/>
        <w:left w:val="none" w:sz="0" w:space="0" w:color="auto"/>
        <w:bottom w:val="none" w:sz="0" w:space="0" w:color="auto"/>
        <w:right w:val="none" w:sz="0" w:space="0" w:color="auto"/>
      </w:divBdr>
    </w:div>
    <w:div w:id="1361589577">
      <w:marLeft w:val="480"/>
      <w:marRight w:val="0"/>
      <w:marTop w:val="0"/>
      <w:marBottom w:val="0"/>
      <w:divBdr>
        <w:top w:val="none" w:sz="0" w:space="0" w:color="auto"/>
        <w:left w:val="none" w:sz="0" w:space="0" w:color="auto"/>
        <w:bottom w:val="none" w:sz="0" w:space="0" w:color="auto"/>
        <w:right w:val="none" w:sz="0" w:space="0" w:color="auto"/>
      </w:divBdr>
    </w:div>
    <w:div w:id="1363700402">
      <w:marLeft w:val="480"/>
      <w:marRight w:val="0"/>
      <w:marTop w:val="0"/>
      <w:marBottom w:val="0"/>
      <w:divBdr>
        <w:top w:val="none" w:sz="0" w:space="0" w:color="auto"/>
        <w:left w:val="none" w:sz="0" w:space="0" w:color="auto"/>
        <w:bottom w:val="none" w:sz="0" w:space="0" w:color="auto"/>
        <w:right w:val="none" w:sz="0" w:space="0" w:color="auto"/>
      </w:divBdr>
    </w:div>
    <w:div w:id="1363701624">
      <w:marLeft w:val="480"/>
      <w:marRight w:val="0"/>
      <w:marTop w:val="0"/>
      <w:marBottom w:val="0"/>
      <w:divBdr>
        <w:top w:val="none" w:sz="0" w:space="0" w:color="auto"/>
        <w:left w:val="none" w:sz="0" w:space="0" w:color="auto"/>
        <w:bottom w:val="none" w:sz="0" w:space="0" w:color="auto"/>
        <w:right w:val="none" w:sz="0" w:space="0" w:color="auto"/>
      </w:divBdr>
    </w:div>
    <w:div w:id="1366298252">
      <w:marLeft w:val="480"/>
      <w:marRight w:val="0"/>
      <w:marTop w:val="0"/>
      <w:marBottom w:val="0"/>
      <w:divBdr>
        <w:top w:val="none" w:sz="0" w:space="0" w:color="auto"/>
        <w:left w:val="none" w:sz="0" w:space="0" w:color="auto"/>
        <w:bottom w:val="none" w:sz="0" w:space="0" w:color="auto"/>
        <w:right w:val="none" w:sz="0" w:space="0" w:color="auto"/>
      </w:divBdr>
    </w:div>
    <w:div w:id="1368488163">
      <w:marLeft w:val="480"/>
      <w:marRight w:val="0"/>
      <w:marTop w:val="0"/>
      <w:marBottom w:val="0"/>
      <w:divBdr>
        <w:top w:val="none" w:sz="0" w:space="0" w:color="auto"/>
        <w:left w:val="none" w:sz="0" w:space="0" w:color="auto"/>
        <w:bottom w:val="none" w:sz="0" w:space="0" w:color="auto"/>
        <w:right w:val="none" w:sz="0" w:space="0" w:color="auto"/>
      </w:divBdr>
    </w:div>
    <w:div w:id="1369600701">
      <w:marLeft w:val="480"/>
      <w:marRight w:val="0"/>
      <w:marTop w:val="0"/>
      <w:marBottom w:val="0"/>
      <w:divBdr>
        <w:top w:val="none" w:sz="0" w:space="0" w:color="auto"/>
        <w:left w:val="none" w:sz="0" w:space="0" w:color="auto"/>
        <w:bottom w:val="none" w:sz="0" w:space="0" w:color="auto"/>
        <w:right w:val="none" w:sz="0" w:space="0" w:color="auto"/>
      </w:divBdr>
    </w:div>
    <w:div w:id="1371496766">
      <w:marLeft w:val="480"/>
      <w:marRight w:val="0"/>
      <w:marTop w:val="0"/>
      <w:marBottom w:val="0"/>
      <w:divBdr>
        <w:top w:val="none" w:sz="0" w:space="0" w:color="auto"/>
        <w:left w:val="none" w:sz="0" w:space="0" w:color="auto"/>
        <w:bottom w:val="none" w:sz="0" w:space="0" w:color="auto"/>
        <w:right w:val="none" w:sz="0" w:space="0" w:color="auto"/>
      </w:divBdr>
    </w:div>
    <w:div w:id="1371758211">
      <w:marLeft w:val="480"/>
      <w:marRight w:val="0"/>
      <w:marTop w:val="0"/>
      <w:marBottom w:val="0"/>
      <w:divBdr>
        <w:top w:val="none" w:sz="0" w:space="0" w:color="auto"/>
        <w:left w:val="none" w:sz="0" w:space="0" w:color="auto"/>
        <w:bottom w:val="none" w:sz="0" w:space="0" w:color="auto"/>
        <w:right w:val="none" w:sz="0" w:space="0" w:color="auto"/>
      </w:divBdr>
    </w:div>
    <w:div w:id="1372607289">
      <w:marLeft w:val="480"/>
      <w:marRight w:val="0"/>
      <w:marTop w:val="0"/>
      <w:marBottom w:val="0"/>
      <w:divBdr>
        <w:top w:val="none" w:sz="0" w:space="0" w:color="auto"/>
        <w:left w:val="none" w:sz="0" w:space="0" w:color="auto"/>
        <w:bottom w:val="none" w:sz="0" w:space="0" w:color="auto"/>
        <w:right w:val="none" w:sz="0" w:space="0" w:color="auto"/>
      </w:divBdr>
    </w:div>
    <w:div w:id="1373185634">
      <w:marLeft w:val="480"/>
      <w:marRight w:val="0"/>
      <w:marTop w:val="0"/>
      <w:marBottom w:val="0"/>
      <w:divBdr>
        <w:top w:val="none" w:sz="0" w:space="0" w:color="auto"/>
        <w:left w:val="none" w:sz="0" w:space="0" w:color="auto"/>
        <w:bottom w:val="none" w:sz="0" w:space="0" w:color="auto"/>
        <w:right w:val="none" w:sz="0" w:space="0" w:color="auto"/>
      </w:divBdr>
    </w:div>
    <w:div w:id="1373266165">
      <w:marLeft w:val="480"/>
      <w:marRight w:val="0"/>
      <w:marTop w:val="0"/>
      <w:marBottom w:val="0"/>
      <w:divBdr>
        <w:top w:val="none" w:sz="0" w:space="0" w:color="auto"/>
        <w:left w:val="none" w:sz="0" w:space="0" w:color="auto"/>
        <w:bottom w:val="none" w:sz="0" w:space="0" w:color="auto"/>
        <w:right w:val="none" w:sz="0" w:space="0" w:color="auto"/>
      </w:divBdr>
    </w:div>
    <w:div w:id="1373993816">
      <w:marLeft w:val="480"/>
      <w:marRight w:val="0"/>
      <w:marTop w:val="0"/>
      <w:marBottom w:val="0"/>
      <w:divBdr>
        <w:top w:val="none" w:sz="0" w:space="0" w:color="auto"/>
        <w:left w:val="none" w:sz="0" w:space="0" w:color="auto"/>
        <w:bottom w:val="none" w:sz="0" w:space="0" w:color="auto"/>
        <w:right w:val="none" w:sz="0" w:space="0" w:color="auto"/>
      </w:divBdr>
    </w:div>
    <w:div w:id="1375231989">
      <w:marLeft w:val="480"/>
      <w:marRight w:val="0"/>
      <w:marTop w:val="0"/>
      <w:marBottom w:val="0"/>
      <w:divBdr>
        <w:top w:val="none" w:sz="0" w:space="0" w:color="auto"/>
        <w:left w:val="none" w:sz="0" w:space="0" w:color="auto"/>
        <w:bottom w:val="none" w:sz="0" w:space="0" w:color="auto"/>
        <w:right w:val="none" w:sz="0" w:space="0" w:color="auto"/>
      </w:divBdr>
    </w:div>
    <w:div w:id="1376544979">
      <w:marLeft w:val="480"/>
      <w:marRight w:val="0"/>
      <w:marTop w:val="0"/>
      <w:marBottom w:val="0"/>
      <w:divBdr>
        <w:top w:val="none" w:sz="0" w:space="0" w:color="auto"/>
        <w:left w:val="none" w:sz="0" w:space="0" w:color="auto"/>
        <w:bottom w:val="none" w:sz="0" w:space="0" w:color="auto"/>
        <w:right w:val="none" w:sz="0" w:space="0" w:color="auto"/>
      </w:divBdr>
    </w:div>
    <w:div w:id="1376806900">
      <w:marLeft w:val="480"/>
      <w:marRight w:val="0"/>
      <w:marTop w:val="0"/>
      <w:marBottom w:val="0"/>
      <w:divBdr>
        <w:top w:val="none" w:sz="0" w:space="0" w:color="auto"/>
        <w:left w:val="none" w:sz="0" w:space="0" w:color="auto"/>
        <w:bottom w:val="none" w:sz="0" w:space="0" w:color="auto"/>
        <w:right w:val="none" w:sz="0" w:space="0" w:color="auto"/>
      </w:divBdr>
    </w:div>
    <w:div w:id="1377704628">
      <w:marLeft w:val="480"/>
      <w:marRight w:val="0"/>
      <w:marTop w:val="0"/>
      <w:marBottom w:val="0"/>
      <w:divBdr>
        <w:top w:val="none" w:sz="0" w:space="0" w:color="auto"/>
        <w:left w:val="none" w:sz="0" w:space="0" w:color="auto"/>
        <w:bottom w:val="none" w:sz="0" w:space="0" w:color="auto"/>
        <w:right w:val="none" w:sz="0" w:space="0" w:color="auto"/>
      </w:divBdr>
    </w:div>
    <w:div w:id="1378118432">
      <w:marLeft w:val="480"/>
      <w:marRight w:val="0"/>
      <w:marTop w:val="0"/>
      <w:marBottom w:val="0"/>
      <w:divBdr>
        <w:top w:val="none" w:sz="0" w:space="0" w:color="auto"/>
        <w:left w:val="none" w:sz="0" w:space="0" w:color="auto"/>
        <w:bottom w:val="none" w:sz="0" w:space="0" w:color="auto"/>
        <w:right w:val="none" w:sz="0" w:space="0" w:color="auto"/>
      </w:divBdr>
    </w:div>
    <w:div w:id="1379478666">
      <w:marLeft w:val="480"/>
      <w:marRight w:val="0"/>
      <w:marTop w:val="0"/>
      <w:marBottom w:val="0"/>
      <w:divBdr>
        <w:top w:val="none" w:sz="0" w:space="0" w:color="auto"/>
        <w:left w:val="none" w:sz="0" w:space="0" w:color="auto"/>
        <w:bottom w:val="none" w:sz="0" w:space="0" w:color="auto"/>
        <w:right w:val="none" w:sz="0" w:space="0" w:color="auto"/>
      </w:divBdr>
    </w:div>
    <w:div w:id="1379627769">
      <w:marLeft w:val="480"/>
      <w:marRight w:val="0"/>
      <w:marTop w:val="0"/>
      <w:marBottom w:val="0"/>
      <w:divBdr>
        <w:top w:val="none" w:sz="0" w:space="0" w:color="auto"/>
        <w:left w:val="none" w:sz="0" w:space="0" w:color="auto"/>
        <w:bottom w:val="none" w:sz="0" w:space="0" w:color="auto"/>
        <w:right w:val="none" w:sz="0" w:space="0" w:color="auto"/>
      </w:divBdr>
    </w:div>
    <w:div w:id="1381054094">
      <w:marLeft w:val="480"/>
      <w:marRight w:val="0"/>
      <w:marTop w:val="0"/>
      <w:marBottom w:val="0"/>
      <w:divBdr>
        <w:top w:val="none" w:sz="0" w:space="0" w:color="auto"/>
        <w:left w:val="none" w:sz="0" w:space="0" w:color="auto"/>
        <w:bottom w:val="none" w:sz="0" w:space="0" w:color="auto"/>
        <w:right w:val="none" w:sz="0" w:space="0" w:color="auto"/>
      </w:divBdr>
    </w:div>
    <w:div w:id="1381174809">
      <w:marLeft w:val="480"/>
      <w:marRight w:val="0"/>
      <w:marTop w:val="0"/>
      <w:marBottom w:val="0"/>
      <w:divBdr>
        <w:top w:val="none" w:sz="0" w:space="0" w:color="auto"/>
        <w:left w:val="none" w:sz="0" w:space="0" w:color="auto"/>
        <w:bottom w:val="none" w:sz="0" w:space="0" w:color="auto"/>
        <w:right w:val="none" w:sz="0" w:space="0" w:color="auto"/>
      </w:divBdr>
    </w:div>
    <w:div w:id="1381202362">
      <w:marLeft w:val="480"/>
      <w:marRight w:val="0"/>
      <w:marTop w:val="0"/>
      <w:marBottom w:val="0"/>
      <w:divBdr>
        <w:top w:val="none" w:sz="0" w:space="0" w:color="auto"/>
        <w:left w:val="none" w:sz="0" w:space="0" w:color="auto"/>
        <w:bottom w:val="none" w:sz="0" w:space="0" w:color="auto"/>
        <w:right w:val="none" w:sz="0" w:space="0" w:color="auto"/>
      </w:divBdr>
    </w:div>
    <w:div w:id="1382098761">
      <w:marLeft w:val="480"/>
      <w:marRight w:val="0"/>
      <w:marTop w:val="0"/>
      <w:marBottom w:val="0"/>
      <w:divBdr>
        <w:top w:val="none" w:sz="0" w:space="0" w:color="auto"/>
        <w:left w:val="none" w:sz="0" w:space="0" w:color="auto"/>
        <w:bottom w:val="none" w:sz="0" w:space="0" w:color="auto"/>
        <w:right w:val="none" w:sz="0" w:space="0" w:color="auto"/>
      </w:divBdr>
    </w:div>
    <w:div w:id="1382435137">
      <w:marLeft w:val="480"/>
      <w:marRight w:val="0"/>
      <w:marTop w:val="0"/>
      <w:marBottom w:val="0"/>
      <w:divBdr>
        <w:top w:val="none" w:sz="0" w:space="0" w:color="auto"/>
        <w:left w:val="none" w:sz="0" w:space="0" w:color="auto"/>
        <w:bottom w:val="none" w:sz="0" w:space="0" w:color="auto"/>
        <w:right w:val="none" w:sz="0" w:space="0" w:color="auto"/>
      </w:divBdr>
    </w:div>
    <w:div w:id="1382943060">
      <w:marLeft w:val="480"/>
      <w:marRight w:val="0"/>
      <w:marTop w:val="0"/>
      <w:marBottom w:val="0"/>
      <w:divBdr>
        <w:top w:val="none" w:sz="0" w:space="0" w:color="auto"/>
        <w:left w:val="none" w:sz="0" w:space="0" w:color="auto"/>
        <w:bottom w:val="none" w:sz="0" w:space="0" w:color="auto"/>
        <w:right w:val="none" w:sz="0" w:space="0" w:color="auto"/>
      </w:divBdr>
    </w:div>
    <w:div w:id="1383018742">
      <w:marLeft w:val="480"/>
      <w:marRight w:val="0"/>
      <w:marTop w:val="0"/>
      <w:marBottom w:val="0"/>
      <w:divBdr>
        <w:top w:val="none" w:sz="0" w:space="0" w:color="auto"/>
        <w:left w:val="none" w:sz="0" w:space="0" w:color="auto"/>
        <w:bottom w:val="none" w:sz="0" w:space="0" w:color="auto"/>
        <w:right w:val="none" w:sz="0" w:space="0" w:color="auto"/>
      </w:divBdr>
    </w:div>
    <w:div w:id="1383410043">
      <w:marLeft w:val="480"/>
      <w:marRight w:val="0"/>
      <w:marTop w:val="0"/>
      <w:marBottom w:val="0"/>
      <w:divBdr>
        <w:top w:val="none" w:sz="0" w:space="0" w:color="auto"/>
        <w:left w:val="none" w:sz="0" w:space="0" w:color="auto"/>
        <w:bottom w:val="none" w:sz="0" w:space="0" w:color="auto"/>
        <w:right w:val="none" w:sz="0" w:space="0" w:color="auto"/>
      </w:divBdr>
    </w:div>
    <w:div w:id="1384520148">
      <w:marLeft w:val="480"/>
      <w:marRight w:val="0"/>
      <w:marTop w:val="0"/>
      <w:marBottom w:val="0"/>
      <w:divBdr>
        <w:top w:val="none" w:sz="0" w:space="0" w:color="auto"/>
        <w:left w:val="none" w:sz="0" w:space="0" w:color="auto"/>
        <w:bottom w:val="none" w:sz="0" w:space="0" w:color="auto"/>
        <w:right w:val="none" w:sz="0" w:space="0" w:color="auto"/>
      </w:divBdr>
    </w:div>
    <w:div w:id="1385636903">
      <w:marLeft w:val="480"/>
      <w:marRight w:val="0"/>
      <w:marTop w:val="0"/>
      <w:marBottom w:val="0"/>
      <w:divBdr>
        <w:top w:val="none" w:sz="0" w:space="0" w:color="auto"/>
        <w:left w:val="none" w:sz="0" w:space="0" w:color="auto"/>
        <w:bottom w:val="none" w:sz="0" w:space="0" w:color="auto"/>
        <w:right w:val="none" w:sz="0" w:space="0" w:color="auto"/>
      </w:divBdr>
    </w:div>
    <w:div w:id="1385834549">
      <w:marLeft w:val="480"/>
      <w:marRight w:val="0"/>
      <w:marTop w:val="0"/>
      <w:marBottom w:val="0"/>
      <w:divBdr>
        <w:top w:val="none" w:sz="0" w:space="0" w:color="auto"/>
        <w:left w:val="none" w:sz="0" w:space="0" w:color="auto"/>
        <w:bottom w:val="none" w:sz="0" w:space="0" w:color="auto"/>
        <w:right w:val="none" w:sz="0" w:space="0" w:color="auto"/>
      </w:divBdr>
    </w:div>
    <w:div w:id="1387609623">
      <w:marLeft w:val="480"/>
      <w:marRight w:val="0"/>
      <w:marTop w:val="0"/>
      <w:marBottom w:val="0"/>
      <w:divBdr>
        <w:top w:val="none" w:sz="0" w:space="0" w:color="auto"/>
        <w:left w:val="none" w:sz="0" w:space="0" w:color="auto"/>
        <w:bottom w:val="none" w:sz="0" w:space="0" w:color="auto"/>
        <w:right w:val="none" w:sz="0" w:space="0" w:color="auto"/>
      </w:divBdr>
    </w:div>
    <w:div w:id="1389300798">
      <w:marLeft w:val="480"/>
      <w:marRight w:val="0"/>
      <w:marTop w:val="0"/>
      <w:marBottom w:val="0"/>
      <w:divBdr>
        <w:top w:val="none" w:sz="0" w:space="0" w:color="auto"/>
        <w:left w:val="none" w:sz="0" w:space="0" w:color="auto"/>
        <w:bottom w:val="none" w:sz="0" w:space="0" w:color="auto"/>
        <w:right w:val="none" w:sz="0" w:space="0" w:color="auto"/>
      </w:divBdr>
    </w:div>
    <w:div w:id="1389917015">
      <w:marLeft w:val="480"/>
      <w:marRight w:val="0"/>
      <w:marTop w:val="0"/>
      <w:marBottom w:val="0"/>
      <w:divBdr>
        <w:top w:val="none" w:sz="0" w:space="0" w:color="auto"/>
        <w:left w:val="none" w:sz="0" w:space="0" w:color="auto"/>
        <w:bottom w:val="none" w:sz="0" w:space="0" w:color="auto"/>
        <w:right w:val="none" w:sz="0" w:space="0" w:color="auto"/>
      </w:divBdr>
    </w:div>
    <w:div w:id="1392537310">
      <w:marLeft w:val="480"/>
      <w:marRight w:val="0"/>
      <w:marTop w:val="0"/>
      <w:marBottom w:val="0"/>
      <w:divBdr>
        <w:top w:val="none" w:sz="0" w:space="0" w:color="auto"/>
        <w:left w:val="none" w:sz="0" w:space="0" w:color="auto"/>
        <w:bottom w:val="none" w:sz="0" w:space="0" w:color="auto"/>
        <w:right w:val="none" w:sz="0" w:space="0" w:color="auto"/>
      </w:divBdr>
    </w:div>
    <w:div w:id="1392727930">
      <w:marLeft w:val="480"/>
      <w:marRight w:val="0"/>
      <w:marTop w:val="0"/>
      <w:marBottom w:val="0"/>
      <w:divBdr>
        <w:top w:val="none" w:sz="0" w:space="0" w:color="auto"/>
        <w:left w:val="none" w:sz="0" w:space="0" w:color="auto"/>
        <w:bottom w:val="none" w:sz="0" w:space="0" w:color="auto"/>
        <w:right w:val="none" w:sz="0" w:space="0" w:color="auto"/>
      </w:divBdr>
    </w:div>
    <w:div w:id="1393427447">
      <w:marLeft w:val="480"/>
      <w:marRight w:val="0"/>
      <w:marTop w:val="0"/>
      <w:marBottom w:val="0"/>
      <w:divBdr>
        <w:top w:val="none" w:sz="0" w:space="0" w:color="auto"/>
        <w:left w:val="none" w:sz="0" w:space="0" w:color="auto"/>
        <w:bottom w:val="none" w:sz="0" w:space="0" w:color="auto"/>
        <w:right w:val="none" w:sz="0" w:space="0" w:color="auto"/>
      </w:divBdr>
    </w:div>
    <w:div w:id="1393847618">
      <w:marLeft w:val="480"/>
      <w:marRight w:val="0"/>
      <w:marTop w:val="0"/>
      <w:marBottom w:val="0"/>
      <w:divBdr>
        <w:top w:val="none" w:sz="0" w:space="0" w:color="auto"/>
        <w:left w:val="none" w:sz="0" w:space="0" w:color="auto"/>
        <w:bottom w:val="none" w:sz="0" w:space="0" w:color="auto"/>
        <w:right w:val="none" w:sz="0" w:space="0" w:color="auto"/>
      </w:divBdr>
    </w:div>
    <w:div w:id="1396928411">
      <w:marLeft w:val="480"/>
      <w:marRight w:val="0"/>
      <w:marTop w:val="0"/>
      <w:marBottom w:val="0"/>
      <w:divBdr>
        <w:top w:val="none" w:sz="0" w:space="0" w:color="auto"/>
        <w:left w:val="none" w:sz="0" w:space="0" w:color="auto"/>
        <w:bottom w:val="none" w:sz="0" w:space="0" w:color="auto"/>
        <w:right w:val="none" w:sz="0" w:space="0" w:color="auto"/>
      </w:divBdr>
    </w:div>
    <w:div w:id="1398671156">
      <w:marLeft w:val="480"/>
      <w:marRight w:val="0"/>
      <w:marTop w:val="0"/>
      <w:marBottom w:val="0"/>
      <w:divBdr>
        <w:top w:val="none" w:sz="0" w:space="0" w:color="auto"/>
        <w:left w:val="none" w:sz="0" w:space="0" w:color="auto"/>
        <w:bottom w:val="none" w:sz="0" w:space="0" w:color="auto"/>
        <w:right w:val="none" w:sz="0" w:space="0" w:color="auto"/>
      </w:divBdr>
    </w:div>
    <w:div w:id="1402408599">
      <w:marLeft w:val="480"/>
      <w:marRight w:val="0"/>
      <w:marTop w:val="0"/>
      <w:marBottom w:val="0"/>
      <w:divBdr>
        <w:top w:val="none" w:sz="0" w:space="0" w:color="auto"/>
        <w:left w:val="none" w:sz="0" w:space="0" w:color="auto"/>
        <w:bottom w:val="none" w:sz="0" w:space="0" w:color="auto"/>
        <w:right w:val="none" w:sz="0" w:space="0" w:color="auto"/>
      </w:divBdr>
    </w:div>
    <w:div w:id="1402867590">
      <w:marLeft w:val="480"/>
      <w:marRight w:val="0"/>
      <w:marTop w:val="0"/>
      <w:marBottom w:val="0"/>
      <w:divBdr>
        <w:top w:val="none" w:sz="0" w:space="0" w:color="auto"/>
        <w:left w:val="none" w:sz="0" w:space="0" w:color="auto"/>
        <w:bottom w:val="none" w:sz="0" w:space="0" w:color="auto"/>
        <w:right w:val="none" w:sz="0" w:space="0" w:color="auto"/>
      </w:divBdr>
    </w:div>
    <w:div w:id="1403481827">
      <w:marLeft w:val="480"/>
      <w:marRight w:val="0"/>
      <w:marTop w:val="0"/>
      <w:marBottom w:val="0"/>
      <w:divBdr>
        <w:top w:val="none" w:sz="0" w:space="0" w:color="auto"/>
        <w:left w:val="none" w:sz="0" w:space="0" w:color="auto"/>
        <w:bottom w:val="none" w:sz="0" w:space="0" w:color="auto"/>
        <w:right w:val="none" w:sz="0" w:space="0" w:color="auto"/>
      </w:divBdr>
    </w:div>
    <w:div w:id="1404765199">
      <w:marLeft w:val="480"/>
      <w:marRight w:val="0"/>
      <w:marTop w:val="0"/>
      <w:marBottom w:val="0"/>
      <w:divBdr>
        <w:top w:val="none" w:sz="0" w:space="0" w:color="auto"/>
        <w:left w:val="none" w:sz="0" w:space="0" w:color="auto"/>
        <w:bottom w:val="none" w:sz="0" w:space="0" w:color="auto"/>
        <w:right w:val="none" w:sz="0" w:space="0" w:color="auto"/>
      </w:divBdr>
    </w:div>
    <w:div w:id="1405838619">
      <w:marLeft w:val="480"/>
      <w:marRight w:val="0"/>
      <w:marTop w:val="0"/>
      <w:marBottom w:val="0"/>
      <w:divBdr>
        <w:top w:val="none" w:sz="0" w:space="0" w:color="auto"/>
        <w:left w:val="none" w:sz="0" w:space="0" w:color="auto"/>
        <w:bottom w:val="none" w:sz="0" w:space="0" w:color="auto"/>
        <w:right w:val="none" w:sz="0" w:space="0" w:color="auto"/>
      </w:divBdr>
    </w:div>
    <w:div w:id="1406224982">
      <w:marLeft w:val="480"/>
      <w:marRight w:val="0"/>
      <w:marTop w:val="0"/>
      <w:marBottom w:val="0"/>
      <w:divBdr>
        <w:top w:val="none" w:sz="0" w:space="0" w:color="auto"/>
        <w:left w:val="none" w:sz="0" w:space="0" w:color="auto"/>
        <w:bottom w:val="none" w:sz="0" w:space="0" w:color="auto"/>
        <w:right w:val="none" w:sz="0" w:space="0" w:color="auto"/>
      </w:divBdr>
    </w:div>
    <w:div w:id="1407264174">
      <w:marLeft w:val="480"/>
      <w:marRight w:val="0"/>
      <w:marTop w:val="0"/>
      <w:marBottom w:val="0"/>
      <w:divBdr>
        <w:top w:val="none" w:sz="0" w:space="0" w:color="auto"/>
        <w:left w:val="none" w:sz="0" w:space="0" w:color="auto"/>
        <w:bottom w:val="none" w:sz="0" w:space="0" w:color="auto"/>
        <w:right w:val="none" w:sz="0" w:space="0" w:color="auto"/>
      </w:divBdr>
    </w:div>
    <w:div w:id="1408072856">
      <w:marLeft w:val="480"/>
      <w:marRight w:val="0"/>
      <w:marTop w:val="0"/>
      <w:marBottom w:val="0"/>
      <w:divBdr>
        <w:top w:val="none" w:sz="0" w:space="0" w:color="auto"/>
        <w:left w:val="none" w:sz="0" w:space="0" w:color="auto"/>
        <w:bottom w:val="none" w:sz="0" w:space="0" w:color="auto"/>
        <w:right w:val="none" w:sz="0" w:space="0" w:color="auto"/>
      </w:divBdr>
    </w:div>
    <w:div w:id="1408839395">
      <w:marLeft w:val="480"/>
      <w:marRight w:val="0"/>
      <w:marTop w:val="0"/>
      <w:marBottom w:val="0"/>
      <w:divBdr>
        <w:top w:val="none" w:sz="0" w:space="0" w:color="auto"/>
        <w:left w:val="none" w:sz="0" w:space="0" w:color="auto"/>
        <w:bottom w:val="none" w:sz="0" w:space="0" w:color="auto"/>
        <w:right w:val="none" w:sz="0" w:space="0" w:color="auto"/>
      </w:divBdr>
    </w:div>
    <w:div w:id="1408914642">
      <w:marLeft w:val="480"/>
      <w:marRight w:val="0"/>
      <w:marTop w:val="0"/>
      <w:marBottom w:val="0"/>
      <w:divBdr>
        <w:top w:val="none" w:sz="0" w:space="0" w:color="auto"/>
        <w:left w:val="none" w:sz="0" w:space="0" w:color="auto"/>
        <w:bottom w:val="none" w:sz="0" w:space="0" w:color="auto"/>
        <w:right w:val="none" w:sz="0" w:space="0" w:color="auto"/>
      </w:divBdr>
    </w:div>
    <w:div w:id="1409380073">
      <w:marLeft w:val="480"/>
      <w:marRight w:val="0"/>
      <w:marTop w:val="0"/>
      <w:marBottom w:val="0"/>
      <w:divBdr>
        <w:top w:val="none" w:sz="0" w:space="0" w:color="auto"/>
        <w:left w:val="none" w:sz="0" w:space="0" w:color="auto"/>
        <w:bottom w:val="none" w:sz="0" w:space="0" w:color="auto"/>
        <w:right w:val="none" w:sz="0" w:space="0" w:color="auto"/>
      </w:divBdr>
    </w:div>
    <w:div w:id="1410881567">
      <w:marLeft w:val="480"/>
      <w:marRight w:val="0"/>
      <w:marTop w:val="0"/>
      <w:marBottom w:val="0"/>
      <w:divBdr>
        <w:top w:val="none" w:sz="0" w:space="0" w:color="auto"/>
        <w:left w:val="none" w:sz="0" w:space="0" w:color="auto"/>
        <w:bottom w:val="none" w:sz="0" w:space="0" w:color="auto"/>
        <w:right w:val="none" w:sz="0" w:space="0" w:color="auto"/>
      </w:divBdr>
    </w:div>
    <w:div w:id="1411464404">
      <w:marLeft w:val="480"/>
      <w:marRight w:val="0"/>
      <w:marTop w:val="0"/>
      <w:marBottom w:val="0"/>
      <w:divBdr>
        <w:top w:val="none" w:sz="0" w:space="0" w:color="auto"/>
        <w:left w:val="none" w:sz="0" w:space="0" w:color="auto"/>
        <w:bottom w:val="none" w:sz="0" w:space="0" w:color="auto"/>
        <w:right w:val="none" w:sz="0" w:space="0" w:color="auto"/>
      </w:divBdr>
    </w:div>
    <w:div w:id="1411852127">
      <w:marLeft w:val="480"/>
      <w:marRight w:val="0"/>
      <w:marTop w:val="0"/>
      <w:marBottom w:val="0"/>
      <w:divBdr>
        <w:top w:val="none" w:sz="0" w:space="0" w:color="auto"/>
        <w:left w:val="none" w:sz="0" w:space="0" w:color="auto"/>
        <w:bottom w:val="none" w:sz="0" w:space="0" w:color="auto"/>
        <w:right w:val="none" w:sz="0" w:space="0" w:color="auto"/>
      </w:divBdr>
    </w:div>
    <w:div w:id="1412462618">
      <w:marLeft w:val="480"/>
      <w:marRight w:val="0"/>
      <w:marTop w:val="0"/>
      <w:marBottom w:val="0"/>
      <w:divBdr>
        <w:top w:val="none" w:sz="0" w:space="0" w:color="auto"/>
        <w:left w:val="none" w:sz="0" w:space="0" w:color="auto"/>
        <w:bottom w:val="none" w:sz="0" w:space="0" w:color="auto"/>
        <w:right w:val="none" w:sz="0" w:space="0" w:color="auto"/>
      </w:divBdr>
    </w:div>
    <w:div w:id="1413967580">
      <w:marLeft w:val="480"/>
      <w:marRight w:val="0"/>
      <w:marTop w:val="0"/>
      <w:marBottom w:val="0"/>
      <w:divBdr>
        <w:top w:val="none" w:sz="0" w:space="0" w:color="auto"/>
        <w:left w:val="none" w:sz="0" w:space="0" w:color="auto"/>
        <w:bottom w:val="none" w:sz="0" w:space="0" w:color="auto"/>
        <w:right w:val="none" w:sz="0" w:space="0" w:color="auto"/>
      </w:divBdr>
    </w:div>
    <w:div w:id="1414009597">
      <w:marLeft w:val="480"/>
      <w:marRight w:val="0"/>
      <w:marTop w:val="0"/>
      <w:marBottom w:val="0"/>
      <w:divBdr>
        <w:top w:val="none" w:sz="0" w:space="0" w:color="auto"/>
        <w:left w:val="none" w:sz="0" w:space="0" w:color="auto"/>
        <w:bottom w:val="none" w:sz="0" w:space="0" w:color="auto"/>
        <w:right w:val="none" w:sz="0" w:space="0" w:color="auto"/>
      </w:divBdr>
    </w:div>
    <w:div w:id="1414861936">
      <w:marLeft w:val="480"/>
      <w:marRight w:val="0"/>
      <w:marTop w:val="0"/>
      <w:marBottom w:val="0"/>
      <w:divBdr>
        <w:top w:val="none" w:sz="0" w:space="0" w:color="auto"/>
        <w:left w:val="none" w:sz="0" w:space="0" w:color="auto"/>
        <w:bottom w:val="none" w:sz="0" w:space="0" w:color="auto"/>
        <w:right w:val="none" w:sz="0" w:space="0" w:color="auto"/>
      </w:divBdr>
    </w:div>
    <w:div w:id="1416587492">
      <w:marLeft w:val="480"/>
      <w:marRight w:val="0"/>
      <w:marTop w:val="0"/>
      <w:marBottom w:val="0"/>
      <w:divBdr>
        <w:top w:val="none" w:sz="0" w:space="0" w:color="auto"/>
        <w:left w:val="none" w:sz="0" w:space="0" w:color="auto"/>
        <w:bottom w:val="none" w:sz="0" w:space="0" w:color="auto"/>
        <w:right w:val="none" w:sz="0" w:space="0" w:color="auto"/>
      </w:divBdr>
    </w:div>
    <w:div w:id="1417631187">
      <w:marLeft w:val="480"/>
      <w:marRight w:val="0"/>
      <w:marTop w:val="0"/>
      <w:marBottom w:val="0"/>
      <w:divBdr>
        <w:top w:val="none" w:sz="0" w:space="0" w:color="auto"/>
        <w:left w:val="none" w:sz="0" w:space="0" w:color="auto"/>
        <w:bottom w:val="none" w:sz="0" w:space="0" w:color="auto"/>
        <w:right w:val="none" w:sz="0" w:space="0" w:color="auto"/>
      </w:divBdr>
    </w:div>
    <w:div w:id="1418600954">
      <w:marLeft w:val="480"/>
      <w:marRight w:val="0"/>
      <w:marTop w:val="0"/>
      <w:marBottom w:val="0"/>
      <w:divBdr>
        <w:top w:val="none" w:sz="0" w:space="0" w:color="auto"/>
        <w:left w:val="none" w:sz="0" w:space="0" w:color="auto"/>
        <w:bottom w:val="none" w:sz="0" w:space="0" w:color="auto"/>
        <w:right w:val="none" w:sz="0" w:space="0" w:color="auto"/>
      </w:divBdr>
    </w:div>
    <w:div w:id="1421222133">
      <w:marLeft w:val="480"/>
      <w:marRight w:val="0"/>
      <w:marTop w:val="0"/>
      <w:marBottom w:val="0"/>
      <w:divBdr>
        <w:top w:val="none" w:sz="0" w:space="0" w:color="auto"/>
        <w:left w:val="none" w:sz="0" w:space="0" w:color="auto"/>
        <w:bottom w:val="none" w:sz="0" w:space="0" w:color="auto"/>
        <w:right w:val="none" w:sz="0" w:space="0" w:color="auto"/>
      </w:divBdr>
    </w:div>
    <w:div w:id="1421440916">
      <w:marLeft w:val="480"/>
      <w:marRight w:val="0"/>
      <w:marTop w:val="0"/>
      <w:marBottom w:val="0"/>
      <w:divBdr>
        <w:top w:val="none" w:sz="0" w:space="0" w:color="auto"/>
        <w:left w:val="none" w:sz="0" w:space="0" w:color="auto"/>
        <w:bottom w:val="none" w:sz="0" w:space="0" w:color="auto"/>
        <w:right w:val="none" w:sz="0" w:space="0" w:color="auto"/>
      </w:divBdr>
    </w:div>
    <w:div w:id="1423601152">
      <w:marLeft w:val="480"/>
      <w:marRight w:val="0"/>
      <w:marTop w:val="0"/>
      <w:marBottom w:val="0"/>
      <w:divBdr>
        <w:top w:val="none" w:sz="0" w:space="0" w:color="auto"/>
        <w:left w:val="none" w:sz="0" w:space="0" w:color="auto"/>
        <w:bottom w:val="none" w:sz="0" w:space="0" w:color="auto"/>
        <w:right w:val="none" w:sz="0" w:space="0" w:color="auto"/>
      </w:divBdr>
    </w:div>
    <w:div w:id="1423867394">
      <w:marLeft w:val="480"/>
      <w:marRight w:val="0"/>
      <w:marTop w:val="0"/>
      <w:marBottom w:val="0"/>
      <w:divBdr>
        <w:top w:val="none" w:sz="0" w:space="0" w:color="auto"/>
        <w:left w:val="none" w:sz="0" w:space="0" w:color="auto"/>
        <w:bottom w:val="none" w:sz="0" w:space="0" w:color="auto"/>
        <w:right w:val="none" w:sz="0" w:space="0" w:color="auto"/>
      </w:divBdr>
    </w:div>
    <w:div w:id="1425154512">
      <w:marLeft w:val="480"/>
      <w:marRight w:val="0"/>
      <w:marTop w:val="0"/>
      <w:marBottom w:val="0"/>
      <w:divBdr>
        <w:top w:val="none" w:sz="0" w:space="0" w:color="auto"/>
        <w:left w:val="none" w:sz="0" w:space="0" w:color="auto"/>
        <w:bottom w:val="none" w:sz="0" w:space="0" w:color="auto"/>
        <w:right w:val="none" w:sz="0" w:space="0" w:color="auto"/>
      </w:divBdr>
    </w:div>
    <w:div w:id="1426808691">
      <w:marLeft w:val="480"/>
      <w:marRight w:val="0"/>
      <w:marTop w:val="0"/>
      <w:marBottom w:val="0"/>
      <w:divBdr>
        <w:top w:val="none" w:sz="0" w:space="0" w:color="auto"/>
        <w:left w:val="none" w:sz="0" w:space="0" w:color="auto"/>
        <w:bottom w:val="none" w:sz="0" w:space="0" w:color="auto"/>
        <w:right w:val="none" w:sz="0" w:space="0" w:color="auto"/>
      </w:divBdr>
    </w:div>
    <w:div w:id="1427112958">
      <w:marLeft w:val="480"/>
      <w:marRight w:val="0"/>
      <w:marTop w:val="0"/>
      <w:marBottom w:val="0"/>
      <w:divBdr>
        <w:top w:val="none" w:sz="0" w:space="0" w:color="auto"/>
        <w:left w:val="none" w:sz="0" w:space="0" w:color="auto"/>
        <w:bottom w:val="none" w:sz="0" w:space="0" w:color="auto"/>
        <w:right w:val="none" w:sz="0" w:space="0" w:color="auto"/>
      </w:divBdr>
    </w:div>
    <w:div w:id="1429501767">
      <w:marLeft w:val="480"/>
      <w:marRight w:val="0"/>
      <w:marTop w:val="0"/>
      <w:marBottom w:val="0"/>
      <w:divBdr>
        <w:top w:val="none" w:sz="0" w:space="0" w:color="auto"/>
        <w:left w:val="none" w:sz="0" w:space="0" w:color="auto"/>
        <w:bottom w:val="none" w:sz="0" w:space="0" w:color="auto"/>
        <w:right w:val="none" w:sz="0" w:space="0" w:color="auto"/>
      </w:divBdr>
    </w:div>
    <w:div w:id="1430007642">
      <w:marLeft w:val="480"/>
      <w:marRight w:val="0"/>
      <w:marTop w:val="0"/>
      <w:marBottom w:val="0"/>
      <w:divBdr>
        <w:top w:val="none" w:sz="0" w:space="0" w:color="auto"/>
        <w:left w:val="none" w:sz="0" w:space="0" w:color="auto"/>
        <w:bottom w:val="none" w:sz="0" w:space="0" w:color="auto"/>
        <w:right w:val="none" w:sz="0" w:space="0" w:color="auto"/>
      </w:divBdr>
    </w:div>
    <w:div w:id="1431705540">
      <w:marLeft w:val="480"/>
      <w:marRight w:val="0"/>
      <w:marTop w:val="0"/>
      <w:marBottom w:val="0"/>
      <w:divBdr>
        <w:top w:val="none" w:sz="0" w:space="0" w:color="auto"/>
        <w:left w:val="none" w:sz="0" w:space="0" w:color="auto"/>
        <w:bottom w:val="none" w:sz="0" w:space="0" w:color="auto"/>
        <w:right w:val="none" w:sz="0" w:space="0" w:color="auto"/>
      </w:divBdr>
    </w:div>
    <w:div w:id="1431926813">
      <w:marLeft w:val="480"/>
      <w:marRight w:val="0"/>
      <w:marTop w:val="0"/>
      <w:marBottom w:val="0"/>
      <w:divBdr>
        <w:top w:val="none" w:sz="0" w:space="0" w:color="auto"/>
        <w:left w:val="none" w:sz="0" w:space="0" w:color="auto"/>
        <w:bottom w:val="none" w:sz="0" w:space="0" w:color="auto"/>
        <w:right w:val="none" w:sz="0" w:space="0" w:color="auto"/>
      </w:divBdr>
    </w:div>
    <w:div w:id="1432355572">
      <w:marLeft w:val="480"/>
      <w:marRight w:val="0"/>
      <w:marTop w:val="0"/>
      <w:marBottom w:val="0"/>
      <w:divBdr>
        <w:top w:val="none" w:sz="0" w:space="0" w:color="auto"/>
        <w:left w:val="none" w:sz="0" w:space="0" w:color="auto"/>
        <w:bottom w:val="none" w:sz="0" w:space="0" w:color="auto"/>
        <w:right w:val="none" w:sz="0" w:space="0" w:color="auto"/>
      </w:divBdr>
    </w:div>
    <w:div w:id="1432777025">
      <w:marLeft w:val="480"/>
      <w:marRight w:val="0"/>
      <w:marTop w:val="0"/>
      <w:marBottom w:val="0"/>
      <w:divBdr>
        <w:top w:val="none" w:sz="0" w:space="0" w:color="auto"/>
        <w:left w:val="none" w:sz="0" w:space="0" w:color="auto"/>
        <w:bottom w:val="none" w:sz="0" w:space="0" w:color="auto"/>
        <w:right w:val="none" w:sz="0" w:space="0" w:color="auto"/>
      </w:divBdr>
    </w:div>
    <w:div w:id="1434861847">
      <w:marLeft w:val="480"/>
      <w:marRight w:val="0"/>
      <w:marTop w:val="0"/>
      <w:marBottom w:val="0"/>
      <w:divBdr>
        <w:top w:val="none" w:sz="0" w:space="0" w:color="auto"/>
        <w:left w:val="none" w:sz="0" w:space="0" w:color="auto"/>
        <w:bottom w:val="none" w:sz="0" w:space="0" w:color="auto"/>
        <w:right w:val="none" w:sz="0" w:space="0" w:color="auto"/>
      </w:divBdr>
    </w:div>
    <w:div w:id="1434939656">
      <w:marLeft w:val="480"/>
      <w:marRight w:val="0"/>
      <w:marTop w:val="0"/>
      <w:marBottom w:val="0"/>
      <w:divBdr>
        <w:top w:val="none" w:sz="0" w:space="0" w:color="auto"/>
        <w:left w:val="none" w:sz="0" w:space="0" w:color="auto"/>
        <w:bottom w:val="none" w:sz="0" w:space="0" w:color="auto"/>
        <w:right w:val="none" w:sz="0" w:space="0" w:color="auto"/>
      </w:divBdr>
    </w:div>
    <w:div w:id="1435394752">
      <w:marLeft w:val="480"/>
      <w:marRight w:val="0"/>
      <w:marTop w:val="0"/>
      <w:marBottom w:val="0"/>
      <w:divBdr>
        <w:top w:val="none" w:sz="0" w:space="0" w:color="auto"/>
        <w:left w:val="none" w:sz="0" w:space="0" w:color="auto"/>
        <w:bottom w:val="none" w:sz="0" w:space="0" w:color="auto"/>
        <w:right w:val="none" w:sz="0" w:space="0" w:color="auto"/>
      </w:divBdr>
    </w:div>
    <w:div w:id="1435789033">
      <w:marLeft w:val="480"/>
      <w:marRight w:val="0"/>
      <w:marTop w:val="0"/>
      <w:marBottom w:val="0"/>
      <w:divBdr>
        <w:top w:val="none" w:sz="0" w:space="0" w:color="auto"/>
        <w:left w:val="none" w:sz="0" w:space="0" w:color="auto"/>
        <w:bottom w:val="none" w:sz="0" w:space="0" w:color="auto"/>
        <w:right w:val="none" w:sz="0" w:space="0" w:color="auto"/>
      </w:divBdr>
    </w:div>
    <w:div w:id="1436248457">
      <w:marLeft w:val="480"/>
      <w:marRight w:val="0"/>
      <w:marTop w:val="0"/>
      <w:marBottom w:val="0"/>
      <w:divBdr>
        <w:top w:val="none" w:sz="0" w:space="0" w:color="auto"/>
        <w:left w:val="none" w:sz="0" w:space="0" w:color="auto"/>
        <w:bottom w:val="none" w:sz="0" w:space="0" w:color="auto"/>
        <w:right w:val="none" w:sz="0" w:space="0" w:color="auto"/>
      </w:divBdr>
    </w:div>
    <w:div w:id="1438408022">
      <w:marLeft w:val="480"/>
      <w:marRight w:val="0"/>
      <w:marTop w:val="0"/>
      <w:marBottom w:val="0"/>
      <w:divBdr>
        <w:top w:val="none" w:sz="0" w:space="0" w:color="auto"/>
        <w:left w:val="none" w:sz="0" w:space="0" w:color="auto"/>
        <w:bottom w:val="none" w:sz="0" w:space="0" w:color="auto"/>
        <w:right w:val="none" w:sz="0" w:space="0" w:color="auto"/>
      </w:divBdr>
    </w:div>
    <w:div w:id="1438602975">
      <w:marLeft w:val="480"/>
      <w:marRight w:val="0"/>
      <w:marTop w:val="0"/>
      <w:marBottom w:val="0"/>
      <w:divBdr>
        <w:top w:val="none" w:sz="0" w:space="0" w:color="auto"/>
        <w:left w:val="none" w:sz="0" w:space="0" w:color="auto"/>
        <w:bottom w:val="none" w:sz="0" w:space="0" w:color="auto"/>
        <w:right w:val="none" w:sz="0" w:space="0" w:color="auto"/>
      </w:divBdr>
    </w:div>
    <w:div w:id="1439718854">
      <w:marLeft w:val="480"/>
      <w:marRight w:val="0"/>
      <w:marTop w:val="0"/>
      <w:marBottom w:val="0"/>
      <w:divBdr>
        <w:top w:val="none" w:sz="0" w:space="0" w:color="auto"/>
        <w:left w:val="none" w:sz="0" w:space="0" w:color="auto"/>
        <w:bottom w:val="none" w:sz="0" w:space="0" w:color="auto"/>
        <w:right w:val="none" w:sz="0" w:space="0" w:color="auto"/>
      </w:divBdr>
    </w:div>
    <w:div w:id="1440834757">
      <w:marLeft w:val="480"/>
      <w:marRight w:val="0"/>
      <w:marTop w:val="0"/>
      <w:marBottom w:val="0"/>
      <w:divBdr>
        <w:top w:val="none" w:sz="0" w:space="0" w:color="auto"/>
        <w:left w:val="none" w:sz="0" w:space="0" w:color="auto"/>
        <w:bottom w:val="none" w:sz="0" w:space="0" w:color="auto"/>
        <w:right w:val="none" w:sz="0" w:space="0" w:color="auto"/>
      </w:divBdr>
    </w:div>
    <w:div w:id="1441873600">
      <w:marLeft w:val="480"/>
      <w:marRight w:val="0"/>
      <w:marTop w:val="0"/>
      <w:marBottom w:val="0"/>
      <w:divBdr>
        <w:top w:val="none" w:sz="0" w:space="0" w:color="auto"/>
        <w:left w:val="none" w:sz="0" w:space="0" w:color="auto"/>
        <w:bottom w:val="none" w:sz="0" w:space="0" w:color="auto"/>
        <w:right w:val="none" w:sz="0" w:space="0" w:color="auto"/>
      </w:divBdr>
    </w:div>
    <w:div w:id="1443961657">
      <w:marLeft w:val="480"/>
      <w:marRight w:val="0"/>
      <w:marTop w:val="0"/>
      <w:marBottom w:val="0"/>
      <w:divBdr>
        <w:top w:val="none" w:sz="0" w:space="0" w:color="auto"/>
        <w:left w:val="none" w:sz="0" w:space="0" w:color="auto"/>
        <w:bottom w:val="none" w:sz="0" w:space="0" w:color="auto"/>
        <w:right w:val="none" w:sz="0" w:space="0" w:color="auto"/>
      </w:divBdr>
    </w:div>
    <w:div w:id="1446652241">
      <w:marLeft w:val="480"/>
      <w:marRight w:val="0"/>
      <w:marTop w:val="0"/>
      <w:marBottom w:val="0"/>
      <w:divBdr>
        <w:top w:val="none" w:sz="0" w:space="0" w:color="auto"/>
        <w:left w:val="none" w:sz="0" w:space="0" w:color="auto"/>
        <w:bottom w:val="none" w:sz="0" w:space="0" w:color="auto"/>
        <w:right w:val="none" w:sz="0" w:space="0" w:color="auto"/>
      </w:divBdr>
    </w:div>
    <w:div w:id="1449466058">
      <w:marLeft w:val="480"/>
      <w:marRight w:val="0"/>
      <w:marTop w:val="0"/>
      <w:marBottom w:val="0"/>
      <w:divBdr>
        <w:top w:val="none" w:sz="0" w:space="0" w:color="auto"/>
        <w:left w:val="none" w:sz="0" w:space="0" w:color="auto"/>
        <w:bottom w:val="none" w:sz="0" w:space="0" w:color="auto"/>
        <w:right w:val="none" w:sz="0" w:space="0" w:color="auto"/>
      </w:divBdr>
    </w:div>
    <w:div w:id="1450200218">
      <w:marLeft w:val="480"/>
      <w:marRight w:val="0"/>
      <w:marTop w:val="0"/>
      <w:marBottom w:val="0"/>
      <w:divBdr>
        <w:top w:val="none" w:sz="0" w:space="0" w:color="auto"/>
        <w:left w:val="none" w:sz="0" w:space="0" w:color="auto"/>
        <w:bottom w:val="none" w:sz="0" w:space="0" w:color="auto"/>
        <w:right w:val="none" w:sz="0" w:space="0" w:color="auto"/>
      </w:divBdr>
    </w:div>
    <w:div w:id="1451241198">
      <w:marLeft w:val="480"/>
      <w:marRight w:val="0"/>
      <w:marTop w:val="0"/>
      <w:marBottom w:val="0"/>
      <w:divBdr>
        <w:top w:val="none" w:sz="0" w:space="0" w:color="auto"/>
        <w:left w:val="none" w:sz="0" w:space="0" w:color="auto"/>
        <w:bottom w:val="none" w:sz="0" w:space="0" w:color="auto"/>
        <w:right w:val="none" w:sz="0" w:space="0" w:color="auto"/>
      </w:divBdr>
    </w:div>
    <w:div w:id="1454910410">
      <w:marLeft w:val="480"/>
      <w:marRight w:val="0"/>
      <w:marTop w:val="0"/>
      <w:marBottom w:val="0"/>
      <w:divBdr>
        <w:top w:val="none" w:sz="0" w:space="0" w:color="auto"/>
        <w:left w:val="none" w:sz="0" w:space="0" w:color="auto"/>
        <w:bottom w:val="none" w:sz="0" w:space="0" w:color="auto"/>
        <w:right w:val="none" w:sz="0" w:space="0" w:color="auto"/>
      </w:divBdr>
    </w:div>
    <w:div w:id="1458798585">
      <w:marLeft w:val="480"/>
      <w:marRight w:val="0"/>
      <w:marTop w:val="0"/>
      <w:marBottom w:val="0"/>
      <w:divBdr>
        <w:top w:val="none" w:sz="0" w:space="0" w:color="auto"/>
        <w:left w:val="none" w:sz="0" w:space="0" w:color="auto"/>
        <w:bottom w:val="none" w:sz="0" w:space="0" w:color="auto"/>
        <w:right w:val="none" w:sz="0" w:space="0" w:color="auto"/>
      </w:divBdr>
    </w:div>
    <w:div w:id="1459452748">
      <w:marLeft w:val="480"/>
      <w:marRight w:val="0"/>
      <w:marTop w:val="0"/>
      <w:marBottom w:val="0"/>
      <w:divBdr>
        <w:top w:val="none" w:sz="0" w:space="0" w:color="auto"/>
        <w:left w:val="none" w:sz="0" w:space="0" w:color="auto"/>
        <w:bottom w:val="none" w:sz="0" w:space="0" w:color="auto"/>
        <w:right w:val="none" w:sz="0" w:space="0" w:color="auto"/>
      </w:divBdr>
    </w:div>
    <w:div w:id="1459834427">
      <w:marLeft w:val="480"/>
      <w:marRight w:val="0"/>
      <w:marTop w:val="0"/>
      <w:marBottom w:val="0"/>
      <w:divBdr>
        <w:top w:val="none" w:sz="0" w:space="0" w:color="auto"/>
        <w:left w:val="none" w:sz="0" w:space="0" w:color="auto"/>
        <w:bottom w:val="none" w:sz="0" w:space="0" w:color="auto"/>
        <w:right w:val="none" w:sz="0" w:space="0" w:color="auto"/>
      </w:divBdr>
    </w:div>
    <w:div w:id="1465731342">
      <w:marLeft w:val="480"/>
      <w:marRight w:val="0"/>
      <w:marTop w:val="0"/>
      <w:marBottom w:val="0"/>
      <w:divBdr>
        <w:top w:val="none" w:sz="0" w:space="0" w:color="auto"/>
        <w:left w:val="none" w:sz="0" w:space="0" w:color="auto"/>
        <w:bottom w:val="none" w:sz="0" w:space="0" w:color="auto"/>
        <w:right w:val="none" w:sz="0" w:space="0" w:color="auto"/>
      </w:divBdr>
    </w:div>
    <w:div w:id="1466968041">
      <w:marLeft w:val="480"/>
      <w:marRight w:val="0"/>
      <w:marTop w:val="0"/>
      <w:marBottom w:val="0"/>
      <w:divBdr>
        <w:top w:val="none" w:sz="0" w:space="0" w:color="auto"/>
        <w:left w:val="none" w:sz="0" w:space="0" w:color="auto"/>
        <w:bottom w:val="none" w:sz="0" w:space="0" w:color="auto"/>
        <w:right w:val="none" w:sz="0" w:space="0" w:color="auto"/>
      </w:divBdr>
    </w:div>
    <w:div w:id="1467043209">
      <w:marLeft w:val="480"/>
      <w:marRight w:val="0"/>
      <w:marTop w:val="0"/>
      <w:marBottom w:val="0"/>
      <w:divBdr>
        <w:top w:val="none" w:sz="0" w:space="0" w:color="auto"/>
        <w:left w:val="none" w:sz="0" w:space="0" w:color="auto"/>
        <w:bottom w:val="none" w:sz="0" w:space="0" w:color="auto"/>
        <w:right w:val="none" w:sz="0" w:space="0" w:color="auto"/>
      </w:divBdr>
    </w:div>
    <w:div w:id="1468090225">
      <w:marLeft w:val="480"/>
      <w:marRight w:val="0"/>
      <w:marTop w:val="0"/>
      <w:marBottom w:val="0"/>
      <w:divBdr>
        <w:top w:val="none" w:sz="0" w:space="0" w:color="auto"/>
        <w:left w:val="none" w:sz="0" w:space="0" w:color="auto"/>
        <w:bottom w:val="none" w:sz="0" w:space="0" w:color="auto"/>
        <w:right w:val="none" w:sz="0" w:space="0" w:color="auto"/>
      </w:divBdr>
    </w:div>
    <w:div w:id="1468738231">
      <w:marLeft w:val="480"/>
      <w:marRight w:val="0"/>
      <w:marTop w:val="0"/>
      <w:marBottom w:val="0"/>
      <w:divBdr>
        <w:top w:val="none" w:sz="0" w:space="0" w:color="auto"/>
        <w:left w:val="none" w:sz="0" w:space="0" w:color="auto"/>
        <w:bottom w:val="none" w:sz="0" w:space="0" w:color="auto"/>
        <w:right w:val="none" w:sz="0" w:space="0" w:color="auto"/>
      </w:divBdr>
    </w:div>
    <w:div w:id="1469125980">
      <w:marLeft w:val="480"/>
      <w:marRight w:val="0"/>
      <w:marTop w:val="0"/>
      <w:marBottom w:val="0"/>
      <w:divBdr>
        <w:top w:val="none" w:sz="0" w:space="0" w:color="auto"/>
        <w:left w:val="none" w:sz="0" w:space="0" w:color="auto"/>
        <w:bottom w:val="none" w:sz="0" w:space="0" w:color="auto"/>
        <w:right w:val="none" w:sz="0" w:space="0" w:color="auto"/>
      </w:divBdr>
    </w:div>
    <w:div w:id="1472749419">
      <w:marLeft w:val="480"/>
      <w:marRight w:val="0"/>
      <w:marTop w:val="0"/>
      <w:marBottom w:val="0"/>
      <w:divBdr>
        <w:top w:val="none" w:sz="0" w:space="0" w:color="auto"/>
        <w:left w:val="none" w:sz="0" w:space="0" w:color="auto"/>
        <w:bottom w:val="none" w:sz="0" w:space="0" w:color="auto"/>
        <w:right w:val="none" w:sz="0" w:space="0" w:color="auto"/>
      </w:divBdr>
    </w:div>
    <w:div w:id="1473867174">
      <w:marLeft w:val="480"/>
      <w:marRight w:val="0"/>
      <w:marTop w:val="0"/>
      <w:marBottom w:val="0"/>
      <w:divBdr>
        <w:top w:val="none" w:sz="0" w:space="0" w:color="auto"/>
        <w:left w:val="none" w:sz="0" w:space="0" w:color="auto"/>
        <w:bottom w:val="none" w:sz="0" w:space="0" w:color="auto"/>
        <w:right w:val="none" w:sz="0" w:space="0" w:color="auto"/>
      </w:divBdr>
    </w:div>
    <w:div w:id="1477844890">
      <w:marLeft w:val="480"/>
      <w:marRight w:val="0"/>
      <w:marTop w:val="0"/>
      <w:marBottom w:val="0"/>
      <w:divBdr>
        <w:top w:val="none" w:sz="0" w:space="0" w:color="auto"/>
        <w:left w:val="none" w:sz="0" w:space="0" w:color="auto"/>
        <w:bottom w:val="none" w:sz="0" w:space="0" w:color="auto"/>
        <w:right w:val="none" w:sz="0" w:space="0" w:color="auto"/>
      </w:divBdr>
    </w:div>
    <w:div w:id="1478035926">
      <w:marLeft w:val="480"/>
      <w:marRight w:val="0"/>
      <w:marTop w:val="0"/>
      <w:marBottom w:val="0"/>
      <w:divBdr>
        <w:top w:val="none" w:sz="0" w:space="0" w:color="auto"/>
        <w:left w:val="none" w:sz="0" w:space="0" w:color="auto"/>
        <w:bottom w:val="none" w:sz="0" w:space="0" w:color="auto"/>
        <w:right w:val="none" w:sz="0" w:space="0" w:color="auto"/>
      </w:divBdr>
    </w:div>
    <w:div w:id="1478570859">
      <w:marLeft w:val="480"/>
      <w:marRight w:val="0"/>
      <w:marTop w:val="0"/>
      <w:marBottom w:val="0"/>
      <w:divBdr>
        <w:top w:val="none" w:sz="0" w:space="0" w:color="auto"/>
        <w:left w:val="none" w:sz="0" w:space="0" w:color="auto"/>
        <w:bottom w:val="none" w:sz="0" w:space="0" w:color="auto"/>
        <w:right w:val="none" w:sz="0" w:space="0" w:color="auto"/>
      </w:divBdr>
    </w:div>
    <w:div w:id="1480271604">
      <w:marLeft w:val="480"/>
      <w:marRight w:val="0"/>
      <w:marTop w:val="0"/>
      <w:marBottom w:val="0"/>
      <w:divBdr>
        <w:top w:val="none" w:sz="0" w:space="0" w:color="auto"/>
        <w:left w:val="none" w:sz="0" w:space="0" w:color="auto"/>
        <w:bottom w:val="none" w:sz="0" w:space="0" w:color="auto"/>
        <w:right w:val="none" w:sz="0" w:space="0" w:color="auto"/>
      </w:divBdr>
    </w:div>
    <w:div w:id="1480610679">
      <w:marLeft w:val="480"/>
      <w:marRight w:val="0"/>
      <w:marTop w:val="0"/>
      <w:marBottom w:val="0"/>
      <w:divBdr>
        <w:top w:val="none" w:sz="0" w:space="0" w:color="auto"/>
        <w:left w:val="none" w:sz="0" w:space="0" w:color="auto"/>
        <w:bottom w:val="none" w:sz="0" w:space="0" w:color="auto"/>
        <w:right w:val="none" w:sz="0" w:space="0" w:color="auto"/>
      </w:divBdr>
    </w:div>
    <w:div w:id="1481921524">
      <w:marLeft w:val="480"/>
      <w:marRight w:val="0"/>
      <w:marTop w:val="0"/>
      <w:marBottom w:val="0"/>
      <w:divBdr>
        <w:top w:val="none" w:sz="0" w:space="0" w:color="auto"/>
        <w:left w:val="none" w:sz="0" w:space="0" w:color="auto"/>
        <w:bottom w:val="none" w:sz="0" w:space="0" w:color="auto"/>
        <w:right w:val="none" w:sz="0" w:space="0" w:color="auto"/>
      </w:divBdr>
    </w:div>
    <w:div w:id="1482884177">
      <w:marLeft w:val="480"/>
      <w:marRight w:val="0"/>
      <w:marTop w:val="0"/>
      <w:marBottom w:val="0"/>
      <w:divBdr>
        <w:top w:val="none" w:sz="0" w:space="0" w:color="auto"/>
        <w:left w:val="none" w:sz="0" w:space="0" w:color="auto"/>
        <w:bottom w:val="none" w:sz="0" w:space="0" w:color="auto"/>
        <w:right w:val="none" w:sz="0" w:space="0" w:color="auto"/>
      </w:divBdr>
    </w:div>
    <w:div w:id="1482893350">
      <w:marLeft w:val="480"/>
      <w:marRight w:val="0"/>
      <w:marTop w:val="0"/>
      <w:marBottom w:val="0"/>
      <w:divBdr>
        <w:top w:val="none" w:sz="0" w:space="0" w:color="auto"/>
        <w:left w:val="none" w:sz="0" w:space="0" w:color="auto"/>
        <w:bottom w:val="none" w:sz="0" w:space="0" w:color="auto"/>
        <w:right w:val="none" w:sz="0" w:space="0" w:color="auto"/>
      </w:divBdr>
    </w:div>
    <w:div w:id="1483498694">
      <w:marLeft w:val="480"/>
      <w:marRight w:val="0"/>
      <w:marTop w:val="0"/>
      <w:marBottom w:val="0"/>
      <w:divBdr>
        <w:top w:val="none" w:sz="0" w:space="0" w:color="auto"/>
        <w:left w:val="none" w:sz="0" w:space="0" w:color="auto"/>
        <w:bottom w:val="none" w:sz="0" w:space="0" w:color="auto"/>
        <w:right w:val="none" w:sz="0" w:space="0" w:color="auto"/>
      </w:divBdr>
    </w:div>
    <w:div w:id="1484926601">
      <w:marLeft w:val="480"/>
      <w:marRight w:val="0"/>
      <w:marTop w:val="0"/>
      <w:marBottom w:val="0"/>
      <w:divBdr>
        <w:top w:val="none" w:sz="0" w:space="0" w:color="auto"/>
        <w:left w:val="none" w:sz="0" w:space="0" w:color="auto"/>
        <w:bottom w:val="none" w:sz="0" w:space="0" w:color="auto"/>
        <w:right w:val="none" w:sz="0" w:space="0" w:color="auto"/>
      </w:divBdr>
    </w:div>
    <w:div w:id="1485976361">
      <w:marLeft w:val="480"/>
      <w:marRight w:val="0"/>
      <w:marTop w:val="0"/>
      <w:marBottom w:val="0"/>
      <w:divBdr>
        <w:top w:val="none" w:sz="0" w:space="0" w:color="auto"/>
        <w:left w:val="none" w:sz="0" w:space="0" w:color="auto"/>
        <w:bottom w:val="none" w:sz="0" w:space="0" w:color="auto"/>
        <w:right w:val="none" w:sz="0" w:space="0" w:color="auto"/>
      </w:divBdr>
    </w:div>
    <w:div w:id="1487942507">
      <w:marLeft w:val="480"/>
      <w:marRight w:val="0"/>
      <w:marTop w:val="0"/>
      <w:marBottom w:val="0"/>
      <w:divBdr>
        <w:top w:val="none" w:sz="0" w:space="0" w:color="auto"/>
        <w:left w:val="none" w:sz="0" w:space="0" w:color="auto"/>
        <w:bottom w:val="none" w:sz="0" w:space="0" w:color="auto"/>
        <w:right w:val="none" w:sz="0" w:space="0" w:color="auto"/>
      </w:divBdr>
    </w:div>
    <w:div w:id="1490168605">
      <w:marLeft w:val="480"/>
      <w:marRight w:val="0"/>
      <w:marTop w:val="0"/>
      <w:marBottom w:val="0"/>
      <w:divBdr>
        <w:top w:val="none" w:sz="0" w:space="0" w:color="auto"/>
        <w:left w:val="none" w:sz="0" w:space="0" w:color="auto"/>
        <w:bottom w:val="none" w:sz="0" w:space="0" w:color="auto"/>
        <w:right w:val="none" w:sz="0" w:space="0" w:color="auto"/>
      </w:divBdr>
    </w:div>
    <w:div w:id="1495878195">
      <w:marLeft w:val="480"/>
      <w:marRight w:val="0"/>
      <w:marTop w:val="0"/>
      <w:marBottom w:val="0"/>
      <w:divBdr>
        <w:top w:val="none" w:sz="0" w:space="0" w:color="auto"/>
        <w:left w:val="none" w:sz="0" w:space="0" w:color="auto"/>
        <w:bottom w:val="none" w:sz="0" w:space="0" w:color="auto"/>
        <w:right w:val="none" w:sz="0" w:space="0" w:color="auto"/>
      </w:divBdr>
    </w:div>
    <w:div w:id="1497842662">
      <w:marLeft w:val="480"/>
      <w:marRight w:val="0"/>
      <w:marTop w:val="0"/>
      <w:marBottom w:val="0"/>
      <w:divBdr>
        <w:top w:val="none" w:sz="0" w:space="0" w:color="auto"/>
        <w:left w:val="none" w:sz="0" w:space="0" w:color="auto"/>
        <w:bottom w:val="none" w:sz="0" w:space="0" w:color="auto"/>
        <w:right w:val="none" w:sz="0" w:space="0" w:color="auto"/>
      </w:divBdr>
    </w:div>
    <w:div w:id="1499269393">
      <w:marLeft w:val="480"/>
      <w:marRight w:val="0"/>
      <w:marTop w:val="0"/>
      <w:marBottom w:val="0"/>
      <w:divBdr>
        <w:top w:val="none" w:sz="0" w:space="0" w:color="auto"/>
        <w:left w:val="none" w:sz="0" w:space="0" w:color="auto"/>
        <w:bottom w:val="none" w:sz="0" w:space="0" w:color="auto"/>
        <w:right w:val="none" w:sz="0" w:space="0" w:color="auto"/>
      </w:divBdr>
    </w:div>
    <w:div w:id="1499929602">
      <w:marLeft w:val="480"/>
      <w:marRight w:val="0"/>
      <w:marTop w:val="0"/>
      <w:marBottom w:val="0"/>
      <w:divBdr>
        <w:top w:val="none" w:sz="0" w:space="0" w:color="auto"/>
        <w:left w:val="none" w:sz="0" w:space="0" w:color="auto"/>
        <w:bottom w:val="none" w:sz="0" w:space="0" w:color="auto"/>
        <w:right w:val="none" w:sz="0" w:space="0" w:color="auto"/>
      </w:divBdr>
    </w:div>
    <w:div w:id="1501845381">
      <w:marLeft w:val="480"/>
      <w:marRight w:val="0"/>
      <w:marTop w:val="0"/>
      <w:marBottom w:val="0"/>
      <w:divBdr>
        <w:top w:val="none" w:sz="0" w:space="0" w:color="auto"/>
        <w:left w:val="none" w:sz="0" w:space="0" w:color="auto"/>
        <w:bottom w:val="none" w:sz="0" w:space="0" w:color="auto"/>
        <w:right w:val="none" w:sz="0" w:space="0" w:color="auto"/>
      </w:divBdr>
    </w:div>
    <w:div w:id="1504469445">
      <w:marLeft w:val="480"/>
      <w:marRight w:val="0"/>
      <w:marTop w:val="0"/>
      <w:marBottom w:val="0"/>
      <w:divBdr>
        <w:top w:val="none" w:sz="0" w:space="0" w:color="auto"/>
        <w:left w:val="none" w:sz="0" w:space="0" w:color="auto"/>
        <w:bottom w:val="none" w:sz="0" w:space="0" w:color="auto"/>
        <w:right w:val="none" w:sz="0" w:space="0" w:color="auto"/>
      </w:divBdr>
    </w:div>
    <w:div w:id="1505700771">
      <w:marLeft w:val="480"/>
      <w:marRight w:val="0"/>
      <w:marTop w:val="0"/>
      <w:marBottom w:val="0"/>
      <w:divBdr>
        <w:top w:val="none" w:sz="0" w:space="0" w:color="auto"/>
        <w:left w:val="none" w:sz="0" w:space="0" w:color="auto"/>
        <w:bottom w:val="none" w:sz="0" w:space="0" w:color="auto"/>
        <w:right w:val="none" w:sz="0" w:space="0" w:color="auto"/>
      </w:divBdr>
    </w:div>
    <w:div w:id="1508667992">
      <w:marLeft w:val="480"/>
      <w:marRight w:val="0"/>
      <w:marTop w:val="0"/>
      <w:marBottom w:val="0"/>
      <w:divBdr>
        <w:top w:val="none" w:sz="0" w:space="0" w:color="auto"/>
        <w:left w:val="none" w:sz="0" w:space="0" w:color="auto"/>
        <w:bottom w:val="none" w:sz="0" w:space="0" w:color="auto"/>
        <w:right w:val="none" w:sz="0" w:space="0" w:color="auto"/>
      </w:divBdr>
    </w:div>
    <w:div w:id="1508792112">
      <w:marLeft w:val="480"/>
      <w:marRight w:val="0"/>
      <w:marTop w:val="0"/>
      <w:marBottom w:val="0"/>
      <w:divBdr>
        <w:top w:val="none" w:sz="0" w:space="0" w:color="auto"/>
        <w:left w:val="none" w:sz="0" w:space="0" w:color="auto"/>
        <w:bottom w:val="none" w:sz="0" w:space="0" w:color="auto"/>
        <w:right w:val="none" w:sz="0" w:space="0" w:color="auto"/>
      </w:divBdr>
    </w:div>
    <w:div w:id="1510749371">
      <w:marLeft w:val="480"/>
      <w:marRight w:val="0"/>
      <w:marTop w:val="0"/>
      <w:marBottom w:val="0"/>
      <w:divBdr>
        <w:top w:val="none" w:sz="0" w:space="0" w:color="auto"/>
        <w:left w:val="none" w:sz="0" w:space="0" w:color="auto"/>
        <w:bottom w:val="none" w:sz="0" w:space="0" w:color="auto"/>
        <w:right w:val="none" w:sz="0" w:space="0" w:color="auto"/>
      </w:divBdr>
    </w:div>
    <w:div w:id="1511024020">
      <w:marLeft w:val="480"/>
      <w:marRight w:val="0"/>
      <w:marTop w:val="0"/>
      <w:marBottom w:val="0"/>
      <w:divBdr>
        <w:top w:val="none" w:sz="0" w:space="0" w:color="auto"/>
        <w:left w:val="none" w:sz="0" w:space="0" w:color="auto"/>
        <w:bottom w:val="none" w:sz="0" w:space="0" w:color="auto"/>
        <w:right w:val="none" w:sz="0" w:space="0" w:color="auto"/>
      </w:divBdr>
    </w:div>
    <w:div w:id="1511947639">
      <w:marLeft w:val="480"/>
      <w:marRight w:val="0"/>
      <w:marTop w:val="0"/>
      <w:marBottom w:val="0"/>
      <w:divBdr>
        <w:top w:val="none" w:sz="0" w:space="0" w:color="auto"/>
        <w:left w:val="none" w:sz="0" w:space="0" w:color="auto"/>
        <w:bottom w:val="none" w:sz="0" w:space="0" w:color="auto"/>
        <w:right w:val="none" w:sz="0" w:space="0" w:color="auto"/>
      </w:divBdr>
    </w:div>
    <w:div w:id="1514031010">
      <w:marLeft w:val="480"/>
      <w:marRight w:val="0"/>
      <w:marTop w:val="0"/>
      <w:marBottom w:val="0"/>
      <w:divBdr>
        <w:top w:val="none" w:sz="0" w:space="0" w:color="auto"/>
        <w:left w:val="none" w:sz="0" w:space="0" w:color="auto"/>
        <w:bottom w:val="none" w:sz="0" w:space="0" w:color="auto"/>
        <w:right w:val="none" w:sz="0" w:space="0" w:color="auto"/>
      </w:divBdr>
    </w:div>
    <w:div w:id="1514109303">
      <w:marLeft w:val="480"/>
      <w:marRight w:val="0"/>
      <w:marTop w:val="0"/>
      <w:marBottom w:val="0"/>
      <w:divBdr>
        <w:top w:val="none" w:sz="0" w:space="0" w:color="auto"/>
        <w:left w:val="none" w:sz="0" w:space="0" w:color="auto"/>
        <w:bottom w:val="none" w:sz="0" w:space="0" w:color="auto"/>
        <w:right w:val="none" w:sz="0" w:space="0" w:color="auto"/>
      </w:divBdr>
    </w:div>
    <w:div w:id="1514765846">
      <w:marLeft w:val="480"/>
      <w:marRight w:val="0"/>
      <w:marTop w:val="0"/>
      <w:marBottom w:val="0"/>
      <w:divBdr>
        <w:top w:val="none" w:sz="0" w:space="0" w:color="auto"/>
        <w:left w:val="none" w:sz="0" w:space="0" w:color="auto"/>
        <w:bottom w:val="none" w:sz="0" w:space="0" w:color="auto"/>
        <w:right w:val="none" w:sz="0" w:space="0" w:color="auto"/>
      </w:divBdr>
    </w:div>
    <w:div w:id="1515413959">
      <w:marLeft w:val="480"/>
      <w:marRight w:val="0"/>
      <w:marTop w:val="0"/>
      <w:marBottom w:val="0"/>
      <w:divBdr>
        <w:top w:val="none" w:sz="0" w:space="0" w:color="auto"/>
        <w:left w:val="none" w:sz="0" w:space="0" w:color="auto"/>
        <w:bottom w:val="none" w:sz="0" w:space="0" w:color="auto"/>
        <w:right w:val="none" w:sz="0" w:space="0" w:color="auto"/>
      </w:divBdr>
    </w:div>
    <w:div w:id="1515806654">
      <w:marLeft w:val="480"/>
      <w:marRight w:val="0"/>
      <w:marTop w:val="0"/>
      <w:marBottom w:val="0"/>
      <w:divBdr>
        <w:top w:val="none" w:sz="0" w:space="0" w:color="auto"/>
        <w:left w:val="none" w:sz="0" w:space="0" w:color="auto"/>
        <w:bottom w:val="none" w:sz="0" w:space="0" w:color="auto"/>
        <w:right w:val="none" w:sz="0" w:space="0" w:color="auto"/>
      </w:divBdr>
    </w:div>
    <w:div w:id="1519539986">
      <w:marLeft w:val="480"/>
      <w:marRight w:val="0"/>
      <w:marTop w:val="0"/>
      <w:marBottom w:val="0"/>
      <w:divBdr>
        <w:top w:val="none" w:sz="0" w:space="0" w:color="auto"/>
        <w:left w:val="none" w:sz="0" w:space="0" w:color="auto"/>
        <w:bottom w:val="none" w:sz="0" w:space="0" w:color="auto"/>
        <w:right w:val="none" w:sz="0" w:space="0" w:color="auto"/>
      </w:divBdr>
    </w:div>
    <w:div w:id="1520653864">
      <w:marLeft w:val="480"/>
      <w:marRight w:val="0"/>
      <w:marTop w:val="0"/>
      <w:marBottom w:val="0"/>
      <w:divBdr>
        <w:top w:val="none" w:sz="0" w:space="0" w:color="auto"/>
        <w:left w:val="none" w:sz="0" w:space="0" w:color="auto"/>
        <w:bottom w:val="none" w:sz="0" w:space="0" w:color="auto"/>
        <w:right w:val="none" w:sz="0" w:space="0" w:color="auto"/>
      </w:divBdr>
    </w:div>
    <w:div w:id="1521433727">
      <w:marLeft w:val="480"/>
      <w:marRight w:val="0"/>
      <w:marTop w:val="0"/>
      <w:marBottom w:val="0"/>
      <w:divBdr>
        <w:top w:val="none" w:sz="0" w:space="0" w:color="auto"/>
        <w:left w:val="none" w:sz="0" w:space="0" w:color="auto"/>
        <w:bottom w:val="none" w:sz="0" w:space="0" w:color="auto"/>
        <w:right w:val="none" w:sz="0" w:space="0" w:color="auto"/>
      </w:divBdr>
    </w:div>
    <w:div w:id="1522039635">
      <w:marLeft w:val="480"/>
      <w:marRight w:val="0"/>
      <w:marTop w:val="0"/>
      <w:marBottom w:val="0"/>
      <w:divBdr>
        <w:top w:val="none" w:sz="0" w:space="0" w:color="auto"/>
        <w:left w:val="none" w:sz="0" w:space="0" w:color="auto"/>
        <w:bottom w:val="none" w:sz="0" w:space="0" w:color="auto"/>
        <w:right w:val="none" w:sz="0" w:space="0" w:color="auto"/>
      </w:divBdr>
    </w:div>
    <w:div w:id="1522431043">
      <w:marLeft w:val="480"/>
      <w:marRight w:val="0"/>
      <w:marTop w:val="0"/>
      <w:marBottom w:val="0"/>
      <w:divBdr>
        <w:top w:val="none" w:sz="0" w:space="0" w:color="auto"/>
        <w:left w:val="none" w:sz="0" w:space="0" w:color="auto"/>
        <w:bottom w:val="none" w:sz="0" w:space="0" w:color="auto"/>
        <w:right w:val="none" w:sz="0" w:space="0" w:color="auto"/>
      </w:divBdr>
    </w:div>
    <w:div w:id="1522432799">
      <w:marLeft w:val="480"/>
      <w:marRight w:val="0"/>
      <w:marTop w:val="0"/>
      <w:marBottom w:val="0"/>
      <w:divBdr>
        <w:top w:val="none" w:sz="0" w:space="0" w:color="auto"/>
        <w:left w:val="none" w:sz="0" w:space="0" w:color="auto"/>
        <w:bottom w:val="none" w:sz="0" w:space="0" w:color="auto"/>
        <w:right w:val="none" w:sz="0" w:space="0" w:color="auto"/>
      </w:divBdr>
    </w:div>
    <w:div w:id="1524127346">
      <w:marLeft w:val="480"/>
      <w:marRight w:val="0"/>
      <w:marTop w:val="0"/>
      <w:marBottom w:val="0"/>
      <w:divBdr>
        <w:top w:val="none" w:sz="0" w:space="0" w:color="auto"/>
        <w:left w:val="none" w:sz="0" w:space="0" w:color="auto"/>
        <w:bottom w:val="none" w:sz="0" w:space="0" w:color="auto"/>
        <w:right w:val="none" w:sz="0" w:space="0" w:color="auto"/>
      </w:divBdr>
    </w:div>
    <w:div w:id="1524199202">
      <w:marLeft w:val="480"/>
      <w:marRight w:val="0"/>
      <w:marTop w:val="0"/>
      <w:marBottom w:val="0"/>
      <w:divBdr>
        <w:top w:val="none" w:sz="0" w:space="0" w:color="auto"/>
        <w:left w:val="none" w:sz="0" w:space="0" w:color="auto"/>
        <w:bottom w:val="none" w:sz="0" w:space="0" w:color="auto"/>
        <w:right w:val="none" w:sz="0" w:space="0" w:color="auto"/>
      </w:divBdr>
    </w:div>
    <w:div w:id="1524828407">
      <w:marLeft w:val="480"/>
      <w:marRight w:val="0"/>
      <w:marTop w:val="0"/>
      <w:marBottom w:val="0"/>
      <w:divBdr>
        <w:top w:val="none" w:sz="0" w:space="0" w:color="auto"/>
        <w:left w:val="none" w:sz="0" w:space="0" w:color="auto"/>
        <w:bottom w:val="none" w:sz="0" w:space="0" w:color="auto"/>
        <w:right w:val="none" w:sz="0" w:space="0" w:color="auto"/>
      </w:divBdr>
    </w:div>
    <w:div w:id="1525250208">
      <w:marLeft w:val="480"/>
      <w:marRight w:val="0"/>
      <w:marTop w:val="0"/>
      <w:marBottom w:val="0"/>
      <w:divBdr>
        <w:top w:val="none" w:sz="0" w:space="0" w:color="auto"/>
        <w:left w:val="none" w:sz="0" w:space="0" w:color="auto"/>
        <w:bottom w:val="none" w:sz="0" w:space="0" w:color="auto"/>
        <w:right w:val="none" w:sz="0" w:space="0" w:color="auto"/>
      </w:divBdr>
    </w:div>
    <w:div w:id="1526365742">
      <w:marLeft w:val="480"/>
      <w:marRight w:val="0"/>
      <w:marTop w:val="0"/>
      <w:marBottom w:val="0"/>
      <w:divBdr>
        <w:top w:val="none" w:sz="0" w:space="0" w:color="auto"/>
        <w:left w:val="none" w:sz="0" w:space="0" w:color="auto"/>
        <w:bottom w:val="none" w:sz="0" w:space="0" w:color="auto"/>
        <w:right w:val="none" w:sz="0" w:space="0" w:color="auto"/>
      </w:divBdr>
    </w:div>
    <w:div w:id="1526867377">
      <w:marLeft w:val="480"/>
      <w:marRight w:val="0"/>
      <w:marTop w:val="0"/>
      <w:marBottom w:val="0"/>
      <w:divBdr>
        <w:top w:val="none" w:sz="0" w:space="0" w:color="auto"/>
        <w:left w:val="none" w:sz="0" w:space="0" w:color="auto"/>
        <w:bottom w:val="none" w:sz="0" w:space="0" w:color="auto"/>
        <w:right w:val="none" w:sz="0" w:space="0" w:color="auto"/>
      </w:divBdr>
    </w:div>
    <w:div w:id="1529372158">
      <w:marLeft w:val="480"/>
      <w:marRight w:val="0"/>
      <w:marTop w:val="0"/>
      <w:marBottom w:val="0"/>
      <w:divBdr>
        <w:top w:val="none" w:sz="0" w:space="0" w:color="auto"/>
        <w:left w:val="none" w:sz="0" w:space="0" w:color="auto"/>
        <w:bottom w:val="none" w:sz="0" w:space="0" w:color="auto"/>
        <w:right w:val="none" w:sz="0" w:space="0" w:color="auto"/>
      </w:divBdr>
    </w:div>
    <w:div w:id="1530683622">
      <w:marLeft w:val="480"/>
      <w:marRight w:val="0"/>
      <w:marTop w:val="0"/>
      <w:marBottom w:val="0"/>
      <w:divBdr>
        <w:top w:val="none" w:sz="0" w:space="0" w:color="auto"/>
        <w:left w:val="none" w:sz="0" w:space="0" w:color="auto"/>
        <w:bottom w:val="none" w:sz="0" w:space="0" w:color="auto"/>
        <w:right w:val="none" w:sz="0" w:space="0" w:color="auto"/>
      </w:divBdr>
    </w:div>
    <w:div w:id="1530800836">
      <w:marLeft w:val="480"/>
      <w:marRight w:val="0"/>
      <w:marTop w:val="0"/>
      <w:marBottom w:val="0"/>
      <w:divBdr>
        <w:top w:val="none" w:sz="0" w:space="0" w:color="auto"/>
        <w:left w:val="none" w:sz="0" w:space="0" w:color="auto"/>
        <w:bottom w:val="none" w:sz="0" w:space="0" w:color="auto"/>
        <w:right w:val="none" w:sz="0" w:space="0" w:color="auto"/>
      </w:divBdr>
    </w:div>
    <w:div w:id="1531842723">
      <w:marLeft w:val="480"/>
      <w:marRight w:val="0"/>
      <w:marTop w:val="0"/>
      <w:marBottom w:val="0"/>
      <w:divBdr>
        <w:top w:val="none" w:sz="0" w:space="0" w:color="auto"/>
        <w:left w:val="none" w:sz="0" w:space="0" w:color="auto"/>
        <w:bottom w:val="none" w:sz="0" w:space="0" w:color="auto"/>
        <w:right w:val="none" w:sz="0" w:space="0" w:color="auto"/>
      </w:divBdr>
    </w:div>
    <w:div w:id="1533420992">
      <w:marLeft w:val="480"/>
      <w:marRight w:val="0"/>
      <w:marTop w:val="0"/>
      <w:marBottom w:val="0"/>
      <w:divBdr>
        <w:top w:val="none" w:sz="0" w:space="0" w:color="auto"/>
        <w:left w:val="none" w:sz="0" w:space="0" w:color="auto"/>
        <w:bottom w:val="none" w:sz="0" w:space="0" w:color="auto"/>
        <w:right w:val="none" w:sz="0" w:space="0" w:color="auto"/>
      </w:divBdr>
    </w:div>
    <w:div w:id="1536307489">
      <w:marLeft w:val="480"/>
      <w:marRight w:val="0"/>
      <w:marTop w:val="0"/>
      <w:marBottom w:val="0"/>
      <w:divBdr>
        <w:top w:val="none" w:sz="0" w:space="0" w:color="auto"/>
        <w:left w:val="none" w:sz="0" w:space="0" w:color="auto"/>
        <w:bottom w:val="none" w:sz="0" w:space="0" w:color="auto"/>
        <w:right w:val="none" w:sz="0" w:space="0" w:color="auto"/>
      </w:divBdr>
    </w:div>
    <w:div w:id="1536576127">
      <w:marLeft w:val="480"/>
      <w:marRight w:val="0"/>
      <w:marTop w:val="0"/>
      <w:marBottom w:val="0"/>
      <w:divBdr>
        <w:top w:val="none" w:sz="0" w:space="0" w:color="auto"/>
        <w:left w:val="none" w:sz="0" w:space="0" w:color="auto"/>
        <w:bottom w:val="none" w:sz="0" w:space="0" w:color="auto"/>
        <w:right w:val="none" w:sz="0" w:space="0" w:color="auto"/>
      </w:divBdr>
    </w:div>
    <w:div w:id="1537160660">
      <w:marLeft w:val="480"/>
      <w:marRight w:val="0"/>
      <w:marTop w:val="0"/>
      <w:marBottom w:val="0"/>
      <w:divBdr>
        <w:top w:val="none" w:sz="0" w:space="0" w:color="auto"/>
        <w:left w:val="none" w:sz="0" w:space="0" w:color="auto"/>
        <w:bottom w:val="none" w:sz="0" w:space="0" w:color="auto"/>
        <w:right w:val="none" w:sz="0" w:space="0" w:color="auto"/>
      </w:divBdr>
    </w:div>
    <w:div w:id="1538810712">
      <w:marLeft w:val="480"/>
      <w:marRight w:val="0"/>
      <w:marTop w:val="0"/>
      <w:marBottom w:val="0"/>
      <w:divBdr>
        <w:top w:val="none" w:sz="0" w:space="0" w:color="auto"/>
        <w:left w:val="none" w:sz="0" w:space="0" w:color="auto"/>
        <w:bottom w:val="none" w:sz="0" w:space="0" w:color="auto"/>
        <w:right w:val="none" w:sz="0" w:space="0" w:color="auto"/>
      </w:divBdr>
    </w:div>
    <w:div w:id="1539781010">
      <w:marLeft w:val="480"/>
      <w:marRight w:val="0"/>
      <w:marTop w:val="0"/>
      <w:marBottom w:val="0"/>
      <w:divBdr>
        <w:top w:val="none" w:sz="0" w:space="0" w:color="auto"/>
        <w:left w:val="none" w:sz="0" w:space="0" w:color="auto"/>
        <w:bottom w:val="none" w:sz="0" w:space="0" w:color="auto"/>
        <w:right w:val="none" w:sz="0" w:space="0" w:color="auto"/>
      </w:divBdr>
    </w:div>
    <w:div w:id="1540700229">
      <w:marLeft w:val="480"/>
      <w:marRight w:val="0"/>
      <w:marTop w:val="0"/>
      <w:marBottom w:val="0"/>
      <w:divBdr>
        <w:top w:val="none" w:sz="0" w:space="0" w:color="auto"/>
        <w:left w:val="none" w:sz="0" w:space="0" w:color="auto"/>
        <w:bottom w:val="none" w:sz="0" w:space="0" w:color="auto"/>
        <w:right w:val="none" w:sz="0" w:space="0" w:color="auto"/>
      </w:divBdr>
    </w:div>
    <w:div w:id="1540820455">
      <w:marLeft w:val="480"/>
      <w:marRight w:val="0"/>
      <w:marTop w:val="0"/>
      <w:marBottom w:val="0"/>
      <w:divBdr>
        <w:top w:val="none" w:sz="0" w:space="0" w:color="auto"/>
        <w:left w:val="none" w:sz="0" w:space="0" w:color="auto"/>
        <w:bottom w:val="none" w:sz="0" w:space="0" w:color="auto"/>
        <w:right w:val="none" w:sz="0" w:space="0" w:color="auto"/>
      </w:divBdr>
    </w:div>
    <w:div w:id="1541013784">
      <w:marLeft w:val="480"/>
      <w:marRight w:val="0"/>
      <w:marTop w:val="0"/>
      <w:marBottom w:val="0"/>
      <w:divBdr>
        <w:top w:val="none" w:sz="0" w:space="0" w:color="auto"/>
        <w:left w:val="none" w:sz="0" w:space="0" w:color="auto"/>
        <w:bottom w:val="none" w:sz="0" w:space="0" w:color="auto"/>
        <w:right w:val="none" w:sz="0" w:space="0" w:color="auto"/>
      </w:divBdr>
    </w:div>
    <w:div w:id="1541820776">
      <w:marLeft w:val="480"/>
      <w:marRight w:val="0"/>
      <w:marTop w:val="0"/>
      <w:marBottom w:val="0"/>
      <w:divBdr>
        <w:top w:val="none" w:sz="0" w:space="0" w:color="auto"/>
        <w:left w:val="none" w:sz="0" w:space="0" w:color="auto"/>
        <w:bottom w:val="none" w:sz="0" w:space="0" w:color="auto"/>
        <w:right w:val="none" w:sz="0" w:space="0" w:color="auto"/>
      </w:divBdr>
    </w:div>
    <w:div w:id="1547448855">
      <w:marLeft w:val="480"/>
      <w:marRight w:val="0"/>
      <w:marTop w:val="0"/>
      <w:marBottom w:val="0"/>
      <w:divBdr>
        <w:top w:val="none" w:sz="0" w:space="0" w:color="auto"/>
        <w:left w:val="none" w:sz="0" w:space="0" w:color="auto"/>
        <w:bottom w:val="none" w:sz="0" w:space="0" w:color="auto"/>
        <w:right w:val="none" w:sz="0" w:space="0" w:color="auto"/>
      </w:divBdr>
    </w:div>
    <w:div w:id="1548224717">
      <w:marLeft w:val="480"/>
      <w:marRight w:val="0"/>
      <w:marTop w:val="0"/>
      <w:marBottom w:val="0"/>
      <w:divBdr>
        <w:top w:val="none" w:sz="0" w:space="0" w:color="auto"/>
        <w:left w:val="none" w:sz="0" w:space="0" w:color="auto"/>
        <w:bottom w:val="none" w:sz="0" w:space="0" w:color="auto"/>
        <w:right w:val="none" w:sz="0" w:space="0" w:color="auto"/>
      </w:divBdr>
    </w:div>
    <w:div w:id="1548687624">
      <w:marLeft w:val="480"/>
      <w:marRight w:val="0"/>
      <w:marTop w:val="0"/>
      <w:marBottom w:val="0"/>
      <w:divBdr>
        <w:top w:val="none" w:sz="0" w:space="0" w:color="auto"/>
        <w:left w:val="none" w:sz="0" w:space="0" w:color="auto"/>
        <w:bottom w:val="none" w:sz="0" w:space="0" w:color="auto"/>
        <w:right w:val="none" w:sz="0" w:space="0" w:color="auto"/>
      </w:divBdr>
    </w:div>
    <w:div w:id="1549146455">
      <w:marLeft w:val="480"/>
      <w:marRight w:val="0"/>
      <w:marTop w:val="0"/>
      <w:marBottom w:val="0"/>
      <w:divBdr>
        <w:top w:val="none" w:sz="0" w:space="0" w:color="auto"/>
        <w:left w:val="none" w:sz="0" w:space="0" w:color="auto"/>
        <w:bottom w:val="none" w:sz="0" w:space="0" w:color="auto"/>
        <w:right w:val="none" w:sz="0" w:space="0" w:color="auto"/>
      </w:divBdr>
    </w:div>
    <w:div w:id="1549223445">
      <w:marLeft w:val="480"/>
      <w:marRight w:val="0"/>
      <w:marTop w:val="0"/>
      <w:marBottom w:val="0"/>
      <w:divBdr>
        <w:top w:val="none" w:sz="0" w:space="0" w:color="auto"/>
        <w:left w:val="none" w:sz="0" w:space="0" w:color="auto"/>
        <w:bottom w:val="none" w:sz="0" w:space="0" w:color="auto"/>
        <w:right w:val="none" w:sz="0" w:space="0" w:color="auto"/>
      </w:divBdr>
    </w:div>
    <w:div w:id="1549419310">
      <w:marLeft w:val="480"/>
      <w:marRight w:val="0"/>
      <w:marTop w:val="0"/>
      <w:marBottom w:val="0"/>
      <w:divBdr>
        <w:top w:val="none" w:sz="0" w:space="0" w:color="auto"/>
        <w:left w:val="none" w:sz="0" w:space="0" w:color="auto"/>
        <w:bottom w:val="none" w:sz="0" w:space="0" w:color="auto"/>
        <w:right w:val="none" w:sz="0" w:space="0" w:color="auto"/>
      </w:divBdr>
    </w:div>
    <w:div w:id="1550607439">
      <w:marLeft w:val="480"/>
      <w:marRight w:val="0"/>
      <w:marTop w:val="0"/>
      <w:marBottom w:val="0"/>
      <w:divBdr>
        <w:top w:val="none" w:sz="0" w:space="0" w:color="auto"/>
        <w:left w:val="none" w:sz="0" w:space="0" w:color="auto"/>
        <w:bottom w:val="none" w:sz="0" w:space="0" w:color="auto"/>
        <w:right w:val="none" w:sz="0" w:space="0" w:color="auto"/>
      </w:divBdr>
    </w:div>
    <w:div w:id="1551527995">
      <w:marLeft w:val="480"/>
      <w:marRight w:val="0"/>
      <w:marTop w:val="0"/>
      <w:marBottom w:val="0"/>
      <w:divBdr>
        <w:top w:val="none" w:sz="0" w:space="0" w:color="auto"/>
        <w:left w:val="none" w:sz="0" w:space="0" w:color="auto"/>
        <w:bottom w:val="none" w:sz="0" w:space="0" w:color="auto"/>
        <w:right w:val="none" w:sz="0" w:space="0" w:color="auto"/>
      </w:divBdr>
    </w:div>
    <w:div w:id="1553033712">
      <w:marLeft w:val="480"/>
      <w:marRight w:val="0"/>
      <w:marTop w:val="0"/>
      <w:marBottom w:val="0"/>
      <w:divBdr>
        <w:top w:val="none" w:sz="0" w:space="0" w:color="auto"/>
        <w:left w:val="none" w:sz="0" w:space="0" w:color="auto"/>
        <w:bottom w:val="none" w:sz="0" w:space="0" w:color="auto"/>
        <w:right w:val="none" w:sz="0" w:space="0" w:color="auto"/>
      </w:divBdr>
    </w:div>
    <w:div w:id="1553928435">
      <w:marLeft w:val="480"/>
      <w:marRight w:val="0"/>
      <w:marTop w:val="0"/>
      <w:marBottom w:val="0"/>
      <w:divBdr>
        <w:top w:val="none" w:sz="0" w:space="0" w:color="auto"/>
        <w:left w:val="none" w:sz="0" w:space="0" w:color="auto"/>
        <w:bottom w:val="none" w:sz="0" w:space="0" w:color="auto"/>
        <w:right w:val="none" w:sz="0" w:space="0" w:color="auto"/>
      </w:divBdr>
    </w:div>
    <w:div w:id="1553928691">
      <w:marLeft w:val="480"/>
      <w:marRight w:val="0"/>
      <w:marTop w:val="0"/>
      <w:marBottom w:val="0"/>
      <w:divBdr>
        <w:top w:val="none" w:sz="0" w:space="0" w:color="auto"/>
        <w:left w:val="none" w:sz="0" w:space="0" w:color="auto"/>
        <w:bottom w:val="none" w:sz="0" w:space="0" w:color="auto"/>
        <w:right w:val="none" w:sz="0" w:space="0" w:color="auto"/>
      </w:divBdr>
    </w:div>
    <w:div w:id="1555654508">
      <w:marLeft w:val="480"/>
      <w:marRight w:val="0"/>
      <w:marTop w:val="0"/>
      <w:marBottom w:val="0"/>
      <w:divBdr>
        <w:top w:val="none" w:sz="0" w:space="0" w:color="auto"/>
        <w:left w:val="none" w:sz="0" w:space="0" w:color="auto"/>
        <w:bottom w:val="none" w:sz="0" w:space="0" w:color="auto"/>
        <w:right w:val="none" w:sz="0" w:space="0" w:color="auto"/>
      </w:divBdr>
    </w:div>
    <w:div w:id="1561207462">
      <w:marLeft w:val="480"/>
      <w:marRight w:val="0"/>
      <w:marTop w:val="0"/>
      <w:marBottom w:val="0"/>
      <w:divBdr>
        <w:top w:val="none" w:sz="0" w:space="0" w:color="auto"/>
        <w:left w:val="none" w:sz="0" w:space="0" w:color="auto"/>
        <w:bottom w:val="none" w:sz="0" w:space="0" w:color="auto"/>
        <w:right w:val="none" w:sz="0" w:space="0" w:color="auto"/>
      </w:divBdr>
    </w:div>
    <w:div w:id="1562868264">
      <w:marLeft w:val="480"/>
      <w:marRight w:val="0"/>
      <w:marTop w:val="0"/>
      <w:marBottom w:val="0"/>
      <w:divBdr>
        <w:top w:val="none" w:sz="0" w:space="0" w:color="auto"/>
        <w:left w:val="none" w:sz="0" w:space="0" w:color="auto"/>
        <w:bottom w:val="none" w:sz="0" w:space="0" w:color="auto"/>
        <w:right w:val="none" w:sz="0" w:space="0" w:color="auto"/>
      </w:divBdr>
    </w:div>
    <w:div w:id="1566990755">
      <w:marLeft w:val="480"/>
      <w:marRight w:val="0"/>
      <w:marTop w:val="0"/>
      <w:marBottom w:val="0"/>
      <w:divBdr>
        <w:top w:val="none" w:sz="0" w:space="0" w:color="auto"/>
        <w:left w:val="none" w:sz="0" w:space="0" w:color="auto"/>
        <w:bottom w:val="none" w:sz="0" w:space="0" w:color="auto"/>
        <w:right w:val="none" w:sz="0" w:space="0" w:color="auto"/>
      </w:divBdr>
    </w:div>
    <w:div w:id="1567955138">
      <w:marLeft w:val="480"/>
      <w:marRight w:val="0"/>
      <w:marTop w:val="0"/>
      <w:marBottom w:val="0"/>
      <w:divBdr>
        <w:top w:val="none" w:sz="0" w:space="0" w:color="auto"/>
        <w:left w:val="none" w:sz="0" w:space="0" w:color="auto"/>
        <w:bottom w:val="none" w:sz="0" w:space="0" w:color="auto"/>
        <w:right w:val="none" w:sz="0" w:space="0" w:color="auto"/>
      </w:divBdr>
    </w:div>
    <w:div w:id="1568808761">
      <w:marLeft w:val="480"/>
      <w:marRight w:val="0"/>
      <w:marTop w:val="0"/>
      <w:marBottom w:val="0"/>
      <w:divBdr>
        <w:top w:val="none" w:sz="0" w:space="0" w:color="auto"/>
        <w:left w:val="none" w:sz="0" w:space="0" w:color="auto"/>
        <w:bottom w:val="none" w:sz="0" w:space="0" w:color="auto"/>
        <w:right w:val="none" w:sz="0" w:space="0" w:color="auto"/>
      </w:divBdr>
    </w:div>
    <w:div w:id="1571773853">
      <w:marLeft w:val="480"/>
      <w:marRight w:val="0"/>
      <w:marTop w:val="0"/>
      <w:marBottom w:val="0"/>
      <w:divBdr>
        <w:top w:val="none" w:sz="0" w:space="0" w:color="auto"/>
        <w:left w:val="none" w:sz="0" w:space="0" w:color="auto"/>
        <w:bottom w:val="none" w:sz="0" w:space="0" w:color="auto"/>
        <w:right w:val="none" w:sz="0" w:space="0" w:color="auto"/>
      </w:divBdr>
    </w:div>
    <w:div w:id="1573154164">
      <w:marLeft w:val="480"/>
      <w:marRight w:val="0"/>
      <w:marTop w:val="0"/>
      <w:marBottom w:val="0"/>
      <w:divBdr>
        <w:top w:val="none" w:sz="0" w:space="0" w:color="auto"/>
        <w:left w:val="none" w:sz="0" w:space="0" w:color="auto"/>
        <w:bottom w:val="none" w:sz="0" w:space="0" w:color="auto"/>
        <w:right w:val="none" w:sz="0" w:space="0" w:color="auto"/>
      </w:divBdr>
    </w:div>
    <w:div w:id="1573392310">
      <w:marLeft w:val="480"/>
      <w:marRight w:val="0"/>
      <w:marTop w:val="0"/>
      <w:marBottom w:val="0"/>
      <w:divBdr>
        <w:top w:val="none" w:sz="0" w:space="0" w:color="auto"/>
        <w:left w:val="none" w:sz="0" w:space="0" w:color="auto"/>
        <w:bottom w:val="none" w:sz="0" w:space="0" w:color="auto"/>
        <w:right w:val="none" w:sz="0" w:space="0" w:color="auto"/>
      </w:divBdr>
    </w:div>
    <w:div w:id="1573657889">
      <w:marLeft w:val="480"/>
      <w:marRight w:val="0"/>
      <w:marTop w:val="0"/>
      <w:marBottom w:val="0"/>
      <w:divBdr>
        <w:top w:val="none" w:sz="0" w:space="0" w:color="auto"/>
        <w:left w:val="none" w:sz="0" w:space="0" w:color="auto"/>
        <w:bottom w:val="none" w:sz="0" w:space="0" w:color="auto"/>
        <w:right w:val="none" w:sz="0" w:space="0" w:color="auto"/>
      </w:divBdr>
    </w:div>
    <w:div w:id="1574657828">
      <w:marLeft w:val="480"/>
      <w:marRight w:val="0"/>
      <w:marTop w:val="0"/>
      <w:marBottom w:val="0"/>
      <w:divBdr>
        <w:top w:val="none" w:sz="0" w:space="0" w:color="auto"/>
        <w:left w:val="none" w:sz="0" w:space="0" w:color="auto"/>
        <w:bottom w:val="none" w:sz="0" w:space="0" w:color="auto"/>
        <w:right w:val="none" w:sz="0" w:space="0" w:color="auto"/>
      </w:divBdr>
    </w:div>
    <w:div w:id="1575432812">
      <w:marLeft w:val="480"/>
      <w:marRight w:val="0"/>
      <w:marTop w:val="0"/>
      <w:marBottom w:val="0"/>
      <w:divBdr>
        <w:top w:val="none" w:sz="0" w:space="0" w:color="auto"/>
        <w:left w:val="none" w:sz="0" w:space="0" w:color="auto"/>
        <w:bottom w:val="none" w:sz="0" w:space="0" w:color="auto"/>
        <w:right w:val="none" w:sz="0" w:space="0" w:color="auto"/>
      </w:divBdr>
    </w:div>
    <w:div w:id="1579945998">
      <w:marLeft w:val="480"/>
      <w:marRight w:val="0"/>
      <w:marTop w:val="0"/>
      <w:marBottom w:val="0"/>
      <w:divBdr>
        <w:top w:val="none" w:sz="0" w:space="0" w:color="auto"/>
        <w:left w:val="none" w:sz="0" w:space="0" w:color="auto"/>
        <w:bottom w:val="none" w:sz="0" w:space="0" w:color="auto"/>
        <w:right w:val="none" w:sz="0" w:space="0" w:color="auto"/>
      </w:divBdr>
    </w:div>
    <w:div w:id="1580403933">
      <w:marLeft w:val="480"/>
      <w:marRight w:val="0"/>
      <w:marTop w:val="0"/>
      <w:marBottom w:val="0"/>
      <w:divBdr>
        <w:top w:val="none" w:sz="0" w:space="0" w:color="auto"/>
        <w:left w:val="none" w:sz="0" w:space="0" w:color="auto"/>
        <w:bottom w:val="none" w:sz="0" w:space="0" w:color="auto"/>
        <w:right w:val="none" w:sz="0" w:space="0" w:color="auto"/>
      </w:divBdr>
    </w:div>
    <w:div w:id="1581282814">
      <w:marLeft w:val="480"/>
      <w:marRight w:val="0"/>
      <w:marTop w:val="0"/>
      <w:marBottom w:val="0"/>
      <w:divBdr>
        <w:top w:val="none" w:sz="0" w:space="0" w:color="auto"/>
        <w:left w:val="none" w:sz="0" w:space="0" w:color="auto"/>
        <w:bottom w:val="none" w:sz="0" w:space="0" w:color="auto"/>
        <w:right w:val="none" w:sz="0" w:space="0" w:color="auto"/>
      </w:divBdr>
    </w:div>
    <w:div w:id="1582179048">
      <w:marLeft w:val="480"/>
      <w:marRight w:val="0"/>
      <w:marTop w:val="0"/>
      <w:marBottom w:val="0"/>
      <w:divBdr>
        <w:top w:val="none" w:sz="0" w:space="0" w:color="auto"/>
        <w:left w:val="none" w:sz="0" w:space="0" w:color="auto"/>
        <w:bottom w:val="none" w:sz="0" w:space="0" w:color="auto"/>
        <w:right w:val="none" w:sz="0" w:space="0" w:color="auto"/>
      </w:divBdr>
    </w:div>
    <w:div w:id="1582373720">
      <w:marLeft w:val="480"/>
      <w:marRight w:val="0"/>
      <w:marTop w:val="0"/>
      <w:marBottom w:val="0"/>
      <w:divBdr>
        <w:top w:val="none" w:sz="0" w:space="0" w:color="auto"/>
        <w:left w:val="none" w:sz="0" w:space="0" w:color="auto"/>
        <w:bottom w:val="none" w:sz="0" w:space="0" w:color="auto"/>
        <w:right w:val="none" w:sz="0" w:space="0" w:color="auto"/>
      </w:divBdr>
    </w:div>
    <w:div w:id="1582718463">
      <w:marLeft w:val="480"/>
      <w:marRight w:val="0"/>
      <w:marTop w:val="0"/>
      <w:marBottom w:val="0"/>
      <w:divBdr>
        <w:top w:val="none" w:sz="0" w:space="0" w:color="auto"/>
        <w:left w:val="none" w:sz="0" w:space="0" w:color="auto"/>
        <w:bottom w:val="none" w:sz="0" w:space="0" w:color="auto"/>
        <w:right w:val="none" w:sz="0" w:space="0" w:color="auto"/>
      </w:divBdr>
    </w:div>
    <w:div w:id="1589146073">
      <w:marLeft w:val="480"/>
      <w:marRight w:val="0"/>
      <w:marTop w:val="0"/>
      <w:marBottom w:val="0"/>
      <w:divBdr>
        <w:top w:val="none" w:sz="0" w:space="0" w:color="auto"/>
        <w:left w:val="none" w:sz="0" w:space="0" w:color="auto"/>
        <w:bottom w:val="none" w:sz="0" w:space="0" w:color="auto"/>
        <w:right w:val="none" w:sz="0" w:space="0" w:color="auto"/>
      </w:divBdr>
    </w:div>
    <w:div w:id="1589923682">
      <w:marLeft w:val="480"/>
      <w:marRight w:val="0"/>
      <w:marTop w:val="0"/>
      <w:marBottom w:val="0"/>
      <w:divBdr>
        <w:top w:val="none" w:sz="0" w:space="0" w:color="auto"/>
        <w:left w:val="none" w:sz="0" w:space="0" w:color="auto"/>
        <w:bottom w:val="none" w:sz="0" w:space="0" w:color="auto"/>
        <w:right w:val="none" w:sz="0" w:space="0" w:color="auto"/>
      </w:divBdr>
    </w:div>
    <w:div w:id="1592157770">
      <w:marLeft w:val="480"/>
      <w:marRight w:val="0"/>
      <w:marTop w:val="0"/>
      <w:marBottom w:val="0"/>
      <w:divBdr>
        <w:top w:val="none" w:sz="0" w:space="0" w:color="auto"/>
        <w:left w:val="none" w:sz="0" w:space="0" w:color="auto"/>
        <w:bottom w:val="none" w:sz="0" w:space="0" w:color="auto"/>
        <w:right w:val="none" w:sz="0" w:space="0" w:color="auto"/>
      </w:divBdr>
    </w:div>
    <w:div w:id="1593204784">
      <w:marLeft w:val="480"/>
      <w:marRight w:val="0"/>
      <w:marTop w:val="0"/>
      <w:marBottom w:val="0"/>
      <w:divBdr>
        <w:top w:val="none" w:sz="0" w:space="0" w:color="auto"/>
        <w:left w:val="none" w:sz="0" w:space="0" w:color="auto"/>
        <w:bottom w:val="none" w:sz="0" w:space="0" w:color="auto"/>
        <w:right w:val="none" w:sz="0" w:space="0" w:color="auto"/>
      </w:divBdr>
    </w:div>
    <w:div w:id="1593666550">
      <w:marLeft w:val="480"/>
      <w:marRight w:val="0"/>
      <w:marTop w:val="0"/>
      <w:marBottom w:val="0"/>
      <w:divBdr>
        <w:top w:val="none" w:sz="0" w:space="0" w:color="auto"/>
        <w:left w:val="none" w:sz="0" w:space="0" w:color="auto"/>
        <w:bottom w:val="none" w:sz="0" w:space="0" w:color="auto"/>
        <w:right w:val="none" w:sz="0" w:space="0" w:color="auto"/>
      </w:divBdr>
    </w:div>
    <w:div w:id="1594164696">
      <w:marLeft w:val="480"/>
      <w:marRight w:val="0"/>
      <w:marTop w:val="0"/>
      <w:marBottom w:val="0"/>
      <w:divBdr>
        <w:top w:val="none" w:sz="0" w:space="0" w:color="auto"/>
        <w:left w:val="none" w:sz="0" w:space="0" w:color="auto"/>
        <w:bottom w:val="none" w:sz="0" w:space="0" w:color="auto"/>
        <w:right w:val="none" w:sz="0" w:space="0" w:color="auto"/>
      </w:divBdr>
    </w:div>
    <w:div w:id="1595162227">
      <w:marLeft w:val="480"/>
      <w:marRight w:val="0"/>
      <w:marTop w:val="0"/>
      <w:marBottom w:val="0"/>
      <w:divBdr>
        <w:top w:val="none" w:sz="0" w:space="0" w:color="auto"/>
        <w:left w:val="none" w:sz="0" w:space="0" w:color="auto"/>
        <w:bottom w:val="none" w:sz="0" w:space="0" w:color="auto"/>
        <w:right w:val="none" w:sz="0" w:space="0" w:color="auto"/>
      </w:divBdr>
    </w:div>
    <w:div w:id="1595362284">
      <w:marLeft w:val="480"/>
      <w:marRight w:val="0"/>
      <w:marTop w:val="0"/>
      <w:marBottom w:val="0"/>
      <w:divBdr>
        <w:top w:val="none" w:sz="0" w:space="0" w:color="auto"/>
        <w:left w:val="none" w:sz="0" w:space="0" w:color="auto"/>
        <w:bottom w:val="none" w:sz="0" w:space="0" w:color="auto"/>
        <w:right w:val="none" w:sz="0" w:space="0" w:color="auto"/>
      </w:divBdr>
    </w:div>
    <w:div w:id="1595899862">
      <w:marLeft w:val="480"/>
      <w:marRight w:val="0"/>
      <w:marTop w:val="0"/>
      <w:marBottom w:val="0"/>
      <w:divBdr>
        <w:top w:val="none" w:sz="0" w:space="0" w:color="auto"/>
        <w:left w:val="none" w:sz="0" w:space="0" w:color="auto"/>
        <w:bottom w:val="none" w:sz="0" w:space="0" w:color="auto"/>
        <w:right w:val="none" w:sz="0" w:space="0" w:color="auto"/>
      </w:divBdr>
    </w:div>
    <w:div w:id="1599824256">
      <w:marLeft w:val="480"/>
      <w:marRight w:val="0"/>
      <w:marTop w:val="0"/>
      <w:marBottom w:val="0"/>
      <w:divBdr>
        <w:top w:val="none" w:sz="0" w:space="0" w:color="auto"/>
        <w:left w:val="none" w:sz="0" w:space="0" w:color="auto"/>
        <w:bottom w:val="none" w:sz="0" w:space="0" w:color="auto"/>
        <w:right w:val="none" w:sz="0" w:space="0" w:color="auto"/>
      </w:divBdr>
    </w:div>
    <w:div w:id="1602301743">
      <w:marLeft w:val="480"/>
      <w:marRight w:val="0"/>
      <w:marTop w:val="0"/>
      <w:marBottom w:val="0"/>
      <w:divBdr>
        <w:top w:val="none" w:sz="0" w:space="0" w:color="auto"/>
        <w:left w:val="none" w:sz="0" w:space="0" w:color="auto"/>
        <w:bottom w:val="none" w:sz="0" w:space="0" w:color="auto"/>
        <w:right w:val="none" w:sz="0" w:space="0" w:color="auto"/>
      </w:divBdr>
    </w:div>
    <w:div w:id="1606186377">
      <w:marLeft w:val="480"/>
      <w:marRight w:val="0"/>
      <w:marTop w:val="0"/>
      <w:marBottom w:val="0"/>
      <w:divBdr>
        <w:top w:val="none" w:sz="0" w:space="0" w:color="auto"/>
        <w:left w:val="none" w:sz="0" w:space="0" w:color="auto"/>
        <w:bottom w:val="none" w:sz="0" w:space="0" w:color="auto"/>
        <w:right w:val="none" w:sz="0" w:space="0" w:color="auto"/>
      </w:divBdr>
    </w:div>
    <w:div w:id="1606881794">
      <w:marLeft w:val="480"/>
      <w:marRight w:val="0"/>
      <w:marTop w:val="0"/>
      <w:marBottom w:val="0"/>
      <w:divBdr>
        <w:top w:val="none" w:sz="0" w:space="0" w:color="auto"/>
        <w:left w:val="none" w:sz="0" w:space="0" w:color="auto"/>
        <w:bottom w:val="none" w:sz="0" w:space="0" w:color="auto"/>
        <w:right w:val="none" w:sz="0" w:space="0" w:color="auto"/>
      </w:divBdr>
    </w:div>
    <w:div w:id="1607420982">
      <w:marLeft w:val="480"/>
      <w:marRight w:val="0"/>
      <w:marTop w:val="0"/>
      <w:marBottom w:val="0"/>
      <w:divBdr>
        <w:top w:val="none" w:sz="0" w:space="0" w:color="auto"/>
        <w:left w:val="none" w:sz="0" w:space="0" w:color="auto"/>
        <w:bottom w:val="none" w:sz="0" w:space="0" w:color="auto"/>
        <w:right w:val="none" w:sz="0" w:space="0" w:color="auto"/>
      </w:divBdr>
    </w:div>
    <w:div w:id="1608655289">
      <w:marLeft w:val="480"/>
      <w:marRight w:val="0"/>
      <w:marTop w:val="0"/>
      <w:marBottom w:val="0"/>
      <w:divBdr>
        <w:top w:val="none" w:sz="0" w:space="0" w:color="auto"/>
        <w:left w:val="none" w:sz="0" w:space="0" w:color="auto"/>
        <w:bottom w:val="none" w:sz="0" w:space="0" w:color="auto"/>
        <w:right w:val="none" w:sz="0" w:space="0" w:color="auto"/>
      </w:divBdr>
    </w:div>
    <w:div w:id="1610969408">
      <w:marLeft w:val="480"/>
      <w:marRight w:val="0"/>
      <w:marTop w:val="0"/>
      <w:marBottom w:val="0"/>
      <w:divBdr>
        <w:top w:val="none" w:sz="0" w:space="0" w:color="auto"/>
        <w:left w:val="none" w:sz="0" w:space="0" w:color="auto"/>
        <w:bottom w:val="none" w:sz="0" w:space="0" w:color="auto"/>
        <w:right w:val="none" w:sz="0" w:space="0" w:color="auto"/>
      </w:divBdr>
    </w:div>
    <w:div w:id="1613171871">
      <w:marLeft w:val="480"/>
      <w:marRight w:val="0"/>
      <w:marTop w:val="0"/>
      <w:marBottom w:val="0"/>
      <w:divBdr>
        <w:top w:val="none" w:sz="0" w:space="0" w:color="auto"/>
        <w:left w:val="none" w:sz="0" w:space="0" w:color="auto"/>
        <w:bottom w:val="none" w:sz="0" w:space="0" w:color="auto"/>
        <w:right w:val="none" w:sz="0" w:space="0" w:color="auto"/>
      </w:divBdr>
    </w:div>
    <w:div w:id="1613590859">
      <w:marLeft w:val="480"/>
      <w:marRight w:val="0"/>
      <w:marTop w:val="0"/>
      <w:marBottom w:val="0"/>
      <w:divBdr>
        <w:top w:val="none" w:sz="0" w:space="0" w:color="auto"/>
        <w:left w:val="none" w:sz="0" w:space="0" w:color="auto"/>
        <w:bottom w:val="none" w:sz="0" w:space="0" w:color="auto"/>
        <w:right w:val="none" w:sz="0" w:space="0" w:color="auto"/>
      </w:divBdr>
    </w:div>
    <w:div w:id="1613634255">
      <w:marLeft w:val="480"/>
      <w:marRight w:val="0"/>
      <w:marTop w:val="0"/>
      <w:marBottom w:val="0"/>
      <w:divBdr>
        <w:top w:val="none" w:sz="0" w:space="0" w:color="auto"/>
        <w:left w:val="none" w:sz="0" w:space="0" w:color="auto"/>
        <w:bottom w:val="none" w:sz="0" w:space="0" w:color="auto"/>
        <w:right w:val="none" w:sz="0" w:space="0" w:color="auto"/>
      </w:divBdr>
    </w:div>
    <w:div w:id="1613705631">
      <w:marLeft w:val="480"/>
      <w:marRight w:val="0"/>
      <w:marTop w:val="0"/>
      <w:marBottom w:val="0"/>
      <w:divBdr>
        <w:top w:val="none" w:sz="0" w:space="0" w:color="auto"/>
        <w:left w:val="none" w:sz="0" w:space="0" w:color="auto"/>
        <w:bottom w:val="none" w:sz="0" w:space="0" w:color="auto"/>
        <w:right w:val="none" w:sz="0" w:space="0" w:color="auto"/>
      </w:divBdr>
    </w:div>
    <w:div w:id="1615988231">
      <w:marLeft w:val="480"/>
      <w:marRight w:val="0"/>
      <w:marTop w:val="0"/>
      <w:marBottom w:val="0"/>
      <w:divBdr>
        <w:top w:val="none" w:sz="0" w:space="0" w:color="auto"/>
        <w:left w:val="none" w:sz="0" w:space="0" w:color="auto"/>
        <w:bottom w:val="none" w:sz="0" w:space="0" w:color="auto"/>
        <w:right w:val="none" w:sz="0" w:space="0" w:color="auto"/>
      </w:divBdr>
    </w:div>
    <w:div w:id="1623726146">
      <w:marLeft w:val="480"/>
      <w:marRight w:val="0"/>
      <w:marTop w:val="0"/>
      <w:marBottom w:val="0"/>
      <w:divBdr>
        <w:top w:val="none" w:sz="0" w:space="0" w:color="auto"/>
        <w:left w:val="none" w:sz="0" w:space="0" w:color="auto"/>
        <w:bottom w:val="none" w:sz="0" w:space="0" w:color="auto"/>
        <w:right w:val="none" w:sz="0" w:space="0" w:color="auto"/>
      </w:divBdr>
    </w:div>
    <w:div w:id="1624648430">
      <w:marLeft w:val="480"/>
      <w:marRight w:val="0"/>
      <w:marTop w:val="0"/>
      <w:marBottom w:val="0"/>
      <w:divBdr>
        <w:top w:val="none" w:sz="0" w:space="0" w:color="auto"/>
        <w:left w:val="none" w:sz="0" w:space="0" w:color="auto"/>
        <w:bottom w:val="none" w:sz="0" w:space="0" w:color="auto"/>
        <w:right w:val="none" w:sz="0" w:space="0" w:color="auto"/>
      </w:divBdr>
    </w:div>
    <w:div w:id="1625039226">
      <w:marLeft w:val="480"/>
      <w:marRight w:val="0"/>
      <w:marTop w:val="0"/>
      <w:marBottom w:val="0"/>
      <w:divBdr>
        <w:top w:val="none" w:sz="0" w:space="0" w:color="auto"/>
        <w:left w:val="none" w:sz="0" w:space="0" w:color="auto"/>
        <w:bottom w:val="none" w:sz="0" w:space="0" w:color="auto"/>
        <w:right w:val="none" w:sz="0" w:space="0" w:color="auto"/>
      </w:divBdr>
    </w:div>
    <w:div w:id="1625623458">
      <w:marLeft w:val="480"/>
      <w:marRight w:val="0"/>
      <w:marTop w:val="0"/>
      <w:marBottom w:val="0"/>
      <w:divBdr>
        <w:top w:val="none" w:sz="0" w:space="0" w:color="auto"/>
        <w:left w:val="none" w:sz="0" w:space="0" w:color="auto"/>
        <w:bottom w:val="none" w:sz="0" w:space="0" w:color="auto"/>
        <w:right w:val="none" w:sz="0" w:space="0" w:color="auto"/>
      </w:divBdr>
    </w:div>
    <w:div w:id="1626698357">
      <w:marLeft w:val="480"/>
      <w:marRight w:val="0"/>
      <w:marTop w:val="0"/>
      <w:marBottom w:val="0"/>
      <w:divBdr>
        <w:top w:val="none" w:sz="0" w:space="0" w:color="auto"/>
        <w:left w:val="none" w:sz="0" w:space="0" w:color="auto"/>
        <w:bottom w:val="none" w:sz="0" w:space="0" w:color="auto"/>
        <w:right w:val="none" w:sz="0" w:space="0" w:color="auto"/>
      </w:divBdr>
    </w:div>
    <w:div w:id="1628778421">
      <w:marLeft w:val="480"/>
      <w:marRight w:val="0"/>
      <w:marTop w:val="0"/>
      <w:marBottom w:val="0"/>
      <w:divBdr>
        <w:top w:val="none" w:sz="0" w:space="0" w:color="auto"/>
        <w:left w:val="none" w:sz="0" w:space="0" w:color="auto"/>
        <w:bottom w:val="none" w:sz="0" w:space="0" w:color="auto"/>
        <w:right w:val="none" w:sz="0" w:space="0" w:color="auto"/>
      </w:divBdr>
    </w:div>
    <w:div w:id="1630746742">
      <w:marLeft w:val="480"/>
      <w:marRight w:val="0"/>
      <w:marTop w:val="0"/>
      <w:marBottom w:val="0"/>
      <w:divBdr>
        <w:top w:val="none" w:sz="0" w:space="0" w:color="auto"/>
        <w:left w:val="none" w:sz="0" w:space="0" w:color="auto"/>
        <w:bottom w:val="none" w:sz="0" w:space="0" w:color="auto"/>
        <w:right w:val="none" w:sz="0" w:space="0" w:color="auto"/>
      </w:divBdr>
    </w:div>
    <w:div w:id="1630816940">
      <w:marLeft w:val="480"/>
      <w:marRight w:val="0"/>
      <w:marTop w:val="0"/>
      <w:marBottom w:val="0"/>
      <w:divBdr>
        <w:top w:val="none" w:sz="0" w:space="0" w:color="auto"/>
        <w:left w:val="none" w:sz="0" w:space="0" w:color="auto"/>
        <w:bottom w:val="none" w:sz="0" w:space="0" w:color="auto"/>
        <w:right w:val="none" w:sz="0" w:space="0" w:color="auto"/>
      </w:divBdr>
    </w:div>
    <w:div w:id="1633364540">
      <w:marLeft w:val="480"/>
      <w:marRight w:val="0"/>
      <w:marTop w:val="0"/>
      <w:marBottom w:val="0"/>
      <w:divBdr>
        <w:top w:val="none" w:sz="0" w:space="0" w:color="auto"/>
        <w:left w:val="none" w:sz="0" w:space="0" w:color="auto"/>
        <w:bottom w:val="none" w:sz="0" w:space="0" w:color="auto"/>
        <w:right w:val="none" w:sz="0" w:space="0" w:color="auto"/>
      </w:divBdr>
    </w:div>
    <w:div w:id="1636636809">
      <w:marLeft w:val="480"/>
      <w:marRight w:val="0"/>
      <w:marTop w:val="0"/>
      <w:marBottom w:val="0"/>
      <w:divBdr>
        <w:top w:val="none" w:sz="0" w:space="0" w:color="auto"/>
        <w:left w:val="none" w:sz="0" w:space="0" w:color="auto"/>
        <w:bottom w:val="none" w:sz="0" w:space="0" w:color="auto"/>
        <w:right w:val="none" w:sz="0" w:space="0" w:color="auto"/>
      </w:divBdr>
    </w:div>
    <w:div w:id="1637562811">
      <w:marLeft w:val="480"/>
      <w:marRight w:val="0"/>
      <w:marTop w:val="0"/>
      <w:marBottom w:val="0"/>
      <w:divBdr>
        <w:top w:val="none" w:sz="0" w:space="0" w:color="auto"/>
        <w:left w:val="none" w:sz="0" w:space="0" w:color="auto"/>
        <w:bottom w:val="none" w:sz="0" w:space="0" w:color="auto"/>
        <w:right w:val="none" w:sz="0" w:space="0" w:color="auto"/>
      </w:divBdr>
    </w:div>
    <w:div w:id="1637955178">
      <w:marLeft w:val="480"/>
      <w:marRight w:val="0"/>
      <w:marTop w:val="0"/>
      <w:marBottom w:val="0"/>
      <w:divBdr>
        <w:top w:val="none" w:sz="0" w:space="0" w:color="auto"/>
        <w:left w:val="none" w:sz="0" w:space="0" w:color="auto"/>
        <w:bottom w:val="none" w:sz="0" w:space="0" w:color="auto"/>
        <w:right w:val="none" w:sz="0" w:space="0" w:color="auto"/>
      </w:divBdr>
    </w:div>
    <w:div w:id="1639066926">
      <w:marLeft w:val="480"/>
      <w:marRight w:val="0"/>
      <w:marTop w:val="0"/>
      <w:marBottom w:val="0"/>
      <w:divBdr>
        <w:top w:val="none" w:sz="0" w:space="0" w:color="auto"/>
        <w:left w:val="none" w:sz="0" w:space="0" w:color="auto"/>
        <w:bottom w:val="none" w:sz="0" w:space="0" w:color="auto"/>
        <w:right w:val="none" w:sz="0" w:space="0" w:color="auto"/>
      </w:divBdr>
    </w:div>
    <w:div w:id="1642730926">
      <w:marLeft w:val="480"/>
      <w:marRight w:val="0"/>
      <w:marTop w:val="0"/>
      <w:marBottom w:val="0"/>
      <w:divBdr>
        <w:top w:val="none" w:sz="0" w:space="0" w:color="auto"/>
        <w:left w:val="none" w:sz="0" w:space="0" w:color="auto"/>
        <w:bottom w:val="none" w:sz="0" w:space="0" w:color="auto"/>
        <w:right w:val="none" w:sz="0" w:space="0" w:color="auto"/>
      </w:divBdr>
    </w:div>
    <w:div w:id="1644962241">
      <w:marLeft w:val="480"/>
      <w:marRight w:val="0"/>
      <w:marTop w:val="0"/>
      <w:marBottom w:val="0"/>
      <w:divBdr>
        <w:top w:val="none" w:sz="0" w:space="0" w:color="auto"/>
        <w:left w:val="none" w:sz="0" w:space="0" w:color="auto"/>
        <w:bottom w:val="none" w:sz="0" w:space="0" w:color="auto"/>
        <w:right w:val="none" w:sz="0" w:space="0" w:color="auto"/>
      </w:divBdr>
    </w:div>
    <w:div w:id="1645744521">
      <w:marLeft w:val="480"/>
      <w:marRight w:val="0"/>
      <w:marTop w:val="0"/>
      <w:marBottom w:val="0"/>
      <w:divBdr>
        <w:top w:val="none" w:sz="0" w:space="0" w:color="auto"/>
        <w:left w:val="none" w:sz="0" w:space="0" w:color="auto"/>
        <w:bottom w:val="none" w:sz="0" w:space="0" w:color="auto"/>
        <w:right w:val="none" w:sz="0" w:space="0" w:color="auto"/>
      </w:divBdr>
    </w:div>
    <w:div w:id="1645889139">
      <w:marLeft w:val="480"/>
      <w:marRight w:val="0"/>
      <w:marTop w:val="0"/>
      <w:marBottom w:val="0"/>
      <w:divBdr>
        <w:top w:val="none" w:sz="0" w:space="0" w:color="auto"/>
        <w:left w:val="none" w:sz="0" w:space="0" w:color="auto"/>
        <w:bottom w:val="none" w:sz="0" w:space="0" w:color="auto"/>
        <w:right w:val="none" w:sz="0" w:space="0" w:color="auto"/>
      </w:divBdr>
    </w:div>
    <w:div w:id="1647125147">
      <w:marLeft w:val="480"/>
      <w:marRight w:val="0"/>
      <w:marTop w:val="0"/>
      <w:marBottom w:val="0"/>
      <w:divBdr>
        <w:top w:val="none" w:sz="0" w:space="0" w:color="auto"/>
        <w:left w:val="none" w:sz="0" w:space="0" w:color="auto"/>
        <w:bottom w:val="none" w:sz="0" w:space="0" w:color="auto"/>
        <w:right w:val="none" w:sz="0" w:space="0" w:color="auto"/>
      </w:divBdr>
    </w:div>
    <w:div w:id="1648170488">
      <w:marLeft w:val="480"/>
      <w:marRight w:val="0"/>
      <w:marTop w:val="0"/>
      <w:marBottom w:val="0"/>
      <w:divBdr>
        <w:top w:val="none" w:sz="0" w:space="0" w:color="auto"/>
        <w:left w:val="none" w:sz="0" w:space="0" w:color="auto"/>
        <w:bottom w:val="none" w:sz="0" w:space="0" w:color="auto"/>
        <w:right w:val="none" w:sz="0" w:space="0" w:color="auto"/>
      </w:divBdr>
    </w:div>
    <w:div w:id="1648708381">
      <w:marLeft w:val="480"/>
      <w:marRight w:val="0"/>
      <w:marTop w:val="0"/>
      <w:marBottom w:val="0"/>
      <w:divBdr>
        <w:top w:val="none" w:sz="0" w:space="0" w:color="auto"/>
        <w:left w:val="none" w:sz="0" w:space="0" w:color="auto"/>
        <w:bottom w:val="none" w:sz="0" w:space="0" w:color="auto"/>
        <w:right w:val="none" w:sz="0" w:space="0" w:color="auto"/>
      </w:divBdr>
    </w:div>
    <w:div w:id="1649741940">
      <w:marLeft w:val="480"/>
      <w:marRight w:val="0"/>
      <w:marTop w:val="0"/>
      <w:marBottom w:val="0"/>
      <w:divBdr>
        <w:top w:val="none" w:sz="0" w:space="0" w:color="auto"/>
        <w:left w:val="none" w:sz="0" w:space="0" w:color="auto"/>
        <w:bottom w:val="none" w:sz="0" w:space="0" w:color="auto"/>
        <w:right w:val="none" w:sz="0" w:space="0" w:color="auto"/>
      </w:divBdr>
    </w:div>
    <w:div w:id="1650281052">
      <w:marLeft w:val="480"/>
      <w:marRight w:val="0"/>
      <w:marTop w:val="0"/>
      <w:marBottom w:val="0"/>
      <w:divBdr>
        <w:top w:val="none" w:sz="0" w:space="0" w:color="auto"/>
        <w:left w:val="none" w:sz="0" w:space="0" w:color="auto"/>
        <w:bottom w:val="none" w:sz="0" w:space="0" w:color="auto"/>
        <w:right w:val="none" w:sz="0" w:space="0" w:color="auto"/>
      </w:divBdr>
    </w:div>
    <w:div w:id="1651054107">
      <w:marLeft w:val="480"/>
      <w:marRight w:val="0"/>
      <w:marTop w:val="0"/>
      <w:marBottom w:val="0"/>
      <w:divBdr>
        <w:top w:val="none" w:sz="0" w:space="0" w:color="auto"/>
        <w:left w:val="none" w:sz="0" w:space="0" w:color="auto"/>
        <w:bottom w:val="none" w:sz="0" w:space="0" w:color="auto"/>
        <w:right w:val="none" w:sz="0" w:space="0" w:color="auto"/>
      </w:divBdr>
    </w:div>
    <w:div w:id="1652295983">
      <w:marLeft w:val="480"/>
      <w:marRight w:val="0"/>
      <w:marTop w:val="0"/>
      <w:marBottom w:val="0"/>
      <w:divBdr>
        <w:top w:val="none" w:sz="0" w:space="0" w:color="auto"/>
        <w:left w:val="none" w:sz="0" w:space="0" w:color="auto"/>
        <w:bottom w:val="none" w:sz="0" w:space="0" w:color="auto"/>
        <w:right w:val="none" w:sz="0" w:space="0" w:color="auto"/>
      </w:divBdr>
    </w:div>
    <w:div w:id="1653025287">
      <w:marLeft w:val="480"/>
      <w:marRight w:val="0"/>
      <w:marTop w:val="0"/>
      <w:marBottom w:val="0"/>
      <w:divBdr>
        <w:top w:val="none" w:sz="0" w:space="0" w:color="auto"/>
        <w:left w:val="none" w:sz="0" w:space="0" w:color="auto"/>
        <w:bottom w:val="none" w:sz="0" w:space="0" w:color="auto"/>
        <w:right w:val="none" w:sz="0" w:space="0" w:color="auto"/>
      </w:divBdr>
    </w:div>
    <w:div w:id="1654214794">
      <w:marLeft w:val="480"/>
      <w:marRight w:val="0"/>
      <w:marTop w:val="0"/>
      <w:marBottom w:val="0"/>
      <w:divBdr>
        <w:top w:val="none" w:sz="0" w:space="0" w:color="auto"/>
        <w:left w:val="none" w:sz="0" w:space="0" w:color="auto"/>
        <w:bottom w:val="none" w:sz="0" w:space="0" w:color="auto"/>
        <w:right w:val="none" w:sz="0" w:space="0" w:color="auto"/>
      </w:divBdr>
    </w:div>
    <w:div w:id="1655790010">
      <w:marLeft w:val="480"/>
      <w:marRight w:val="0"/>
      <w:marTop w:val="0"/>
      <w:marBottom w:val="0"/>
      <w:divBdr>
        <w:top w:val="none" w:sz="0" w:space="0" w:color="auto"/>
        <w:left w:val="none" w:sz="0" w:space="0" w:color="auto"/>
        <w:bottom w:val="none" w:sz="0" w:space="0" w:color="auto"/>
        <w:right w:val="none" w:sz="0" w:space="0" w:color="auto"/>
      </w:divBdr>
    </w:div>
    <w:div w:id="1656302684">
      <w:marLeft w:val="480"/>
      <w:marRight w:val="0"/>
      <w:marTop w:val="0"/>
      <w:marBottom w:val="0"/>
      <w:divBdr>
        <w:top w:val="none" w:sz="0" w:space="0" w:color="auto"/>
        <w:left w:val="none" w:sz="0" w:space="0" w:color="auto"/>
        <w:bottom w:val="none" w:sz="0" w:space="0" w:color="auto"/>
        <w:right w:val="none" w:sz="0" w:space="0" w:color="auto"/>
      </w:divBdr>
    </w:div>
    <w:div w:id="1657149328">
      <w:marLeft w:val="480"/>
      <w:marRight w:val="0"/>
      <w:marTop w:val="0"/>
      <w:marBottom w:val="0"/>
      <w:divBdr>
        <w:top w:val="none" w:sz="0" w:space="0" w:color="auto"/>
        <w:left w:val="none" w:sz="0" w:space="0" w:color="auto"/>
        <w:bottom w:val="none" w:sz="0" w:space="0" w:color="auto"/>
        <w:right w:val="none" w:sz="0" w:space="0" w:color="auto"/>
      </w:divBdr>
    </w:div>
    <w:div w:id="1657221793">
      <w:marLeft w:val="480"/>
      <w:marRight w:val="0"/>
      <w:marTop w:val="0"/>
      <w:marBottom w:val="0"/>
      <w:divBdr>
        <w:top w:val="none" w:sz="0" w:space="0" w:color="auto"/>
        <w:left w:val="none" w:sz="0" w:space="0" w:color="auto"/>
        <w:bottom w:val="none" w:sz="0" w:space="0" w:color="auto"/>
        <w:right w:val="none" w:sz="0" w:space="0" w:color="auto"/>
      </w:divBdr>
    </w:div>
    <w:div w:id="1657496286">
      <w:marLeft w:val="480"/>
      <w:marRight w:val="0"/>
      <w:marTop w:val="0"/>
      <w:marBottom w:val="0"/>
      <w:divBdr>
        <w:top w:val="none" w:sz="0" w:space="0" w:color="auto"/>
        <w:left w:val="none" w:sz="0" w:space="0" w:color="auto"/>
        <w:bottom w:val="none" w:sz="0" w:space="0" w:color="auto"/>
        <w:right w:val="none" w:sz="0" w:space="0" w:color="auto"/>
      </w:divBdr>
    </w:div>
    <w:div w:id="1660304285">
      <w:marLeft w:val="480"/>
      <w:marRight w:val="0"/>
      <w:marTop w:val="0"/>
      <w:marBottom w:val="0"/>
      <w:divBdr>
        <w:top w:val="none" w:sz="0" w:space="0" w:color="auto"/>
        <w:left w:val="none" w:sz="0" w:space="0" w:color="auto"/>
        <w:bottom w:val="none" w:sz="0" w:space="0" w:color="auto"/>
        <w:right w:val="none" w:sz="0" w:space="0" w:color="auto"/>
      </w:divBdr>
    </w:div>
    <w:div w:id="1660379952">
      <w:marLeft w:val="480"/>
      <w:marRight w:val="0"/>
      <w:marTop w:val="0"/>
      <w:marBottom w:val="0"/>
      <w:divBdr>
        <w:top w:val="none" w:sz="0" w:space="0" w:color="auto"/>
        <w:left w:val="none" w:sz="0" w:space="0" w:color="auto"/>
        <w:bottom w:val="none" w:sz="0" w:space="0" w:color="auto"/>
        <w:right w:val="none" w:sz="0" w:space="0" w:color="auto"/>
      </w:divBdr>
    </w:div>
    <w:div w:id="1660691550">
      <w:marLeft w:val="480"/>
      <w:marRight w:val="0"/>
      <w:marTop w:val="0"/>
      <w:marBottom w:val="0"/>
      <w:divBdr>
        <w:top w:val="none" w:sz="0" w:space="0" w:color="auto"/>
        <w:left w:val="none" w:sz="0" w:space="0" w:color="auto"/>
        <w:bottom w:val="none" w:sz="0" w:space="0" w:color="auto"/>
        <w:right w:val="none" w:sz="0" w:space="0" w:color="auto"/>
      </w:divBdr>
    </w:div>
    <w:div w:id="1664577795">
      <w:marLeft w:val="480"/>
      <w:marRight w:val="0"/>
      <w:marTop w:val="0"/>
      <w:marBottom w:val="0"/>
      <w:divBdr>
        <w:top w:val="none" w:sz="0" w:space="0" w:color="auto"/>
        <w:left w:val="none" w:sz="0" w:space="0" w:color="auto"/>
        <w:bottom w:val="none" w:sz="0" w:space="0" w:color="auto"/>
        <w:right w:val="none" w:sz="0" w:space="0" w:color="auto"/>
      </w:divBdr>
    </w:div>
    <w:div w:id="1668441495">
      <w:marLeft w:val="480"/>
      <w:marRight w:val="0"/>
      <w:marTop w:val="0"/>
      <w:marBottom w:val="0"/>
      <w:divBdr>
        <w:top w:val="none" w:sz="0" w:space="0" w:color="auto"/>
        <w:left w:val="none" w:sz="0" w:space="0" w:color="auto"/>
        <w:bottom w:val="none" w:sz="0" w:space="0" w:color="auto"/>
        <w:right w:val="none" w:sz="0" w:space="0" w:color="auto"/>
      </w:divBdr>
    </w:div>
    <w:div w:id="1669946443">
      <w:marLeft w:val="480"/>
      <w:marRight w:val="0"/>
      <w:marTop w:val="0"/>
      <w:marBottom w:val="0"/>
      <w:divBdr>
        <w:top w:val="none" w:sz="0" w:space="0" w:color="auto"/>
        <w:left w:val="none" w:sz="0" w:space="0" w:color="auto"/>
        <w:bottom w:val="none" w:sz="0" w:space="0" w:color="auto"/>
        <w:right w:val="none" w:sz="0" w:space="0" w:color="auto"/>
      </w:divBdr>
    </w:div>
    <w:div w:id="1671522478">
      <w:marLeft w:val="480"/>
      <w:marRight w:val="0"/>
      <w:marTop w:val="0"/>
      <w:marBottom w:val="0"/>
      <w:divBdr>
        <w:top w:val="none" w:sz="0" w:space="0" w:color="auto"/>
        <w:left w:val="none" w:sz="0" w:space="0" w:color="auto"/>
        <w:bottom w:val="none" w:sz="0" w:space="0" w:color="auto"/>
        <w:right w:val="none" w:sz="0" w:space="0" w:color="auto"/>
      </w:divBdr>
    </w:div>
    <w:div w:id="1673293223">
      <w:marLeft w:val="480"/>
      <w:marRight w:val="0"/>
      <w:marTop w:val="0"/>
      <w:marBottom w:val="0"/>
      <w:divBdr>
        <w:top w:val="none" w:sz="0" w:space="0" w:color="auto"/>
        <w:left w:val="none" w:sz="0" w:space="0" w:color="auto"/>
        <w:bottom w:val="none" w:sz="0" w:space="0" w:color="auto"/>
        <w:right w:val="none" w:sz="0" w:space="0" w:color="auto"/>
      </w:divBdr>
    </w:div>
    <w:div w:id="1675915975">
      <w:marLeft w:val="480"/>
      <w:marRight w:val="0"/>
      <w:marTop w:val="0"/>
      <w:marBottom w:val="0"/>
      <w:divBdr>
        <w:top w:val="none" w:sz="0" w:space="0" w:color="auto"/>
        <w:left w:val="none" w:sz="0" w:space="0" w:color="auto"/>
        <w:bottom w:val="none" w:sz="0" w:space="0" w:color="auto"/>
        <w:right w:val="none" w:sz="0" w:space="0" w:color="auto"/>
      </w:divBdr>
    </w:div>
    <w:div w:id="1676110854">
      <w:marLeft w:val="480"/>
      <w:marRight w:val="0"/>
      <w:marTop w:val="0"/>
      <w:marBottom w:val="0"/>
      <w:divBdr>
        <w:top w:val="none" w:sz="0" w:space="0" w:color="auto"/>
        <w:left w:val="none" w:sz="0" w:space="0" w:color="auto"/>
        <w:bottom w:val="none" w:sz="0" w:space="0" w:color="auto"/>
        <w:right w:val="none" w:sz="0" w:space="0" w:color="auto"/>
      </w:divBdr>
    </w:div>
    <w:div w:id="1676222699">
      <w:marLeft w:val="480"/>
      <w:marRight w:val="0"/>
      <w:marTop w:val="0"/>
      <w:marBottom w:val="0"/>
      <w:divBdr>
        <w:top w:val="none" w:sz="0" w:space="0" w:color="auto"/>
        <w:left w:val="none" w:sz="0" w:space="0" w:color="auto"/>
        <w:bottom w:val="none" w:sz="0" w:space="0" w:color="auto"/>
        <w:right w:val="none" w:sz="0" w:space="0" w:color="auto"/>
      </w:divBdr>
    </w:div>
    <w:div w:id="1676804633">
      <w:marLeft w:val="480"/>
      <w:marRight w:val="0"/>
      <w:marTop w:val="0"/>
      <w:marBottom w:val="0"/>
      <w:divBdr>
        <w:top w:val="none" w:sz="0" w:space="0" w:color="auto"/>
        <w:left w:val="none" w:sz="0" w:space="0" w:color="auto"/>
        <w:bottom w:val="none" w:sz="0" w:space="0" w:color="auto"/>
        <w:right w:val="none" w:sz="0" w:space="0" w:color="auto"/>
      </w:divBdr>
    </w:div>
    <w:div w:id="1678465280">
      <w:marLeft w:val="480"/>
      <w:marRight w:val="0"/>
      <w:marTop w:val="0"/>
      <w:marBottom w:val="0"/>
      <w:divBdr>
        <w:top w:val="none" w:sz="0" w:space="0" w:color="auto"/>
        <w:left w:val="none" w:sz="0" w:space="0" w:color="auto"/>
        <w:bottom w:val="none" w:sz="0" w:space="0" w:color="auto"/>
        <w:right w:val="none" w:sz="0" w:space="0" w:color="auto"/>
      </w:divBdr>
    </w:div>
    <w:div w:id="1679309487">
      <w:marLeft w:val="480"/>
      <w:marRight w:val="0"/>
      <w:marTop w:val="0"/>
      <w:marBottom w:val="0"/>
      <w:divBdr>
        <w:top w:val="none" w:sz="0" w:space="0" w:color="auto"/>
        <w:left w:val="none" w:sz="0" w:space="0" w:color="auto"/>
        <w:bottom w:val="none" w:sz="0" w:space="0" w:color="auto"/>
        <w:right w:val="none" w:sz="0" w:space="0" w:color="auto"/>
      </w:divBdr>
    </w:div>
    <w:div w:id="1679430050">
      <w:marLeft w:val="480"/>
      <w:marRight w:val="0"/>
      <w:marTop w:val="0"/>
      <w:marBottom w:val="0"/>
      <w:divBdr>
        <w:top w:val="none" w:sz="0" w:space="0" w:color="auto"/>
        <w:left w:val="none" w:sz="0" w:space="0" w:color="auto"/>
        <w:bottom w:val="none" w:sz="0" w:space="0" w:color="auto"/>
        <w:right w:val="none" w:sz="0" w:space="0" w:color="auto"/>
      </w:divBdr>
    </w:div>
    <w:div w:id="1680808933">
      <w:marLeft w:val="480"/>
      <w:marRight w:val="0"/>
      <w:marTop w:val="0"/>
      <w:marBottom w:val="0"/>
      <w:divBdr>
        <w:top w:val="none" w:sz="0" w:space="0" w:color="auto"/>
        <w:left w:val="none" w:sz="0" w:space="0" w:color="auto"/>
        <w:bottom w:val="none" w:sz="0" w:space="0" w:color="auto"/>
        <w:right w:val="none" w:sz="0" w:space="0" w:color="auto"/>
      </w:divBdr>
    </w:div>
    <w:div w:id="1681277554">
      <w:marLeft w:val="480"/>
      <w:marRight w:val="0"/>
      <w:marTop w:val="0"/>
      <w:marBottom w:val="0"/>
      <w:divBdr>
        <w:top w:val="none" w:sz="0" w:space="0" w:color="auto"/>
        <w:left w:val="none" w:sz="0" w:space="0" w:color="auto"/>
        <w:bottom w:val="none" w:sz="0" w:space="0" w:color="auto"/>
        <w:right w:val="none" w:sz="0" w:space="0" w:color="auto"/>
      </w:divBdr>
    </w:div>
    <w:div w:id="1682931027">
      <w:marLeft w:val="480"/>
      <w:marRight w:val="0"/>
      <w:marTop w:val="0"/>
      <w:marBottom w:val="0"/>
      <w:divBdr>
        <w:top w:val="none" w:sz="0" w:space="0" w:color="auto"/>
        <w:left w:val="none" w:sz="0" w:space="0" w:color="auto"/>
        <w:bottom w:val="none" w:sz="0" w:space="0" w:color="auto"/>
        <w:right w:val="none" w:sz="0" w:space="0" w:color="auto"/>
      </w:divBdr>
    </w:div>
    <w:div w:id="1683043233">
      <w:marLeft w:val="480"/>
      <w:marRight w:val="0"/>
      <w:marTop w:val="0"/>
      <w:marBottom w:val="0"/>
      <w:divBdr>
        <w:top w:val="none" w:sz="0" w:space="0" w:color="auto"/>
        <w:left w:val="none" w:sz="0" w:space="0" w:color="auto"/>
        <w:bottom w:val="none" w:sz="0" w:space="0" w:color="auto"/>
        <w:right w:val="none" w:sz="0" w:space="0" w:color="auto"/>
      </w:divBdr>
    </w:div>
    <w:div w:id="1683127145">
      <w:marLeft w:val="480"/>
      <w:marRight w:val="0"/>
      <w:marTop w:val="0"/>
      <w:marBottom w:val="0"/>
      <w:divBdr>
        <w:top w:val="none" w:sz="0" w:space="0" w:color="auto"/>
        <w:left w:val="none" w:sz="0" w:space="0" w:color="auto"/>
        <w:bottom w:val="none" w:sz="0" w:space="0" w:color="auto"/>
        <w:right w:val="none" w:sz="0" w:space="0" w:color="auto"/>
      </w:divBdr>
    </w:div>
    <w:div w:id="1683580724">
      <w:marLeft w:val="480"/>
      <w:marRight w:val="0"/>
      <w:marTop w:val="0"/>
      <w:marBottom w:val="0"/>
      <w:divBdr>
        <w:top w:val="none" w:sz="0" w:space="0" w:color="auto"/>
        <w:left w:val="none" w:sz="0" w:space="0" w:color="auto"/>
        <w:bottom w:val="none" w:sz="0" w:space="0" w:color="auto"/>
        <w:right w:val="none" w:sz="0" w:space="0" w:color="auto"/>
      </w:divBdr>
    </w:div>
    <w:div w:id="1684163903">
      <w:marLeft w:val="480"/>
      <w:marRight w:val="0"/>
      <w:marTop w:val="0"/>
      <w:marBottom w:val="0"/>
      <w:divBdr>
        <w:top w:val="none" w:sz="0" w:space="0" w:color="auto"/>
        <w:left w:val="none" w:sz="0" w:space="0" w:color="auto"/>
        <w:bottom w:val="none" w:sz="0" w:space="0" w:color="auto"/>
        <w:right w:val="none" w:sz="0" w:space="0" w:color="auto"/>
      </w:divBdr>
    </w:div>
    <w:div w:id="1685741950">
      <w:marLeft w:val="480"/>
      <w:marRight w:val="0"/>
      <w:marTop w:val="0"/>
      <w:marBottom w:val="0"/>
      <w:divBdr>
        <w:top w:val="none" w:sz="0" w:space="0" w:color="auto"/>
        <w:left w:val="none" w:sz="0" w:space="0" w:color="auto"/>
        <w:bottom w:val="none" w:sz="0" w:space="0" w:color="auto"/>
        <w:right w:val="none" w:sz="0" w:space="0" w:color="auto"/>
      </w:divBdr>
    </w:div>
    <w:div w:id="1686252527">
      <w:marLeft w:val="480"/>
      <w:marRight w:val="0"/>
      <w:marTop w:val="0"/>
      <w:marBottom w:val="0"/>
      <w:divBdr>
        <w:top w:val="none" w:sz="0" w:space="0" w:color="auto"/>
        <w:left w:val="none" w:sz="0" w:space="0" w:color="auto"/>
        <w:bottom w:val="none" w:sz="0" w:space="0" w:color="auto"/>
        <w:right w:val="none" w:sz="0" w:space="0" w:color="auto"/>
      </w:divBdr>
    </w:div>
    <w:div w:id="1686318874">
      <w:marLeft w:val="480"/>
      <w:marRight w:val="0"/>
      <w:marTop w:val="0"/>
      <w:marBottom w:val="0"/>
      <w:divBdr>
        <w:top w:val="none" w:sz="0" w:space="0" w:color="auto"/>
        <w:left w:val="none" w:sz="0" w:space="0" w:color="auto"/>
        <w:bottom w:val="none" w:sz="0" w:space="0" w:color="auto"/>
        <w:right w:val="none" w:sz="0" w:space="0" w:color="auto"/>
      </w:divBdr>
    </w:div>
    <w:div w:id="1687907551">
      <w:marLeft w:val="480"/>
      <w:marRight w:val="0"/>
      <w:marTop w:val="0"/>
      <w:marBottom w:val="0"/>
      <w:divBdr>
        <w:top w:val="none" w:sz="0" w:space="0" w:color="auto"/>
        <w:left w:val="none" w:sz="0" w:space="0" w:color="auto"/>
        <w:bottom w:val="none" w:sz="0" w:space="0" w:color="auto"/>
        <w:right w:val="none" w:sz="0" w:space="0" w:color="auto"/>
      </w:divBdr>
    </w:div>
    <w:div w:id="1687949140">
      <w:marLeft w:val="480"/>
      <w:marRight w:val="0"/>
      <w:marTop w:val="0"/>
      <w:marBottom w:val="0"/>
      <w:divBdr>
        <w:top w:val="none" w:sz="0" w:space="0" w:color="auto"/>
        <w:left w:val="none" w:sz="0" w:space="0" w:color="auto"/>
        <w:bottom w:val="none" w:sz="0" w:space="0" w:color="auto"/>
        <w:right w:val="none" w:sz="0" w:space="0" w:color="auto"/>
      </w:divBdr>
    </w:div>
    <w:div w:id="1688408618">
      <w:marLeft w:val="480"/>
      <w:marRight w:val="0"/>
      <w:marTop w:val="0"/>
      <w:marBottom w:val="0"/>
      <w:divBdr>
        <w:top w:val="none" w:sz="0" w:space="0" w:color="auto"/>
        <w:left w:val="none" w:sz="0" w:space="0" w:color="auto"/>
        <w:bottom w:val="none" w:sz="0" w:space="0" w:color="auto"/>
        <w:right w:val="none" w:sz="0" w:space="0" w:color="auto"/>
      </w:divBdr>
    </w:div>
    <w:div w:id="1689061495">
      <w:marLeft w:val="480"/>
      <w:marRight w:val="0"/>
      <w:marTop w:val="0"/>
      <w:marBottom w:val="0"/>
      <w:divBdr>
        <w:top w:val="none" w:sz="0" w:space="0" w:color="auto"/>
        <w:left w:val="none" w:sz="0" w:space="0" w:color="auto"/>
        <w:bottom w:val="none" w:sz="0" w:space="0" w:color="auto"/>
        <w:right w:val="none" w:sz="0" w:space="0" w:color="auto"/>
      </w:divBdr>
    </w:div>
    <w:div w:id="1691713018">
      <w:marLeft w:val="480"/>
      <w:marRight w:val="0"/>
      <w:marTop w:val="0"/>
      <w:marBottom w:val="0"/>
      <w:divBdr>
        <w:top w:val="none" w:sz="0" w:space="0" w:color="auto"/>
        <w:left w:val="none" w:sz="0" w:space="0" w:color="auto"/>
        <w:bottom w:val="none" w:sz="0" w:space="0" w:color="auto"/>
        <w:right w:val="none" w:sz="0" w:space="0" w:color="auto"/>
      </w:divBdr>
    </w:div>
    <w:div w:id="1692687290">
      <w:marLeft w:val="480"/>
      <w:marRight w:val="0"/>
      <w:marTop w:val="0"/>
      <w:marBottom w:val="0"/>
      <w:divBdr>
        <w:top w:val="none" w:sz="0" w:space="0" w:color="auto"/>
        <w:left w:val="none" w:sz="0" w:space="0" w:color="auto"/>
        <w:bottom w:val="none" w:sz="0" w:space="0" w:color="auto"/>
        <w:right w:val="none" w:sz="0" w:space="0" w:color="auto"/>
      </w:divBdr>
    </w:div>
    <w:div w:id="1694191306">
      <w:marLeft w:val="480"/>
      <w:marRight w:val="0"/>
      <w:marTop w:val="0"/>
      <w:marBottom w:val="0"/>
      <w:divBdr>
        <w:top w:val="none" w:sz="0" w:space="0" w:color="auto"/>
        <w:left w:val="none" w:sz="0" w:space="0" w:color="auto"/>
        <w:bottom w:val="none" w:sz="0" w:space="0" w:color="auto"/>
        <w:right w:val="none" w:sz="0" w:space="0" w:color="auto"/>
      </w:divBdr>
    </w:div>
    <w:div w:id="1694572470">
      <w:marLeft w:val="480"/>
      <w:marRight w:val="0"/>
      <w:marTop w:val="0"/>
      <w:marBottom w:val="0"/>
      <w:divBdr>
        <w:top w:val="none" w:sz="0" w:space="0" w:color="auto"/>
        <w:left w:val="none" w:sz="0" w:space="0" w:color="auto"/>
        <w:bottom w:val="none" w:sz="0" w:space="0" w:color="auto"/>
        <w:right w:val="none" w:sz="0" w:space="0" w:color="auto"/>
      </w:divBdr>
    </w:div>
    <w:div w:id="1697846686">
      <w:marLeft w:val="480"/>
      <w:marRight w:val="0"/>
      <w:marTop w:val="0"/>
      <w:marBottom w:val="0"/>
      <w:divBdr>
        <w:top w:val="none" w:sz="0" w:space="0" w:color="auto"/>
        <w:left w:val="none" w:sz="0" w:space="0" w:color="auto"/>
        <w:bottom w:val="none" w:sz="0" w:space="0" w:color="auto"/>
        <w:right w:val="none" w:sz="0" w:space="0" w:color="auto"/>
      </w:divBdr>
    </w:div>
    <w:div w:id="1699699894">
      <w:marLeft w:val="480"/>
      <w:marRight w:val="0"/>
      <w:marTop w:val="0"/>
      <w:marBottom w:val="0"/>
      <w:divBdr>
        <w:top w:val="none" w:sz="0" w:space="0" w:color="auto"/>
        <w:left w:val="none" w:sz="0" w:space="0" w:color="auto"/>
        <w:bottom w:val="none" w:sz="0" w:space="0" w:color="auto"/>
        <w:right w:val="none" w:sz="0" w:space="0" w:color="auto"/>
      </w:divBdr>
    </w:div>
    <w:div w:id="1700273312">
      <w:marLeft w:val="480"/>
      <w:marRight w:val="0"/>
      <w:marTop w:val="0"/>
      <w:marBottom w:val="0"/>
      <w:divBdr>
        <w:top w:val="none" w:sz="0" w:space="0" w:color="auto"/>
        <w:left w:val="none" w:sz="0" w:space="0" w:color="auto"/>
        <w:bottom w:val="none" w:sz="0" w:space="0" w:color="auto"/>
        <w:right w:val="none" w:sz="0" w:space="0" w:color="auto"/>
      </w:divBdr>
    </w:div>
    <w:div w:id="1700425456">
      <w:marLeft w:val="480"/>
      <w:marRight w:val="0"/>
      <w:marTop w:val="0"/>
      <w:marBottom w:val="0"/>
      <w:divBdr>
        <w:top w:val="none" w:sz="0" w:space="0" w:color="auto"/>
        <w:left w:val="none" w:sz="0" w:space="0" w:color="auto"/>
        <w:bottom w:val="none" w:sz="0" w:space="0" w:color="auto"/>
        <w:right w:val="none" w:sz="0" w:space="0" w:color="auto"/>
      </w:divBdr>
    </w:div>
    <w:div w:id="1700819818">
      <w:marLeft w:val="480"/>
      <w:marRight w:val="0"/>
      <w:marTop w:val="0"/>
      <w:marBottom w:val="0"/>
      <w:divBdr>
        <w:top w:val="none" w:sz="0" w:space="0" w:color="auto"/>
        <w:left w:val="none" w:sz="0" w:space="0" w:color="auto"/>
        <w:bottom w:val="none" w:sz="0" w:space="0" w:color="auto"/>
        <w:right w:val="none" w:sz="0" w:space="0" w:color="auto"/>
      </w:divBdr>
    </w:div>
    <w:div w:id="1704749990">
      <w:marLeft w:val="480"/>
      <w:marRight w:val="0"/>
      <w:marTop w:val="0"/>
      <w:marBottom w:val="0"/>
      <w:divBdr>
        <w:top w:val="none" w:sz="0" w:space="0" w:color="auto"/>
        <w:left w:val="none" w:sz="0" w:space="0" w:color="auto"/>
        <w:bottom w:val="none" w:sz="0" w:space="0" w:color="auto"/>
        <w:right w:val="none" w:sz="0" w:space="0" w:color="auto"/>
      </w:divBdr>
    </w:div>
    <w:div w:id="1704818034">
      <w:marLeft w:val="480"/>
      <w:marRight w:val="0"/>
      <w:marTop w:val="0"/>
      <w:marBottom w:val="0"/>
      <w:divBdr>
        <w:top w:val="none" w:sz="0" w:space="0" w:color="auto"/>
        <w:left w:val="none" w:sz="0" w:space="0" w:color="auto"/>
        <w:bottom w:val="none" w:sz="0" w:space="0" w:color="auto"/>
        <w:right w:val="none" w:sz="0" w:space="0" w:color="auto"/>
      </w:divBdr>
    </w:div>
    <w:div w:id="1704863443">
      <w:marLeft w:val="480"/>
      <w:marRight w:val="0"/>
      <w:marTop w:val="0"/>
      <w:marBottom w:val="0"/>
      <w:divBdr>
        <w:top w:val="none" w:sz="0" w:space="0" w:color="auto"/>
        <w:left w:val="none" w:sz="0" w:space="0" w:color="auto"/>
        <w:bottom w:val="none" w:sz="0" w:space="0" w:color="auto"/>
        <w:right w:val="none" w:sz="0" w:space="0" w:color="auto"/>
      </w:divBdr>
    </w:div>
    <w:div w:id="1705446939">
      <w:marLeft w:val="480"/>
      <w:marRight w:val="0"/>
      <w:marTop w:val="0"/>
      <w:marBottom w:val="0"/>
      <w:divBdr>
        <w:top w:val="none" w:sz="0" w:space="0" w:color="auto"/>
        <w:left w:val="none" w:sz="0" w:space="0" w:color="auto"/>
        <w:bottom w:val="none" w:sz="0" w:space="0" w:color="auto"/>
        <w:right w:val="none" w:sz="0" w:space="0" w:color="auto"/>
      </w:divBdr>
    </w:div>
    <w:div w:id="1706786133">
      <w:marLeft w:val="480"/>
      <w:marRight w:val="0"/>
      <w:marTop w:val="0"/>
      <w:marBottom w:val="0"/>
      <w:divBdr>
        <w:top w:val="none" w:sz="0" w:space="0" w:color="auto"/>
        <w:left w:val="none" w:sz="0" w:space="0" w:color="auto"/>
        <w:bottom w:val="none" w:sz="0" w:space="0" w:color="auto"/>
        <w:right w:val="none" w:sz="0" w:space="0" w:color="auto"/>
      </w:divBdr>
    </w:div>
    <w:div w:id="1706831434">
      <w:marLeft w:val="480"/>
      <w:marRight w:val="0"/>
      <w:marTop w:val="0"/>
      <w:marBottom w:val="0"/>
      <w:divBdr>
        <w:top w:val="none" w:sz="0" w:space="0" w:color="auto"/>
        <w:left w:val="none" w:sz="0" w:space="0" w:color="auto"/>
        <w:bottom w:val="none" w:sz="0" w:space="0" w:color="auto"/>
        <w:right w:val="none" w:sz="0" w:space="0" w:color="auto"/>
      </w:divBdr>
    </w:div>
    <w:div w:id="1707757664">
      <w:marLeft w:val="480"/>
      <w:marRight w:val="0"/>
      <w:marTop w:val="0"/>
      <w:marBottom w:val="0"/>
      <w:divBdr>
        <w:top w:val="none" w:sz="0" w:space="0" w:color="auto"/>
        <w:left w:val="none" w:sz="0" w:space="0" w:color="auto"/>
        <w:bottom w:val="none" w:sz="0" w:space="0" w:color="auto"/>
        <w:right w:val="none" w:sz="0" w:space="0" w:color="auto"/>
      </w:divBdr>
    </w:div>
    <w:div w:id="1713382243">
      <w:marLeft w:val="480"/>
      <w:marRight w:val="0"/>
      <w:marTop w:val="0"/>
      <w:marBottom w:val="0"/>
      <w:divBdr>
        <w:top w:val="none" w:sz="0" w:space="0" w:color="auto"/>
        <w:left w:val="none" w:sz="0" w:space="0" w:color="auto"/>
        <w:bottom w:val="none" w:sz="0" w:space="0" w:color="auto"/>
        <w:right w:val="none" w:sz="0" w:space="0" w:color="auto"/>
      </w:divBdr>
    </w:div>
    <w:div w:id="1714622040">
      <w:marLeft w:val="480"/>
      <w:marRight w:val="0"/>
      <w:marTop w:val="0"/>
      <w:marBottom w:val="0"/>
      <w:divBdr>
        <w:top w:val="none" w:sz="0" w:space="0" w:color="auto"/>
        <w:left w:val="none" w:sz="0" w:space="0" w:color="auto"/>
        <w:bottom w:val="none" w:sz="0" w:space="0" w:color="auto"/>
        <w:right w:val="none" w:sz="0" w:space="0" w:color="auto"/>
      </w:divBdr>
    </w:div>
    <w:div w:id="1716999220">
      <w:marLeft w:val="480"/>
      <w:marRight w:val="0"/>
      <w:marTop w:val="0"/>
      <w:marBottom w:val="0"/>
      <w:divBdr>
        <w:top w:val="none" w:sz="0" w:space="0" w:color="auto"/>
        <w:left w:val="none" w:sz="0" w:space="0" w:color="auto"/>
        <w:bottom w:val="none" w:sz="0" w:space="0" w:color="auto"/>
        <w:right w:val="none" w:sz="0" w:space="0" w:color="auto"/>
      </w:divBdr>
    </w:div>
    <w:div w:id="1717007659">
      <w:marLeft w:val="480"/>
      <w:marRight w:val="0"/>
      <w:marTop w:val="0"/>
      <w:marBottom w:val="0"/>
      <w:divBdr>
        <w:top w:val="none" w:sz="0" w:space="0" w:color="auto"/>
        <w:left w:val="none" w:sz="0" w:space="0" w:color="auto"/>
        <w:bottom w:val="none" w:sz="0" w:space="0" w:color="auto"/>
        <w:right w:val="none" w:sz="0" w:space="0" w:color="auto"/>
      </w:divBdr>
    </w:div>
    <w:div w:id="1717773667">
      <w:marLeft w:val="480"/>
      <w:marRight w:val="0"/>
      <w:marTop w:val="0"/>
      <w:marBottom w:val="0"/>
      <w:divBdr>
        <w:top w:val="none" w:sz="0" w:space="0" w:color="auto"/>
        <w:left w:val="none" w:sz="0" w:space="0" w:color="auto"/>
        <w:bottom w:val="none" w:sz="0" w:space="0" w:color="auto"/>
        <w:right w:val="none" w:sz="0" w:space="0" w:color="auto"/>
      </w:divBdr>
    </w:div>
    <w:div w:id="1717849675">
      <w:marLeft w:val="480"/>
      <w:marRight w:val="0"/>
      <w:marTop w:val="0"/>
      <w:marBottom w:val="0"/>
      <w:divBdr>
        <w:top w:val="none" w:sz="0" w:space="0" w:color="auto"/>
        <w:left w:val="none" w:sz="0" w:space="0" w:color="auto"/>
        <w:bottom w:val="none" w:sz="0" w:space="0" w:color="auto"/>
        <w:right w:val="none" w:sz="0" w:space="0" w:color="auto"/>
      </w:divBdr>
    </w:div>
    <w:div w:id="1718968472">
      <w:marLeft w:val="480"/>
      <w:marRight w:val="0"/>
      <w:marTop w:val="0"/>
      <w:marBottom w:val="0"/>
      <w:divBdr>
        <w:top w:val="none" w:sz="0" w:space="0" w:color="auto"/>
        <w:left w:val="none" w:sz="0" w:space="0" w:color="auto"/>
        <w:bottom w:val="none" w:sz="0" w:space="0" w:color="auto"/>
        <w:right w:val="none" w:sz="0" w:space="0" w:color="auto"/>
      </w:divBdr>
    </w:div>
    <w:div w:id="1720013455">
      <w:marLeft w:val="480"/>
      <w:marRight w:val="0"/>
      <w:marTop w:val="0"/>
      <w:marBottom w:val="0"/>
      <w:divBdr>
        <w:top w:val="none" w:sz="0" w:space="0" w:color="auto"/>
        <w:left w:val="none" w:sz="0" w:space="0" w:color="auto"/>
        <w:bottom w:val="none" w:sz="0" w:space="0" w:color="auto"/>
        <w:right w:val="none" w:sz="0" w:space="0" w:color="auto"/>
      </w:divBdr>
    </w:div>
    <w:div w:id="1720781755">
      <w:marLeft w:val="480"/>
      <w:marRight w:val="0"/>
      <w:marTop w:val="0"/>
      <w:marBottom w:val="0"/>
      <w:divBdr>
        <w:top w:val="none" w:sz="0" w:space="0" w:color="auto"/>
        <w:left w:val="none" w:sz="0" w:space="0" w:color="auto"/>
        <w:bottom w:val="none" w:sz="0" w:space="0" w:color="auto"/>
        <w:right w:val="none" w:sz="0" w:space="0" w:color="auto"/>
      </w:divBdr>
    </w:div>
    <w:div w:id="1720858821">
      <w:marLeft w:val="480"/>
      <w:marRight w:val="0"/>
      <w:marTop w:val="0"/>
      <w:marBottom w:val="0"/>
      <w:divBdr>
        <w:top w:val="none" w:sz="0" w:space="0" w:color="auto"/>
        <w:left w:val="none" w:sz="0" w:space="0" w:color="auto"/>
        <w:bottom w:val="none" w:sz="0" w:space="0" w:color="auto"/>
        <w:right w:val="none" w:sz="0" w:space="0" w:color="auto"/>
      </w:divBdr>
    </w:div>
    <w:div w:id="1720939023">
      <w:marLeft w:val="480"/>
      <w:marRight w:val="0"/>
      <w:marTop w:val="0"/>
      <w:marBottom w:val="0"/>
      <w:divBdr>
        <w:top w:val="none" w:sz="0" w:space="0" w:color="auto"/>
        <w:left w:val="none" w:sz="0" w:space="0" w:color="auto"/>
        <w:bottom w:val="none" w:sz="0" w:space="0" w:color="auto"/>
        <w:right w:val="none" w:sz="0" w:space="0" w:color="auto"/>
      </w:divBdr>
    </w:div>
    <w:div w:id="1723212829">
      <w:marLeft w:val="480"/>
      <w:marRight w:val="0"/>
      <w:marTop w:val="0"/>
      <w:marBottom w:val="0"/>
      <w:divBdr>
        <w:top w:val="none" w:sz="0" w:space="0" w:color="auto"/>
        <w:left w:val="none" w:sz="0" w:space="0" w:color="auto"/>
        <w:bottom w:val="none" w:sz="0" w:space="0" w:color="auto"/>
        <w:right w:val="none" w:sz="0" w:space="0" w:color="auto"/>
      </w:divBdr>
    </w:div>
    <w:div w:id="1724717719">
      <w:marLeft w:val="480"/>
      <w:marRight w:val="0"/>
      <w:marTop w:val="0"/>
      <w:marBottom w:val="0"/>
      <w:divBdr>
        <w:top w:val="none" w:sz="0" w:space="0" w:color="auto"/>
        <w:left w:val="none" w:sz="0" w:space="0" w:color="auto"/>
        <w:bottom w:val="none" w:sz="0" w:space="0" w:color="auto"/>
        <w:right w:val="none" w:sz="0" w:space="0" w:color="auto"/>
      </w:divBdr>
    </w:div>
    <w:div w:id="1726173177">
      <w:marLeft w:val="480"/>
      <w:marRight w:val="0"/>
      <w:marTop w:val="0"/>
      <w:marBottom w:val="0"/>
      <w:divBdr>
        <w:top w:val="none" w:sz="0" w:space="0" w:color="auto"/>
        <w:left w:val="none" w:sz="0" w:space="0" w:color="auto"/>
        <w:bottom w:val="none" w:sz="0" w:space="0" w:color="auto"/>
        <w:right w:val="none" w:sz="0" w:space="0" w:color="auto"/>
      </w:divBdr>
    </w:div>
    <w:div w:id="1727298607">
      <w:marLeft w:val="480"/>
      <w:marRight w:val="0"/>
      <w:marTop w:val="0"/>
      <w:marBottom w:val="0"/>
      <w:divBdr>
        <w:top w:val="none" w:sz="0" w:space="0" w:color="auto"/>
        <w:left w:val="none" w:sz="0" w:space="0" w:color="auto"/>
        <w:bottom w:val="none" w:sz="0" w:space="0" w:color="auto"/>
        <w:right w:val="none" w:sz="0" w:space="0" w:color="auto"/>
      </w:divBdr>
    </w:div>
    <w:div w:id="1732462788">
      <w:marLeft w:val="480"/>
      <w:marRight w:val="0"/>
      <w:marTop w:val="0"/>
      <w:marBottom w:val="0"/>
      <w:divBdr>
        <w:top w:val="none" w:sz="0" w:space="0" w:color="auto"/>
        <w:left w:val="none" w:sz="0" w:space="0" w:color="auto"/>
        <w:bottom w:val="none" w:sz="0" w:space="0" w:color="auto"/>
        <w:right w:val="none" w:sz="0" w:space="0" w:color="auto"/>
      </w:divBdr>
    </w:div>
    <w:div w:id="1733036493">
      <w:marLeft w:val="480"/>
      <w:marRight w:val="0"/>
      <w:marTop w:val="0"/>
      <w:marBottom w:val="0"/>
      <w:divBdr>
        <w:top w:val="none" w:sz="0" w:space="0" w:color="auto"/>
        <w:left w:val="none" w:sz="0" w:space="0" w:color="auto"/>
        <w:bottom w:val="none" w:sz="0" w:space="0" w:color="auto"/>
        <w:right w:val="none" w:sz="0" w:space="0" w:color="auto"/>
      </w:divBdr>
    </w:div>
    <w:div w:id="1733653443">
      <w:marLeft w:val="480"/>
      <w:marRight w:val="0"/>
      <w:marTop w:val="0"/>
      <w:marBottom w:val="0"/>
      <w:divBdr>
        <w:top w:val="none" w:sz="0" w:space="0" w:color="auto"/>
        <w:left w:val="none" w:sz="0" w:space="0" w:color="auto"/>
        <w:bottom w:val="none" w:sz="0" w:space="0" w:color="auto"/>
        <w:right w:val="none" w:sz="0" w:space="0" w:color="auto"/>
      </w:divBdr>
    </w:div>
    <w:div w:id="1735659441">
      <w:marLeft w:val="480"/>
      <w:marRight w:val="0"/>
      <w:marTop w:val="0"/>
      <w:marBottom w:val="0"/>
      <w:divBdr>
        <w:top w:val="none" w:sz="0" w:space="0" w:color="auto"/>
        <w:left w:val="none" w:sz="0" w:space="0" w:color="auto"/>
        <w:bottom w:val="none" w:sz="0" w:space="0" w:color="auto"/>
        <w:right w:val="none" w:sz="0" w:space="0" w:color="auto"/>
      </w:divBdr>
    </w:div>
    <w:div w:id="1738015544">
      <w:marLeft w:val="480"/>
      <w:marRight w:val="0"/>
      <w:marTop w:val="0"/>
      <w:marBottom w:val="0"/>
      <w:divBdr>
        <w:top w:val="none" w:sz="0" w:space="0" w:color="auto"/>
        <w:left w:val="none" w:sz="0" w:space="0" w:color="auto"/>
        <w:bottom w:val="none" w:sz="0" w:space="0" w:color="auto"/>
        <w:right w:val="none" w:sz="0" w:space="0" w:color="auto"/>
      </w:divBdr>
    </w:div>
    <w:div w:id="1739400657">
      <w:marLeft w:val="480"/>
      <w:marRight w:val="0"/>
      <w:marTop w:val="0"/>
      <w:marBottom w:val="0"/>
      <w:divBdr>
        <w:top w:val="none" w:sz="0" w:space="0" w:color="auto"/>
        <w:left w:val="none" w:sz="0" w:space="0" w:color="auto"/>
        <w:bottom w:val="none" w:sz="0" w:space="0" w:color="auto"/>
        <w:right w:val="none" w:sz="0" w:space="0" w:color="auto"/>
      </w:divBdr>
    </w:div>
    <w:div w:id="1739593314">
      <w:marLeft w:val="480"/>
      <w:marRight w:val="0"/>
      <w:marTop w:val="0"/>
      <w:marBottom w:val="0"/>
      <w:divBdr>
        <w:top w:val="none" w:sz="0" w:space="0" w:color="auto"/>
        <w:left w:val="none" w:sz="0" w:space="0" w:color="auto"/>
        <w:bottom w:val="none" w:sz="0" w:space="0" w:color="auto"/>
        <w:right w:val="none" w:sz="0" w:space="0" w:color="auto"/>
      </w:divBdr>
    </w:div>
    <w:div w:id="1739936626">
      <w:marLeft w:val="480"/>
      <w:marRight w:val="0"/>
      <w:marTop w:val="0"/>
      <w:marBottom w:val="0"/>
      <w:divBdr>
        <w:top w:val="none" w:sz="0" w:space="0" w:color="auto"/>
        <w:left w:val="none" w:sz="0" w:space="0" w:color="auto"/>
        <w:bottom w:val="none" w:sz="0" w:space="0" w:color="auto"/>
        <w:right w:val="none" w:sz="0" w:space="0" w:color="auto"/>
      </w:divBdr>
    </w:div>
    <w:div w:id="1739982791">
      <w:marLeft w:val="480"/>
      <w:marRight w:val="0"/>
      <w:marTop w:val="0"/>
      <w:marBottom w:val="0"/>
      <w:divBdr>
        <w:top w:val="none" w:sz="0" w:space="0" w:color="auto"/>
        <w:left w:val="none" w:sz="0" w:space="0" w:color="auto"/>
        <w:bottom w:val="none" w:sz="0" w:space="0" w:color="auto"/>
        <w:right w:val="none" w:sz="0" w:space="0" w:color="auto"/>
      </w:divBdr>
    </w:div>
    <w:div w:id="1740399746">
      <w:marLeft w:val="480"/>
      <w:marRight w:val="0"/>
      <w:marTop w:val="0"/>
      <w:marBottom w:val="0"/>
      <w:divBdr>
        <w:top w:val="none" w:sz="0" w:space="0" w:color="auto"/>
        <w:left w:val="none" w:sz="0" w:space="0" w:color="auto"/>
        <w:bottom w:val="none" w:sz="0" w:space="0" w:color="auto"/>
        <w:right w:val="none" w:sz="0" w:space="0" w:color="auto"/>
      </w:divBdr>
    </w:div>
    <w:div w:id="1740781852">
      <w:marLeft w:val="480"/>
      <w:marRight w:val="0"/>
      <w:marTop w:val="0"/>
      <w:marBottom w:val="0"/>
      <w:divBdr>
        <w:top w:val="none" w:sz="0" w:space="0" w:color="auto"/>
        <w:left w:val="none" w:sz="0" w:space="0" w:color="auto"/>
        <w:bottom w:val="none" w:sz="0" w:space="0" w:color="auto"/>
        <w:right w:val="none" w:sz="0" w:space="0" w:color="auto"/>
      </w:divBdr>
    </w:div>
    <w:div w:id="1740908657">
      <w:marLeft w:val="480"/>
      <w:marRight w:val="0"/>
      <w:marTop w:val="0"/>
      <w:marBottom w:val="0"/>
      <w:divBdr>
        <w:top w:val="none" w:sz="0" w:space="0" w:color="auto"/>
        <w:left w:val="none" w:sz="0" w:space="0" w:color="auto"/>
        <w:bottom w:val="none" w:sz="0" w:space="0" w:color="auto"/>
        <w:right w:val="none" w:sz="0" w:space="0" w:color="auto"/>
      </w:divBdr>
    </w:div>
    <w:div w:id="1742292153">
      <w:marLeft w:val="480"/>
      <w:marRight w:val="0"/>
      <w:marTop w:val="0"/>
      <w:marBottom w:val="0"/>
      <w:divBdr>
        <w:top w:val="none" w:sz="0" w:space="0" w:color="auto"/>
        <w:left w:val="none" w:sz="0" w:space="0" w:color="auto"/>
        <w:bottom w:val="none" w:sz="0" w:space="0" w:color="auto"/>
        <w:right w:val="none" w:sz="0" w:space="0" w:color="auto"/>
      </w:divBdr>
    </w:div>
    <w:div w:id="1742680752">
      <w:marLeft w:val="480"/>
      <w:marRight w:val="0"/>
      <w:marTop w:val="0"/>
      <w:marBottom w:val="0"/>
      <w:divBdr>
        <w:top w:val="none" w:sz="0" w:space="0" w:color="auto"/>
        <w:left w:val="none" w:sz="0" w:space="0" w:color="auto"/>
        <w:bottom w:val="none" w:sz="0" w:space="0" w:color="auto"/>
        <w:right w:val="none" w:sz="0" w:space="0" w:color="auto"/>
      </w:divBdr>
    </w:div>
    <w:div w:id="1743915799">
      <w:marLeft w:val="480"/>
      <w:marRight w:val="0"/>
      <w:marTop w:val="0"/>
      <w:marBottom w:val="0"/>
      <w:divBdr>
        <w:top w:val="none" w:sz="0" w:space="0" w:color="auto"/>
        <w:left w:val="none" w:sz="0" w:space="0" w:color="auto"/>
        <w:bottom w:val="none" w:sz="0" w:space="0" w:color="auto"/>
        <w:right w:val="none" w:sz="0" w:space="0" w:color="auto"/>
      </w:divBdr>
    </w:div>
    <w:div w:id="1748381544">
      <w:marLeft w:val="480"/>
      <w:marRight w:val="0"/>
      <w:marTop w:val="0"/>
      <w:marBottom w:val="0"/>
      <w:divBdr>
        <w:top w:val="none" w:sz="0" w:space="0" w:color="auto"/>
        <w:left w:val="none" w:sz="0" w:space="0" w:color="auto"/>
        <w:bottom w:val="none" w:sz="0" w:space="0" w:color="auto"/>
        <w:right w:val="none" w:sz="0" w:space="0" w:color="auto"/>
      </w:divBdr>
    </w:div>
    <w:div w:id="1748573107">
      <w:marLeft w:val="480"/>
      <w:marRight w:val="0"/>
      <w:marTop w:val="0"/>
      <w:marBottom w:val="0"/>
      <w:divBdr>
        <w:top w:val="none" w:sz="0" w:space="0" w:color="auto"/>
        <w:left w:val="none" w:sz="0" w:space="0" w:color="auto"/>
        <w:bottom w:val="none" w:sz="0" w:space="0" w:color="auto"/>
        <w:right w:val="none" w:sz="0" w:space="0" w:color="auto"/>
      </w:divBdr>
    </w:div>
    <w:div w:id="1748576925">
      <w:marLeft w:val="480"/>
      <w:marRight w:val="0"/>
      <w:marTop w:val="0"/>
      <w:marBottom w:val="0"/>
      <w:divBdr>
        <w:top w:val="none" w:sz="0" w:space="0" w:color="auto"/>
        <w:left w:val="none" w:sz="0" w:space="0" w:color="auto"/>
        <w:bottom w:val="none" w:sz="0" w:space="0" w:color="auto"/>
        <w:right w:val="none" w:sz="0" w:space="0" w:color="auto"/>
      </w:divBdr>
    </w:div>
    <w:div w:id="1749305156">
      <w:marLeft w:val="480"/>
      <w:marRight w:val="0"/>
      <w:marTop w:val="0"/>
      <w:marBottom w:val="0"/>
      <w:divBdr>
        <w:top w:val="none" w:sz="0" w:space="0" w:color="auto"/>
        <w:left w:val="none" w:sz="0" w:space="0" w:color="auto"/>
        <w:bottom w:val="none" w:sz="0" w:space="0" w:color="auto"/>
        <w:right w:val="none" w:sz="0" w:space="0" w:color="auto"/>
      </w:divBdr>
    </w:div>
    <w:div w:id="1749577828">
      <w:marLeft w:val="480"/>
      <w:marRight w:val="0"/>
      <w:marTop w:val="0"/>
      <w:marBottom w:val="0"/>
      <w:divBdr>
        <w:top w:val="none" w:sz="0" w:space="0" w:color="auto"/>
        <w:left w:val="none" w:sz="0" w:space="0" w:color="auto"/>
        <w:bottom w:val="none" w:sz="0" w:space="0" w:color="auto"/>
        <w:right w:val="none" w:sz="0" w:space="0" w:color="auto"/>
      </w:divBdr>
    </w:div>
    <w:div w:id="1751610708">
      <w:marLeft w:val="480"/>
      <w:marRight w:val="0"/>
      <w:marTop w:val="0"/>
      <w:marBottom w:val="0"/>
      <w:divBdr>
        <w:top w:val="none" w:sz="0" w:space="0" w:color="auto"/>
        <w:left w:val="none" w:sz="0" w:space="0" w:color="auto"/>
        <w:bottom w:val="none" w:sz="0" w:space="0" w:color="auto"/>
        <w:right w:val="none" w:sz="0" w:space="0" w:color="auto"/>
      </w:divBdr>
    </w:div>
    <w:div w:id="1751923376">
      <w:marLeft w:val="480"/>
      <w:marRight w:val="0"/>
      <w:marTop w:val="0"/>
      <w:marBottom w:val="0"/>
      <w:divBdr>
        <w:top w:val="none" w:sz="0" w:space="0" w:color="auto"/>
        <w:left w:val="none" w:sz="0" w:space="0" w:color="auto"/>
        <w:bottom w:val="none" w:sz="0" w:space="0" w:color="auto"/>
        <w:right w:val="none" w:sz="0" w:space="0" w:color="auto"/>
      </w:divBdr>
    </w:div>
    <w:div w:id="1754083191">
      <w:marLeft w:val="480"/>
      <w:marRight w:val="0"/>
      <w:marTop w:val="0"/>
      <w:marBottom w:val="0"/>
      <w:divBdr>
        <w:top w:val="none" w:sz="0" w:space="0" w:color="auto"/>
        <w:left w:val="none" w:sz="0" w:space="0" w:color="auto"/>
        <w:bottom w:val="none" w:sz="0" w:space="0" w:color="auto"/>
        <w:right w:val="none" w:sz="0" w:space="0" w:color="auto"/>
      </w:divBdr>
    </w:div>
    <w:div w:id="1756198687">
      <w:marLeft w:val="480"/>
      <w:marRight w:val="0"/>
      <w:marTop w:val="0"/>
      <w:marBottom w:val="0"/>
      <w:divBdr>
        <w:top w:val="none" w:sz="0" w:space="0" w:color="auto"/>
        <w:left w:val="none" w:sz="0" w:space="0" w:color="auto"/>
        <w:bottom w:val="none" w:sz="0" w:space="0" w:color="auto"/>
        <w:right w:val="none" w:sz="0" w:space="0" w:color="auto"/>
      </w:divBdr>
    </w:div>
    <w:div w:id="1756391547">
      <w:marLeft w:val="480"/>
      <w:marRight w:val="0"/>
      <w:marTop w:val="0"/>
      <w:marBottom w:val="0"/>
      <w:divBdr>
        <w:top w:val="none" w:sz="0" w:space="0" w:color="auto"/>
        <w:left w:val="none" w:sz="0" w:space="0" w:color="auto"/>
        <w:bottom w:val="none" w:sz="0" w:space="0" w:color="auto"/>
        <w:right w:val="none" w:sz="0" w:space="0" w:color="auto"/>
      </w:divBdr>
    </w:div>
    <w:div w:id="1757360628">
      <w:marLeft w:val="480"/>
      <w:marRight w:val="0"/>
      <w:marTop w:val="0"/>
      <w:marBottom w:val="0"/>
      <w:divBdr>
        <w:top w:val="none" w:sz="0" w:space="0" w:color="auto"/>
        <w:left w:val="none" w:sz="0" w:space="0" w:color="auto"/>
        <w:bottom w:val="none" w:sz="0" w:space="0" w:color="auto"/>
        <w:right w:val="none" w:sz="0" w:space="0" w:color="auto"/>
      </w:divBdr>
    </w:div>
    <w:div w:id="1757902784">
      <w:marLeft w:val="480"/>
      <w:marRight w:val="0"/>
      <w:marTop w:val="0"/>
      <w:marBottom w:val="0"/>
      <w:divBdr>
        <w:top w:val="none" w:sz="0" w:space="0" w:color="auto"/>
        <w:left w:val="none" w:sz="0" w:space="0" w:color="auto"/>
        <w:bottom w:val="none" w:sz="0" w:space="0" w:color="auto"/>
        <w:right w:val="none" w:sz="0" w:space="0" w:color="auto"/>
      </w:divBdr>
    </w:div>
    <w:div w:id="1758361691">
      <w:marLeft w:val="480"/>
      <w:marRight w:val="0"/>
      <w:marTop w:val="0"/>
      <w:marBottom w:val="0"/>
      <w:divBdr>
        <w:top w:val="none" w:sz="0" w:space="0" w:color="auto"/>
        <w:left w:val="none" w:sz="0" w:space="0" w:color="auto"/>
        <w:bottom w:val="none" w:sz="0" w:space="0" w:color="auto"/>
        <w:right w:val="none" w:sz="0" w:space="0" w:color="auto"/>
      </w:divBdr>
    </w:div>
    <w:div w:id="1759129575">
      <w:marLeft w:val="480"/>
      <w:marRight w:val="0"/>
      <w:marTop w:val="0"/>
      <w:marBottom w:val="0"/>
      <w:divBdr>
        <w:top w:val="none" w:sz="0" w:space="0" w:color="auto"/>
        <w:left w:val="none" w:sz="0" w:space="0" w:color="auto"/>
        <w:bottom w:val="none" w:sz="0" w:space="0" w:color="auto"/>
        <w:right w:val="none" w:sz="0" w:space="0" w:color="auto"/>
      </w:divBdr>
    </w:div>
    <w:div w:id="1761219149">
      <w:marLeft w:val="480"/>
      <w:marRight w:val="0"/>
      <w:marTop w:val="0"/>
      <w:marBottom w:val="0"/>
      <w:divBdr>
        <w:top w:val="none" w:sz="0" w:space="0" w:color="auto"/>
        <w:left w:val="none" w:sz="0" w:space="0" w:color="auto"/>
        <w:bottom w:val="none" w:sz="0" w:space="0" w:color="auto"/>
        <w:right w:val="none" w:sz="0" w:space="0" w:color="auto"/>
      </w:divBdr>
    </w:div>
    <w:div w:id="1763139697">
      <w:marLeft w:val="480"/>
      <w:marRight w:val="0"/>
      <w:marTop w:val="0"/>
      <w:marBottom w:val="0"/>
      <w:divBdr>
        <w:top w:val="none" w:sz="0" w:space="0" w:color="auto"/>
        <w:left w:val="none" w:sz="0" w:space="0" w:color="auto"/>
        <w:bottom w:val="none" w:sz="0" w:space="0" w:color="auto"/>
        <w:right w:val="none" w:sz="0" w:space="0" w:color="auto"/>
      </w:divBdr>
    </w:div>
    <w:div w:id="1764299920">
      <w:marLeft w:val="480"/>
      <w:marRight w:val="0"/>
      <w:marTop w:val="0"/>
      <w:marBottom w:val="0"/>
      <w:divBdr>
        <w:top w:val="none" w:sz="0" w:space="0" w:color="auto"/>
        <w:left w:val="none" w:sz="0" w:space="0" w:color="auto"/>
        <w:bottom w:val="none" w:sz="0" w:space="0" w:color="auto"/>
        <w:right w:val="none" w:sz="0" w:space="0" w:color="auto"/>
      </w:divBdr>
    </w:div>
    <w:div w:id="1765496630">
      <w:marLeft w:val="480"/>
      <w:marRight w:val="0"/>
      <w:marTop w:val="0"/>
      <w:marBottom w:val="0"/>
      <w:divBdr>
        <w:top w:val="none" w:sz="0" w:space="0" w:color="auto"/>
        <w:left w:val="none" w:sz="0" w:space="0" w:color="auto"/>
        <w:bottom w:val="none" w:sz="0" w:space="0" w:color="auto"/>
        <w:right w:val="none" w:sz="0" w:space="0" w:color="auto"/>
      </w:divBdr>
    </w:div>
    <w:div w:id="1767336730">
      <w:marLeft w:val="480"/>
      <w:marRight w:val="0"/>
      <w:marTop w:val="0"/>
      <w:marBottom w:val="0"/>
      <w:divBdr>
        <w:top w:val="none" w:sz="0" w:space="0" w:color="auto"/>
        <w:left w:val="none" w:sz="0" w:space="0" w:color="auto"/>
        <w:bottom w:val="none" w:sz="0" w:space="0" w:color="auto"/>
        <w:right w:val="none" w:sz="0" w:space="0" w:color="auto"/>
      </w:divBdr>
    </w:div>
    <w:div w:id="1768648585">
      <w:marLeft w:val="480"/>
      <w:marRight w:val="0"/>
      <w:marTop w:val="0"/>
      <w:marBottom w:val="0"/>
      <w:divBdr>
        <w:top w:val="none" w:sz="0" w:space="0" w:color="auto"/>
        <w:left w:val="none" w:sz="0" w:space="0" w:color="auto"/>
        <w:bottom w:val="none" w:sz="0" w:space="0" w:color="auto"/>
        <w:right w:val="none" w:sz="0" w:space="0" w:color="auto"/>
      </w:divBdr>
    </w:div>
    <w:div w:id="1768849074">
      <w:marLeft w:val="480"/>
      <w:marRight w:val="0"/>
      <w:marTop w:val="0"/>
      <w:marBottom w:val="0"/>
      <w:divBdr>
        <w:top w:val="none" w:sz="0" w:space="0" w:color="auto"/>
        <w:left w:val="none" w:sz="0" w:space="0" w:color="auto"/>
        <w:bottom w:val="none" w:sz="0" w:space="0" w:color="auto"/>
        <w:right w:val="none" w:sz="0" w:space="0" w:color="auto"/>
      </w:divBdr>
    </w:div>
    <w:div w:id="1769156288">
      <w:marLeft w:val="480"/>
      <w:marRight w:val="0"/>
      <w:marTop w:val="0"/>
      <w:marBottom w:val="0"/>
      <w:divBdr>
        <w:top w:val="none" w:sz="0" w:space="0" w:color="auto"/>
        <w:left w:val="none" w:sz="0" w:space="0" w:color="auto"/>
        <w:bottom w:val="none" w:sz="0" w:space="0" w:color="auto"/>
        <w:right w:val="none" w:sz="0" w:space="0" w:color="auto"/>
      </w:divBdr>
    </w:div>
    <w:div w:id="1769613926">
      <w:marLeft w:val="480"/>
      <w:marRight w:val="0"/>
      <w:marTop w:val="0"/>
      <w:marBottom w:val="0"/>
      <w:divBdr>
        <w:top w:val="none" w:sz="0" w:space="0" w:color="auto"/>
        <w:left w:val="none" w:sz="0" w:space="0" w:color="auto"/>
        <w:bottom w:val="none" w:sz="0" w:space="0" w:color="auto"/>
        <w:right w:val="none" w:sz="0" w:space="0" w:color="auto"/>
      </w:divBdr>
    </w:div>
    <w:div w:id="1770542210">
      <w:marLeft w:val="480"/>
      <w:marRight w:val="0"/>
      <w:marTop w:val="0"/>
      <w:marBottom w:val="0"/>
      <w:divBdr>
        <w:top w:val="none" w:sz="0" w:space="0" w:color="auto"/>
        <w:left w:val="none" w:sz="0" w:space="0" w:color="auto"/>
        <w:bottom w:val="none" w:sz="0" w:space="0" w:color="auto"/>
        <w:right w:val="none" w:sz="0" w:space="0" w:color="auto"/>
      </w:divBdr>
    </w:div>
    <w:div w:id="1772505147">
      <w:marLeft w:val="480"/>
      <w:marRight w:val="0"/>
      <w:marTop w:val="0"/>
      <w:marBottom w:val="0"/>
      <w:divBdr>
        <w:top w:val="none" w:sz="0" w:space="0" w:color="auto"/>
        <w:left w:val="none" w:sz="0" w:space="0" w:color="auto"/>
        <w:bottom w:val="none" w:sz="0" w:space="0" w:color="auto"/>
        <w:right w:val="none" w:sz="0" w:space="0" w:color="auto"/>
      </w:divBdr>
    </w:div>
    <w:div w:id="1772773392">
      <w:marLeft w:val="480"/>
      <w:marRight w:val="0"/>
      <w:marTop w:val="0"/>
      <w:marBottom w:val="0"/>
      <w:divBdr>
        <w:top w:val="none" w:sz="0" w:space="0" w:color="auto"/>
        <w:left w:val="none" w:sz="0" w:space="0" w:color="auto"/>
        <w:bottom w:val="none" w:sz="0" w:space="0" w:color="auto"/>
        <w:right w:val="none" w:sz="0" w:space="0" w:color="auto"/>
      </w:divBdr>
    </w:div>
    <w:div w:id="1773822854">
      <w:marLeft w:val="480"/>
      <w:marRight w:val="0"/>
      <w:marTop w:val="0"/>
      <w:marBottom w:val="0"/>
      <w:divBdr>
        <w:top w:val="none" w:sz="0" w:space="0" w:color="auto"/>
        <w:left w:val="none" w:sz="0" w:space="0" w:color="auto"/>
        <w:bottom w:val="none" w:sz="0" w:space="0" w:color="auto"/>
        <w:right w:val="none" w:sz="0" w:space="0" w:color="auto"/>
      </w:divBdr>
    </w:div>
    <w:div w:id="1774082876">
      <w:marLeft w:val="480"/>
      <w:marRight w:val="0"/>
      <w:marTop w:val="0"/>
      <w:marBottom w:val="0"/>
      <w:divBdr>
        <w:top w:val="none" w:sz="0" w:space="0" w:color="auto"/>
        <w:left w:val="none" w:sz="0" w:space="0" w:color="auto"/>
        <w:bottom w:val="none" w:sz="0" w:space="0" w:color="auto"/>
        <w:right w:val="none" w:sz="0" w:space="0" w:color="auto"/>
      </w:divBdr>
    </w:div>
    <w:div w:id="1776246363">
      <w:marLeft w:val="480"/>
      <w:marRight w:val="0"/>
      <w:marTop w:val="0"/>
      <w:marBottom w:val="0"/>
      <w:divBdr>
        <w:top w:val="none" w:sz="0" w:space="0" w:color="auto"/>
        <w:left w:val="none" w:sz="0" w:space="0" w:color="auto"/>
        <w:bottom w:val="none" w:sz="0" w:space="0" w:color="auto"/>
        <w:right w:val="none" w:sz="0" w:space="0" w:color="auto"/>
      </w:divBdr>
    </w:div>
    <w:div w:id="1781802564">
      <w:marLeft w:val="480"/>
      <w:marRight w:val="0"/>
      <w:marTop w:val="0"/>
      <w:marBottom w:val="0"/>
      <w:divBdr>
        <w:top w:val="none" w:sz="0" w:space="0" w:color="auto"/>
        <w:left w:val="none" w:sz="0" w:space="0" w:color="auto"/>
        <w:bottom w:val="none" w:sz="0" w:space="0" w:color="auto"/>
        <w:right w:val="none" w:sz="0" w:space="0" w:color="auto"/>
      </w:divBdr>
    </w:div>
    <w:div w:id="1782340224">
      <w:marLeft w:val="480"/>
      <w:marRight w:val="0"/>
      <w:marTop w:val="0"/>
      <w:marBottom w:val="0"/>
      <w:divBdr>
        <w:top w:val="none" w:sz="0" w:space="0" w:color="auto"/>
        <w:left w:val="none" w:sz="0" w:space="0" w:color="auto"/>
        <w:bottom w:val="none" w:sz="0" w:space="0" w:color="auto"/>
        <w:right w:val="none" w:sz="0" w:space="0" w:color="auto"/>
      </w:divBdr>
    </w:div>
    <w:div w:id="1783761119">
      <w:marLeft w:val="480"/>
      <w:marRight w:val="0"/>
      <w:marTop w:val="0"/>
      <w:marBottom w:val="0"/>
      <w:divBdr>
        <w:top w:val="none" w:sz="0" w:space="0" w:color="auto"/>
        <w:left w:val="none" w:sz="0" w:space="0" w:color="auto"/>
        <w:bottom w:val="none" w:sz="0" w:space="0" w:color="auto"/>
        <w:right w:val="none" w:sz="0" w:space="0" w:color="auto"/>
      </w:divBdr>
    </w:div>
    <w:div w:id="1785811548">
      <w:marLeft w:val="480"/>
      <w:marRight w:val="0"/>
      <w:marTop w:val="0"/>
      <w:marBottom w:val="0"/>
      <w:divBdr>
        <w:top w:val="none" w:sz="0" w:space="0" w:color="auto"/>
        <w:left w:val="none" w:sz="0" w:space="0" w:color="auto"/>
        <w:bottom w:val="none" w:sz="0" w:space="0" w:color="auto"/>
        <w:right w:val="none" w:sz="0" w:space="0" w:color="auto"/>
      </w:divBdr>
    </w:div>
    <w:div w:id="1786729868">
      <w:marLeft w:val="480"/>
      <w:marRight w:val="0"/>
      <w:marTop w:val="0"/>
      <w:marBottom w:val="0"/>
      <w:divBdr>
        <w:top w:val="none" w:sz="0" w:space="0" w:color="auto"/>
        <w:left w:val="none" w:sz="0" w:space="0" w:color="auto"/>
        <w:bottom w:val="none" w:sz="0" w:space="0" w:color="auto"/>
        <w:right w:val="none" w:sz="0" w:space="0" w:color="auto"/>
      </w:divBdr>
    </w:div>
    <w:div w:id="1787314319">
      <w:marLeft w:val="480"/>
      <w:marRight w:val="0"/>
      <w:marTop w:val="0"/>
      <w:marBottom w:val="0"/>
      <w:divBdr>
        <w:top w:val="none" w:sz="0" w:space="0" w:color="auto"/>
        <w:left w:val="none" w:sz="0" w:space="0" w:color="auto"/>
        <w:bottom w:val="none" w:sz="0" w:space="0" w:color="auto"/>
        <w:right w:val="none" w:sz="0" w:space="0" w:color="auto"/>
      </w:divBdr>
    </w:div>
    <w:div w:id="1789154131">
      <w:marLeft w:val="480"/>
      <w:marRight w:val="0"/>
      <w:marTop w:val="0"/>
      <w:marBottom w:val="0"/>
      <w:divBdr>
        <w:top w:val="none" w:sz="0" w:space="0" w:color="auto"/>
        <w:left w:val="none" w:sz="0" w:space="0" w:color="auto"/>
        <w:bottom w:val="none" w:sz="0" w:space="0" w:color="auto"/>
        <w:right w:val="none" w:sz="0" w:space="0" w:color="auto"/>
      </w:divBdr>
    </w:div>
    <w:div w:id="1791364936">
      <w:marLeft w:val="480"/>
      <w:marRight w:val="0"/>
      <w:marTop w:val="0"/>
      <w:marBottom w:val="0"/>
      <w:divBdr>
        <w:top w:val="none" w:sz="0" w:space="0" w:color="auto"/>
        <w:left w:val="none" w:sz="0" w:space="0" w:color="auto"/>
        <w:bottom w:val="none" w:sz="0" w:space="0" w:color="auto"/>
        <w:right w:val="none" w:sz="0" w:space="0" w:color="auto"/>
      </w:divBdr>
    </w:div>
    <w:div w:id="1795126954">
      <w:marLeft w:val="480"/>
      <w:marRight w:val="0"/>
      <w:marTop w:val="0"/>
      <w:marBottom w:val="0"/>
      <w:divBdr>
        <w:top w:val="none" w:sz="0" w:space="0" w:color="auto"/>
        <w:left w:val="none" w:sz="0" w:space="0" w:color="auto"/>
        <w:bottom w:val="none" w:sz="0" w:space="0" w:color="auto"/>
        <w:right w:val="none" w:sz="0" w:space="0" w:color="auto"/>
      </w:divBdr>
    </w:div>
    <w:div w:id="1795370430">
      <w:marLeft w:val="480"/>
      <w:marRight w:val="0"/>
      <w:marTop w:val="0"/>
      <w:marBottom w:val="0"/>
      <w:divBdr>
        <w:top w:val="none" w:sz="0" w:space="0" w:color="auto"/>
        <w:left w:val="none" w:sz="0" w:space="0" w:color="auto"/>
        <w:bottom w:val="none" w:sz="0" w:space="0" w:color="auto"/>
        <w:right w:val="none" w:sz="0" w:space="0" w:color="auto"/>
      </w:divBdr>
    </w:div>
    <w:div w:id="1797721446">
      <w:marLeft w:val="480"/>
      <w:marRight w:val="0"/>
      <w:marTop w:val="0"/>
      <w:marBottom w:val="0"/>
      <w:divBdr>
        <w:top w:val="none" w:sz="0" w:space="0" w:color="auto"/>
        <w:left w:val="none" w:sz="0" w:space="0" w:color="auto"/>
        <w:bottom w:val="none" w:sz="0" w:space="0" w:color="auto"/>
        <w:right w:val="none" w:sz="0" w:space="0" w:color="auto"/>
      </w:divBdr>
    </w:div>
    <w:div w:id="1798066450">
      <w:marLeft w:val="480"/>
      <w:marRight w:val="0"/>
      <w:marTop w:val="0"/>
      <w:marBottom w:val="0"/>
      <w:divBdr>
        <w:top w:val="none" w:sz="0" w:space="0" w:color="auto"/>
        <w:left w:val="none" w:sz="0" w:space="0" w:color="auto"/>
        <w:bottom w:val="none" w:sz="0" w:space="0" w:color="auto"/>
        <w:right w:val="none" w:sz="0" w:space="0" w:color="auto"/>
      </w:divBdr>
    </w:div>
    <w:div w:id="1802963479">
      <w:marLeft w:val="480"/>
      <w:marRight w:val="0"/>
      <w:marTop w:val="0"/>
      <w:marBottom w:val="0"/>
      <w:divBdr>
        <w:top w:val="none" w:sz="0" w:space="0" w:color="auto"/>
        <w:left w:val="none" w:sz="0" w:space="0" w:color="auto"/>
        <w:bottom w:val="none" w:sz="0" w:space="0" w:color="auto"/>
        <w:right w:val="none" w:sz="0" w:space="0" w:color="auto"/>
      </w:divBdr>
    </w:div>
    <w:div w:id="1803574172">
      <w:marLeft w:val="480"/>
      <w:marRight w:val="0"/>
      <w:marTop w:val="0"/>
      <w:marBottom w:val="0"/>
      <w:divBdr>
        <w:top w:val="none" w:sz="0" w:space="0" w:color="auto"/>
        <w:left w:val="none" w:sz="0" w:space="0" w:color="auto"/>
        <w:bottom w:val="none" w:sz="0" w:space="0" w:color="auto"/>
        <w:right w:val="none" w:sz="0" w:space="0" w:color="auto"/>
      </w:divBdr>
    </w:div>
    <w:div w:id="1805349279">
      <w:marLeft w:val="480"/>
      <w:marRight w:val="0"/>
      <w:marTop w:val="0"/>
      <w:marBottom w:val="0"/>
      <w:divBdr>
        <w:top w:val="none" w:sz="0" w:space="0" w:color="auto"/>
        <w:left w:val="none" w:sz="0" w:space="0" w:color="auto"/>
        <w:bottom w:val="none" w:sz="0" w:space="0" w:color="auto"/>
        <w:right w:val="none" w:sz="0" w:space="0" w:color="auto"/>
      </w:divBdr>
    </w:div>
    <w:div w:id="1807553121">
      <w:marLeft w:val="480"/>
      <w:marRight w:val="0"/>
      <w:marTop w:val="0"/>
      <w:marBottom w:val="0"/>
      <w:divBdr>
        <w:top w:val="none" w:sz="0" w:space="0" w:color="auto"/>
        <w:left w:val="none" w:sz="0" w:space="0" w:color="auto"/>
        <w:bottom w:val="none" w:sz="0" w:space="0" w:color="auto"/>
        <w:right w:val="none" w:sz="0" w:space="0" w:color="auto"/>
      </w:divBdr>
    </w:div>
    <w:div w:id="1808739827">
      <w:marLeft w:val="480"/>
      <w:marRight w:val="0"/>
      <w:marTop w:val="0"/>
      <w:marBottom w:val="0"/>
      <w:divBdr>
        <w:top w:val="none" w:sz="0" w:space="0" w:color="auto"/>
        <w:left w:val="none" w:sz="0" w:space="0" w:color="auto"/>
        <w:bottom w:val="none" w:sz="0" w:space="0" w:color="auto"/>
        <w:right w:val="none" w:sz="0" w:space="0" w:color="auto"/>
      </w:divBdr>
    </w:div>
    <w:div w:id="1809085201">
      <w:marLeft w:val="480"/>
      <w:marRight w:val="0"/>
      <w:marTop w:val="0"/>
      <w:marBottom w:val="0"/>
      <w:divBdr>
        <w:top w:val="none" w:sz="0" w:space="0" w:color="auto"/>
        <w:left w:val="none" w:sz="0" w:space="0" w:color="auto"/>
        <w:bottom w:val="none" w:sz="0" w:space="0" w:color="auto"/>
        <w:right w:val="none" w:sz="0" w:space="0" w:color="auto"/>
      </w:divBdr>
    </w:div>
    <w:div w:id="1809738943">
      <w:marLeft w:val="480"/>
      <w:marRight w:val="0"/>
      <w:marTop w:val="0"/>
      <w:marBottom w:val="0"/>
      <w:divBdr>
        <w:top w:val="none" w:sz="0" w:space="0" w:color="auto"/>
        <w:left w:val="none" w:sz="0" w:space="0" w:color="auto"/>
        <w:bottom w:val="none" w:sz="0" w:space="0" w:color="auto"/>
        <w:right w:val="none" w:sz="0" w:space="0" w:color="auto"/>
      </w:divBdr>
    </w:div>
    <w:div w:id="1809862475">
      <w:marLeft w:val="480"/>
      <w:marRight w:val="0"/>
      <w:marTop w:val="0"/>
      <w:marBottom w:val="0"/>
      <w:divBdr>
        <w:top w:val="none" w:sz="0" w:space="0" w:color="auto"/>
        <w:left w:val="none" w:sz="0" w:space="0" w:color="auto"/>
        <w:bottom w:val="none" w:sz="0" w:space="0" w:color="auto"/>
        <w:right w:val="none" w:sz="0" w:space="0" w:color="auto"/>
      </w:divBdr>
    </w:div>
    <w:div w:id="1811704908">
      <w:marLeft w:val="480"/>
      <w:marRight w:val="0"/>
      <w:marTop w:val="0"/>
      <w:marBottom w:val="0"/>
      <w:divBdr>
        <w:top w:val="none" w:sz="0" w:space="0" w:color="auto"/>
        <w:left w:val="none" w:sz="0" w:space="0" w:color="auto"/>
        <w:bottom w:val="none" w:sz="0" w:space="0" w:color="auto"/>
        <w:right w:val="none" w:sz="0" w:space="0" w:color="auto"/>
      </w:divBdr>
    </w:div>
    <w:div w:id="1811819379">
      <w:marLeft w:val="480"/>
      <w:marRight w:val="0"/>
      <w:marTop w:val="0"/>
      <w:marBottom w:val="0"/>
      <w:divBdr>
        <w:top w:val="none" w:sz="0" w:space="0" w:color="auto"/>
        <w:left w:val="none" w:sz="0" w:space="0" w:color="auto"/>
        <w:bottom w:val="none" w:sz="0" w:space="0" w:color="auto"/>
        <w:right w:val="none" w:sz="0" w:space="0" w:color="auto"/>
      </w:divBdr>
    </w:div>
    <w:div w:id="1813402974">
      <w:marLeft w:val="480"/>
      <w:marRight w:val="0"/>
      <w:marTop w:val="0"/>
      <w:marBottom w:val="0"/>
      <w:divBdr>
        <w:top w:val="none" w:sz="0" w:space="0" w:color="auto"/>
        <w:left w:val="none" w:sz="0" w:space="0" w:color="auto"/>
        <w:bottom w:val="none" w:sz="0" w:space="0" w:color="auto"/>
        <w:right w:val="none" w:sz="0" w:space="0" w:color="auto"/>
      </w:divBdr>
    </w:div>
    <w:div w:id="1814518885">
      <w:marLeft w:val="480"/>
      <w:marRight w:val="0"/>
      <w:marTop w:val="0"/>
      <w:marBottom w:val="0"/>
      <w:divBdr>
        <w:top w:val="none" w:sz="0" w:space="0" w:color="auto"/>
        <w:left w:val="none" w:sz="0" w:space="0" w:color="auto"/>
        <w:bottom w:val="none" w:sz="0" w:space="0" w:color="auto"/>
        <w:right w:val="none" w:sz="0" w:space="0" w:color="auto"/>
      </w:divBdr>
    </w:div>
    <w:div w:id="1816607650">
      <w:marLeft w:val="480"/>
      <w:marRight w:val="0"/>
      <w:marTop w:val="0"/>
      <w:marBottom w:val="0"/>
      <w:divBdr>
        <w:top w:val="none" w:sz="0" w:space="0" w:color="auto"/>
        <w:left w:val="none" w:sz="0" w:space="0" w:color="auto"/>
        <w:bottom w:val="none" w:sz="0" w:space="0" w:color="auto"/>
        <w:right w:val="none" w:sz="0" w:space="0" w:color="auto"/>
      </w:divBdr>
    </w:div>
    <w:div w:id="1819150858">
      <w:marLeft w:val="480"/>
      <w:marRight w:val="0"/>
      <w:marTop w:val="0"/>
      <w:marBottom w:val="0"/>
      <w:divBdr>
        <w:top w:val="none" w:sz="0" w:space="0" w:color="auto"/>
        <w:left w:val="none" w:sz="0" w:space="0" w:color="auto"/>
        <w:bottom w:val="none" w:sz="0" w:space="0" w:color="auto"/>
        <w:right w:val="none" w:sz="0" w:space="0" w:color="auto"/>
      </w:divBdr>
    </w:div>
    <w:div w:id="1819808636">
      <w:marLeft w:val="480"/>
      <w:marRight w:val="0"/>
      <w:marTop w:val="0"/>
      <w:marBottom w:val="0"/>
      <w:divBdr>
        <w:top w:val="none" w:sz="0" w:space="0" w:color="auto"/>
        <w:left w:val="none" w:sz="0" w:space="0" w:color="auto"/>
        <w:bottom w:val="none" w:sz="0" w:space="0" w:color="auto"/>
        <w:right w:val="none" w:sz="0" w:space="0" w:color="auto"/>
      </w:divBdr>
    </w:div>
    <w:div w:id="1819809677">
      <w:marLeft w:val="480"/>
      <w:marRight w:val="0"/>
      <w:marTop w:val="0"/>
      <w:marBottom w:val="0"/>
      <w:divBdr>
        <w:top w:val="none" w:sz="0" w:space="0" w:color="auto"/>
        <w:left w:val="none" w:sz="0" w:space="0" w:color="auto"/>
        <w:bottom w:val="none" w:sz="0" w:space="0" w:color="auto"/>
        <w:right w:val="none" w:sz="0" w:space="0" w:color="auto"/>
      </w:divBdr>
    </w:div>
    <w:div w:id="1821723783">
      <w:marLeft w:val="480"/>
      <w:marRight w:val="0"/>
      <w:marTop w:val="0"/>
      <w:marBottom w:val="0"/>
      <w:divBdr>
        <w:top w:val="none" w:sz="0" w:space="0" w:color="auto"/>
        <w:left w:val="none" w:sz="0" w:space="0" w:color="auto"/>
        <w:bottom w:val="none" w:sz="0" w:space="0" w:color="auto"/>
        <w:right w:val="none" w:sz="0" w:space="0" w:color="auto"/>
      </w:divBdr>
    </w:div>
    <w:div w:id="1823161229">
      <w:marLeft w:val="480"/>
      <w:marRight w:val="0"/>
      <w:marTop w:val="0"/>
      <w:marBottom w:val="0"/>
      <w:divBdr>
        <w:top w:val="none" w:sz="0" w:space="0" w:color="auto"/>
        <w:left w:val="none" w:sz="0" w:space="0" w:color="auto"/>
        <w:bottom w:val="none" w:sz="0" w:space="0" w:color="auto"/>
        <w:right w:val="none" w:sz="0" w:space="0" w:color="auto"/>
      </w:divBdr>
    </w:div>
    <w:div w:id="1823887873">
      <w:marLeft w:val="480"/>
      <w:marRight w:val="0"/>
      <w:marTop w:val="0"/>
      <w:marBottom w:val="0"/>
      <w:divBdr>
        <w:top w:val="none" w:sz="0" w:space="0" w:color="auto"/>
        <w:left w:val="none" w:sz="0" w:space="0" w:color="auto"/>
        <w:bottom w:val="none" w:sz="0" w:space="0" w:color="auto"/>
        <w:right w:val="none" w:sz="0" w:space="0" w:color="auto"/>
      </w:divBdr>
    </w:div>
    <w:div w:id="1826168979">
      <w:marLeft w:val="480"/>
      <w:marRight w:val="0"/>
      <w:marTop w:val="0"/>
      <w:marBottom w:val="0"/>
      <w:divBdr>
        <w:top w:val="none" w:sz="0" w:space="0" w:color="auto"/>
        <w:left w:val="none" w:sz="0" w:space="0" w:color="auto"/>
        <w:bottom w:val="none" w:sz="0" w:space="0" w:color="auto"/>
        <w:right w:val="none" w:sz="0" w:space="0" w:color="auto"/>
      </w:divBdr>
    </w:div>
    <w:div w:id="1827823545">
      <w:marLeft w:val="480"/>
      <w:marRight w:val="0"/>
      <w:marTop w:val="0"/>
      <w:marBottom w:val="0"/>
      <w:divBdr>
        <w:top w:val="none" w:sz="0" w:space="0" w:color="auto"/>
        <w:left w:val="none" w:sz="0" w:space="0" w:color="auto"/>
        <w:bottom w:val="none" w:sz="0" w:space="0" w:color="auto"/>
        <w:right w:val="none" w:sz="0" w:space="0" w:color="auto"/>
      </w:divBdr>
    </w:div>
    <w:div w:id="1828281256">
      <w:marLeft w:val="480"/>
      <w:marRight w:val="0"/>
      <w:marTop w:val="0"/>
      <w:marBottom w:val="0"/>
      <w:divBdr>
        <w:top w:val="none" w:sz="0" w:space="0" w:color="auto"/>
        <w:left w:val="none" w:sz="0" w:space="0" w:color="auto"/>
        <w:bottom w:val="none" w:sz="0" w:space="0" w:color="auto"/>
        <w:right w:val="none" w:sz="0" w:space="0" w:color="auto"/>
      </w:divBdr>
    </w:div>
    <w:div w:id="1831099618">
      <w:marLeft w:val="480"/>
      <w:marRight w:val="0"/>
      <w:marTop w:val="0"/>
      <w:marBottom w:val="0"/>
      <w:divBdr>
        <w:top w:val="none" w:sz="0" w:space="0" w:color="auto"/>
        <w:left w:val="none" w:sz="0" w:space="0" w:color="auto"/>
        <w:bottom w:val="none" w:sz="0" w:space="0" w:color="auto"/>
        <w:right w:val="none" w:sz="0" w:space="0" w:color="auto"/>
      </w:divBdr>
    </w:div>
    <w:div w:id="1831405237">
      <w:marLeft w:val="480"/>
      <w:marRight w:val="0"/>
      <w:marTop w:val="0"/>
      <w:marBottom w:val="0"/>
      <w:divBdr>
        <w:top w:val="none" w:sz="0" w:space="0" w:color="auto"/>
        <w:left w:val="none" w:sz="0" w:space="0" w:color="auto"/>
        <w:bottom w:val="none" w:sz="0" w:space="0" w:color="auto"/>
        <w:right w:val="none" w:sz="0" w:space="0" w:color="auto"/>
      </w:divBdr>
    </w:div>
    <w:div w:id="1833910337">
      <w:marLeft w:val="480"/>
      <w:marRight w:val="0"/>
      <w:marTop w:val="0"/>
      <w:marBottom w:val="0"/>
      <w:divBdr>
        <w:top w:val="none" w:sz="0" w:space="0" w:color="auto"/>
        <w:left w:val="none" w:sz="0" w:space="0" w:color="auto"/>
        <w:bottom w:val="none" w:sz="0" w:space="0" w:color="auto"/>
        <w:right w:val="none" w:sz="0" w:space="0" w:color="auto"/>
      </w:divBdr>
    </w:div>
    <w:div w:id="1834374710">
      <w:marLeft w:val="480"/>
      <w:marRight w:val="0"/>
      <w:marTop w:val="0"/>
      <w:marBottom w:val="0"/>
      <w:divBdr>
        <w:top w:val="none" w:sz="0" w:space="0" w:color="auto"/>
        <w:left w:val="none" w:sz="0" w:space="0" w:color="auto"/>
        <w:bottom w:val="none" w:sz="0" w:space="0" w:color="auto"/>
        <w:right w:val="none" w:sz="0" w:space="0" w:color="auto"/>
      </w:divBdr>
    </w:div>
    <w:div w:id="1836148252">
      <w:marLeft w:val="480"/>
      <w:marRight w:val="0"/>
      <w:marTop w:val="0"/>
      <w:marBottom w:val="0"/>
      <w:divBdr>
        <w:top w:val="none" w:sz="0" w:space="0" w:color="auto"/>
        <w:left w:val="none" w:sz="0" w:space="0" w:color="auto"/>
        <w:bottom w:val="none" w:sz="0" w:space="0" w:color="auto"/>
        <w:right w:val="none" w:sz="0" w:space="0" w:color="auto"/>
      </w:divBdr>
    </w:div>
    <w:div w:id="1840660360">
      <w:marLeft w:val="480"/>
      <w:marRight w:val="0"/>
      <w:marTop w:val="0"/>
      <w:marBottom w:val="0"/>
      <w:divBdr>
        <w:top w:val="none" w:sz="0" w:space="0" w:color="auto"/>
        <w:left w:val="none" w:sz="0" w:space="0" w:color="auto"/>
        <w:bottom w:val="none" w:sz="0" w:space="0" w:color="auto"/>
        <w:right w:val="none" w:sz="0" w:space="0" w:color="auto"/>
      </w:divBdr>
    </w:div>
    <w:div w:id="1842892580">
      <w:marLeft w:val="480"/>
      <w:marRight w:val="0"/>
      <w:marTop w:val="0"/>
      <w:marBottom w:val="0"/>
      <w:divBdr>
        <w:top w:val="none" w:sz="0" w:space="0" w:color="auto"/>
        <w:left w:val="none" w:sz="0" w:space="0" w:color="auto"/>
        <w:bottom w:val="none" w:sz="0" w:space="0" w:color="auto"/>
        <w:right w:val="none" w:sz="0" w:space="0" w:color="auto"/>
      </w:divBdr>
    </w:div>
    <w:div w:id="1843812297">
      <w:marLeft w:val="480"/>
      <w:marRight w:val="0"/>
      <w:marTop w:val="0"/>
      <w:marBottom w:val="0"/>
      <w:divBdr>
        <w:top w:val="none" w:sz="0" w:space="0" w:color="auto"/>
        <w:left w:val="none" w:sz="0" w:space="0" w:color="auto"/>
        <w:bottom w:val="none" w:sz="0" w:space="0" w:color="auto"/>
        <w:right w:val="none" w:sz="0" w:space="0" w:color="auto"/>
      </w:divBdr>
    </w:div>
    <w:div w:id="1845976110">
      <w:marLeft w:val="480"/>
      <w:marRight w:val="0"/>
      <w:marTop w:val="0"/>
      <w:marBottom w:val="0"/>
      <w:divBdr>
        <w:top w:val="none" w:sz="0" w:space="0" w:color="auto"/>
        <w:left w:val="none" w:sz="0" w:space="0" w:color="auto"/>
        <w:bottom w:val="none" w:sz="0" w:space="0" w:color="auto"/>
        <w:right w:val="none" w:sz="0" w:space="0" w:color="auto"/>
      </w:divBdr>
    </w:div>
    <w:div w:id="1847208567">
      <w:marLeft w:val="480"/>
      <w:marRight w:val="0"/>
      <w:marTop w:val="0"/>
      <w:marBottom w:val="0"/>
      <w:divBdr>
        <w:top w:val="none" w:sz="0" w:space="0" w:color="auto"/>
        <w:left w:val="none" w:sz="0" w:space="0" w:color="auto"/>
        <w:bottom w:val="none" w:sz="0" w:space="0" w:color="auto"/>
        <w:right w:val="none" w:sz="0" w:space="0" w:color="auto"/>
      </w:divBdr>
    </w:div>
    <w:div w:id="1847331093">
      <w:marLeft w:val="480"/>
      <w:marRight w:val="0"/>
      <w:marTop w:val="0"/>
      <w:marBottom w:val="0"/>
      <w:divBdr>
        <w:top w:val="none" w:sz="0" w:space="0" w:color="auto"/>
        <w:left w:val="none" w:sz="0" w:space="0" w:color="auto"/>
        <w:bottom w:val="none" w:sz="0" w:space="0" w:color="auto"/>
        <w:right w:val="none" w:sz="0" w:space="0" w:color="auto"/>
      </w:divBdr>
    </w:div>
    <w:div w:id="1847361117">
      <w:marLeft w:val="480"/>
      <w:marRight w:val="0"/>
      <w:marTop w:val="0"/>
      <w:marBottom w:val="0"/>
      <w:divBdr>
        <w:top w:val="none" w:sz="0" w:space="0" w:color="auto"/>
        <w:left w:val="none" w:sz="0" w:space="0" w:color="auto"/>
        <w:bottom w:val="none" w:sz="0" w:space="0" w:color="auto"/>
        <w:right w:val="none" w:sz="0" w:space="0" w:color="auto"/>
      </w:divBdr>
    </w:div>
    <w:div w:id="1848640655">
      <w:marLeft w:val="480"/>
      <w:marRight w:val="0"/>
      <w:marTop w:val="0"/>
      <w:marBottom w:val="0"/>
      <w:divBdr>
        <w:top w:val="none" w:sz="0" w:space="0" w:color="auto"/>
        <w:left w:val="none" w:sz="0" w:space="0" w:color="auto"/>
        <w:bottom w:val="none" w:sz="0" w:space="0" w:color="auto"/>
        <w:right w:val="none" w:sz="0" w:space="0" w:color="auto"/>
      </w:divBdr>
    </w:div>
    <w:div w:id="1853646458">
      <w:marLeft w:val="480"/>
      <w:marRight w:val="0"/>
      <w:marTop w:val="0"/>
      <w:marBottom w:val="0"/>
      <w:divBdr>
        <w:top w:val="none" w:sz="0" w:space="0" w:color="auto"/>
        <w:left w:val="none" w:sz="0" w:space="0" w:color="auto"/>
        <w:bottom w:val="none" w:sz="0" w:space="0" w:color="auto"/>
        <w:right w:val="none" w:sz="0" w:space="0" w:color="auto"/>
      </w:divBdr>
    </w:div>
    <w:div w:id="1853761635">
      <w:marLeft w:val="480"/>
      <w:marRight w:val="0"/>
      <w:marTop w:val="0"/>
      <w:marBottom w:val="0"/>
      <w:divBdr>
        <w:top w:val="none" w:sz="0" w:space="0" w:color="auto"/>
        <w:left w:val="none" w:sz="0" w:space="0" w:color="auto"/>
        <w:bottom w:val="none" w:sz="0" w:space="0" w:color="auto"/>
        <w:right w:val="none" w:sz="0" w:space="0" w:color="auto"/>
      </w:divBdr>
    </w:div>
    <w:div w:id="1854107747">
      <w:marLeft w:val="480"/>
      <w:marRight w:val="0"/>
      <w:marTop w:val="0"/>
      <w:marBottom w:val="0"/>
      <w:divBdr>
        <w:top w:val="none" w:sz="0" w:space="0" w:color="auto"/>
        <w:left w:val="none" w:sz="0" w:space="0" w:color="auto"/>
        <w:bottom w:val="none" w:sz="0" w:space="0" w:color="auto"/>
        <w:right w:val="none" w:sz="0" w:space="0" w:color="auto"/>
      </w:divBdr>
    </w:div>
    <w:div w:id="1854606951">
      <w:marLeft w:val="480"/>
      <w:marRight w:val="0"/>
      <w:marTop w:val="0"/>
      <w:marBottom w:val="0"/>
      <w:divBdr>
        <w:top w:val="none" w:sz="0" w:space="0" w:color="auto"/>
        <w:left w:val="none" w:sz="0" w:space="0" w:color="auto"/>
        <w:bottom w:val="none" w:sz="0" w:space="0" w:color="auto"/>
        <w:right w:val="none" w:sz="0" w:space="0" w:color="auto"/>
      </w:divBdr>
    </w:div>
    <w:div w:id="1855339343">
      <w:marLeft w:val="480"/>
      <w:marRight w:val="0"/>
      <w:marTop w:val="0"/>
      <w:marBottom w:val="0"/>
      <w:divBdr>
        <w:top w:val="none" w:sz="0" w:space="0" w:color="auto"/>
        <w:left w:val="none" w:sz="0" w:space="0" w:color="auto"/>
        <w:bottom w:val="none" w:sz="0" w:space="0" w:color="auto"/>
        <w:right w:val="none" w:sz="0" w:space="0" w:color="auto"/>
      </w:divBdr>
    </w:div>
    <w:div w:id="1855340959">
      <w:marLeft w:val="480"/>
      <w:marRight w:val="0"/>
      <w:marTop w:val="0"/>
      <w:marBottom w:val="0"/>
      <w:divBdr>
        <w:top w:val="none" w:sz="0" w:space="0" w:color="auto"/>
        <w:left w:val="none" w:sz="0" w:space="0" w:color="auto"/>
        <w:bottom w:val="none" w:sz="0" w:space="0" w:color="auto"/>
        <w:right w:val="none" w:sz="0" w:space="0" w:color="auto"/>
      </w:divBdr>
    </w:div>
    <w:div w:id="1857570836">
      <w:marLeft w:val="480"/>
      <w:marRight w:val="0"/>
      <w:marTop w:val="0"/>
      <w:marBottom w:val="0"/>
      <w:divBdr>
        <w:top w:val="none" w:sz="0" w:space="0" w:color="auto"/>
        <w:left w:val="none" w:sz="0" w:space="0" w:color="auto"/>
        <w:bottom w:val="none" w:sz="0" w:space="0" w:color="auto"/>
        <w:right w:val="none" w:sz="0" w:space="0" w:color="auto"/>
      </w:divBdr>
    </w:div>
    <w:div w:id="1858499578">
      <w:marLeft w:val="480"/>
      <w:marRight w:val="0"/>
      <w:marTop w:val="0"/>
      <w:marBottom w:val="0"/>
      <w:divBdr>
        <w:top w:val="none" w:sz="0" w:space="0" w:color="auto"/>
        <w:left w:val="none" w:sz="0" w:space="0" w:color="auto"/>
        <w:bottom w:val="none" w:sz="0" w:space="0" w:color="auto"/>
        <w:right w:val="none" w:sz="0" w:space="0" w:color="auto"/>
      </w:divBdr>
    </w:div>
    <w:div w:id="1858809782">
      <w:marLeft w:val="480"/>
      <w:marRight w:val="0"/>
      <w:marTop w:val="0"/>
      <w:marBottom w:val="0"/>
      <w:divBdr>
        <w:top w:val="none" w:sz="0" w:space="0" w:color="auto"/>
        <w:left w:val="none" w:sz="0" w:space="0" w:color="auto"/>
        <w:bottom w:val="none" w:sz="0" w:space="0" w:color="auto"/>
        <w:right w:val="none" w:sz="0" w:space="0" w:color="auto"/>
      </w:divBdr>
    </w:div>
    <w:div w:id="1859274939">
      <w:marLeft w:val="480"/>
      <w:marRight w:val="0"/>
      <w:marTop w:val="0"/>
      <w:marBottom w:val="0"/>
      <w:divBdr>
        <w:top w:val="none" w:sz="0" w:space="0" w:color="auto"/>
        <w:left w:val="none" w:sz="0" w:space="0" w:color="auto"/>
        <w:bottom w:val="none" w:sz="0" w:space="0" w:color="auto"/>
        <w:right w:val="none" w:sz="0" w:space="0" w:color="auto"/>
      </w:divBdr>
    </w:div>
    <w:div w:id="1859544451">
      <w:marLeft w:val="480"/>
      <w:marRight w:val="0"/>
      <w:marTop w:val="0"/>
      <w:marBottom w:val="0"/>
      <w:divBdr>
        <w:top w:val="none" w:sz="0" w:space="0" w:color="auto"/>
        <w:left w:val="none" w:sz="0" w:space="0" w:color="auto"/>
        <w:bottom w:val="none" w:sz="0" w:space="0" w:color="auto"/>
        <w:right w:val="none" w:sz="0" w:space="0" w:color="auto"/>
      </w:divBdr>
    </w:div>
    <w:div w:id="1859545418">
      <w:marLeft w:val="480"/>
      <w:marRight w:val="0"/>
      <w:marTop w:val="0"/>
      <w:marBottom w:val="0"/>
      <w:divBdr>
        <w:top w:val="none" w:sz="0" w:space="0" w:color="auto"/>
        <w:left w:val="none" w:sz="0" w:space="0" w:color="auto"/>
        <w:bottom w:val="none" w:sz="0" w:space="0" w:color="auto"/>
        <w:right w:val="none" w:sz="0" w:space="0" w:color="auto"/>
      </w:divBdr>
    </w:div>
    <w:div w:id="1861091363">
      <w:marLeft w:val="480"/>
      <w:marRight w:val="0"/>
      <w:marTop w:val="0"/>
      <w:marBottom w:val="0"/>
      <w:divBdr>
        <w:top w:val="none" w:sz="0" w:space="0" w:color="auto"/>
        <w:left w:val="none" w:sz="0" w:space="0" w:color="auto"/>
        <w:bottom w:val="none" w:sz="0" w:space="0" w:color="auto"/>
        <w:right w:val="none" w:sz="0" w:space="0" w:color="auto"/>
      </w:divBdr>
    </w:div>
    <w:div w:id="1861432383">
      <w:marLeft w:val="480"/>
      <w:marRight w:val="0"/>
      <w:marTop w:val="0"/>
      <w:marBottom w:val="0"/>
      <w:divBdr>
        <w:top w:val="none" w:sz="0" w:space="0" w:color="auto"/>
        <w:left w:val="none" w:sz="0" w:space="0" w:color="auto"/>
        <w:bottom w:val="none" w:sz="0" w:space="0" w:color="auto"/>
        <w:right w:val="none" w:sz="0" w:space="0" w:color="auto"/>
      </w:divBdr>
    </w:div>
    <w:div w:id="1861507197">
      <w:marLeft w:val="480"/>
      <w:marRight w:val="0"/>
      <w:marTop w:val="0"/>
      <w:marBottom w:val="0"/>
      <w:divBdr>
        <w:top w:val="none" w:sz="0" w:space="0" w:color="auto"/>
        <w:left w:val="none" w:sz="0" w:space="0" w:color="auto"/>
        <w:bottom w:val="none" w:sz="0" w:space="0" w:color="auto"/>
        <w:right w:val="none" w:sz="0" w:space="0" w:color="auto"/>
      </w:divBdr>
    </w:div>
    <w:div w:id="1862237013">
      <w:marLeft w:val="480"/>
      <w:marRight w:val="0"/>
      <w:marTop w:val="0"/>
      <w:marBottom w:val="0"/>
      <w:divBdr>
        <w:top w:val="none" w:sz="0" w:space="0" w:color="auto"/>
        <w:left w:val="none" w:sz="0" w:space="0" w:color="auto"/>
        <w:bottom w:val="none" w:sz="0" w:space="0" w:color="auto"/>
        <w:right w:val="none" w:sz="0" w:space="0" w:color="auto"/>
      </w:divBdr>
    </w:div>
    <w:div w:id="1862935371">
      <w:marLeft w:val="480"/>
      <w:marRight w:val="0"/>
      <w:marTop w:val="0"/>
      <w:marBottom w:val="0"/>
      <w:divBdr>
        <w:top w:val="none" w:sz="0" w:space="0" w:color="auto"/>
        <w:left w:val="none" w:sz="0" w:space="0" w:color="auto"/>
        <w:bottom w:val="none" w:sz="0" w:space="0" w:color="auto"/>
        <w:right w:val="none" w:sz="0" w:space="0" w:color="auto"/>
      </w:divBdr>
    </w:div>
    <w:div w:id="1863281618">
      <w:marLeft w:val="480"/>
      <w:marRight w:val="0"/>
      <w:marTop w:val="0"/>
      <w:marBottom w:val="0"/>
      <w:divBdr>
        <w:top w:val="none" w:sz="0" w:space="0" w:color="auto"/>
        <w:left w:val="none" w:sz="0" w:space="0" w:color="auto"/>
        <w:bottom w:val="none" w:sz="0" w:space="0" w:color="auto"/>
        <w:right w:val="none" w:sz="0" w:space="0" w:color="auto"/>
      </w:divBdr>
    </w:div>
    <w:div w:id="1863932390">
      <w:marLeft w:val="480"/>
      <w:marRight w:val="0"/>
      <w:marTop w:val="0"/>
      <w:marBottom w:val="0"/>
      <w:divBdr>
        <w:top w:val="none" w:sz="0" w:space="0" w:color="auto"/>
        <w:left w:val="none" w:sz="0" w:space="0" w:color="auto"/>
        <w:bottom w:val="none" w:sz="0" w:space="0" w:color="auto"/>
        <w:right w:val="none" w:sz="0" w:space="0" w:color="auto"/>
      </w:divBdr>
    </w:div>
    <w:div w:id="1865631851">
      <w:marLeft w:val="480"/>
      <w:marRight w:val="0"/>
      <w:marTop w:val="0"/>
      <w:marBottom w:val="0"/>
      <w:divBdr>
        <w:top w:val="none" w:sz="0" w:space="0" w:color="auto"/>
        <w:left w:val="none" w:sz="0" w:space="0" w:color="auto"/>
        <w:bottom w:val="none" w:sz="0" w:space="0" w:color="auto"/>
        <w:right w:val="none" w:sz="0" w:space="0" w:color="auto"/>
      </w:divBdr>
    </w:div>
    <w:div w:id="1866870754">
      <w:marLeft w:val="480"/>
      <w:marRight w:val="0"/>
      <w:marTop w:val="0"/>
      <w:marBottom w:val="0"/>
      <w:divBdr>
        <w:top w:val="none" w:sz="0" w:space="0" w:color="auto"/>
        <w:left w:val="none" w:sz="0" w:space="0" w:color="auto"/>
        <w:bottom w:val="none" w:sz="0" w:space="0" w:color="auto"/>
        <w:right w:val="none" w:sz="0" w:space="0" w:color="auto"/>
      </w:divBdr>
    </w:div>
    <w:div w:id="1868982349">
      <w:marLeft w:val="480"/>
      <w:marRight w:val="0"/>
      <w:marTop w:val="0"/>
      <w:marBottom w:val="0"/>
      <w:divBdr>
        <w:top w:val="none" w:sz="0" w:space="0" w:color="auto"/>
        <w:left w:val="none" w:sz="0" w:space="0" w:color="auto"/>
        <w:bottom w:val="none" w:sz="0" w:space="0" w:color="auto"/>
        <w:right w:val="none" w:sz="0" w:space="0" w:color="auto"/>
      </w:divBdr>
    </w:div>
    <w:div w:id="1870099306">
      <w:marLeft w:val="480"/>
      <w:marRight w:val="0"/>
      <w:marTop w:val="0"/>
      <w:marBottom w:val="0"/>
      <w:divBdr>
        <w:top w:val="none" w:sz="0" w:space="0" w:color="auto"/>
        <w:left w:val="none" w:sz="0" w:space="0" w:color="auto"/>
        <w:bottom w:val="none" w:sz="0" w:space="0" w:color="auto"/>
        <w:right w:val="none" w:sz="0" w:space="0" w:color="auto"/>
      </w:divBdr>
    </w:div>
    <w:div w:id="1871146698">
      <w:marLeft w:val="480"/>
      <w:marRight w:val="0"/>
      <w:marTop w:val="0"/>
      <w:marBottom w:val="0"/>
      <w:divBdr>
        <w:top w:val="none" w:sz="0" w:space="0" w:color="auto"/>
        <w:left w:val="none" w:sz="0" w:space="0" w:color="auto"/>
        <w:bottom w:val="none" w:sz="0" w:space="0" w:color="auto"/>
        <w:right w:val="none" w:sz="0" w:space="0" w:color="auto"/>
      </w:divBdr>
    </w:div>
    <w:div w:id="1871914306">
      <w:marLeft w:val="480"/>
      <w:marRight w:val="0"/>
      <w:marTop w:val="0"/>
      <w:marBottom w:val="0"/>
      <w:divBdr>
        <w:top w:val="none" w:sz="0" w:space="0" w:color="auto"/>
        <w:left w:val="none" w:sz="0" w:space="0" w:color="auto"/>
        <w:bottom w:val="none" w:sz="0" w:space="0" w:color="auto"/>
        <w:right w:val="none" w:sz="0" w:space="0" w:color="auto"/>
      </w:divBdr>
    </w:div>
    <w:div w:id="1873155542">
      <w:marLeft w:val="480"/>
      <w:marRight w:val="0"/>
      <w:marTop w:val="0"/>
      <w:marBottom w:val="0"/>
      <w:divBdr>
        <w:top w:val="none" w:sz="0" w:space="0" w:color="auto"/>
        <w:left w:val="none" w:sz="0" w:space="0" w:color="auto"/>
        <w:bottom w:val="none" w:sz="0" w:space="0" w:color="auto"/>
        <w:right w:val="none" w:sz="0" w:space="0" w:color="auto"/>
      </w:divBdr>
    </w:div>
    <w:div w:id="1873572187">
      <w:marLeft w:val="480"/>
      <w:marRight w:val="0"/>
      <w:marTop w:val="0"/>
      <w:marBottom w:val="0"/>
      <w:divBdr>
        <w:top w:val="none" w:sz="0" w:space="0" w:color="auto"/>
        <w:left w:val="none" w:sz="0" w:space="0" w:color="auto"/>
        <w:bottom w:val="none" w:sz="0" w:space="0" w:color="auto"/>
        <w:right w:val="none" w:sz="0" w:space="0" w:color="auto"/>
      </w:divBdr>
    </w:div>
    <w:div w:id="1874534807">
      <w:marLeft w:val="480"/>
      <w:marRight w:val="0"/>
      <w:marTop w:val="0"/>
      <w:marBottom w:val="0"/>
      <w:divBdr>
        <w:top w:val="none" w:sz="0" w:space="0" w:color="auto"/>
        <w:left w:val="none" w:sz="0" w:space="0" w:color="auto"/>
        <w:bottom w:val="none" w:sz="0" w:space="0" w:color="auto"/>
        <w:right w:val="none" w:sz="0" w:space="0" w:color="auto"/>
      </w:divBdr>
    </w:div>
    <w:div w:id="1875313861">
      <w:marLeft w:val="480"/>
      <w:marRight w:val="0"/>
      <w:marTop w:val="0"/>
      <w:marBottom w:val="0"/>
      <w:divBdr>
        <w:top w:val="none" w:sz="0" w:space="0" w:color="auto"/>
        <w:left w:val="none" w:sz="0" w:space="0" w:color="auto"/>
        <w:bottom w:val="none" w:sz="0" w:space="0" w:color="auto"/>
        <w:right w:val="none" w:sz="0" w:space="0" w:color="auto"/>
      </w:divBdr>
    </w:div>
    <w:div w:id="1875923772">
      <w:marLeft w:val="480"/>
      <w:marRight w:val="0"/>
      <w:marTop w:val="0"/>
      <w:marBottom w:val="0"/>
      <w:divBdr>
        <w:top w:val="none" w:sz="0" w:space="0" w:color="auto"/>
        <w:left w:val="none" w:sz="0" w:space="0" w:color="auto"/>
        <w:bottom w:val="none" w:sz="0" w:space="0" w:color="auto"/>
        <w:right w:val="none" w:sz="0" w:space="0" w:color="auto"/>
      </w:divBdr>
    </w:div>
    <w:div w:id="1876849689">
      <w:marLeft w:val="480"/>
      <w:marRight w:val="0"/>
      <w:marTop w:val="0"/>
      <w:marBottom w:val="0"/>
      <w:divBdr>
        <w:top w:val="none" w:sz="0" w:space="0" w:color="auto"/>
        <w:left w:val="none" w:sz="0" w:space="0" w:color="auto"/>
        <w:bottom w:val="none" w:sz="0" w:space="0" w:color="auto"/>
        <w:right w:val="none" w:sz="0" w:space="0" w:color="auto"/>
      </w:divBdr>
    </w:div>
    <w:div w:id="1877423150">
      <w:marLeft w:val="480"/>
      <w:marRight w:val="0"/>
      <w:marTop w:val="0"/>
      <w:marBottom w:val="0"/>
      <w:divBdr>
        <w:top w:val="none" w:sz="0" w:space="0" w:color="auto"/>
        <w:left w:val="none" w:sz="0" w:space="0" w:color="auto"/>
        <w:bottom w:val="none" w:sz="0" w:space="0" w:color="auto"/>
        <w:right w:val="none" w:sz="0" w:space="0" w:color="auto"/>
      </w:divBdr>
    </w:div>
    <w:div w:id="1878934444">
      <w:marLeft w:val="480"/>
      <w:marRight w:val="0"/>
      <w:marTop w:val="0"/>
      <w:marBottom w:val="0"/>
      <w:divBdr>
        <w:top w:val="none" w:sz="0" w:space="0" w:color="auto"/>
        <w:left w:val="none" w:sz="0" w:space="0" w:color="auto"/>
        <w:bottom w:val="none" w:sz="0" w:space="0" w:color="auto"/>
        <w:right w:val="none" w:sz="0" w:space="0" w:color="auto"/>
      </w:divBdr>
    </w:div>
    <w:div w:id="1879733098">
      <w:marLeft w:val="480"/>
      <w:marRight w:val="0"/>
      <w:marTop w:val="0"/>
      <w:marBottom w:val="0"/>
      <w:divBdr>
        <w:top w:val="none" w:sz="0" w:space="0" w:color="auto"/>
        <w:left w:val="none" w:sz="0" w:space="0" w:color="auto"/>
        <w:bottom w:val="none" w:sz="0" w:space="0" w:color="auto"/>
        <w:right w:val="none" w:sz="0" w:space="0" w:color="auto"/>
      </w:divBdr>
    </w:div>
    <w:div w:id="1881286864">
      <w:marLeft w:val="480"/>
      <w:marRight w:val="0"/>
      <w:marTop w:val="0"/>
      <w:marBottom w:val="0"/>
      <w:divBdr>
        <w:top w:val="none" w:sz="0" w:space="0" w:color="auto"/>
        <w:left w:val="none" w:sz="0" w:space="0" w:color="auto"/>
        <w:bottom w:val="none" w:sz="0" w:space="0" w:color="auto"/>
        <w:right w:val="none" w:sz="0" w:space="0" w:color="auto"/>
      </w:divBdr>
    </w:div>
    <w:div w:id="1882135656">
      <w:marLeft w:val="480"/>
      <w:marRight w:val="0"/>
      <w:marTop w:val="0"/>
      <w:marBottom w:val="0"/>
      <w:divBdr>
        <w:top w:val="none" w:sz="0" w:space="0" w:color="auto"/>
        <w:left w:val="none" w:sz="0" w:space="0" w:color="auto"/>
        <w:bottom w:val="none" w:sz="0" w:space="0" w:color="auto"/>
        <w:right w:val="none" w:sz="0" w:space="0" w:color="auto"/>
      </w:divBdr>
    </w:div>
    <w:div w:id="1883251553">
      <w:marLeft w:val="480"/>
      <w:marRight w:val="0"/>
      <w:marTop w:val="0"/>
      <w:marBottom w:val="0"/>
      <w:divBdr>
        <w:top w:val="none" w:sz="0" w:space="0" w:color="auto"/>
        <w:left w:val="none" w:sz="0" w:space="0" w:color="auto"/>
        <w:bottom w:val="none" w:sz="0" w:space="0" w:color="auto"/>
        <w:right w:val="none" w:sz="0" w:space="0" w:color="auto"/>
      </w:divBdr>
    </w:div>
    <w:div w:id="1884705536">
      <w:marLeft w:val="480"/>
      <w:marRight w:val="0"/>
      <w:marTop w:val="0"/>
      <w:marBottom w:val="0"/>
      <w:divBdr>
        <w:top w:val="none" w:sz="0" w:space="0" w:color="auto"/>
        <w:left w:val="none" w:sz="0" w:space="0" w:color="auto"/>
        <w:bottom w:val="none" w:sz="0" w:space="0" w:color="auto"/>
        <w:right w:val="none" w:sz="0" w:space="0" w:color="auto"/>
      </w:divBdr>
    </w:div>
    <w:div w:id="1884828695">
      <w:marLeft w:val="480"/>
      <w:marRight w:val="0"/>
      <w:marTop w:val="0"/>
      <w:marBottom w:val="0"/>
      <w:divBdr>
        <w:top w:val="none" w:sz="0" w:space="0" w:color="auto"/>
        <w:left w:val="none" w:sz="0" w:space="0" w:color="auto"/>
        <w:bottom w:val="none" w:sz="0" w:space="0" w:color="auto"/>
        <w:right w:val="none" w:sz="0" w:space="0" w:color="auto"/>
      </w:divBdr>
    </w:div>
    <w:div w:id="1885629795">
      <w:marLeft w:val="480"/>
      <w:marRight w:val="0"/>
      <w:marTop w:val="0"/>
      <w:marBottom w:val="0"/>
      <w:divBdr>
        <w:top w:val="none" w:sz="0" w:space="0" w:color="auto"/>
        <w:left w:val="none" w:sz="0" w:space="0" w:color="auto"/>
        <w:bottom w:val="none" w:sz="0" w:space="0" w:color="auto"/>
        <w:right w:val="none" w:sz="0" w:space="0" w:color="auto"/>
      </w:divBdr>
    </w:div>
    <w:div w:id="1886986810">
      <w:marLeft w:val="480"/>
      <w:marRight w:val="0"/>
      <w:marTop w:val="0"/>
      <w:marBottom w:val="0"/>
      <w:divBdr>
        <w:top w:val="none" w:sz="0" w:space="0" w:color="auto"/>
        <w:left w:val="none" w:sz="0" w:space="0" w:color="auto"/>
        <w:bottom w:val="none" w:sz="0" w:space="0" w:color="auto"/>
        <w:right w:val="none" w:sz="0" w:space="0" w:color="auto"/>
      </w:divBdr>
    </w:div>
    <w:div w:id="1888486399">
      <w:marLeft w:val="480"/>
      <w:marRight w:val="0"/>
      <w:marTop w:val="0"/>
      <w:marBottom w:val="0"/>
      <w:divBdr>
        <w:top w:val="none" w:sz="0" w:space="0" w:color="auto"/>
        <w:left w:val="none" w:sz="0" w:space="0" w:color="auto"/>
        <w:bottom w:val="none" w:sz="0" w:space="0" w:color="auto"/>
        <w:right w:val="none" w:sz="0" w:space="0" w:color="auto"/>
      </w:divBdr>
    </w:div>
    <w:div w:id="1891377397">
      <w:marLeft w:val="480"/>
      <w:marRight w:val="0"/>
      <w:marTop w:val="0"/>
      <w:marBottom w:val="0"/>
      <w:divBdr>
        <w:top w:val="none" w:sz="0" w:space="0" w:color="auto"/>
        <w:left w:val="none" w:sz="0" w:space="0" w:color="auto"/>
        <w:bottom w:val="none" w:sz="0" w:space="0" w:color="auto"/>
        <w:right w:val="none" w:sz="0" w:space="0" w:color="auto"/>
      </w:divBdr>
    </w:div>
    <w:div w:id="1893736497">
      <w:marLeft w:val="480"/>
      <w:marRight w:val="0"/>
      <w:marTop w:val="0"/>
      <w:marBottom w:val="0"/>
      <w:divBdr>
        <w:top w:val="none" w:sz="0" w:space="0" w:color="auto"/>
        <w:left w:val="none" w:sz="0" w:space="0" w:color="auto"/>
        <w:bottom w:val="none" w:sz="0" w:space="0" w:color="auto"/>
        <w:right w:val="none" w:sz="0" w:space="0" w:color="auto"/>
      </w:divBdr>
    </w:div>
    <w:div w:id="1895464216">
      <w:marLeft w:val="480"/>
      <w:marRight w:val="0"/>
      <w:marTop w:val="0"/>
      <w:marBottom w:val="0"/>
      <w:divBdr>
        <w:top w:val="none" w:sz="0" w:space="0" w:color="auto"/>
        <w:left w:val="none" w:sz="0" w:space="0" w:color="auto"/>
        <w:bottom w:val="none" w:sz="0" w:space="0" w:color="auto"/>
        <w:right w:val="none" w:sz="0" w:space="0" w:color="auto"/>
      </w:divBdr>
    </w:div>
    <w:div w:id="1896089793">
      <w:marLeft w:val="480"/>
      <w:marRight w:val="0"/>
      <w:marTop w:val="0"/>
      <w:marBottom w:val="0"/>
      <w:divBdr>
        <w:top w:val="none" w:sz="0" w:space="0" w:color="auto"/>
        <w:left w:val="none" w:sz="0" w:space="0" w:color="auto"/>
        <w:bottom w:val="none" w:sz="0" w:space="0" w:color="auto"/>
        <w:right w:val="none" w:sz="0" w:space="0" w:color="auto"/>
      </w:divBdr>
    </w:div>
    <w:div w:id="1898936288">
      <w:marLeft w:val="480"/>
      <w:marRight w:val="0"/>
      <w:marTop w:val="0"/>
      <w:marBottom w:val="0"/>
      <w:divBdr>
        <w:top w:val="none" w:sz="0" w:space="0" w:color="auto"/>
        <w:left w:val="none" w:sz="0" w:space="0" w:color="auto"/>
        <w:bottom w:val="none" w:sz="0" w:space="0" w:color="auto"/>
        <w:right w:val="none" w:sz="0" w:space="0" w:color="auto"/>
      </w:divBdr>
    </w:div>
    <w:div w:id="1899396155">
      <w:marLeft w:val="480"/>
      <w:marRight w:val="0"/>
      <w:marTop w:val="0"/>
      <w:marBottom w:val="0"/>
      <w:divBdr>
        <w:top w:val="none" w:sz="0" w:space="0" w:color="auto"/>
        <w:left w:val="none" w:sz="0" w:space="0" w:color="auto"/>
        <w:bottom w:val="none" w:sz="0" w:space="0" w:color="auto"/>
        <w:right w:val="none" w:sz="0" w:space="0" w:color="auto"/>
      </w:divBdr>
    </w:div>
    <w:div w:id="1901207804">
      <w:marLeft w:val="480"/>
      <w:marRight w:val="0"/>
      <w:marTop w:val="0"/>
      <w:marBottom w:val="0"/>
      <w:divBdr>
        <w:top w:val="none" w:sz="0" w:space="0" w:color="auto"/>
        <w:left w:val="none" w:sz="0" w:space="0" w:color="auto"/>
        <w:bottom w:val="none" w:sz="0" w:space="0" w:color="auto"/>
        <w:right w:val="none" w:sz="0" w:space="0" w:color="auto"/>
      </w:divBdr>
    </w:div>
    <w:div w:id="1901361502">
      <w:marLeft w:val="480"/>
      <w:marRight w:val="0"/>
      <w:marTop w:val="0"/>
      <w:marBottom w:val="0"/>
      <w:divBdr>
        <w:top w:val="none" w:sz="0" w:space="0" w:color="auto"/>
        <w:left w:val="none" w:sz="0" w:space="0" w:color="auto"/>
        <w:bottom w:val="none" w:sz="0" w:space="0" w:color="auto"/>
        <w:right w:val="none" w:sz="0" w:space="0" w:color="auto"/>
      </w:divBdr>
    </w:div>
    <w:div w:id="1902011740">
      <w:marLeft w:val="480"/>
      <w:marRight w:val="0"/>
      <w:marTop w:val="0"/>
      <w:marBottom w:val="0"/>
      <w:divBdr>
        <w:top w:val="none" w:sz="0" w:space="0" w:color="auto"/>
        <w:left w:val="none" w:sz="0" w:space="0" w:color="auto"/>
        <w:bottom w:val="none" w:sz="0" w:space="0" w:color="auto"/>
        <w:right w:val="none" w:sz="0" w:space="0" w:color="auto"/>
      </w:divBdr>
    </w:div>
    <w:div w:id="1902209693">
      <w:marLeft w:val="480"/>
      <w:marRight w:val="0"/>
      <w:marTop w:val="0"/>
      <w:marBottom w:val="0"/>
      <w:divBdr>
        <w:top w:val="none" w:sz="0" w:space="0" w:color="auto"/>
        <w:left w:val="none" w:sz="0" w:space="0" w:color="auto"/>
        <w:bottom w:val="none" w:sz="0" w:space="0" w:color="auto"/>
        <w:right w:val="none" w:sz="0" w:space="0" w:color="auto"/>
      </w:divBdr>
    </w:div>
    <w:div w:id="1907836405">
      <w:marLeft w:val="480"/>
      <w:marRight w:val="0"/>
      <w:marTop w:val="0"/>
      <w:marBottom w:val="0"/>
      <w:divBdr>
        <w:top w:val="none" w:sz="0" w:space="0" w:color="auto"/>
        <w:left w:val="none" w:sz="0" w:space="0" w:color="auto"/>
        <w:bottom w:val="none" w:sz="0" w:space="0" w:color="auto"/>
        <w:right w:val="none" w:sz="0" w:space="0" w:color="auto"/>
      </w:divBdr>
    </w:div>
    <w:div w:id="1908296513">
      <w:marLeft w:val="480"/>
      <w:marRight w:val="0"/>
      <w:marTop w:val="0"/>
      <w:marBottom w:val="0"/>
      <w:divBdr>
        <w:top w:val="none" w:sz="0" w:space="0" w:color="auto"/>
        <w:left w:val="none" w:sz="0" w:space="0" w:color="auto"/>
        <w:bottom w:val="none" w:sz="0" w:space="0" w:color="auto"/>
        <w:right w:val="none" w:sz="0" w:space="0" w:color="auto"/>
      </w:divBdr>
    </w:div>
    <w:div w:id="1909874730">
      <w:marLeft w:val="480"/>
      <w:marRight w:val="0"/>
      <w:marTop w:val="0"/>
      <w:marBottom w:val="0"/>
      <w:divBdr>
        <w:top w:val="none" w:sz="0" w:space="0" w:color="auto"/>
        <w:left w:val="none" w:sz="0" w:space="0" w:color="auto"/>
        <w:bottom w:val="none" w:sz="0" w:space="0" w:color="auto"/>
        <w:right w:val="none" w:sz="0" w:space="0" w:color="auto"/>
      </w:divBdr>
    </w:div>
    <w:div w:id="1909992304">
      <w:marLeft w:val="480"/>
      <w:marRight w:val="0"/>
      <w:marTop w:val="0"/>
      <w:marBottom w:val="0"/>
      <w:divBdr>
        <w:top w:val="none" w:sz="0" w:space="0" w:color="auto"/>
        <w:left w:val="none" w:sz="0" w:space="0" w:color="auto"/>
        <w:bottom w:val="none" w:sz="0" w:space="0" w:color="auto"/>
        <w:right w:val="none" w:sz="0" w:space="0" w:color="auto"/>
      </w:divBdr>
    </w:div>
    <w:div w:id="1912425166">
      <w:marLeft w:val="480"/>
      <w:marRight w:val="0"/>
      <w:marTop w:val="0"/>
      <w:marBottom w:val="0"/>
      <w:divBdr>
        <w:top w:val="none" w:sz="0" w:space="0" w:color="auto"/>
        <w:left w:val="none" w:sz="0" w:space="0" w:color="auto"/>
        <w:bottom w:val="none" w:sz="0" w:space="0" w:color="auto"/>
        <w:right w:val="none" w:sz="0" w:space="0" w:color="auto"/>
      </w:divBdr>
    </w:div>
    <w:div w:id="1917978928">
      <w:marLeft w:val="480"/>
      <w:marRight w:val="0"/>
      <w:marTop w:val="0"/>
      <w:marBottom w:val="0"/>
      <w:divBdr>
        <w:top w:val="none" w:sz="0" w:space="0" w:color="auto"/>
        <w:left w:val="none" w:sz="0" w:space="0" w:color="auto"/>
        <w:bottom w:val="none" w:sz="0" w:space="0" w:color="auto"/>
        <w:right w:val="none" w:sz="0" w:space="0" w:color="auto"/>
      </w:divBdr>
    </w:div>
    <w:div w:id="1918900676">
      <w:marLeft w:val="480"/>
      <w:marRight w:val="0"/>
      <w:marTop w:val="0"/>
      <w:marBottom w:val="0"/>
      <w:divBdr>
        <w:top w:val="none" w:sz="0" w:space="0" w:color="auto"/>
        <w:left w:val="none" w:sz="0" w:space="0" w:color="auto"/>
        <w:bottom w:val="none" w:sz="0" w:space="0" w:color="auto"/>
        <w:right w:val="none" w:sz="0" w:space="0" w:color="auto"/>
      </w:divBdr>
    </w:div>
    <w:div w:id="1919123348">
      <w:marLeft w:val="480"/>
      <w:marRight w:val="0"/>
      <w:marTop w:val="0"/>
      <w:marBottom w:val="0"/>
      <w:divBdr>
        <w:top w:val="none" w:sz="0" w:space="0" w:color="auto"/>
        <w:left w:val="none" w:sz="0" w:space="0" w:color="auto"/>
        <w:bottom w:val="none" w:sz="0" w:space="0" w:color="auto"/>
        <w:right w:val="none" w:sz="0" w:space="0" w:color="auto"/>
      </w:divBdr>
    </w:div>
    <w:div w:id="1921208240">
      <w:marLeft w:val="480"/>
      <w:marRight w:val="0"/>
      <w:marTop w:val="0"/>
      <w:marBottom w:val="0"/>
      <w:divBdr>
        <w:top w:val="none" w:sz="0" w:space="0" w:color="auto"/>
        <w:left w:val="none" w:sz="0" w:space="0" w:color="auto"/>
        <w:bottom w:val="none" w:sz="0" w:space="0" w:color="auto"/>
        <w:right w:val="none" w:sz="0" w:space="0" w:color="auto"/>
      </w:divBdr>
    </w:div>
    <w:div w:id="1921983854">
      <w:marLeft w:val="480"/>
      <w:marRight w:val="0"/>
      <w:marTop w:val="0"/>
      <w:marBottom w:val="0"/>
      <w:divBdr>
        <w:top w:val="none" w:sz="0" w:space="0" w:color="auto"/>
        <w:left w:val="none" w:sz="0" w:space="0" w:color="auto"/>
        <w:bottom w:val="none" w:sz="0" w:space="0" w:color="auto"/>
        <w:right w:val="none" w:sz="0" w:space="0" w:color="auto"/>
      </w:divBdr>
    </w:div>
    <w:div w:id="1923102162">
      <w:marLeft w:val="480"/>
      <w:marRight w:val="0"/>
      <w:marTop w:val="0"/>
      <w:marBottom w:val="0"/>
      <w:divBdr>
        <w:top w:val="none" w:sz="0" w:space="0" w:color="auto"/>
        <w:left w:val="none" w:sz="0" w:space="0" w:color="auto"/>
        <w:bottom w:val="none" w:sz="0" w:space="0" w:color="auto"/>
        <w:right w:val="none" w:sz="0" w:space="0" w:color="auto"/>
      </w:divBdr>
    </w:div>
    <w:div w:id="1923758123">
      <w:marLeft w:val="480"/>
      <w:marRight w:val="0"/>
      <w:marTop w:val="0"/>
      <w:marBottom w:val="0"/>
      <w:divBdr>
        <w:top w:val="none" w:sz="0" w:space="0" w:color="auto"/>
        <w:left w:val="none" w:sz="0" w:space="0" w:color="auto"/>
        <w:bottom w:val="none" w:sz="0" w:space="0" w:color="auto"/>
        <w:right w:val="none" w:sz="0" w:space="0" w:color="auto"/>
      </w:divBdr>
    </w:div>
    <w:div w:id="1923835766">
      <w:marLeft w:val="480"/>
      <w:marRight w:val="0"/>
      <w:marTop w:val="0"/>
      <w:marBottom w:val="0"/>
      <w:divBdr>
        <w:top w:val="none" w:sz="0" w:space="0" w:color="auto"/>
        <w:left w:val="none" w:sz="0" w:space="0" w:color="auto"/>
        <w:bottom w:val="none" w:sz="0" w:space="0" w:color="auto"/>
        <w:right w:val="none" w:sz="0" w:space="0" w:color="auto"/>
      </w:divBdr>
    </w:div>
    <w:div w:id="1925840924">
      <w:marLeft w:val="480"/>
      <w:marRight w:val="0"/>
      <w:marTop w:val="0"/>
      <w:marBottom w:val="0"/>
      <w:divBdr>
        <w:top w:val="none" w:sz="0" w:space="0" w:color="auto"/>
        <w:left w:val="none" w:sz="0" w:space="0" w:color="auto"/>
        <w:bottom w:val="none" w:sz="0" w:space="0" w:color="auto"/>
        <w:right w:val="none" w:sz="0" w:space="0" w:color="auto"/>
      </w:divBdr>
    </w:div>
    <w:div w:id="1926381478">
      <w:marLeft w:val="480"/>
      <w:marRight w:val="0"/>
      <w:marTop w:val="0"/>
      <w:marBottom w:val="0"/>
      <w:divBdr>
        <w:top w:val="none" w:sz="0" w:space="0" w:color="auto"/>
        <w:left w:val="none" w:sz="0" w:space="0" w:color="auto"/>
        <w:bottom w:val="none" w:sz="0" w:space="0" w:color="auto"/>
        <w:right w:val="none" w:sz="0" w:space="0" w:color="auto"/>
      </w:divBdr>
    </w:div>
    <w:div w:id="1927568852">
      <w:marLeft w:val="480"/>
      <w:marRight w:val="0"/>
      <w:marTop w:val="0"/>
      <w:marBottom w:val="0"/>
      <w:divBdr>
        <w:top w:val="none" w:sz="0" w:space="0" w:color="auto"/>
        <w:left w:val="none" w:sz="0" w:space="0" w:color="auto"/>
        <w:bottom w:val="none" w:sz="0" w:space="0" w:color="auto"/>
        <w:right w:val="none" w:sz="0" w:space="0" w:color="auto"/>
      </w:divBdr>
    </w:div>
    <w:div w:id="1927613395">
      <w:marLeft w:val="480"/>
      <w:marRight w:val="0"/>
      <w:marTop w:val="0"/>
      <w:marBottom w:val="0"/>
      <w:divBdr>
        <w:top w:val="none" w:sz="0" w:space="0" w:color="auto"/>
        <w:left w:val="none" w:sz="0" w:space="0" w:color="auto"/>
        <w:bottom w:val="none" w:sz="0" w:space="0" w:color="auto"/>
        <w:right w:val="none" w:sz="0" w:space="0" w:color="auto"/>
      </w:divBdr>
    </w:div>
    <w:div w:id="1939681306">
      <w:marLeft w:val="480"/>
      <w:marRight w:val="0"/>
      <w:marTop w:val="0"/>
      <w:marBottom w:val="0"/>
      <w:divBdr>
        <w:top w:val="none" w:sz="0" w:space="0" w:color="auto"/>
        <w:left w:val="none" w:sz="0" w:space="0" w:color="auto"/>
        <w:bottom w:val="none" w:sz="0" w:space="0" w:color="auto"/>
        <w:right w:val="none" w:sz="0" w:space="0" w:color="auto"/>
      </w:divBdr>
    </w:div>
    <w:div w:id="1940138406">
      <w:marLeft w:val="480"/>
      <w:marRight w:val="0"/>
      <w:marTop w:val="0"/>
      <w:marBottom w:val="0"/>
      <w:divBdr>
        <w:top w:val="none" w:sz="0" w:space="0" w:color="auto"/>
        <w:left w:val="none" w:sz="0" w:space="0" w:color="auto"/>
        <w:bottom w:val="none" w:sz="0" w:space="0" w:color="auto"/>
        <w:right w:val="none" w:sz="0" w:space="0" w:color="auto"/>
      </w:divBdr>
    </w:div>
    <w:div w:id="1941717258">
      <w:marLeft w:val="480"/>
      <w:marRight w:val="0"/>
      <w:marTop w:val="0"/>
      <w:marBottom w:val="0"/>
      <w:divBdr>
        <w:top w:val="none" w:sz="0" w:space="0" w:color="auto"/>
        <w:left w:val="none" w:sz="0" w:space="0" w:color="auto"/>
        <w:bottom w:val="none" w:sz="0" w:space="0" w:color="auto"/>
        <w:right w:val="none" w:sz="0" w:space="0" w:color="auto"/>
      </w:divBdr>
    </w:div>
    <w:div w:id="1941835546">
      <w:marLeft w:val="480"/>
      <w:marRight w:val="0"/>
      <w:marTop w:val="0"/>
      <w:marBottom w:val="0"/>
      <w:divBdr>
        <w:top w:val="none" w:sz="0" w:space="0" w:color="auto"/>
        <w:left w:val="none" w:sz="0" w:space="0" w:color="auto"/>
        <w:bottom w:val="none" w:sz="0" w:space="0" w:color="auto"/>
        <w:right w:val="none" w:sz="0" w:space="0" w:color="auto"/>
      </w:divBdr>
    </w:div>
    <w:div w:id="1946108783">
      <w:marLeft w:val="480"/>
      <w:marRight w:val="0"/>
      <w:marTop w:val="0"/>
      <w:marBottom w:val="0"/>
      <w:divBdr>
        <w:top w:val="none" w:sz="0" w:space="0" w:color="auto"/>
        <w:left w:val="none" w:sz="0" w:space="0" w:color="auto"/>
        <w:bottom w:val="none" w:sz="0" w:space="0" w:color="auto"/>
        <w:right w:val="none" w:sz="0" w:space="0" w:color="auto"/>
      </w:divBdr>
    </w:div>
    <w:div w:id="1946686862">
      <w:marLeft w:val="480"/>
      <w:marRight w:val="0"/>
      <w:marTop w:val="0"/>
      <w:marBottom w:val="0"/>
      <w:divBdr>
        <w:top w:val="none" w:sz="0" w:space="0" w:color="auto"/>
        <w:left w:val="none" w:sz="0" w:space="0" w:color="auto"/>
        <w:bottom w:val="none" w:sz="0" w:space="0" w:color="auto"/>
        <w:right w:val="none" w:sz="0" w:space="0" w:color="auto"/>
      </w:divBdr>
    </w:div>
    <w:div w:id="1946764621">
      <w:marLeft w:val="480"/>
      <w:marRight w:val="0"/>
      <w:marTop w:val="0"/>
      <w:marBottom w:val="0"/>
      <w:divBdr>
        <w:top w:val="none" w:sz="0" w:space="0" w:color="auto"/>
        <w:left w:val="none" w:sz="0" w:space="0" w:color="auto"/>
        <w:bottom w:val="none" w:sz="0" w:space="0" w:color="auto"/>
        <w:right w:val="none" w:sz="0" w:space="0" w:color="auto"/>
      </w:divBdr>
    </w:div>
    <w:div w:id="1947224087">
      <w:marLeft w:val="480"/>
      <w:marRight w:val="0"/>
      <w:marTop w:val="0"/>
      <w:marBottom w:val="0"/>
      <w:divBdr>
        <w:top w:val="none" w:sz="0" w:space="0" w:color="auto"/>
        <w:left w:val="none" w:sz="0" w:space="0" w:color="auto"/>
        <w:bottom w:val="none" w:sz="0" w:space="0" w:color="auto"/>
        <w:right w:val="none" w:sz="0" w:space="0" w:color="auto"/>
      </w:divBdr>
    </w:div>
    <w:div w:id="1948197792">
      <w:marLeft w:val="480"/>
      <w:marRight w:val="0"/>
      <w:marTop w:val="0"/>
      <w:marBottom w:val="0"/>
      <w:divBdr>
        <w:top w:val="none" w:sz="0" w:space="0" w:color="auto"/>
        <w:left w:val="none" w:sz="0" w:space="0" w:color="auto"/>
        <w:bottom w:val="none" w:sz="0" w:space="0" w:color="auto"/>
        <w:right w:val="none" w:sz="0" w:space="0" w:color="auto"/>
      </w:divBdr>
    </w:div>
    <w:div w:id="1948346523">
      <w:marLeft w:val="480"/>
      <w:marRight w:val="0"/>
      <w:marTop w:val="0"/>
      <w:marBottom w:val="0"/>
      <w:divBdr>
        <w:top w:val="none" w:sz="0" w:space="0" w:color="auto"/>
        <w:left w:val="none" w:sz="0" w:space="0" w:color="auto"/>
        <w:bottom w:val="none" w:sz="0" w:space="0" w:color="auto"/>
        <w:right w:val="none" w:sz="0" w:space="0" w:color="auto"/>
      </w:divBdr>
    </w:div>
    <w:div w:id="1949847623">
      <w:marLeft w:val="480"/>
      <w:marRight w:val="0"/>
      <w:marTop w:val="0"/>
      <w:marBottom w:val="0"/>
      <w:divBdr>
        <w:top w:val="none" w:sz="0" w:space="0" w:color="auto"/>
        <w:left w:val="none" w:sz="0" w:space="0" w:color="auto"/>
        <w:bottom w:val="none" w:sz="0" w:space="0" w:color="auto"/>
        <w:right w:val="none" w:sz="0" w:space="0" w:color="auto"/>
      </w:divBdr>
    </w:div>
    <w:div w:id="1951011292">
      <w:marLeft w:val="480"/>
      <w:marRight w:val="0"/>
      <w:marTop w:val="0"/>
      <w:marBottom w:val="0"/>
      <w:divBdr>
        <w:top w:val="none" w:sz="0" w:space="0" w:color="auto"/>
        <w:left w:val="none" w:sz="0" w:space="0" w:color="auto"/>
        <w:bottom w:val="none" w:sz="0" w:space="0" w:color="auto"/>
        <w:right w:val="none" w:sz="0" w:space="0" w:color="auto"/>
      </w:divBdr>
    </w:div>
    <w:div w:id="1951620805">
      <w:marLeft w:val="480"/>
      <w:marRight w:val="0"/>
      <w:marTop w:val="0"/>
      <w:marBottom w:val="0"/>
      <w:divBdr>
        <w:top w:val="none" w:sz="0" w:space="0" w:color="auto"/>
        <w:left w:val="none" w:sz="0" w:space="0" w:color="auto"/>
        <w:bottom w:val="none" w:sz="0" w:space="0" w:color="auto"/>
        <w:right w:val="none" w:sz="0" w:space="0" w:color="auto"/>
      </w:divBdr>
    </w:div>
    <w:div w:id="1956212213">
      <w:marLeft w:val="480"/>
      <w:marRight w:val="0"/>
      <w:marTop w:val="0"/>
      <w:marBottom w:val="0"/>
      <w:divBdr>
        <w:top w:val="none" w:sz="0" w:space="0" w:color="auto"/>
        <w:left w:val="none" w:sz="0" w:space="0" w:color="auto"/>
        <w:bottom w:val="none" w:sz="0" w:space="0" w:color="auto"/>
        <w:right w:val="none" w:sz="0" w:space="0" w:color="auto"/>
      </w:divBdr>
    </w:div>
    <w:div w:id="1956476658">
      <w:marLeft w:val="480"/>
      <w:marRight w:val="0"/>
      <w:marTop w:val="0"/>
      <w:marBottom w:val="0"/>
      <w:divBdr>
        <w:top w:val="none" w:sz="0" w:space="0" w:color="auto"/>
        <w:left w:val="none" w:sz="0" w:space="0" w:color="auto"/>
        <w:bottom w:val="none" w:sz="0" w:space="0" w:color="auto"/>
        <w:right w:val="none" w:sz="0" w:space="0" w:color="auto"/>
      </w:divBdr>
    </w:div>
    <w:div w:id="1957321712">
      <w:marLeft w:val="480"/>
      <w:marRight w:val="0"/>
      <w:marTop w:val="0"/>
      <w:marBottom w:val="0"/>
      <w:divBdr>
        <w:top w:val="none" w:sz="0" w:space="0" w:color="auto"/>
        <w:left w:val="none" w:sz="0" w:space="0" w:color="auto"/>
        <w:bottom w:val="none" w:sz="0" w:space="0" w:color="auto"/>
        <w:right w:val="none" w:sz="0" w:space="0" w:color="auto"/>
      </w:divBdr>
    </w:div>
    <w:div w:id="1957369595">
      <w:marLeft w:val="480"/>
      <w:marRight w:val="0"/>
      <w:marTop w:val="0"/>
      <w:marBottom w:val="0"/>
      <w:divBdr>
        <w:top w:val="none" w:sz="0" w:space="0" w:color="auto"/>
        <w:left w:val="none" w:sz="0" w:space="0" w:color="auto"/>
        <w:bottom w:val="none" w:sz="0" w:space="0" w:color="auto"/>
        <w:right w:val="none" w:sz="0" w:space="0" w:color="auto"/>
      </w:divBdr>
    </w:div>
    <w:div w:id="1958095530">
      <w:marLeft w:val="480"/>
      <w:marRight w:val="0"/>
      <w:marTop w:val="0"/>
      <w:marBottom w:val="0"/>
      <w:divBdr>
        <w:top w:val="none" w:sz="0" w:space="0" w:color="auto"/>
        <w:left w:val="none" w:sz="0" w:space="0" w:color="auto"/>
        <w:bottom w:val="none" w:sz="0" w:space="0" w:color="auto"/>
        <w:right w:val="none" w:sz="0" w:space="0" w:color="auto"/>
      </w:divBdr>
    </w:div>
    <w:div w:id="1959094574">
      <w:marLeft w:val="480"/>
      <w:marRight w:val="0"/>
      <w:marTop w:val="0"/>
      <w:marBottom w:val="0"/>
      <w:divBdr>
        <w:top w:val="none" w:sz="0" w:space="0" w:color="auto"/>
        <w:left w:val="none" w:sz="0" w:space="0" w:color="auto"/>
        <w:bottom w:val="none" w:sz="0" w:space="0" w:color="auto"/>
        <w:right w:val="none" w:sz="0" w:space="0" w:color="auto"/>
      </w:divBdr>
    </w:div>
    <w:div w:id="1960603719">
      <w:marLeft w:val="480"/>
      <w:marRight w:val="0"/>
      <w:marTop w:val="0"/>
      <w:marBottom w:val="0"/>
      <w:divBdr>
        <w:top w:val="none" w:sz="0" w:space="0" w:color="auto"/>
        <w:left w:val="none" w:sz="0" w:space="0" w:color="auto"/>
        <w:bottom w:val="none" w:sz="0" w:space="0" w:color="auto"/>
        <w:right w:val="none" w:sz="0" w:space="0" w:color="auto"/>
      </w:divBdr>
    </w:div>
    <w:div w:id="1961035094">
      <w:marLeft w:val="480"/>
      <w:marRight w:val="0"/>
      <w:marTop w:val="0"/>
      <w:marBottom w:val="0"/>
      <w:divBdr>
        <w:top w:val="none" w:sz="0" w:space="0" w:color="auto"/>
        <w:left w:val="none" w:sz="0" w:space="0" w:color="auto"/>
        <w:bottom w:val="none" w:sz="0" w:space="0" w:color="auto"/>
        <w:right w:val="none" w:sz="0" w:space="0" w:color="auto"/>
      </w:divBdr>
    </w:div>
    <w:div w:id="1961455107">
      <w:marLeft w:val="480"/>
      <w:marRight w:val="0"/>
      <w:marTop w:val="0"/>
      <w:marBottom w:val="0"/>
      <w:divBdr>
        <w:top w:val="none" w:sz="0" w:space="0" w:color="auto"/>
        <w:left w:val="none" w:sz="0" w:space="0" w:color="auto"/>
        <w:bottom w:val="none" w:sz="0" w:space="0" w:color="auto"/>
        <w:right w:val="none" w:sz="0" w:space="0" w:color="auto"/>
      </w:divBdr>
    </w:div>
    <w:div w:id="1961640945">
      <w:marLeft w:val="480"/>
      <w:marRight w:val="0"/>
      <w:marTop w:val="0"/>
      <w:marBottom w:val="0"/>
      <w:divBdr>
        <w:top w:val="none" w:sz="0" w:space="0" w:color="auto"/>
        <w:left w:val="none" w:sz="0" w:space="0" w:color="auto"/>
        <w:bottom w:val="none" w:sz="0" w:space="0" w:color="auto"/>
        <w:right w:val="none" w:sz="0" w:space="0" w:color="auto"/>
      </w:divBdr>
    </w:div>
    <w:div w:id="1964577279">
      <w:marLeft w:val="480"/>
      <w:marRight w:val="0"/>
      <w:marTop w:val="0"/>
      <w:marBottom w:val="0"/>
      <w:divBdr>
        <w:top w:val="none" w:sz="0" w:space="0" w:color="auto"/>
        <w:left w:val="none" w:sz="0" w:space="0" w:color="auto"/>
        <w:bottom w:val="none" w:sz="0" w:space="0" w:color="auto"/>
        <w:right w:val="none" w:sz="0" w:space="0" w:color="auto"/>
      </w:divBdr>
    </w:div>
    <w:div w:id="1964729677">
      <w:marLeft w:val="480"/>
      <w:marRight w:val="0"/>
      <w:marTop w:val="0"/>
      <w:marBottom w:val="0"/>
      <w:divBdr>
        <w:top w:val="none" w:sz="0" w:space="0" w:color="auto"/>
        <w:left w:val="none" w:sz="0" w:space="0" w:color="auto"/>
        <w:bottom w:val="none" w:sz="0" w:space="0" w:color="auto"/>
        <w:right w:val="none" w:sz="0" w:space="0" w:color="auto"/>
      </w:divBdr>
    </w:div>
    <w:div w:id="1965504064">
      <w:marLeft w:val="480"/>
      <w:marRight w:val="0"/>
      <w:marTop w:val="0"/>
      <w:marBottom w:val="0"/>
      <w:divBdr>
        <w:top w:val="none" w:sz="0" w:space="0" w:color="auto"/>
        <w:left w:val="none" w:sz="0" w:space="0" w:color="auto"/>
        <w:bottom w:val="none" w:sz="0" w:space="0" w:color="auto"/>
        <w:right w:val="none" w:sz="0" w:space="0" w:color="auto"/>
      </w:divBdr>
    </w:div>
    <w:div w:id="1966082400">
      <w:marLeft w:val="480"/>
      <w:marRight w:val="0"/>
      <w:marTop w:val="0"/>
      <w:marBottom w:val="0"/>
      <w:divBdr>
        <w:top w:val="none" w:sz="0" w:space="0" w:color="auto"/>
        <w:left w:val="none" w:sz="0" w:space="0" w:color="auto"/>
        <w:bottom w:val="none" w:sz="0" w:space="0" w:color="auto"/>
        <w:right w:val="none" w:sz="0" w:space="0" w:color="auto"/>
      </w:divBdr>
    </w:div>
    <w:div w:id="1967008027">
      <w:marLeft w:val="480"/>
      <w:marRight w:val="0"/>
      <w:marTop w:val="0"/>
      <w:marBottom w:val="0"/>
      <w:divBdr>
        <w:top w:val="none" w:sz="0" w:space="0" w:color="auto"/>
        <w:left w:val="none" w:sz="0" w:space="0" w:color="auto"/>
        <w:bottom w:val="none" w:sz="0" w:space="0" w:color="auto"/>
        <w:right w:val="none" w:sz="0" w:space="0" w:color="auto"/>
      </w:divBdr>
    </w:div>
    <w:div w:id="1968855314">
      <w:marLeft w:val="480"/>
      <w:marRight w:val="0"/>
      <w:marTop w:val="0"/>
      <w:marBottom w:val="0"/>
      <w:divBdr>
        <w:top w:val="none" w:sz="0" w:space="0" w:color="auto"/>
        <w:left w:val="none" w:sz="0" w:space="0" w:color="auto"/>
        <w:bottom w:val="none" w:sz="0" w:space="0" w:color="auto"/>
        <w:right w:val="none" w:sz="0" w:space="0" w:color="auto"/>
      </w:divBdr>
    </w:div>
    <w:div w:id="1968899333">
      <w:marLeft w:val="480"/>
      <w:marRight w:val="0"/>
      <w:marTop w:val="0"/>
      <w:marBottom w:val="0"/>
      <w:divBdr>
        <w:top w:val="none" w:sz="0" w:space="0" w:color="auto"/>
        <w:left w:val="none" w:sz="0" w:space="0" w:color="auto"/>
        <w:bottom w:val="none" w:sz="0" w:space="0" w:color="auto"/>
        <w:right w:val="none" w:sz="0" w:space="0" w:color="auto"/>
      </w:divBdr>
    </w:div>
    <w:div w:id="1970353977">
      <w:marLeft w:val="480"/>
      <w:marRight w:val="0"/>
      <w:marTop w:val="0"/>
      <w:marBottom w:val="0"/>
      <w:divBdr>
        <w:top w:val="none" w:sz="0" w:space="0" w:color="auto"/>
        <w:left w:val="none" w:sz="0" w:space="0" w:color="auto"/>
        <w:bottom w:val="none" w:sz="0" w:space="0" w:color="auto"/>
        <w:right w:val="none" w:sz="0" w:space="0" w:color="auto"/>
      </w:divBdr>
    </w:div>
    <w:div w:id="1970940278">
      <w:marLeft w:val="480"/>
      <w:marRight w:val="0"/>
      <w:marTop w:val="0"/>
      <w:marBottom w:val="0"/>
      <w:divBdr>
        <w:top w:val="none" w:sz="0" w:space="0" w:color="auto"/>
        <w:left w:val="none" w:sz="0" w:space="0" w:color="auto"/>
        <w:bottom w:val="none" w:sz="0" w:space="0" w:color="auto"/>
        <w:right w:val="none" w:sz="0" w:space="0" w:color="auto"/>
      </w:divBdr>
    </w:div>
    <w:div w:id="1973289247">
      <w:marLeft w:val="480"/>
      <w:marRight w:val="0"/>
      <w:marTop w:val="0"/>
      <w:marBottom w:val="0"/>
      <w:divBdr>
        <w:top w:val="none" w:sz="0" w:space="0" w:color="auto"/>
        <w:left w:val="none" w:sz="0" w:space="0" w:color="auto"/>
        <w:bottom w:val="none" w:sz="0" w:space="0" w:color="auto"/>
        <w:right w:val="none" w:sz="0" w:space="0" w:color="auto"/>
      </w:divBdr>
    </w:div>
    <w:div w:id="1974483767">
      <w:marLeft w:val="480"/>
      <w:marRight w:val="0"/>
      <w:marTop w:val="0"/>
      <w:marBottom w:val="0"/>
      <w:divBdr>
        <w:top w:val="none" w:sz="0" w:space="0" w:color="auto"/>
        <w:left w:val="none" w:sz="0" w:space="0" w:color="auto"/>
        <w:bottom w:val="none" w:sz="0" w:space="0" w:color="auto"/>
        <w:right w:val="none" w:sz="0" w:space="0" w:color="auto"/>
      </w:divBdr>
    </w:div>
    <w:div w:id="1975869972">
      <w:marLeft w:val="480"/>
      <w:marRight w:val="0"/>
      <w:marTop w:val="0"/>
      <w:marBottom w:val="0"/>
      <w:divBdr>
        <w:top w:val="none" w:sz="0" w:space="0" w:color="auto"/>
        <w:left w:val="none" w:sz="0" w:space="0" w:color="auto"/>
        <w:bottom w:val="none" w:sz="0" w:space="0" w:color="auto"/>
        <w:right w:val="none" w:sz="0" w:space="0" w:color="auto"/>
      </w:divBdr>
    </w:div>
    <w:div w:id="1976793875">
      <w:marLeft w:val="480"/>
      <w:marRight w:val="0"/>
      <w:marTop w:val="0"/>
      <w:marBottom w:val="0"/>
      <w:divBdr>
        <w:top w:val="none" w:sz="0" w:space="0" w:color="auto"/>
        <w:left w:val="none" w:sz="0" w:space="0" w:color="auto"/>
        <w:bottom w:val="none" w:sz="0" w:space="0" w:color="auto"/>
        <w:right w:val="none" w:sz="0" w:space="0" w:color="auto"/>
      </w:divBdr>
    </w:div>
    <w:div w:id="1978608511">
      <w:marLeft w:val="480"/>
      <w:marRight w:val="0"/>
      <w:marTop w:val="0"/>
      <w:marBottom w:val="0"/>
      <w:divBdr>
        <w:top w:val="none" w:sz="0" w:space="0" w:color="auto"/>
        <w:left w:val="none" w:sz="0" w:space="0" w:color="auto"/>
        <w:bottom w:val="none" w:sz="0" w:space="0" w:color="auto"/>
        <w:right w:val="none" w:sz="0" w:space="0" w:color="auto"/>
      </w:divBdr>
    </w:div>
    <w:div w:id="1981114029">
      <w:marLeft w:val="480"/>
      <w:marRight w:val="0"/>
      <w:marTop w:val="0"/>
      <w:marBottom w:val="0"/>
      <w:divBdr>
        <w:top w:val="none" w:sz="0" w:space="0" w:color="auto"/>
        <w:left w:val="none" w:sz="0" w:space="0" w:color="auto"/>
        <w:bottom w:val="none" w:sz="0" w:space="0" w:color="auto"/>
        <w:right w:val="none" w:sz="0" w:space="0" w:color="auto"/>
      </w:divBdr>
    </w:div>
    <w:div w:id="1981881886">
      <w:marLeft w:val="480"/>
      <w:marRight w:val="0"/>
      <w:marTop w:val="0"/>
      <w:marBottom w:val="0"/>
      <w:divBdr>
        <w:top w:val="none" w:sz="0" w:space="0" w:color="auto"/>
        <w:left w:val="none" w:sz="0" w:space="0" w:color="auto"/>
        <w:bottom w:val="none" w:sz="0" w:space="0" w:color="auto"/>
        <w:right w:val="none" w:sz="0" w:space="0" w:color="auto"/>
      </w:divBdr>
    </w:div>
    <w:div w:id="1982417196">
      <w:marLeft w:val="480"/>
      <w:marRight w:val="0"/>
      <w:marTop w:val="0"/>
      <w:marBottom w:val="0"/>
      <w:divBdr>
        <w:top w:val="none" w:sz="0" w:space="0" w:color="auto"/>
        <w:left w:val="none" w:sz="0" w:space="0" w:color="auto"/>
        <w:bottom w:val="none" w:sz="0" w:space="0" w:color="auto"/>
        <w:right w:val="none" w:sz="0" w:space="0" w:color="auto"/>
      </w:divBdr>
    </w:div>
    <w:div w:id="1984190967">
      <w:marLeft w:val="480"/>
      <w:marRight w:val="0"/>
      <w:marTop w:val="0"/>
      <w:marBottom w:val="0"/>
      <w:divBdr>
        <w:top w:val="none" w:sz="0" w:space="0" w:color="auto"/>
        <w:left w:val="none" w:sz="0" w:space="0" w:color="auto"/>
        <w:bottom w:val="none" w:sz="0" w:space="0" w:color="auto"/>
        <w:right w:val="none" w:sz="0" w:space="0" w:color="auto"/>
      </w:divBdr>
    </w:div>
    <w:div w:id="1984700332">
      <w:marLeft w:val="480"/>
      <w:marRight w:val="0"/>
      <w:marTop w:val="0"/>
      <w:marBottom w:val="0"/>
      <w:divBdr>
        <w:top w:val="none" w:sz="0" w:space="0" w:color="auto"/>
        <w:left w:val="none" w:sz="0" w:space="0" w:color="auto"/>
        <w:bottom w:val="none" w:sz="0" w:space="0" w:color="auto"/>
        <w:right w:val="none" w:sz="0" w:space="0" w:color="auto"/>
      </w:divBdr>
    </w:div>
    <w:div w:id="1985617697">
      <w:marLeft w:val="480"/>
      <w:marRight w:val="0"/>
      <w:marTop w:val="0"/>
      <w:marBottom w:val="0"/>
      <w:divBdr>
        <w:top w:val="none" w:sz="0" w:space="0" w:color="auto"/>
        <w:left w:val="none" w:sz="0" w:space="0" w:color="auto"/>
        <w:bottom w:val="none" w:sz="0" w:space="0" w:color="auto"/>
        <w:right w:val="none" w:sz="0" w:space="0" w:color="auto"/>
      </w:divBdr>
    </w:div>
    <w:div w:id="1985965333">
      <w:marLeft w:val="480"/>
      <w:marRight w:val="0"/>
      <w:marTop w:val="0"/>
      <w:marBottom w:val="0"/>
      <w:divBdr>
        <w:top w:val="none" w:sz="0" w:space="0" w:color="auto"/>
        <w:left w:val="none" w:sz="0" w:space="0" w:color="auto"/>
        <w:bottom w:val="none" w:sz="0" w:space="0" w:color="auto"/>
        <w:right w:val="none" w:sz="0" w:space="0" w:color="auto"/>
      </w:divBdr>
    </w:div>
    <w:div w:id="1987011219">
      <w:marLeft w:val="480"/>
      <w:marRight w:val="0"/>
      <w:marTop w:val="0"/>
      <w:marBottom w:val="0"/>
      <w:divBdr>
        <w:top w:val="none" w:sz="0" w:space="0" w:color="auto"/>
        <w:left w:val="none" w:sz="0" w:space="0" w:color="auto"/>
        <w:bottom w:val="none" w:sz="0" w:space="0" w:color="auto"/>
        <w:right w:val="none" w:sz="0" w:space="0" w:color="auto"/>
      </w:divBdr>
    </w:div>
    <w:div w:id="1987199587">
      <w:marLeft w:val="480"/>
      <w:marRight w:val="0"/>
      <w:marTop w:val="0"/>
      <w:marBottom w:val="0"/>
      <w:divBdr>
        <w:top w:val="none" w:sz="0" w:space="0" w:color="auto"/>
        <w:left w:val="none" w:sz="0" w:space="0" w:color="auto"/>
        <w:bottom w:val="none" w:sz="0" w:space="0" w:color="auto"/>
        <w:right w:val="none" w:sz="0" w:space="0" w:color="auto"/>
      </w:divBdr>
    </w:div>
    <w:div w:id="1987201067">
      <w:marLeft w:val="480"/>
      <w:marRight w:val="0"/>
      <w:marTop w:val="0"/>
      <w:marBottom w:val="0"/>
      <w:divBdr>
        <w:top w:val="none" w:sz="0" w:space="0" w:color="auto"/>
        <w:left w:val="none" w:sz="0" w:space="0" w:color="auto"/>
        <w:bottom w:val="none" w:sz="0" w:space="0" w:color="auto"/>
        <w:right w:val="none" w:sz="0" w:space="0" w:color="auto"/>
      </w:divBdr>
    </w:div>
    <w:div w:id="1987935166">
      <w:marLeft w:val="480"/>
      <w:marRight w:val="0"/>
      <w:marTop w:val="0"/>
      <w:marBottom w:val="0"/>
      <w:divBdr>
        <w:top w:val="none" w:sz="0" w:space="0" w:color="auto"/>
        <w:left w:val="none" w:sz="0" w:space="0" w:color="auto"/>
        <w:bottom w:val="none" w:sz="0" w:space="0" w:color="auto"/>
        <w:right w:val="none" w:sz="0" w:space="0" w:color="auto"/>
      </w:divBdr>
    </w:div>
    <w:div w:id="1988707249">
      <w:marLeft w:val="480"/>
      <w:marRight w:val="0"/>
      <w:marTop w:val="0"/>
      <w:marBottom w:val="0"/>
      <w:divBdr>
        <w:top w:val="none" w:sz="0" w:space="0" w:color="auto"/>
        <w:left w:val="none" w:sz="0" w:space="0" w:color="auto"/>
        <w:bottom w:val="none" w:sz="0" w:space="0" w:color="auto"/>
        <w:right w:val="none" w:sz="0" w:space="0" w:color="auto"/>
      </w:divBdr>
    </w:div>
    <w:div w:id="1989748709">
      <w:marLeft w:val="480"/>
      <w:marRight w:val="0"/>
      <w:marTop w:val="0"/>
      <w:marBottom w:val="0"/>
      <w:divBdr>
        <w:top w:val="none" w:sz="0" w:space="0" w:color="auto"/>
        <w:left w:val="none" w:sz="0" w:space="0" w:color="auto"/>
        <w:bottom w:val="none" w:sz="0" w:space="0" w:color="auto"/>
        <w:right w:val="none" w:sz="0" w:space="0" w:color="auto"/>
      </w:divBdr>
    </w:div>
    <w:div w:id="1991060805">
      <w:marLeft w:val="480"/>
      <w:marRight w:val="0"/>
      <w:marTop w:val="0"/>
      <w:marBottom w:val="0"/>
      <w:divBdr>
        <w:top w:val="none" w:sz="0" w:space="0" w:color="auto"/>
        <w:left w:val="none" w:sz="0" w:space="0" w:color="auto"/>
        <w:bottom w:val="none" w:sz="0" w:space="0" w:color="auto"/>
        <w:right w:val="none" w:sz="0" w:space="0" w:color="auto"/>
      </w:divBdr>
    </w:div>
    <w:div w:id="1994331712">
      <w:marLeft w:val="480"/>
      <w:marRight w:val="0"/>
      <w:marTop w:val="0"/>
      <w:marBottom w:val="0"/>
      <w:divBdr>
        <w:top w:val="none" w:sz="0" w:space="0" w:color="auto"/>
        <w:left w:val="none" w:sz="0" w:space="0" w:color="auto"/>
        <w:bottom w:val="none" w:sz="0" w:space="0" w:color="auto"/>
        <w:right w:val="none" w:sz="0" w:space="0" w:color="auto"/>
      </w:divBdr>
    </w:div>
    <w:div w:id="1994523307">
      <w:marLeft w:val="480"/>
      <w:marRight w:val="0"/>
      <w:marTop w:val="0"/>
      <w:marBottom w:val="0"/>
      <w:divBdr>
        <w:top w:val="none" w:sz="0" w:space="0" w:color="auto"/>
        <w:left w:val="none" w:sz="0" w:space="0" w:color="auto"/>
        <w:bottom w:val="none" w:sz="0" w:space="0" w:color="auto"/>
        <w:right w:val="none" w:sz="0" w:space="0" w:color="auto"/>
      </w:divBdr>
    </w:div>
    <w:div w:id="1995529790">
      <w:marLeft w:val="480"/>
      <w:marRight w:val="0"/>
      <w:marTop w:val="0"/>
      <w:marBottom w:val="0"/>
      <w:divBdr>
        <w:top w:val="none" w:sz="0" w:space="0" w:color="auto"/>
        <w:left w:val="none" w:sz="0" w:space="0" w:color="auto"/>
        <w:bottom w:val="none" w:sz="0" w:space="0" w:color="auto"/>
        <w:right w:val="none" w:sz="0" w:space="0" w:color="auto"/>
      </w:divBdr>
    </w:div>
    <w:div w:id="1999114150">
      <w:marLeft w:val="480"/>
      <w:marRight w:val="0"/>
      <w:marTop w:val="0"/>
      <w:marBottom w:val="0"/>
      <w:divBdr>
        <w:top w:val="none" w:sz="0" w:space="0" w:color="auto"/>
        <w:left w:val="none" w:sz="0" w:space="0" w:color="auto"/>
        <w:bottom w:val="none" w:sz="0" w:space="0" w:color="auto"/>
        <w:right w:val="none" w:sz="0" w:space="0" w:color="auto"/>
      </w:divBdr>
    </w:div>
    <w:div w:id="1999993915">
      <w:marLeft w:val="480"/>
      <w:marRight w:val="0"/>
      <w:marTop w:val="0"/>
      <w:marBottom w:val="0"/>
      <w:divBdr>
        <w:top w:val="none" w:sz="0" w:space="0" w:color="auto"/>
        <w:left w:val="none" w:sz="0" w:space="0" w:color="auto"/>
        <w:bottom w:val="none" w:sz="0" w:space="0" w:color="auto"/>
        <w:right w:val="none" w:sz="0" w:space="0" w:color="auto"/>
      </w:divBdr>
    </w:div>
    <w:div w:id="2001040996">
      <w:marLeft w:val="480"/>
      <w:marRight w:val="0"/>
      <w:marTop w:val="0"/>
      <w:marBottom w:val="0"/>
      <w:divBdr>
        <w:top w:val="none" w:sz="0" w:space="0" w:color="auto"/>
        <w:left w:val="none" w:sz="0" w:space="0" w:color="auto"/>
        <w:bottom w:val="none" w:sz="0" w:space="0" w:color="auto"/>
        <w:right w:val="none" w:sz="0" w:space="0" w:color="auto"/>
      </w:divBdr>
    </w:div>
    <w:div w:id="2001888245">
      <w:marLeft w:val="480"/>
      <w:marRight w:val="0"/>
      <w:marTop w:val="0"/>
      <w:marBottom w:val="0"/>
      <w:divBdr>
        <w:top w:val="none" w:sz="0" w:space="0" w:color="auto"/>
        <w:left w:val="none" w:sz="0" w:space="0" w:color="auto"/>
        <w:bottom w:val="none" w:sz="0" w:space="0" w:color="auto"/>
        <w:right w:val="none" w:sz="0" w:space="0" w:color="auto"/>
      </w:divBdr>
    </w:div>
    <w:div w:id="2002466376">
      <w:marLeft w:val="480"/>
      <w:marRight w:val="0"/>
      <w:marTop w:val="0"/>
      <w:marBottom w:val="0"/>
      <w:divBdr>
        <w:top w:val="none" w:sz="0" w:space="0" w:color="auto"/>
        <w:left w:val="none" w:sz="0" w:space="0" w:color="auto"/>
        <w:bottom w:val="none" w:sz="0" w:space="0" w:color="auto"/>
        <w:right w:val="none" w:sz="0" w:space="0" w:color="auto"/>
      </w:divBdr>
    </w:div>
    <w:div w:id="2003466444">
      <w:marLeft w:val="480"/>
      <w:marRight w:val="0"/>
      <w:marTop w:val="0"/>
      <w:marBottom w:val="0"/>
      <w:divBdr>
        <w:top w:val="none" w:sz="0" w:space="0" w:color="auto"/>
        <w:left w:val="none" w:sz="0" w:space="0" w:color="auto"/>
        <w:bottom w:val="none" w:sz="0" w:space="0" w:color="auto"/>
        <w:right w:val="none" w:sz="0" w:space="0" w:color="auto"/>
      </w:divBdr>
    </w:div>
    <w:div w:id="2003503873">
      <w:marLeft w:val="480"/>
      <w:marRight w:val="0"/>
      <w:marTop w:val="0"/>
      <w:marBottom w:val="0"/>
      <w:divBdr>
        <w:top w:val="none" w:sz="0" w:space="0" w:color="auto"/>
        <w:left w:val="none" w:sz="0" w:space="0" w:color="auto"/>
        <w:bottom w:val="none" w:sz="0" w:space="0" w:color="auto"/>
        <w:right w:val="none" w:sz="0" w:space="0" w:color="auto"/>
      </w:divBdr>
    </w:div>
    <w:div w:id="2004240457">
      <w:marLeft w:val="480"/>
      <w:marRight w:val="0"/>
      <w:marTop w:val="0"/>
      <w:marBottom w:val="0"/>
      <w:divBdr>
        <w:top w:val="none" w:sz="0" w:space="0" w:color="auto"/>
        <w:left w:val="none" w:sz="0" w:space="0" w:color="auto"/>
        <w:bottom w:val="none" w:sz="0" w:space="0" w:color="auto"/>
        <w:right w:val="none" w:sz="0" w:space="0" w:color="auto"/>
      </w:divBdr>
    </w:div>
    <w:div w:id="2005472059">
      <w:marLeft w:val="480"/>
      <w:marRight w:val="0"/>
      <w:marTop w:val="0"/>
      <w:marBottom w:val="0"/>
      <w:divBdr>
        <w:top w:val="none" w:sz="0" w:space="0" w:color="auto"/>
        <w:left w:val="none" w:sz="0" w:space="0" w:color="auto"/>
        <w:bottom w:val="none" w:sz="0" w:space="0" w:color="auto"/>
        <w:right w:val="none" w:sz="0" w:space="0" w:color="auto"/>
      </w:divBdr>
    </w:div>
    <w:div w:id="2006012098">
      <w:marLeft w:val="480"/>
      <w:marRight w:val="0"/>
      <w:marTop w:val="0"/>
      <w:marBottom w:val="0"/>
      <w:divBdr>
        <w:top w:val="none" w:sz="0" w:space="0" w:color="auto"/>
        <w:left w:val="none" w:sz="0" w:space="0" w:color="auto"/>
        <w:bottom w:val="none" w:sz="0" w:space="0" w:color="auto"/>
        <w:right w:val="none" w:sz="0" w:space="0" w:color="auto"/>
      </w:divBdr>
    </w:div>
    <w:div w:id="2006854003">
      <w:marLeft w:val="480"/>
      <w:marRight w:val="0"/>
      <w:marTop w:val="0"/>
      <w:marBottom w:val="0"/>
      <w:divBdr>
        <w:top w:val="none" w:sz="0" w:space="0" w:color="auto"/>
        <w:left w:val="none" w:sz="0" w:space="0" w:color="auto"/>
        <w:bottom w:val="none" w:sz="0" w:space="0" w:color="auto"/>
        <w:right w:val="none" w:sz="0" w:space="0" w:color="auto"/>
      </w:divBdr>
    </w:div>
    <w:div w:id="2014380670">
      <w:marLeft w:val="480"/>
      <w:marRight w:val="0"/>
      <w:marTop w:val="0"/>
      <w:marBottom w:val="0"/>
      <w:divBdr>
        <w:top w:val="none" w:sz="0" w:space="0" w:color="auto"/>
        <w:left w:val="none" w:sz="0" w:space="0" w:color="auto"/>
        <w:bottom w:val="none" w:sz="0" w:space="0" w:color="auto"/>
        <w:right w:val="none" w:sz="0" w:space="0" w:color="auto"/>
      </w:divBdr>
    </w:div>
    <w:div w:id="2016496201">
      <w:marLeft w:val="480"/>
      <w:marRight w:val="0"/>
      <w:marTop w:val="0"/>
      <w:marBottom w:val="0"/>
      <w:divBdr>
        <w:top w:val="none" w:sz="0" w:space="0" w:color="auto"/>
        <w:left w:val="none" w:sz="0" w:space="0" w:color="auto"/>
        <w:bottom w:val="none" w:sz="0" w:space="0" w:color="auto"/>
        <w:right w:val="none" w:sz="0" w:space="0" w:color="auto"/>
      </w:divBdr>
    </w:div>
    <w:div w:id="2016835385">
      <w:marLeft w:val="480"/>
      <w:marRight w:val="0"/>
      <w:marTop w:val="0"/>
      <w:marBottom w:val="0"/>
      <w:divBdr>
        <w:top w:val="none" w:sz="0" w:space="0" w:color="auto"/>
        <w:left w:val="none" w:sz="0" w:space="0" w:color="auto"/>
        <w:bottom w:val="none" w:sz="0" w:space="0" w:color="auto"/>
        <w:right w:val="none" w:sz="0" w:space="0" w:color="auto"/>
      </w:divBdr>
    </w:div>
    <w:div w:id="2018997591">
      <w:marLeft w:val="480"/>
      <w:marRight w:val="0"/>
      <w:marTop w:val="0"/>
      <w:marBottom w:val="0"/>
      <w:divBdr>
        <w:top w:val="none" w:sz="0" w:space="0" w:color="auto"/>
        <w:left w:val="none" w:sz="0" w:space="0" w:color="auto"/>
        <w:bottom w:val="none" w:sz="0" w:space="0" w:color="auto"/>
        <w:right w:val="none" w:sz="0" w:space="0" w:color="auto"/>
      </w:divBdr>
    </w:div>
    <w:div w:id="2021811887">
      <w:marLeft w:val="480"/>
      <w:marRight w:val="0"/>
      <w:marTop w:val="0"/>
      <w:marBottom w:val="0"/>
      <w:divBdr>
        <w:top w:val="none" w:sz="0" w:space="0" w:color="auto"/>
        <w:left w:val="none" w:sz="0" w:space="0" w:color="auto"/>
        <w:bottom w:val="none" w:sz="0" w:space="0" w:color="auto"/>
        <w:right w:val="none" w:sz="0" w:space="0" w:color="auto"/>
      </w:divBdr>
    </w:div>
    <w:div w:id="2024434146">
      <w:marLeft w:val="480"/>
      <w:marRight w:val="0"/>
      <w:marTop w:val="0"/>
      <w:marBottom w:val="0"/>
      <w:divBdr>
        <w:top w:val="none" w:sz="0" w:space="0" w:color="auto"/>
        <w:left w:val="none" w:sz="0" w:space="0" w:color="auto"/>
        <w:bottom w:val="none" w:sz="0" w:space="0" w:color="auto"/>
        <w:right w:val="none" w:sz="0" w:space="0" w:color="auto"/>
      </w:divBdr>
    </w:div>
    <w:div w:id="2024552815">
      <w:marLeft w:val="480"/>
      <w:marRight w:val="0"/>
      <w:marTop w:val="0"/>
      <w:marBottom w:val="0"/>
      <w:divBdr>
        <w:top w:val="none" w:sz="0" w:space="0" w:color="auto"/>
        <w:left w:val="none" w:sz="0" w:space="0" w:color="auto"/>
        <w:bottom w:val="none" w:sz="0" w:space="0" w:color="auto"/>
        <w:right w:val="none" w:sz="0" w:space="0" w:color="auto"/>
      </w:divBdr>
    </w:div>
    <w:div w:id="2024934906">
      <w:marLeft w:val="480"/>
      <w:marRight w:val="0"/>
      <w:marTop w:val="0"/>
      <w:marBottom w:val="0"/>
      <w:divBdr>
        <w:top w:val="none" w:sz="0" w:space="0" w:color="auto"/>
        <w:left w:val="none" w:sz="0" w:space="0" w:color="auto"/>
        <w:bottom w:val="none" w:sz="0" w:space="0" w:color="auto"/>
        <w:right w:val="none" w:sz="0" w:space="0" w:color="auto"/>
      </w:divBdr>
    </w:div>
    <w:div w:id="2025475838">
      <w:marLeft w:val="480"/>
      <w:marRight w:val="0"/>
      <w:marTop w:val="0"/>
      <w:marBottom w:val="0"/>
      <w:divBdr>
        <w:top w:val="none" w:sz="0" w:space="0" w:color="auto"/>
        <w:left w:val="none" w:sz="0" w:space="0" w:color="auto"/>
        <w:bottom w:val="none" w:sz="0" w:space="0" w:color="auto"/>
        <w:right w:val="none" w:sz="0" w:space="0" w:color="auto"/>
      </w:divBdr>
    </w:div>
    <w:div w:id="2025744064">
      <w:marLeft w:val="480"/>
      <w:marRight w:val="0"/>
      <w:marTop w:val="0"/>
      <w:marBottom w:val="0"/>
      <w:divBdr>
        <w:top w:val="none" w:sz="0" w:space="0" w:color="auto"/>
        <w:left w:val="none" w:sz="0" w:space="0" w:color="auto"/>
        <w:bottom w:val="none" w:sz="0" w:space="0" w:color="auto"/>
        <w:right w:val="none" w:sz="0" w:space="0" w:color="auto"/>
      </w:divBdr>
    </w:div>
    <w:div w:id="2026248178">
      <w:marLeft w:val="480"/>
      <w:marRight w:val="0"/>
      <w:marTop w:val="0"/>
      <w:marBottom w:val="0"/>
      <w:divBdr>
        <w:top w:val="none" w:sz="0" w:space="0" w:color="auto"/>
        <w:left w:val="none" w:sz="0" w:space="0" w:color="auto"/>
        <w:bottom w:val="none" w:sz="0" w:space="0" w:color="auto"/>
        <w:right w:val="none" w:sz="0" w:space="0" w:color="auto"/>
      </w:divBdr>
    </w:div>
    <w:div w:id="2028553410">
      <w:marLeft w:val="480"/>
      <w:marRight w:val="0"/>
      <w:marTop w:val="0"/>
      <w:marBottom w:val="0"/>
      <w:divBdr>
        <w:top w:val="none" w:sz="0" w:space="0" w:color="auto"/>
        <w:left w:val="none" w:sz="0" w:space="0" w:color="auto"/>
        <w:bottom w:val="none" w:sz="0" w:space="0" w:color="auto"/>
        <w:right w:val="none" w:sz="0" w:space="0" w:color="auto"/>
      </w:divBdr>
    </w:div>
    <w:div w:id="2032417648">
      <w:marLeft w:val="480"/>
      <w:marRight w:val="0"/>
      <w:marTop w:val="0"/>
      <w:marBottom w:val="0"/>
      <w:divBdr>
        <w:top w:val="none" w:sz="0" w:space="0" w:color="auto"/>
        <w:left w:val="none" w:sz="0" w:space="0" w:color="auto"/>
        <w:bottom w:val="none" w:sz="0" w:space="0" w:color="auto"/>
        <w:right w:val="none" w:sz="0" w:space="0" w:color="auto"/>
      </w:divBdr>
    </w:div>
    <w:div w:id="2034308946">
      <w:marLeft w:val="480"/>
      <w:marRight w:val="0"/>
      <w:marTop w:val="0"/>
      <w:marBottom w:val="0"/>
      <w:divBdr>
        <w:top w:val="none" w:sz="0" w:space="0" w:color="auto"/>
        <w:left w:val="none" w:sz="0" w:space="0" w:color="auto"/>
        <w:bottom w:val="none" w:sz="0" w:space="0" w:color="auto"/>
        <w:right w:val="none" w:sz="0" w:space="0" w:color="auto"/>
      </w:divBdr>
    </w:div>
    <w:div w:id="2040275182">
      <w:marLeft w:val="480"/>
      <w:marRight w:val="0"/>
      <w:marTop w:val="0"/>
      <w:marBottom w:val="0"/>
      <w:divBdr>
        <w:top w:val="none" w:sz="0" w:space="0" w:color="auto"/>
        <w:left w:val="none" w:sz="0" w:space="0" w:color="auto"/>
        <w:bottom w:val="none" w:sz="0" w:space="0" w:color="auto"/>
        <w:right w:val="none" w:sz="0" w:space="0" w:color="auto"/>
      </w:divBdr>
    </w:div>
    <w:div w:id="2041853604">
      <w:marLeft w:val="480"/>
      <w:marRight w:val="0"/>
      <w:marTop w:val="0"/>
      <w:marBottom w:val="0"/>
      <w:divBdr>
        <w:top w:val="none" w:sz="0" w:space="0" w:color="auto"/>
        <w:left w:val="none" w:sz="0" w:space="0" w:color="auto"/>
        <w:bottom w:val="none" w:sz="0" w:space="0" w:color="auto"/>
        <w:right w:val="none" w:sz="0" w:space="0" w:color="auto"/>
      </w:divBdr>
    </w:div>
    <w:div w:id="2044134345">
      <w:marLeft w:val="480"/>
      <w:marRight w:val="0"/>
      <w:marTop w:val="0"/>
      <w:marBottom w:val="0"/>
      <w:divBdr>
        <w:top w:val="none" w:sz="0" w:space="0" w:color="auto"/>
        <w:left w:val="none" w:sz="0" w:space="0" w:color="auto"/>
        <w:bottom w:val="none" w:sz="0" w:space="0" w:color="auto"/>
        <w:right w:val="none" w:sz="0" w:space="0" w:color="auto"/>
      </w:divBdr>
    </w:div>
    <w:div w:id="2044360580">
      <w:marLeft w:val="480"/>
      <w:marRight w:val="0"/>
      <w:marTop w:val="0"/>
      <w:marBottom w:val="0"/>
      <w:divBdr>
        <w:top w:val="none" w:sz="0" w:space="0" w:color="auto"/>
        <w:left w:val="none" w:sz="0" w:space="0" w:color="auto"/>
        <w:bottom w:val="none" w:sz="0" w:space="0" w:color="auto"/>
        <w:right w:val="none" w:sz="0" w:space="0" w:color="auto"/>
      </w:divBdr>
    </w:div>
    <w:div w:id="2044942033">
      <w:marLeft w:val="480"/>
      <w:marRight w:val="0"/>
      <w:marTop w:val="0"/>
      <w:marBottom w:val="0"/>
      <w:divBdr>
        <w:top w:val="none" w:sz="0" w:space="0" w:color="auto"/>
        <w:left w:val="none" w:sz="0" w:space="0" w:color="auto"/>
        <w:bottom w:val="none" w:sz="0" w:space="0" w:color="auto"/>
        <w:right w:val="none" w:sz="0" w:space="0" w:color="auto"/>
      </w:divBdr>
    </w:div>
    <w:div w:id="2046909104">
      <w:marLeft w:val="480"/>
      <w:marRight w:val="0"/>
      <w:marTop w:val="0"/>
      <w:marBottom w:val="0"/>
      <w:divBdr>
        <w:top w:val="none" w:sz="0" w:space="0" w:color="auto"/>
        <w:left w:val="none" w:sz="0" w:space="0" w:color="auto"/>
        <w:bottom w:val="none" w:sz="0" w:space="0" w:color="auto"/>
        <w:right w:val="none" w:sz="0" w:space="0" w:color="auto"/>
      </w:divBdr>
    </w:div>
    <w:div w:id="2047635689">
      <w:marLeft w:val="480"/>
      <w:marRight w:val="0"/>
      <w:marTop w:val="0"/>
      <w:marBottom w:val="0"/>
      <w:divBdr>
        <w:top w:val="none" w:sz="0" w:space="0" w:color="auto"/>
        <w:left w:val="none" w:sz="0" w:space="0" w:color="auto"/>
        <w:bottom w:val="none" w:sz="0" w:space="0" w:color="auto"/>
        <w:right w:val="none" w:sz="0" w:space="0" w:color="auto"/>
      </w:divBdr>
    </w:div>
    <w:div w:id="2051569155">
      <w:marLeft w:val="480"/>
      <w:marRight w:val="0"/>
      <w:marTop w:val="0"/>
      <w:marBottom w:val="0"/>
      <w:divBdr>
        <w:top w:val="none" w:sz="0" w:space="0" w:color="auto"/>
        <w:left w:val="none" w:sz="0" w:space="0" w:color="auto"/>
        <w:bottom w:val="none" w:sz="0" w:space="0" w:color="auto"/>
        <w:right w:val="none" w:sz="0" w:space="0" w:color="auto"/>
      </w:divBdr>
    </w:div>
    <w:div w:id="2053846904">
      <w:marLeft w:val="480"/>
      <w:marRight w:val="0"/>
      <w:marTop w:val="0"/>
      <w:marBottom w:val="0"/>
      <w:divBdr>
        <w:top w:val="none" w:sz="0" w:space="0" w:color="auto"/>
        <w:left w:val="none" w:sz="0" w:space="0" w:color="auto"/>
        <w:bottom w:val="none" w:sz="0" w:space="0" w:color="auto"/>
        <w:right w:val="none" w:sz="0" w:space="0" w:color="auto"/>
      </w:divBdr>
    </w:div>
    <w:div w:id="2053966741">
      <w:marLeft w:val="480"/>
      <w:marRight w:val="0"/>
      <w:marTop w:val="0"/>
      <w:marBottom w:val="0"/>
      <w:divBdr>
        <w:top w:val="none" w:sz="0" w:space="0" w:color="auto"/>
        <w:left w:val="none" w:sz="0" w:space="0" w:color="auto"/>
        <w:bottom w:val="none" w:sz="0" w:space="0" w:color="auto"/>
        <w:right w:val="none" w:sz="0" w:space="0" w:color="auto"/>
      </w:divBdr>
    </w:div>
    <w:div w:id="2054843189">
      <w:marLeft w:val="480"/>
      <w:marRight w:val="0"/>
      <w:marTop w:val="0"/>
      <w:marBottom w:val="0"/>
      <w:divBdr>
        <w:top w:val="none" w:sz="0" w:space="0" w:color="auto"/>
        <w:left w:val="none" w:sz="0" w:space="0" w:color="auto"/>
        <w:bottom w:val="none" w:sz="0" w:space="0" w:color="auto"/>
        <w:right w:val="none" w:sz="0" w:space="0" w:color="auto"/>
      </w:divBdr>
    </w:div>
    <w:div w:id="2054888799">
      <w:marLeft w:val="480"/>
      <w:marRight w:val="0"/>
      <w:marTop w:val="0"/>
      <w:marBottom w:val="0"/>
      <w:divBdr>
        <w:top w:val="none" w:sz="0" w:space="0" w:color="auto"/>
        <w:left w:val="none" w:sz="0" w:space="0" w:color="auto"/>
        <w:bottom w:val="none" w:sz="0" w:space="0" w:color="auto"/>
        <w:right w:val="none" w:sz="0" w:space="0" w:color="auto"/>
      </w:divBdr>
    </w:div>
    <w:div w:id="2055107733">
      <w:marLeft w:val="480"/>
      <w:marRight w:val="0"/>
      <w:marTop w:val="0"/>
      <w:marBottom w:val="0"/>
      <w:divBdr>
        <w:top w:val="none" w:sz="0" w:space="0" w:color="auto"/>
        <w:left w:val="none" w:sz="0" w:space="0" w:color="auto"/>
        <w:bottom w:val="none" w:sz="0" w:space="0" w:color="auto"/>
        <w:right w:val="none" w:sz="0" w:space="0" w:color="auto"/>
      </w:divBdr>
    </w:div>
    <w:div w:id="2056001490">
      <w:marLeft w:val="480"/>
      <w:marRight w:val="0"/>
      <w:marTop w:val="0"/>
      <w:marBottom w:val="0"/>
      <w:divBdr>
        <w:top w:val="none" w:sz="0" w:space="0" w:color="auto"/>
        <w:left w:val="none" w:sz="0" w:space="0" w:color="auto"/>
        <w:bottom w:val="none" w:sz="0" w:space="0" w:color="auto"/>
        <w:right w:val="none" w:sz="0" w:space="0" w:color="auto"/>
      </w:divBdr>
    </w:div>
    <w:div w:id="2056657992">
      <w:marLeft w:val="480"/>
      <w:marRight w:val="0"/>
      <w:marTop w:val="0"/>
      <w:marBottom w:val="0"/>
      <w:divBdr>
        <w:top w:val="none" w:sz="0" w:space="0" w:color="auto"/>
        <w:left w:val="none" w:sz="0" w:space="0" w:color="auto"/>
        <w:bottom w:val="none" w:sz="0" w:space="0" w:color="auto"/>
        <w:right w:val="none" w:sz="0" w:space="0" w:color="auto"/>
      </w:divBdr>
    </w:div>
    <w:div w:id="2056729842">
      <w:marLeft w:val="480"/>
      <w:marRight w:val="0"/>
      <w:marTop w:val="0"/>
      <w:marBottom w:val="0"/>
      <w:divBdr>
        <w:top w:val="none" w:sz="0" w:space="0" w:color="auto"/>
        <w:left w:val="none" w:sz="0" w:space="0" w:color="auto"/>
        <w:bottom w:val="none" w:sz="0" w:space="0" w:color="auto"/>
        <w:right w:val="none" w:sz="0" w:space="0" w:color="auto"/>
      </w:divBdr>
    </w:div>
    <w:div w:id="2057925032">
      <w:marLeft w:val="480"/>
      <w:marRight w:val="0"/>
      <w:marTop w:val="0"/>
      <w:marBottom w:val="0"/>
      <w:divBdr>
        <w:top w:val="none" w:sz="0" w:space="0" w:color="auto"/>
        <w:left w:val="none" w:sz="0" w:space="0" w:color="auto"/>
        <w:bottom w:val="none" w:sz="0" w:space="0" w:color="auto"/>
        <w:right w:val="none" w:sz="0" w:space="0" w:color="auto"/>
      </w:divBdr>
    </w:div>
    <w:div w:id="2059818101">
      <w:marLeft w:val="480"/>
      <w:marRight w:val="0"/>
      <w:marTop w:val="0"/>
      <w:marBottom w:val="0"/>
      <w:divBdr>
        <w:top w:val="none" w:sz="0" w:space="0" w:color="auto"/>
        <w:left w:val="none" w:sz="0" w:space="0" w:color="auto"/>
        <w:bottom w:val="none" w:sz="0" w:space="0" w:color="auto"/>
        <w:right w:val="none" w:sz="0" w:space="0" w:color="auto"/>
      </w:divBdr>
    </w:div>
    <w:div w:id="2060011665">
      <w:marLeft w:val="480"/>
      <w:marRight w:val="0"/>
      <w:marTop w:val="0"/>
      <w:marBottom w:val="0"/>
      <w:divBdr>
        <w:top w:val="none" w:sz="0" w:space="0" w:color="auto"/>
        <w:left w:val="none" w:sz="0" w:space="0" w:color="auto"/>
        <w:bottom w:val="none" w:sz="0" w:space="0" w:color="auto"/>
        <w:right w:val="none" w:sz="0" w:space="0" w:color="auto"/>
      </w:divBdr>
    </w:div>
    <w:div w:id="2061513687">
      <w:marLeft w:val="480"/>
      <w:marRight w:val="0"/>
      <w:marTop w:val="0"/>
      <w:marBottom w:val="0"/>
      <w:divBdr>
        <w:top w:val="none" w:sz="0" w:space="0" w:color="auto"/>
        <w:left w:val="none" w:sz="0" w:space="0" w:color="auto"/>
        <w:bottom w:val="none" w:sz="0" w:space="0" w:color="auto"/>
        <w:right w:val="none" w:sz="0" w:space="0" w:color="auto"/>
      </w:divBdr>
    </w:div>
    <w:div w:id="2063555966">
      <w:marLeft w:val="480"/>
      <w:marRight w:val="0"/>
      <w:marTop w:val="0"/>
      <w:marBottom w:val="0"/>
      <w:divBdr>
        <w:top w:val="none" w:sz="0" w:space="0" w:color="auto"/>
        <w:left w:val="none" w:sz="0" w:space="0" w:color="auto"/>
        <w:bottom w:val="none" w:sz="0" w:space="0" w:color="auto"/>
        <w:right w:val="none" w:sz="0" w:space="0" w:color="auto"/>
      </w:divBdr>
    </w:div>
    <w:div w:id="2068456523">
      <w:marLeft w:val="480"/>
      <w:marRight w:val="0"/>
      <w:marTop w:val="0"/>
      <w:marBottom w:val="0"/>
      <w:divBdr>
        <w:top w:val="none" w:sz="0" w:space="0" w:color="auto"/>
        <w:left w:val="none" w:sz="0" w:space="0" w:color="auto"/>
        <w:bottom w:val="none" w:sz="0" w:space="0" w:color="auto"/>
        <w:right w:val="none" w:sz="0" w:space="0" w:color="auto"/>
      </w:divBdr>
    </w:div>
    <w:div w:id="2070112767">
      <w:marLeft w:val="480"/>
      <w:marRight w:val="0"/>
      <w:marTop w:val="0"/>
      <w:marBottom w:val="0"/>
      <w:divBdr>
        <w:top w:val="none" w:sz="0" w:space="0" w:color="auto"/>
        <w:left w:val="none" w:sz="0" w:space="0" w:color="auto"/>
        <w:bottom w:val="none" w:sz="0" w:space="0" w:color="auto"/>
        <w:right w:val="none" w:sz="0" w:space="0" w:color="auto"/>
      </w:divBdr>
    </w:div>
    <w:div w:id="2070571308">
      <w:marLeft w:val="480"/>
      <w:marRight w:val="0"/>
      <w:marTop w:val="0"/>
      <w:marBottom w:val="0"/>
      <w:divBdr>
        <w:top w:val="none" w:sz="0" w:space="0" w:color="auto"/>
        <w:left w:val="none" w:sz="0" w:space="0" w:color="auto"/>
        <w:bottom w:val="none" w:sz="0" w:space="0" w:color="auto"/>
        <w:right w:val="none" w:sz="0" w:space="0" w:color="auto"/>
      </w:divBdr>
    </w:div>
    <w:div w:id="2081322578">
      <w:marLeft w:val="480"/>
      <w:marRight w:val="0"/>
      <w:marTop w:val="0"/>
      <w:marBottom w:val="0"/>
      <w:divBdr>
        <w:top w:val="none" w:sz="0" w:space="0" w:color="auto"/>
        <w:left w:val="none" w:sz="0" w:space="0" w:color="auto"/>
        <w:bottom w:val="none" w:sz="0" w:space="0" w:color="auto"/>
        <w:right w:val="none" w:sz="0" w:space="0" w:color="auto"/>
      </w:divBdr>
    </w:div>
    <w:div w:id="2083020781">
      <w:marLeft w:val="480"/>
      <w:marRight w:val="0"/>
      <w:marTop w:val="0"/>
      <w:marBottom w:val="0"/>
      <w:divBdr>
        <w:top w:val="none" w:sz="0" w:space="0" w:color="auto"/>
        <w:left w:val="none" w:sz="0" w:space="0" w:color="auto"/>
        <w:bottom w:val="none" w:sz="0" w:space="0" w:color="auto"/>
        <w:right w:val="none" w:sz="0" w:space="0" w:color="auto"/>
      </w:divBdr>
    </w:div>
    <w:div w:id="2083402200">
      <w:marLeft w:val="480"/>
      <w:marRight w:val="0"/>
      <w:marTop w:val="0"/>
      <w:marBottom w:val="0"/>
      <w:divBdr>
        <w:top w:val="none" w:sz="0" w:space="0" w:color="auto"/>
        <w:left w:val="none" w:sz="0" w:space="0" w:color="auto"/>
        <w:bottom w:val="none" w:sz="0" w:space="0" w:color="auto"/>
        <w:right w:val="none" w:sz="0" w:space="0" w:color="auto"/>
      </w:divBdr>
    </w:div>
    <w:div w:id="2083552772">
      <w:marLeft w:val="480"/>
      <w:marRight w:val="0"/>
      <w:marTop w:val="0"/>
      <w:marBottom w:val="0"/>
      <w:divBdr>
        <w:top w:val="none" w:sz="0" w:space="0" w:color="auto"/>
        <w:left w:val="none" w:sz="0" w:space="0" w:color="auto"/>
        <w:bottom w:val="none" w:sz="0" w:space="0" w:color="auto"/>
        <w:right w:val="none" w:sz="0" w:space="0" w:color="auto"/>
      </w:divBdr>
    </w:div>
    <w:div w:id="2084720072">
      <w:marLeft w:val="480"/>
      <w:marRight w:val="0"/>
      <w:marTop w:val="0"/>
      <w:marBottom w:val="0"/>
      <w:divBdr>
        <w:top w:val="none" w:sz="0" w:space="0" w:color="auto"/>
        <w:left w:val="none" w:sz="0" w:space="0" w:color="auto"/>
        <w:bottom w:val="none" w:sz="0" w:space="0" w:color="auto"/>
        <w:right w:val="none" w:sz="0" w:space="0" w:color="auto"/>
      </w:divBdr>
    </w:div>
    <w:div w:id="2087191393">
      <w:marLeft w:val="480"/>
      <w:marRight w:val="0"/>
      <w:marTop w:val="0"/>
      <w:marBottom w:val="0"/>
      <w:divBdr>
        <w:top w:val="none" w:sz="0" w:space="0" w:color="auto"/>
        <w:left w:val="none" w:sz="0" w:space="0" w:color="auto"/>
        <w:bottom w:val="none" w:sz="0" w:space="0" w:color="auto"/>
        <w:right w:val="none" w:sz="0" w:space="0" w:color="auto"/>
      </w:divBdr>
    </w:div>
    <w:div w:id="2087603311">
      <w:marLeft w:val="480"/>
      <w:marRight w:val="0"/>
      <w:marTop w:val="0"/>
      <w:marBottom w:val="0"/>
      <w:divBdr>
        <w:top w:val="none" w:sz="0" w:space="0" w:color="auto"/>
        <w:left w:val="none" w:sz="0" w:space="0" w:color="auto"/>
        <w:bottom w:val="none" w:sz="0" w:space="0" w:color="auto"/>
        <w:right w:val="none" w:sz="0" w:space="0" w:color="auto"/>
      </w:divBdr>
    </w:div>
    <w:div w:id="2088459098">
      <w:marLeft w:val="480"/>
      <w:marRight w:val="0"/>
      <w:marTop w:val="0"/>
      <w:marBottom w:val="0"/>
      <w:divBdr>
        <w:top w:val="none" w:sz="0" w:space="0" w:color="auto"/>
        <w:left w:val="none" w:sz="0" w:space="0" w:color="auto"/>
        <w:bottom w:val="none" w:sz="0" w:space="0" w:color="auto"/>
        <w:right w:val="none" w:sz="0" w:space="0" w:color="auto"/>
      </w:divBdr>
    </w:div>
    <w:div w:id="2089643772">
      <w:marLeft w:val="480"/>
      <w:marRight w:val="0"/>
      <w:marTop w:val="0"/>
      <w:marBottom w:val="0"/>
      <w:divBdr>
        <w:top w:val="none" w:sz="0" w:space="0" w:color="auto"/>
        <w:left w:val="none" w:sz="0" w:space="0" w:color="auto"/>
        <w:bottom w:val="none" w:sz="0" w:space="0" w:color="auto"/>
        <w:right w:val="none" w:sz="0" w:space="0" w:color="auto"/>
      </w:divBdr>
    </w:div>
    <w:div w:id="2090495282">
      <w:marLeft w:val="480"/>
      <w:marRight w:val="0"/>
      <w:marTop w:val="0"/>
      <w:marBottom w:val="0"/>
      <w:divBdr>
        <w:top w:val="none" w:sz="0" w:space="0" w:color="auto"/>
        <w:left w:val="none" w:sz="0" w:space="0" w:color="auto"/>
        <w:bottom w:val="none" w:sz="0" w:space="0" w:color="auto"/>
        <w:right w:val="none" w:sz="0" w:space="0" w:color="auto"/>
      </w:divBdr>
    </w:div>
    <w:div w:id="2091416742">
      <w:marLeft w:val="480"/>
      <w:marRight w:val="0"/>
      <w:marTop w:val="0"/>
      <w:marBottom w:val="0"/>
      <w:divBdr>
        <w:top w:val="none" w:sz="0" w:space="0" w:color="auto"/>
        <w:left w:val="none" w:sz="0" w:space="0" w:color="auto"/>
        <w:bottom w:val="none" w:sz="0" w:space="0" w:color="auto"/>
        <w:right w:val="none" w:sz="0" w:space="0" w:color="auto"/>
      </w:divBdr>
    </w:div>
    <w:div w:id="2095317097">
      <w:marLeft w:val="480"/>
      <w:marRight w:val="0"/>
      <w:marTop w:val="0"/>
      <w:marBottom w:val="0"/>
      <w:divBdr>
        <w:top w:val="none" w:sz="0" w:space="0" w:color="auto"/>
        <w:left w:val="none" w:sz="0" w:space="0" w:color="auto"/>
        <w:bottom w:val="none" w:sz="0" w:space="0" w:color="auto"/>
        <w:right w:val="none" w:sz="0" w:space="0" w:color="auto"/>
      </w:divBdr>
    </w:div>
    <w:div w:id="2097627074">
      <w:marLeft w:val="480"/>
      <w:marRight w:val="0"/>
      <w:marTop w:val="0"/>
      <w:marBottom w:val="0"/>
      <w:divBdr>
        <w:top w:val="none" w:sz="0" w:space="0" w:color="auto"/>
        <w:left w:val="none" w:sz="0" w:space="0" w:color="auto"/>
        <w:bottom w:val="none" w:sz="0" w:space="0" w:color="auto"/>
        <w:right w:val="none" w:sz="0" w:space="0" w:color="auto"/>
      </w:divBdr>
    </w:div>
    <w:div w:id="2098286089">
      <w:marLeft w:val="480"/>
      <w:marRight w:val="0"/>
      <w:marTop w:val="0"/>
      <w:marBottom w:val="0"/>
      <w:divBdr>
        <w:top w:val="none" w:sz="0" w:space="0" w:color="auto"/>
        <w:left w:val="none" w:sz="0" w:space="0" w:color="auto"/>
        <w:bottom w:val="none" w:sz="0" w:space="0" w:color="auto"/>
        <w:right w:val="none" w:sz="0" w:space="0" w:color="auto"/>
      </w:divBdr>
    </w:div>
    <w:div w:id="2098407486">
      <w:marLeft w:val="480"/>
      <w:marRight w:val="0"/>
      <w:marTop w:val="0"/>
      <w:marBottom w:val="0"/>
      <w:divBdr>
        <w:top w:val="none" w:sz="0" w:space="0" w:color="auto"/>
        <w:left w:val="none" w:sz="0" w:space="0" w:color="auto"/>
        <w:bottom w:val="none" w:sz="0" w:space="0" w:color="auto"/>
        <w:right w:val="none" w:sz="0" w:space="0" w:color="auto"/>
      </w:divBdr>
    </w:div>
    <w:div w:id="2099279721">
      <w:marLeft w:val="480"/>
      <w:marRight w:val="0"/>
      <w:marTop w:val="0"/>
      <w:marBottom w:val="0"/>
      <w:divBdr>
        <w:top w:val="none" w:sz="0" w:space="0" w:color="auto"/>
        <w:left w:val="none" w:sz="0" w:space="0" w:color="auto"/>
        <w:bottom w:val="none" w:sz="0" w:space="0" w:color="auto"/>
        <w:right w:val="none" w:sz="0" w:space="0" w:color="auto"/>
      </w:divBdr>
    </w:div>
    <w:div w:id="2099517664">
      <w:marLeft w:val="480"/>
      <w:marRight w:val="0"/>
      <w:marTop w:val="0"/>
      <w:marBottom w:val="0"/>
      <w:divBdr>
        <w:top w:val="none" w:sz="0" w:space="0" w:color="auto"/>
        <w:left w:val="none" w:sz="0" w:space="0" w:color="auto"/>
        <w:bottom w:val="none" w:sz="0" w:space="0" w:color="auto"/>
        <w:right w:val="none" w:sz="0" w:space="0" w:color="auto"/>
      </w:divBdr>
    </w:div>
    <w:div w:id="2100634274">
      <w:marLeft w:val="480"/>
      <w:marRight w:val="0"/>
      <w:marTop w:val="0"/>
      <w:marBottom w:val="0"/>
      <w:divBdr>
        <w:top w:val="none" w:sz="0" w:space="0" w:color="auto"/>
        <w:left w:val="none" w:sz="0" w:space="0" w:color="auto"/>
        <w:bottom w:val="none" w:sz="0" w:space="0" w:color="auto"/>
        <w:right w:val="none" w:sz="0" w:space="0" w:color="auto"/>
      </w:divBdr>
    </w:div>
    <w:div w:id="2100640221">
      <w:marLeft w:val="480"/>
      <w:marRight w:val="0"/>
      <w:marTop w:val="0"/>
      <w:marBottom w:val="0"/>
      <w:divBdr>
        <w:top w:val="none" w:sz="0" w:space="0" w:color="auto"/>
        <w:left w:val="none" w:sz="0" w:space="0" w:color="auto"/>
        <w:bottom w:val="none" w:sz="0" w:space="0" w:color="auto"/>
        <w:right w:val="none" w:sz="0" w:space="0" w:color="auto"/>
      </w:divBdr>
    </w:div>
    <w:div w:id="2102557586">
      <w:marLeft w:val="480"/>
      <w:marRight w:val="0"/>
      <w:marTop w:val="0"/>
      <w:marBottom w:val="0"/>
      <w:divBdr>
        <w:top w:val="none" w:sz="0" w:space="0" w:color="auto"/>
        <w:left w:val="none" w:sz="0" w:space="0" w:color="auto"/>
        <w:bottom w:val="none" w:sz="0" w:space="0" w:color="auto"/>
        <w:right w:val="none" w:sz="0" w:space="0" w:color="auto"/>
      </w:divBdr>
    </w:div>
    <w:div w:id="2102606277">
      <w:marLeft w:val="480"/>
      <w:marRight w:val="0"/>
      <w:marTop w:val="0"/>
      <w:marBottom w:val="0"/>
      <w:divBdr>
        <w:top w:val="none" w:sz="0" w:space="0" w:color="auto"/>
        <w:left w:val="none" w:sz="0" w:space="0" w:color="auto"/>
        <w:bottom w:val="none" w:sz="0" w:space="0" w:color="auto"/>
        <w:right w:val="none" w:sz="0" w:space="0" w:color="auto"/>
      </w:divBdr>
    </w:div>
    <w:div w:id="2103068833">
      <w:marLeft w:val="480"/>
      <w:marRight w:val="0"/>
      <w:marTop w:val="0"/>
      <w:marBottom w:val="0"/>
      <w:divBdr>
        <w:top w:val="none" w:sz="0" w:space="0" w:color="auto"/>
        <w:left w:val="none" w:sz="0" w:space="0" w:color="auto"/>
        <w:bottom w:val="none" w:sz="0" w:space="0" w:color="auto"/>
        <w:right w:val="none" w:sz="0" w:space="0" w:color="auto"/>
      </w:divBdr>
    </w:div>
    <w:div w:id="2104179839">
      <w:marLeft w:val="480"/>
      <w:marRight w:val="0"/>
      <w:marTop w:val="0"/>
      <w:marBottom w:val="0"/>
      <w:divBdr>
        <w:top w:val="none" w:sz="0" w:space="0" w:color="auto"/>
        <w:left w:val="none" w:sz="0" w:space="0" w:color="auto"/>
        <w:bottom w:val="none" w:sz="0" w:space="0" w:color="auto"/>
        <w:right w:val="none" w:sz="0" w:space="0" w:color="auto"/>
      </w:divBdr>
    </w:div>
    <w:div w:id="2105149900">
      <w:marLeft w:val="480"/>
      <w:marRight w:val="0"/>
      <w:marTop w:val="0"/>
      <w:marBottom w:val="0"/>
      <w:divBdr>
        <w:top w:val="none" w:sz="0" w:space="0" w:color="auto"/>
        <w:left w:val="none" w:sz="0" w:space="0" w:color="auto"/>
        <w:bottom w:val="none" w:sz="0" w:space="0" w:color="auto"/>
        <w:right w:val="none" w:sz="0" w:space="0" w:color="auto"/>
      </w:divBdr>
    </w:div>
    <w:div w:id="2105687618">
      <w:marLeft w:val="480"/>
      <w:marRight w:val="0"/>
      <w:marTop w:val="0"/>
      <w:marBottom w:val="0"/>
      <w:divBdr>
        <w:top w:val="none" w:sz="0" w:space="0" w:color="auto"/>
        <w:left w:val="none" w:sz="0" w:space="0" w:color="auto"/>
        <w:bottom w:val="none" w:sz="0" w:space="0" w:color="auto"/>
        <w:right w:val="none" w:sz="0" w:space="0" w:color="auto"/>
      </w:divBdr>
    </w:div>
    <w:div w:id="2105759722">
      <w:marLeft w:val="480"/>
      <w:marRight w:val="0"/>
      <w:marTop w:val="0"/>
      <w:marBottom w:val="0"/>
      <w:divBdr>
        <w:top w:val="none" w:sz="0" w:space="0" w:color="auto"/>
        <w:left w:val="none" w:sz="0" w:space="0" w:color="auto"/>
        <w:bottom w:val="none" w:sz="0" w:space="0" w:color="auto"/>
        <w:right w:val="none" w:sz="0" w:space="0" w:color="auto"/>
      </w:divBdr>
    </w:div>
    <w:div w:id="2109540683">
      <w:marLeft w:val="480"/>
      <w:marRight w:val="0"/>
      <w:marTop w:val="0"/>
      <w:marBottom w:val="0"/>
      <w:divBdr>
        <w:top w:val="none" w:sz="0" w:space="0" w:color="auto"/>
        <w:left w:val="none" w:sz="0" w:space="0" w:color="auto"/>
        <w:bottom w:val="none" w:sz="0" w:space="0" w:color="auto"/>
        <w:right w:val="none" w:sz="0" w:space="0" w:color="auto"/>
      </w:divBdr>
    </w:div>
    <w:div w:id="2116753522">
      <w:marLeft w:val="480"/>
      <w:marRight w:val="0"/>
      <w:marTop w:val="0"/>
      <w:marBottom w:val="0"/>
      <w:divBdr>
        <w:top w:val="none" w:sz="0" w:space="0" w:color="auto"/>
        <w:left w:val="none" w:sz="0" w:space="0" w:color="auto"/>
        <w:bottom w:val="none" w:sz="0" w:space="0" w:color="auto"/>
        <w:right w:val="none" w:sz="0" w:space="0" w:color="auto"/>
      </w:divBdr>
    </w:div>
    <w:div w:id="2117870375">
      <w:marLeft w:val="480"/>
      <w:marRight w:val="0"/>
      <w:marTop w:val="0"/>
      <w:marBottom w:val="0"/>
      <w:divBdr>
        <w:top w:val="none" w:sz="0" w:space="0" w:color="auto"/>
        <w:left w:val="none" w:sz="0" w:space="0" w:color="auto"/>
        <w:bottom w:val="none" w:sz="0" w:space="0" w:color="auto"/>
        <w:right w:val="none" w:sz="0" w:space="0" w:color="auto"/>
      </w:divBdr>
    </w:div>
    <w:div w:id="2118014354">
      <w:marLeft w:val="480"/>
      <w:marRight w:val="0"/>
      <w:marTop w:val="0"/>
      <w:marBottom w:val="0"/>
      <w:divBdr>
        <w:top w:val="none" w:sz="0" w:space="0" w:color="auto"/>
        <w:left w:val="none" w:sz="0" w:space="0" w:color="auto"/>
        <w:bottom w:val="none" w:sz="0" w:space="0" w:color="auto"/>
        <w:right w:val="none" w:sz="0" w:space="0" w:color="auto"/>
      </w:divBdr>
    </w:div>
    <w:div w:id="2118405198">
      <w:marLeft w:val="480"/>
      <w:marRight w:val="0"/>
      <w:marTop w:val="0"/>
      <w:marBottom w:val="0"/>
      <w:divBdr>
        <w:top w:val="none" w:sz="0" w:space="0" w:color="auto"/>
        <w:left w:val="none" w:sz="0" w:space="0" w:color="auto"/>
        <w:bottom w:val="none" w:sz="0" w:space="0" w:color="auto"/>
        <w:right w:val="none" w:sz="0" w:space="0" w:color="auto"/>
      </w:divBdr>
    </w:div>
    <w:div w:id="2118408010">
      <w:marLeft w:val="480"/>
      <w:marRight w:val="0"/>
      <w:marTop w:val="0"/>
      <w:marBottom w:val="0"/>
      <w:divBdr>
        <w:top w:val="none" w:sz="0" w:space="0" w:color="auto"/>
        <w:left w:val="none" w:sz="0" w:space="0" w:color="auto"/>
        <w:bottom w:val="none" w:sz="0" w:space="0" w:color="auto"/>
        <w:right w:val="none" w:sz="0" w:space="0" w:color="auto"/>
      </w:divBdr>
    </w:div>
    <w:div w:id="2119176452">
      <w:marLeft w:val="480"/>
      <w:marRight w:val="0"/>
      <w:marTop w:val="0"/>
      <w:marBottom w:val="0"/>
      <w:divBdr>
        <w:top w:val="none" w:sz="0" w:space="0" w:color="auto"/>
        <w:left w:val="none" w:sz="0" w:space="0" w:color="auto"/>
        <w:bottom w:val="none" w:sz="0" w:space="0" w:color="auto"/>
        <w:right w:val="none" w:sz="0" w:space="0" w:color="auto"/>
      </w:divBdr>
    </w:div>
    <w:div w:id="2119837961">
      <w:marLeft w:val="480"/>
      <w:marRight w:val="0"/>
      <w:marTop w:val="0"/>
      <w:marBottom w:val="0"/>
      <w:divBdr>
        <w:top w:val="none" w:sz="0" w:space="0" w:color="auto"/>
        <w:left w:val="none" w:sz="0" w:space="0" w:color="auto"/>
        <w:bottom w:val="none" w:sz="0" w:space="0" w:color="auto"/>
        <w:right w:val="none" w:sz="0" w:space="0" w:color="auto"/>
      </w:divBdr>
    </w:div>
    <w:div w:id="2120949860">
      <w:marLeft w:val="480"/>
      <w:marRight w:val="0"/>
      <w:marTop w:val="0"/>
      <w:marBottom w:val="0"/>
      <w:divBdr>
        <w:top w:val="none" w:sz="0" w:space="0" w:color="auto"/>
        <w:left w:val="none" w:sz="0" w:space="0" w:color="auto"/>
        <w:bottom w:val="none" w:sz="0" w:space="0" w:color="auto"/>
        <w:right w:val="none" w:sz="0" w:space="0" w:color="auto"/>
      </w:divBdr>
    </w:div>
    <w:div w:id="2123986300">
      <w:marLeft w:val="480"/>
      <w:marRight w:val="0"/>
      <w:marTop w:val="0"/>
      <w:marBottom w:val="0"/>
      <w:divBdr>
        <w:top w:val="none" w:sz="0" w:space="0" w:color="auto"/>
        <w:left w:val="none" w:sz="0" w:space="0" w:color="auto"/>
        <w:bottom w:val="none" w:sz="0" w:space="0" w:color="auto"/>
        <w:right w:val="none" w:sz="0" w:space="0" w:color="auto"/>
      </w:divBdr>
    </w:div>
    <w:div w:id="2126725769">
      <w:marLeft w:val="480"/>
      <w:marRight w:val="0"/>
      <w:marTop w:val="0"/>
      <w:marBottom w:val="0"/>
      <w:divBdr>
        <w:top w:val="none" w:sz="0" w:space="0" w:color="auto"/>
        <w:left w:val="none" w:sz="0" w:space="0" w:color="auto"/>
        <w:bottom w:val="none" w:sz="0" w:space="0" w:color="auto"/>
        <w:right w:val="none" w:sz="0" w:space="0" w:color="auto"/>
      </w:divBdr>
    </w:div>
    <w:div w:id="2126729240">
      <w:marLeft w:val="480"/>
      <w:marRight w:val="0"/>
      <w:marTop w:val="0"/>
      <w:marBottom w:val="0"/>
      <w:divBdr>
        <w:top w:val="none" w:sz="0" w:space="0" w:color="auto"/>
        <w:left w:val="none" w:sz="0" w:space="0" w:color="auto"/>
        <w:bottom w:val="none" w:sz="0" w:space="0" w:color="auto"/>
        <w:right w:val="none" w:sz="0" w:space="0" w:color="auto"/>
      </w:divBdr>
    </w:div>
    <w:div w:id="2128040959">
      <w:marLeft w:val="480"/>
      <w:marRight w:val="0"/>
      <w:marTop w:val="0"/>
      <w:marBottom w:val="0"/>
      <w:divBdr>
        <w:top w:val="none" w:sz="0" w:space="0" w:color="auto"/>
        <w:left w:val="none" w:sz="0" w:space="0" w:color="auto"/>
        <w:bottom w:val="none" w:sz="0" w:space="0" w:color="auto"/>
        <w:right w:val="none" w:sz="0" w:space="0" w:color="auto"/>
      </w:divBdr>
    </w:div>
    <w:div w:id="2128622423">
      <w:marLeft w:val="480"/>
      <w:marRight w:val="0"/>
      <w:marTop w:val="0"/>
      <w:marBottom w:val="0"/>
      <w:divBdr>
        <w:top w:val="none" w:sz="0" w:space="0" w:color="auto"/>
        <w:left w:val="none" w:sz="0" w:space="0" w:color="auto"/>
        <w:bottom w:val="none" w:sz="0" w:space="0" w:color="auto"/>
        <w:right w:val="none" w:sz="0" w:space="0" w:color="auto"/>
      </w:divBdr>
    </w:div>
    <w:div w:id="2128811748">
      <w:marLeft w:val="480"/>
      <w:marRight w:val="0"/>
      <w:marTop w:val="0"/>
      <w:marBottom w:val="0"/>
      <w:divBdr>
        <w:top w:val="none" w:sz="0" w:space="0" w:color="auto"/>
        <w:left w:val="none" w:sz="0" w:space="0" w:color="auto"/>
        <w:bottom w:val="none" w:sz="0" w:space="0" w:color="auto"/>
        <w:right w:val="none" w:sz="0" w:space="0" w:color="auto"/>
      </w:divBdr>
    </w:div>
    <w:div w:id="2129275638">
      <w:marLeft w:val="480"/>
      <w:marRight w:val="0"/>
      <w:marTop w:val="0"/>
      <w:marBottom w:val="0"/>
      <w:divBdr>
        <w:top w:val="none" w:sz="0" w:space="0" w:color="auto"/>
        <w:left w:val="none" w:sz="0" w:space="0" w:color="auto"/>
        <w:bottom w:val="none" w:sz="0" w:space="0" w:color="auto"/>
        <w:right w:val="none" w:sz="0" w:space="0" w:color="auto"/>
      </w:divBdr>
    </w:div>
    <w:div w:id="2131166649">
      <w:marLeft w:val="480"/>
      <w:marRight w:val="0"/>
      <w:marTop w:val="0"/>
      <w:marBottom w:val="0"/>
      <w:divBdr>
        <w:top w:val="none" w:sz="0" w:space="0" w:color="auto"/>
        <w:left w:val="none" w:sz="0" w:space="0" w:color="auto"/>
        <w:bottom w:val="none" w:sz="0" w:space="0" w:color="auto"/>
        <w:right w:val="none" w:sz="0" w:space="0" w:color="auto"/>
      </w:divBdr>
    </w:div>
    <w:div w:id="2131824455">
      <w:marLeft w:val="480"/>
      <w:marRight w:val="0"/>
      <w:marTop w:val="0"/>
      <w:marBottom w:val="0"/>
      <w:divBdr>
        <w:top w:val="none" w:sz="0" w:space="0" w:color="auto"/>
        <w:left w:val="none" w:sz="0" w:space="0" w:color="auto"/>
        <w:bottom w:val="none" w:sz="0" w:space="0" w:color="auto"/>
        <w:right w:val="none" w:sz="0" w:space="0" w:color="auto"/>
      </w:divBdr>
    </w:div>
    <w:div w:id="2132940168">
      <w:marLeft w:val="480"/>
      <w:marRight w:val="0"/>
      <w:marTop w:val="0"/>
      <w:marBottom w:val="0"/>
      <w:divBdr>
        <w:top w:val="none" w:sz="0" w:space="0" w:color="auto"/>
        <w:left w:val="none" w:sz="0" w:space="0" w:color="auto"/>
        <w:bottom w:val="none" w:sz="0" w:space="0" w:color="auto"/>
        <w:right w:val="none" w:sz="0" w:space="0" w:color="auto"/>
      </w:divBdr>
    </w:div>
    <w:div w:id="2134249267">
      <w:marLeft w:val="480"/>
      <w:marRight w:val="0"/>
      <w:marTop w:val="0"/>
      <w:marBottom w:val="0"/>
      <w:divBdr>
        <w:top w:val="none" w:sz="0" w:space="0" w:color="auto"/>
        <w:left w:val="none" w:sz="0" w:space="0" w:color="auto"/>
        <w:bottom w:val="none" w:sz="0" w:space="0" w:color="auto"/>
        <w:right w:val="none" w:sz="0" w:space="0" w:color="auto"/>
      </w:divBdr>
    </w:div>
    <w:div w:id="2134597876">
      <w:marLeft w:val="480"/>
      <w:marRight w:val="0"/>
      <w:marTop w:val="0"/>
      <w:marBottom w:val="0"/>
      <w:divBdr>
        <w:top w:val="none" w:sz="0" w:space="0" w:color="auto"/>
        <w:left w:val="none" w:sz="0" w:space="0" w:color="auto"/>
        <w:bottom w:val="none" w:sz="0" w:space="0" w:color="auto"/>
        <w:right w:val="none" w:sz="0" w:space="0" w:color="auto"/>
      </w:divBdr>
    </w:div>
    <w:div w:id="2137487411">
      <w:marLeft w:val="480"/>
      <w:marRight w:val="0"/>
      <w:marTop w:val="0"/>
      <w:marBottom w:val="0"/>
      <w:divBdr>
        <w:top w:val="none" w:sz="0" w:space="0" w:color="auto"/>
        <w:left w:val="none" w:sz="0" w:space="0" w:color="auto"/>
        <w:bottom w:val="none" w:sz="0" w:space="0" w:color="auto"/>
        <w:right w:val="none" w:sz="0" w:space="0" w:color="auto"/>
      </w:divBdr>
    </w:div>
    <w:div w:id="2139377013">
      <w:marLeft w:val="480"/>
      <w:marRight w:val="0"/>
      <w:marTop w:val="0"/>
      <w:marBottom w:val="0"/>
      <w:divBdr>
        <w:top w:val="none" w:sz="0" w:space="0" w:color="auto"/>
        <w:left w:val="none" w:sz="0" w:space="0" w:color="auto"/>
        <w:bottom w:val="none" w:sz="0" w:space="0" w:color="auto"/>
        <w:right w:val="none" w:sz="0" w:space="0" w:color="auto"/>
      </w:divBdr>
    </w:div>
    <w:div w:id="2142765302">
      <w:marLeft w:val="480"/>
      <w:marRight w:val="0"/>
      <w:marTop w:val="0"/>
      <w:marBottom w:val="0"/>
      <w:divBdr>
        <w:top w:val="none" w:sz="0" w:space="0" w:color="auto"/>
        <w:left w:val="none" w:sz="0" w:space="0" w:color="auto"/>
        <w:bottom w:val="none" w:sz="0" w:space="0" w:color="auto"/>
        <w:right w:val="none" w:sz="0" w:space="0" w:color="auto"/>
      </w:divBdr>
    </w:div>
    <w:div w:id="214624176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18.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80.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2.wdp"/><Relationship Id="rId28" Type="http://schemas.openxmlformats.org/officeDocument/2006/relationships/image" Target="media/image70.png"/><Relationship Id="rId36" Type="http://schemas.openxmlformats.org/officeDocument/2006/relationships/image" Target="media/image15.png"/><Relationship Id="rId10" Type="http://schemas.openxmlformats.org/officeDocument/2006/relationships/hyperlink" Target="mailto:khnirjona@gmail.com" TargetMode="External"/><Relationship Id="rId19" Type="http://schemas.openxmlformats.org/officeDocument/2006/relationships/image" Target="media/image7.png"/><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https://upload.wikimedia.org/wikipedia/en/3/39/Jahangirnagar_University_%28emblem%29.png" TargetMode="External"/><Relationship Id="rId14" Type="http://schemas.openxmlformats.org/officeDocument/2006/relationships/image" Target="media/image3.png"/><Relationship Id="rId27" Type="http://schemas.openxmlformats.org/officeDocument/2006/relationships/image" Target="media/image60.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5.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AB1E50-E97F-4E6F-B7C0-20A0ED1BF405}"/>
      </w:docPartPr>
      <w:docPartBody>
        <w:p w:rsidR="00B5338B" w:rsidRDefault="00A91081">
          <w:r w:rsidRPr="00B529C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81"/>
    <w:rsid w:val="002F12A3"/>
    <w:rsid w:val="005573BF"/>
    <w:rsid w:val="00725ECF"/>
    <w:rsid w:val="00767ABE"/>
    <w:rsid w:val="00890C22"/>
    <w:rsid w:val="00891984"/>
    <w:rsid w:val="008A4C58"/>
    <w:rsid w:val="008B6CFE"/>
    <w:rsid w:val="008E198B"/>
    <w:rsid w:val="00A91081"/>
    <w:rsid w:val="00A95027"/>
    <w:rsid w:val="00B5338B"/>
    <w:rsid w:val="00CC5F49"/>
    <w:rsid w:val="00DD578A"/>
    <w:rsid w:val="00E31457"/>
    <w:rsid w:val="00E45610"/>
    <w:rsid w:val="00E70DEE"/>
    <w:rsid w:val="00EC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108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E8FC6F-40F3-4ABF-B78D-F99C4E022F2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291622824"/>
    <we:property name="MENDELEY_CITATIONS" value="[{&quot;citationID&quot;:&quot;MENDELEY_CITATION_93753378-318b-411c-b32d-f7f19ade79dc&quot;,&quot;properties&quot;:{&quot;noteIndex&quot;:0},&quot;isEdited&quot;:false,&quot;manualOverride&quot;:{&quot;isManuallyOverridden&quot;:false,&quot;citeprocText&quot;:&quot;(Meherali et al., 2021)&quot;,&quot;manualOverrideText&quot;:&quot;&quot;},&quot;citationTag&quot;:&quot;MENDELEY_CITATION_v3_eyJjaXRhdGlvbklEIjoiTUVOREVMRVlfQ0lUQVRJT05fOTM3NTMzNzgtMzE4Yi00MTFjLWIzMmQtZjdmMTlhZGU3OWRj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quot;,&quot;citationItems&quot;:[{&quot;id&quot;:&quot;b9f7e916-5826-34b7-8ce3-fb401becb75c&quot;,&quot;itemData&quot;:{&quot;type&quot;:&quot;article-journal&quot;,&quot;id&quot;:&quot;b9f7e916-5826-34b7-8ce3-fb401becb75c&quot;,&quot;title&quot;:&quot;Does Digital Literacy Empower Adolescent Girls in Low- and Middle-Income Countries: A Systematic Review&quot;,&quot;author&quot;:[{&quot;family&quot;:&quot;Meherali&quot;,&quot;given&quot;:&quot;Salima&quot;,&quot;parse-names&quot;:false,&quot;dropping-particle&quot;:&quot;&quot;,&quot;non-dropping-particle&quot;:&quot;&quot;},{&quot;family&quot;:&quot;Rahim&quot;,&quot;given&quot;:&quot;Komal Abdul&quot;,&quot;parse-names&quot;:false,&quot;dropping-particle&quot;:&quot;&quot;,&quot;non-dropping-particle&quot;:&quot;&quot;},{&quot;family&quot;:&quot;Campbell&quot;,&quot;given&quot;:&quot;Sandra&quot;,&quot;parse-names&quot;:false,&quot;dropping-particle&quot;:&quot;&quot;,&quot;non-dropping-particle&quot;:&quot;&quot;},{&quot;family&quot;:&quot;Lassi&quot;,&quot;given&quot;:&quot;Zohra S.&quot;,&quot;parse-names&quot;:false,&quot;dropping-particle&quot;:&quot;&quot;,&quot;non-dropping-particle&quot;:&quot;&quot;}],&quot;container-title&quot;:&quot;Frontiers in Public Health&quot;,&quot;container-title-short&quot;:&quot;Front. Public Health&quot;,&quot;accessed&quot;:{&quot;date-parts&quot;:[[2026,10,5]]},&quot;DOI&quot;:&quot;10.3389/FPUBH.2021.761394/TEXT&quot;,&quot;ISSN&quot;:&quot;22962565&quot;,&quot;PMID&quot;:&quot;34976923&quot;,&quot;URL&quot;:&quot;www.frontiersin.org&quot;,&quot;issued&quot;:{&quot;date-parts&quot;:[[2021,12,16]]},&quot;page&quot;:&quot;761394&quot;,&quot;abstract&quot;:&quot;Background: The vast majority (90%) of the world's adolescents aged 10–19 live in low- and middle-income countries (LMICs); and in those resource-limited settings, girls face distinct challenges across multiple health, social, and economic domains. Gender equality and girls' empowerment are key goals in their own right and are central to all other development goals. Digital literacy is a great enabler for the empowerment of young girls. This systematic review aims to assess the range and nature of digital literacy interventions implemented to empower adolescent girls in LMICs and identify evidence about adolescent girls' access and use of digital technologies in LMICs. Methods: We conducted a systematic review of studies following Preferred Reporting Items for Systematic Reviews and Meta-analysis (PRISMA) standards for systematic reviews. Two reviewers selected studies, conducted quality assessments, and extracted data by using standard forms. The collected data include the design of the study, type of digital literacy intervention, target audience, intervention received, intervention reach, data analysis, and study outcomes. The review is registered with PROSPERO (CRD42020216756). Results: Thirty-five studies met the eligibility for inclusion and of those, 11 were experimental studies (randomized controlled trial = 6; quasi-experimental = 2; before-after with no control = 3), 11 were cross-sectional/descriptive studies, seven studies used a mixed-method approach, and six were qualitative studies on digital literacy interventions to empower young girls in LMICs. The majority of digital literacy interventions were designed and implemented to improve sexual and reproductive health rights and decision-making of adolescent girls in LMICs (n = 33). Only three papers reported the use of digital media for health-related information and decision making, while only one reported on educational and social empowerment. Discussion: Our findings suggest that digital literacy interventions such as mobile phones, mobile health tools, media exposure, access to the internet, internet-based educational strategies, social media exposure are effective to empower adolescent girls to access health services and information and also enhance the access to educational resources. However, we found inconclusive evidence on the effectiveness of digital literacy to enhance girls' access to financial services and economic empowerment. More rigorous studies with long-term follow-ups to assess the effectiveness of such interventions to empower adolescent girls in LMICs are urgently needed.&quot;,&quot;publisher&quot;:&quot;Frontiers Media S.A.&quot;,&quot;volume&quot;:&quot;9&quot;},&quot;isTemporary&quot;:false,&quot;suppress-author&quot;:false,&quot;composite&quot;:false,&quot;author-only&quot;:false}]},{&quot;citationID&quot;:&quot;MENDELEY_CITATION_7284883e-4f90-4fb3-8bf2-40666745cb9e&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NzI4NDg4M2UtNGY5MC00ZmIzLThiZjItNDA2NjY3NDVjYjll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eab32424-b4c8-4c24-becf-2173e92bda91&quot;,&quot;properties&quot;:{&quot;noteIndex&quot;:0},&quot;isEdited&quot;:false,&quot;manualOverride&quot;:{&quot;isManuallyOverridden&quot;:false,&quot;citeprocText&quot;:&quot;(&lt;i&gt;Bangladesh Demographic And Health Survey Report&lt;/i&gt;, 2022)&quot;,&quot;manualOverrideText&quot;:&quot;&quot;},&quot;citationTag&quot;:&quot;MENDELEY_CITATION_v3_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&quot;,&quot;citationItems&quot;:[{&quot;id&quot;:&quot;fb781488-91ae-365e-a32d-b7d8eb2dcddc&quot;,&quot;itemData&quot;:{&quot;type&quot;:&quot;webpage&quot;,&quot;id&quot;:&quot;fb781488-91ae-365e-a32d-b7d8eb2dcddc&quot;,&quot;title&quot;:&quot;Bangladesh Demographic And Health Survey Report&quot;,&quot;container-title&quot;:&quot;National Institute of Population Research and Training (NIPORT)&quot;,&quot;accessed&quot;:{&quot;date-parts&quot;:[[2026,10,5]]},&quot;URL&quot;:&quot;https://niport.gov.bd/pages/publications/6922dad781fc96cef9eb753b&quot;,&quot;issued&quot;:{&quot;date-parts&quot;:[[2022]]},&quot;container-title-short&quot;:&quot;&quot;},&quot;isTemporary&quot;:false,&quot;suppress-author&quot;:false,&quot;composite&quot;:false,&quot;author-only&quot;:false}]},{&quot;citationID&quot;:&quot;MENDELEY_CITATION_9f0f22dd-0b51-43b2-90b1-3523838f899d&quot;,&quot;properties&quot;:{&quot;noteIndex&quot;:0},&quot;isEdited&quot;:false,&quot;manualOverride&quot;:{&quot;isManuallyOverridden&quot;:false,&quot;citeprocText&quot;:&quot;(Siam et al., 2026)&quot;,&quot;manualOverrideText&quot;:&quot;&quot;},&quot;citationTag&quot;:&quot;MENDELEY_CITATION_v3_eyJjaXRhdGlvbklEIjoiTUVOREVMRVlfQ0lUQVRJT05fOWYwZjIyZGQtMGI1MS00M2IyLTkwYjEtMzUyMzgzOGY4OTlkIiwicHJvcGVydGllcyI6eyJub3RlSW5kZXgiOjB9LCJpc0VkaXRlZCI6ZmFsc2UsIm1hbnVhbE92ZXJyaWRlIjp7ImlzTWFudWFsbHlPdmVycmlkZGVuIjpmYWxzZSwiY2l0ZXByb2NUZXh0IjoiKFNpYW0gZXQgYWwuLCAyMDI2KSIsIm1hbnVhbE92ZXJyaWRlVGV4dCI6IiJ9LCJjaXRhdGlvbkl0ZW1zIjpb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UsInN1cHByZXNzLWF1dGhvciI6ZmFsc2UsImNvbXBvc2l0ZSI6ZmFsc2UsImF1dGhvci1vbmx5IjpmYWxzZX1dfQ==&quot;,&quot;citationItems&quot;:[{&quot;id&quot;:&quot;a1849086-efeb-3570-8bcf-7011e4b712ea&quot;,&quot;itemData&quot;:{&quot;type&quot;:&quot;article-journal&quot;,&quot;id&quot;:&quot;a1849086-efeb-3570-8bcf-7011e4b712ea&quot;,&quot;title&quot;:&quot;Uncovering the determinants of high-risk age at childbirth in Bangladesh: A machine learning analysis of the BDHS 2022 data&quot;,&quot;author&quot;:[{&quot;family&quot;:&quot;Siam&quot;,&quot;given&quot;:&quot;A. T.M.Ahsanul Kyum&quot;,&quot;parse-names&quot;:false,&quot;dropping-particle&quot;:&quot;&quot;,&quot;non-dropping-particle&quot;:&quot;&quot;},{&quot;family&quot;:&quot;Tusra&quot;,&quot;given&quot;:&quot;Tanzila Tanjim&quot;,&quot;parse-names&quot;:false,&quot;dropping-particle&quot;:&quot;&quot;,&quot;non-dropping-particle&quot;:&quot;&quot;},{&quot;family&quot;:&quot;Hossain&quot;,&quot;given&quot;:&quot;Md Abul&quot;,&quot;parse-names&quot;:false,&quot;dropping-particle&quot;:&quot;&quot;,&quot;non-dropping-particle&quot;:&quot;&quot;}],&quot;container-title&quot;:&quot;PLOS ONE&quot;,&quot;container-title-short&quot;:&quot;PLoS One&quot;,&quot;accessed&quot;:{&quot;date-parts&quot;:[[2026,10,5]]},&quot;DOI&quot;:&quot;10.1371/JOURNAL.PONE.0356362&quot;,&quot;ISSN&quot;:&quot;1932-6203&quot;,&quot;PMID&quot;:&quot;42623428&quot;,&quot;URL&quot;:&quot;https://journals.plos.org/plosone/article?id=10.1371/journal.pone.0356362&quot;,&quot;issued&quot;:{&quot;date-parts&quot;:[[2026]]},&quot;page&quot;:&quot;e0356362&quot;,&quot;abstract&quot;:&quot;Childbirth occurring at high-risk maternal ages (≤18 years or ≥40 years) remains an important public health concern in Bangladesh and is influenced by a range of socio-demographic and behavioral factors. We conducted a cross-sectional secondary analysis of 15,386 ever married women from the BDHS 2022 dataset. After cleaning and removing duplicates and missing values, data were split into training 80 percent and testing 20 percent sets. Three feature selection methods Lasso with 12 features, Chi Square with 13 features, and Boruta with 10 features were applied. Machine learning models including non-ensemble models CART, SVM, KNN, Naive Bayes and ensemble models Random Forest, GBM, AdaBoost, XGB were trained using 10-fold stratified cross validation with SMOTE applied to balance classes. Model performance was evaluated using accuracy, precision, recall, F1 score, Area Under the Receiver Operating Characteristic Curve (AUROC), and Area Under the Precision-Recall Curve (AUPRC).. Among the evaluated machine learning models, CART achieved the best overall performance for the Lasso-selected features (Accuracy = 0.77, F1-score = 0.69, AUROC = 0.74, AUPRC = 0.54), while GBM performed best for the Chi-square-selected features (Accuracy = 0.80, F1-score = 0.71, AUROC = 0.79, AUPRC = 0.64) and Boruta-selected features (Accuracy = 0.75, F1-score = 0.64, AUROC = 0.69). Overall, the GBM model with Chi-square-selected features demonstrated the strongest predictive performance, achieving the highest AUROC (0.79) and F1-score (0.71). Key predictors of high-risk age at childbirth included maternal age, early marriage, current contraceptive use, husband occupation, number of children, husband age and education, respondent age, and regional disparities. Findings were consistent with prior South Asian and LMIC studies while highlighting the added relevance of partner education and media exposure. Machine learning approaches identified the most influential socio demographic and behavioral determinants of high-risk age at childbirth in Bangladesh. The results provide an evidence-based framework to guide policymakers in designing interventions such as delaying age at first birth, expanding female education, and targeting high risk districts to improve maternal and child health outcomes.&quot;,&quot;publisher&quot;:&quot;Public Library of Science&quot;,&quot;issue&quot;:&quot;8&quot;,&quot;volume&quot;:&quot;21&quot;},&quot;isTemporary&quot;:false,&quot;suppress-author&quot;:false,&quot;composite&quot;:false,&quot;author-only&quot;:false}]},{&quot;citationID&quot;:&quot;MENDELEY_CITATION_0b051998-7904-4641-b719-291c27735ae4&quot;,&quot;properties&quot;:{&quot;noteIndex&quot;:0},&quot;isEdited&quot;:false,&quot;manualOverride&quot;:{&quot;isManuallyOverridden&quot;:false,&quot;citeprocText&quot;:&quot;(M. A. Hossain et al., 2026)&quot;,&quot;manualOverrideText&quot;:&quot;&quot;},&quot;citationTag&quot;:&quot;MENDELEY_CITATION_v3_eyJjaXRhdGlvbklEIjoiTUVOREVMRVlfQ0lUQVRJT05fMGIwNTE5OTgtNzkwNC00NjQxLWI3MTktMjkxYzI3NzM1YWU0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quot;,&quot;citationItems&quot;:[{&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suppress-author&quot;:false,&quot;composite&quot;:false,&quot;author-only&quot;:false}]},{&quot;citationID&quot;:&quot;MENDELEY_CITATION_7fc3537f-3b33-4bbd-804e-361d8084c471&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N2ZjMzUzN2YtM2IzMy00YmJkLTgwNGUtMzYxZDgwODRjNDcx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3360850f-8c31-4edb-a47d-8a3f2d5c2404&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MzM2MDg1MGYtOGMzMS00ZWRiLWE0N2QtOGEzZjJkNWMyNDA0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82f56c47-5790-4d7f-a9b6-4eda48aefa7e&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ODJmNTZjNDctNTc5MC00ZDdmLWE5YjYtNGVkYTQ4YWVmYTdl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370fd7f8-fcdc-42cd-9cb7-12e03ad6a554&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MzcwZmQ3ZjgtZmNkYy00MmNkLTljYjctMTJlMDNhZDZhNTU0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ee85f644-36a0-4ea5-8bd5-8bd56c215b04&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ZWU4NWY2NDQtMzZhMC00ZWE1LThiZDUtOGJkNTZjMjE1YjA0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d073a430-afcf-4f50-ab6c-9919bf0af208&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ZDA3M2E0MzAtYWZjZi00ZjUwLWFiNmMtOTkxOWJmMGFmMjA4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96737dea-b9da-4e7a-a151-bcae177a89ff&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OTY3MzdkZWEtYjlkYS00ZTdhLWExNTEtYmNhZTE3N2E4OWZm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f44b13f1-8616-4a63-94e0-3867fa428169&quot;,&quot;properties&quot;:{&quot;noteIndex&quot;:0},&quot;isEdited&quot;:false,&quot;manualOverride&quot;:{&quot;isManuallyOverridden&quot;:false,&quot;citeprocText&quot;:&quot;(Siddique et al., 2023)&quot;,&quot;manualOverrideText&quot;:&quot;&quot;},&quot;citationTag&quot;:&quot;MENDELEY_CITATION_v3_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&quot;,&quot;citationItems&quot;:[{&quot;id&quot;:&quot;6779bc6c-f61b-3403-85e9-38ca95f1b5e8&quot;,&quot;itemData&quot;:{&quot;type&quot;:&quot;article-journal&quot;,&quot;id&quot;:&quot;6779bc6c-f61b-3403-85e9-38ca95f1b5e8&quot;,&quot;title&quot;:&quot;Assessment of knowledge, attitudes, and practices regarding menstruation and menstrual hygiene among early-reproductive aged women in Bangladesh: a cross-sectional survey&quot;,&quot;author&quot;:[{&quot;family&quot;:&quot;Siddique&quot;,&quot;given&quot;:&quot;Abu Bakkar&quot;,&quot;parse-names&quot;:false,&quot;dropping-particle&quot;:&quot;&quot;,&quot;non-dropping-particle&quot;:&quot;&quot;},{&quot;family&quot;:&quot;Deb Nath&quot;,&quot;given&quot;:&quot;Sudipto&quot;,&quot;parse-names&quot;:false,&quot;dropping-particle&quot;:&quot;&quot;,&quot;non-dropping-particle&quot;:&quot;&quot;},{&quot;family&quot;:&quot;Mubarak&quot;,&quot;given&quot;:&quot;Mahfuza&quot;,&quot;parse-names&quot;:false,&quot;dropping-particle&quot;:&quot;&quot;,&quot;non-dropping-particle&quot;:&quot;&quot;},{&quot;family&quot;:&quot;Akter&quot;,&quot;given&quot;:&quot;Amena&quot;,&quot;parse-names&quot;:false,&quot;dropping-particle&quot;:&quot;&quot;,&quot;non-dropping-particle&quot;:&quot;&quot;},{&quot;family&quot;:&quot;Mehrin&quot;,&quot;given&quot;:&quot;Sanjida&quot;,&quot;parse-names&quot;:false,&quot;dropping-particle&quot;:&quot;&quot;,&quot;non-dropping-particle&quot;:&quot;&quot;},{&quot;family&quot;:&quot;Hkatun&quot;,&quot;given&quot;:&quot;Mst Jemi&quot;,&quot;parse-names&quot;:false,&quot;dropping-particle&quot;:&quot;&quot;,&quot;non-dropping-particle&quot;:&quot;&quot;},{&quot;family&quot;:&quot;Parvine Liza&quot;,&quot;given&quot;:&quot;Antara&quot;,&quot;parse-names&quot;:false,&quot;dropping-particle&quot;:&quot;&quot;,&quot;non-dropping-particle&quot;:&quot;&quot;},{&quot;family&quot;:&quot;Amin&quot;,&quot;given&quot;:&quot;M. Ziaul&quot;,&quot;parse-names&quot;:false,&quot;dropping-particle&quot;:&quot;&quot;,&quot;non-dropping-particle&quot;:&quot;&quot;}],&quot;container-title&quot;:&quot;Frontiers in Public Health&quot;,&quot;container-title-short&quot;:&quot;Front. Public Health&quot;,&quot;accessed&quot;:{&quot;date-parts&quot;:[[2026,10,5]]},&quot;DOI&quot;:&quot;10.3389/FPUBH.2023.1238290/TEXT&quot;,&quot;ISSN&quot;:&quot;22962565&quot;,&quot;PMID&quot;:&quot;38089036&quot;,&quot;issued&quot;:{&quot;date-parts&quot;:[[2023,11,28]]},&quot;page&quot;:&quot;1238290&quot;,&quot;abstract&quot;:&quot;Background: Poor menstrual hygiene practices during menstruation increases the risk of reproductive tract infections, absenteeism, and negative impact on school performance. Despite being a global problem, there is a lack of knowledge and misconceptions about menstrual hygiene among women of all ages, especially in developing countries like Bangladesh. The study aims to assess the knowledge, attitudes, and practices toward menstrual hygiene among early reproductive-aged women in Bangladesh to help policymakers and planners take effective initiatives. Methodology: A cross-sectional survey was conducted between July and December 2022 in Dhaka, Rajshahi, Chittagong, Sylhet, and Barisal regions of Bangladesh. A convenience sampling technique was utilized to recruit a total of 1,214 participants (100% female; mean age: 22.87 ± 2.64 years). A semi-structured questionnaire including informed consent, socio-demographic information, as well as questions regarding knowledge (6-item), attitudes (7-item), and practices (6-item) toward menstruation and menstrual hygiene practices, was used to conduct the survey. All analyses were performed using the STATA (Version 15.0) and Statistical Package for the Social Sciences (SPSS version 25.0). Result: The mean scores of the knowledge, attitudes, and practices were 4.9 ± 1.51 (out of 6), 12.58 ± 1.58 (out of 14), and 8.80 ± 1.87 (out of 12), respectively. The higher scores of knowledge, attitudes, and practices were significantly associated with several socio-demographic and menstruation-related factors (education, family type, type of menstruation, duration of menstruation, etc.). Conclusion: This study identified several key factors associated with improved knowledge, attitudes, and practices related to menstrual hygiene, including higher education levels, student status, younger age, non-alcohol consumption, and regular menstrual cycles. To enhance menstrual hygiene practices among women, it is crucial to implement targeted interventions that address knowledge disparities and tackle social and environmental influences.&quot;,&quot;publisher&quot;:&quot;Frontiers Media SA&quot;,&quot;volume&quot;:&quot;11&quot;},&quot;isTemporary&quot;:false,&quot;suppress-author&quot;:false,&quot;composite&quot;:false,&quot;author-only&quot;:false}]},{&quot;citationID&quot;:&quot;MENDELEY_CITATION_faa4cde9-67d8-4741-a9ef-c4c1b3b96e29&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ZmFhNGNkZTktNjdkOC00NzQxLWE5ZWYtYzRjMWIzYjk2ZTI5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e182e6f7-5597-4d14-b215-04154bccf707&quot;,&quot;properties&quot;:{&quot;noteIndex&quot;:0},&quot;isEdited&quot;:false,&quot;manualOverride&quot;:{&quot;isManuallyOverridden&quot;:false,&quot;citeprocText&quot;:&quot;(F. Rahman et al., 2026)&quot;,&quot;manualOverrideText&quot;:&quot;&quot;},&quot;citationTag&quot;:&quot;MENDELEY_CITATION_v3_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&quot;,&quot;citationItems&quot;:[{&quot;id&quot;:&quot;6637caf9-8a8d-3582-8ec2-237a1822b7f1&quot;,&quot;itemData&quot;:{&quot;type&quot;:&quot;article-journal&quot;,&quot;id&quot;:&quot;6637caf9-8a8d-3582-8ec2-237a1822b7f1&quot;,&quot;title&quot;:&quot;From hope to health: improving sexual and reproductive health knowledge among adolescent orphan girls through the ‘HopeBox’ intervention in Bangladesh&quot;,&quot;author&quot;:[{&quot;family&quot;:&quot;Rahman&quot;,&quot;given&quot;:&quot;Fariya&quot;,&quot;parse-names&quot;:false,&quot;dropping-particle&quot;:&quot;&quot;,&quot;non-dropping-particle&quot;:&quot;&quot;},{&quot;family&quot;:&quot;Rokaiya&quot;,&quot;given&quot;:&quot;Rokaiya&quot;,&quot;parse-names&quot;:false,&quot;dropping-particle&quot;:&quot;&quot;,&quot;non-dropping-particle&quot;:&quot;&quot;},{&quot;family&quot;:&quot;Naznin&quot;,&quot;given&quot;:&quot;Samina&quot;,&quot;parse-names&quot;:false,&quot;dropping-particle&quot;:&quot;&quot;,&quot;non-dropping-particle&quot;:&quot;&quot;},{&quot;family&quot;:&quot;Patwary&quot;,&quot;given&quot;:&quot;Mohammad Hridoy&quot;,&quot;parse-names&quot;:false,&quot;dropping-particle&quot;:&quot;&quot;,&quot;non-dropping-particle&quot;:&quot;&quot;},{&quot;family&quot;:&quot;Rahman&quot;,&quot;given&quot;:&quot;Syed Moshfiqur&quot;,&quot;parse-names&quot;:false,&quot;dropping-particle&quot;:&quot;&quot;,&quot;non-dropping-particle&quot;:&quot;&quot;},{&quot;family&quot;:&quot;Hossain&quot;,&quot;given&quot;:&quot;Lubna&quot;,&quot;parse-names&quot;:false,&quot;dropping-particle&quot;:&quot;&quot;,&quot;non-dropping-particle&quot;:&quot;&quot;},{&quot;family&quot;:&quot;Arafath&quot;,&quot;given&quot;:&quot;Yeashir&quot;,&quot;parse-names&quot;:false,&quot;dropping-particle&quot;:&quot;&quot;,&quot;non-dropping-particle&quot;:&quot;&quot;},{&quot;family&quot;:&quot;Munir&quot;,&quot;given&quot;:&quot;Zara&quot;,&quot;parse-names&quot;:false,&quot;dropping-particle&quot;:&quot;&quot;,&quot;non-dropping-particle&quot;:&quot;&quot;},{&quot;family&quot;:&quot;Sayeed&quot;,&quot;given&quot;:&quot;Abu&quot;,&quot;parse-names&quot;:false,&quot;dropping-particle&quot;:&quot;&quot;,&quot;non-dropping-particle&quot;:&quot;&quot;},{&quot;family&quot;:&quot;Momtaz&quot;,&quot;given&quot;:&quot;Shanjida&quot;,&quot;parse-names&quot;:false,&quot;dropping-particle&quot;:&quot;&quot;,&quot;non-dropping-particle&quot;:&quot;&quot;},{&quot;family&quot;:&quot;Ether&quot;,&quot;given&quot;:&quot;Saraban Tahura&quot;,&quot;parse-names&quot;:false,&quot;dropping-particle&quot;:&quot;&quot;,&quot;non-dropping-particle&quot;:&quot;&quot;},{&quot;family&quot;:&quot;Siddique&quot;,&quot;given&quot;:&quot;Abu Bakkar&quot;,&quot;parse-names&quot;:false,&quot;dropping-particle&quot;:&quot;&quot;,&quot;non-dropping-particle&quot;:&quot;&quot;},{&quot;family&quot;:&quot;Munir&quot;,&quot;given&quot;:&quot;Nusaibah&quot;,&quot;parse-names&quot;:false,&quot;dropping-particle&quot;:&quot;&quot;,&quot;non-dropping-particle&quot;:&quot;&quot;},{&quot;family&quot;:&quot;Hossain&quot;,&quot;given&quot;:&quot;Md Manjur&quot;,&quot;parse-names&quot;:false,&quot;dropping-particle&quot;:&quot;&quot;,&quot;non-dropping-particle&quot;:&quot;&quot;},{&quot;family&quot;:&quot;Hoque&quot;,&quot;given&quot;:&quot;Md Shamsul&quot;,&quot;parse-names&quot;:false,&quot;dropping-particle&quot;:&quot;&quot;,&quot;non-dropping-particle&quot;:&quot;&quot;},{&quot;family&quot;:&quot;Mohsin&quot;,&quot;given&quot;:&quot;Maliha&quot;,&quot;parse-names&quot;:false,&quot;dropping-particle&quot;:&quot;&quot;,&quot;non-dropping-particle&quot;:&quot;&quot;},{&quot;family&quot;:&quot;Nahar&quot;,&quot;given&quot;:&quot;Quamrun&quot;,&quot;parse-names&quot;:false,&quot;dropping-particle&quot;:&quot;&quot;,&quot;non-dropping-particle&quot;:&quot;&quot;},{&quot;family&quot;:&quot;Arifeen&quot;,&quot;given&quot;:&quot;Shams&quot;,&quot;parse-names&quot;:false,&quot;dropping-particle&quot;:&quot;&quot;,&quot;non-dropping-particle&quot;:&quot;El&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container-title&quot;:&quot;Journal of Global Health&quot;,&quot;container-title-short&quot;:&quot;J. Glob. Health&quot;,&quot;accessed&quot;:{&quot;date-parts&quot;:[[2026,10,5]]},&quot;DOI&quot;:&quot;10.7189/JOGH.16.04312&quot;,&quot;ISSN&quot;:&quot;2047-2978&quot;,&quot;URL&quot;:&quot;https://jogh.org/2026/jogh-16-04312&quot;,&quot;issued&quot;:{&quot;date-parts&quot;:[[2026,10,2]]},&quot;page&quot;:&quot;04312&quot;,&quot;volume&quot;:&quot;16&quot;},&quot;isTemporary&quot;:false,&quot;suppress-author&quot;:false,&quot;composite&quot;:false,&quot;author-only&quot;:false}]},{&quot;citationID&quot;:&quot;MENDELEY_CITATION_0f4c124c-0d93-4b08-870c-ba6d900759c3&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MGY0YzEyNGMtMGQ5My00YjA4LTg3MGMtYmE2ZDkwMDc1OWMz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suppress-author&quot;:false,&quot;composite&quot;:false,&quot;author-only&quot;:false}]},{&quot;citationID&quot;:&quot;MENDELEY_CITATION_232e5e4e-e92a-4a03-a718-4f5e2406369d&quot;,&quot;properties&quot;:{&quot;noteIndex&quot;:0},&quot;isEdited&quot;:false,&quot;manualOverride&quot;:{&quot;isManuallyOverridden&quot;:false,&quot;citeprocText&quot;:&quot;(Rabbi et al., 2025)&quot;,&quot;manualOverrideText&quot;:&quot;&quot;},&quot;citationTag&quot;:&quot;MENDELEY_CITATION_v3_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&quot;,&quot;citationItems&quot;:[{&quot;id&quot;:&quot;4290d287-8071-38be-aa2c-7ac886be36c5&quot;,&quot;itemData&quot;:{&quot;type&quot;:&quot;article-journal&quot;,&quot;id&quot;:&quot;4290d287-8071-38be-aa2c-7ac886be36c5&quot;,&quot;title&quot;:&quot;Rising Prevalence of Premarital Sex and Its Correlates among Bangladeshi Reproductive-Aged Women: Evidence from Demographic and Health Surveys, 2011–2022&quot;,&quot;author&quot;:[{&quot;family&quot;:&quot;Rabbi&quot;,&quot;given&quot;:&quot;Ahbab Mohammad Fazle&quot;,&quot;parse-names&quot;:false,&quot;dropping-particle&quot;:&quot;&quot;,&quot;non-dropping-particle&quot;:&quot;&quot;},{&quot;family&quot;:&quot;Mamun&quot;,&quot;given&quot;:&quot;Abdullah&quot;,&quot;parse-names&quot;:false,&quot;dropping-particle&quot;:&quot;Al&quot;,&quot;non-dropping-particle&quot;:&quot;&quot;},{&quot;family&quot;:&quot;Hossain&quot;,&quot;given&quot;:&quot;Md Anwer&quot;,&quot;parse-names&quot;:false,&quot;dropping-particle&quot;:&quot;&quot;,&quot;non-dropping-particle&quot;:&quot;&quot;},{&quot;family&quot;:&quot;Alam&quot;,&quot;given&quot;:&quot;Md Zakiul&quot;,&quot;parse-names&quot;:false,&quot;dropping-particle&quot;:&quot;&quot;,&quot;non-dropping-particle&quot;:&quot;&quot;},{&quot;family&quot;:&quot;Hossain&quot;,&quot;given&quot;:&quot;Mohammad Bellal&quot;,&quot;parse-names&quot;:false,&quot;dropping-particle&quot;:&quot;&quot;,&quot;non-dropping-particle&quot;:&quot;&quot;}],&quot;container-title&quot;:&quot;Archives of Sexual Behavior 2025 55:1&quot;,&quot;accessed&quot;:{&quot;date-parts&quot;:[[2026,10,5]]},&quot;DOI&quot;:&quot;10.1007/S10508-025-03299-9&quot;,&quot;ISSN&quot;:&quot;1573-2800&quot;,&quot;PMID&quot;:&quot;41454123&quot;,&quot;URL&quot;:&quot;https://link.springer.com/article/10.1007/s10508-025-03299-9&quot;,&quot;issued&quot;:{&quot;date-parts&quot;:[[2025,12,26]]},&quot;page&quot;:&quot;71-87&quot;,&quot;abstract&quot;:&quot;Premarital sexual behavior is still a sensitive and understudied topic in Bangladesh, where traditional norms emphasize chastity before marriage. While prior research has focused on youth and university students, little is known about the prevalence and correlates of premarital sex (PMS) among ever-married women at the population level. This study addressed this gap by analyzing four rounds of Bangladesh Demographic and Health Survey data (2011–2022) utilizing a multilevel analytical framework. PMS was measured indirectly by comparing the respondents’ ages at first marriage and first sexual intercourse. The findings revealed a sharp increase in PMS over time, from 1.5% in 2011 to 27.8% in 2022, with significant variations across demographic, socioeconomic, and community-level factors. Younger age, higher education, mass media exposure, female-headed households, and residence in affluent communities were strong predictors, whereas regional disparities were more prevalent in Sylhet, Chattogram, and Dhaka. These trends suggest shifting sexual norms, likely driven by modernization, mobility, and greater access to information. Our study underscores the need for further research on sociocultural transformations shaping sexual behavior in Bangladesh and calls for open and critical discussions on how public health interventions and educational programs can adapt to these evolving realities.&quot;,&quot;publisher&quot;:&quot;Springer&quot;,&quot;issue&quot;:&quot;1&quot;,&quot;volume&quot;:&quot;55&quot;,&quot;container-title-short&quot;:&quot;&quot;},&quot;isTemporary&quot;:false,&quot;suppress-author&quot;:false,&quot;composite&quot;:false,&quot;author-only&quot;:false}]},{&quot;citationID&quot;:&quot;MENDELEY_CITATION_09fede37-23db-47a0-8546-e26a453b78e7&quot;,&quot;properties&quot;:{&quot;noteIndex&quot;:0},&quot;isEdited&quot;:false,&quot;manualOverride&quot;:{&quot;isManuallyOverridden&quot;:false,&quot;citeprocText&quot;:&quot;(Hasan et al., 2025; Zakaria et al., 2019)&quot;,&quot;manualOverrideText&quot;:&quot;&quot;},&quot;citationTag&quot;:&quot;MENDELEY_CITATION_v3_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fV19&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citationID&quot;:&quot;MENDELEY_CITATION_530d534c-6f34-4972-8ded-22256aa9a566&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NTMwZDUzNGMtNmYzNC00OTcyLThkZWQtMjIyNTZhYTlhNTY2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28bcb66c-8d2a-4433-8f0d-656efa80f343&quot;,&quot;properties&quot;:{&quot;noteIndex&quot;:0},&quot;isEdited&quot;:false,&quot;manualOverride&quot;:{&quot;isManuallyOverridden&quot;:false,&quot;citeprocText&quot;:&quot;(M. A. Hossain et al., 2026)&quot;,&quot;manualOverrideText&quot;:&quot;&quot;},&quot;citationTag&quot;:&quot;MENDELEY_CITATION_v3_eyJjaXRhdGlvbklEIjoiTUVOREVMRVlfQ0lUQVRJT05fMjhiY2I2NmMtOGQyYS00NDMzLThmMGQtNjU2ZWZhODBmMzQzIiwicHJvcGVydGllcyI6eyJub3RlSW5kZXgiOjB9LCJpc0VkaXRlZCI6ZmFsc2UsIm1hbnVhbE92ZXJyaWRlIjp7ImlzTWFudWFsbHlPdmVycmlkZGVuIjpmYWxzZSwiY2l0ZXByb2NUZXh0IjoiKE0uIEEuIEhvc3NhaW4gZXQgYWwuLCAyMDI2KSIsIm1hbnVhbE92ZXJyaWRlVGV4dCI6IiJ9LCJjaXRhdGlvbkl0ZW1zIjpb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Swic3VwcHJlc3MtYXV0aG9yIjpmYWxzZSwiY29tcG9zaXRlIjpmYWxzZSwiYXV0aG9yLW9ubHkiOmZhbHNlfV19&quot;,&quot;citationItems&quot;:[{&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suppress-author&quot;:false,&quot;composite&quot;:false,&quot;author-only&quot;:false}]},{&quot;citationID&quot;:&quot;MENDELEY_CITATION_b541439d-c788-4693-a2dc-c342655a994d&quot;,&quot;properties&quot;:{&quot;noteIndex&quot;:0},&quot;isEdited&quot;:false,&quot;manualOverride&quot;:{&quot;isManuallyOverridden&quot;:false,&quot;citeprocText&quot;:&quot;(Singh &amp;#38; Shri, 2025)&quot;,&quot;manualOverrideText&quot;:&quot;&quot;},&quot;citationTag&quot;:&quot;MENDELEY_CITATION_v3_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&quot;,&quot;citationItems&quot;:[{&quot;id&quot;:&quot;32849c5b-1c69-3848-8ef9-e9def9e17172&quot;,&quot;itemData&quot;:{&quot;type&quot;:&quot;article-journal&quot;,&quot;id&quot;:&quot;32849c5b-1c69-3848-8ef9-e9def9e17172&quot;,&quot;title&quot;:&quot;Wealth based inequality in the prevalence of teenage pregnancy and its correlates: Evidence from National Family Health Survey, 2019-21&quot;,&quot;author&quot;:[{&quot;family&quot;:&quot;Singh&quot;,&quot;given&quot;:&quot;Saurabh&quot;,&quot;parse-names&quot;:false,&quot;dropping-particle&quot;:&quot;&quot;,&quot;non-dropping-particle&quot;:&quot;&quot;},{&quot;family&quot;:&quot;Shri&quot;,&quot;given&quot;:&quot;Neha&quot;,&quot;parse-names&quot;:false,&quot;dropping-particle&quot;:&quot;&quot;,&quot;non-dropping-particle&quot;:&quot;&quot;}],&quot;container-title&quot;:&quot;BMC Pregnancy and Childbirth 2025 25:1&quot;,&quot;accessed&quot;:{&quot;date-parts&quot;:[[2026,10,5]]},&quot;DOI&quot;:&quot;10.1186/S12884-025-07965-7&quot;,&quot;ISSN&quot;:&quot;1471-2393&quot;,&quot;PMID&quot;:&quot;41053589&quot;,&quot;URL&quot;:&quot;https://link.springer.com/article/10.1186/s12884-025-07965-7&quot;,&quot;issued&quot;:{&quot;date-parts&quot;:[[2025,10,6]]},&quot;page&quot;:&quot;1027-&quot;,&quot;abstract&quot;:&quot;The inclusion of adolescent fertility in the Sustainable Development Goals demonstrates the widespread recognition of the possible health hazards as well as social and economic disadvantages encountered by young women and their infants. Moreover, adolescents are in a precarious situation due to their socioeconomic vulnerability coupled with the responsibility of motherhood at an early age. The present study has been conducted to examine factors associated with adolescent fertility in India and to understand the socioeconomic inequality in teenage pregnancy utilizing data from the National Family Health Survey-5 (NFHS-5). Binary logistic regression and marginal effects are applied to determine the association between teenage childbearing and other independent variables. The socioeconomic inequality in teenage pregnancy is assessed by Errygers decomposition. Around one-fifth of the respondents aged 19 years reported being pregnant in their teenage (21%). The risk of teen pregnancy was negatively associated with increasing educational attainment, improving wealth index, and working status. The risk of teenage pregnancy was 46% lower among individuals with family planning mass media exposure (OR: 0.54***0.4–0.75). Marginal effects showed that with secondary and higher educational attainment, the probability of having teenage pregnancy reduced by three and eight percent points in comparison to women without education. Results from Erregyers decomposition indicated that variables such as rural place of residence (47%), attempt to delay pregnancy (25%), no exposure to mass media related to family planning (13%), incorrect knowledge of ovulatory cycle (4%) were positive contributors to inequality attributable to wealth quintile in teenage pregnancy. Promoting formal, institutional sources of knowledge regarding sexual and reproductive health, availability of contraception and their effective usage can enable adolescents to understand the negative repercussions of adolescent pregnancy. Moreover, work participation, higher schooling and access to family planning can also positively contribute to the reduction of teenage pregnancies.&quot;,&quot;publisher&quot;:&quot;BioMed Central&quot;,&quot;issue&quot;:&quot;1&quot;,&quot;volume&quot;:&quot;25&quot;,&quot;container-title-short&quot;:&quot;&quot;},&quot;isTemporary&quot;:false,&quot;suppress-author&quot;:false,&quot;composite&quot;:false,&quot;author-only&quot;:false}]},{&quot;citationID&quot;:&quot;MENDELEY_CITATION_113f782c-07ea-4f4f-bebe-88b608925471&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TEzZjc4MmMtMDdlYS00ZjRmLWJlYmUtODhiNjA4OTI1NDcx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9db07046-37bd-42b7-af38-c3c5ef222a5e&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OWRiMDcwNDYtMzdiZC00MmI3LWFmMzgtYzNjNWVmMjIyYTVl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63fb3de6-a704-487a-9116-b377a381faed&quot;,&quot;properties&quot;:{&quot;noteIndex&quot;:0},&quot;isEdited&quot;:false,&quot;manualOverride&quot;:{&quot;isManuallyOverridden&quot;:false,&quot;citeprocText&quot;:&quot;(Huang et al., 2022)&quot;,&quot;manualOverrideText&quot;:&quot;&quot;},&quot;citationTag&quot;:&quot;MENDELEY_CITATION_v3_eyJjaXRhdGlvbklEIjoiTUVOREVMRVlfQ0lUQVRJT05fNjNmYjNkZTYtYTcwNC00ODdhLTkxMTYtYjM3N2EzODFmYWVkIiwicHJvcGVydGllcyI6eyJub3RlSW5kZXgiOjB9LCJpc0VkaXRlZCI6ZmFsc2UsIm1hbnVhbE92ZXJyaWRlIjp7ImlzTWFudWFsbHlPdmVycmlkZGVuIjpmYWxzZSwiY2l0ZXByb2NUZXh0IjoiKEh1YW5nIGV0IGFsLiwgMjAyMikiLCJtYW51YWxPdmVycmlkZVRleHQiOiIifSwiY2l0YXRpb25JdGVtcyI6W3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UsInN1cHByZXNzLWF1dGhvciI6ZmFsc2UsImNvbXBvc2l0ZSI6ZmFsc2UsImF1dGhvci1vbmx5IjpmYWxzZX1dfQ==&quot;,&quot;citationItems&quot;:[{&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suppress-author&quot;:false,&quot;composite&quot;:false,&quot;author-only&quot;:false}]},{&quot;citationID&quot;:&quot;MENDELEY_CITATION_31c94ab7-0cee-47e7-b997-c5ee65012770&quot;,&quot;properties&quot;:{&quot;noteIndex&quot;:0},&quot;isEdited&quot;:false,&quot;manualOverride&quot;:{&quot;isManuallyOverridden&quot;:false,&quot;citeprocText&quot;:&quot;(Meherali et al., 2021)&quot;,&quot;manualOverrideText&quot;:&quot;&quot;},&quot;citationTag&quot;:&quot;MENDELEY_CITATION_v3_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&quot;,&quot;citationItems&quot;:[{&quot;id&quot;:&quot;b9f7e916-5826-34b7-8ce3-fb401becb75c&quot;,&quot;itemData&quot;:{&quot;type&quot;:&quot;article-journal&quot;,&quot;id&quot;:&quot;b9f7e916-5826-34b7-8ce3-fb401becb75c&quot;,&quot;title&quot;:&quot;Does Digital Literacy Empower Adolescent Girls in Low- and Middle-Income Countries: A Systematic Review&quot;,&quot;author&quot;:[{&quot;family&quot;:&quot;Meherali&quot;,&quot;given&quot;:&quot;Salima&quot;,&quot;parse-names&quot;:false,&quot;dropping-particle&quot;:&quot;&quot;,&quot;non-dropping-particle&quot;:&quot;&quot;},{&quot;family&quot;:&quot;Rahim&quot;,&quot;given&quot;:&quot;Komal Abdul&quot;,&quot;parse-names&quot;:false,&quot;dropping-particle&quot;:&quot;&quot;,&quot;non-dropping-particle&quot;:&quot;&quot;},{&quot;family&quot;:&quot;Campbell&quot;,&quot;given&quot;:&quot;Sandra&quot;,&quot;parse-names&quot;:false,&quot;dropping-particle&quot;:&quot;&quot;,&quot;non-dropping-particle&quot;:&quot;&quot;},{&quot;family&quot;:&quot;Lassi&quot;,&quot;given&quot;:&quot;Zohra S.&quot;,&quot;parse-names&quot;:false,&quot;dropping-particle&quot;:&quot;&quot;,&quot;non-dropping-particle&quot;:&quot;&quot;}],&quot;container-title&quot;:&quot;Frontiers in Public Health&quot;,&quot;container-title-short&quot;:&quot;Front. Public Health&quot;,&quot;accessed&quot;:{&quot;date-parts&quot;:[[2026,10,5]]},&quot;DOI&quot;:&quot;10.3389/FPUBH.2021.761394/TEXT&quot;,&quot;ISSN&quot;:&quot;22962565&quot;,&quot;PMID&quot;:&quot;34976923&quot;,&quot;URL&quot;:&quot;www.frontiersin.org&quot;,&quot;issued&quot;:{&quot;date-parts&quot;:[[2021,12,16]]},&quot;page&quot;:&quot;761394&quot;,&quot;abstract&quot;:&quot;Background: The vast majority (90%) of the world's adolescents aged 10–19 live in low- and middle-income countries (LMICs); and in those resource-limited settings, girls face distinct challenges across multiple health, social, and economic domains. Gender equality and girls' empowerment are key goals in their own right and are central to all other development goals. Digital literacy is a great enabler for the empowerment of young girls. This systematic review aims to assess the range and nature of digital literacy interventions implemented to empower adolescent girls in LMICs and identify evidence about adolescent girls' access and use of digital technologies in LMICs. Methods: We conducted a systematic review of studies following Preferred Reporting Items for Systematic Reviews and Meta-analysis (PRISMA) standards for systematic reviews. Two reviewers selected studies, conducted quality assessments, and extracted data by using standard forms. The collected data include the design of the study, type of digital literacy intervention, target audience, intervention received, intervention reach, data analysis, and study outcomes. The review is registered with PROSPERO (CRD42020216756). Results: Thirty-five studies met the eligibility for inclusion and of those, 11 were experimental studies (randomized controlled trial = 6; quasi-experimental = 2; before-after with no control = 3), 11 were cross-sectional/descriptive studies, seven studies used a mixed-method approach, and six were qualitative studies on digital literacy interventions to empower young girls in LMICs. The majority of digital literacy interventions were designed and implemented to improve sexual and reproductive health rights and decision-making of adolescent girls in LMICs (n = 33). Only three papers reported the use of digital media for health-related information and decision making, while only one reported on educational and social empowerment. Discussion: Our findings suggest that digital literacy interventions such as mobile phones, mobile health tools, media exposure, access to the internet, internet-based educational strategies, social media exposure are effective to empower adolescent girls to access health services and information and also enhance the access to educational resources. However, we found inconclusive evidence on the effectiveness of digital literacy to enhance girls' access to financial services and economic empowerment. More rigorous studies with long-term follow-ups to assess the effectiveness of such interventions to empower adolescent girls in LMICs are urgently needed.&quot;,&quot;publisher&quot;:&quot;Frontiers Media S.A.&quot;,&quot;volume&quot;:&quot;9&quot;},&quot;isTemporary&quot;:false,&quot;suppress-author&quot;:false,&quot;composite&quot;:false,&quot;author-only&quot;:false}]},{&quot;citationID&quot;:&quot;MENDELEY_CITATION_4fbb8404-a3bb-466b-bc88-94d81c85a05f&quot;,&quot;properties&quot;:{&quot;noteIndex&quot;:0},&quot;isEdited&quot;:false,&quot;manualOverride&quot;:{&quot;isManuallyOverridden&quot;:false,&quot;citeprocText&quot;:&quot;(Palmer et al., 2020)&quot;,&quot;manualOverrideText&quot;:&quot;&quot;},&quot;citationTag&quot;:&quot;MENDELEY_CITATION_v3_eyJjaXRhdGlvbklEIjoiTUVOREVMRVlfQ0lUQVRJT05fNGZiYjg0MDQtYTNiYi00NjZiLWJjODgtOTRkODFjODVhMDVmIiwicHJvcGVydGllcyI6eyJub3RlSW5kZXgiOjB9LCJpc0VkaXRlZCI6ZmFsc2UsIm1hbnVhbE92ZXJyaWRlIjp7ImlzTWFudWFsbHlPdmVycmlkZGVuIjpmYWxzZSwiY2l0ZXByb2NUZXh0IjoiK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UsInN1cHByZXNzLWF1dGhvciI6ZmFsc2UsImNvbXBvc2l0ZSI6ZmFsc2UsImF1dGhvci1vbmx5IjpmYWxzZX1dfQ==&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suppress-author&quot;:false,&quot;composite&quot;:false,&quot;author-only&quot;:false}]},{&quot;citationID&quot;:&quot;MENDELEY_CITATION_fafe3b9a-36bf-4a6d-b0e1-1335e7e510cc&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ZmFmZTNiOWEtMzZiZi00YTZkLWIwZTEtMTMzNWU3ZTUxMGNj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95a46cef-091a-4011-a3b5-e7eaca025717&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OTVhNDZjZWYtMDkxYS00MDExLWEzYjUtZTdlYWNhMDI1NzE3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43d9c1a0-d9a0-4f0b-8ad9-4da85f1d7722&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NDNkOWMxYTAtZDlhMC00ZjBiLThhZDktNGRhODVmMWQ3NzIy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12c8868c-5f10-4a08-bdd8-bd7f7235f8ab&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MTJjODg2OGMtNWYxMC00YTA4LWJkZDgtYmQ3ZjcyMzVmOGFi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03763d16-922d-4660-a247-bc6f669b70cc&quot;,&quot;properties&quot;:{&quot;noteIndex&quot;:0},&quot;isEdited&quot;:false,&quot;manualOverride&quot;:{&quot;isManuallyOverridden&quot;:false,&quot;citeprocText&quot;:&quot;(Islam et al., 2024)&quot;,&quot;manualOverrideText&quot;:&quot;&quot;},&quot;citationTag&quot;:&quot;MENDELEY_CITATION_v3_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&quot;,&quot;citationItems&quot;:[{&quot;id&quot;:&quot;3df26050-ff78-3686-b507-dccc2f65825f&quot;,&quot;itemData&quot;:{&quot;type&quot;:&quot;article-journal&quot;,&quot;id&quot;:&quot;3df26050-ff78-3686-b507-dccc2f65825f&quot;,&quot;title&quot;:&quot;Prevalence, associated factors and consequence of problematic smartphone use among adolescents and young adults in Bangladesh: A cross-sectional study&quot;,&quot;author&quot;:[{&quot;family&quot;:&quot;Islam&quot;,&quot;given&quot;:&quot;Md Rabiul&quot;,&quot;parse-names&quot;:false,&quot;dropping-particle&quot;:&quot;&quot;,&quot;non-dropping-particle&quot;:&quot;&quot;},{&quot;family&quot;:&quot;Mondol&quot;,&quot;given&quot;:&quot;Archok Arigan&quot;,&quot;parse-names&quot;:false,&quot;dropping-particle&quot;:&quot;&quot;,&quot;non-dropping-particle&quot;:&quot;&quot;},{&quot;family&quot;:&quot;Kundu&quot;,&quot;given&quot;:&quot;Ripa&quot;,&quot;parse-names&quot;:false,&quot;dropping-particle&quot;:&quot;&quot;,&quot;non-dropping-particle&quot;:&quot;&quot;},{&quot;family&quot;:&quot;Baroi&quot;,&quot;given&quot;:&quot;Juliana Aditi&quot;,&quot;parse-names&quot;:false,&quot;dropping-particle&quot;:&quot;&quot;,&quot;non-dropping-particle&quot;:&quot;&quot;},{&quot;family&quot;:&quot;Akter&quot;,&quot;given&quot;:&quot;Sayma&quot;,&quot;parse-names&quot;:false,&quot;dropping-particle&quot;:&quot;&quot;,&quot;non-dropping-particle&quot;:&quot;&quot;},{&quot;family&quot;:&quot;Urmi&quot;,&quot;given&quot;:&quot;Taslima Jamal&quot;,&quot;parse-names&quot;:false,&quot;dropping-particle&quot;:&quot;&quot;,&quot;non-dropping-particle&quot;:&quot;&quot;},{&quot;family&quot;:&quot;Roknuzzaman&quot;,&quot;given&quot;:&quot;A. S.M.&quot;,&quot;parse-names&quot;:false,&quot;dropping-particle&quot;:&quot;&quot;,&quot;non-dropping-particle&quot;:&quot;&quot;},{&quot;family&quot;:&quot;Hossain&quot;,&quot;given&quot;:&quot;Md Alamgir&quot;,&quot;parse-names&quot;:false,&quot;dropping-particle&quot;:&quot;&quot;,&quot;non-dropping-particle&quot;:&quot;&quot;},{&quot;family&quot;:&quot;Parves&quot;,&quot;given&quot;:&quot;Mohammad Masud&quot;,&quot;parse-names&quot;:false,&quot;dropping-particle&quot;:&quot;&quot;,&quot;non-dropping-particle&quot;:&quot;&quot;},{&quot;family&quot;:&quot;Omer&quot;,&quot;given&quot;:&quot;Humair Bin Md&quot;,&quot;parse-names&quot;:false,&quot;dropping-particle&quot;:&quot;&quot;,&quot;non-dropping-particle&quot;:&quot;&quot;},{&quot;family&quot;:&quot;Kabir&quot;,&quot;given&quot;:&quot;Eva Rahman&quot;,&quot;parse-names&quot;:false,&quot;dropping-particle&quot;:&quot;&quot;,&quot;non-dropping-particle&quot;:&quot;&quot;}],&quot;container-title&quot;:&quot;PLOS ONE&quot;,&quot;container-title-short&quot;:&quot;PLoS One&quot;,&quot;accessed&quot;:{&quot;date-parts&quot;:[[2026,10,5]]},&quot;DOI&quot;:&quot;10.1371/JOURNAL.PONE.0308621&quot;,&quot;ISBN&quot;:&quot;1111111111&quot;,&quot;ISSN&quot;:&quot;1932-6203&quot;,&quot;PMID&quot;:&quot;39186514&quot;,&quot;URL&quot;:&quot;https://journals.plos.org/plosone/article?id=10.1371/journal.pone.0308621&quot;,&quot;issued&quot;:{&quot;date-parts&quot;:[[2024,8,1]]},&quot;page&quot;:&quot;e0308621&quot;,&quot;abstract&quot;:&quot;Background Problematic smartphone use (PSU) and attention deficit hyperactivity disorder (ADHD) in children, adolescents, and young adults are of major concern to parents. However, the prevalence and associated factors related to these issues in Bangladeshi adolescents and young adults remain unclear to the best of our knowledge. The aim of this study is to assess PSU and ADHD in the context of adolescent and young adult age groups in Bangladesh.   Methods The present study collected data from diverse geographical locations in Bangladesh via face-to-face surveys using stratified random sampling methods. We considered age, sex, and geographic location stratification criteria. A total of 578 respondents participated in the survey initially. From this, we discarded 36 responses after screening because the information provided was insufficient or incomplete response. In the end, 542 replies were incorporated into the final analysis. PSU and ADHD depend on several factors, including the individual’s demographic background.   Results The prevalence of PSU and ADHD symptoms in adolescents and young adults in Bangladesh is 61.44% and 37.45%, respectively based on our findings. The symptoms of PSU are correlated with age, education level, family type (nuclear/joint), sleeping pattern, physical exercise, and residence area. ADHD symptoms are correlated with age, education level, living with family, smoking habit, physical disability, sleeping pattern, physical exercise, residence area, and PSU. Also, we observed that ADHD and PSU symptoms are positively correlated with each other.   Conclusion A large proportion of young adults and adolescents reported PSU and ADHD symptoms. The present findings have practical implications in clinical psychology, psychotherapy, and related policy considerations. We propose to develop an inclusive interventional strategy and community-based programs to address PSU and ADHD-related issues.&quot;,&quot;publisher&quot;:&quot;Public Library of Science&quot;,&quot;issue&quot;:&quot;8&quot;,&quot;volume&quot;:&quot;19&quot;},&quot;isTemporary&quot;:false,&quot;suppress-author&quot;:false,&quot;composite&quot;:false,&quot;author-only&quot;:false}]},{&quot;citationID&quot;:&quot;MENDELEY_CITATION_6bd79da0-52aa-4516-b06a-0a391f6bd9f8&quot;,&quot;properties&quot;:{&quot;noteIndex&quot;:0},&quot;isEdited&quot;:false,&quot;manualOverride&quot;:{&quot;isManuallyOverridden&quot;:false,&quot;citeprocText&quot;:&quot;(Alam et al., 2025; Huang et al., 2022; Palmer et al., 2020)&quot;,&quot;manualOverrideText&quot;:&quot;&quot;},&quot;citationTag&quot;:&quot;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&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citationID&quot;:&quot;MENDELEY_CITATION_7902748a-bb0a-404c-88cc-b1ed2a0bc920&quot;,&quot;properties&quot;:{&quot;noteIndex&quot;:0},&quot;isEdited&quot;:false,&quot;manualOverride&quot;:{&quot;isManuallyOverridden&quot;:false,&quot;citeprocText&quot;:&quot;(Zakaria et al., 2019, 2020)&quot;,&quot;manualOverrideText&quot;:&quot;&quot;},&quot;citationTag&quot;:&quot;MENDELEY_CITATION_v3_eyJjaXRhdGlvbklEIjoiTUVOREVMRVlfQ0lUQVRJT05fNzkwMjc0OGEtYmIwYS00MDRjLTg4Y2MtYjFlZDJhMGJjOTIwIiwicHJvcGVydGllcyI6eyJub3RlSW5kZXgiOjB9LCJpc0VkaXRlZCI6ZmFsc2UsIm1hbnVhbE92ZXJyaWRlIjp7ImlzTWFudWFsbHlPdmVycmlkZGVuIjpmYWxzZSwiY2l0ZXByb2NUZXh0IjoiKFpha2FyaWEgZXQgYWwuLCAyMDE5LCAyMDIw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&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citationID&quot;:&quot;MENDELEY_CITATION_1c6eeba1-a61a-48b3-b55e-f6d42c917ddc&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WM2ZWViYTEtYTYxYS00OGIzLWI1NWUtZjZkNDJjOTE3ZGRj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a1d95ddd-c570-4e3e-859d-4d35b6710b56&quot;,&quot;properties&quot;:{&quot;noteIndex&quot;:0},&quot;isEdited&quot;:false,&quot;manualOverride&quot;:{&quot;isManuallyOverridden&quot;:false,&quot;citeprocText&quot;:&quot;(Hasan et al., 2025)&quot;,&quot;manualOverrideText&quot;:&quot;&quot;},&quot;citationTag&quot;:&quot;MENDELEY_CITATION_v3_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&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suppress-author&quot;:false,&quot;composite&quot;:false,&quot;author-only&quot;:false}]},{&quot;citationID&quot;:&quot;MENDELEY_CITATION_535d78a4-0135-4cce-b591-b76c908ed7b7&quot;,&quot;properties&quot;:{&quot;noteIndex&quot;:0},&quot;isEdited&quot;:false,&quot;manualOverride&quot;:{&quot;isManuallyOverridden&quot;:false,&quot;citeprocText&quot;:&quot;(Alam et al., 2025; Huang et al., 2022)&quot;,&quot;manualOverrideText&quot;:&quot;&quot;},&quot;citationTag&quot;:&quot;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citationID&quot;:&quot;MENDELEY_CITATION_85bdcdea-8818-417d-a5c0-3a2066a04b35&quot;,&quot;properties&quot;:{&quot;noteIndex&quot;:0},&quot;isEdited&quot;:false,&quot;manualOverride&quot;:{&quot;isManuallyOverridden&quot;:false,&quot;citeprocText&quot;:&quot;(Hasan et al., 2025; Zakaria et al., 2019)&quot;,&quot;manualOverrideText&quot;:&quot;&quot;},&quot;citationTag&quot;:&quot;MENDELEY_CITATION_v3_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quot;,&quot;citationItems&quot;:[{&quot;id&quot;:&quot;a3200b43-8270-334d-bfe3-570369f2799c&quot;,&quot;itemData&quot;:{&quot;type&quot;:&quot;article-journal&quot;,&quot;id&quot;:&quot;a3200b43-8270-334d-bfe3-570369f2799c&quot;,&quot;title&quot;:&quot;From Taboo to Touchscreen: A Qualitative Study of Digital Sexual and Reproductive Health Intervention for Bangladeshi Adolescents&quot;,&quot;author&quot;:[{&quot;family&quot;:&quot;Hasan&quot;,&quot;given&quot;:&quot;Kamrul&quot;,&quot;parse-names&quot;:false,&quot;dropping-particle&quot;:&quot;&quot;,&quot;non-dropping-particle&quot;:&quot;&quot;},{&quot;family&quot;:&quot;Mahmood&quot;,&quot;given&quot;:&quot;Hassan Rushekh&quot;,&quot;parse-names&quot;:false,&quot;dropping-particle&quot;:&quot;&quot;,&quot;non-dropping-particle&quot;:&quot;&quot;},{&quot;family&quot;:&quot;Ether&quot;,&quot;given&quot;:&quot;Saraban Tahura&quot;,&quot;parse-names&quot;:false,&quot;dropping-particle&quot;:&quot;&quot;,&quot;non-dropping-particle&quot;:&quot;&quot;},{&quot;family&quot;:&quot;Hayder&quot;,&quot;given&quot;:&quot;Tanvir&quot;,&quot;parse-names&quot;:false,&quot;dropping-particle&quot;:&quot;&quot;,&quot;non-dropping-particle&quot;:&quot;&quot;},{&quot;family&quot;:&quot;Zannat&quot;,&quot;given&quot;:&quot;Soaiba&quot;,&quot;parse-names&quot;:false,&quot;dropping-particle&quot;:&quot;&quot;,&quot;non-dropping-particle&quot;:&quot;&quot;},{&quot;family&quot;:&quot;Sayeed&quot;,&quot;given&quot;:&quot;Abu&quot;,&quot;parse-names&quot;:false,&quot;dropping-particle&quot;:&quot;&quot;,&quot;non-dropping-particle&quot;:&quot;&quot;},{&quot;family&quot;:&quot;Rumayan Hasan&quot;,&quot;given&quot;:&quot;A. M.&quot;,&quot;parse-names&quot;:false,&quot;dropping-particle&quot;:&quot;&quot;,&quot;non-dropping-particle&quot;:&quot;&quot;},{&quot;family&quot;:&quot;Rahman&quot;,&quot;given&quot;:&quot;Ahmed Ehsanur&quot;,&quot;parse-names&quot;:false,&quot;dropping-particle&quot;:&quot;&quot;,&quot;non-dropping-particle&quot;:&quot;&quot;},{&quot;family&quot;:&quot;Chiu&quot;,&quot;given&quot;:&quot;Chungyi&quot;,&quot;parse-names&quot;:false,&quot;dropping-particle&quot;:&quot;&quot;,&quot;non-dropping-particle&quot;:&quot;&quot;},{&quot;family&quot;:&quot;Ahmed&quot;,&quot;given&quot;:&quot;Anisuddin&quot;,&quot;parse-names&quot;:false,&quot;dropping-particle&quot;:&quot;&quot;,&quot;non-dropping-particle&quot;:&quot;&quot;},{&quot;family&quot;:&quot;Zaman Sajib&quot;,&quot;given&quot;:&quot;Md Refat Uz&quot;,&quot;parse-names&quot;:false,&quot;dropping-particle&quot;:&quot;&quot;,&quot;non-dropping-particle&quot;:&quot;&quot;}],&quot;container-title&quot;:&quot;Journal of Medical Internet Research&quot;,&quot;container-title-short&quot;:&quot;J. Med. Internet Res.&quot;,&quot;accessed&quot;:{&quot;date-parts&quot;:[[2026,10,5]]},&quot;DOI&quot;:&quot;10.2196/78514&quot;,&quot;ISSN&quot;:&quot;14388871&quot;,&quot;PMID&quot;:&quot;41060006&quot;,&quot;URL&quot;:&quot;https://www.jmir.org/2025/1/e78514&quot;,&quot;issued&quot;:{&quot;date-parts&quot;:[[2025,10,7]]},&quot;page&quot;:&quot;e78514&quot;,&quot;abstract&quot;:&quot;Background: Adolescents in Bangladesh, approximately one-fifth of the total population, face significant challenges accessing relevant sexual and reproductive health (SRH) information, with the added burdens of cultural taboo, limited accessibility, and poor communication channels. Traditional adolescent-friendly approaches have shown limited effectiveness in addressing these challenges. In response, Mukhorito was developed as a peer-led, mobile-based digital platform to facilitate SRH, education, and communication among ninth-grade students. Objective: This study explored the feasibility and constraints of piloting the Mukhorito app to enhance adolescent SRH education in Bangladesh. It also sought to determine the self-reported usage, usability, and effect on knowledge and peer communication of the app, as well as to identify implementation and adoption challenges. Methods: A qualitative design was applied in the context of a broader mixed-methods study. Data were collected through 6 in-depth interviews, 3 key informant interviews, and 1 focus group discussion from 19 participants, including students, peer leaders, teachers, and government representatives, across 3 secondary schools (a boys’ school, girls’ school, and coeducational school) in the Feni district. Thematic analysis was conducted using NVivo software (QSR International) under Braun and Clarke’s guidelines. Results: The Mukhorito app was perceived as a valuable tool to meet the SRH needs of adolescents in Bangladesh owing to its well-structured, easily navigable content with relatable stories. Participants described increased awareness of critical SRH issues, including reproductive health, nutrition, early marriage, violence against adolescents, and drug addiction, and reported sharing this knowledge with their families and communities. The app was seen as creating a safe space to discuss previously taboo SRH topics, reducing cultural reluctance to communicate, and promoting peer-to-peer communication. Interactive sessions were noted to strengthen decision-making skills and leadership qualities. Many users reported feeling more comfortable discussing SRH issues without shyness. However, challenges such as limited smartphone access, unreliable internet connection, and economic factors hindered adoption, especially in rural settings. Participants suggested the integration of the Mukhorito app in school curricula, aligning it with the government adolescent health program, adding visually rich and interactive content (eg, short dramas, videos, and animations), and enabling offline access to address connectivity challenges and maximize the effectiveness of the app. Conclusions: Mukhorito possesses strong potential as a culturally relevant, digital SRH education tool for Bangladeshi adolescents. The app enabled knowledge and openness in SRH discourse. Alignment with national health programs and enhanced app functionality may promote greater and more sustainable adolescent health.&quot;,&quot;publisher&quot;:&quot;JMIR Publications Inc.&quot;,&quot;issue&quot;:&quot;1&quot;,&quot;volume&quot;:&quot;27&quot;},&quot;isTemporary&quot;:false},{&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citationID&quot;:&quot;MENDELEY_CITATION_e39f5ee2-790d-40cb-bd58-5f1e18488060&quot;,&quot;properties&quot;:{&quot;noteIndex&quot;:0},&quot;isEdited&quot;:false,&quot;manualOverride&quot;:{&quot;isManuallyOverridden&quot;:false,&quot;citeprocText&quot;:&quot;(Y. Ahmed et al., 2026; M. A. Hossain et al., 2026; Siam et al., 2026; Zakaria et al., 2020)&quot;,&quot;manualOverrideText&quot;:&quot;&quot;},&quot;citationTag&quot;:&quot;MENDELEY_CITATION_v3_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&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id&quot;:&quot;3de6375f-fdc2-3c4f-8f28-084724b16486&quot;,&quot;itemData&quot;:{&quot;type&quot;:&quot;article-journal&quot;,&quot;id&quot;:&quot;3de6375f-fdc2-3c4f-8f28-084724b16486&quot;,&quot;title&quot;:&quot;Trends and determinants of modern contraceptive use among sexually active adolescent females in Bangladesh: Evidence of four national surveys (2011–2022)&quot;,&quot;author&quot;:[{&quot;family&quot;:&quot;Hossain&quot;,&quot;given&quot;:&quot;Md Aslam&quot;,&quot;parse-names&quot;:false,&quot;dropping-particle&quot;:&quot;&quot;,&quot;non-dropping-particle&quot;:&quot;&quot;},{&quot;family&quot;:&quot;Arafat&quot;,&quot;given&quot;:&quot;Md Yeasin&quot;,&quot;parse-names&quot;:false,&quot;dropping-particle&quot;:&quot;&quot;,&quot;non-dropping-particle&quot;:&quot;&quot;},{&quot;family&quot;:&quot;Saha&quot;,&quot;given&quot;:&quot;Bristi Rani&quot;,&quot;parse-names&quot;:false,&quot;dropping-particle&quot;:&quot;&quot;,&quot;non-dropping-particle&quot;:&quot;&quot;},{&quot;family&quot;:&quot;Mothashin&quot;,&quot;given&quot;:&quot;Md&quot;,&quot;parse-names&quot;:false,&quot;dropping-particle&quot;:&quot;&quot;,&quot;non-dropping-particle&quot;:&quot;&quot;},{&quot;family&quot;:&quot;Abu Sayed&quot;,&quot;given&quot;:&quot;Abu Sayed Md&quot;,&quot;parse-names&quot;:false,&quot;dropping-particle&quot;:&quot;&quot;,&quot;non-dropping-particle&quot;:&quot;&quot;},{&quot;family&quot;:&quot;Hossain&quot;,&quot;given&quot;:&quot;Md Golam&quot;,&quot;parse-names&quot;:false,&quot;dropping-particle&quot;:&quot;&quot;,&quot;non-dropping-particle&quot;:&quot;&quot;}],&quot;container-title&quot;:&quot;Contraception and Reproductive Medicine 2026 11:1&quot;,&quot;accessed&quot;:{&quot;date-parts&quot;:[[2026,10,5]]},&quot;DOI&quot;:&quot;10.1186/S40834-026-00446-Y&quot;,&quot;ISSN&quot;:&quot;2055-7426&quot;,&quot;URL&quot;:&quot;https://link.springer.com/article/10.1186/s40834-026-00446-y&quot;,&quot;issued&quot;:{&quot;date-parts&quot;:[[2026,4,6]]},&quot;page&quot;:&quot;34-&quot;,&quot;abstract&quot;:&quot;Modern contraceptive methods (MCM) reduce the risk of unintended pregnancy and short birth intervals. Despite growing attention to reproductive health, the factors influencing the use of MCM among sexually active adolescent females in Bangladesh remain underexplored. The objectives of this study are to examine trends in the use of MCM and to identify the significant factors associated with the usage of MCM among sexually active adolescent females in Bangladesh. In this study, we used secondary data from the 2011, 2014, 2017-18, and 2022 rounds of the Bangladesh Demographic and Health Surveys (BDHS) to examine trends in the use of MCM. Additionally, we analyzed data from the selected surveys to identify factors associated with the use of MCM. Male and female sterilization, intrauterine devices (IUDs), injectables, implants, contraceptive pills, male and female condoms, emergency contraception, the standard days method, and the lactational amenorrhea method were considered modern contraceptive methods in the study. A logistic regression model was used to identify the factors influencing the use of MCM. This study revealed that the proportion of the use of MCM among overall surveys was found to be 53.2%, and MCM was more used in urban areas compared to rural areas. It was noted that no consistent pattern was observed in urban, rural, and overall survey. The model identified seven factors associated with the use of MCM among adolescent females: (i) living in the Barisal, Dhaka, Khulna, and Rajshahi divisions; (ii) residing in an urban area; (iii) mass media exposure; (iv) living with one or more children, (v) terminating pregnancy, (vi) visits by a family planning worker; (vii) knowledge on family planning; and (viii) moderate contraceptive-using autonomy. This study highlights key factors influencing the use of MCM among sexually active adolescent females. Addressing these factors-such as strengthening public health sector services, improving access to education, enhancing socioeconomic status, and promoting contraceptive autonomy-is essential to increasing MCM usage among adolescent females.&quot;,&quot;publisher&quot;:&quot;BioMed Central&quot;,&quot;issue&quot;:&quot;1&quot;,&quot;volume&quot;:&quot;11&quot;,&quot;container-title-short&quot;:&quot;&quot;},&quot;isTemporary&quot;:false},{&quot;id&quot;:&quot;a1849086-efeb-3570-8bcf-7011e4b712ea&quot;,&quot;itemData&quot;:{&quot;type&quot;:&quot;article-journal&quot;,&quot;id&quot;:&quot;a1849086-efeb-3570-8bcf-7011e4b712ea&quot;,&quot;title&quot;:&quot;Uncovering the determinants of high-risk age at childbirth in Bangladesh: A machine learning analysis of the BDHS 2022 data&quot;,&quot;author&quot;:[{&quot;family&quot;:&quot;Siam&quot;,&quot;given&quot;:&quot;A. T.M.Ahsanul Kyum&quot;,&quot;parse-names&quot;:false,&quot;dropping-particle&quot;:&quot;&quot;,&quot;non-dropping-particle&quot;:&quot;&quot;},{&quot;family&quot;:&quot;Tusra&quot;,&quot;given&quot;:&quot;Tanzila Tanjim&quot;,&quot;parse-names&quot;:false,&quot;dropping-particle&quot;:&quot;&quot;,&quot;non-dropping-particle&quot;:&quot;&quot;},{&quot;family&quot;:&quot;Hossain&quot;,&quot;given&quot;:&quot;Md Abul&quot;,&quot;parse-names&quot;:false,&quot;dropping-particle&quot;:&quot;&quot;,&quot;non-dropping-particle&quot;:&quot;&quot;}],&quot;container-title&quot;:&quot;PLOS ONE&quot;,&quot;container-title-short&quot;:&quot;PLoS One&quot;,&quot;accessed&quot;:{&quot;date-parts&quot;:[[2026,10,5]]},&quot;DOI&quot;:&quot;10.1371/JOURNAL.PONE.0356362&quot;,&quot;ISSN&quot;:&quot;1932-6203&quot;,&quot;PMID&quot;:&quot;42623428&quot;,&quot;URL&quot;:&quot;https://journals.plos.org/plosone/article?id=10.1371/journal.pone.0356362&quot;,&quot;issued&quot;:{&quot;date-parts&quot;:[[2026]]},&quot;page&quot;:&quot;e0356362&quot;,&quot;abstract&quot;:&quot;Childbirth occurring at high-risk maternal ages (≤18 years or ≥40 years) remains an important public health concern in Bangladesh and is influenced by a range of socio-demographic and behavioral factors. We conducted a cross-sectional secondary analysis of 15,386 ever married women from the BDHS 2022 dataset. After cleaning and removing duplicates and missing values, data were split into training 80 percent and testing 20 percent sets. Three feature selection methods Lasso with 12 features, Chi Square with 13 features, and Boruta with 10 features were applied. Machine learning models including non-ensemble models CART, SVM, KNN, Naive Bayes and ensemble models Random Forest, GBM, AdaBoost, XGB were trained using 10-fold stratified cross validation with SMOTE applied to balance classes. Model performance was evaluated using accuracy, precision, recall, F1 score, Area Under the Receiver Operating Characteristic Curve (AUROC), and Area Under the Precision-Recall Curve (AUPRC).. Among the evaluated machine learning models, CART achieved the best overall performance for the Lasso-selected features (Accuracy = 0.77, F1-score = 0.69, AUROC = 0.74, AUPRC = 0.54), while GBM performed best for the Chi-square-selected features (Accuracy = 0.80, F1-score = 0.71, AUROC = 0.79, AUPRC = 0.64) and Boruta-selected features (Accuracy = 0.75, F1-score = 0.64, AUROC = 0.69). Overall, the GBM model with Chi-square-selected features demonstrated the strongest predictive performance, achieving the highest AUROC (0.79) and F1-score (0.71). Key predictors of high-risk age at childbirth included maternal age, early marriage, current contraceptive use, husband occupation, number of children, husband age and education, respondent age, and regional disparities. Findings were consistent with prior South Asian and LMIC studies while highlighting the added relevance of partner education and media exposure. Machine learning approaches identified the most influential socio demographic and behavioral determinants of high-risk age at childbirth in Bangladesh. The results provide an evidence-based framework to guide policymakers in designing interventions such as delaying age at first birth, expanding female education, and targeting high risk districts to improve maternal and child health outcomes.&quot;,&quot;publisher&quot;:&quot;Public Library of Science&quot;,&quot;issue&quot;:&quot;8&quot;,&quot;volume&quot;:&quot;21&quot;},&quot;isTemporary&quot;:false}]},{&quot;citationID&quot;:&quot;MENDELEY_CITATION_57076881-8d93-4cb2-b6dc-cb6073cb2c18&quot;,&quot;properties&quot;:{&quot;noteIndex&quot;:0},&quot;isEdited&quot;:false,&quot;manualOverride&quot;:{&quot;isManuallyOverridden&quot;:false,&quot;citeprocText&quot;:&quot;(Pickard et al., 2024; Saha et al., 2022)&quot;,&quot;manualOverrideText&quot;:&quot;&quot;},&quot;citationTag&quot;:&quot;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&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citationID&quot;:&quot;MENDELEY_CITATION_2810ee76-4951-4cae-8eef-69a5df3f20e1&quot;,&quot;properties&quot;:{&quot;noteIndex&quot;:0},&quot;isEdited&quot;:false,&quot;manualOverride&quot;:{&quot;isManuallyOverridden&quot;:false,&quot;citeprocText&quot;:&quot;(Huang et al., 2022; Palmer et al., 2020)&quot;,&quot;manualOverrideText&quot;:&quot;&quot;},&quot;citationTag&quot;:&quot;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&quot;,&quot;citationItems&quot;:[{&quot;id&quot;:&quot;32c97da0-a00d-3c48-9e1d-5610adc6ce40&quot;,&quot;itemData&quot;:{&quot;type&quot;:&quot;webpage&quot;,&quot;id&quot;:&quot;32c97da0-a00d-3c48-9e1d-5610adc6ce40&quot;,&quot;title&quot;:&quot;Targeted client communication via mobile devices for improving sexual and reproductive health - Palmer, MJ - 2020 | Cochrane Library&quot;,&quot;author&quot;:[{&quot;family&quot;:&quot;Palmer&quot;,&quot;given&quot;:&quot;Nicholas Henschke&quot;,&quot;parse-names&quot;:false,&quot;dropping-particle&quot;:&quot;&quot;,&quot;non-dropping-particle&quot;:&quot;&quot;},{&quot;family&quot;:&quot;Villaneva&quot;,&quot;given&quot;:&quot;Gemma&quot;,&quot;parse-names&quot;:false,&quot;dropping-particle&quot;:&quot;&quot;,&quot;non-dropping-particle&quot;:&quot;&quot;},{&quot;family&quot;:&quot;Maayan&quot;,&quot;given&quot;:&quot;Nicola&quot;,&quot;parse-names&quot;:false,&quot;dropping-particle&quot;:&quot;&quot;,&quot;non-dropping-particle&quot;:&quot;&quot;},{&quot;family&quot;:&quot;Bergman&quot;,&quot;given&quot;:&quot;Hanna&quot;,&quot;parse-names&quot;:false,&quot;dropping-particle&quot;:&quot;&quot;,&quot;non-dropping-particle&quot;:&quot;&quot;},{&quot;family&quot;:&quot;Glenton&quot;,&quot;given&quot;:&quot;Claire&quot;,&quot;parse-names&quot;:false,&quot;dropping-particle&quot;:&quot;&quot;,&quot;non-dropping-particle&quot;:&quot;&quot;},{&quot;family&quot;:&quot;Simon&quot;,&quot;given&quot;:&quot;Lewin&quot;,&quot;parse-names&quot;:false,&quot;dropping-particle&quot;:&quot;&quot;,&quot;non-dropping-particle&quot;:&quot;&quot;},{&quot;family&quot;:&quot;Fonhus&quot;,&quot;given&quot;:&quot;Marita S&quot;,&quot;parse-names&quot;:false,&quot;dropping-particle&quot;:&quot;&quot;,&quot;non-dropping-particle&quot;:&quot;&quot;},{&quot;family&quot;:&quot;Tamrat&quot;,&quot;given&quot;:&quot;Tigest&quot;,&quot;parse-names&quot;:false,&quot;dropping-particle&quot;:&quot;&quot;,&quot;non-dropping-particle&quot;:&quot;&quot;},{&quot;family&quot;:&quot;Mehl&quot;,&quot;given&quot;:&quot;Garrett L&quot;,&quot;parse-names&quot;:false,&quot;dropping-particle&quot;:&quot;&quot;,&quot;non-dropping-particle&quot;:&quot;&quot;},{&quot;family&quot;:&quot;Free&quot;,&quot;given&quot;:&quot;Caroline&quot;,&quot;parse-names&quot;:false,&quot;dropping-particle&quot;:&quot;&quot;,&quot;non-dropping-particle&quot;:&quot;&quot;}],&quot;container-title&quot;:&quot;Cochrane Library&quot;,&quot;accessed&quot;:{&quot;date-parts&quot;:[[2026,10,5]]},&quot;DOI&quot;:&quot;https://doi.org/10.1002/14651858.CD013680&quot;,&quot;URL&quot;:&quot;https://www.cochranelibrary.com/cdsr/doi/10.1002/14651858.CD013680/full&quot;,&quot;issued&quot;:{&quot;date-parts&quot;:[[2020,7,14]]},&quot;language&quot;:&quot;English&quot;,&quot;abstract&quot;:&quot;Background\nThe burden of poor sexual and reproductive health (SRH) worldwide is substantial, disproportionately affecting those living in low‐ and middle‐income countries. Targeted client communication (TCC) delivered via mobile devices (MD) (TCCMD) may improve the health behaviours and service use important for sexual and reproductive health.\n\nObjectives\nTo assess the effects of TCC via MD on adolescents' knowledge, and on adolescents’ and adults' sexual and reproductive health behaviour, health service use, and health and well‐being.\n\nSearch methods\nIn July/August 2017, we searched five databases including The Cochrane Central Register of Controlled Trials, MEDLINE and Embase. We also searched two trial registries. A search update was carried out in July 2019 and potentially relevant studies are awaiting classification.\n\nSelection criteria\nWe included randomised controlled trials of TCC via MD to improve sexual and reproductive health behaviour, health service use, and health and well‐being. Eligible comparators were standard care or no intervention, non‐digital TCC, and digital non‐targeted communication.\n\nData collection and analysis\nWe used standard methodological procedures recommended by Cochrane, although data extraction and risk of bias assessments were carried out by one person only and cross‐checked by a second. We have presented results separately for adult and adolescent populations, and for each comparison.\n\nMain results\nWe included 40 trials (27 among adult populations and 13 among adolescent populations) with a total of 26,854 participants. All but one of the trials among adolescent populations were conducted in high‐income countries. Trials among adult populations were conducted in a range of high‐ to low‐income countries. Among adolescents, nine interventions were delivered solely through text messages; four interventions tested text messages in combination with another communication channel, such as emails, multimedia messaging, or voice calls; and one intervention used voice calls alone. Among adults, 20 interventions were delivered through text messages; two through a combination of text messages and voice calls; and the rest were delivered through other channels such as voice calls, multimedia messaging, interactive voice response, and instant messaging services.&quot;,&quot;container-title-short&quot;:&quot;&quot;},&quot;isTemporary&quot;:false},{&quot;id&quot;:&quot;e2d7f9da-48a5-3126-854d-0e7aae4d1606&quot;,&quot;itemData&quot;:{&quot;type&quot;:&quot;article-journal&quot;,&quot;id&quot;:&quot;e2d7f9da-48a5-3126-854d-0e7aae4d1606&quot;,&quot;title&quot;:&quot;Applying technology to promote sexual and reproductive health and prevent gender based violence for adolescents in low and middle-income countries: digital health strategies synthesis from an umbrella review&quot;,&quot;author&quot;:[{&quot;family&quot;:&quot;Huang&quot;,&quot;given&quot;:&quot;Keng Yen&quot;,&quot;parse-names&quot;:false,&quot;dropping-particle&quot;:&quot;&quot;,&quot;non-dropping-particle&quot;:&quot;&quot;},{&quot;family&quot;:&quot;Kumar&quot;,&quot;given&quot;:&quot;Manasi&quot;,&quot;parse-names&quot;:false,&quot;dropping-particle&quot;:&quot;&quot;,&quot;non-dropping-particle&quot;:&quot;&quot;},{&quot;family&quot;:&quot;Cheng&quot;,&quot;given&quot;:&quot;Sabrina&quot;,&quot;parse-names&quot;:false,&quot;dropping-particle&quot;:&quot;&quot;,&quot;non-dropping-particle&quot;:&quot;&quot;},{&quot;family&quot;:&quot;Urcuyo&quot;,&quot;given&quot;:&quot;Anya Elena&quot;,&quot;parse-names&quot;:false,&quot;dropping-particle&quot;:&quot;&quot;,&quot;non-dropping-particle&quot;:&quot;&quot;},{&quot;family&quot;:&quot;Macharia&quot;,&quot;given&quot;:&quot;Paul&quot;,&quot;parse-names&quot;:false,&quot;dropping-particle&quot;:&quot;&quot;,&quot;non-dropping-particle&quot;:&quot;&quot;}],&quot;container-title&quot;:&quot;BMC Health Services Research 2022 22:1&quot;,&quot;accessed&quot;:{&quot;date-parts&quot;:[[2026,10,5]]},&quot;DOI&quot;:&quot;10.1186/S12913-022-08673-0&quot;,&quot;ISSN&quot;:&quot;1472-6963&quot;,&quot;PMID&quot;:&quot;36401323&quot;,&quot;URL&quot;:&quot;https://link.springer.com/article/10.1186/s12913-022-08673-0&quot;,&quot;issued&quot;:{&quot;date-parts&quot;:[[2022,11,19]]},&quot;page&quot;:&quot;1373-&quot;,&quot;abstract&quot;:&quot;Adolescents in low-and-middle-income countries (LMICs) are facing numerous developmental, sexual and reproductive health (SRH) challenges including exposure to multidimensional violence. Gender-based violence (GBV) specifically intimate partner violence (IPV) are both highly prevalent in LMICs and are strongly linked with poor SRH outcomes. However, GBV and IPV interventions have not yet been adequately integrated in SRH due to individual, social, cultural, service, and resource barriers. To promote long-term SRH, a more holistic approach that integrates GBV and IPV, and adolescent development needs is imperative. Digital health has the potential to address multiple service setup, provision, and addressing access barriers through designing and providing integrated SRH care. However, there are no guidelines for an integrated digital SRH and development promotion for adolescents in LMICs. An umbrella review was conducted to synthesize evidence in three inter-related areas of digital health intervention literature: (i) SRH, (ii) GBV specifically IPV as a subset, and (iii) adolescent development and health promotion. We first synthesize findings for each area of research, then further analyze the implications and opportunities to inform approaches to develop an integrated intervention that can holistically address multiple SRH needs of adolescents in LMICs. Articles published in English, between 2010 and 2020, and from PubMed were included. Seventeen review articles met our review inclusion criterion. Our primary finding is that application of digital health strategies for adolescent SRH promotion is highly feasible and acceptable. Although effectiveness evidence is insufficient to make strong recommendations for interventions and best practices&amp;nbsp;suggestions, some user-centered design guidelines have been proposed for web-based health information and health application design for adolescent use. Additionally, several digital health strategies have also been identified that can be used to further develop integrated GBV-IPV-SRH-informed services to improve adolescent health outcomes. We generated several recommendations and strategies to guide future digital based SRH promotion research&amp;nbsp;from our review. Rigorous research that focuses on intervention effectiveness testing using a combination of digital health strategies and standardized albeit contextualized outcome measures would be important. Methodological improvement such as adoption of longitudinal experimental design will be crucial in generating evidence-based intervention and practice guidelines for adolescents in LMICs.&quot;,&quot;publisher&quot;:&quot;BioMed Central&quot;,&quot;issue&quot;:&quot;1&quot;,&quot;volume&quot;:&quot;22&quot;,&quot;container-title-short&quot;:&quot;&quot;},&quot;isTemporary&quot;:false}]},{&quot;citationID&quot;:&quot;MENDELEY_CITATION_465f0eaa-8194-4286-97d6-2c7a2226c056&quot;,&quot;properties&quot;:{&quot;noteIndex&quot;:0},&quot;isEdited&quot;:false,&quot;manualOverride&quot;:{&quot;isManuallyOverridden&quot;:false,&quot;citeprocText&quot;:&quot;(Zakaria et al., 2019)&quot;,&quot;manualOverrideText&quot;:&quot;&quot;},&quot;citationTag&quot;:&quot;MENDELEY_CITATION_v3_eyJjaXRhdGlvbklEIjoiTUVOREVMRVlfQ0lUQVRJT05fNDY1ZjBlYWEtODE5NC00Mjg2LTk3ZDYtMmM3YTIyMjZjMDU2IiwicHJvcGVydGllcyI6eyJub3RlSW5kZXgiOjB9LCJpc0VkaXRlZCI6ZmFsc2UsIm1hbnVhbE92ZXJyaWRlIjp7ImlzTWFudWFsbHlPdmVycmlkZGVuIjpmYWxzZSwiY2l0ZXByb2NUZXh0IjoiKFpha2FyaWEgZXQgYWwuLCAyMDE5KSIsIm1hbnVhbE92ZXJyaWRlVGV4dCI6IiJ9LCJjaXRhdGlvbkl0ZW1zIjpb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LCJzdXBwcmVzcy1hdXRob3IiOmZhbHNlLCJjb21wb3NpdGUiOmZhbHNlLCJhdXRob3Itb25seSI6ZmFsc2V9XX0=&quot;,&quot;citationItems&quot;:[{&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suppress-author&quot;:false,&quot;composite&quot;:false,&quot;author-only&quot;:false}]},{&quot;citationID&quot;:&quot;MENDELEY_CITATION_82e58903-82d9-4c7d-9389-757f6d7a8845&quot;,&quot;properties&quot;:{&quot;noteIndex&quot;:0},&quot;isEdited&quot;:false,&quot;manualOverride&quot;:{&quot;isManuallyOverridden&quot;:false,&quot;citeprocText&quot;:&quot;(Chandra et al., 2020)&quot;,&quot;manualOverrideText&quot;:&quot;&quot;},&quot;citationTag&quot;:&quot;MENDELEY_CITATION_v3_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&quot;,&quot;citationItems&quot;:[{&quot;id&quot;:&quot;d47f9fc7-6c0c-3871-a8de-c8c9919eb13c&quot;,&quot;itemData&quot;:{&quot;type&quot;:&quot;article-journal&quot;,&quot;id&quot;:&quot;d47f9fc7-6c0c-3871-a8de-c8c9919eb13c&quot;,&quot;title&quot;:&quot;KNOWLEDGE OF REPRODUCTIVE HEALTH AMONG  ADOLESCENT GIRLS AT KHULNA CITY CORPORATION AREA IN  BANGLADESH&quot;,&quot;author&quot;:[{&quot;family&quot;:&quot;Chandra&quot;,&quot;given&quot;:&quot;Dipika&quot;,&quot;parse-names&quot;:false,&quot;dropping-particle&quot;:&quot;&quot;,&quot;non-dropping-particle&quot;:&quot;&quot;},{&quot;family&quot;:&quot;Islam&quot;,&quot;given&quot;:&quot;Farjana&quot;,&quot;parse-names&quot;:false,&quot;dropping-particle&quot;:&quot;&quot;,&quot;non-dropping-particle&quot;:&quot;&quot;},{&quot;family&quot;:&quot;Polly&quot;,&quot;given&quot;:&quot;Afsana&quot;,&quot;parse-names&quot;:false,&quot;dropping-particle&quot;:&quot;&quot;,&quot;non-dropping-particle&quot;:&quot;&quot;},{&quot;family&quot;:&quot;Golder&quot;,&quot;given&quot;:&quot;Babla&quot;,&quot;parse-names&quot;:false,&quot;dropping-particle&quot;:&quot;&quot;,&quot;non-dropping-particle&quot;:&quot;&quot;}],&quot;container-title&quot;:&quot;Khulna University Studies&quot;,&quot;accessed&quot;:{&quot;date-parts&quot;:[[2026,10,2]]},&quot;DOI&quot;:&quot;10.53808/KUS.2020.17.1AND2.2008-S&quot;,&quot;ISSN&quot;:&quot;2789-2697&quot;,&quot;URL&quot;:&quot;http://kus.ku.ac.bd/kustudies/article/view/190&quot;,&quot;issued&quot;:{&quot;date-parts&quot;:[[2020,12,24]]},&quot;page&quot;:&quot;105-118&quot;,&quot;abstract&quot;:&quot;Inadequate knowledge regarding reproductive health among adolescent girls is a common scenario in Bangladesh which affects adversely on safe motherhood in future. For this reason the study focused on analyzing the knowledge about reproductive health among adolescent girls in Khulna City Corporation (KCC) area. This study tried to find out the level of their knowledge about components of reproductive health which consisted of knowledge about contraceptives, sexually transmitted diseases, menstruation, safe motherhood, abortion and receiving health care services among adolescent girls. Five schools of Ward no. 16 in Khulna City Corporation (KCC) were selected purposively as the study area. The study was explanatory in nature and survey method had been used to conduct this study. Girls of aged 11 to 16 years old, students of class seven to class ten, had been selected as respondents and 200 samples from 414 population were selected using stratified random sampling procedure. Interview technique has been used to collect data from June to August, 2018 through interview schedule. The study revealed that the average age of the respondents was 14.48 years and most of the cases (92 percent) got information about reproductive health from their mother. Additionally, regarding knowledge about components of reproductive health majority of the respondents had medium knowledge about contraceptives, sexually transmitted diseases, menstruation, safe motherhood, receiving health care services except abortion as most of them (41.5 percent) responded low knowledge about it. Besides, the age structure had no impact on access to information about reproductive health (p &amp;gt;0.502) but there was statistically significant (p&amp;lt;0.000) relationship between age of the respondents and knowledge about components of reproductive health. Furthermore, knowledge about reproductive health did not vary with their religious views (p &amp;gt;0.318) but age, year of schooling year of schooling of household head, access to information and importance of source of information were related with knowledge about reproductive health. Finally, the study generalized that age, year of schooling, availability of information and preference of source of information pave the way for knowledge about reproductive health.&quot;,&quot;publisher&quot;:&quot;Khulna University&quot;,&quot;issue&quot;:&quot;2&quot;,&quot;volume&quot;:&quot;17&quot;,&quot;container-title-short&quot;:&quot;&quot;},&quot;isTemporary&quot;:false,&quot;suppress-author&quot;:false,&quot;composite&quot;:false,&quot;author-only&quot;:false}]},{&quot;citationID&quot;:&quot;MENDELEY_CITATION_5dbaec03-449b-4823-b95d-5c3fb7ea4e6a&quot;,&quot;properties&quot;:{&quot;noteIndex&quot;:0},&quot;isEdited&quot;:false,&quot;manualOverride&quot;:{&quot;isManuallyOverridden&quot;:false,&quot;citeprocText&quot;:&quot;(Kamruzzaman et al., 2022)&quot;,&quot;manualOverrideText&quot;:&quot;&quot;},&quot;citationTag&quot;:&quot;MENDELEY_CITATION_v3_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&quot;,&quot;citationItems&quot;:[{&quot;id&quot;:&quot;5d2aa1af-60ff-32e7-b3be-ff958d009a22&quot;,&quot;itemData&quot;:{&quot;type&quot;:&quot;article-journal&quot;,&quot;id&quot;:&quot;5d2aa1af-60ff-32e7-b3be-ff958d009a22&quot;,&quot;title&quot;:&quot;Barriers facing Bangladeshi Adolescents in Learning about Sexual and Reproductive Health&quot;,&quot;author&quot;:[{&quot;family&quot;:&quot;Kamruzzaman&quot;,&quot;given&quot;:&quot;Kamruzzaman&quot;,&quot;parse-names&quot;:false,&quot;dropping-particle&quot;:&quot;&quot;,&quot;non-dropping-particle&quot;:&quot;&quot;},{&quot;family&quot;:&quot;Roy&quot;,&quot;given&quot;:&quot;Sajal&quot;,&quot;parse-names&quot;:false,&quot;dropping-particle&quot;:&quot;&quot;,&quot;non-dropping-particle&quot;:&quot;&quot;},{&quot;family&quot;:&quot;Singh&quot;,&quot;given&quot;:&quot;Ashish Kumar&quot;,&quot;parse-names&quot;:false,&quot;dropping-particle&quot;:&quot;&quot;,&quot;non-dropping-particle&quot;:&quot;&quot;}],&quot;container-title&quot;:&quot;Khazanah Sosial&quot;,&quot;accessed&quot;:{&quot;date-parts&quot;:[[2026,10,2]]},&quot;DOI&quot;:&quot;10.15575/KS.V4I1.14774&quot;,&quot;ISSN&quot;:&quot;2715-8071&quot;,&quot;URL&quot;:&quot;https://khazanah.uinsgd.ac.id/index.php/ks/article/view/14774&quot;,&quot;issued&quot;:{&quot;date-parts&quot;:[[2022,1,29]]},&quot;page&quot;:&quot;26-46&quot;,&quot;abstract&quot;:&quot;This paper looks into the barriers faced by Bangladeshi adolescents in learning about sexual and reproductive health. A mixed method approach was used to generate data gathered from the two study sites named Dhormasor Mohisa Trimukhi Uchho Bidalay and the Jaforgonj High School located in the Rangpur district, the northern part of Bangladesh. Thematic analysis was employed to develop themes, priori and other memos. Our findings demonstrate several key issues, all of which negatively impact adolescent Sexual Reproductive Health (SRHR) education. First, there is the lack of teacher training and experience in SRHR class lectures, as well as parental ignorance. Second, there are social stigmas, social taboos and cultural rigidity. Third, there are significant institutional barriers like the lack of textbook information, combined classes and age discrepancies between teachers and students. Fourth, male teachers often giveÂ Â  SRHR lectures to female students, and female teachers give SRHR lectures to males. Fifth, misuse of appropriate technology and sometimes its lack of access can also prevent adolescents obtaining correct information about SRHR. This study contributes to the field of gender and public health.&quot;,&quot;publisher&quot;:&quot;Sunan Gunung Djati State Islamic University of Bandung&quot;,&quot;issue&quot;:&quot;1&quot;,&quot;volume&quot;:&quot;4&quot;,&quot;container-title-short&quot;:&quot;&quot;},&quot;isTemporary&quot;:false,&quot;suppress-author&quot;:false,&quot;composite&quot;:false,&quot;author-only&quot;:false}]},{&quot;citationID&quot;:&quot;MENDELEY_CITATION_f87bf99d-a0b7-48a7-b128-bac76f2aa424&quot;,&quot;properties&quot;:{&quot;noteIndex&quot;:0},&quot;isEdited&quot;:false,&quot;manualOverride&quot;:{&quot;isManuallyOverridden&quot;:false,&quot;citeprocText&quot;:&quot;(Munakampe et al., 2018)&quot;,&quot;manualOverrideText&quot;:&quot;&quot;},&quot;citationTag&quot;:&quot;MENDELEY_CITATION_v3_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&quot;,&quot;citationItems&quot;:[{&quot;id&quot;:&quot;6534b5a7-46d9-3a66-bc5f-b214eef3f6c3&quot;,&quot;itemData&quot;:{&quot;type&quot;:&quot;article-journal&quot;,&quot;id&quot;:&quot;6534b5a7-46d9-3a66-bc5f-b214eef3f6c3&quot;,&quot;title&quot;:&quot;Contraception and abortion knowledge, attitudes and practices among adolescents from low and middle-income countries: a systematic review.&quot;,&quot;author&quot;:[{&quot;family&quot;:&quot;Munakampe&quot;,&quot;given&quot;:&quot;Margarate Nzala&quot;,&quot;parse-names&quot;:false,&quot;dropping-particle&quot;:&quot;&quot;,&quot;non-dropping-particle&quot;:&quot;&quot;},{&quot;family&quot;:&quot;Zulu&quot;,&quot;given&quot;:&quot;Joseph Mumba&quot;,&quot;parse-names&quot;:false,&quot;dropping-particle&quot;:&quot;&quot;,&quot;non-dropping-particle&quot;:&quot;&quot;},{&quot;family&quot;:&quot;Michelo&quot;,&quot;given&quot;:&quot;Charles&quot;,&quot;parse-names&quot;:false,&quot;dropping-particle&quot;:&quot;&quot;,&quot;non-dropping-particle&quot;:&quot;&quot;}],&quot;container-title&quot;:&quot;BMC Health Services Research&quot;,&quot;container-title-short&quot;:&quot;BMC Health Serv. Res.&quot;,&quot;accessed&quot;:{&quot;date-parts&quot;:[[2026,10,2]]},&quot;DOI&quot;:&quot;10.1186/S12913-018-3722-5&quot;,&quot;ISSN&quot;:&quot;1472-6963&quot;,&quot;PMID&quot;:&quot;30497464&quot;,&quot;URL&quot;:&quot;https://europepmc.org/articles/PMC6267062&quot;,&quot;issued&quot;:{&quot;date-parts&quot;:[[2018,11,29]]},&quot;page&quot;:&quot;909-909&quot;,&quot;abstract&quot;:&quot;Background: Adolescents face significant barriers to contraception access and utilization that result in adverse health effects of early pregnancy and childbirth. Unsafe abortions continue to occur partly due to failure to prevent pregnancies, with Sub-Saharan Africa contributing the most significant burden of all unsafe abortions among young people globally, of which a quarter occurs in those aged 15-19 years. We aimed to conduct a systematic review of the contraceptive and abortion knowledge, attitudes and practices of adolescents in low and middle-income countries to increase the understanding of the sexual and reproductive health dynamics that they face. Methods: Literature searches from 6 databases; PubMed, Science Direct, Google Scholar, BioMed Central, CINAHL, MEDLINE, were conducted, covering the period from 1970 to 2016 and concerning the adolescents aged 15-19 years and 21 studies were read and analyzed using thematic analysis. Results: Limited knowledge about sexual and reproductive health among adolescents was a significant cause of reduced access to contraception and safe abortion services, especially among unmarried adolescents. Reduced access to reproductive health services for some resulted in extreme methods of contraception and abortion such as the use of battery acid and crushed bottles. Despite all adolescents having limited access to information and services, girls faced more consequences such as being blamed for pregnancy or dealing with the effects of unsafe abortions. Parents, health workers, and teachers were cited as trusted sources of information but often received the most information from peers and other family members instead, and the girls mostly confided in their aunties, cousins and peers while the boys resorted to peers, media and even pornography. Conclusion: The reported observations suggest severe limitations in the access to safe and effective methods of contraception and safe abortion services. There is a need for an urgent response in reducing the \&quot;unmet needs\&quot; for contraception and to improve access to contraception, abortion information, and services in this group. Interventions which target the involvement of parents and teachers should be considered, to carry one wholesome message to the adolescents.&quot;,&quot;publisher&quot;:&quot;BioMed Central Ltd.&quot;,&quot;issue&quot;:&quot;1&quot;,&quot;volume&quot;:&quot;18&quot;},&quot;isTemporary&quot;:false,&quot;suppress-author&quot;:false,&quot;composite&quot;:false,&quot;author-only&quot;:false}]},{&quot;citationID&quot;:&quot;MENDELEY_CITATION_099b8556-cf12-49e3-9469-7d1cf7f0a98e&quot;,&quot;properties&quot;:{&quot;noteIndex&quot;:0},&quot;isEdited&quot;:false,&quot;manualOverride&quot;:{&quot;isManuallyOverridden&quot;:false,&quot;citeprocText&quot;:&quot;(Karima et al., 2023)&quot;,&quot;manualOverrideText&quot;:&quot;&quot;},&quot;citationTag&quot;:&quot;MENDELEY_CITATION_v3_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&quot;,&quot;citationItems&quot;:[{&quot;id&quot;:&quot;a6667825-f1da-32d0-b92d-2ff47d881074&quot;,&quot;itemData&quot;:{&quot;type&quot;:&quot;article-journal&quot;,&quot;id&quot;:&quot;a6667825-f1da-32d0-b92d-2ff47d881074&quot;,&quot;title&quot;:&quot;Information‑seeking behavior of reproductive health based on socio‑demographic among adolescents in Jakarta, Indonesia&quot;,&quot;author&quot;:[{&quot;family&quot;:&quot;Karima&quot;,&quot;given&quot;:&quot;Ulya Q.&quot;,&quot;parse-names&quot;:false,&quot;dropping-particle&quot;:&quot;&quot;,&quot;non-dropping-particle&quot;:&quot;&quot;},{&quot;family&quot;:&quot;Pristya&quot;,&quot;given&quot;:&quot;Terry Y.R.&quot;,&quot;parse-names&quot;:false,&quot;dropping-particle&quot;:&quot;&quot;,&quot;non-dropping-particle&quot;:&quot;&quot;},{&quot;family&quot;:&quot;Herbawani&quot;,&quot;given&quot;:&quot;Chahya K.&quot;,&quot;parse-names&quot;:false,&quot;dropping-particle&quot;:&quot;&quot;,&quot;non-dropping-particle&quot;:&quot;&quot;}],&quot;container-title&quot;:&quot;Journal of Education and Health Promotion&quot;,&quot;container-title-short&quot;:&quot;J. Educ. Health Promot.&quot;,&quot;accessed&quot;:{&quot;date-parts&quot;:[[2026,10,2]]},&quot;DOI&quot;:&quot;10.4103/JEHP.JEHP_1131_22&quot;,&quot;ISSN&quot;:&quot;23196440&quot;,&quot;issued&quot;:{&quot;date-parts&quot;:[[2023,1,1]]},&quot;page&quot;:&quot;271&quot;,&quot;abstract&quot;:&quot;BACKGROUND: The main characteristic of today’s adolescents in seeking information is through online media. The pattern of their information‑seeking behavior is diversified based on socio‑demographic factors. The objective of this study is to describe the information‑seeking behavior of reproductive health based on socio‑demographics among adolescents. MATERIALS AND METHODS: This online‑based survey was conducted with a cross‑sectional study in 2021 among 438 adolescents 18–24 years of age in Jakarta, Indonesia, by purposive sampling technique. Data were collected by distributing Google forms and analyzed using the Chi‑square test. RESULTS: The main source of information media used by adolescents in their daily lives was online media (97.3%), with Instagram being the highest proportion (66.0%). Based on education, there were significant differences in preference topics on Human Immunodeficiency Virus‑Acquired Immuno Deficiency Syndrome (HIV‑AIDS) and other sexually transmitted diseases (P = 0.012), reproductive system and puberty (P = 0.045), source of information from Facebook (P = 0.034), and source of information from mother (P = 0.045). Based on parents’ income, there was a significant difference in preference topics on child marriage, prevention of pregnancy, and abortion (P = 0.015). CONCLUSION: There is a need to improve reproductive health promotion by maximizing online media and certain figures along with promotion target mapping based on socio‑demographic characteristics.&quot;,&quot;publisher&quot;:&quot;Wolters Kluwer Medknow Publications&quot;,&quot;issue&quot;:&quot;1&quot;,&quot;volume&quot;:&quot;12&quot;},&quot;isTemporary&quot;:false,&quot;suppress-author&quot;:false,&quot;composite&quot;:false,&quot;author-only&quot;:false}]},{&quot;citationID&quot;:&quot;MENDELEY_CITATION_81549a20-482a-4dc9-9466-59fb6b489b88&quot;,&quot;properties&quot;:{&quot;noteIndex&quot;:0},&quot;isEdited&quot;:false,&quot;manualOverride&quot;:{&quot;isManuallyOverridden&quot;:false,&quot;citeprocText&quot;:&quot;(Y. Ahmed et al., 2026)&quot;,&quot;manualOverrideText&quot;:&quot;&quot;},&quot;citationTag&quot;:&quot;MENDELEY_CITATION_v3_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&quot;,&quot;citationItems&quot;:[{&quot;id&quot;:&quot;fd6da836-1f7a-30b4-971f-396e9990807a&quot;,&quot;itemData&quot;:{&quot;type&quot;:&quot;article-journal&quot;,&quot;id&quot;:&quot;fd6da836-1f7a-30b4-971f-396e9990807a&quot;,&quot;title&quot;:&quot;Sexual and reproductive health challenges among street adolescents in Sylhet city, Bangladesh: A cross-sectional study&quot;,&quot;author&quot;:[{&quot;family&quot;:&quot;Ahmed&quot;,&quot;given&quot;:&quot;Yeahyea&quot;,&quot;parse-names&quot;:false,&quot;dropping-particle&quot;:&quot;&quot;,&quot;non-dropping-particle&quot;:&quot;&quot;},{&quot;family&quot;:&quot;Khan&quot;,&quot;given&quot;:&quot;Md Abdullah Saeed&quot;,&quot;parse-names&quot;:false,&quot;dropping-particle&quot;:&quot;&quot;,&quot;non-dropping-particle&quot;:&quot;&quot;},{&quot;family&quot;:&quot;Afroz&quot;,&quot;given&quot;:&quot;Laila&quot;,&quot;parse-names&quot;:false,&quot;dropping-particle&quot;:&quot;&quot;,&quot;non-dropping-particle&quot;:&quot;&quot;},{&quot;family&quot;:&quot;Nurunnabi&quot;,&quot;given&quot;:&quot;Mohammad&quot;,&quot;parse-names&quot;:false,&quot;dropping-particle&quot;:&quot;&quot;,&quot;non-dropping-particle&quot;:&quot;&quot;},{&quot;family&quot;:&quot;Abbas&quot;,&quot;given&quot;:&quot;Md Golam&quot;,&quot;parse-names&quot;:false,&quot;dropping-particle&quot;:&quot;&quot;,&quot;non-dropping-particle&quot;:&quot;&quot;}],&quot;container-title&quot;:&quot;PLOS ONE&quot;,&quot;container-title-short&quot;:&quot;PLoS One&quot;,&quot;accessed&quot;:{&quot;date-parts&quot;:[[2026,10,5]]},&quot;DOI&quot;:&quot;10.1371/JOURNAL.PONE.0340865&quot;,&quot;ISSN&quot;:&quot;1932-6203&quot;,&quot;PMID&quot;:&quot;41533715&quot;,&quot;URL&quot;:&quot;https://journals.plos.org/plosone/article?id=10.1371/journal.pone.0340865&quot;,&quot;issued&quot;:{&quot;date-parts&quot;:[[2026,1,1]]},&quot;page&quot;:&quot;e0340865&quot;,&quot;abstract&quot;:&quot;Background Street adolescents often engage in early sexual activity, have multiple partners, and are at high risk of sexual abuse and exploitation. Despite the significance of this issue, there is a critical gap in understanding the sexual and reproductive health (SRH) needs, practices, and challenges of this marginalized population in Bangladesh, which this study aimed to explore.   Methods A cross-sectional study was conducted from August to December 2023, involving 311 street adolescents aged 16–19 years in Sylhet City Corporation, Bangladesh. Data were collected through face-to-face interviews using a semi-structured questionnaire. The questionnaire covered sociodemographic characteristics, pubertal changes, SRH status, and SRH-seeking behaviors.   Results Of all participants, 62.8% were males and 37.2% were females, with a mean age of approximately 17.3 years for both sexes. Sexual intercourse was reported by 32.56% of participants, with a significant gender disparity (76.79% females vs. 6.35% males, p &lt; 0.001). Contraceptive use was low at 14.14%, primarily condoms. Among female participants who ever had sex, 81.13% reported pregnancy, with 50.67% having had an abortion. Knowledge of sexually transmitted diseases (STDs) was alarmingly low, with only 2.33% aware of transmission methods. Less than half (45.97%) of participants utilized SRH services. Sexual abuse was reported by 61.79% of participants. Logistic regression revealed that younger age (Adjusted Odds Ratio [AOR]: 0.62, 95% CI: 0.48–0.79), being female (AOR: 9.10, 95% CI: 3.58–25.3) and longer duration of stay on the streets (AOR: 1.14, 95% CI: 1.02 to 1.27) were associated with higher odds of experiencing sexual abuse.   Conclusion Street adolescents in Sylhet City face severe SRH challenges, including high rates of sexual abuse, low contraceptive use, and limited STD knowledge, with significant gender disparities, which should be addressed through appropriate and urgent interventions.&quot;,&quot;publisher&quot;:&quot;Public Library of Science&quot;,&quot;issue&quot;:&quot;1&quot;,&quot;volume&quot;:&quot;21&quot;},&quot;isTemporary&quot;:false,&quot;suppress-author&quot;:false,&quot;composite&quot;:false,&quot;author-only&quot;:false}]},{&quot;citationID&quot;:&quot;MENDELEY_CITATION_9a003cc3-b36d-4804-9d88-9729c2e5ea50&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OWEwMDNjYzMtYjM2ZC00ODA0LTlkODgtOTcyOWMyZTVlYTUw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8d41c7bb-5ac9-4bb4-a1ee-591448ea89a8&quot;,&quot;properties&quot;:{&quot;noteIndex&quot;:0},&quot;isEdited&quot;:false,&quot;manualOverride&quot;:{&quot;isManuallyOverridden&quot;:false,&quot;citeprocText&quot;:&quot;(M. S. Rahman &amp;#38; Abusaleh, 2024)&quot;,&quot;manualOverrideText&quot;:&quot;&quot;},&quot;citationTag&quot;:&quot;MENDELEY_CITATION_v3_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&quot;,&quot;citationItems&quot;:[{&quot;id&quot;:&quot;cd49d71c-2e62-3509-9f96-a5e06956692d&quot;,&quot;itemData&quot;:{&quot;type&quot;:&quot;article-journal&quot;,&quot;id&quot;:&quot;cd49d71c-2e62-3509-9f96-a5e06956692d&quot;,&quot;title&quot;:&quot;Knowledge on adolescent and reproductive health among secondary school students in Khulna City, Bangladesh&quot;,&quot;author&quot;:[{&quot;family&quot;:&quot;Rahman&quot;,&quot;given&quot;:&quot;Md Shakilur&quot;,&quot;parse-names&quot;:false,&quot;dropping-particle&quot;:&quot;&quot;,&quot;non-dropping-particle&quot;:&quot;&quot;},{&quot;family&quot;:&quot;Abusaleh&quot;,&quot;given&quot;:&quot;Kazi&quot;,&quot;parse-names&quot;:false,&quot;dropping-particle&quot;:&quot;&quot;,&quot;non-dropping-particle&quot;:&quot;&quot;}],&quot;container-title&quot;:&quot;Discover Social Science and Health 2024 4:1&quot;,&quot;accessed&quot;:{&quot;date-parts&quot;:[[2026,10,2]]},&quot;DOI&quot;:&quot;10.1007/S44155-024-00117-W&quot;,&quot;ISBN&quot;:&quot;0123456789&quot;,&quot;ISSN&quot;:&quot;2731-0469&quot;,&quot;URL&quot;:&quot;https://link.springer.com/article/10.1007/s44155-024-00117-w&quot;,&quot;issued&quot;:{&quot;date-parts&quot;:[[2024,11,4]]},&quot;page&quot;:&quot;58-&quot;,&quot;abstract&quot;:&quot;The main objective of this study was to investigate the depth and breadth of knowledge and ideas about adolescent health among secondary-level students. A concurrent mixed method approach, both quantitative and qualitative methods, was followed to carry out the study. Students enrolled in tenth grade under the Directorate of Secondary and Higher Education (DSHE) in Khulna City, Bangladesh, were chosen as the respondents of the study. Kotwali and Khanjahan Ali Thana of Khulna City were rationally chosen as the areas of the study. A total of 40 schools were randomly chosen, and 400 surveys, 10 surveys from each school, ideally 05 boys and 05 girls, were carried out, including 10 in-depth case studies. Findings indicated that, on average, more than half of the adolescents have knowledge gaps about adolescents and reproductive health, for example, misconceptions about the adolescent period and age range of puberty, vague understanding of the first sign(s) of physical appearances, and face critical emotional and social challenges. Both qualitative and quantitative data further showed that they hardly get sufficient cooperation and support from family and social environments in dealing with their challenges, display risky health behaviour, and make major decisions based on their self-discretionary assumptions to deal with crises. The findings of this study would provide important guidelines to parents and guardians, local and district and regional and national level GOs and NGOs health professionals who work with adolescent and reproductive health services, policymakers, academics, and researchers to create an adolescent-friendly environment.&quot;,&quot;publisher&quot;:&quot;Springer&quot;,&quot;issue&quot;:&quot;1&quot;,&quot;volume&quot;:&quot;4&quot;,&quot;container-title-short&quot;:&quot;&quot;},&quot;isTemporary&quot;:false}]},{&quot;citationID&quot;:&quot;MENDELEY_CITATION_b9ed92fd-34f8-45f5-a855-f0f36db88776&quot;,&quot;properties&quot;:{&quot;noteIndex&quot;:0},&quot;isEdited&quot;:false,&quot;manualOverride&quot;:{&quot;isManuallyOverridden&quot;:false,&quot;citeprocText&quot;:&quot;(Md. T. Hossain et al., 2022)&quot;,&quot;manualOverrideText&quot;:&quot;&quot;},&quot;citationTag&quot;:&quot;MENDELEY_CITATION_v3_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&quot;,&quot;citationItems&quot;:[{&quot;id&quot;:&quot;408ad82c-bc48-312b-98d1-c2a53ceebafa&quot;,&quot;itemData&quot;:{&quot;type&quot;:&quot;article-journal&quot;,&quot;id&quot;:&quot;408ad82c-bc48-312b-98d1-c2a53ceebafa&quot;,&quot;title&quot;:&quot;KNOWLEDGE OF FEMALE ADOLESCENTS ABOUT REPRODUCTIVE HEALTH IN SOUTH-WESTERN REGION OF BANGLADESH&quot;,&quot;author&quot;:[{&quot;family&quot;:&quot;Hossain&quot;,&quot;given&quot;:&quot;Md. Tanvir&quot;,&quot;parse-names&quot;:false,&quot;dropping-particle&quot;:&quot;&quot;,&quot;non-dropping-particle&quot;:&quot;&quot;},{&quot;family&quot;:&quot;Shohel&quot;,&quot;given&quot;:&quot;Tunvir Ahamed&quot;,&quot;parse-names&quot;:false,&quot;dropping-particle&quot;:&quot;&quot;,&quot;non-dropping-particle&quot;:&quot;&quot;},{&quot;family&quot;:&quot;Jahan&quot;,&quot;given&quot;:&quot;Nusrat&quot;,&quot;parse-names&quot;:false,&quot;dropping-particle&quot;:&quot;&quot;,&quot;non-dropping-particle&quot;:&quot;&quot;},{&quot;family&quot;:&quot;Sultana&quot;,&quot;given&quot;:&quot;Nahida&quot;,&quot;parse-names&quot;:false,&quot;dropping-particle&quot;:&quot;&quot;,&quot;non-dropping-particle&quot;:&quot;&quot;}],&quot;container-title&quot;:&quot;Khulna University Studies&quot;,&quot;accessed&quot;:{&quot;date-parts&quot;:[[2026,10,2]]},&quot;DOI&quot;:&quot;10.53808/KUS.2017.14.1AND2.1615-S&quot;,&quot;ISSN&quot;:&quot;1563-0897&quot;,&quot;issued&quot;:{&quot;date-parts&quot;:[[2022,10,31]]},&quot;page&quot;:&quot;149-161&quot;,&quot;abstract&quot;:&quot;This study assesses the level of knowledge on reproductive health (RH) of female adolescents and to identify the determinants of their know-how about RH in south-western Bangladesh. One hundred and sixteen female adolescents were selected randomly through household listing from two areas of Khulna and Bagerhat Districts, Boyra and Palerhat, respectively. A pre-tested semi-structured interview schedule, containing three modules on socio-demographic, economic and knowledge of reproductive health, was used. Findings indicate that the participants, with an average 16 years of age and 10 years of schooling, were mostly unmarried. Yet, they have shown extensive knowledge about reproductive health issues, including puberty, safe sex, contraceptives, sexually transmitted diseases (STDs) and gendered dimensions. However, their level of knowledge about reproductive health varies with their age, year of schooling, living arrangement as well as residence. Surprisingly, religion and marital status were found not associated with their knowledge. In contrast, having an elder sister with secondary or higher education was positively associated with participants’ knowledge about reproductive health. In addition, parental education and income also had a positive influence on participants’ knowledge. In general, RH knowledge among female adolescents from rural areas and from low income families were found low compared to the urbanites with relatively well-off families. Therefore, we strongly suggest to address as well as to integrate reproductive health education as well as demands of the adolescents, especially, female, into national policies.&quot;,&quot;publisher&quot;:&quot;Khulna University&quot;,&quot;container-title-short&quot;:&quot;&quot;},&quot;isTemporary&quot;:false}]},{&quot;citationID&quot;:&quot;MENDELEY_CITATION_200c7829-39f9-49f1-a866-b26d71eaf927&quot;,&quot;properties&quot;:{&quot;noteIndex&quot;:0},&quot;isEdited&quot;:false,&quot;manualOverride&quot;:{&quot;isManuallyOverridden&quot;:false,&quot;citeprocText&quot;:&quot;(Shahan et al., 2025)&quot;,&quot;manualOverrideText&quot;:&quot;&quot;},&quot;citationTag&quot;:&quot;MENDELEY_CITATION_v3_eyJjaXRhdGlvbklEIjoiTUVOREVMRVlfQ0lUQVRJT05fMjAwYzc4MjktMzlmOS00OWYxLWE4NjYtYjI2ZDcxZWFmOTI3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quot;,&quot;citationItems&quot;:[{&quot;id&quot;:&quot;be1ef7b2-512e-3d68-8fc6-4411edf9cf11&quot;,&quot;itemData&quot;:{&quot;type&quot;:&quot;article-journal&quot;,&quot;id&quot;:&quot;be1ef7b2-512e-3d68-8fc6-4411edf9cf11&quot;,&quot;title&quot;:&quot;Sexual and reproductive health rights: Knowledge, attitude, and practice among adolescents in Dhaka, Bangladesh&quot;,&quot;author&quot;:[{&quot;family&quot;:&quot;Shahan&quot;,&quot;given&quot;:&quot;Md. Shahed&quot;,&quot;parse-names&quot;:false,&quot;dropping-particle&quot;:&quot;&quot;,&quot;non-dropping-particle&quot;:&quot;&quot;},{&quot;family&quot;:&quot;Emi&quot;,&quot;given&quot;:&quot;Shamima Sharmin&quot;,&quot;parse-names&quot;:false,&quot;dropping-particle&quot;:&quot;&quot;,&quot;non-dropping-particle&quot;:&quot;&quot;},{&quot;family&quot;:&quot;Khandaker&quot;,&quot;given&quot;:&quot;Md. Alahi&quot;,&quot;parse-names&quot;:false,&quot;dropping-particle&quot;:&quot;&quot;,&quot;non-dropping-particle&quot;:&quot;&quot;},{&quot;family&quot;:&quot;Ferdausi&quot;,&quot;given&quot;:&quot;Rumana Yasmin&quot;,&quot;parse-names&quot;:false,&quot;dropping-particle&quot;:&quot;&quot;,&quot;non-dropping-particle&quot;:&quot;&quot;},{&quot;family&quot;:&quot;Saha&quot;,&quot;given&quot;:&quot;Shanta&quot;,&quot;parse-names&quot;:false,&quot;dropping-particle&quot;:&quot;&quot;,&quot;non-dropping-particle&quot;:&quot;&quot;}],&quot;container-title&quot;:&quot;International Journal of Research in Medical Science&quot;,&quot;accessed&quot;:{&quot;date-parts&quot;:[[2026,10,2]]},&quot;DOI&quot;:&quot;10.33545/26648733.2025.V7.I1A.90&quot;,&quot;ISSN&quot;:&quot;2664-8741&quot;,&quot;URL&quot;:&quot;https://www.medicalpaper.net/archives/2025.v7.i1.A.90/sexual-and-reproductive-health-rights-knowledge-attitude-and-practice-among-adolescents-in-dhaka-bangladesh&quot;,&quot;issued&quot;:{&quot;date-parts&quot;:[[2025,1,1]]},&quot;page&quot;:&quot;46-50&quot;,&quot;abstract&quot;:&quot;Background: Sexual and reproductive health rights (SRHR) are essential for adolescents, yet knowledge, attitude, and practice (KAP) regarding SRHR remain insufficient among students in Bangladesh. Objective: This study aimed to assess the KAP of SRHR among adolescents in Dhaka, Bangladesh.  Methods: This interview-based observational study was conducted at the BCSIR School &amp; College, Dhaka, Bangladesh from January 2024 to June 2024. A purposive sampling method was used to select students of class IX from both genders. Total number of participants was 220. Data were collected using a digital data collection interface on Android tablets. The structured questionnaire covered knowledge, attitude, and practice related to SRHR.  Results: The study assessed SRHR knowledge, attitude, and practice among 220 ninth-grade students in Dhaka, Bangladesh. Females exhibited higher knowledge (66.4% vs. 52.5%) and better practice (58.8% vs. 41.6%) than males, with odds ratios of 1.79 and 2.01, respectively. Males showed a more positive attitude (68.3% vs. 52.9%, OR=0.52). While 84.1% supported SRH education, only 51.4% felt comfortable discussing sexual health. Females show higher knowledge and practice, while males exhibit more positive attitudes. Conclusion: This study reveals gender disparities in SRHR knowledge, attitude, and practice among adolescents in Dhaka. Targeted, gender-sensitive interventions are needed to address gaps and improve SRHR outcomes for adolescents.&quot;,&quot;publisher&quot;:&quot;Sparkling Press&quot;,&quot;issue&quot;:&quot;1&quot;,&quot;volume&quot;:&quot;7&quot;,&quot;container-title-short&quot;:&quot;&quot;},&quot;isTemporary&quot;:false,&quot;suppress-author&quot;:false,&quot;composite&quot;:false,&quot;author-only&quot;:false}]},{&quot;citationID&quot;:&quot;MENDELEY_CITATION_a1e45d8c-42ba-45a2-b376-919ef00e1ebf&quot;,&quot;properties&quot;:{&quot;noteIndex&quot;:0},&quot;isEdited&quot;:false,&quot;manualOverride&quot;:{&quot;isManuallyOverridden&quot;:false,&quot;citeprocText&quot;:&quot;(Inayat Ali et al., 2025)&quot;,&quot;manualOverrideText&quot;:&quot;&quot;},&quot;citationTag&quot;:&quot;MENDELEY_CITATION_v3_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&quot;,&quot;citationItems&quot;:[{&quot;id&quot;:&quot;0e199063-782f-30b2-846f-4ea92e1c68b9&quot;,&quot;itemData&quot;:{&quot;type&quot;:&quot;article-journal&quot;,&quot;id&quot;:&quot;0e199063-782f-30b2-846f-4ea92e1c68b9&quot;,&quot;title&quot;:&quot;Sexual and reproductive health knowledge, attitudes and practices among adolescents in rural Thatta, Pakistan: a cross-sectional study&quot;,&quot;author&quot;:[{&quot;family&quot;:&quot;Inayat Ali&quot;,&quot;given&quot;:&quot;Alijaan&quot;,&quot;parse-names&quot;:false,&quot;dropping-particle&quot;:&quot;&quot;,&quot;non-dropping-particle&quot;:&quot;&quot;},{&quot;family&quot;:&quot;Azam&quot;,&quot;given&quot;:&quot;Iqbal&quot;,&quot;parse-names&quot;:false,&quot;dropping-particle&quot;:&quot;&quot;,&quot;non-dropping-particle&quot;:&quot;&quot;},{&quot;family&quot;:&quot;Tikmani&quot;,&quot;given&quot;:&quot;Shiyam S.&quot;,&quot;parse-names&quot;:false,&quot;dropping-particle&quot;:&quot;&quot;,&quot;non-dropping-particle&quot;:&quot;&quot;},{&quot;family&quot;:&quot;Saleem&quot;,&quot;given&quot;:&quot;Sarah&quot;,&quot;parse-names&quot;:false,&quot;dropping-particle&quot;:&quot;&quot;,&quot;non-dropping-particle&quot;:&quot;&quot;}],&quot;container-title&quot;:&quot;BMJ Open&quot;,&quot;container-title-short&quot;:&quot;BMJ Open&quot;,&quot;accessed&quot;:{&quot;date-parts&quot;:[[2026,10,2]]},&quot;DOI&quot;:&quot;10.1136/BMJOPEN-2024-096404&quot;,&quot;ISSN&quot;:&quot;2044-6055&quot;,&quot;PMID&quot;:&quot;40180377&quot;,&quot;URL&quot;:&quot;https://bmjopen.bmj.com/content/15/4/e096404&quot;,&quot;issued&quot;:{&quot;date-parts&quot;:[[2025,4,1]]},&quot;page&quot;:&quot;e096404&quot;,&quot;abstract&quot;:&quot;Objectives Adolescent Sexual and Reproductive Health encompasses their physical and emotional well-being, including their ability to avoid unwanted pregnancies, unsafe abortions, sexually transmitted infections (STIs) and any type of sexual violence and coercion. However, these risks may be mitigated through improved knowledge, encouraging positive attitudes, and adopting better practices. This study aimed to identify the factors associated with knowledge, attitudes and practices (KAP) related to HIV, STI, family planning and pregnancy among adolescents residing in rural Thatta.\n\nDesign A cross-sectional study.\n\nSetting 62 villages from Thatta, Gharo and Jungshahi registered under the Global Network Maternal and Newborn Health Registry in Thatta, Pakistan.\n\nParticipants 632 adolescents aged 14–19 years.\n\nOutcome measures The association between sociodemographic factors and KAP was assessed using a modified version of the ‘Asking Young People about Sexual and Reproductive Behaviors’ tool. Statistical analysis was performed on Stata V.15.0 using multiple linear regression.\n\nResults Among 632 adolescents, 82.7% were females. No significant differences were found in mean scores of knowledge and attitudes between males and females. However, a difference of 0.13 (95% CI 0.005, 0.24) in practice scores was observed. In design-based multivariable analysis, adolescents’ marital status (β 5.13; 95% CI 1.34, 8.91) and father’s occupation (β 3.41; 95% CI 0.90, 5.93) were associated with knowledge. Marital status (β 1.34; 95% CI 0.82, 1.86), household income (β −2.36; 95% CI −4.64, –0.07), father’s occupation (β −1.42; 95% CI −2.52, –0.33) and mother’s education (β −1.41; 95% CI −2.71, –0.11) were associated with attitudes. Moreover, marital status (β 0.24; 95% CI 0.06, 0.41) and mother’s occupation (β 0.64; 95% CI 0.38, 0.90) were associated with practices.\n\nConclusion No differences in knowledge and attitudes between male and female adolescents were found. These findings suggest that community awareness programmes should be implemented to improve sexual and reproductive health KAP for both male and female adolescents in Thatta.\n\nData are available upon reasonable request. The data will be available on reasonable request from the corresponding author, AIA.&quot;,&quot;publisher&quot;:&quot;British Medical Journal Publishing Group&quot;,&quot;issue&quot;:&quot;4&quot;,&quot;volume&quot;:&quot;15&quot;},&quot;isTemporary&quot;:false,&quot;suppress-author&quot;:false,&quot;composite&quot;:false,&quot;author-only&quot;:false}]},{&quot;citationID&quot;:&quot;MENDELEY_CITATION_233b5197-ec9a-4af7-bd6b-785d657936e8&quot;,&quot;properties&quot;:{&quot;noteIndex&quot;:0},&quot;isEdited&quot;:false,&quot;manualOverride&quot;:{&quot;isManuallyOverridden&quot;:false,&quot;citeprocText&quot;:&quot;(Shahan et al., 2025)&quot;,&quot;manualOverrideText&quot;:&quot;&quot;},&quot;citationTag&quot;:&quot;MENDELEY_CITATION_v3_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&quot;,&quot;citationItems&quot;:[{&quot;id&quot;:&quot;be1ef7b2-512e-3d68-8fc6-4411edf9cf11&quot;,&quot;itemData&quot;:{&quot;type&quot;:&quot;article-journal&quot;,&quot;id&quot;:&quot;be1ef7b2-512e-3d68-8fc6-4411edf9cf11&quot;,&quot;title&quot;:&quot;Sexual and reproductive health rights: Knowledge, attitude, and practice among adolescents in Dhaka, Bangladesh&quot;,&quot;author&quot;:[{&quot;family&quot;:&quot;Shahan&quot;,&quot;given&quot;:&quot;Md. Shahed&quot;,&quot;parse-names&quot;:false,&quot;dropping-particle&quot;:&quot;&quot;,&quot;non-dropping-particle&quot;:&quot;&quot;},{&quot;family&quot;:&quot;Emi&quot;,&quot;given&quot;:&quot;Shamima Sharmin&quot;,&quot;parse-names&quot;:false,&quot;dropping-particle&quot;:&quot;&quot;,&quot;non-dropping-particle&quot;:&quot;&quot;},{&quot;family&quot;:&quot;Khandaker&quot;,&quot;given&quot;:&quot;Md. Alahi&quot;,&quot;parse-names&quot;:false,&quot;dropping-particle&quot;:&quot;&quot;,&quot;non-dropping-particle&quot;:&quot;&quot;},{&quot;family&quot;:&quot;Ferdausi&quot;,&quot;given&quot;:&quot;Rumana Yasmin&quot;,&quot;parse-names&quot;:false,&quot;dropping-particle&quot;:&quot;&quot;,&quot;non-dropping-particle&quot;:&quot;&quot;},{&quot;family&quot;:&quot;Saha&quot;,&quot;given&quot;:&quot;Shanta&quot;,&quot;parse-names&quot;:false,&quot;dropping-particle&quot;:&quot;&quot;,&quot;non-dropping-particle&quot;:&quot;&quot;}],&quot;container-title&quot;:&quot;International Journal of Research in Medical Science&quot;,&quot;accessed&quot;:{&quot;date-parts&quot;:[[2026,10,2]]},&quot;DOI&quot;:&quot;10.33545/26648733.2025.V7.I1A.90&quot;,&quot;ISSN&quot;:&quot;2664-8741&quot;,&quot;URL&quot;:&quot;https://www.medicalpaper.net/archives/2025.v7.i1.A.90/sexual-and-reproductive-health-rights-knowledge-attitude-and-practice-among-adolescents-in-dhaka-bangladesh&quot;,&quot;issued&quot;:{&quot;date-parts&quot;:[[2025,1,1]]},&quot;page&quot;:&quot;46-50&quot;,&quot;abstract&quot;:&quot;Background: Sexual and reproductive health rights (SRHR) are essential for adolescents, yet knowledge, attitude, and practice (KAP) regarding SRHR remain insufficient among students in Bangladesh. Objective: This study aimed to assess the KAP of SRHR among adolescents in Dhaka, Bangladesh.  Methods: This interview-based observational study was conducted at the BCSIR School &amp; College, Dhaka, Bangladesh from January 2024 to June 2024. A purposive sampling method was used to select students of class IX from both genders. Total number of participants was 220. Data were collected using a digital data collection interface on Android tablets. The structured questionnaire covered knowledge, attitude, and practice related to SRHR.  Results: The study assessed SRHR knowledge, attitude, and practice among 220 ninth-grade students in Dhaka, Bangladesh. Females exhibited higher knowledge (66.4% vs. 52.5%) and better practice (58.8% vs. 41.6%) than males, with odds ratios of 1.79 and 2.01, respectively. Males showed a more positive attitude (68.3% vs. 52.9%, OR=0.52). While 84.1% supported SRH education, only 51.4% felt comfortable discussing sexual health. Females show higher knowledge and practice, while males exhibit more positive attitudes. Conclusion: This study reveals gender disparities in SRHR knowledge, attitude, and practice among adolescents in Dhaka. Targeted, gender-sensitive interventions are needed to address gaps and improve SRHR outcomes for adolescents.&quot;,&quot;publisher&quot;:&quot;Sparkling Press&quot;,&quot;issue&quot;:&quot;1&quot;,&quot;volume&quot;:&quot;7&quot;,&quot;container-title-short&quot;:&quot;&quot;},&quot;isTemporary&quot;:false,&quot;suppress-author&quot;:false,&quot;composite&quot;:false,&quot;author-only&quot;:false}]},{&quot;citationID&quot;:&quot;MENDELEY_CITATION_8faf0fef-bc00-476f-b4a1-eef9a6d28cd9&quot;,&quot;properties&quot;:{&quot;noteIndex&quot;:0},&quot;isEdited&quot;:false,&quot;manualOverride&quot;:{&quot;isManuallyOverridden&quot;:false,&quot;citeprocText&quot;:&quot;(Adjie et al., 2022)&quot;,&quot;manualOverrideText&quot;:&quot;&quot;},&quot;citationTag&quot;:&quot;MENDELEY_CITATION_v3_eyJjaXRhdGlvbklEIjoiTUVOREVMRVlfQ0lUQVRJT05fOGZhZjBmZWYtYmMwMC00NzZmLWI0YTEtZWVmOWE2ZDI4Y2Q5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quot;,&quot;citationItems&quot;:[{&quot;id&quot;:&quot;da0e5099-eec1-34c4-b4a3-4ebfedccf9fe&quot;,&quot;itemData&quot;:{&quot;type&quot;:&quot;article-journal&quot;,&quot;id&quot;:&quot;da0e5099-eec1-34c4-b4a3-4ebfedccf9fe&quot;,&quot;title&quot;:&quot;Knowledge, Attitude, and Practice Towards Reproductive Health Issue of Adolescents in Rural area, Indonesia: A Cross-sectional Study&quot;,&quot;author&quot;:[{&quot;family&quot;:&quot;Adjie&quot;,&quot;given&quot;:&quot;JM Seno&quot;,&quot;parse-names&quot;:false,&quot;dropping-particle&quot;:&quot;&quot;,&quot;non-dropping-particle&quot;:&quot;&quot;},{&quot;family&quot;:&quot;Kurniawan&quot;,&quot;given&quot;:&quot;Andrew Pratama&quot;,&quot;parse-names&quot;:false,&quot;dropping-particle&quot;:&quot;&quot;,&quot;non-dropping-particle&quot;:&quot;&quot;},{&quot;family&quot;:&quot;Surya&quot;,&quot;given&quot;:&quot;Raymond&quot;,&quot;parse-names&quot;:false,&quot;dropping-particle&quot;:&quot;&quot;,&quot;non-dropping-particle&quot;:&quot;&quot;}],&quot;container-title&quot;:&quot;The Open Public Health Journal&quot;,&quot;container-title-short&quot;:&quot;Open Public Health J.&quot;,&quot;accessed&quot;:{&quot;date-parts&quot;:[[2026,10,2]]},&quot;DOI&quot;:&quot;10.2174/18749445-V15-E2206275&quot;,&quot;ISSN&quot;:&quot;1874-9445&quot;,&quot;issued&quot;:{&quot;date-parts&quot;:[[2022,9,23]]},&quot;abstract&quot;:&quot;Background: Indonesia’s population is dominated by adolescents; however, reproductive health (RH) issues significantly affect them. Limited access to information and taboo issues regarding reproductive health are significant problems in Indonesian rural areas. Objectives: This study investigates the knowledge, attitudes, and practices (KAP) regarding RH issues among high school adolescents in rural areas in Indonesia and provides information about RH issues. Methods: This is a quantitative, pre-and post-workshop evaluation, cross-sectional descriptive study determining the KAP of adolescents regarding reproductive health issues. We used a questionnaire to measure the KAP. It was conducted on all high school students in Mekong 1 High School of Meranti district, Riau province, Indonesia. After filling out the questionnaire, there was a 25-minute workshop to educate them on RH issues. A statistical significance was set at p&lt;0.05 Results: 121 students completed the questionnaire. Most of them were 17 years old lived with parents (93.4%), with their father’s occupation being labor (42.9%) and housewife (89.3%) for their mothers. The median results of their knowledge were low, although they had a positive attitude and mostly had good practice. There were no differences in knowledge and attitude based on class or gender, but there was a difference of practice between genders. The workshop improves their knowledge level significantly. Conclusion: High school students in the rural district have low knowledge, positive attitudes, and poor sexual health and reproduction practices. There are five of the 121 students who had sex before. The workshop that had been done significantly increased their knowledge and attitude. © 2022 Adjie et al.&quot;,&quot;publisher&quot;:&quot;Bentham Science Publishers Ltd.&quot;,&quot;issue&quot;:&quot;1&quot;,&quot;volume&quot;:&quot;15&quot;},&quot;isTemporary&quot;:false,&quot;suppress-author&quot;:false,&quot;composite&quot;:false,&quot;author-only&quot;:false}]},{&quot;citationID&quot;:&quot;MENDELEY_CITATION_6fbcf78a-b131-482f-9e95-013b7de76aab&quot;,&quot;properties&quot;:{&quot;noteIndex&quot;:0},&quot;isEdited&quot;:false,&quot;manualOverride&quot;:{&quot;isManuallyOverridden&quot;:false,&quot;citeprocText&quot;:&quot;(Sharma, 2024)&quot;,&quot;manualOverrideText&quot;:&quot;&quot;},&quot;citationTag&quot;:&quot;MENDELEY_CITATION_v3_eyJjaXRhdGlvbklEIjoiTUVOREVMRVlfQ0lUQVRJT05fNmZiY2Y3OGEtYjEzMS00ODJmLTllOTUtMDEzYjdkZTc2YW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UsInN1cHByZXNzLWF1dGhvciI6ZmFsc2UsImNvbXBvc2l0ZSI6ZmFsc2UsImF1dGhvci1vbmx5IjpmYWxzZX1dfQ==&quot;,&quot;citationItems&quot;:[{&quot;id&quot;:&quot;c7d71f22-7fcb-3793-9b32-300a9552842a&quot;,&quot;itemData&quot;:{&quot;type&quot;:&quot;article-journal&quot;,&quot;id&quot;:&quot;c7d71f22-7fcb-3793-9b32-300a9552842a&quot;,&quot;title&quot;:&quot;Knowledge, Attitude, and Practice Survey in Health Care – How Does it Matter?&quot;,&quot;author&quot;:[{&quot;family&quot;:&quot;Sharma&quot;,&quot;given&quot;:&quot;M. Vishnu&quot;,&quot;parse-names&quot;:false,&quot;dropping-particle&quot;:&quot;&quot;,&quot;non-dropping-particle&quot;:&quot;&quot;}],&quot;container-title&quot;:&quot;Journal of Advanced Lung Health&quot;,&quot;accessed&quot;:{&quot;date-parts&quot;:[[2026,10,2]]},&quot;DOI&quot;:&quot;10.4103/JALH.JALH_52_23&quot;,&quot;ISSN&quot;:&quot;2772-7165&quot;,&quot;issued&quot;:{&quot;date-parts&quot;:[[2024,1]]},&quot;page&quot;:&quot;2-3&quot;,&quot;abstract&quot;:&quot;Title from title screen (viewed on March 12, 2008).&quot;,&quot;publisher&quot;:&quot;Ovid Technologies (Wolters Kluwer Health)&quot;,&quot;issue&quot;:&quot;1&quot;,&quot;volume&quot;:&quot;4&quot;,&quot;container-title-short&quot;:&quot;&quot;},&quot;isTemporary&quot;:false,&quot;suppress-author&quot;:false,&quot;composite&quot;:false,&quot;author-only&quot;:false}]},{&quot;citationID&quot;:&quot;MENDELEY_CITATION_2ea26ac6-3e97-430d-bde8-13c1e75f822a&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MmVhMjZhYzYtM2U5Ny00MzBkLWJkZTgtMTNjMWU3NWY4MjJh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17e7199d-22e1-42c8-8291-e24bc8f029af&quot;,&quot;properties&quot;:{&quot;noteIndex&quot;:0},&quot;isEdited&quot;:false,&quot;manualOverride&quot;:{&quot;isManuallyOverridden&quot;:false,&quot;citeprocText&quot;:&quot;(Aguilar-Quesada et al., 2025; Dowling et al., 2025; Sewak et al., 2023)&quot;,&quot;manualOverrideText&quot;:&quot;&quot;},&quot;citationTag&quot;:&quot;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&quot;,&quot;citationItems&quot;:[{&quot;id&quot;:&quot;82739fc8-7c1f-3874-816b-061660800647&quot;,&quot;itemData&quot;:{&quot;type&quot;:&quot;article-journal&quot;,&quot;id&quot;:&quot;82739fc8-7c1f-3874-816b-061660800647&quot;,&quot;title&quot;:&quot;Effectiveness of digital interventions to reduce school-age adolescent sexual risks: A systematic review&quot;,&quot;author&quot;:[{&quot;family&quot;:&quot;Aguilar-Quesada&quot;,&quot;given&quot;:&quot;Ana&quot;,&quot;parse-names&quot;:false,&quot;dropping-particle&quot;:&quot;&quot;,&quot;non-dropping-particle&quot;:&quot;&quot;},{&quot;family&quot;:&quot;Sierra-Yagüe&quot;,&quot;given&quot;:&quot;Alba&quot;,&quot;parse-names&quot;:false,&quot;dropping-particle&quot;:&quot;&quot;,&quot;non-dropping-particle&quot;:&quot;&quot;},{&quot;family&quot;:&quot;González-Cano-Caballero&quot;,&quot;given&quot;:&quot;María&quot;,&quot;parse-names&quot;:false,&quot;dropping-particle&quot;:&quot;&quot;,&quot;non-dropping-particle&quot;:&quot;&quot;},{&quot;family&quot;:&quot;Zafra-Egea&quot;,&quot;given&quot;:&quot;José Antonio&quot;,&quot;parse-names&quot;:false,&quot;dropping-particle&quot;:&quot;&quot;,&quot;non-dropping-particle&quot;:&quot;&quot;},{&quot;family&quot;:&quot;Lima-Serrano&quot;,&quot;given&quot;:&quot;Marta&quot;,&quot;parse-names&quot;:false,&quot;dropping-particle&quot;:&quot;&quot;,&quot;non-dropping-particle&quot;:&quot;&quot;}],&quot;container-title&quot;:&quot;Journal of Nursing Scholarship&quot;,&quot;accessed&quot;:{&quot;date-parts&quot;:[[2026,10,2]]},&quot;DOI&quot;:&quot;10.1111/JNU.13015;PAGEGROUP:STRING:PUBLICATION&quot;,&quot;ISSN&quot;:&quot;15475069&quot;,&quot;PMID&quot;:&quot;39118266&quot;,&quot;URL&quot;:&quot;/doi/pdf/10.1111/jnu.13015&quot;,&quot;issued&quot;:{&quot;date-parts&quot;:[[2025,3,1]]},&quot;page&quot;:&quot;342-353&quot;,&quot;abstract&quot;:&quot;Introduction: The increase in risky sexual behaviors among adolescent students has sparked alarm and has become an area of research interest. As adolescents prioritize confidentiality and accessibility, digital interventions are becoming increasingly relevant in sex education. We therefore posed the following research question: Are digital application interventions effective to prevent risky sexual behaviors in school adolescents?. Design: A systematic peer review was conducted between January and December 2023 in five databases (PubMed, Web of Science, Scopus, EMBASE, and PsycINFO) without restricting for language or year of publication. Method: We included randomized control trials or quasi-experimental studies that measured the effectiveness of interventions targeting young people aged 10–19 years or their parents and developed in a school setting. Interventions aimed at young people with intellectual disabilities, learning difficulties, or any disease requiring a specific intervention were excluded. Results: The search ultimately yielded 27 studies covering a total of 18 digital interventions that demonstrated positive effects, not maintained over time, on knowledge, attitudes, and behaviors, although the latter to a lesser extent. Discussion: We have found very interesting digital interventions with effects, among others, on knowledge, attitudes, and contraceptive use in adolescents. In general, digital interventions have positive effects on knowledge and attitudes, but it is more difficult to modify behaviors with strictly digital interventions or combined with complementary face-to-face sessions or group class activities. Conclusion: We thus believe that digital interventions are adequate to reduce adolescent sexual risk behaviors, and our systematic review facilitates the implementation of these interventions by sharing existing digital interventions that have had positive effects, as well as the main characteristics a digital intervention should possess to reduce sexually risky behaviors in adolescents. Clinical relevance: Digital interventions with adolescents improve sexual behaviors and can be a valuable resource in education on this topic due to their accessibility and confidentiality, two key points for young people.&quot;,&quot;publisher&quot;:&quot;John Wiley and Sons Inc&quot;,&quot;issue&quot;:&quot;2&quot;,&quot;volume&quot;:&quot;57&quot;,&quot;container-title-short&quot;:&quot;&quot;},&quot;isTemporary&quot;:false},{&quot;id&quot;:&quot;9a9227d3-a788-3a38-b043-b1fa7548546e&quot;,&quot;itemData&quot;:{&quot;type&quot;:&quot;article-journal&quot;,&quot;id&quot;:&quot;9a9227d3-a788-3a38-b043-b1fa7548546e&quot;,&quot;title&quot;:&quot;Digital Adolescent Sexual and Reproductive Health in Low- and Middle-Income Countries: A Scoping Review&quot;,&quot;author&quot;:[{&quot;family&quot;:&quot;Dowling&quot;,&quot;given&quot;:&quot;Russell&quot;,&quot;parse-names&quot;:false,&quot;dropping-particle&quot;:&quot;&quot;,&quot;non-dropping-particle&quot;:&quot;&quot;},{&quot;family&quot;:&quot;Howell&quot;,&quot;given&quot;:&quot;Embry M.&quot;,&quot;parse-names&quot;:false,&quot;dropping-particle&quot;:&quot;&quot;,&quot;non-dropping-particle&quot;:&quot;&quot;},{&quot;family&quot;:&quot;Dasco&quot;,&quot;given&quot;:&quot;Mark Anthony&quot;,&quot;parse-names&quot;:false,&quot;dropping-particle&quot;:&quot;&quot;,&quot;non-dropping-particle&quot;:&quot;&quot;},{&quot;family&quot;:&quot;Schwartzman&quot;,&quot;given&quot;:&quot;Jason&quot;,&quot;parse-names&quot;:false,&quot;dropping-particle&quot;:&quot;&quot;,&quot;non-dropping-particle&quot;:&quot;&quot;}],&quot;container-title&quot;:&quot;Youth 2025, Vol. 5, Page 15&quot;,&quot;accessed&quot;:{&quot;date-parts&quot;:[[2026,10,2]]},&quot;DOI&quot;:&quot;10.3390/YOUTH5010015&quot;,&quot;ISSN&quot;:&quot;2673-995X&quot;,&quot;URL&quot;:&quot;https://www.mdpi.com/2673-995X/5/1/15/htm&quot;,&quot;issued&quot;:{&quot;date-parts&quot;:[[2025,2,6]]},&quot;page&quot;:&quot;15&quot;,&quot;abstract&quot;:&quot;Every adolescent should have the right to make their own choices about their sexual and reproductive health (SRH). Achieving this goal can be challenging, especially in low- and middle-income countries (LMICs), where social norms and insufficient resources may limit access to information. Technology is increasingly being leveraged in LMICs to reach adolescents. We searched the literature to understand the landscape of digital SRH interventions in LMICs. The review addressed three questions: (1) What are the interventions and how effective are they? (2) What are adolescent preferences for information? And (3) What do the interventions cost? There is a wide variety in the populations addressed (e.g., adolescents with HIV, pregnant/post-partum adolescents) and the locations of the interventions, with the majority in sub-Saharan Africa. The types of interventions were evenly distributed between “push” approaches, where adolescents are sent information; “pull” approaches, where adolescents reach information from a website or app; and “two-way” approaches, which combine push and pull aspects. The most positive features identified were convenience and privacy. The major challenge is inadequate smartphone penetration in very low-income adolescents, especially girls. The evidence on the effectiveness of these interventions is mixed. Most studies show that SRH knowledge increases, but this does not necessarily lead to behavior change.&quot;,&quot;publisher&quot;:&quot;Multidisciplinary Digital Publishing Institute&quot;,&quot;issue&quot;:&quot;1&quot;,&quot;volume&quot;:&quot;5&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ed3fa36b-f642-48d3-b6f6-aeec8f459a6f&quot;,&quot;properties&quot;:{&quot;noteIndex&quot;:0},&quot;isEdited&quot;:false,&quot;manualOverride&quot;:{&quot;isManuallyOverridden&quot;:false,&quot;citeprocText&quot;:&quot;(Taba et al., 2022)&quot;,&quot;manualOverrideText&quot;:&quot;&quot;},&quot;citationTag&quot;:&quot;MENDELEY_CITATION_v3_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&quot;,&quot;citationItems&quot;:[{&quot;id&quot;:&quot;fc5c71fd-2902-3f82-b075-99a7fbaad4cc&quot;,&quot;itemData&quot;:{&quot;type&quot;:&quot;article-journal&quot;,&quot;id&quot;:&quot;fc5c71fd-2902-3f82-b075-99a7fbaad4cc&quot;,&quot;title&quot;:&quot;Adolescents’ self-efficacy and digital health literacy: a cross-sectional mixed methods study&quot;,&quot;author&quot;:[{&quot;family&quot;:&quot;Taba&quot;,&quot;given&quot;:&quot;Melody&quot;,&quot;parse-names&quot;:false,&quot;dropping-particle&quot;:&quot;&quot;,&quot;non-dropping-particle&quot;:&quot;&quot;},{&quot;family&quot;:&quot;Allen&quot;,&quot;given&quot;:&quot;Tiffany B.&quot;,&quot;parse-names&quot;:false,&quot;dropping-particle&quot;:&quot;&quot;,&quot;non-dropping-particle&quot;:&quot;&quot;},{&quot;family&quot;:&quot;Caldwell&quot;,&quot;given&quot;:&quot;Patrina H.Y.&quot;,&quot;parse-names&quot;:false,&quot;dropping-particle&quot;:&quot;&quot;,&quot;non-dropping-particle&quot;:&quot;&quot;},{&quot;family&quot;:&quot;Skinner&quot;,&quot;given&quot;:&quot;S. Rachel&quot;,&quot;parse-names&quot;:false,&quot;dropping-particle&quot;:&quot;&quot;,&quot;non-dropping-particle&quot;:&quot;&quot;},{&quot;family&quot;:&quot;Kang&quot;,&quot;given&quot;:&quot;Melissa&quot;,&quot;parse-names&quot;:false,&quot;dropping-particle&quot;:&quot;&quot;,&quot;non-dropping-particle&quot;:&quot;&quot;},{&quot;family&quot;:&quot;McCaffery&quot;,&quot;given&quot;:&quot;Kirsten&quot;,&quot;parse-names&quot;:false,&quot;dropping-particle&quot;:&quot;&quot;,&quot;non-dropping-particle&quot;:&quot;&quot;},{&quot;family&quot;:&quot;Scott&quot;,&quot;given&quot;:&quot;Karen M.&quot;,&quot;parse-names&quot;:false,&quot;dropping-particle&quot;:&quot;&quot;,&quot;non-dropping-particle&quot;:&quot;&quot;}],&quot;container-title&quot;:&quot;BMC Public Health 2022 22:1&quot;,&quot;accessed&quot;:{&quot;date-parts&quot;:[[2026,10,2]]},&quot;DOI&quot;:&quot;10.1186/S12889-022-13599-7&quot;,&quot;ISSN&quot;:&quot;1471-2458&quot;,&quot;PMID&quot;:&quot;35725389&quot;,&quot;URL&quot;:&quot;https://link.springer.com/article/10.1186/s12889-022-13599-7&quot;,&quot;issued&quot;:{&quot;date-parts&quot;:[[2022,6,20]]},&quot;page&quot;:&quot;1223-&quot;,&quot;abstract&quot;:&quot;The internet and social media are increasingly popular sources of health information for adolescents. Using online health information requires digital health literacy, consisting of literacy, analytical skills and personal capabilities such as self-efficacy. Appraising trustworthiness and relevance of online health information requires critical health literacy to discriminate between sources, critically analyse meaning and relevance, and use information for personal health. Adolescents with poor digital health literacy risk using misinformation, with potential negative health outcomes. We aimed to understand adolescents’ contemporary digital health literacy and compared self-efficacy with capability. Adolescents (12–17 years) completed an eHEALS self-report digital health literacy measure, a practical search task using a think-aloud protocol and an interview to capture perceived and actual digital health literacy. eHEALS scores were generated using descriptive statistics, search tasks were analysed using an observation checklist and interviews were thematically analysed based on Social Cognitive Theory, focussing on self-efficacy. Twenty-one participants generally had high self-efficacy using online health information but perceived their digital health literacy to be higher than demonstrated. They accessed online health information unintentionally on social media and intentionally via search engines. They appraised information medium, source and content using general internet searching heuristics taught at school. Information on social media was considered less trustworthy than websites, but participants used similar appraisal strategies for both; some search/appraisal heuristics were insufficiently nuanced for digital health information, sometimes resulting in misplaced trust or diminished self-efficacy. Participants felt anxious or relieved after finding online health information, depending on content, understanding and satisfaction. They did not act on information without parental and/or health professional advice. They rarely discussed findings with health professionals but would welcome discussions and learning how to find and appraise online health information. Whilst adolescents possess many important digital health literacy skills and generally feel self-efficacious in using them, their critical health literacy needs improving. Adolescents desire increased digital health literacy so they can confidently appraise health information they find online and on social media. Co-designed educational interventions with adolescents and health providers are required.&quot;,&quot;publisher&quot;:&quot;BioMed Central&quot;,&quot;issue&quot;:&quot;1&quot;,&quot;volume&quot;:&quot;22&quot;,&quot;container-title-short&quot;:&quot;&quot;},&quot;isTemporary&quot;:false,&quot;suppress-author&quot;:false,&quot;composite&quot;:false,&quot;author-only&quot;:false}]},{&quot;citationID&quot;:&quot;MENDELEY_CITATION_36df146d-4af0-42ba-ba7e-bfab5d06e156&quot;,&quot;properties&quot;:{&quot;noteIndex&quot;:0},&quot;isEdited&quot;:false,&quot;manualOverride&quot;:{&quot;isManuallyOverridden&quot;:false,&quot;citeprocText&quot;:&quot;(Adjie et al., 2022)&quot;,&quot;manualOverrideText&quot;:&quot;&quot;},&quot;citationTag&quot;:&quot;MENDELEY_CITATION_v3_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&quot;,&quot;citationItems&quot;:[{&quot;id&quot;:&quot;da0e5099-eec1-34c4-b4a3-4ebfedccf9fe&quot;,&quot;itemData&quot;:{&quot;type&quot;:&quot;article-journal&quot;,&quot;id&quot;:&quot;da0e5099-eec1-34c4-b4a3-4ebfedccf9fe&quot;,&quot;title&quot;:&quot;Knowledge, Attitude, and Practice Towards Reproductive Health Issue of Adolescents in Rural area, Indonesia: A Cross-sectional Study&quot;,&quot;author&quot;:[{&quot;family&quot;:&quot;Adjie&quot;,&quot;given&quot;:&quot;JM Seno&quot;,&quot;parse-names&quot;:false,&quot;dropping-particle&quot;:&quot;&quot;,&quot;non-dropping-particle&quot;:&quot;&quot;},{&quot;family&quot;:&quot;Kurniawan&quot;,&quot;given&quot;:&quot;Andrew Pratama&quot;,&quot;parse-names&quot;:false,&quot;dropping-particle&quot;:&quot;&quot;,&quot;non-dropping-particle&quot;:&quot;&quot;},{&quot;family&quot;:&quot;Surya&quot;,&quot;given&quot;:&quot;Raymond&quot;,&quot;parse-names&quot;:false,&quot;dropping-particle&quot;:&quot;&quot;,&quot;non-dropping-particle&quot;:&quot;&quot;}],&quot;container-title&quot;:&quot;The Open Public Health Journal&quot;,&quot;container-title-short&quot;:&quot;Open Public Health J.&quot;,&quot;accessed&quot;:{&quot;date-parts&quot;:[[2026,10,2]]},&quot;DOI&quot;:&quot;10.2174/18749445-V15-E2206275&quot;,&quot;ISSN&quot;:&quot;1874-9445&quot;,&quot;issued&quot;:{&quot;date-parts&quot;:[[2022,9,23]]},&quot;abstract&quot;:&quot;Background: Indonesia’s population is dominated by adolescents; however, reproductive health (RH) issues significantly affect them. Limited access to information and taboo issues regarding reproductive health are significant problems in Indonesian rural areas. Objectives: This study investigates the knowledge, attitudes, and practices (KAP) regarding RH issues among high school adolescents in rural areas in Indonesia and provides information about RH issues. Methods: This is a quantitative, pre-and post-workshop evaluation, cross-sectional descriptive study determining the KAP of adolescents regarding reproductive health issues. We used a questionnaire to measure the KAP. It was conducted on all high school students in Mekong 1 High School of Meranti district, Riau province, Indonesia. After filling out the questionnaire, there was a 25-minute workshop to educate them on RH issues. A statistical significance was set at p&lt;0.05 Results: 121 students completed the questionnaire. Most of them were 17 years old lived with parents (93.4%), with their father’s occupation being labor (42.9%) and housewife (89.3%) for their mothers. The median results of their knowledge were low, although they had a positive attitude and mostly had good practice. There were no differences in knowledge and attitude based on class or gender, but there was a difference of practice between genders. The workshop improves their knowledge level significantly. Conclusion: High school students in the rural district have low knowledge, positive attitudes, and poor sexual health and reproduction practices. There are five of the 121 students who had sex before. The workshop that had been done significantly increased their knowledge and attitude. © 2022 Adjie et al.&quot;,&quot;publisher&quot;:&quot;Bentham Science Publishers Ltd.&quot;,&quot;issue&quot;:&quot;1&quot;,&quot;volume&quot;:&quot;15&quot;},&quot;isTemporary&quot;:false,&quot;suppress-author&quot;:false,&quot;composite&quot;:false,&quot;author-only&quot;:false}]},{&quot;citationID&quot;:&quot;MENDELEY_CITATION_1da24ebf-ebec-4f9a-aeb0-8dcfcec9b0c9&quot;,&quot;properties&quot;:{&quot;noteIndex&quot;:0},&quot;isEdited&quot;:false,&quot;manualOverride&quot;:{&quot;isManuallyOverridden&quot;:false,&quot;citeprocText&quot;:&quot;(Siddiquee &amp;#38; Islam, 2024)&quot;,&quot;manualOverrideText&quot;:&quot;&quot;},&quot;citationTag&quot;:&quot;MENDELEY_CITATION_v3_eyJjaXRhdGlvbklEIjoiTUVOREVMRVlfQ0lUQVRJT05fMWRhMjRlYmYtZWJlYy00ZjlhLWFlYjAtOGRjZmNlYzliMGM5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Swic3VwcHJlc3MtYXV0aG9yIjpmYWxzZSwiY29tcG9zaXRlIjpmYWxzZSwiYXV0aG9yLW9ubHkiOmZhbHNlfV19&quot;,&quot;citationItems&quot;:[{&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suppress-author&quot;:false,&quot;composite&quot;:false,&quot;author-only&quot;:false}]},{&quot;citationID&quot;:&quot;MENDELEY_CITATION_076b4a0c-25c4-4b29-aa66-e67f9918bd14&quot;,&quot;properties&quot;:{&quot;noteIndex&quot;:0},&quot;isEdited&quot;:false,&quot;manualOverride&quot;:{&quot;isManuallyOverridden&quot;:false,&quot;citeprocText&quot;:&quot;(T. Ahmed et al., 2020)&quot;,&quot;manualOverrideText&quot;:&quot;&quot;},&quot;citationItems&quot;:[{&quot;id&quot;:&quot;f32c7a19-6790-36df-83da-f85f7e6de823&quot;,&quot;itemData&quot;:{&quot;type&quot;:&quot;article-journal&quot;,&quot;id&quot;:&quot;f32c7a19-6790-36df-83da-f85f7e6de823&quot;,&quot;title&quot;:&quot;Digital health and inequalities in access to health services in Bangladesh: Mixed methods study&quot;,&quot;author&quot;:[{&quot;family&quot;:&quot;Ahmed&quot;,&quot;given&quot;:&quot;Tanvir&quot;,&quot;parse-names&quot;:false,&quot;dropping-particle&quot;:&quot;&quot;,&quot;non-dropping-particle&quot;:&quot;&quot;},{&quot;family&quot;:&quot;Rizvi&quot;,&quot;given&quot;:&quot;Syed Jafar Raza&quot;,&quot;parse-names&quot;:false,&quot;dropping-particle&quot;:&quot;&quot;,&quot;non-dropping-particle&quot;:&quot;&quot;},{&quot;family&quot;:&quot;Rasheed&quot;,&quot;given&quot;:&quot;Sabrina&quot;,&quot;parse-names&quot;:false,&quot;dropping-particle&quot;:&quot;&quot;,&quot;non-dropping-particle&quot;:&quot;&quot;},{&quot;family&quot;:&quot;Iqbal&quot;,&quot;given&quot;:&quot;Mohammad&quot;,&quot;parse-names&quot;:false,&quot;dropping-particle&quot;:&quot;&quot;,&quot;non-dropping-particle&quot;:&quot;&quot;},{&quot;family&quot;:&quot;Bhuiya&quot;,&quot;given&quot;:&quot;Abbas&quot;,&quot;parse-names&quot;:false,&quot;dropping-particle&quot;:&quot;&quot;,&quot;non-dropping-particle&quot;:&quot;&quot;},{&quot;family&quot;:&quot;Standing&quot;,&quot;given&quot;:&quot;Hilary&quot;,&quot;parse-names&quot;:false,&quot;dropping-particle&quot;:&quot;&quot;,&quot;non-dropping-particle&quot;:&quot;&quot;},{&quot;family&quot;:&quot;Bloom&quot;,&quot;given&quot;:&quot;Gerald&quot;,&quot;parse-names&quot;:false,&quot;dropping-particle&quot;:&quot;&quot;,&quot;non-dropping-particle&quot;:&quot;&quot;},{&quot;family&quot;:&quot;Waldman&quot;,&quot;given&quot;:&quot;Linda&quot;,&quot;parse-names&quot;:false,&quot;dropping-particle&quot;:&quot;&quot;,&quot;non-dropping-particle&quot;:&quot;&quot;}],&quot;container-title&quot;:&quot;JMIR mHealth and uHealth&quot;,&quot;container-title-short&quot;:&quot;JMIR Mhealth Uhealth&quot;,&quot;accessed&quot;:{&quot;date-parts&quot;:[[2026,10,2]]},&quot;DOI&quot;:&quot;10.2196/16473&quot;,&quot;ISSN&quot;:&quot;22915222&quot;,&quot;PMID&quot;:&quot;32706736&quot;,&quot;URL&quot;:&quot;https://mhealth.jmir.org/2020/7/e16473&quot;,&quot;issued&quot;:{&quot;date-parts&quot;:[[2020,7,1]]},&quot;page&quot;:&quot;e16473&quot;,&quot;abstract&quot;:&quot;Background: Globally, the rapid growth of technology and its use as a development solution has generated much interest in digital health. In line with global trends, Bangladesh is also integrating technology into its health system to address disparities. Strong political endorsement and uptake of digital platforms by the government has influenced the rapid proliferation of such initiatives in the country. This paper aims to examine the implications of digital health on access to health care in Bangladesh, considering who uses electronic devices to access health information and services and why. Objective: This study aims to understand how access to health care and related information through electronic means (digital health) is affected by sociodemographic determinants (ie, age, gender, education, socioeconomic status, and personal and household ownership of mobile phones) in a semiurban community in Bangladesh. Methods: A cross-sectional survey of 854 households (between October 2013 and February 2014) and 20 focus group discussions (between February 2017 and March 2017) were conducted to understand (1) who owns electronic devices; (2) who, among the owners, uses these to access health information and services and why; (3) the awareness of electronic sources of health information; and (4) the role of intermediaries (family members or peers who helped to look for health information using electronic devices). Results: A total of 90.3% (771/854) of households (471/854, 55.2% of respondents) owned electronic devices, mostly mobile phones. Among these, 7.2% (34/471) used them to access health information or services. Middle-aged (35-54 years), female, less (or not) educated, and poorer people used these devices the least (α=.05, α is the level of significance). The lack of awareness, discomfort, differences with regular care-seeking habits, lack of understanding and skills, and proximity to a health facility were the main reasons for not using devices to access digital health. Conclusions: Although influenced by sociodemographic traits, access to digital health is not merely related to device ownership and technical skill. Rather, it is a combination of general health literacy, phone ownership, material resources, and technical skill as well as social recognition of health needs and inequity. This study’s findings should serve as a basis for better integrating technology within the health system and ensuring equitable access to health care.&quot;,&quot;publisher&quot;:&quot;JMIR Publications Inc.&quot;,&quot;issue&quot;:&quot;7&quot;,&quot;volume&quot;:&quot;8&quot;},&quot;isTemporary&quot;:false,&quot;suppress-author&quot;:false,&quot;composite&quot;:false,&quot;author-only&quot;:false}],&quot;citationTag&quot;:&quot;MENDELEY_CITATION_v3_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&quot;},{&quot;citationID&quot;:&quot;MENDELEY_CITATION_ce70ed3a-1178-4bbe-95ce-8c88d59563e4&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Y2U3MGVkM2EtMTE3OC00YmJlLTk1Y2UtOGM4OGQ1OTU2M2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a7cba7a4-536f-4355-959d-2ddd8847dabf&quot;,&quot;properties&quot;:{&quot;noteIndex&quot;:0},&quot;isEdited&quot;:false,&quot;manualOverride&quot;:{&quot;isManuallyOverridden&quot;:false,&quot;citeprocText&quot;:&quot;(Pickard et al., 2024)&quot;,&quot;manualOverrideText&quot;:&quot;&quot;},&quot;citationTag&quot;:&quot;MENDELEY_CITATION_v3_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&quot;,&quot;citationItems&quot;:[{&quot;id&quot;:&quot;73710677-2555-3a83-a3f5-a83a061c63be&quot;,&quot;itemData&quot;:{&quot;type&quot;:&quot;article-journal&quot;,&quot;id&quot;:&quot;73710677-2555-3a83-a3f5-a83a061c63be&quot;,&quot;title&quot;:&quot;Role of internet use, mobile phone, media exposure and domestic migration on reproductive health service use in Bangladeshi married adolescents and young women&quot;,&quot;author&quot;:[{&quot;family&quot;:&quot;Pickard&quot;,&quot;given&quot;:&quot;Anita&quot;,&quot;parse-names&quot;:false,&quot;dropping-particle&quot;:&quot;&quot;,&quot;non-dropping-particle&quot;:&quot;&quot;},{&quot;family&quot;:&quot;Islam&quot;,&quot;given&quot;:&quot;Md Irteja&quot;,&quot;parse-names&quot;:false,&quot;dropping-particle&quot;:&quot;&quot;,&quot;non-dropping-particle&quot;:&quot;&quot;},{&quot;family&quot;:&quot;Ahmed&quot;,&quot;given&quot;:&quot;Md Sabbir&quot;,&quot;parse-names&quot;:false,&quot;dropping-particle&quot;:&quot;&quot;,&quot;non-dropping-particle&quot;:&quot;&quot;},{&quot;family&quot;:&quot;Martiniuk&quot;,&quot;given&quot;:&quot;Alexandra&quot;,&quot;parse-names&quot;:false,&quot;dropping-particle&quot;:&quot;&quot;,&quot;non-dropping-particle&quot;:&quot;&quot;}],&quot;container-title&quot;:&quot;PLOS Global Public Health&quot;,&quot;accessed&quot;:{&quot;date-parts&quot;:[[2026,10,5]]},&quot;DOI&quot;:&quot;10.1371/JOURNAL.PGPH.0002518&quot;,&quot;ISBN&quot;:&quot;1111111111&quot;,&quot;ISSN&quot;:&quot;2767-3375&quot;,&quot;URL&quot;:&quot;https://journals.plos.org/globalpublichealth/article?id=10.1371/journal.pgph.0002518&quot;,&quot;issued&quot;:{&quot;date-parts&quot;:[[2024,3,4]]},&quot;page&quot;:&quot;e0002518&quot;,&quot;abstract&quot;:&quot;Numerous studies have identified factors that are associated with increased access to reproductive health services in lower-middle-income countries (LMICs). However, limited studies examined the influence of access to internet or a mobile phone, media exposure and domestic migration on reproductive health services use in LMICs like Bangladesh. This study investigated the role of such factors on the use of contraceptives, antenatal care (ANC) and postnatal care (PNC) by married adolescents and young women in Bangladesh and whether it was varied by area. Secondary data for 1665 married women aged 15–24 years, sourced from the 2019 Multiple Indicator Cluster Surveys, were included in both bivariate analyses and logistic regression modelling to examine the role of access to internet and/or mobile phone, media exposure and domestic migration on the outcome variables (contraceptive, ANC and PNC). All regression models were controlled for age, wealth, education and number of existing children. Among all participants, 69.8% were aged 20–24 years and 85.6% lived in rural areas. Of the total sample, 67.5% used contraceptives, 75.7% utilised ANC and 48.7% accessed PNC. Domestic migration significantly increased contraceptive use, with women who had moved locally within the last five years 1.84 times more likely to use contraception than those who had never moved (95% CI: 1.41–2.41, p&lt;0.001). Women with internet or mobile phone access were more likely to receive ANC (aOR: 1.57, 95% CI: 1.22–2.00, p&lt;0.001) compared to those without internet/mobile phone access. Media exposure was found to increase the likelihood of receiving ANC in urban areas. No significant influence was found on the use of PNC. Internet/mobile-based platforms are promising avenues for public health messaging regarding ANC in Bangladeshi married adolescents and young women. Further research is required into determinants of PNC service use in low-resource settings.&quot;,&quot;publisher&quot;:&quot;Public Library of Science&quot;,&quot;issue&quot;:&quot;3&quot;,&quot;volume&quot;:&quot;4&quot;,&quot;container-title-short&quot;:&quot;&quot;},&quot;isTemporary&quot;:false,&quot;suppress-author&quot;:false,&quot;composite&quot;:false,&quot;author-only&quot;:false}]},{&quot;citationID&quot;:&quot;MENDELEY_CITATION_b38cde06-394d-4069-a9e0-b212fad66422&quot;,&quot;properties&quot;:{&quot;noteIndex&quot;:0},&quot;isEdited&quot;:false,&quot;manualOverride&quot;:{&quot;isManuallyOverridden&quot;:false,&quot;citeprocText&quot;:&quot;(Zakaria et al., 2020)&quot;,&quot;manualOverrideText&quot;:&quot;&quot;},&quot;citationTag&quot;:&quot;MENDELEY_CITATION_v3_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&quot;,&quot;citationItems&quot;:[{&quot;id&quot;:&quot;dc940a3c-74d0-3e1a-adb2-ccbc4df49cc8&quot;,&quot;itemData&quot;:{&quot;type&quot;:&quot;article-journal&quot;,&quot;id&quot;:&quot;dc940a3c-74d0-3e1a-adb2-ccbc4df49cc8&quot;,&quot;title&quot;:&quot;Knowledge on, Attitude towards, and Practice of Sexual and Reproductive Health among Older Adolescent Girls in Bangladesh: An Institution-Based Cross-Sectional Study&quot;,&quot;author&quot;:[{&quot;family&quot;:&quot;Zakaria&quot;,&quot;given&quot;:&quot;Muhammad&quot;,&quot;parse-names&quot;:false,&quot;dropping-particle&quot;:&quot;&quot;,&quot;non-dropping-particle&quot;:&quot;&quot;},{&quot;family&quot;:&quot;Karim&quot;,&quot;given&quot;:&quot;Farzana&quot;,&quot;parse-names&quot;:false,&quot;dropping-particle&quot;:&quot;&quot;,&quot;non-dropping-particle&quot;:&quot;&quot;},{&quot;family&quot;:&quot;Mazumder&quot;,&quot;given&quot;:&quot;Subarna&quot;,&quot;parse-names&quot;:false,&quot;dropping-particle&quot;:&quot;&quot;,&quot;non-dropping-particle&quot;:&quot;&quot;},{&quot;family&quot;:&quot;Cheng&quot;,&quot;given&quot;:&quot;Feng&quot;,&quot;parse-names&quot;:false,&quot;dropping-particle&quot;:&quot;&quot;,&quot;non-dropping-particle&quot;:&quot;&quot;},{&quot;family&quot;:&quot;Xu&quot;,&quot;given&quot;:&quot;Junfang&quot;,&quot;parse-names&quot;:false,&quot;dropping-particle&quot;:&quot;&quot;,&quot;non-dropping-particle&quot;:&quot;&quot;}],&quot;container-title&quot;:&quot;International Journal of Environmental Research and Public Health 2020, Vol. 17, Page 7720&quot;,&quot;accessed&quot;:{&quot;date-parts&quot;:[[2026,10,2]]},&quot;DOI&quot;:&quot;10.3390/IJERPH17217720&quot;,&quot;ISSN&quot;:&quot;1660-4601&quot;,&quot;PMID&quot;:&quot;33105739&quot;,&quot;URL&quot;:&quot;https://www.mdpi.com/1660-4601/17/21/7720/htm&quot;,&quot;issued&quot;:{&quot;date-parts&quot;:[[2020,10,22]]},&quot;page&quot;:&quot;7720&quot;,&quot;abstract&quot;:&quot;Improving the sexual and reproductive health (SRH) of adolescent girls is one of the primary aims of the Sustainable Development Goals (SDGs). Adequate and accurate knowledge, a favorable attitude, safe behavior, and regular practice contribute to adolescent girls’ SRH, maternal health, and child health. Considering this, this study aims to explore the level of knowledge, attitudes, and practices (KAP) of SRH among college-going older adolescent girls in Chittagong district, Bangladesh. An institution-based cross-sectional study was conducted in four colleges among the older adolescent girl age group of 16–17 years old (N = 792) attending a higher secondary grade in Chittagong district. Data were collected using a structured and self-administered questionnaire. Descriptive statistics and multiple linear regression analyses were used to summarize the SRH-related KAP and identify the associated factors, respectively. The level of knowledge about puberty, family planning, maternal health, and HIV/AIDS was not satisfactory among the older adolescent girls. Different myths are common in the rural area with regards to menstruation, which impose several restrictions on adolescent girls and adult women. Standardized coefficients of beta (β) and p value &lt; 0.05 in linear regression analyses demonstrated that being a student of the science group (β = 0.29, p &lt; 0.001) and reading about or watching SRH issues on media (β = 0.21, p &lt; 0.001) were significantly associated with older adolescent girls’ high level of knowledge in this regard. Furthermore, being a student of the science group (β = 0.17, p &lt; 0.001), urban residence (β = 0.20, p &lt; 0.001), regular SRH communication (at least once a month) with a mother/sister/friend (β = 0.10, p = 0.003), and reading or watching any SRH content on media (β = 0.22, p &lt; 0.001) appeared as predictors of adolescent girls’ positive attitude towards SRH issues. Moreover, being a student of the science group (β = 0.07, p = 0.048), urban residence (β = 0.22, p &lt; 0.001), regular SRH discussions with a mother/sister/friend (β = 0.09, p = 0.005), pre-knowledge on periods before menarche (β = 0.12, p &lt; 0.001), and reading or watching any SRH content on media (β = 0.18, p &lt; 0.001) are the most important factors influencing a regular hygienic practice of SRH. This study suggests strengthening SRH-related comprehensive education programs incorporated into the curriculum, the effective use of mass media, and supplying behavioral change communication materials.&quot;,&quot;publisher&quot;:&quot;Multidisciplinary Digital Publishing Institute&quot;,&quot;issue&quot;:&quot;21&quot;,&quot;volume&quot;:&quot;17&quot;,&quot;container-title-short&quot;:&quot;&quot;},&quot;isTemporary&quot;:false,&quot;suppress-author&quot;:false,&quot;composite&quot;:false,&quot;author-only&quot;:false}]},{&quot;citationID&quot;:&quot;MENDELEY_CITATION_1d9ce1ce-ffbb-44b6-b94a-c05f33a97be4&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MWQ5Y2UxY2UtZmZiYi00NGI2LWI5NGEtYzA1ZjMzYTk3YmU0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ce9165b0-be8d-43da-b17d-df5ce96d8a30&quot;,&quot;properties&quot;:{&quot;noteIndex&quot;:0},&quot;isEdited&quot;:false,&quot;manualOverride&quot;:{&quot;isManuallyOverridden&quot;:false,&quot;citeprocText&quot;:&quot;(Borji-Navan et al., 2024; Feroz et al., 2021; Sewak et al., 2023)&quot;,&quot;manualOverrideText&quot;:&quot;&quot;},&quot;citationTag&quot;:&quot;MENDELEY_CITATION_v3_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quot;,&quot;citationItems&quot;:[{&quot;id&quot;:&quot;634ae85c-8de5-3aba-874f-2776ac313a77&quot;,&quot;itemData&quot;:{&quot;type&quot;:&quot;article-journal&quot;,&quot;id&quot;:&quot;634ae85c-8de5-3aba-874f-2776ac313a77&quot;,&quot;title&quot;:&quot;Efficacy of Digital Health Interventions Used for Adolescent's Sexual Health: An Umbrella Review&quot;,&quot;author&quot;:[{&quot;family&quot;:&quot;Borji-Navan&quot;,&quot;given&quot;:&quot;Sanam&quot;,&quot;parse-names&quot;:false,&quot;dropping-particle&quot;:&quot;&quot;,&quot;non-dropping-particle&quot;:&quot;&quot;},{&quot;family&quot;:&quot;Maleki&quot;,&quot;given&quot;:&quot;Nahid&quot;,&quot;parse-names&quot;:false,&quot;dropping-particle&quot;:&quot;&quot;,&quot;non-dropping-particle&quot;:&quot;&quot;},{&quot;family&quot;:&quot;Keramat&quot;,&quot;given&quot;:&quot;Afsaneh&quot;,&quot;parse-names&quot;:false,&quot;dropping-particle&quot;:&quot;&quot;,&quot;non-dropping-particle&quot;:&quot;&quot;}],&quot;container-title&quot;:&quot;Health Science Reports&quot;,&quot;container-title-short&quot;:&quot;Health Sci. Rep.&quot;,&quot;accessed&quot;:{&quot;date-parts&quot;:[[2026,10,2]]},&quot;DOI&quot;:&quot;10.1002/HSR2.70212;CTYPE:STRING:JOURNAL&quot;,&quot;ISSN&quot;:&quot;23988835&quot;,&quot;URL&quot;:&quot;/doi/pdf/10.1002/hsr2.70212&quot;,&quot;issued&quot;:{&quot;date-parts&quot;:[[2024,12,1]]},&quot;page&quot;:&quot;e70212&quot;,&quot;abstract&quot;:&quot;Background and Aims: Adolescents face many barriers and challenges associated with sexual and reproductive health (SRH). These barriers can include limited access to youth-friendly healthcare services, lack of information, and stigma. Digital health interventions has the capability to enhance clinical management. This study was performed to investigate the efficacy of digital health interventions used for adolescent's sexual health. Methods: This Umbrella Review has reviewed the search engines and databases of PubMed, Web of Science, Scopus, Chochrane Library, Google Scholar in English with the keywords organized into three broad categories: Sexual health and related issues, digital health interventions, and Adolescent, until December 3, 2023. The final analysis was based on a review of 23 full-text articles. Results: The findings of the study clearly demonstrate the effectiveness of digital health interventions in enhancing sexual health outcomes among adolescents. The review identified several significant fields where digital health interventions have been effective, including promoting safer sexual practices, improving sexual health knowledge, and Minimizing high-risk sexual behaviors among adolescents. The assessment also emphasized the potential of digital health interventions to reach a wide audience, particularly those who may not have access to traditional healthcare services. Conclusion: The findings of this research suggest that digital health interventions can be an effective way to promote safer sexual practices, improve sexual health knowledge, and reduce risky sexual behavior among adolescents. The quality of the evidence, however, varied across the studies assessed, highlighting the need for further rigorous study to demonstrate the efficacy of these interventions. Trial Registration: PROSPERO CRD42023488296; https://www.crd.york.ac.uk/prospero/display_record.php?ID=CRD42023488296.&quot;,&quot;publisher&quot;:&quot;John Wiley and Sons Inc&quot;,&quot;issue&quot;:&quot;12&quot;,&quot;volume&quot;:&quot;7&quot;},&quot;isTemporary&quot;:false},{&quot;id&quot;:&quot;4a067e98-20f5-371d-8b51-682c01442468&quot;,&quot;itemData&quot;:{&quot;type&quot;:&quot;article-journal&quot;,&quot;id&quot;:&quot;4a067e98-20f5-371d-8b51-682c01442468&quot;,&quot;title&quot;:&quot;Using mobile phones to improve young people sexual and reproductive health in low and middle-income countries: a systematic review to identify barriers, facilitators, and range of mHealth solutions&quot;,&quot;author&quot;:[{&quot;family&quot;:&quot;Feroz&quot;,&quot;given&quot;:&quot;Anam Shahil&quot;,&quot;parse-names&quot;:false,&quot;dropping-particle&quot;:&quot;&quot;,&quot;non-dropping-particle&quot;:&quot;&quot;},{&quot;family&quot;:&quot;Ali&quot;,&quot;given&quot;:&quot;Naureen Akber&quot;,&quot;parse-names&quot;:false,&quot;dropping-particle&quot;:&quot;&quot;,&quot;non-dropping-particle&quot;:&quot;&quot;},{&quot;family&quot;:&quot;Khoja&quot;,&quot;given&quot;:&quot;Adeel&quot;,&quot;parse-names&quot;:false,&quot;dropping-particle&quot;:&quot;&quot;,&quot;non-dropping-particle&quot;:&quot;&quot;},{&quot;family&quot;:&quot;Asad&quot;,&quot;given&quot;:&quot;Armish&quot;,&quot;parse-names&quot;:false,&quot;dropping-particle&quot;:&quot;&quot;,&quot;non-dropping-particle&quot;:&quot;&quot;},{&quot;family&quot;:&quot;Saleem&quot;,&quot;given&quot;:&quot;Sarah&quot;,&quot;parse-names&quot;:false,&quot;dropping-particle&quot;:&quot;&quot;,&quot;non-dropping-particle&quot;:&quot;&quot;}],&quot;container-title&quot;:&quot;Reproductive Health 2021 18:1&quot;,&quot;accessed&quot;:{&quot;date-parts&quot;:[[2026,10,2]]},&quot;DOI&quot;:&quot;10.1186/S12978-020-01059-7&quot;,&quot;ISSN&quot;:&quot;1742-4755&quot;,&quot;PMID&quot;:&quot;33453723&quot;,&quot;URL&quot;:&quot;https://link.springer.com/article/10.1186/s12978-020-01059-7&quot;,&quot;issued&quot;:{&quot;date-parts&quot;:[[2021,1,16]]},&quot;page&quot;:&quot;9-&quot;,&quot;abstract&quot;:&quot;Globally, reproductive health programs have used mHealth to provide sexual and reproductive health (SRH) education and services to young people, through diverse communication channels. However, few attempts have been made to systematically review the mHealth programs targeted to improve young people SRH in low-and-middle-income countries (LMICs). This review aims to identify a range of different mHealth solutions that can be used for improving young people SRH in LMICs and highlight facilitators and barriers for adopting mHealth interventions designed to target SRH of young people. Databases including PubMed, CINAHL Plus, Science Direct, Cochrane Central, and grey literature were searched between January 01, 2005 and March 31, 2020 to identify various types of mHealth interventions that are used to improve SRH services for young people in LMICs. Of 2948 titles screened after duplication, 374 potentially relevant abstracts were obtained. Out of 374 abstracts, 75 abstracts were shortlisted. Full text of 75 studies were reviewed using a pre-defined data extraction sheet. A total of 15 full-text studies were included in the final analysis. The final 15 studies were categorized into three main mHealth applications including client education and behavior change communication, data collection and reporting, and financial transactions and incentives. The most reported use of mHealth was for client education and behavior change communication [n = 14, 93%] followed by financial transactions and incentives, and data collection and reporting Little evidence exists on other types of mHealth applications described in Labrique et al. framework. Included studies evaluated the impact of mHealth interventions on access to SRH services (n = 9) and SRH outcomes (n = 6). mHealth interventions in included studies addressed barriers of provider prejudice, stigmatization, discrimination, fear of refusal, lack of privacy, and confidentiality. The studies also identified barriers to uptake of mHealth interventions for SRH including decreased technological literacy, inferior network coverage, and lower linguistic competency. The review provides detailed information about the implementation of mobile phones at different levels of the healthcare system for improving young people SRH outcomes. This systematic review recommends that barriers to uptake mHealth interventions be adequately addressed to increase the potential use of mobile phones for improving access to SRH awareness and services. PROSPERO CRD42018087585 (Feb 5, 2018)&quot;,&quot;publisher&quot;:&quot;BioMed Central&quot;,&quot;issue&quot;:&quot;1&quot;,&quot;volume&quot;:&quot;18&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b3e2ca1c-d132-43e1-9982-f14bc7741990&quot;,&quot;properties&quot;:{&quot;noteIndex&quot;:0},&quot;isEdited&quot;:false,&quot;manualOverride&quot;:{&quot;isManuallyOverridden&quot;:false,&quot;citeprocText&quot;:&quot;(Siddiquee &amp;#38; Islam, 2024)&quot;,&quot;manualOverrideText&quot;:&quot;&quot;},&quot;citationTag&quot;:&quot;MENDELEY_CITATION_v3_eyJjaXRhdGlvbklEIjoiTUVOREVMRVlfQ0lUQVRJT05fYjNlMmNhMWMtZDEzMi00M2UxLTk5ODItZjE0YmM3NzQxOTkwIiwicHJvcGVydGllcyI6eyJub3RlSW5kZXgiOjB9LCJpc0VkaXRlZCI6ZmFsc2UsIm1hbnVhbE92ZXJyaWRlIjp7ImlzTWFudWFsbHlPdmVycmlkZGVuIjpmYWxzZSwiY2l0ZXByb2NUZXh0IjoiKFNpZGRpcXVlZSAmIzM4OyBJc2xhbSwgMjAyNCkiLCJtYW51YWxPdmVycmlkZVRleHQiOiIifSwiY2l0YXRpb25JdGVtcyI6W3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quot;,&quot;citationItems&quot;:[{&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citationID&quot;:&quot;MENDELEY_CITATION_a1e476d0-d2fa-4ffb-8095-81e9f87e1949&quot;,&quot;properties&quot;:{&quot;noteIndex&quot;:0},&quot;isEdited&quot;:false,&quot;manualOverride&quot;:{&quot;isManuallyOverridden&quot;:false,&quot;citeprocText&quot;:&quot;(Saha et al., 2022)&quot;,&quot;manualOverrideText&quot;:&quot;&quot;},&quot;citationTag&quot;:&quot;MENDELEY_CITATION_v3_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&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suppress-author&quot;:false,&quot;composite&quot;:false,&quot;author-only&quot;:false}]},{&quot;citationID&quot;:&quot;MENDELEY_CITATION_49e6bf43-3186-4c1d-adec-0af55a567e18&quot;,&quot;properties&quot;:{&quot;noteIndex&quot;:0},&quot;isEdited&quot;:false,&quot;manualOverride&quot;:{&quot;isManuallyOverridden&quot;:false,&quot;citeprocText&quot;:&quot;(Williams et al., 2022)&quot;,&quot;manualOverrideText&quot;:&quot;&quot;},&quot;citationTag&quot;:&quot;MENDELEY_CITATION_v3_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&quot;,&quot;citationItems&quot;:[{&quot;id&quot;:&quot;c7d92044-75e6-3bdb-b970-36de8c719806&quot;,&quot;itemData&quot;:{&quot;type&quot;:&quot;article-journal&quot;,&quot;id&quot;:&quot;c7d92044-75e6-3bdb-b970-36de8c719806&quot;,&quot;title&quot;:&quot;What we know and don’t know: a mapping review of available evidence, and evidence gaps, on adolescent sexual and reproductive health in Bangladesh&quot;,&quot;author&quot;:[{&quot;family&quot;:&quot;Williams&quot;,&quot;given&quot;:&quot;Anna&quot;,&quot;parse-names&quot;:false,&quot;dropping-particle&quot;:&quot;&quot;,&quot;non-dropping-particle&quot;:&quot;&quot;},{&quot;family&quot;:&quot;Hasan&quot;,&quot;given&quot;:&quot;Abu Sayed&quot;,&quot;parse-names&quot;:false,&quot;dropping-particle&quot;:&quot;&quot;,&quot;non-dropping-particle&quot;:&quot;&quot;},{&quot;family&quot;:&quot;Hussain&quot;,&quot;given&quot;:&quot;Muhammad Munir&quot;,&quot;parse-names&quot;:false,&quot;dropping-particle&quot;:&quot;&quot;,&quot;non-dropping-particle&quot;:&quot;&quot;},{&quot;family&quot;:&quot;Ruwanpura&quot;,&quot;given&quot;:&quot;Eshani&quot;,&quot;parse-names&quot;:false,&quot;dropping-particle&quot;:&quot;&quot;,&quot;non-dropping-particle&quot;:&quot;&quot;},{&quot;family&quot;:&quot;Doraiswamy&quot;,&quot;given&quot;:&quot;Sathya&quot;,&quot;parse-names&quot;:false,&quot;dropping-particle&quot;:&quot;&quot;,&quot;non-dropping-particle&quot;:&quot;&quot;},{&quot;family&quot;:&quot;Crosbie&quot;,&quot;given&quot;:&quot;Caroline&quot;,&quot;parse-names&quot;:false,&quot;dropping-particle&quot;:&quot;&quot;,&quot;non-dropping-particle&quot;:&quot;&quot;},{&quot;family&quot;:&quot;Zaman&quot;,&quot;given&quot;:&quot;Sojib&quot;,&quot;parse-names&quot;:false,&quot;dropping-particle&quot;:&quot;Bin&quot;,&quot;non-dropping-particle&quot;:&quot;&quot;},{&quot;family&quot;:&quot;Hoque&quot;,&quot;given&quot;:&quot;Dewan Md Emdadul&quot;,&quot;parse-names&quot;:false,&quot;dropping-particle&quot;:&quot;&quot;,&quot;non-dropping-particle&quot;:&quot;&quot;}],&quot;container-title&quot;:&quot;Sexual and Reproductive Health Matters&quot;,&quot;container-title-short&quot;:&quot;Sex. Reprod. Health Matters&quot;,&quot;accessed&quot;:{&quot;date-parts&quot;:[[2026,10,2]]},&quot;DOI&quot;:&quot;10.1080/26410397.2022.2083813&quot;,&quot;ISSN&quot;:&quot;26410397&quot;,&quot;PMID&quot;:&quot;35748879&quot;,&quot;URL&quot;:&quot;https://www.tandfonline.com/doi/pdf/10.1080/26410397.2022.2083813&quot;,&quot;issued&quot;:{&quot;date-parts&quot;:[[2022,1,1]]},&quot;abstract&quot;:&quot;In Bangladesh, adolescents make up slightly over one-fifth of the population and their number stands at more than 32 million.1 The high prevalence of child marriage and adolescent childbearing limi...&quot;,&quot;publisher&quot;:&quot;Taylor &amp; Francis&quot;,&quot;issue&quot;:&quot;2&quot;,&quot;volume&quot;:&quot;29&quot;},&quot;isTemporary&quot;:false,&quot;suppress-author&quot;:false,&quot;composite&quot;:false,&quot;author-only&quot;:false}]},{&quot;citationID&quot;:&quot;MENDELEY_CITATION_4d941a99-ac5e-4a36-9795-c16122079303&quot;,&quot;properties&quot;:{&quot;noteIndex&quot;:0},&quot;isEdited&quot;:false,&quot;manualOverride&quot;:{&quot;isManuallyOverridden&quot;:false,&quot;citeprocText&quot;:&quot;(Kamruzzaman et al., 2022; Zakaria et al., 2019)&quot;,&quot;manualOverrideText&quot;:&quot;&quot;},&quot;citationTag&quot;:&quot;MENDELEY_CITATION_v3_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&quot;,&quot;citationItems&quot;:[{&quot;id&quot;:&quot;5d2aa1af-60ff-32e7-b3be-ff958d009a22&quot;,&quot;itemData&quot;:{&quot;type&quot;:&quot;article-journal&quot;,&quot;id&quot;:&quot;5d2aa1af-60ff-32e7-b3be-ff958d009a22&quot;,&quot;title&quot;:&quot;Barriers facing Bangladeshi Adolescents in Learning about Sexual and Reproductive Health&quot;,&quot;author&quot;:[{&quot;family&quot;:&quot;Kamruzzaman&quot;,&quot;given&quot;:&quot;Kamruzzaman&quot;,&quot;parse-names&quot;:false,&quot;dropping-particle&quot;:&quot;&quot;,&quot;non-dropping-particle&quot;:&quot;&quot;},{&quot;family&quot;:&quot;Roy&quot;,&quot;given&quot;:&quot;Sajal&quot;,&quot;parse-names&quot;:false,&quot;dropping-particle&quot;:&quot;&quot;,&quot;non-dropping-particle&quot;:&quot;&quot;},{&quot;family&quot;:&quot;Singh&quot;,&quot;given&quot;:&quot;Ashish Kumar&quot;,&quot;parse-names&quot;:false,&quot;dropping-particle&quot;:&quot;&quot;,&quot;non-dropping-particle&quot;:&quot;&quot;}],&quot;container-title&quot;:&quot;Khazanah Sosial&quot;,&quot;accessed&quot;:{&quot;date-parts&quot;:[[2026,10,2]]},&quot;DOI&quot;:&quot;10.15575/KS.V4I1.14774&quot;,&quot;ISSN&quot;:&quot;2715-8071&quot;,&quot;URL&quot;:&quot;https://khazanah.uinsgd.ac.id/index.php/ks/article/view/14774&quot;,&quot;issued&quot;:{&quot;date-parts&quot;:[[2022,1,29]]},&quot;page&quot;:&quot;26-46&quot;,&quot;abstract&quot;:&quot;This paper looks into the barriers faced by Bangladeshi adolescents in learning about sexual and reproductive health. A mixed method approach was used to generate data gathered from the two study sites named Dhormasor Mohisa Trimukhi Uchho Bidalay and the Jaforgonj High School located in the Rangpur district, the northern part of Bangladesh. Thematic analysis was employed to develop themes, priori and other memos. Our findings demonstrate several key issues, all of which negatively impact adolescent Sexual Reproductive Health (SRHR) education. First, there is the lack of teacher training and experience in SRHR class lectures, as well as parental ignorance. Second, there are social stigmas, social taboos and cultural rigidity. Third, there are significant institutional barriers like the lack of textbook information, combined classes and age discrepancies between teachers and students. Fourth, male teachers often giveÂ Â  SRHR lectures to female students, and female teachers give SRHR lectures to males. Fifth, misuse of appropriate technology and sometimes its lack of access can also prevent adolescents obtaining correct information about SRHR. This study contributes to the field of gender and public health.&quot;,&quot;publisher&quot;:&quot;Sunan Gunung Djati State Islamic University of Bandung&quot;,&quot;issue&quot;:&quot;1&quot;,&quot;volume&quot;:&quot;4&quot;,&quot;container-title-short&quot;:&quot;&quot;},&quot;isTemporary&quot;:false},{&quot;id&quot;:&quot;687c5485-a98a-3e85-9419-1b8fee49307f&quot;,&quot;itemData&quot;:{&quot;type&quot;:&quot;article-journal&quot;,&quot;id&quot;:&quot;687c5485-a98a-3e85-9419-1b8fee49307f&quot;,&quot;title&quot;:&quot;Reproductive health communication between mother and adolescent daughter in Bangladesh: a cross-sectional study&quot;,&quot;author&quot;:[{&quot;family&quot;:&quot;Zakaria&quot;,&quot;given&quot;:&quot;Muhammad&quot;,&quot;parse-names&quot;:false,&quot;dropping-particle&quot;:&quot;&quot;,&quot;non-dropping-particle&quot;:&quot;&quot;},{&quot;family&quot;:&quot;Xu&quot;,&quot;given&quot;:&quot;Junfang&quot;,&quot;parse-names&quot;:false,&quot;dropping-particle&quot;:&quot;&quot;,&quot;non-dropping-particle&quot;:&quot;&quot;},{&quot;family&quot;:&quot;Karim&quot;,&quot;given&quot;:&quot;Farzana&quot;,&quot;parse-names&quot;:false,&quot;dropping-particle&quot;:&quot;&quot;,&quot;non-dropping-particle&quot;:&quot;&quot;},{&quot;family&quot;:&quot;Cheng&quot;,&quot;given&quot;:&quot;Feng&quot;,&quot;parse-names&quot;:false,&quot;dropping-particle&quot;:&quot;&quot;,&quot;non-dropping-particle&quot;:&quot;&quot;}],&quot;container-title&quot;:&quot;Reproductive Health 2019 16:1&quot;,&quot;accessed&quot;:{&quot;date-parts&quot;:[[2026,10,2]]},&quot;DOI&quot;:&quot;10.1186/S12978-019-0778-6&quot;,&quot;ISSN&quot;:&quot;1742-4755&quot;,&quot;PMID&quot;:&quot;31340826&quot;,&quot;URL&quot;:&quot;https://link.springer.com/article/10.1186/s12978-019-0778-6&quot;,&quot;issued&quot;:{&quot;date-parts&quot;:[[2019,7,24]]},&quot;page&quot;:&quot;114-&quot;,&quot;abstract&quot;:&quot;Parent-adolescent reproductive health (RH) communication is one of the potential sources of information for adolescents on the topic. Given that female adolescents in Bangladesh are faced with increasing RH-related risks, it is important to understand how parents communicate about RH to their adolescents from the adolescents’ perspectives. Therefore, the aim of this study is to explore the status of mother-adolescent daughter communication on reproductive health in Bangladesh. A cross-sectional study targeting female students was conducted in five high schools in Chittagong based on a self-administered questionnaire survey. A description method was used to describe the characteristics of mother-adolescent daughters’ communication on RH including the frequency, type and the quantity of topics. Bivariate and multivariate logistic regression analyses were performed to explore the factors influencing mother-adolescent daughter communication. In the study, 1174 female students aged from 13 to 19 years old were included. The main source of knowledge on RH was from their mother (62%), and the mother was the person who communicated first on RH with adolescent students. The topics of mother-daughter communication were mainly focused on menstruation issues (&amp;gt; 80%). Multivariate logistic regressions showed that Hindu students, students with good RH knowledge, adolescents’ mothers having good RH knowledge, mothers with high media use, good mother-daughter relationship, daughters’ regular general communication with mothers, and students’ perceiving comfort in RH communication with their mothers were reported as significant predictors for a good RH communication status. On the contrary, students having family members numbering more than four, whose primary source of reproductive health information was friends/classmates as well as media were less likely to have better RH communication with mothers. The overall communication on reproductive health between adolescent daughters and their mothers was not good. This study suggests for conducting qualitative research investigating the socio-cultural context within which the RH communications happen. and how to address the obstacles that might hinder this communication.&quot;,&quot;publisher&quot;:&quot;BioMed Central&quot;,&quot;issue&quot;:&quot;1&quot;,&quot;volume&quot;:&quot;16&quot;,&quot;container-title-short&quot;:&quot;&quot;},&quot;isTemporary&quot;:false}]},{&quot;citationID&quot;:&quot;MENDELEY_CITATION_9d3f97a7-3bf8-4f79-be0c-12e9ffe9ad84&quot;,&quot;properties&quot;:{&quot;noteIndex&quot;:0},&quot;isEdited&quot;:false,&quot;manualOverride&quot;:{&quot;isManuallyOverridden&quot;:false,&quot;citeprocText&quot;:&quot;(Feroz et al., 2021; Sewak et al., 2023)&quot;,&quot;manualOverrideText&quot;:&quot;&quot;},&quot;citationTag&quot;:&quot;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&quot;,&quot;citationItems&quot;:[{&quot;id&quot;:&quot;4a067e98-20f5-371d-8b51-682c01442468&quot;,&quot;itemData&quot;:{&quot;type&quot;:&quot;article-journal&quot;,&quot;id&quot;:&quot;4a067e98-20f5-371d-8b51-682c01442468&quot;,&quot;title&quot;:&quot;Using mobile phones to improve young people sexual and reproductive health in low and middle-income countries: a systematic review to identify barriers, facilitators, and range of mHealth solutions&quot;,&quot;author&quot;:[{&quot;family&quot;:&quot;Feroz&quot;,&quot;given&quot;:&quot;Anam Shahil&quot;,&quot;parse-names&quot;:false,&quot;dropping-particle&quot;:&quot;&quot;,&quot;non-dropping-particle&quot;:&quot;&quot;},{&quot;family&quot;:&quot;Ali&quot;,&quot;given&quot;:&quot;Naureen Akber&quot;,&quot;parse-names&quot;:false,&quot;dropping-particle&quot;:&quot;&quot;,&quot;non-dropping-particle&quot;:&quot;&quot;},{&quot;family&quot;:&quot;Khoja&quot;,&quot;given&quot;:&quot;Adeel&quot;,&quot;parse-names&quot;:false,&quot;dropping-particle&quot;:&quot;&quot;,&quot;non-dropping-particle&quot;:&quot;&quot;},{&quot;family&quot;:&quot;Asad&quot;,&quot;given&quot;:&quot;Armish&quot;,&quot;parse-names&quot;:false,&quot;dropping-particle&quot;:&quot;&quot;,&quot;non-dropping-particle&quot;:&quot;&quot;},{&quot;family&quot;:&quot;Saleem&quot;,&quot;given&quot;:&quot;Sarah&quot;,&quot;parse-names&quot;:false,&quot;dropping-particle&quot;:&quot;&quot;,&quot;non-dropping-particle&quot;:&quot;&quot;}],&quot;container-title&quot;:&quot;Reproductive Health 2021 18:1&quot;,&quot;accessed&quot;:{&quot;date-parts&quot;:[[2026,10,2]]},&quot;DOI&quot;:&quot;10.1186/S12978-020-01059-7&quot;,&quot;ISSN&quot;:&quot;1742-4755&quot;,&quot;PMID&quot;:&quot;33453723&quot;,&quot;URL&quot;:&quot;https://link.springer.com/article/10.1186/s12978-020-01059-7&quot;,&quot;issued&quot;:{&quot;date-parts&quot;:[[2021,1,16]]},&quot;page&quot;:&quot;9-&quot;,&quot;abstract&quot;:&quot;Globally, reproductive health programs have used mHealth to provide sexual and reproductive health (SRH) education and services to young people, through diverse communication channels. However, few attempts have been made to systematically review the mHealth programs targeted to improve young people SRH in low-and-middle-income countries (LMICs). This review aims to identify a range of different mHealth solutions that can be used for improving young people SRH in LMICs and highlight facilitators and barriers for adopting mHealth interventions designed to target SRH of young people. Databases including PubMed, CINAHL Plus, Science Direct, Cochrane Central, and grey literature were searched between January 01, 2005 and March 31, 2020 to identify various types of mHealth interventions that are used to improve SRH services for young people in LMICs. Of 2948 titles screened after duplication, 374 potentially relevant abstracts were obtained. Out of 374 abstracts, 75 abstracts were shortlisted. Full text of 75 studies were reviewed using a pre-defined data extraction sheet. A total of 15 full-text studies were included in the final analysis. The final 15 studies were categorized into three main mHealth applications including client education and behavior change communication, data collection and reporting, and financial transactions and incentives. The most reported use of mHealth was for client education and behavior change communication [n = 14, 93%] followed by financial transactions and incentives, and data collection and reporting Little evidence exists on other types of mHealth applications described in Labrique et al. framework. Included studies evaluated the impact of mHealth interventions on access to SRH services (n = 9) and SRH outcomes (n = 6). mHealth interventions in included studies addressed barriers of provider prejudice, stigmatization, discrimination, fear of refusal, lack of privacy, and confidentiality. The studies also identified barriers to uptake of mHealth interventions for SRH including decreased technological literacy, inferior network coverage, and lower linguistic competency. The review provides detailed information about the implementation of mobile phones at different levels of the healthcare system for improving young people SRH outcomes. This systematic review recommends that barriers to uptake mHealth interventions be adequately addressed to increase the potential use of mobile phones for improving access to SRH awareness and services. PROSPERO CRD42018087585 (Feb 5, 2018)&quot;,&quot;publisher&quot;:&quot;BioMed Central&quot;,&quot;issue&quot;:&quot;1&quot;,&quot;volume&quot;:&quot;18&quot;,&quot;container-title-short&quot;:&quot;&quot;},&quot;isTemporary&quot;:false},{&quot;id&quot;:&quot;3beee010-ce70-3abd-926a-6fc73c79a5c6&quot;,&quot;itemData&quot;:{&quot;type&quot;:&quot;article-journal&quot;,&quot;id&quot;:&quot;3beee010-ce70-3abd-926a-6fc73c79a5c6&quot;,&quot;title&quot;:&quot;The effectiveness of digital sexual health interventions for young adults: a systematic literature review (2010–2020)&quot;,&quot;author&quot;:[{&quot;family&quot;:&quot;Sewak&quot;,&quot;given&quot;:&quot;Aarti&quot;,&quot;parse-names&quot;:false,&quot;dropping-particle&quot;:&quot;&quot;,&quot;non-dropping-particle&quot;:&quot;&quot;},{&quot;family&quot;:&quot;Yousef&quot;,&quot;given&quot;:&quot;Murooj&quot;,&quot;parse-names&quot;:false,&quot;dropping-particle&quot;:&quot;&quot;,&quot;non-dropping-particle&quot;:&quot;&quot;},{&quot;family&quot;:&quot;Deshpande&quot;,&quot;given&quot;:&quot;Sameer&quot;,&quot;parse-names&quot;:false,&quot;dropping-particle&quot;:&quot;&quot;,&quot;non-dropping-particle&quot;:&quot;&quot;},{&quot;family&quot;:&quot;Seydel&quot;,&quot;given&quot;:&quot;Tori&quot;,&quot;parse-names&quot;:false,&quot;dropping-particle&quot;:&quot;&quot;,&quot;non-dropping-particle&quot;:&quot;&quot;},{&quot;family&quot;:&quot;Hashemi&quot;,&quot;given&quot;:&quot;Neda&quot;,&quot;parse-names&quot;:false,&quot;dropping-particle&quot;:&quot;&quot;,&quot;non-dropping-particle&quot;:&quot;&quot;}],&quot;container-title&quot;:&quot;Health Promotion International&quot;,&quot;container-title-short&quot;:&quot;Health Promot. Int.&quot;,&quot;accessed&quot;:{&quot;date-parts&quot;:[[2026,10,2]]},&quot;DOI&quot;:&quot;10.1093/HEAPRO/DAAC104&quot;,&quot;ISSN&quot;:&quot;0957-4824&quot;,&quot;PMID&quot;:&quot;36757346&quot;,&quot;URL&quot;:&quot;https://dx.doi.org/10.1093/heapro/daac104&quot;,&quot;issued&quot;:{&quot;date-parts&quot;:[[2023,2,1]]},&quot;page&quot;:&quot;1-14&quot;,&quot;abstract&quot;:&quo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mes, followed by mobile applications - fewer studies in this review utilized social media, games and multimedia. Previous reviews focused on single outcome measures (e.g. sexually transmitted infection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zing them into behavioural or non-behavioural outcomes. Compared to previous systematic reviews, more studies from the last decade used rigorous research design in the form of randomized controlled trials, non-randomized control trials, and quasi-experiments and lasted longer.&quot;,&quot;publisher&quot;:&quot;Oxford Academic&quot;,&quot;issue&quot;:&quot;1&quot;,&quot;volume&quot;:&quot;38&quot;},&quot;isTemporary&quot;:false}]},{&quot;citationID&quot;:&quot;MENDELEY_CITATION_995ac61b-3dd9-46c3-b6d1-942a9b3571fc&quot;,&quot;properties&quot;:{&quot;noteIndex&quot;:0},&quot;isEdited&quot;:false,&quot;manualOverride&quot;:{&quot;isManuallyOverridden&quot;:false,&quot;citeprocText&quot;:&quot;(Saha et al., 2022; Siddiquee &amp;#38; Islam, 2024)&quot;,&quot;manualOverrideText&quot;:&quot;&quot;},&quot;citationTag&quot;:&quot;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&quot;,&quot;citationItems&quot;:[{&quot;id&quot;:&quot;a3bab2ed-fbdc-3d7b-a7c4-490163e5ba8f&quot;,&quot;itemData&quot;:{&quot;type&quot;:&quot;article-journal&quot;,&quot;id&quot;:&quot;a3bab2ed-fbdc-3d7b-a7c4-490163e5ba8f&quot;,&quot;title&quot;:&quot;Association between exposure to social media and knowledge of sexual and reproductive health among adolescent girls: evidence from the UDAYA survey in Bihar and Uttar Pradesh, India&quot;,&quot;author&quot;:[{&quot;family&quot;:&quot;Saha&quot;,&quot;given&quot;:&quot;Ria&quot;,&quot;parse-names&quot;:false,&quot;dropping-particle&quot;:&quot;&quot;,&quot;non-dropping-particle&quot;:&quot;&quot;},{&quot;family&quot;:&quot;Paul&quot;,&quot;given&quot;:&quot;Pintu&quot;,&quot;parse-names&quot;:false,&quot;dropping-particle&quot;:&quot;&quot;,&quot;non-dropping-particle&quot;:&quot;&quot;},{&quot;family&quot;:&quot;Yaya&quot;,&quot;given&quot;:&quot;Sanni&quot;,&quot;parse-names&quot;:false,&quot;dropping-particle&quot;:&quot;&quot;,&quot;non-dropping-particle&quot;:&quot;&quot;},{&quot;family&quot;:&quot;Banke-Thomas&quot;,&quot;given&quot;:&quot;Aduragbemi&quot;,&quot;parse-names&quot;:false,&quot;dropping-particle&quot;:&quot;&quot;,&quot;non-dropping-particle&quot;:&quot;&quot;}],&quot;container-title&quot;:&quot;Reproductive Health 2022 19:1&quot;,&quot;accessed&quot;:{&quot;date-parts&quot;:[[2026,10,2]]},&quot;DOI&quot;:&quot;10.1186/S12978-022-01487-7&quot;,&quot;ISSN&quot;:&quot;1742-4755&quot;,&quot;PMID&quot;:&quot;35978427&quot;,&quot;URL&quot;:&quot;https://link.springer.com/article/10.1186/s12978-022-01487-7&quot;,&quot;issued&quot;:{&quot;date-parts&quot;:[[2022,8,17]]},&quot;page&quot;:&quot;178-&quot;,&quot;abstract&quot;:&quot;Poor sexual and reproductive health (SRH) outcomes amongst adolescent girls in India have been associated with inadequate knowledge of SRH. Evidence suggests that social media can promote health-seeking behaviors. Our objective in this study was to determine the association between exposure to social media and SRH knowledge among adolescent girls in Bihar and Uttar Pradesh, India. A cross-sectional study was conducted with 10,425 adolescent girls from the UDAYA survey (wave-2, 2018–19). Girls’ exposure to social media was the key predictor, and SRH knowledge of sexual intercourse and pregnancy, contraceptive methods, and HIV/AIDS were outcomes of interest. Multivariable logistic regression models were performed to assess the association between exposure to social media and knowledge of SRH among adolescent girls. Of the study participants (n = 10,425), 28.0% (n = 3,160) had exposure to social media. Overall, 8.7%, 11.4%, and 6.6% of respondents had sufficient knowledge of sexual intercourse and pregnancy, contraceptive methods, and HIV/AIDS, respectively. Exposure to social media was associated with increased odds of knowledge of sexual intercourse and pregnancy (Odds ratio [OR]: 1.38; 95% confidence interval [CI]: 1.18, 1.61), contraceptive methods (OR: 1.46; 95% CI: 1.27, 1.67), and HIV/AIDS (OR: 2.18; 95% CI: 1.84, 2.58). Our study shows the potency of exposure to social media in influencing SRH knowledge, which exclusively benefits female adolescents who are educated, residing in urban areas, and from wealthier families. Digital media-focused interventions inclusive of socio-cultural contexts (e.g., strategic investment in education and creating economic opportunities) are crucial to optimize social media's impact on SRH knowledge enhancements. A substantial body of research shows that adolescent girls in India lack adequate sexual and reproductive health (SRH) knowledge. Evidently, this puts them at several health risks associated with early pregnancies, preventable gynecological morbidities such as irregular menstrual patterns, and urethral discharge, among several others. Perpetuated social stigma and lack of agency impede adolescents especially from marginalized communities from accessing accurate, sufficient, and timely SRH information from their immediate household members and healthcare providers at local service points. This adversely affects their health-seeking behaviors and ultimately results in avertable poor reproductive health outcomes. A growing body of literature highlights social media platforms (i.e., Facebook, Instagram, Twitter, etc.) as preferred modalities to gain SRH information among adolescents. Against this backdrop, we assessed the intricate association between social media exposure and SRH knowledge (across three dimensions: sexual intercourse and pregnancy, contraceptive methods, and HIV/AIDS) among adolescent girls in Bihar and Uttar Pradesh, India. We tested for association between several socio-demographic factors and SRH knowledge. Findings indicate that adolescents who were exposed to social media platforms were likely to have more SRH knowledge compared to those who were not. Socio-demographic factors like place of residence, for example residing in urban areas, higher levels of education and high wealth index acted as facilitators of social media exposure as well as SRH knowledge.&quot;,&quot;publisher&quot;:&quot;BioMed Central&quot;,&quot;issue&quot;:&quot;1&quot;,&quot;volume&quot;:&quot;19&quot;,&quot;container-title-short&quot;:&quot;&quot;},&quot;isTemporary&quot;:false},{&quot;id&quot;:&quot;503f3d71-e68b-371b-84f5-3c3b2d2e4df4&quot;,&quot;itemData&quot;:{&quot;type&quot;:&quot;article-journal&quot;,&quot;id&quot;:&quot;503f3d71-e68b-371b-84f5-3c3b2d2e4df4&quot;,&quot;title&quot;:&quot;Factors determine the first and second level of digital divide in rural Bangladesh&quot;,&quot;author&quot;:[{&quot;family&quot;:&quot;Siddiquee&quot;,&quot;given&quot;:&quot;Muhammad Shahadat Hossain&quot;,&quot;parse-names&quot;:false,&quot;dropping-particle&quot;:&quot;&quot;,&quot;non-dropping-particle&quot;:&quot;&quot;},{&quot;family&quot;:&quot;Islam&quot;,&quot;given&quot;:&quot;Md Saiful&quot;,&quot;parse-names&quot;:false,&quot;dropping-particle&quot;:&quot;&quot;,&quot;non-dropping-particle&quot;:&quot;&quot;}],&quot;container-title&quot;:&quot;SN Social Sciences 2024 4:10&quot;,&quot;accessed&quot;:{&quot;date-parts&quot;:[[2026,10,2]]},&quot;DOI&quot;:&quot;10.1007/S43545-024-00988-5&quot;,&quot;ISSN&quot;:&quot;2662-9283&quot;,&quot;URL&quot;:&quot;https://link.springer.com/article/10.1007/s43545-024-00988-5&quot;,&quot;issued&quot;:{&quot;date-parts&quot;:[[2024,10,14]]},&quot;page&quot;:&quot;189-&quot;,&quot;abstract&quot;:&quot;This study aims to investigate the digital divide theory to provide a comparative dimension of internet disparities, and getting meaningful insights on the first (access to internet) and second (skills and utilization) level of digital divides in context of rural Bangladesh. The first-time representative survey of 6500 samples from rural Bangladesh explores the extent of differences in internet access, skills in navigating internet, and utilization of internet. The socio-demographic factors are identified to explain those inequalities using regression approaches. Findings reveal very clear-cut variations in outcomes. More specifically, age, gender, marital status, household size, educational qualification, household’s income and geographical location variables are found to explain the disparity in internet access. Moreover, factors associated with the second level of digital divide measured in terms of web-browsing and information seeking skills also vary within and across the categories though in some way it differs from the first level of digital divide. The internet skills variable is found to be a statistically significant factor in explaining variations in internet utilization.&quot;,&quot;publisher&quot;:&quot;Springer&quot;,&quot;issue&quot;:&quot;10&quot;,&quot;volume&quot;:&quot;4&quot;,&quot;container-title-short&quot;:&quot;&quot;},&quot;isTemporary&quot;:false}]},{&quot;citationID&quot;:&quot;MENDELEY_CITATION_f4164a1a-92de-4666-9a82-1e84d3ef25f0&quot;,&quot;properties&quot;:{&quot;noteIndex&quot;:0},&quot;isEdited&quot;:false,&quot;manualOverride&quot;:{&quot;isManuallyOverridden&quot;:false,&quot;citeprocText&quot;:&quot;(Aguilar-Quesada et al., 2025; Dowling et al., 2025)&quot;,&quot;manualOverrideText&quot;:&quot;&quot;},&quot;citationTag&quot;:&quot;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&quot;,&quot;citationItems&quot;:[{&quot;id&quot;:&quot;82739fc8-7c1f-3874-816b-061660800647&quot;,&quot;itemData&quot;:{&quot;type&quot;:&quot;article-journal&quot;,&quot;id&quot;:&quot;82739fc8-7c1f-3874-816b-061660800647&quot;,&quot;title&quot;:&quot;Effectiveness of digital interventions to reduce school-age adolescent sexual risks: A systematic review&quot;,&quot;author&quot;:[{&quot;family&quot;:&quot;Aguilar-Quesada&quot;,&quot;given&quot;:&quot;Ana&quot;,&quot;parse-names&quot;:false,&quot;dropping-particle&quot;:&quot;&quot;,&quot;non-dropping-particle&quot;:&quot;&quot;},{&quot;family&quot;:&quot;Sierra-Yagüe&quot;,&quot;given&quot;:&quot;Alba&quot;,&quot;parse-names&quot;:false,&quot;dropping-particle&quot;:&quot;&quot;,&quot;non-dropping-particle&quot;:&quot;&quot;},{&quot;family&quot;:&quot;González-Cano-Caballero&quot;,&quot;given&quot;:&quot;María&quot;,&quot;parse-names&quot;:false,&quot;dropping-particle&quot;:&quot;&quot;,&quot;non-dropping-particle&quot;:&quot;&quot;},{&quot;family&quot;:&quot;Zafra-Egea&quot;,&quot;given&quot;:&quot;José Antonio&quot;,&quot;parse-names&quot;:false,&quot;dropping-particle&quot;:&quot;&quot;,&quot;non-dropping-particle&quot;:&quot;&quot;},{&quot;family&quot;:&quot;Lima-Serrano&quot;,&quot;given&quot;:&quot;Marta&quot;,&quot;parse-names&quot;:false,&quot;dropping-particle&quot;:&quot;&quot;,&quot;non-dropping-particle&quot;:&quot;&quot;}],&quot;container-title&quot;:&quot;Journal of Nursing Scholarship&quot;,&quot;accessed&quot;:{&quot;date-parts&quot;:[[2026,10,2]]},&quot;DOI&quot;:&quot;10.1111/JNU.13015;PAGEGROUP:STRING:PUBLICATION&quot;,&quot;ISSN&quot;:&quot;15475069&quot;,&quot;PMID&quot;:&quot;39118266&quot;,&quot;URL&quot;:&quot;/doi/pdf/10.1111/jnu.13015&quot;,&quot;issued&quot;:{&quot;date-parts&quot;:[[2025,3,1]]},&quot;page&quot;:&quot;342-353&quot;,&quot;abstract&quot;:&quot;Introduction: The increase in risky sexual behaviors among adolescent students has sparked alarm and has become an area of research interest. As adolescents prioritize confidentiality and accessibility, digital interventions are becoming increasingly relevant in sex education. We therefore posed the following research question: Are digital application interventions effective to prevent risky sexual behaviors in school adolescents?. Design: A systematic peer review was conducted between January and December 2023 in five databases (PubMed, Web of Science, Scopus, EMBASE, and PsycINFO) without restricting for language or year of publication. Method: We included randomized control trials or quasi-experimental studies that measured the effectiveness of interventions targeting young people aged 10–19 years or their parents and developed in a school setting. Interventions aimed at young people with intellectual disabilities, learning difficulties, or any disease requiring a specific intervention were excluded. Results: The search ultimately yielded 27 studies covering a total of 18 digital interventions that demonstrated positive effects, not maintained over time, on knowledge, attitudes, and behaviors, although the latter to a lesser extent. Discussion: We have found very interesting digital interventions with effects, among others, on knowledge, attitudes, and contraceptive use in adolescents. In general, digital interventions have positive effects on knowledge and attitudes, but it is more difficult to modify behaviors with strictly digital interventions or combined with complementary face-to-face sessions or group class activities. Conclusion: We thus believe that digital interventions are adequate to reduce adolescent sexual risk behaviors, and our systematic review facilitates the implementation of these interventions by sharing existing digital interventions that have had positive effects, as well as the main characteristics a digital intervention should possess to reduce sexually risky behaviors in adolescents. Clinical relevance: Digital interventions with adolescents improve sexual behaviors and can be a valuable resource in education on this topic due to their accessibility and confidentiality, two key points for young people.&quot;,&quot;publisher&quot;:&quot;John Wiley and Sons Inc&quot;,&quot;issue&quot;:&quot;2&quot;,&quot;volume&quot;:&quot;57&quot;,&quot;container-title-short&quot;:&quot;&quot;},&quot;isTemporary&quot;:false},{&quot;id&quot;:&quot;9a9227d3-a788-3a38-b043-b1fa7548546e&quot;,&quot;itemData&quot;:{&quot;type&quot;:&quot;article-journal&quot;,&quot;id&quot;:&quot;9a9227d3-a788-3a38-b043-b1fa7548546e&quot;,&quot;title&quot;:&quot;Digital Adolescent Sexual and Reproductive Health in Low- and Middle-Income Countries: A Scoping Review&quot;,&quot;author&quot;:[{&quot;family&quot;:&quot;Dowling&quot;,&quot;given&quot;:&quot;Russell&quot;,&quot;parse-names&quot;:false,&quot;dropping-particle&quot;:&quot;&quot;,&quot;non-dropping-particle&quot;:&quot;&quot;},{&quot;family&quot;:&quot;Howell&quot;,&quot;given&quot;:&quot;Embry M.&quot;,&quot;parse-names&quot;:false,&quot;dropping-particle&quot;:&quot;&quot;,&quot;non-dropping-particle&quot;:&quot;&quot;},{&quot;family&quot;:&quot;Dasco&quot;,&quot;given&quot;:&quot;Mark Anthony&quot;,&quot;parse-names&quot;:false,&quot;dropping-particle&quot;:&quot;&quot;,&quot;non-dropping-particle&quot;:&quot;&quot;},{&quot;family&quot;:&quot;Schwartzman&quot;,&quot;given&quot;:&quot;Jason&quot;,&quot;parse-names&quot;:false,&quot;dropping-particle&quot;:&quot;&quot;,&quot;non-dropping-particle&quot;:&quot;&quot;}],&quot;container-title&quot;:&quot;Youth 2025, Vol. 5, Page 15&quot;,&quot;accessed&quot;:{&quot;date-parts&quot;:[[2026,10,2]]},&quot;DOI&quot;:&quot;10.3390/YOUTH5010015&quot;,&quot;ISSN&quot;:&quot;2673-995X&quot;,&quot;URL&quot;:&quot;https://www.mdpi.com/2673-995X/5/1/15/htm&quot;,&quot;issued&quot;:{&quot;date-parts&quot;:[[2025,2,6]]},&quot;page&quot;:&quot;15&quot;,&quot;abstract&quot;:&quot;Every adolescent should have the right to make their own choices about their sexual and reproductive health (SRH). Achieving this goal can be challenging, especially in low- and middle-income countries (LMICs), where social norms and insufficient resources may limit access to information. Technology is increasingly being leveraged in LMICs to reach adolescents. We searched the literature to understand the landscape of digital SRH interventions in LMICs. The review addressed three questions: (1) What are the interventions and how effective are they? (2) What are adolescent preferences for information? And (3) What do the interventions cost? There is a wide variety in the populations addressed (e.g., adolescents with HIV, pregnant/post-partum adolescents) and the locations of the interventions, with the majority in sub-Saharan Africa. The types of interventions were evenly distributed between “push” approaches, where adolescents are sent information; “pull” approaches, where adolescents reach information from a website or app; and “two-way” approaches, which combine push and pull aspects. The most positive features identified were convenience and privacy. The major challenge is inadequate smartphone penetration in very low-income adolescents, especially girls. The evidence on the effectiveness of these interventions is mixed. Most studies show that SRH knowledge increases, but this does not necessarily lead to behavior change.&quot;,&quot;publisher&quot;:&quot;Multidisciplinary Digital Publishing Institute&quot;,&quot;issue&quot;:&quot;1&quot;,&quot;volume&quot;:&quot;5&quot;,&quot;container-title-short&quot;:&quot;&quot;},&quot;isTemporary&quot;:false}]},{&quot;citationID&quot;:&quot;MENDELEY_CITATION_3910f07d-57b7-4029-ae86-cc6d5483501b&quot;,&quot;properties&quot;:{&quot;noteIndex&quot;:0},&quot;isEdited&quot;:false,&quot;manualOverride&quot;:{&quot;isManuallyOverridden&quot;:false,&quot;citeprocText&quot;:&quot;(Sharma, 2024)&quot;,&quot;manualOverrideText&quot;:&quot;&quot;},&quot;citationTag&quot;:&quot;MENDELEY_CITATION_v3_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&quot;,&quot;citationItems&quot;:[{&quot;id&quot;:&quot;c7d71f22-7fcb-3793-9b32-300a9552842a&quot;,&quot;itemData&quot;:{&quot;type&quot;:&quot;article-journal&quot;,&quot;id&quot;:&quot;c7d71f22-7fcb-3793-9b32-300a9552842a&quot;,&quot;title&quot;:&quot;Knowledge, Attitude, and Practice Survey in Health Care – How Does it Matter?&quot;,&quot;author&quot;:[{&quot;family&quot;:&quot;Sharma&quot;,&quot;given&quot;:&quot;M. Vishnu&quot;,&quot;parse-names&quot;:false,&quot;dropping-particle&quot;:&quot;&quot;,&quot;non-dropping-particle&quot;:&quot;&quot;}],&quot;container-title&quot;:&quot;Journal of Advanced Lung Health&quot;,&quot;accessed&quot;:{&quot;date-parts&quot;:[[2026,10,2]]},&quot;DOI&quot;:&quot;10.4103/JALH.JALH_52_23&quot;,&quot;ISSN&quot;:&quot;2772-7165&quot;,&quot;issued&quot;:{&quot;date-parts&quot;:[[2024,1]]},&quot;page&quot;:&quot;2-3&quot;,&quot;abstract&quot;:&quot;Title from title screen (viewed on March 12, 2008).&quot;,&quot;publisher&quot;:&quot;Ovid Technologies (Wolters Kluwer Health)&quot;,&quot;issue&quot;:&quot;1&quot;,&quot;volume&quot;:&quot;4&quot;,&quot;container-title-short&quot;:&quot;&quot;},&quot;isTemporary&quot;:false}]},{&quot;citationID&quot;:&quot;MENDELEY_CITATION_e2049246-a922-4ebd-a1bd-b38795227fec&quot;,&quot;properties&quot;:{&quot;noteIndex&quot;:0},&quot;isEdited&quot;:false,&quot;manualOverride&quot;:{&quot;isManuallyOverridden&quot;:false,&quot;citeprocText&quot;:&quot;(Alam et al., 2025)&quot;,&quot;manualOverrideText&quot;:&quot;&quot;},&quot;citationTag&quot;:&quot;MENDELEY_CITATION_v3_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&quot;,&quot;citationItems&quot;:[{&quot;id&quot;:&quot;963abaf1-e15a-36ae-b50c-b0454c62fd3f&quot;,&quot;itemData&quot;:{&quot;type&quot;:&quot;article-journal&quot;,&quot;id&quot;:&quot;963abaf1-e15a-36ae-b50c-b0454c62fd3f&quot;,&quot;title&quot;:&quot;Baseline sociodemographic and sexual and reproductive health characteristics of the AdSEARCH adolescent cohort study participants in rural Bangladesh: a cohort profile&quot;,&quot;author&quot;:[{&quot;family&quot;:&quot;Alam&quot;,&quot;given&quot;:&quot;Anadil&quot;,&quot;parse-names&quot;:false,&quot;dropping-particle&quot;:&quot;&quot;,&quot;non-dropping-particle&quot;:&quot;&quot;},{&quot;family&quot;:&quot;Shiblee&quot;,&quot;given&quot;:&quot;Shafayatul Islam&quot;,&quot;parse-names&quot;:false,&quot;dropping-particle&quot;:&quot;&quot;,&quot;non-dropping-particle&quot;:&quot;&quot;},{&quot;family&quot;:&quot;Rana&quot;,&quot;given&quot;:&quot;Md Shohel&quot;,&quot;parse-names&quot;:false,&quot;dropping-particle&quot;:&quot;&quot;,&quot;non-dropping-particle&quot;:&quot;&quot;},{&quot;family&quot;:&quot;Sheikh&quot;,&quot;given&quot;:&quot;Sifat Parveen&quot;,&quot;parse-names&quot;:false,&quot;dropping-particle&quot;:&quot;&quot;,&quot;non-dropping-particle&quot;:&quot;&quot;},{&quot;family&quot;:&quot;Rahman&quot;,&quot;given&quot;:&quot;Farah Naz&quot;,&quot;parse-names&quot;:false,&quot;dropping-particle&quot;:&quot;&quot;,&quot;non-dropping-particle&quot;:&quot;&quot;},{&quot;family&quot;:&quot;Sathi&quot;,&quot;given&quot;:&quot;Shahnaj Sultana&quot;,&quot;parse-names&quot;:false,&quot;dropping-particle&quot;:&quot;&quot;,&quot;non-dropping-particle&quot;:&quot;&quot;},{&quot;family&quot;:&quot;Alam&quot;,&quot;given&quot;:&quot;Mohammad Morshad&quot;,&quot;parse-names&quot;:false,&quot;dropping-particle&quot;:&quot;&quot;,&quot;non-dropping-particle&quot;:&quot;&quot;},{&quot;family&quot;:&quot;Sharmin&quot;,&quot;given&quot;:&quot;Iffat&quot;,&quot;parse-names&quot;:false,&quot;dropping-particle&quot;:&quot;&quot;,&quot;non-dropping-particle&quot;:&quot;&quot;},{&quot;family&quot;:&quot;Arifeen&quot;,&quot;given&quot;:&quot;Shams E.&quot;,&quot;parse-names&quot;:false,&quot;dropping-particle&quot;:&quot;&quot;,&quot;non-dropping-particle&quot;:&quot;&quot;},{&quot;family&quot;:&quot;Rahman&quot;,&quot;given&quot;:&quot;Ahmed Ehsanur&quot;,&quot;parse-names&quot;:false,&quot;dropping-particle&quot;:&quot;&quot;,&quot;non-dropping-particle&quot;:&quot;&quot;},{&quot;family&quot;:&quot;Ahmed&quot;,&quot;given&quot;:&quot;Anisuddin&quot;,&quot;parse-names&quot;:false,&quot;dropping-particle&quot;:&quot;&quot;,&quot;non-dropping-particle&quot;:&quot;&quot;},{&quot;family&quot;:&quot;Nahar&quot;,&quot;given&quot;:&quot;Quamrun&quot;,&quot;parse-names&quot;:false,&quot;dropping-particle&quot;:&quot;&quot;,&quot;non-dropping-particle&quot;:&quot;&quot;}],&quot;container-title&quot;:&quot;BMJ Open&quot;,&quot;container-title-short&quot;:&quot;BMJ Open&quot;,&quot;accessed&quot;:{&quot;date-parts&quot;:[[2026,10,5]]},&quot;DOI&quot;:&quot;10.1136/BMJOPEN-2025-102156&quot;,&quot;ISSN&quot;:&quot;2044-6055&quot;,&quot;PMID&quot;:&quot;40998428&quot;,&quot;URL&quot;:&quot;https://bmjopen.bmj.com/content/15/9/e102156&quot;,&quot;issued&quot;:{&quot;date-parts&quot;:[[2025,9,1]]},&quot;page&quot;:&quot;e102156&quot;,&quot;abstract&quot;:&quot;Purpose In Bangladesh, evidence on the long-term trajectory of adolescents' sexual and reproductive health (SRH) remains limited, largely due to the lack of longitudinal data to assess the changes over time. To address this gap, the Advancing Sexual and Reproductive Health and Rights (AdSEARCH) project of International Centre for Diarrhoeal Disease Research, Bangladesh (icddr,b) set up an adolescent cohort study aimed at documenting changes in SRH knowledge, attitudes and practices, and identifying the factors affecting these changes. This article presents the baseline sociodemographic and SRH characteristics of this cohort as a pathway for future analyses.\n\nParticipants This cohort study included 2713 adolescents from the Baliakandi Health and Demographic Surveillance System run by icddr,b. The cohort covered three age groups from girls and boys, giving a total of five cohorts: girls aged 12, 14 and 16 years; and boys aged 14 and 16 years. A total of seven rounds of data had been collected at 4-month intervals over 2-years follow-up period.\n\nFindings from the baseline The majority of adolescents were attending school (90%), and school dropouts were higher among boys. Around 17% of the respondents were involved in income-generating activities, which were mostly boys. Among girls, the mean age of menarche was 12.2 years. Overall, 6% of adolescents had major depressive disorder, with prevalence increasing with age. Gender differences were evident regarding knowledge about conception and contraception. Egalitarian attitudes towards social norms and gender roles were found higher among girls (52%) compared to boys (11%). The majority of adolescents reported experiencing social/verbal bullying (43%), followed by physical violence (38%) and cyberbullying (4%).\n\nFuture plans This article presents the baseline findings only. A series of papers is in the pipeline for submission to different peer-reviewed journals. The findings from this study will be used to support data-driven policy formulation for future adolescent health programmes.\n\nData are available on reasonable request. The participant consent forms restrict data sharing on a public repository. Requests for statistical code and anonymised data may be made to the corresponding author.&quot;,&quot;publisher&quot;:&quot;British Medical Journal Publishing Group&quot;,&quot;issue&quot;:&quot;9&quot;,&quot;volume&quot;:&quot;15&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8B5FB-BFD9-4476-8AAA-0D212CB1F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2803</TotalTime>
  <Pages>117</Pages>
  <Words>19864</Words>
  <Characters>113228</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 Mim</dc:creator>
  <cp:keywords/>
  <dc:description/>
  <cp:lastModifiedBy>Nishat Mim</cp:lastModifiedBy>
  <cp:revision>199</cp:revision>
  <cp:lastPrinted>2026-10-14T10:40:00Z</cp:lastPrinted>
  <dcterms:created xsi:type="dcterms:W3CDTF">2026-10-01T03:09:00Z</dcterms:created>
  <dcterms:modified xsi:type="dcterms:W3CDTF">2026-10-14T10:49:00Z</dcterms:modified>
</cp:coreProperties>
</file>