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8D0" w:rsidRPr="006024A8" w:rsidRDefault="00F638D0" w:rsidP="00F638D0">
      <w:pPr>
        <w:jc w:val="center"/>
        <w:rPr>
          <w:b/>
          <w:bCs/>
        </w:rPr>
      </w:pPr>
      <w:r w:rsidRPr="006024A8">
        <w:rPr>
          <w:b/>
          <w:bCs/>
        </w:rPr>
        <w:t>Экспертное заключение №</w:t>
      </w:r>
      <w:r>
        <w:rPr>
          <w:b/>
          <w:bCs/>
        </w:rPr>
        <w:t xml:space="preserve"> 857/2</w:t>
      </w:r>
      <w:r w:rsidRPr="006024A8">
        <w:rPr>
          <w:b/>
          <w:bCs/>
        </w:rPr>
        <w:t>.</w:t>
      </w:r>
    </w:p>
    <w:p w:rsidR="00F638D0" w:rsidRPr="006024A8" w:rsidRDefault="00F638D0" w:rsidP="00F638D0">
      <w:pPr>
        <w:widowControl w:val="0"/>
        <w:autoSpaceDE w:val="0"/>
        <w:autoSpaceDN w:val="0"/>
        <w:rPr>
          <w:b/>
          <w:bCs/>
        </w:rPr>
      </w:pPr>
      <w:r>
        <w:rPr>
          <w:b/>
          <w:bCs/>
        </w:rPr>
        <w:t>18.11.2018</w:t>
      </w:r>
      <w:r w:rsidRPr="006024A8">
        <w:rPr>
          <w:b/>
          <w:bCs/>
        </w:rPr>
        <w:t xml:space="preserve">                                                                                                       Санкт-Петербург</w:t>
      </w:r>
    </w:p>
    <w:p w:rsidR="00F638D0" w:rsidRDefault="00F638D0" w:rsidP="00F638D0">
      <w:pPr>
        <w:pStyle w:val="1"/>
        <w:shd w:val="clear" w:color="auto" w:fill="FFFFFF"/>
        <w:spacing w:before="0" w:beforeAutospacing="0" w:after="150" w:afterAutospacing="0"/>
        <w:jc w:val="center"/>
        <w:rPr>
          <w:rFonts w:eastAsia="Times New Roman"/>
          <w:kern w:val="0"/>
          <w:sz w:val="24"/>
          <w:szCs w:val="24"/>
        </w:rPr>
      </w:pPr>
    </w:p>
    <w:p w:rsidR="00F638D0" w:rsidRDefault="00F638D0" w:rsidP="00A03E12">
      <w:pPr>
        <w:rPr>
          <w:color w:val="2C2D2E"/>
        </w:rPr>
      </w:pPr>
      <w:r w:rsidRPr="00B803A8">
        <w:rPr>
          <w:b/>
          <w:bCs/>
        </w:rPr>
        <w:t>На экспертизу было предоста</w:t>
      </w:r>
      <w:r w:rsidR="001B03B0">
        <w:rPr>
          <w:b/>
          <w:bCs/>
        </w:rPr>
        <w:t>влено оружие определенное как: я</w:t>
      </w:r>
      <w:r w:rsidRPr="00B803A8">
        <w:rPr>
          <w:b/>
          <w:bCs/>
        </w:rPr>
        <w:t xml:space="preserve">понский меч </w:t>
      </w:r>
      <w:proofErr w:type="gramStart"/>
      <w:r w:rsidRPr="00B803A8">
        <w:rPr>
          <w:b/>
          <w:bCs/>
        </w:rPr>
        <w:t>катана</w:t>
      </w:r>
      <w:proofErr w:type="gramEnd"/>
      <w:r>
        <w:rPr>
          <w:b/>
          <w:bCs/>
        </w:rPr>
        <w:t xml:space="preserve"> </w:t>
      </w:r>
      <w:r w:rsidR="00A03E12" w:rsidRPr="00BD59A6">
        <w:rPr>
          <w:color w:val="2C2D2E"/>
        </w:rPr>
        <w:t>(</w:t>
      </w:r>
      <w:proofErr w:type="spellStart"/>
      <w:r w:rsidR="00A03E12" w:rsidRPr="00BD59A6">
        <w:rPr>
          <w:color w:val="2C2D2E"/>
        </w:rPr>
        <w:t>нихонто</w:t>
      </w:r>
      <w:proofErr w:type="spellEnd"/>
      <w:r w:rsidR="00A03E12" w:rsidRPr="00BD59A6">
        <w:rPr>
          <w:color w:val="2C2D2E"/>
        </w:rPr>
        <w:t xml:space="preserve">) школы </w:t>
      </w:r>
      <w:proofErr w:type="spellStart"/>
      <w:r w:rsidR="00A03E12" w:rsidRPr="00BD59A6">
        <w:rPr>
          <w:color w:val="2C2D2E"/>
        </w:rPr>
        <w:t>Осафунэ</w:t>
      </w:r>
      <w:proofErr w:type="spellEnd"/>
      <w:r w:rsidR="00A03E12" w:rsidRPr="00BD59A6">
        <w:rPr>
          <w:color w:val="2C2D2E"/>
        </w:rPr>
        <w:t xml:space="preserve"> </w:t>
      </w:r>
      <w:proofErr w:type="spellStart"/>
      <w:r w:rsidR="00A03E12" w:rsidRPr="00BD59A6">
        <w:rPr>
          <w:color w:val="2C2D2E"/>
        </w:rPr>
        <w:t>Сукэсада</w:t>
      </w:r>
      <w:proofErr w:type="spellEnd"/>
      <w:r w:rsidR="00A03E12" w:rsidRPr="00BD59A6">
        <w:rPr>
          <w:color w:val="2C2D2E"/>
        </w:rPr>
        <w:t xml:space="preserve"> </w:t>
      </w:r>
      <w:r w:rsidR="000B1D0B" w:rsidRPr="000B1D0B">
        <w:rPr>
          <w:color w:val="2C2D2E"/>
        </w:rPr>
        <w:t>период</w:t>
      </w:r>
      <w:r w:rsidR="000B1D0B">
        <w:rPr>
          <w:color w:val="2C2D2E"/>
        </w:rPr>
        <w:t>а</w:t>
      </w:r>
      <w:bookmarkStart w:id="0" w:name="_GoBack"/>
      <w:bookmarkEnd w:id="0"/>
      <w:r w:rsidR="000B1D0B" w:rsidRPr="000B1D0B">
        <w:rPr>
          <w:color w:val="2C2D2E"/>
        </w:rPr>
        <w:t xml:space="preserve"> </w:t>
      </w:r>
      <w:proofErr w:type="spellStart"/>
      <w:r w:rsidR="000B1D0B" w:rsidRPr="000B1D0B">
        <w:rPr>
          <w:color w:val="2C2D2E"/>
        </w:rPr>
        <w:t>Муромати</w:t>
      </w:r>
      <w:proofErr w:type="spellEnd"/>
      <w:r w:rsidR="000B1D0B" w:rsidRPr="000B1D0B">
        <w:rPr>
          <w:color w:val="2C2D2E"/>
        </w:rPr>
        <w:t xml:space="preserve"> (1332 – 1573) </w:t>
      </w:r>
      <w:r w:rsidR="00A03E12" w:rsidRPr="00BD59A6">
        <w:rPr>
          <w:color w:val="2C2D2E"/>
        </w:rPr>
        <w:t xml:space="preserve"> </w:t>
      </w:r>
      <w:r w:rsidR="00A03E12">
        <w:rPr>
          <w:b/>
          <w:bCs/>
        </w:rPr>
        <w:t xml:space="preserve">с ножнами, </w:t>
      </w:r>
      <w:r w:rsidR="00843B99">
        <w:rPr>
          <w:color w:val="2C2D2E"/>
        </w:rPr>
        <w:t>в оригинальной оправе</w:t>
      </w:r>
      <w:r w:rsidR="00843B99" w:rsidRPr="00843B99">
        <w:rPr>
          <w:color w:val="2C2D2E"/>
        </w:rPr>
        <w:t xml:space="preserve"> </w:t>
      </w:r>
      <w:r w:rsidR="00A03E12" w:rsidRPr="00BD59A6">
        <w:rPr>
          <w:color w:val="2C2D2E"/>
        </w:rPr>
        <w:t xml:space="preserve">периода </w:t>
      </w:r>
      <w:proofErr w:type="spellStart"/>
      <w:r w:rsidR="00A03E12" w:rsidRPr="00BD59A6">
        <w:rPr>
          <w:color w:val="2C2D2E"/>
        </w:rPr>
        <w:t>Эдо</w:t>
      </w:r>
      <w:proofErr w:type="spellEnd"/>
      <w:r w:rsidR="00A03E12" w:rsidRPr="00BD59A6">
        <w:rPr>
          <w:color w:val="2C2D2E"/>
        </w:rPr>
        <w:t>.</w:t>
      </w:r>
    </w:p>
    <w:p w:rsidR="00A03E12" w:rsidRDefault="00A03E12" w:rsidP="00A03E12">
      <w:pPr>
        <w:rPr>
          <w:color w:val="2C2D2E"/>
        </w:rPr>
      </w:pPr>
    </w:p>
    <w:p w:rsidR="00A03E12" w:rsidRDefault="00A03E12" w:rsidP="00843B9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078389" cy="3042312"/>
            <wp:effectExtent l="19050" t="0" r="7961" b="0"/>
            <wp:docPr id="1" name="Рисунок 1" descr="F:\ЯП\КАТАНА СУКЕСАДА 00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ЯП\КАТАНА СУКЕСАДА 001.jf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174" cy="3041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E12" w:rsidRDefault="00A03E12" w:rsidP="00A03E12">
      <w:pPr>
        <w:rPr>
          <w:b/>
          <w:bCs/>
        </w:rPr>
      </w:pPr>
    </w:p>
    <w:p w:rsidR="00A03E12" w:rsidRDefault="00A03E12" w:rsidP="00843B9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110320" cy="3061441"/>
            <wp:effectExtent l="19050" t="0" r="0" b="0"/>
            <wp:docPr id="2" name="Рисунок 2" descr="F:\ЯП\КАТАНА СУКЕСАДА 002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ЯП\КАТАНА СУКЕСАДА 002.jf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097" cy="3060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8D0" w:rsidRDefault="00F638D0" w:rsidP="00A03E12">
      <w:pPr>
        <w:rPr>
          <w:rFonts w:eastAsia="Calibri"/>
          <w:b/>
        </w:rPr>
      </w:pPr>
    </w:p>
    <w:p w:rsidR="00F638D0" w:rsidRPr="00D00E82" w:rsidRDefault="00F638D0" w:rsidP="00A03E12">
      <w:pPr>
        <w:rPr>
          <w:rFonts w:eastAsia="Calibri"/>
          <w:b/>
        </w:rPr>
      </w:pPr>
      <w:r w:rsidRPr="00D00E82">
        <w:rPr>
          <w:rFonts w:eastAsia="Calibri"/>
          <w:b/>
        </w:rPr>
        <w:t>Экспертизу провел аттестованный эксперт Министерства Культуры РФ -  Белов А.М.  специализация « Предметы и коллекции холодного и огнестрельного оружия 18-20 вв.». Стаж работы с 1999 года. Перед экспертом поставлен вопрос: является представленный на экспертизу предмет подлинным, и является предмет культурной исторической ценностью?</w:t>
      </w:r>
    </w:p>
    <w:p w:rsidR="00F638D0" w:rsidRDefault="00F638D0" w:rsidP="00F638D0">
      <w:pPr>
        <w:ind w:right="425"/>
      </w:pPr>
    </w:p>
    <w:p w:rsidR="005B3699" w:rsidRDefault="005B3699" w:rsidP="00F638D0">
      <w:pPr>
        <w:ind w:right="425"/>
      </w:pPr>
    </w:p>
    <w:p w:rsidR="005B3699" w:rsidRDefault="005B3699" w:rsidP="00F638D0">
      <w:pPr>
        <w:ind w:right="425"/>
      </w:pPr>
    </w:p>
    <w:p w:rsidR="00F638D0" w:rsidRDefault="00C67F2B" w:rsidP="00F638D0">
      <w:pPr>
        <w:ind w:right="425"/>
      </w:pPr>
      <w:r>
        <w:lastRenderedPageBreak/>
        <w:t>Исследовательская часть:</w:t>
      </w:r>
    </w:p>
    <w:p w:rsidR="00F638D0" w:rsidRDefault="00F638D0" w:rsidP="00F638D0">
      <w:pPr>
        <w:ind w:right="425"/>
      </w:pPr>
    </w:p>
    <w:p w:rsidR="00F638D0" w:rsidRPr="006024A8" w:rsidRDefault="00F638D0" w:rsidP="00F638D0">
      <w:pPr>
        <w:ind w:right="425"/>
      </w:pPr>
      <w:r w:rsidRPr="006024A8">
        <w:t xml:space="preserve">При проведении экспертизы использована справочная литература: Ричард </w:t>
      </w:r>
      <w:proofErr w:type="spellStart"/>
      <w:r w:rsidRPr="006024A8">
        <w:t>Фулер</w:t>
      </w:r>
      <w:proofErr w:type="spellEnd"/>
      <w:r w:rsidRPr="006024A8">
        <w:t xml:space="preserve">, </w:t>
      </w:r>
      <w:proofErr w:type="spellStart"/>
      <w:r w:rsidRPr="006024A8">
        <w:t>Рон</w:t>
      </w:r>
      <w:proofErr w:type="spellEnd"/>
      <w:r w:rsidRPr="006024A8">
        <w:t xml:space="preserve"> Грегори, Японское холодно</w:t>
      </w:r>
      <w:r w:rsidR="006C5FD5">
        <w:t>е оружие, военное и гражданское</w:t>
      </w:r>
      <w:r w:rsidRPr="006024A8">
        <w:t xml:space="preserve">, АСТ, </w:t>
      </w:r>
      <w:proofErr w:type="spellStart"/>
      <w:r w:rsidRPr="006024A8">
        <w:t>Астрель</w:t>
      </w:r>
      <w:proofErr w:type="spellEnd"/>
      <w:r w:rsidRPr="006024A8">
        <w:t xml:space="preserve">, М. 2002.  </w:t>
      </w:r>
      <w:proofErr w:type="gramStart"/>
      <w:r w:rsidRPr="006024A8">
        <w:rPr>
          <w:lang w:val="en-US"/>
        </w:rPr>
        <w:t>Fuller</w:t>
      </w:r>
      <w:r w:rsidR="00843B99">
        <w:rPr>
          <w:lang w:val="en-US"/>
        </w:rPr>
        <w:t xml:space="preserve"> </w:t>
      </w:r>
      <w:r w:rsidRPr="006024A8">
        <w:rPr>
          <w:lang w:val="en-US"/>
        </w:rPr>
        <w:t>Richard</w:t>
      </w:r>
      <w:r w:rsidRPr="00843B99">
        <w:rPr>
          <w:lang w:val="en-US"/>
        </w:rPr>
        <w:t>.</w:t>
      </w:r>
      <w:proofErr w:type="gramEnd"/>
      <w:r w:rsidR="006C5FD5" w:rsidRPr="006C5FD5">
        <w:rPr>
          <w:lang w:val="en-US"/>
        </w:rPr>
        <w:t xml:space="preserve"> </w:t>
      </w:r>
      <w:r w:rsidRPr="006024A8">
        <w:rPr>
          <w:lang w:val="en-US"/>
        </w:rPr>
        <w:t>Shoran</w:t>
      </w:r>
      <w:r w:rsidRPr="00843B99">
        <w:rPr>
          <w:lang w:val="en-US"/>
        </w:rPr>
        <w:t xml:space="preserve">: </w:t>
      </w:r>
      <w:proofErr w:type="spellStart"/>
      <w:r w:rsidRPr="006024A8">
        <w:rPr>
          <w:lang w:val="en-US"/>
        </w:rPr>
        <w:t>Hipohitos</w:t>
      </w:r>
      <w:proofErr w:type="spellEnd"/>
      <w:r w:rsidR="00843B99">
        <w:rPr>
          <w:lang w:val="en-US"/>
        </w:rPr>
        <w:t xml:space="preserve"> </w:t>
      </w:r>
      <w:r w:rsidRPr="006024A8">
        <w:rPr>
          <w:lang w:val="en-US"/>
        </w:rPr>
        <w:t>Samurai</w:t>
      </w:r>
      <w:r w:rsidRPr="00843B99">
        <w:rPr>
          <w:lang w:val="en-US"/>
        </w:rPr>
        <w:t xml:space="preserve">, </w:t>
      </w:r>
      <w:r w:rsidRPr="006024A8">
        <w:rPr>
          <w:lang w:val="en-US"/>
        </w:rPr>
        <w:t>Leaders</w:t>
      </w:r>
      <w:r w:rsidR="00843B99">
        <w:rPr>
          <w:lang w:val="en-US"/>
        </w:rPr>
        <w:t xml:space="preserve"> </w:t>
      </w:r>
      <w:r w:rsidRPr="006024A8">
        <w:rPr>
          <w:lang w:val="en-US"/>
        </w:rPr>
        <w:t>of</w:t>
      </w:r>
      <w:r w:rsidR="00843B99">
        <w:rPr>
          <w:lang w:val="en-US"/>
        </w:rPr>
        <w:t xml:space="preserve"> </w:t>
      </w:r>
      <w:r w:rsidRPr="006024A8">
        <w:rPr>
          <w:lang w:val="en-US"/>
        </w:rPr>
        <w:t>the</w:t>
      </w:r>
      <w:r w:rsidR="00843B99">
        <w:rPr>
          <w:lang w:val="en-US"/>
        </w:rPr>
        <w:t xml:space="preserve"> </w:t>
      </w:r>
      <w:r w:rsidRPr="006024A8">
        <w:rPr>
          <w:lang w:val="en-US"/>
        </w:rPr>
        <w:t>Japanese</w:t>
      </w:r>
      <w:r w:rsidR="00843B99">
        <w:rPr>
          <w:lang w:val="en-US"/>
        </w:rPr>
        <w:t xml:space="preserve"> </w:t>
      </w:r>
      <w:r w:rsidRPr="006024A8">
        <w:rPr>
          <w:lang w:val="en-US"/>
        </w:rPr>
        <w:t>Armed</w:t>
      </w:r>
      <w:r w:rsidR="00843B99">
        <w:rPr>
          <w:lang w:val="en-US"/>
        </w:rPr>
        <w:t xml:space="preserve"> </w:t>
      </w:r>
      <w:r w:rsidRPr="006024A8">
        <w:rPr>
          <w:lang w:val="en-US"/>
        </w:rPr>
        <w:t>Forces</w:t>
      </w:r>
      <w:r w:rsidRPr="00843B99">
        <w:rPr>
          <w:lang w:val="en-US"/>
        </w:rPr>
        <w:t xml:space="preserve">. </w:t>
      </w:r>
      <w:r w:rsidRPr="006024A8">
        <w:rPr>
          <w:lang w:val="en-US"/>
        </w:rPr>
        <w:t>Arms</w:t>
      </w:r>
      <w:r w:rsidRPr="006024A8">
        <w:t>&amp;</w:t>
      </w:r>
      <w:proofErr w:type="spellStart"/>
      <w:r w:rsidRPr="006024A8">
        <w:rPr>
          <w:lang w:val="en-US"/>
        </w:rPr>
        <w:t>Armour</w:t>
      </w:r>
      <w:proofErr w:type="spellEnd"/>
      <w:r w:rsidR="00843B99" w:rsidRPr="005555E3">
        <w:t xml:space="preserve"> </w:t>
      </w:r>
      <w:r w:rsidRPr="006024A8">
        <w:rPr>
          <w:lang w:val="en-US"/>
        </w:rPr>
        <w:t>Press</w:t>
      </w:r>
      <w:r w:rsidRPr="006024A8">
        <w:t xml:space="preserve">, </w:t>
      </w:r>
      <w:r w:rsidRPr="006024A8">
        <w:rPr>
          <w:lang w:val="en-US"/>
        </w:rPr>
        <w:t>London</w:t>
      </w:r>
      <w:r w:rsidRPr="006024A8">
        <w:t xml:space="preserve">, 1992.  </w:t>
      </w:r>
    </w:p>
    <w:p w:rsidR="00F638D0" w:rsidRDefault="00F638D0" w:rsidP="00F638D0">
      <w:pPr>
        <w:ind w:right="425"/>
      </w:pPr>
    </w:p>
    <w:p w:rsidR="00F638D0" w:rsidRPr="006024A8" w:rsidRDefault="00F638D0" w:rsidP="00F638D0">
      <w:pPr>
        <w:ind w:right="425"/>
      </w:pPr>
      <w:r w:rsidRPr="006024A8">
        <w:t>При экспертизе были использованы: Приборы: оптические лупы, измерительные инструменты. Применялся метод визуального и сравнительного анализа.</w:t>
      </w:r>
    </w:p>
    <w:p w:rsidR="00F638D0" w:rsidRDefault="00F638D0" w:rsidP="00F638D0"/>
    <w:p w:rsidR="00F638D0" w:rsidRDefault="00F638D0" w:rsidP="00F638D0">
      <w:pPr>
        <w:rPr>
          <w:b/>
          <w:bCs/>
        </w:rPr>
      </w:pPr>
      <w:r w:rsidRPr="004D6703">
        <w:t>Описание:</w:t>
      </w:r>
      <w:r>
        <w:t xml:space="preserve"> </w:t>
      </w:r>
      <w:r w:rsidR="00752967">
        <w:rPr>
          <w:b/>
          <w:bCs/>
        </w:rPr>
        <w:t>я</w:t>
      </w:r>
      <w:r w:rsidR="00A03E12" w:rsidRPr="00B803A8">
        <w:rPr>
          <w:b/>
          <w:bCs/>
        </w:rPr>
        <w:t xml:space="preserve">понский меч </w:t>
      </w:r>
      <w:proofErr w:type="gramStart"/>
      <w:r w:rsidR="00A03E12" w:rsidRPr="00B803A8">
        <w:rPr>
          <w:b/>
          <w:bCs/>
        </w:rPr>
        <w:t>катана</w:t>
      </w:r>
      <w:proofErr w:type="gramEnd"/>
      <w:r w:rsidR="00A03E12">
        <w:rPr>
          <w:b/>
          <w:bCs/>
        </w:rPr>
        <w:t xml:space="preserve"> </w:t>
      </w:r>
      <w:r w:rsidR="00A03E12" w:rsidRPr="00BD59A6">
        <w:rPr>
          <w:color w:val="2C2D2E"/>
        </w:rPr>
        <w:t>(</w:t>
      </w:r>
      <w:proofErr w:type="spellStart"/>
      <w:r w:rsidR="00A03E12" w:rsidRPr="00BD59A6">
        <w:rPr>
          <w:color w:val="2C2D2E"/>
        </w:rPr>
        <w:t>нихонто</w:t>
      </w:r>
      <w:proofErr w:type="spellEnd"/>
      <w:r w:rsidR="00A03E12" w:rsidRPr="00BD59A6">
        <w:rPr>
          <w:color w:val="2C2D2E"/>
        </w:rPr>
        <w:t xml:space="preserve">) школы </w:t>
      </w:r>
      <w:proofErr w:type="spellStart"/>
      <w:r w:rsidR="00A03E12" w:rsidRPr="00BD59A6">
        <w:rPr>
          <w:color w:val="2C2D2E"/>
        </w:rPr>
        <w:t>Осафунэ</w:t>
      </w:r>
      <w:proofErr w:type="spellEnd"/>
      <w:r w:rsidR="00A03E12" w:rsidRPr="00BD59A6">
        <w:rPr>
          <w:color w:val="2C2D2E"/>
        </w:rPr>
        <w:t xml:space="preserve"> </w:t>
      </w:r>
      <w:proofErr w:type="spellStart"/>
      <w:r w:rsidR="00A03E12" w:rsidRPr="00BD59A6">
        <w:rPr>
          <w:color w:val="2C2D2E"/>
        </w:rPr>
        <w:t>Сукэсада</w:t>
      </w:r>
      <w:proofErr w:type="spellEnd"/>
      <w:r w:rsidR="00A03E12" w:rsidRPr="00BD59A6">
        <w:rPr>
          <w:color w:val="2C2D2E"/>
        </w:rPr>
        <w:t xml:space="preserve"> </w:t>
      </w:r>
      <w:r w:rsidR="00EC2995">
        <w:rPr>
          <w:color w:val="2C2D2E"/>
        </w:rPr>
        <w:t xml:space="preserve">эпохи </w:t>
      </w:r>
      <w:proofErr w:type="spellStart"/>
      <w:r w:rsidR="00EC2995">
        <w:rPr>
          <w:color w:val="2C2D2E"/>
        </w:rPr>
        <w:t>Муромати</w:t>
      </w:r>
      <w:proofErr w:type="spellEnd"/>
      <w:r w:rsidR="00EC2995">
        <w:rPr>
          <w:color w:val="2C2D2E"/>
        </w:rPr>
        <w:t xml:space="preserve"> (1332 – 1573)</w:t>
      </w:r>
      <w:r w:rsidR="00A03E12" w:rsidRPr="00BD59A6">
        <w:rPr>
          <w:color w:val="2C2D2E"/>
        </w:rPr>
        <w:t xml:space="preserve"> </w:t>
      </w:r>
      <w:r w:rsidR="00A03E12">
        <w:rPr>
          <w:b/>
          <w:bCs/>
        </w:rPr>
        <w:t xml:space="preserve">с ножнами, </w:t>
      </w:r>
      <w:r w:rsidR="00A03E12" w:rsidRPr="00BD59A6">
        <w:rPr>
          <w:color w:val="2C2D2E"/>
        </w:rPr>
        <w:t xml:space="preserve">в оригинальной оправе периода </w:t>
      </w:r>
      <w:proofErr w:type="spellStart"/>
      <w:r w:rsidR="00A03E12" w:rsidRPr="00BD59A6">
        <w:rPr>
          <w:color w:val="2C2D2E"/>
        </w:rPr>
        <w:t>Эдо</w:t>
      </w:r>
      <w:proofErr w:type="spellEnd"/>
      <w:r w:rsidR="00A03E12" w:rsidRPr="00BD59A6">
        <w:rPr>
          <w:color w:val="2C2D2E"/>
        </w:rPr>
        <w:t>.</w:t>
      </w:r>
    </w:p>
    <w:p w:rsidR="00F638D0" w:rsidRDefault="00F638D0" w:rsidP="00F638D0">
      <w:pPr>
        <w:pStyle w:val="a3"/>
        <w:shd w:val="clear" w:color="auto" w:fill="FFFFFF"/>
        <w:spacing w:before="0" w:beforeAutospacing="0" w:after="150" w:afterAutospacing="0"/>
        <w:rPr>
          <w:rStyle w:val="a4"/>
          <w:color w:val="444444"/>
        </w:rPr>
      </w:pPr>
    </w:p>
    <w:p w:rsidR="005B3699" w:rsidRDefault="005B3699" w:rsidP="00F638D0">
      <w:pPr>
        <w:pStyle w:val="a3"/>
        <w:shd w:val="clear" w:color="auto" w:fill="FFFFFF"/>
        <w:spacing w:before="0" w:beforeAutospacing="0" w:after="150" w:afterAutospacing="0"/>
        <w:rPr>
          <w:rStyle w:val="a4"/>
          <w:color w:val="444444"/>
        </w:rPr>
      </w:pPr>
      <w:r>
        <w:rPr>
          <w:rStyle w:val="a4"/>
          <w:color w:val="444444"/>
        </w:rPr>
        <w:t>Размеры:</w:t>
      </w:r>
    </w:p>
    <w:p w:rsidR="005B3699" w:rsidRPr="00BD59A6" w:rsidRDefault="005B3699" w:rsidP="00464E53">
      <w:pPr>
        <w:shd w:val="clear" w:color="auto" w:fill="FFFFFF"/>
        <w:rPr>
          <w:color w:val="2C2D2E"/>
        </w:rPr>
      </w:pPr>
      <w:r w:rsidRPr="00BD59A6">
        <w:rPr>
          <w:color w:val="2C2D2E"/>
        </w:rPr>
        <w:t>Длина режущей части (</w:t>
      </w:r>
      <w:proofErr w:type="spellStart"/>
      <w:r w:rsidR="00843B99">
        <w:rPr>
          <w:color w:val="2C2D2E"/>
        </w:rPr>
        <w:t>н</w:t>
      </w:r>
      <w:r w:rsidRPr="00BD59A6">
        <w:rPr>
          <w:color w:val="2C2D2E"/>
        </w:rPr>
        <w:t>агаса</w:t>
      </w:r>
      <w:proofErr w:type="spellEnd"/>
      <w:r w:rsidRPr="00BD59A6">
        <w:rPr>
          <w:color w:val="2C2D2E"/>
        </w:rPr>
        <w:t xml:space="preserve">): 650 </w:t>
      </w:r>
      <w:r w:rsidR="00843B99">
        <w:rPr>
          <w:color w:val="2C2D2E"/>
        </w:rPr>
        <w:t>мм</w:t>
      </w:r>
      <w:r w:rsidR="000F5987">
        <w:rPr>
          <w:color w:val="2C2D2E"/>
        </w:rPr>
        <w:t>.</w:t>
      </w:r>
      <w:r w:rsidR="00843B99">
        <w:rPr>
          <w:color w:val="2C2D2E"/>
        </w:rPr>
        <w:t xml:space="preserve"> (2 </w:t>
      </w:r>
      <w:proofErr w:type="spellStart"/>
      <w:r w:rsidR="00843B99">
        <w:rPr>
          <w:color w:val="2C2D2E"/>
        </w:rPr>
        <w:t>сяку</w:t>
      </w:r>
      <w:proofErr w:type="spellEnd"/>
      <w:r w:rsidR="00843B99">
        <w:rPr>
          <w:color w:val="2C2D2E"/>
        </w:rPr>
        <w:t xml:space="preserve"> 1 </w:t>
      </w:r>
      <w:proofErr w:type="spellStart"/>
      <w:r w:rsidR="00843B99">
        <w:rPr>
          <w:color w:val="2C2D2E"/>
        </w:rPr>
        <w:t>сун</w:t>
      </w:r>
      <w:proofErr w:type="spellEnd"/>
      <w:r w:rsidR="00843B99">
        <w:rPr>
          <w:color w:val="2C2D2E"/>
        </w:rPr>
        <w:t xml:space="preserve"> 4 </w:t>
      </w:r>
      <w:proofErr w:type="spellStart"/>
      <w:r w:rsidR="00843B99">
        <w:rPr>
          <w:color w:val="2C2D2E"/>
        </w:rPr>
        <w:t>бу</w:t>
      </w:r>
      <w:proofErr w:type="spellEnd"/>
      <w:r w:rsidR="00843B99">
        <w:rPr>
          <w:color w:val="2C2D2E"/>
        </w:rPr>
        <w:t>).</w:t>
      </w:r>
      <w:r w:rsidR="00843B99">
        <w:rPr>
          <w:color w:val="2C2D2E"/>
        </w:rPr>
        <w:br/>
        <w:t>Изгиб (с</w:t>
      </w:r>
      <w:r w:rsidRPr="00BD59A6">
        <w:rPr>
          <w:color w:val="2C2D2E"/>
        </w:rPr>
        <w:t xml:space="preserve">ори): </w:t>
      </w:r>
      <w:r w:rsidR="00843B99">
        <w:rPr>
          <w:color w:val="2C2D2E"/>
        </w:rPr>
        <w:t>25 мм.</w:t>
      </w:r>
      <w:r w:rsidR="00843B99">
        <w:rPr>
          <w:color w:val="2C2D2E"/>
        </w:rPr>
        <w:br/>
        <w:t xml:space="preserve">Ширина клинка у </w:t>
      </w:r>
      <w:proofErr w:type="spellStart"/>
      <w:r w:rsidR="00843B99">
        <w:rPr>
          <w:color w:val="2C2D2E"/>
        </w:rPr>
        <w:t>хабаки</w:t>
      </w:r>
      <w:proofErr w:type="spellEnd"/>
      <w:r w:rsidR="00843B99">
        <w:rPr>
          <w:color w:val="2C2D2E"/>
        </w:rPr>
        <w:t xml:space="preserve"> (</w:t>
      </w:r>
      <w:proofErr w:type="spellStart"/>
      <w:r w:rsidR="00843B99">
        <w:rPr>
          <w:color w:val="2C2D2E"/>
        </w:rPr>
        <w:t>м</w:t>
      </w:r>
      <w:r w:rsidRPr="00BD59A6">
        <w:rPr>
          <w:color w:val="2C2D2E"/>
        </w:rPr>
        <w:t>отохаба</w:t>
      </w:r>
      <w:proofErr w:type="spellEnd"/>
      <w:r w:rsidRPr="00BD59A6">
        <w:rPr>
          <w:color w:val="2C2D2E"/>
        </w:rPr>
        <w:t>): 28</w:t>
      </w:r>
      <w:r w:rsidR="00843B99">
        <w:rPr>
          <w:color w:val="2C2D2E"/>
        </w:rPr>
        <w:t>,6 мм.</w:t>
      </w:r>
      <w:r w:rsidR="00843B99">
        <w:rPr>
          <w:color w:val="2C2D2E"/>
        </w:rPr>
        <w:br/>
        <w:t>Ширина клинка у острия (</w:t>
      </w:r>
      <w:proofErr w:type="spellStart"/>
      <w:r w:rsidR="00843B99">
        <w:rPr>
          <w:color w:val="2C2D2E"/>
        </w:rPr>
        <w:t>с</w:t>
      </w:r>
      <w:r w:rsidRPr="00BD59A6">
        <w:rPr>
          <w:color w:val="2C2D2E"/>
        </w:rPr>
        <w:t>акихаба</w:t>
      </w:r>
      <w:proofErr w:type="spellEnd"/>
      <w:r w:rsidRPr="00BD59A6">
        <w:rPr>
          <w:color w:val="2C2D2E"/>
        </w:rPr>
        <w:t xml:space="preserve">): 19,3 мм. </w:t>
      </w:r>
      <w:r w:rsidR="00843B99">
        <w:rPr>
          <w:color w:val="2C2D2E"/>
        </w:rPr>
        <w:br/>
        <w:t>Толщина хвостовика (</w:t>
      </w:r>
      <w:proofErr w:type="spellStart"/>
      <w:r w:rsidR="00843B99">
        <w:rPr>
          <w:color w:val="2C2D2E"/>
        </w:rPr>
        <w:t>к</w:t>
      </w:r>
      <w:r w:rsidRPr="00BD59A6">
        <w:rPr>
          <w:color w:val="2C2D2E"/>
        </w:rPr>
        <w:t>асанэ</w:t>
      </w:r>
      <w:proofErr w:type="spellEnd"/>
      <w:r w:rsidRPr="00BD59A6">
        <w:rPr>
          <w:color w:val="2C2D2E"/>
        </w:rPr>
        <w:t xml:space="preserve"> </w:t>
      </w:r>
      <w:proofErr w:type="spellStart"/>
      <w:r w:rsidRPr="00BD59A6">
        <w:rPr>
          <w:color w:val="2C2D2E"/>
        </w:rPr>
        <w:t>накаго</w:t>
      </w:r>
      <w:proofErr w:type="spellEnd"/>
      <w:r w:rsidRPr="00BD59A6">
        <w:rPr>
          <w:color w:val="2C2D2E"/>
        </w:rPr>
        <w:t>): 7,7 мм.</w:t>
      </w:r>
      <w:r w:rsidRPr="00BD59A6">
        <w:rPr>
          <w:color w:val="2C2D2E"/>
        </w:rPr>
        <w:br/>
        <w:t xml:space="preserve">Толщина лезвия </w:t>
      </w:r>
      <w:r w:rsidR="00843B99">
        <w:rPr>
          <w:color w:val="2C2D2E"/>
        </w:rPr>
        <w:t xml:space="preserve">у </w:t>
      </w:r>
      <w:proofErr w:type="spellStart"/>
      <w:r w:rsidR="00843B99">
        <w:rPr>
          <w:color w:val="2C2D2E"/>
        </w:rPr>
        <w:t>хабаки</w:t>
      </w:r>
      <w:proofErr w:type="spellEnd"/>
      <w:r w:rsidR="00843B99">
        <w:rPr>
          <w:color w:val="2C2D2E"/>
        </w:rPr>
        <w:t xml:space="preserve"> (</w:t>
      </w:r>
      <w:proofErr w:type="spellStart"/>
      <w:r w:rsidR="00843B99">
        <w:rPr>
          <w:color w:val="2C2D2E"/>
        </w:rPr>
        <w:t>м</w:t>
      </w:r>
      <w:r w:rsidRPr="00BD59A6">
        <w:rPr>
          <w:color w:val="2C2D2E"/>
        </w:rPr>
        <w:t>отокасанэ</w:t>
      </w:r>
      <w:proofErr w:type="spellEnd"/>
      <w:r w:rsidRPr="00BD59A6">
        <w:rPr>
          <w:color w:val="2C2D2E"/>
        </w:rPr>
        <w:t>): 6,4 мм.</w:t>
      </w:r>
      <w:r w:rsidR="00843B99">
        <w:rPr>
          <w:color w:val="2C2D2E"/>
        </w:rPr>
        <w:br/>
        <w:t>Толщина клинка перед острием (</w:t>
      </w:r>
      <w:proofErr w:type="spellStart"/>
      <w:r w:rsidR="00843B99">
        <w:rPr>
          <w:color w:val="2C2D2E"/>
        </w:rPr>
        <w:t>с</w:t>
      </w:r>
      <w:r w:rsidRPr="00BD59A6">
        <w:rPr>
          <w:color w:val="2C2D2E"/>
        </w:rPr>
        <w:t>акикасанэ</w:t>
      </w:r>
      <w:proofErr w:type="spellEnd"/>
      <w:r w:rsidRPr="00BD59A6">
        <w:rPr>
          <w:color w:val="2C2D2E"/>
        </w:rPr>
        <w:t xml:space="preserve">): 4,8 мм. </w:t>
      </w:r>
    </w:p>
    <w:p w:rsidR="00900E51" w:rsidRDefault="000C6F28" w:rsidP="00843B99">
      <w:pPr>
        <w:shd w:val="clear" w:color="auto" w:fill="FFFFFF"/>
        <w:spacing w:before="100" w:beforeAutospacing="1" w:after="100" w:afterAutospacing="1"/>
        <w:rPr>
          <w:color w:val="2C2D2E"/>
        </w:rPr>
      </w:pPr>
      <w:r w:rsidRPr="00805940">
        <w:rPr>
          <w:color w:val="2C2D2E"/>
        </w:rPr>
        <w:t xml:space="preserve">Данный клинок был создан в </w:t>
      </w:r>
      <w:r w:rsidR="00EC2995">
        <w:rPr>
          <w:color w:val="2C2D2E"/>
        </w:rPr>
        <w:t>эпоху</w:t>
      </w:r>
      <w:r w:rsidRPr="00805940">
        <w:rPr>
          <w:color w:val="2C2D2E"/>
        </w:rPr>
        <w:t xml:space="preserve"> </w:t>
      </w:r>
      <w:proofErr w:type="spellStart"/>
      <w:r w:rsidR="00F35D14">
        <w:rPr>
          <w:color w:val="2C2D2E"/>
        </w:rPr>
        <w:t>Муромати</w:t>
      </w:r>
      <w:proofErr w:type="spellEnd"/>
      <w:r w:rsidRPr="00805940">
        <w:rPr>
          <w:color w:val="2C2D2E"/>
        </w:rPr>
        <w:t xml:space="preserve"> (</w:t>
      </w:r>
      <w:r w:rsidR="00F35D14">
        <w:rPr>
          <w:color w:val="2C2D2E"/>
        </w:rPr>
        <w:t>1332 – 1573</w:t>
      </w:r>
      <w:r w:rsidRPr="00805940">
        <w:rPr>
          <w:color w:val="2C2D2E"/>
        </w:rPr>
        <w:t>) и изначально представлял собой д</w:t>
      </w:r>
      <w:r w:rsidR="00900E51">
        <w:rPr>
          <w:color w:val="2C2D2E"/>
        </w:rPr>
        <w:t>линный кавалерийского меч типа т</w:t>
      </w:r>
      <w:r w:rsidRPr="00805940">
        <w:rPr>
          <w:color w:val="2C2D2E"/>
        </w:rPr>
        <w:t>ати</w:t>
      </w:r>
      <w:r w:rsidR="00900E51">
        <w:rPr>
          <w:color w:val="2C2D2E"/>
        </w:rPr>
        <w:t xml:space="preserve">, который </w:t>
      </w:r>
      <w:r w:rsidR="005555E3">
        <w:rPr>
          <w:color w:val="2C2D2E"/>
        </w:rPr>
        <w:t xml:space="preserve">в процессе бытования </w:t>
      </w:r>
      <w:r w:rsidR="00900E51">
        <w:rPr>
          <w:color w:val="2C2D2E"/>
        </w:rPr>
        <w:t>был укорочен</w:t>
      </w:r>
      <w:r w:rsidRPr="00805940">
        <w:rPr>
          <w:color w:val="2C2D2E"/>
        </w:rPr>
        <w:t xml:space="preserve"> (о-</w:t>
      </w:r>
      <w:proofErr w:type="spellStart"/>
      <w:r w:rsidRPr="00805940">
        <w:rPr>
          <w:color w:val="2C2D2E"/>
        </w:rPr>
        <w:t>суриагэ</w:t>
      </w:r>
      <w:proofErr w:type="spellEnd"/>
      <w:r w:rsidRPr="00805940">
        <w:rPr>
          <w:color w:val="2C2D2E"/>
        </w:rPr>
        <w:t xml:space="preserve">). </w:t>
      </w:r>
    </w:p>
    <w:p w:rsidR="005B3699" w:rsidRDefault="005B3699" w:rsidP="005B3699">
      <w:pPr>
        <w:shd w:val="clear" w:color="auto" w:fill="FFFFFF"/>
        <w:spacing w:before="100" w:beforeAutospacing="1" w:after="100" w:afterAutospacing="1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5940425" cy="1254317"/>
            <wp:effectExtent l="19050" t="0" r="3175" b="0"/>
            <wp:docPr id="3" name="Рисунок 3" descr="F:\ЯП\КАТАНА СУКЕСАДА 016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ЯП\КАТАНА СУКЕСАДА 016.jf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4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3699" w:rsidRDefault="005B3699" w:rsidP="00805940">
      <w:pPr>
        <w:shd w:val="clear" w:color="auto" w:fill="FFFFFF"/>
        <w:spacing w:before="100" w:beforeAutospacing="1" w:after="100" w:afterAutospacing="1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5940425" cy="1380354"/>
            <wp:effectExtent l="19050" t="0" r="3175" b="0"/>
            <wp:docPr id="4" name="Рисунок 4" descr="F:\ЯП\КАТАНА СУКЕСАДА 017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ЯП\КАТАНА СУКЕСАДА 017.jf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80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E51" w:rsidRDefault="00900E51" w:rsidP="00900E51">
      <w:pPr>
        <w:shd w:val="clear" w:color="auto" w:fill="FFFFFF"/>
        <w:rPr>
          <w:color w:val="2C2D2E"/>
        </w:rPr>
      </w:pPr>
      <w:r>
        <w:rPr>
          <w:color w:val="2C2D2E"/>
        </w:rPr>
        <w:t>Форма клинка (</w:t>
      </w:r>
      <w:proofErr w:type="spellStart"/>
      <w:r>
        <w:rPr>
          <w:color w:val="2C2D2E"/>
        </w:rPr>
        <w:t>сугата</w:t>
      </w:r>
      <w:proofErr w:type="spellEnd"/>
      <w:r>
        <w:rPr>
          <w:color w:val="2C2D2E"/>
        </w:rPr>
        <w:t xml:space="preserve">): </w:t>
      </w:r>
      <w:proofErr w:type="spellStart"/>
      <w:r>
        <w:rPr>
          <w:color w:val="2C2D2E"/>
        </w:rPr>
        <w:t>с</w:t>
      </w:r>
      <w:r w:rsidRPr="00BD59A6">
        <w:rPr>
          <w:color w:val="2C2D2E"/>
        </w:rPr>
        <w:t>иноги-дзукури</w:t>
      </w:r>
      <w:proofErr w:type="spellEnd"/>
      <w:r w:rsidRPr="00BD59A6">
        <w:rPr>
          <w:color w:val="2C2D2E"/>
        </w:rPr>
        <w:t xml:space="preserve"> со</w:t>
      </w:r>
      <w:r>
        <w:rPr>
          <w:color w:val="2C2D2E"/>
        </w:rPr>
        <w:t xml:space="preserve"> </w:t>
      </w:r>
      <w:r w:rsidRPr="00BD59A6">
        <w:rPr>
          <w:color w:val="2C2D2E"/>
        </w:rPr>
        <w:t>средним типом острия</w:t>
      </w:r>
      <w:r>
        <w:rPr>
          <w:color w:val="2C2D2E"/>
        </w:rPr>
        <w:t xml:space="preserve"> (</w:t>
      </w:r>
      <w:proofErr w:type="spellStart"/>
      <w:r>
        <w:rPr>
          <w:color w:val="2C2D2E"/>
        </w:rPr>
        <w:t>тю-киссаки</w:t>
      </w:r>
      <w:proofErr w:type="spellEnd"/>
      <w:r>
        <w:rPr>
          <w:color w:val="2C2D2E"/>
        </w:rPr>
        <w:t>).</w:t>
      </w:r>
      <w:r w:rsidRPr="00900E51">
        <w:rPr>
          <w:color w:val="2C2D2E"/>
        </w:rPr>
        <w:t xml:space="preserve"> </w:t>
      </w:r>
    </w:p>
    <w:p w:rsidR="00900E51" w:rsidRDefault="00900E51" w:rsidP="00900E51">
      <w:pPr>
        <w:shd w:val="clear" w:color="auto" w:fill="FFFFFF"/>
        <w:rPr>
          <w:color w:val="2C2D2E"/>
        </w:rPr>
      </w:pPr>
    </w:p>
    <w:p w:rsidR="00900E51" w:rsidRDefault="00900E51" w:rsidP="00900E51">
      <w:pPr>
        <w:shd w:val="clear" w:color="auto" w:fill="FFFFFF"/>
        <w:rPr>
          <w:color w:val="2C2D2E"/>
        </w:rPr>
      </w:pPr>
      <w:r>
        <w:rPr>
          <w:color w:val="2C2D2E"/>
        </w:rPr>
        <w:t>Линия закалки (</w:t>
      </w:r>
      <w:proofErr w:type="spellStart"/>
      <w:r>
        <w:rPr>
          <w:color w:val="2C2D2E"/>
        </w:rPr>
        <w:t>хамон</w:t>
      </w:r>
      <w:proofErr w:type="spellEnd"/>
      <w:r>
        <w:rPr>
          <w:color w:val="2C2D2E"/>
        </w:rPr>
        <w:t>): в</w:t>
      </w:r>
      <w:r w:rsidRPr="00BD59A6">
        <w:rPr>
          <w:color w:val="2C2D2E"/>
        </w:rPr>
        <w:t xml:space="preserve">олнообразный рисунок </w:t>
      </w:r>
      <w:proofErr w:type="spellStart"/>
      <w:r w:rsidRPr="00BD59A6">
        <w:rPr>
          <w:color w:val="2C2D2E"/>
        </w:rPr>
        <w:t>гуномэ-мидарэ</w:t>
      </w:r>
      <w:proofErr w:type="spellEnd"/>
      <w:r w:rsidRPr="00BD59A6">
        <w:rPr>
          <w:color w:val="2C2D2E"/>
        </w:rPr>
        <w:t xml:space="preserve"> с элементами </w:t>
      </w:r>
      <w:proofErr w:type="spellStart"/>
      <w:r w:rsidRPr="00BD59A6">
        <w:rPr>
          <w:color w:val="2C2D2E"/>
        </w:rPr>
        <w:t>кани</w:t>
      </w:r>
      <w:proofErr w:type="spellEnd"/>
      <w:r w:rsidRPr="00BD59A6">
        <w:rPr>
          <w:color w:val="2C2D2E"/>
        </w:rPr>
        <w:t>-но-</w:t>
      </w:r>
      <w:proofErr w:type="spellStart"/>
      <w:r w:rsidRPr="00BD59A6">
        <w:rPr>
          <w:color w:val="2C2D2E"/>
        </w:rPr>
        <w:t>цумэ</w:t>
      </w:r>
      <w:proofErr w:type="spellEnd"/>
      <w:r w:rsidRPr="00BD59A6">
        <w:rPr>
          <w:color w:val="2C2D2E"/>
        </w:rPr>
        <w:t xml:space="preserve"> («клешни краба»), что подтверждает авторство ш</w:t>
      </w:r>
      <w:r>
        <w:rPr>
          <w:color w:val="2C2D2E"/>
        </w:rPr>
        <w:t xml:space="preserve">колы </w:t>
      </w:r>
      <w:proofErr w:type="spellStart"/>
      <w:r>
        <w:rPr>
          <w:color w:val="2C2D2E"/>
        </w:rPr>
        <w:t>Сукэсада</w:t>
      </w:r>
      <w:proofErr w:type="spellEnd"/>
      <w:r>
        <w:rPr>
          <w:color w:val="2C2D2E"/>
        </w:rPr>
        <w:t>.</w:t>
      </w:r>
    </w:p>
    <w:p w:rsidR="00900E51" w:rsidRDefault="00900E51" w:rsidP="00900E51">
      <w:pPr>
        <w:shd w:val="clear" w:color="auto" w:fill="FFFFFF"/>
        <w:rPr>
          <w:color w:val="2C2D2E"/>
        </w:rPr>
      </w:pPr>
      <w:r>
        <w:rPr>
          <w:color w:val="2C2D2E"/>
        </w:rPr>
        <w:br/>
        <w:t>Текстура стали (</w:t>
      </w:r>
      <w:proofErr w:type="spellStart"/>
      <w:r>
        <w:rPr>
          <w:color w:val="2C2D2E"/>
        </w:rPr>
        <w:t>дзихада</w:t>
      </w:r>
      <w:proofErr w:type="spellEnd"/>
      <w:r>
        <w:rPr>
          <w:color w:val="2C2D2E"/>
        </w:rPr>
        <w:t>):</w:t>
      </w:r>
      <w:r w:rsidRPr="001575C2">
        <w:rPr>
          <w:color w:val="2C2D2E"/>
        </w:rPr>
        <w:t xml:space="preserve"> </w:t>
      </w:r>
      <w:proofErr w:type="spellStart"/>
      <w:r w:rsidRPr="00805940">
        <w:rPr>
          <w:color w:val="2C2D2E"/>
        </w:rPr>
        <w:t>итамэ</w:t>
      </w:r>
      <w:proofErr w:type="spellEnd"/>
      <w:r w:rsidRPr="00805940">
        <w:rPr>
          <w:color w:val="2C2D2E"/>
        </w:rPr>
        <w:t xml:space="preserve"> (узор древесной коры), </w:t>
      </w:r>
      <w:proofErr w:type="gramStart"/>
      <w:r w:rsidRPr="00805940">
        <w:rPr>
          <w:color w:val="2C2D2E"/>
        </w:rPr>
        <w:t>переходящую</w:t>
      </w:r>
      <w:proofErr w:type="gramEnd"/>
      <w:r w:rsidRPr="00805940">
        <w:rPr>
          <w:color w:val="2C2D2E"/>
        </w:rPr>
        <w:t xml:space="preserve"> в продольно-волокнистый рисунок </w:t>
      </w:r>
      <w:proofErr w:type="spellStart"/>
      <w:r w:rsidRPr="00805940">
        <w:rPr>
          <w:color w:val="2C2D2E"/>
        </w:rPr>
        <w:t>масамэ</w:t>
      </w:r>
      <w:proofErr w:type="spellEnd"/>
      <w:r w:rsidRPr="00805940">
        <w:rPr>
          <w:color w:val="2C2D2E"/>
        </w:rPr>
        <w:t xml:space="preserve"> ближе к ребрам обуха.</w:t>
      </w:r>
    </w:p>
    <w:p w:rsidR="00805940" w:rsidRPr="00805940" w:rsidRDefault="00805940" w:rsidP="00805940">
      <w:pPr>
        <w:shd w:val="clear" w:color="auto" w:fill="FFFFFF"/>
        <w:rPr>
          <w:color w:val="2C2D2E"/>
        </w:rPr>
      </w:pPr>
    </w:p>
    <w:p w:rsidR="00805940" w:rsidRPr="00805940" w:rsidRDefault="00805940" w:rsidP="00805940">
      <w:pPr>
        <w:shd w:val="clear" w:color="auto" w:fill="FFFFFF"/>
        <w:rPr>
          <w:color w:val="2C2D2E"/>
        </w:rPr>
      </w:pPr>
    </w:p>
    <w:p w:rsidR="002547AB" w:rsidRDefault="002547AB" w:rsidP="00900E51">
      <w:pPr>
        <w:shd w:val="clear" w:color="auto" w:fill="FFFFFF"/>
        <w:spacing w:before="100" w:beforeAutospacing="1" w:after="100" w:afterAutospacing="1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2850224" cy="1603376"/>
            <wp:effectExtent l="19050" t="0" r="7276" b="0"/>
            <wp:docPr id="5" name="Рисунок 5" descr="F:\ЯП\КАТАНА СУКЕСАДА 02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ЯП\КАТАНА СУКЕСАДА 021.jf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787" cy="16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2C2D2E"/>
        </w:rPr>
        <w:t xml:space="preserve">  </w:t>
      </w:r>
      <w:r>
        <w:rPr>
          <w:noProof/>
          <w:color w:val="2C2D2E"/>
        </w:rPr>
        <w:drawing>
          <wp:inline distT="0" distB="0" distL="0" distR="0">
            <wp:extent cx="2853804" cy="1605390"/>
            <wp:effectExtent l="19050" t="0" r="3696" b="0"/>
            <wp:docPr id="6" name="Рисунок 6" descr="F:\ЯП\КАТАНА СУКЕСАДА 022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ЯП\КАТАНА СУКЕСАДА 022.jf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121" cy="1605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0E51" w:rsidRPr="00900E51">
        <w:rPr>
          <w:color w:val="2C2D2E"/>
        </w:rPr>
        <w:t xml:space="preserve"> </w:t>
      </w:r>
    </w:p>
    <w:p w:rsidR="00DD0A7C" w:rsidRDefault="002547AB" w:rsidP="00DD0A7C">
      <w:pPr>
        <w:shd w:val="clear" w:color="auto" w:fill="FFFFFF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2853643" cy="1605300"/>
            <wp:effectExtent l="19050" t="0" r="3857" b="0"/>
            <wp:docPr id="7" name="Рисунок 7" descr="F:\ЯП\КАТАНА СУКЕСАДА 023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ЯП\КАТАНА СУКЕСАДА 023.jf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17" cy="1606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2C2D2E"/>
        </w:rPr>
        <w:t xml:space="preserve">  </w:t>
      </w:r>
      <w:r>
        <w:rPr>
          <w:noProof/>
          <w:color w:val="2C2D2E"/>
        </w:rPr>
        <w:drawing>
          <wp:inline distT="0" distB="0" distL="0" distR="0">
            <wp:extent cx="2856818" cy="1607086"/>
            <wp:effectExtent l="19050" t="0" r="682" b="0"/>
            <wp:docPr id="8" name="Рисунок 8" descr="F:\ЯП\КАТАНА СУКЕСАДА 024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ЯП\КАТАНА СУКЕСАДА 024.jf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134" cy="1606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0E51" w:rsidRPr="00900E51">
        <w:rPr>
          <w:color w:val="2C2D2E"/>
        </w:rPr>
        <w:t xml:space="preserve"> </w:t>
      </w:r>
    </w:p>
    <w:p w:rsidR="00DD0A7C" w:rsidRDefault="00DD0A7C" w:rsidP="00DD0A7C">
      <w:pPr>
        <w:shd w:val="clear" w:color="auto" w:fill="FFFFFF"/>
        <w:rPr>
          <w:color w:val="2C2D2E"/>
        </w:rPr>
      </w:pPr>
    </w:p>
    <w:p w:rsidR="00900E51" w:rsidRDefault="00DD0A7C" w:rsidP="00DD0A7C">
      <w:pPr>
        <w:shd w:val="clear" w:color="auto" w:fill="FFFFFF"/>
        <w:rPr>
          <w:color w:val="2C2D2E"/>
        </w:rPr>
      </w:pPr>
      <w:r w:rsidRPr="00805940">
        <w:rPr>
          <w:color w:val="2C2D2E"/>
        </w:rPr>
        <w:t xml:space="preserve">На полотне клинка </w:t>
      </w:r>
      <w:r w:rsidR="005555E3">
        <w:rPr>
          <w:color w:val="2C2D2E"/>
        </w:rPr>
        <w:t>просматриваются</w:t>
      </w:r>
      <w:r w:rsidRPr="00805940">
        <w:rPr>
          <w:color w:val="2C2D2E"/>
        </w:rPr>
        <w:t xml:space="preserve"> </w:t>
      </w:r>
      <w:r w:rsidR="005555E3">
        <w:rPr>
          <w:color w:val="2C2D2E"/>
        </w:rPr>
        <w:t xml:space="preserve">ярко </w:t>
      </w:r>
      <w:r w:rsidRPr="00805940">
        <w:rPr>
          <w:color w:val="2C2D2E"/>
        </w:rPr>
        <w:t>выраженные раскрывшиеся продольные полости кузнечной сварки (</w:t>
      </w:r>
      <w:proofErr w:type="spellStart"/>
      <w:r w:rsidRPr="00805940">
        <w:rPr>
          <w:color w:val="2C2D2E"/>
        </w:rPr>
        <w:t>варэ</w:t>
      </w:r>
      <w:proofErr w:type="spellEnd"/>
      <w:r w:rsidRPr="00805940">
        <w:rPr>
          <w:color w:val="2C2D2E"/>
        </w:rPr>
        <w:t>) и следы износа внешнего твердого слоя стали (</w:t>
      </w:r>
      <w:proofErr w:type="spellStart"/>
      <w:r w:rsidRPr="00805940">
        <w:rPr>
          <w:color w:val="2C2D2E"/>
        </w:rPr>
        <w:t>каваганэ</w:t>
      </w:r>
      <w:proofErr w:type="spellEnd"/>
      <w:r w:rsidRPr="00805940">
        <w:rPr>
          <w:color w:val="2C2D2E"/>
        </w:rPr>
        <w:t>), из-под которого местами проступает мягкий железный сердечник (</w:t>
      </w:r>
      <w:proofErr w:type="spellStart"/>
      <w:r w:rsidRPr="00805940">
        <w:rPr>
          <w:color w:val="2C2D2E"/>
        </w:rPr>
        <w:t>синганэ</w:t>
      </w:r>
      <w:proofErr w:type="spellEnd"/>
      <w:r w:rsidRPr="00805940">
        <w:rPr>
          <w:color w:val="2C2D2E"/>
        </w:rPr>
        <w:t xml:space="preserve">), что является </w:t>
      </w:r>
      <w:r w:rsidR="006C5FD5">
        <w:rPr>
          <w:color w:val="2C2D2E"/>
        </w:rPr>
        <w:t>признаком</w:t>
      </w:r>
      <w:r w:rsidRPr="00805940">
        <w:rPr>
          <w:color w:val="2C2D2E"/>
        </w:rPr>
        <w:t xml:space="preserve"> в</w:t>
      </w:r>
      <w:r>
        <w:rPr>
          <w:color w:val="2C2D2E"/>
        </w:rPr>
        <w:t>озраста и подлинности предмета.</w:t>
      </w:r>
    </w:p>
    <w:p w:rsidR="00DD0A7C" w:rsidRDefault="00DD0A7C" w:rsidP="00DD0A7C">
      <w:pPr>
        <w:shd w:val="clear" w:color="auto" w:fill="FFFFFF"/>
        <w:rPr>
          <w:color w:val="2C2D2E"/>
        </w:rPr>
      </w:pPr>
    </w:p>
    <w:p w:rsidR="002547AB" w:rsidRDefault="002547AB" w:rsidP="00DD0A7C">
      <w:pPr>
        <w:shd w:val="clear" w:color="auto" w:fill="FFFFFF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2853804" cy="1605391"/>
            <wp:effectExtent l="19050" t="0" r="3696" b="0"/>
            <wp:docPr id="9" name="Рисунок 9" descr="F:\ЯП\КАТАНА СУКЕСАДА 025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ЯП\КАТАНА СУКЕСАДА 025.jf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230" cy="1605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2C2D2E"/>
        </w:rPr>
        <w:t xml:space="preserve">  </w:t>
      </w:r>
      <w:r>
        <w:rPr>
          <w:noProof/>
          <w:color w:val="2C2D2E"/>
        </w:rPr>
        <w:drawing>
          <wp:inline distT="0" distB="0" distL="0" distR="0">
            <wp:extent cx="2860628" cy="1609229"/>
            <wp:effectExtent l="19050" t="0" r="0" b="0"/>
            <wp:docPr id="10" name="Рисунок 10" descr="F:\ЯП\КАТАНА СУКЕСАДА 026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ЯП\КАТАНА СУКЕСАДА 026.jfif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947" cy="1608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0E51" w:rsidRPr="00900E51">
        <w:rPr>
          <w:color w:val="2C2D2E"/>
        </w:rPr>
        <w:t xml:space="preserve"> </w:t>
      </w:r>
    </w:p>
    <w:p w:rsidR="002547AB" w:rsidRDefault="002547AB" w:rsidP="00BD0E8C">
      <w:pPr>
        <w:shd w:val="clear" w:color="auto" w:fill="FFFFFF"/>
        <w:spacing w:before="100" w:beforeAutospacing="1" w:after="100" w:afterAutospacing="1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2862241" cy="1610136"/>
            <wp:effectExtent l="0" t="0" r="0" b="0"/>
            <wp:docPr id="11" name="Рисунок 11" descr="F:\ЯП\КАТАНА СУКЕСАДА 027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ЯП\КАТАНА СУКЕСАДА 027.jf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222" cy="1612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2C2D2E"/>
        </w:rPr>
        <w:t xml:space="preserve">  </w:t>
      </w:r>
      <w:r>
        <w:rPr>
          <w:noProof/>
          <w:color w:val="2C2D2E"/>
        </w:rPr>
        <w:drawing>
          <wp:inline distT="0" distB="0" distL="0" distR="0">
            <wp:extent cx="2862774" cy="1610436"/>
            <wp:effectExtent l="19050" t="0" r="0" b="0"/>
            <wp:docPr id="12" name="Рисунок 12" descr="F:\ЯП\КАТАНА СУКЕСАДА 028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ЯП\КАТАНА СУКЕСАДА 028.jfif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17" cy="1608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0A7C" w:rsidRDefault="00DD0A7C" w:rsidP="00900E51">
      <w:pPr>
        <w:shd w:val="clear" w:color="auto" w:fill="FFFFFF"/>
        <w:rPr>
          <w:color w:val="2C2D2E"/>
        </w:rPr>
      </w:pPr>
      <w:r>
        <w:rPr>
          <w:color w:val="2C2D2E"/>
        </w:rPr>
        <w:t>Г</w:t>
      </w:r>
      <w:r w:rsidR="00900E51" w:rsidRPr="00BD59A6">
        <w:rPr>
          <w:color w:val="2C2D2E"/>
        </w:rPr>
        <w:t xml:space="preserve">лубокий изгиб </w:t>
      </w:r>
      <w:r>
        <w:rPr>
          <w:color w:val="2C2D2E"/>
        </w:rPr>
        <w:t xml:space="preserve">клинка (сори) </w:t>
      </w:r>
      <w:r w:rsidR="00900E51" w:rsidRPr="00BD59A6">
        <w:rPr>
          <w:color w:val="2C2D2E"/>
        </w:rPr>
        <w:t>в 25 мм</w:t>
      </w:r>
      <w:proofErr w:type="gramStart"/>
      <w:r>
        <w:rPr>
          <w:color w:val="2C2D2E"/>
        </w:rPr>
        <w:t>.</w:t>
      </w:r>
      <w:r w:rsidR="005555E3">
        <w:rPr>
          <w:color w:val="2C2D2E"/>
        </w:rPr>
        <w:t>,</w:t>
      </w:r>
      <w:r w:rsidR="00900E51" w:rsidRPr="00BD59A6">
        <w:rPr>
          <w:color w:val="2C2D2E"/>
        </w:rPr>
        <w:t xml:space="preserve"> </w:t>
      </w:r>
      <w:proofErr w:type="gramEnd"/>
      <w:r w:rsidR="00900E51" w:rsidRPr="00BD59A6">
        <w:rPr>
          <w:color w:val="2C2D2E"/>
        </w:rPr>
        <w:t>с выраженным акцентом в нижней трети клинка (коси-</w:t>
      </w:r>
      <w:proofErr w:type="spellStart"/>
      <w:r w:rsidR="00900E51" w:rsidRPr="00BD59A6">
        <w:rPr>
          <w:color w:val="2C2D2E"/>
        </w:rPr>
        <w:t>дзори</w:t>
      </w:r>
      <w:proofErr w:type="spellEnd"/>
      <w:r w:rsidR="00900E51" w:rsidRPr="00BD59A6">
        <w:rPr>
          <w:color w:val="2C2D2E"/>
        </w:rPr>
        <w:t>)</w:t>
      </w:r>
      <w:r w:rsidR="000F5987">
        <w:rPr>
          <w:color w:val="2C2D2E"/>
        </w:rPr>
        <w:t>,</w:t>
      </w:r>
      <w:r w:rsidR="00900E51" w:rsidRPr="00BD59A6">
        <w:rPr>
          <w:color w:val="2C2D2E"/>
        </w:rPr>
        <w:t xml:space="preserve"> производился оружейниками </w:t>
      </w:r>
      <w:proofErr w:type="spellStart"/>
      <w:r w:rsidR="00900E51" w:rsidRPr="00BD59A6">
        <w:rPr>
          <w:color w:val="2C2D2E"/>
        </w:rPr>
        <w:t>Осафунэ</w:t>
      </w:r>
      <w:proofErr w:type="spellEnd"/>
      <w:r w:rsidR="00900E51" w:rsidRPr="00BD59A6">
        <w:rPr>
          <w:color w:val="2C2D2E"/>
        </w:rPr>
        <w:t xml:space="preserve"> исключительно в периоды </w:t>
      </w:r>
      <w:proofErr w:type="spellStart"/>
      <w:r w:rsidR="00900E51" w:rsidRPr="00BD59A6">
        <w:rPr>
          <w:color w:val="2C2D2E"/>
        </w:rPr>
        <w:t>Камакура</w:t>
      </w:r>
      <w:proofErr w:type="spellEnd"/>
      <w:r w:rsidR="00900E51" w:rsidRPr="00BD59A6">
        <w:rPr>
          <w:color w:val="2C2D2E"/>
        </w:rPr>
        <w:t xml:space="preserve"> и </w:t>
      </w:r>
      <w:proofErr w:type="spellStart"/>
      <w:r w:rsidR="00900E51" w:rsidRPr="00BD59A6">
        <w:rPr>
          <w:color w:val="2C2D2E"/>
        </w:rPr>
        <w:t>Муромати</w:t>
      </w:r>
      <w:proofErr w:type="spellEnd"/>
      <w:r w:rsidR="00900E51" w:rsidRPr="00BD59A6">
        <w:rPr>
          <w:color w:val="2C2D2E"/>
        </w:rPr>
        <w:t xml:space="preserve"> для ведения скоротечного маневренного боя. </w:t>
      </w:r>
    </w:p>
    <w:p w:rsidR="00DD0A7C" w:rsidRDefault="00900E51" w:rsidP="00BD3B54">
      <w:pPr>
        <w:shd w:val="clear" w:color="auto" w:fill="FFFFFF"/>
        <w:rPr>
          <w:color w:val="2C2D2E"/>
        </w:rPr>
      </w:pPr>
      <w:r w:rsidRPr="00BD59A6">
        <w:rPr>
          <w:color w:val="2C2D2E"/>
        </w:rPr>
        <w:lastRenderedPageBreak/>
        <w:t xml:space="preserve">В последующие эпохи (Синто и </w:t>
      </w:r>
      <w:proofErr w:type="spellStart"/>
      <w:r w:rsidRPr="00BD59A6">
        <w:rPr>
          <w:color w:val="2C2D2E"/>
        </w:rPr>
        <w:t>Синсинто</w:t>
      </w:r>
      <w:proofErr w:type="spellEnd"/>
      <w:r w:rsidRPr="00BD59A6">
        <w:rPr>
          <w:color w:val="2C2D2E"/>
        </w:rPr>
        <w:t>, XVII–XIX</w:t>
      </w:r>
      <w:r>
        <w:rPr>
          <w:color w:val="2C2D2E"/>
        </w:rPr>
        <w:t xml:space="preserve"> </w:t>
      </w:r>
      <w:r w:rsidRPr="00BD59A6">
        <w:rPr>
          <w:color w:val="2C2D2E"/>
        </w:rPr>
        <w:t>вв.)</w:t>
      </w:r>
      <w:r w:rsidR="00667730">
        <w:rPr>
          <w:color w:val="2C2D2E"/>
        </w:rPr>
        <w:t>, в связи с возрастанием значения пешего боя,</w:t>
      </w:r>
      <w:r w:rsidRPr="00BD59A6">
        <w:rPr>
          <w:color w:val="2C2D2E"/>
        </w:rPr>
        <w:t xml:space="preserve"> мечи стали де</w:t>
      </w:r>
      <w:r>
        <w:rPr>
          <w:color w:val="2C2D2E"/>
        </w:rPr>
        <w:t xml:space="preserve">лать значительно более </w:t>
      </w:r>
      <w:r w:rsidR="00667730">
        <w:rPr>
          <w:color w:val="2C2D2E"/>
        </w:rPr>
        <w:t xml:space="preserve">короткими и </w:t>
      </w:r>
      <w:r>
        <w:rPr>
          <w:color w:val="2C2D2E"/>
        </w:rPr>
        <w:t>прямыми</w:t>
      </w:r>
      <w:r w:rsidR="00667730">
        <w:rPr>
          <w:color w:val="2C2D2E"/>
        </w:rPr>
        <w:t>,</w:t>
      </w:r>
      <w:r>
        <w:rPr>
          <w:color w:val="2C2D2E"/>
        </w:rPr>
        <w:t xml:space="preserve"> </w:t>
      </w:r>
      <w:r w:rsidR="00667730">
        <w:rPr>
          <w:color w:val="2C2D2E"/>
        </w:rPr>
        <w:t>причем</w:t>
      </w:r>
      <w:r>
        <w:rPr>
          <w:color w:val="2C2D2E"/>
        </w:rPr>
        <w:t xml:space="preserve"> изгиб редко превышал 15 мм</w:t>
      </w:r>
      <w:r w:rsidRPr="00BD59A6">
        <w:rPr>
          <w:color w:val="2C2D2E"/>
        </w:rPr>
        <w:t>.</w:t>
      </w:r>
    </w:p>
    <w:p w:rsidR="00BD3B54" w:rsidRDefault="00BD3B54" w:rsidP="00BD3B54">
      <w:pPr>
        <w:shd w:val="clear" w:color="auto" w:fill="FFFFFF"/>
        <w:rPr>
          <w:color w:val="2C2D2E"/>
        </w:rPr>
      </w:pPr>
      <w:r w:rsidRPr="00BD3B54">
        <w:rPr>
          <w:color w:val="2C2D2E"/>
        </w:rPr>
        <w:t xml:space="preserve">В процессе укорачивания окончание хвостовика приобрело форму </w:t>
      </w:r>
      <w:proofErr w:type="spellStart"/>
      <w:r w:rsidRPr="00BD3B54">
        <w:rPr>
          <w:color w:val="2C2D2E"/>
        </w:rPr>
        <w:t>хаагари-куридзири</w:t>
      </w:r>
      <w:proofErr w:type="spellEnd"/>
      <w:proofErr w:type="gramStart"/>
      <w:r w:rsidRPr="00BD3B54">
        <w:rPr>
          <w:color w:val="2C2D2E"/>
        </w:rPr>
        <w:t xml:space="preserve"> (</w:t>
      </w:r>
      <w:proofErr w:type="spellStart"/>
      <w:r w:rsidRPr="00BD3B54">
        <w:rPr>
          <w:rFonts w:ascii="MS Gothic" w:eastAsia="MS Gothic" w:hAnsi="MS Gothic" w:cs="MS Gothic" w:hint="eastAsia"/>
          <w:color w:val="2C2D2E"/>
        </w:rPr>
        <w:t>刃上がり栗尻</w:t>
      </w:r>
      <w:proofErr w:type="spellEnd"/>
      <w:r w:rsidRPr="00BD3B54">
        <w:rPr>
          <w:color w:val="2C2D2E"/>
        </w:rPr>
        <w:t xml:space="preserve">) — </w:t>
      </w:r>
      <w:proofErr w:type="gramEnd"/>
      <w:r w:rsidRPr="00BD3B54">
        <w:rPr>
          <w:color w:val="2C2D2E"/>
        </w:rPr>
        <w:t>асимметричный срез с округлением, уходящим вверх в сторону лезвия, на хвостовике присутствуют два отверстия (</w:t>
      </w:r>
      <w:proofErr w:type="spellStart"/>
      <w:r w:rsidRPr="00BD3B54">
        <w:rPr>
          <w:color w:val="2C2D2E"/>
        </w:rPr>
        <w:t>мэкуги-ана</w:t>
      </w:r>
      <w:proofErr w:type="spellEnd"/>
      <w:r w:rsidRPr="00BD3B54">
        <w:rPr>
          <w:color w:val="2C2D2E"/>
        </w:rPr>
        <w:t>).</w:t>
      </w:r>
    </w:p>
    <w:p w:rsidR="002547AB" w:rsidRDefault="002547AB" w:rsidP="00BD3B54">
      <w:pPr>
        <w:shd w:val="clear" w:color="auto" w:fill="FFFFFF"/>
        <w:spacing w:before="100" w:beforeAutospacing="1" w:after="100" w:afterAutospacing="1"/>
        <w:jc w:val="center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5506871" cy="1030132"/>
            <wp:effectExtent l="0" t="0" r="0" b="0"/>
            <wp:docPr id="13" name="Рисунок 13" descr="F:\ЯП\КАТАНА СУКЕСАДА 018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ЯП\КАТАНА СУКЕСАДА 018.jfif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/>
                    <a:srcRect l="4038" t="24185" r="7143" b="25075"/>
                    <a:stretch/>
                  </pic:blipFill>
                  <pic:spPr bwMode="auto">
                    <a:xfrm>
                      <a:off x="0" y="0"/>
                      <a:ext cx="5543672" cy="103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7714" w:rsidRPr="00BD59A6" w:rsidRDefault="00BD0E8C" w:rsidP="00BD0E8C">
      <w:pPr>
        <w:shd w:val="clear" w:color="auto" w:fill="FFFFFF"/>
        <w:spacing w:before="100" w:beforeAutospacing="1" w:after="100" w:afterAutospacing="1"/>
        <w:jc w:val="center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5508293" cy="1190155"/>
            <wp:effectExtent l="19050" t="0" r="0" b="0"/>
            <wp:docPr id="2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477" cy="1189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3B54" w:rsidRPr="00BD3B54" w:rsidRDefault="00BD3B54" w:rsidP="00DD0A7C">
      <w:pPr>
        <w:shd w:val="clear" w:color="auto" w:fill="FFFFFF"/>
        <w:rPr>
          <w:color w:val="2C2D2E"/>
        </w:rPr>
      </w:pPr>
      <w:r w:rsidRPr="00BD3B54">
        <w:rPr>
          <w:color w:val="2C2D2E"/>
        </w:rPr>
        <w:t>При укорачивании хвостовика часть оригинальной надписи была утрачена, однако сохранился финальный иероглиф — «</w:t>
      </w:r>
      <w:r w:rsidRPr="00BD3B54">
        <w:rPr>
          <w:rFonts w:ascii="MS Gothic" w:eastAsia="MS Gothic" w:hAnsi="MS Gothic" w:cs="MS Gothic" w:hint="eastAsia"/>
          <w:color w:val="2C2D2E"/>
        </w:rPr>
        <w:t>定</w:t>
      </w:r>
      <w:r w:rsidRPr="00BD3B54">
        <w:rPr>
          <w:color w:val="2C2D2E"/>
        </w:rPr>
        <w:t xml:space="preserve">» (Сада). </w:t>
      </w:r>
    </w:p>
    <w:p w:rsidR="00BD3B54" w:rsidRDefault="00BD3B54" w:rsidP="00DD0A7C">
      <w:pPr>
        <w:shd w:val="clear" w:color="auto" w:fill="FFFFFF"/>
        <w:rPr>
          <w:color w:val="2C2D2E"/>
        </w:rPr>
      </w:pPr>
      <w:r w:rsidRPr="00BD3B54">
        <w:rPr>
          <w:rFonts w:hint="eastAsia"/>
          <w:color w:val="2C2D2E"/>
        </w:rPr>
        <w:t>На</w:t>
      </w:r>
      <w:r w:rsidRPr="00BD3B54">
        <w:rPr>
          <w:color w:val="2C2D2E"/>
        </w:rPr>
        <w:t xml:space="preserve"> основе глубины реза линий, располож</w:t>
      </w:r>
      <w:r w:rsidR="00667730">
        <w:rPr>
          <w:color w:val="2C2D2E"/>
        </w:rPr>
        <w:t xml:space="preserve">ения и контекста знака, подпись </w:t>
      </w:r>
      <w:r w:rsidRPr="00BD3B54">
        <w:rPr>
          <w:color w:val="2C2D2E"/>
        </w:rPr>
        <w:t>расшифровывается как:</w:t>
      </w:r>
    </w:p>
    <w:p w:rsidR="00DD0A7C" w:rsidRPr="00BD3B54" w:rsidRDefault="00DD0A7C" w:rsidP="00DD0A7C">
      <w:pPr>
        <w:shd w:val="clear" w:color="auto" w:fill="FFFFFF"/>
        <w:rPr>
          <w:color w:val="2C2D2E"/>
        </w:rPr>
      </w:pPr>
    </w:p>
    <w:p w:rsidR="00BD3B54" w:rsidRPr="00BD3B54" w:rsidRDefault="00BD3B54" w:rsidP="00DD0A7C">
      <w:pPr>
        <w:shd w:val="clear" w:color="auto" w:fill="FFFFFF"/>
        <w:rPr>
          <w:color w:val="2C2D2E"/>
        </w:rPr>
      </w:pPr>
      <w:r w:rsidRPr="00BD3B54">
        <w:rPr>
          <w:rFonts w:hint="eastAsia"/>
          <w:color w:val="2C2D2E"/>
        </w:rPr>
        <w:t>«</w:t>
      </w:r>
      <w:proofErr w:type="spellStart"/>
      <w:r w:rsidRPr="00BD3B54">
        <w:rPr>
          <w:rFonts w:ascii="MS Gothic" w:eastAsia="MS Gothic" w:hAnsi="MS Gothic" w:cs="MS Gothic" w:hint="eastAsia"/>
          <w:color w:val="2C2D2E"/>
        </w:rPr>
        <w:t>備前国住長船祐定</w:t>
      </w:r>
      <w:proofErr w:type="spellEnd"/>
      <w:r w:rsidRPr="00BD3B54">
        <w:rPr>
          <w:color w:val="2C2D2E"/>
        </w:rPr>
        <w:t xml:space="preserve">» — </w:t>
      </w:r>
      <w:proofErr w:type="spellStart"/>
      <w:proofErr w:type="gramStart"/>
      <w:r w:rsidRPr="00BD3B54">
        <w:rPr>
          <w:color w:val="2C2D2E"/>
        </w:rPr>
        <w:t>Бидзэн</w:t>
      </w:r>
      <w:proofErr w:type="spellEnd"/>
      <w:proofErr w:type="gramEnd"/>
      <w:r w:rsidRPr="00BD3B54">
        <w:rPr>
          <w:color w:val="2C2D2E"/>
        </w:rPr>
        <w:t xml:space="preserve"> но </w:t>
      </w:r>
      <w:proofErr w:type="spellStart"/>
      <w:r w:rsidRPr="00BD3B54">
        <w:rPr>
          <w:color w:val="2C2D2E"/>
        </w:rPr>
        <w:t>Куни</w:t>
      </w:r>
      <w:proofErr w:type="spellEnd"/>
      <w:r w:rsidRPr="00BD3B54">
        <w:rPr>
          <w:color w:val="2C2D2E"/>
        </w:rPr>
        <w:t xml:space="preserve"> </w:t>
      </w:r>
      <w:proofErr w:type="spellStart"/>
      <w:r w:rsidRPr="00BD3B54">
        <w:rPr>
          <w:color w:val="2C2D2E"/>
        </w:rPr>
        <w:t>Дзю</w:t>
      </w:r>
      <w:proofErr w:type="spellEnd"/>
      <w:r w:rsidRPr="00BD3B54">
        <w:rPr>
          <w:color w:val="2C2D2E"/>
        </w:rPr>
        <w:t xml:space="preserve"> </w:t>
      </w:r>
      <w:proofErr w:type="spellStart"/>
      <w:r w:rsidRPr="00BD3B54">
        <w:rPr>
          <w:color w:val="2C2D2E"/>
        </w:rPr>
        <w:t>Осафунэ</w:t>
      </w:r>
      <w:proofErr w:type="spellEnd"/>
      <w:r w:rsidRPr="00BD3B54">
        <w:rPr>
          <w:color w:val="2C2D2E"/>
        </w:rPr>
        <w:t xml:space="preserve"> </w:t>
      </w:r>
      <w:proofErr w:type="spellStart"/>
      <w:r w:rsidRPr="00BD3B54">
        <w:rPr>
          <w:color w:val="2C2D2E"/>
        </w:rPr>
        <w:t>Сукэсада</w:t>
      </w:r>
      <w:proofErr w:type="spellEnd"/>
      <w:r w:rsidRPr="00BD3B54">
        <w:rPr>
          <w:color w:val="2C2D2E"/>
        </w:rPr>
        <w:t xml:space="preserve"> (</w:t>
      </w:r>
      <w:r w:rsidR="00AF0F98">
        <w:rPr>
          <w:color w:val="2C2D2E"/>
        </w:rPr>
        <w:t>п</w:t>
      </w:r>
      <w:r w:rsidRPr="00BD3B54">
        <w:rPr>
          <w:color w:val="2C2D2E"/>
        </w:rPr>
        <w:t xml:space="preserve">роживающий в провинции </w:t>
      </w:r>
      <w:proofErr w:type="spellStart"/>
      <w:r w:rsidRPr="00BD3B54">
        <w:rPr>
          <w:color w:val="2C2D2E"/>
        </w:rPr>
        <w:t>Бидзэн</w:t>
      </w:r>
      <w:proofErr w:type="spellEnd"/>
      <w:r w:rsidRPr="00BD3B54">
        <w:rPr>
          <w:color w:val="2C2D2E"/>
        </w:rPr>
        <w:t xml:space="preserve">, </w:t>
      </w:r>
      <w:proofErr w:type="spellStart"/>
      <w:r w:rsidRPr="00BD3B54">
        <w:rPr>
          <w:color w:val="2C2D2E"/>
        </w:rPr>
        <w:t>Осафунэ</w:t>
      </w:r>
      <w:proofErr w:type="spellEnd"/>
      <w:r w:rsidRPr="00BD3B54">
        <w:rPr>
          <w:color w:val="2C2D2E"/>
        </w:rPr>
        <w:t xml:space="preserve">, </w:t>
      </w:r>
      <w:proofErr w:type="spellStart"/>
      <w:r w:rsidRPr="00BD3B54">
        <w:rPr>
          <w:color w:val="2C2D2E"/>
        </w:rPr>
        <w:t>Сукэсада</w:t>
      </w:r>
      <w:proofErr w:type="spellEnd"/>
      <w:r w:rsidRPr="00BD3B54">
        <w:rPr>
          <w:color w:val="2C2D2E"/>
        </w:rPr>
        <w:t>).</w:t>
      </w:r>
    </w:p>
    <w:p w:rsidR="00DD0A7C" w:rsidRDefault="00DD0A7C" w:rsidP="00DD0A7C">
      <w:pPr>
        <w:shd w:val="clear" w:color="auto" w:fill="FFFFFF"/>
        <w:rPr>
          <w:color w:val="2C2D2E"/>
        </w:rPr>
      </w:pPr>
    </w:p>
    <w:p w:rsidR="00BD3B54" w:rsidRDefault="00BD3B54" w:rsidP="00DD0A7C">
      <w:pPr>
        <w:shd w:val="clear" w:color="auto" w:fill="FFFFFF"/>
        <w:rPr>
          <w:color w:val="2C2D2E"/>
        </w:rPr>
      </w:pPr>
      <w:r w:rsidRPr="00BD3B54">
        <w:rPr>
          <w:rFonts w:hint="eastAsia"/>
          <w:color w:val="2C2D2E"/>
        </w:rPr>
        <w:t>Формулировка</w:t>
      </w:r>
      <w:r w:rsidRPr="00BD3B54">
        <w:rPr>
          <w:color w:val="2C2D2E"/>
        </w:rPr>
        <w:t xml:space="preserve"> начала подписи, отличная </w:t>
      </w:r>
      <w:proofErr w:type="gramStart"/>
      <w:r w:rsidRPr="00BD3B54">
        <w:rPr>
          <w:color w:val="2C2D2E"/>
        </w:rPr>
        <w:t>от</w:t>
      </w:r>
      <w:proofErr w:type="gramEnd"/>
      <w:r w:rsidRPr="00BD3B54">
        <w:rPr>
          <w:color w:val="2C2D2E"/>
        </w:rPr>
        <w:t xml:space="preserve"> стандартной, указывает на элитарную категорию </w:t>
      </w:r>
      <w:proofErr w:type="spellStart"/>
      <w:r w:rsidRPr="00BD3B54">
        <w:rPr>
          <w:color w:val="2C2D2E"/>
        </w:rPr>
        <w:t>тюмон</w:t>
      </w:r>
      <w:proofErr w:type="spellEnd"/>
      <w:r w:rsidRPr="00BD3B54">
        <w:rPr>
          <w:color w:val="2C2D2E"/>
        </w:rPr>
        <w:t>-учи —</w:t>
      </w:r>
      <w:r w:rsidR="00667730">
        <w:rPr>
          <w:color w:val="FF0000"/>
        </w:rPr>
        <w:t xml:space="preserve"> </w:t>
      </w:r>
      <w:r w:rsidR="00667730">
        <w:t>клинок, в</w:t>
      </w:r>
      <w:r w:rsidRPr="00EA15BA">
        <w:t>ыполненный мастером по индивидуальному заказу</w:t>
      </w:r>
      <w:r w:rsidR="00667730">
        <w:t>.</w:t>
      </w:r>
    </w:p>
    <w:p w:rsidR="005B3699" w:rsidRPr="00BD59A6" w:rsidRDefault="00027714" w:rsidP="00BD3B54">
      <w:pPr>
        <w:shd w:val="clear" w:color="auto" w:fill="FFFFFF"/>
        <w:spacing w:before="100" w:beforeAutospacing="1" w:after="100" w:afterAutospacing="1"/>
        <w:ind w:firstLine="708"/>
        <w:jc w:val="center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1583140" cy="3364105"/>
            <wp:effectExtent l="0" t="0" r="0" b="0"/>
            <wp:docPr id="15" name="Рисунок 15" descr="F:\ЯП\КАТАНА СУКЕСАДА 019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:\ЯП\КАТАНА СУКЕСАДА 019.jfif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951" cy="3376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E2F" w:rsidRDefault="00027714" w:rsidP="00950E2F">
      <w:pPr>
        <w:shd w:val="clear" w:color="auto" w:fill="FFFFFF"/>
        <w:rPr>
          <w:color w:val="2C2D2E"/>
        </w:rPr>
      </w:pPr>
      <w:r w:rsidRPr="00BD59A6">
        <w:rPr>
          <w:color w:val="2C2D2E"/>
        </w:rPr>
        <w:lastRenderedPageBreak/>
        <w:t>Оправа представляет собо</w:t>
      </w:r>
      <w:r w:rsidR="00BE7761">
        <w:rPr>
          <w:color w:val="2C2D2E"/>
        </w:rPr>
        <w:t>й единый гармоничный ансамбль (</w:t>
      </w:r>
      <w:proofErr w:type="spellStart"/>
      <w:r w:rsidR="00BE7761">
        <w:rPr>
          <w:color w:val="2C2D2E"/>
        </w:rPr>
        <w:t>и</w:t>
      </w:r>
      <w:r w:rsidRPr="00BD59A6">
        <w:rPr>
          <w:color w:val="2C2D2E"/>
        </w:rPr>
        <w:t>ссороэ</w:t>
      </w:r>
      <w:proofErr w:type="spellEnd"/>
      <w:r w:rsidRPr="00BD59A6">
        <w:rPr>
          <w:color w:val="2C2D2E"/>
        </w:rPr>
        <w:t xml:space="preserve">), выполненный в </w:t>
      </w:r>
      <w:r w:rsidR="00BE7761">
        <w:rPr>
          <w:color w:val="2C2D2E"/>
        </w:rPr>
        <w:t>более поздний период</w:t>
      </w:r>
      <w:r w:rsidR="00667730">
        <w:rPr>
          <w:color w:val="2C2D2E"/>
        </w:rPr>
        <w:t xml:space="preserve"> </w:t>
      </w:r>
      <w:proofErr w:type="spellStart"/>
      <w:r w:rsidR="00667730">
        <w:rPr>
          <w:color w:val="2C2D2E"/>
        </w:rPr>
        <w:t>Эдо</w:t>
      </w:r>
      <w:proofErr w:type="spellEnd"/>
      <w:r w:rsidR="00F35D14">
        <w:rPr>
          <w:color w:val="2C2D2E"/>
        </w:rPr>
        <w:t xml:space="preserve"> (1803 – 1868)</w:t>
      </w:r>
      <w:r w:rsidRPr="00BD59A6">
        <w:rPr>
          <w:color w:val="2C2D2E"/>
        </w:rPr>
        <w:t>.</w:t>
      </w:r>
      <w:r w:rsidRPr="00BD59A6">
        <w:rPr>
          <w:color w:val="2C2D2E"/>
        </w:rPr>
        <w:br/>
      </w:r>
      <w:r w:rsidR="00950E2F">
        <w:rPr>
          <w:color w:val="2C2D2E"/>
        </w:rPr>
        <w:t>Рукоять (цука): о</w:t>
      </w:r>
      <w:r w:rsidR="00950E2F" w:rsidRPr="00BD59A6">
        <w:rPr>
          <w:color w:val="2C2D2E"/>
        </w:rPr>
        <w:t>бтянута цельной аутентичной белой шкурой ската (</w:t>
      </w:r>
      <w:proofErr w:type="spellStart"/>
      <w:r w:rsidR="00950E2F" w:rsidRPr="00BD59A6">
        <w:rPr>
          <w:color w:val="2C2D2E"/>
        </w:rPr>
        <w:t>самэгава</w:t>
      </w:r>
      <w:proofErr w:type="spellEnd"/>
      <w:r w:rsidR="00950E2F" w:rsidRPr="00BD59A6">
        <w:rPr>
          <w:color w:val="2C2D2E"/>
        </w:rPr>
        <w:t>) и плотно оплетена черным шелковым шнуром.</w:t>
      </w:r>
    </w:p>
    <w:p w:rsidR="00027714" w:rsidRDefault="00027714" w:rsidP="00DD0A7C">
      <w:pPr>
        <w:shd w:val="clear" w:color="auto" w:fill="FFFFFF"/>
        <w:rPr>
          <w:color w:val="2C2D2E"/>
        </w:rPr>
      </w:pPr>
    </w:p>
    <w:p w:rsidR="00DD0A7C" w:rsidRDefault="00027714" w:rsidP="00950E2F">
      <w:pPr>
        <w:shd w:val="clear" w:color="auto" w:fill="FFFFFF"/>
        <w:jc w:val="center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5296753" cy="1548726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021" cy="1551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D0A7C" w:rsidRPr="00DD0A7C">
        <w:rPr>
          <w:color w:val="2C2D2E"/>
        </w:rPr>
        <w:t xml:space="preserve"> </w:t>
      </w:r>
    </w:p>
    <w:p w:rsidR="00950E2F" w:rsidRDefault="00950E2F" w:rsidP="00950E2F">
      <w:pPr>
        <w:shd w:val="clear" w:color="auto" w:fill="FFFFFF"/>
        <w:jc w:val="center"/>
        <w:rPr>
          <w:color w:val="2C2D2E"/>
        </w:rPr>
      </w:pPr>
    </w:p>
    <w:p w:rsidR="00DD0A7C" w:rsidRDefault="00DD0A7C" w:rsidP="00DD0A7C">
      <w:pPr>
        <w:shd w:val="clear" w:color="auto" w:fill="FFFFFF"/>
        <w:rPr>
          <w:color w:val="2C2D2E"/>
        </w:rPr>
      </w:pPr>
      <w:r>
        <w:rPr>
          <w:color w:val="2C2D2E"/>
        </w:rPr>
        <w:t>Основной концепцией</w:t>
      </w:r>
      <w:r w:rsidRPr="00BD59A6">
        <w:rPr>
          <w:color w:val="2C2D2E"/>
        </w:rPr>
        <w:t xml:space="preserve"> декора</w:t>
      </w:r>
      <w:r>
        <w:rPr>
          <w:color w:val="2C2D2E"/>
        </w:rPr>
        <w:t xml:space="preserve"> являются «в</w:t>
      </w:r>
      <w:r w:rsidRPr="00BD59A6">
        <w:rPr>
          <w:color w:val="2C2D2E"/>
        </w:rPr>
        <w:t>одные драконы» (</w:t>
      </w:r>
      <w:proofErr w:type="spellStart"/>
      <w:r w:rsidRPr="00BD59A6">
        <w:rPr>
          <w:color w:val="2C2D2E"/>
        </w:rPr>
        <w:t>Рю</w:t>
      </w:r>
      <w:proofErr w:type="spellEnd"/>
      <w:r w:rsidRPr="00BD59A6">
        <w:rPr>
          <w:color w:val="2C2D2E"/>
        </w:rPr>
        <w:t>). Единый сюжет прослеживается на гарде (</w:t>
      </w:r>
      <w:proofErr w:type="spellStart"/>
      <w:r w:rsidRPr="00BD59A6">
        <w:rPr>
          <w:color w:val="2C2D2E"/>
        </w:rPr>
        <w:t>цуба</w:t>
      </w:r>
      <w:proofErr w:type="spellEnd"/>
      <w:r w:rsidRPr="00BD59A6">
        <w:rPr>
          <w:color w:val="2C2D2E"/>
        </w:rPr>
        <w:t>), муфте (</w:t>
      </w:r>
      <w:proofErr w:type="spellStart"/>
      <w:r w:rsidRPr="00BD59A6">
        <w:rPr>
          <w:color w:val="2C2D2E"/>
        </w:rPr>
        <w:t>фути</w:t>
      </w:r>
      <w:proofErr w:type="spellEnd"/>
      <w:r w:rsidRPr="00BD59A6">
        <w:rPr>
          <w:color w:val="2C2D2E"/>
        </w:rPr>
        <w:t xml:space="preserve">), </w:t>
      </w:r>
      <w:proofErr w:type="spellStart"/>
      <w:r w:rsidRPr="00BD59A6">
        <w:rPr>
          <w:color w:val="2C2D2E"/>
        </w:rPr>
        <w:t>навершии</w:t>
      </w:r>
      <w:proofErr w:type="spellEnd"/>
      <w:r w:rsidRPr="00BD59A6">
        <w:rPr>
          <w:color w:val="2C2D2E"/>
        </w:rPr>
        <w:t xml:space="preserve"> (</w:t>
      </w:r>
      <w:proofErr w:type="spellStart"/>
      <w:r w:rsidRPr="00BD59A6">
        <w:rPr>
          <w:color w:val="2C2D2E"/>
        </w:rPr>
        <w:t>касира</w:t>
      </w:r>
      <w:proofErr w:type="spellEnd"/>
      <w:r w:rsidRPr="00BD59A6">
        <w:rPr>
          <w:color w:val="2C2D2E"/>
        </w:rPr>
        <w:t>) и подкладках под шнур (</w:t>
      </w:r>
      <w:proofErr w:type="spellStart"/>
      <w:r w:rsidRPr="00BD59A6">
        <w:rPr>
          <w:color w:val="2C2D2E"/>
        </w:rPr>
        <w:t>менуки</w:t>
      </w:r>
      <w:proofErr w:type="spellEnd"/>
      <w:r w:rsidRPr="00BD59A6">
        <w:rPr>
          <w:color w:val="2C2D2E"/>
        </w:rPr>
        <w:t xml:space="preserve">). Фигурки драконов выполнены из темного патинированного сплава и украшены ручным накладным золочением в технике </w:t>
      </w:r>
      <w:proofErr w:type="spellStart"/>
      <w:r w:rsidRPr="00BD59A6">
        <w:rPr>
          <w:color w:val="2C2D2E"/>
        </w:rPr>
        <w:t>дзоган</w:t>
      </w:r>
      <w:proofErr w:type="spellEnd"/>
      <w:r w:rsidRPr="00BD59A6">
        <w:rPr>
          <w:color w:val="2C2D2E"/>
        </w:rPr>
        <w:t>.</w:t>
      </w:r>
    </w:p>
    <w:p w:rsidR="00573BC8" w:rsidRDefault="00DD0A7C" w:rsidP="00DD0A7C">
      <w:pPr>
        <w:shd w:val="clear" w:color="auto" w:fill="FFFFFF"/>
        <w:spacing w:before="100" w:beforeAutospacing="1" w:after="100" w:afterAutospacing="1"/>
        <w:rPr>
          <w:color w:val="2C2D2E"/>
        </w:rPr>
      </w:pPr>
      <w:r>
        <w:rPr>
          <w:color w:val="2C2D2E"/>
        </w:rPr>
        <w:t xml:space="preserve">          </w:t>
      </w:r>
      <w:r>
        <w:rPr>
          <w:noProof/>
          <w:color w:val="2C2D2E"/>
        </w:rPr>
        <w:t xml:space="preserve">       </w:t>
      </w:r>
      <w:r w:rsidR="00573BC8">
        <w:rPr>
          <w:noProof/>
          <w:color w:val="2C2D2E"/>
        </w:rPr>
        <w:drawing>
          <wp:inline distT="0" distB="0" distL="0" distR="0">
            <wp:extent cx="2726606" cy="124194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551" cy="1245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3BC8">
        <w:rPr>
          <w:color w:val="2C2D2E"/>
        </w:rPr>
        <w:t xml:space="preserve">  </w:t>
      </w:r>
      <w:r w:rsidR="00573BC8">
        <w:rPr>
          <w:noProof/>
          <w:color w:val="2C2D2E"/>
        </w:rPr>
        <w:drawing>
          <wp:inline distT="0" distB="0" distL="0" distR="0">
            <wp:extent cx="1902187" cy="12419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277" cy="1245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BC8" w:rsidRDefault="00573BC8" w:rsidP="00DD0A7C">
      <w:pPr>
        <w:shd w:val="clear" w:color="auto" w:fill="FFFFFF"/>
        <w:jc w:val="center"/>
        <w:rPr>
          <w:color w:val="2C2D2E"/>
        </w:rPr>
      </w:pPr>
    </w:p>
    <w:p w:rsidR="00573BC8" w:rsidRDefault="001B03B0" w:rsidP="00DD0A7C">
      <w:pPr>
        <w:shd w:val="clear" w:color="auto" w:fill="FFFFFF"/>
        <w:rPr>
          <w:color w:val="2C2D2E"/>
        </w:rPr>
      </w:pPr>
      <w:r>
        <w:rPr>
          <w:color w:val="2C2D2E"/>
        </w:rPr>
        <w:t>Гарда (</w:t>
      </w:r>
      <w:proofErr w:type="spellStart"/>
      <w:r>
        <w:rPr>
          <w:color w:val="2C2D2E"/>
        </w:rPr>
        <w:t>цуба</w:t>
      </w:r>
      <w:proofErr w:type="spellEnd"/>
      <w:r>
        <w:rPr>
          <w:color w:val="2C2D2E"/>
        </w:rPr>
        <w:t>): ч</w:t>
      </w:r>
      <w:r w:rsidR="00027714" w:rsidRPr="00BD59A6">
        <w:rPr>
          <w:color w:val="2C2D2E"/>
        </w:rPr>
        <w:t>етырехлепестковая форма мокко-</w:t>
      </w:r>
      <w:proofErr w:type="spellStart"/>
      <w:r w:rsidR="00027714" w:rsidRPr="00BD59A6">
        <w:rPr>
          <w:color w:val="2C2D2E"/>
        </w:rPr>
        <w:t>гата</w:t>
      </w:r>
      <w:proofErr w:type="spellEnd"/>
      <w:r w:rsidR="00027714" w:rsidRPr="00BD59A6">
        <w:rPr>
          <w:color w:val="2C2D2E"/>
        </w:rPr>
        <w:t xml:space="preserve"> с традиционными прорезями «глаз кабана» (</w:t>
      </w:r>
      <w:proofErr w:type="spellStart"/>
      <w:r w:rsidR="00027714" w:rsidRPr="00BD59A6">
        <w:rPr>
          <w:color w:val="2C2D2E"/>
        </w:rPr>
        <w:t>иноме</w:t>
      </w:r>
      <w:proofErr w:type="spellEnd"/>
      <w:r w:rsidR="00027714" w:rsidRPr="00BD59A6">
        <w:rPr>
          <w:color w:val="2C2D2E"/>
        </w:rPr>
        <w:t>).</w:t>
      </w:r>
    </w:p>
    <w:p w:rsidR="00573BC8" w:rsidRDefault="00027714" w:rsidP="00BD0E8C">
      <w:pPr>
        <w:shd w:val="clear" w:color="auto" w:fill="FFFFFF"/>
        <w:spacing w:before="100" w:beforeAutospacing="1" w:after="100" w:afterAutospacing="1"/>
        <w:jc w:val="center"/>
        <w:rPr>
          <w:color w:val="2C2D2E"/>
        </w:rPr>
      </w:pPr>
      <w:r w:rsidRPr="00BD59A6">
        <w:rPr>
          <w:color w:val="2C2D2E"/>
        </w:rPr>
        <w:br/>
      </w:r>
      <w:r w:rsidR="00573BC8">
        <w:rPr>
          <w:noProof/>
          <w:color w:val="2C2D2E"/>
        </w:rPr>
        <w:drawing>
          <wp:inline distT="0" distB="0" distL="0" distR="0">
            <wp:extent cx="2384047" cy="2395182"/>
            <wp:effectExtent l="19050" t="0" r="0" b="0"/>
            <wp:docPr id="21" name="Рисунок 21" descr="F:\ЯП\КАТАНА СУКЕСАДА 013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:\ЯП\КАТАНА СУКЕСАДА 013.jfif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415" cy="2396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3BC8">
        <w:rPr>
          <w:color w:val="2C2D2E"/>
        </w:rPr>
        <w:t xml:space="preserve">   </w:t>
      </w:r>
      <w:r w:rsidR="00573BC8">
        <w:rPr>
          <w:noProof/>
          <w:color w:val="2C2D2E"/>
        </w:rPr>
        <w:drawing>
          <wp:inline distT="0" distB="0" distL="0" distR="0">
            <wp:extent cx="2427031" cy="2393372"/>
            <wp:effectExtent l="19050" t="0" r="0" b="0"/>
            <wp:docPr id="23" name="Рисунок 22" descr="F:\ЯП\КАТАНА СУКЕСАДА 014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:\ЯП\КАТАНА СУКЕСАДА 014.jfif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075" cy="239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BC8" w:rsidRDefault="00573BC8" w:rsidP="00BD0E8C">
      <w:pPr>
        <w:shd w:val="clear" w:color="auto" w:fill="FFFFFF"/>
        <w:spacing w:before="100" w:beforeAutospacing="1" w:after="100" w:afterAutospacing="1"/>
        <w:jc w:val="center"/>
        <w:rPr>
          <w:color w:val="2C2D2E"/>
        </w:rPr>
      </w:pPr>
      <w:r w:rsidRPr="00573BC8">
        <w:rPr>
          <w:noProof/>
          <w:color w:val="2C2D2E"/>
        </w:rPr>
        <w:lastRenderedPageBreak/>
        <w:drawing>
          <wp:inline distT="0" distB="0" distL="0" distR="0">
            <wp:extent cx="2754969" cy="1650422"/>
            <wp:effectExtent l="19050" t="0" r="7281" b="0"/>
            <wp:docPr id="22" name="Рисунок 20" descr="F:\ЯП\КАТАНА СУКЕСАДА 012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:\ЯП\КАТАНА СУКЕСАДА 012.jfif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087" cy="165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714" w:rsidRDefault="001B03B0" w:rsidP="00BD0E8C">
      <w:pPr>
        <w:shd w:val="clear" w:color="auto" w:fill="FFFFFF"/>
        <w:spacing w:before="100" w:beforeAutospacing="1" w:after="100" w:afterAutospacing="1"/>
        <w:rPr>
          <w:color w:val="2C2D2E"/>
        </w:rPr>
      </w:pPr>
      <w:r>
        <w:rPr>
          <w:color w:val="2C2D2E"/>
        </w:rPr>
        <w:t>Муфта клинка (</w:t>
      </w:r>
      <w:proofErr w:type="spellStart"/>
      <w:r>
        <w:rPr>
          <w:color w:val="2C2D2E"/>
        </w:rPr>
        <w:t>хабаки</w:t>
      </w:r>
      <w:proofErr w:type="spellEnd"/>
      <w:r>
        <w:rPr>
          <w:color w:val="2C2D2E"/>
        </w:rPr>
        <w:t>): м</w:t>
      </w:r>
      <w:r w:rsidR="00667730">
        <w:rPr>
          <w:color w:val="2C2D2E"/>
        </w:rPr>
        <w:t>едная,</w:t>
      </w:r>
      <w:r w:rsidR="00027714" w:rsidRPr="00BD59A6">
        <w:rPr>
          <w:color w:val="2C2D2E"/>
        </w:rPr>
        <w:t xml:space="preserve"> с классической ручной насечкой </w:t>
      </w:r>
      <w:proofErr w:type="spellStart"/>
      <w:r w:rsidR="00027714" w:rsidRPr="00BD59A6">
        <w:rPr>
          <w:color w:val="2C2D2E"/>
        </w:rPr>
        <w:t>нэко</w:t>
      </w:r>
      <w:proofErr w:type="spellEnd"/>
      <w:r w:rsidR="00027714" w:rsidRPr="00BD59A6">
        <w:rPr>
          <w:color w:val="2C2D2E"/>
        </w:rPr>
        <w:t>-гаки («кошачьи царапины»).</w:t>
      </w:r>
      <w:r w:rsidR="00027714" w:rsidRPr="00BD59A6">
        <w:rPr>
          <w:color w:val="2C2D2E"/>
        </w:rPr>
        <w:br/>
      </w:r>
    </w:p>
    <w:p w:rsidR="00573BC8" w:rsidRDefault="00573BC8" w:rsidP="00BD0E8C">
      <w:pPr>
        <w:shd w:val="clear" w:color="auto" w:fill="FFFFFF"/>
        <w:spacing w:before="100" w:beforeAutospacing="1" w:after="100" w:afterAutospacing="1"/>
        <w:jc w:val="center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1639153" cy="1665629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894" cy="166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714" w:rsidRDefault="00027714" w:rsidP="00BD0E8C">
      <w:pPr>
        <w:shd w:val="clear" w:color="auto" w:fill="FFFFFF"/>
        <w:spacing w:before="100" w:beforeAutospacing="1" w:after="100" w:afterAutospacing="1"/>
        <w:rPr>
          <w:color w:val="2C2D2E"/>
        </w:rPr>
      </w:pPr>
      <w:r w:rsidRPr="00BD59A6">
        <w:rPr>
          <w:color w:val="2C2D2E"/>
        </w:rPr>
        <w:t>Ножны (</w:t>
      </w:r>
      <w:proofErr w:type="spellStart"/>
      <w:r w:rsidRPr="00BD59A6">
        <w:rPr>
          <w:color w:val="2C2D2E"/>
        </w:rPr>
        <w:t>сая</w:t>
      </w:r>
      <w:proofErr w:type="spellEnd"/>
      <w:r w:rsidRPr="00BD59A6">
        <w:rPr>
          <w:color w:val="2C2D2E"/>
        </w:rPr>
        <w:t xml:space="preserve">) покрыты глубоким черным глянцевым лаком </w:t>
      </w:r>
      <w:proofErr w:type="spellStart"/>
      <w:r w:rsidRPr="00BD59A6">
        <w:rPr>
          <w:color w:val="2C2D2E"/>
        </w:rPr>
        <w:t>уруси</w:t>
      </w:r>
      <w:proofErr w:type="spellEnd"/>
      <w:r w:rsidRPr="00BD59A6">
        <w:rPr>
          <w:color w:val="2C2D2E"/>
        </w:rPr>
        <w:t>.</w:t>
      </w:r>
    </w:p>
    <w:p w:rsidR="00573BC8" w:rsidRPr="00BD59A6" w:rsidRDefault="00573BC8" w:rsidP="00BD0E8C">
      <w:pPr>
        <w:shd w:val="clear" w:color="auto" w:fill="FFFFFF"/>
        <w:spacing w:before="100" w:beforeAutospacing="1" w:after="100" w:afterAutospacing="1"/>
        <w:rPr>
          <w:color w:val="2C2D2E"/>
        </w:rPr>
      </w:pPr>
      <w:r>
        <w:rPr>
          <w:noProof/>
          <w:color w:val="2C2D2E"/>
        </w:rPr>
        <w:drawing>
          <wp:inline distT="0" distB="0" distL="0" distR="0">
            <wp:extent cx="5829743" cy="944707"/>
            <wp:effectExtent l="19050" t="0" r="0" b="0"/>
            <wp:docPr id="2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883" cy="944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8D0" w:rsidRDefault="00F638D0" w:rsidP="00BD0E8C">
      <w:pPr>
        <w:pStyle w:val="a3"/>
        <w:shd w:val="clear" w:color="auto" w:fill="FFFFFF"/>
        <w:spacing w:before="0" w:beforeAutospacing="0" w:after="150" w:afterAutospacing="0"/>
        <w:rPr>
          <w:color w:val="444444"/>
        </w:rPr>
      </w:pPr>
    </w:p>
    <w:p w:rsidR="00F638D0" w:rsidRDefault="00BD0E8C" w:rsidP="00BD0E8C">
      <w:pPr>
        <w:jc w:val="center"/>
        <w:rPr>
          <w:rFonts w:eastAsia="Calibri"/>
          <w:b/>
        </w:rPr>
      </w:pPr>
      <w:r>
        <w:rPr>
          <w:rFonts w:eastAsia="Calibri"/>
          <w:b/>
          <w:noProof/>
        </w:rPr>
        <w:drawing>
          <wp:inline distT="0" distB="0" distL="0" distR="0">
            <wp:extent cx="1993033" cy="1799193"/>
            <wp:effectExtent l="19050" t="0" r="7217" b="0"/>
            <wp:docPr id="2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980" cy="1802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8D0" w:rsidRDefault="00F638D0" w:rsidP="00F638D0">
      <w:pPr>
        <w:rPr>
          <w:rFonts w:eastAsia="Calibri"/>
          <w:b/>
        </w:rPr>
      </w:pPr>
    </w:p>
    <w:p w:rsidR="00F638D0" w:rsidRDefault="00F638D0" w:rsidP="00F638D0">
      <w:pPr>
        <w:rPr>
          <w:rFonts w:eastAsia="Calibri"/>
          <w:b/>
        </w:rPr>
      </w:pPr>
    </w:p>
    <w:p w:rsidR="00BD0E8C" w:rsidRDefault="00BD0E8C" w:rsidP="00F638D0">
      <w:pPr>
        <w:rPr>
          <w:rFonts w:eastAsia="Calibri"/>
          <w:b/>
        </w:rPr>
      </w:pPr>
      <w:r w:rsidRPr="006C646F">
        <w:rPr>
          <w:b/>
        </w:rPr>
        <w:t>Результаты проведенного исследования позволяют прийти к выводу, что поступивший на исследование предмет в</w:t>
      </w:r>
      <w:r w:rsidRPr="006C646F">
        <w:rPr>
          <w:noProof/>
          <w:color w:val="000000"/>
        </w:rPr>
        <w:t xml:space="preserve"> соответствии с японской классификацией является</w:t>
      </w:r>
      <w:r>
        <w:rPr>
          <w:noProof/>
          <w:color w:val="000000"/>
        </w:rPr>
        <w:t xml:space="preserve"> </w:t>
      </w:r>
      <w:r w:rsidRPr="00FB71E5">
        <w:rPr>
          <w:b/>
        </w:rPr>
        <w:t>меч</w:t>
      </w:r>
      <w:r>
        <w:rPr>
          <w:b/>
        </w:rPr>
        <w:t>ом</w:t>
      </w:r>
      <w:r w:rsidRPr="00FB71E5">
        <w:rPr>
          <w:b/>
        </w:rPr>
        <w:t xml:space="preserve"> </w:t>
      </w:r>
      <w:proofErr w:type="gramStart"/>
      <w:r w:rsidRPr="00B803A8">
        <w:rPr>
          <w:b/>
          <w:bCs/>
        </w:rPr>
        <w:t>катана</w:t>
      </w:r>
      <w:proofErr w:type="gramEnd"/>
      <w:r w:rsidRPr="00B803A8">
        <w:rPr>
          <w:b/>
          <w:bCs/>
        </w:rPr>
        <w:t xml:space="preserve"> </w:t>
      </w:r>
      <w:r w:rsidRPr="00BD59A6">
        <w:rPr>
          <w:color w:val="2C2D2E"/>
        </w:rPr>
        <w:t>(</w:t>
      </w:r>
      <w:proofErr w:type="spellStart"/>
      <w:r w:rsidRPr="00BD59A6">
        <w:rPr>
          <w:color w:val="2C2D2E"/>
        </w:rPr>
        <w:t>нихонто</w:t>
      </w:r>
      <w:proofErr w:type="spellEnd"/>
      <w:r w:rsidRPr="00BD59A6">
        <w:rPr>
          <w:color w:val="2C2D2E"/>
        </w:rPr>
        <w:t xml:space="preserve">) школы </w:t>
      </w:r>
      <w:proofErr w:type="spellStart"/>
      <w:r w:rsidRPr="00BD59A6">
        <w:rPr>
          <w:color w:val="2C2D2E"/>
        </w:rPr>
        <w:t>Осафунэ</w:t>
      </w:r>
      <w:proofErr w:type="spellEnd"/>
      <w:r w:rsidRPr="00BD59A6">
        <w:rPr>
          <w:color w:val="2C2D2E"/>
        </w:rPr>
        <w:t xml:space="preserve"> </w:t>
      </w:r>
      <w:proofErr w:type="spellStart"/>
      <w:r w:rsidRPr="00BD59A6">
        <w:rPr>
          <w:color w:val="2C2D2E"/>
        </w:rPr>
        <w:t>Сукэсада</w:t>
      </w:r>
      <w:proofErr w:type="spellEnd"/>
      <w:r w:rsidR="00143291">
        <w:rPr>
          <w:color w:val="2C2D2E"/>
        </w:rPr>
        <w:t xml:space="preserve"> эпохи</w:t>
      </w:r>
      <w:r w:rsidR="00F35D14">
        <w:rPr>
          <w:color w:val="2C2D2E"/>
        </w:rPr>
        <w:t xml:space="preserve"> </w:t>
      </w:r>
      <w:proofErr w:type="spellStart"/>
      <w:r w:rsidR="00F35D14">
        <w:rPr>
          <w:color w:val="2C2D2E"/>
        </w:rPr>
        <w:t>Муромати</w:t>
      </w:r>
      <w:proofErr w:type="spellEnd"/>
      <w:r w:rsidRPr="00BD59A6">
        <w:rPr>
          <w:color w:val="2C2D2E"/>
        </w:rPr>
        <w:t xml:space="preserve"> (</w:t>
      </w:r>
      <w:r w:rsidR="00F35D14">
        <w:rPr>
          <w:color w:val="2C2D2E"/>
        </w:rPr>
        <w:t>1332 – 1573</w:t>
      </w:r>
      <w:r w:rsidRPr="00BD59A6">
        <w:rPr>
          <w:color w:val="2C2D2E"/>
        </w:rPr>
        <w:t xml:space="preserve">) </w:t>
      </w:r>
      <w:r>
        <w:rPr>
          <w:b/>
          <w:bCs/>
        </w:rPr>
        <w:t xml:space="preserve">с ножнами, </w:t>
      </w:r>
      <w:r w:rsidRPr="00BD59A6">
        <w:rPr>
          <w:color w:val="2C2D2E"/>
        </w:rPr>
        <w:t xml:space="preserve">в оригинальной оправе </w:t>
      </w:r>
      <w:r w:rsidR="00AF0F98" w:rsidRPr="00AF0F98">
        <w:rPr>
          <w:color w:val="2C2D2E"/>
        </w:rPr>
        <w:t xml:space="preserve">периода </w:t>
      </w:r>
      <w:proofErr w:type="spellStart"/>
      <w:r w:rsidR="00AF0F98" w:rsidRPr="00AF0F98">
        <w:rPr>
          <w:color w:val="2C2D2E"/>
        </w:rPr>
        <w:t>Эдо</w:t>
      </w:r>
      <w:proofErr w:type="spellEnd"/>
      <w:r>
        <w:rPr>
          <w:color w:val="2C2D2E"/>
        </w:rPr>
        <w:t>.</w:t>
      </w:r>
    </w:p>
    <w:p w:rsidR="00BD0E8C" w:rsidRDefault="00BD0E8C" w:rsidP="00F638D0">
      <w:pPr>
        <w:rPr>
          <w:rFonts w:eastAsia="Calibri"/>
          <w:b/>
        </w:rPr>
      </w:pPr>
    </w:p>
    <w:p w:rsidR="00BD0E8C" w:rsidRDefault="00BD0E8C" w:rsidP="00F638D0">
      <w:pPr>
        <w:rPr>
          <w:rFonts w:eastAsia="Calibri"/>
          <w:b/>
        </w:rPr>
      </w:pPr>
    </w:p>
    <w:p w:rsidR="00F638D0" w:rsidRPr="00157EF4" w:rsidRDefault="00F638D0" w:rsidP="00F638D0">
      <w:pPr>
        <w:rPr>
          <w:rFonts w:eastAsia="Calibri"/>
          <w:b/>
        </w:rPr>
      </w:pPr>
      <w:proofErr w:type="gramStart"/>
      <w:r w:rsidRPr="00157EF4">
        <w:rPr>
          <w:rFonts w:eastAsia="Calibri"/>
          <w:b/>
        </w:rPr>
        <w:t>Выводы:</w:t>
      </w:r>
      <w:r w:rsidR="001B03B0">
        <w:rPr>
          <w:rFonts w:eastAsia="Calibri"/>
          <w:b/>
        </w:rPr>
        <w:t xml:space="preserve"> п</w:t>
      </w:r>
      <w:r>
        <w:rPr>
          <w:rFonts w:eastAsia="Calibri"/>
          <w:b/>
        </w:rPr>
        <w:t>редставленный на экспертизу предмет -</w:t>
      </w:r>
      <w:r w:rsidR="00A03E12">
        <w:rPr>
          <w:rFonts w:eastAsia="Calibri"/>
          <w:b/>
        </w:rPr>
        <w:t xml:space="preserve"> </w:t>
      </w:r>
      <w:r w:rsidR="00BE7761">
        <w:rPr>
          <w:b/>
          <w:bCs/>
        </w:rPr>
        <w:t>я</w:t>
      </w:r>
      <w:r w:rsidR="00A03E12" w:rsidRPr="00B803A8">
        <w:rPr>
          <w:b/>
          <w:bCs/>
        </w:rPr>
        <w:t xml:space="preserve">понский меч </w:t>
      </w:r>
      <w:r w:rsidR="00A03E12" w:rsidRPr="00F35D14">
        <w:rPr>
          <w:b/>
          <w:bCs/>
        </w:rPr>
        <w:t xml:space="preserve">катана </w:t>
      </w:r>
      <w:r w:rsidR="00A03E12" w:rsidRPr="00F35D14">
        <w:rPr>
          <w:b/>
          <w:color w:val="2C2D2E"/>
        </w:rPr>
        <w:t>(</w:t>
      </w:r>
      <w:proofErr w:type="spellStart"/>
      <w:r w:rsidR="00A03E12" w:rsidRPr="00F35D14">
        <w:rPr>
          <w:b/>
          <w:color w:val="2C2D2E"/>
        </w:rPr>
        <w:t>нихонто</w:t>
      </w:r>
      <w:proofErr w:type="spellEnd"/>
      <w:r w:rsidR="00A03E12" w:rsidRPr="00F35D14">
        <w:rPr>
          <w:b/>
          <w:color w:val="2C2D2E"/>
        </w:rPr>
        <w:t xml:space="preserve">) школы </w:t>
      </w:r>
      <w:proofErr w:type="spellStart"/>
      <w:r w:rsidR="00A03E12" w:rsidRPr="00F35D14">
        <w:rPr>
          <w:b/>
          <w:color w:val="2C2D2E"/>
        </w:rPr>
        <w:t>Осафунэ</w:t>
      </w:r>
      <w:proofErr w:type="spellEnd"/>
      <w:r w:rsidR="00A03E12" w:rsidRPr="00F35D14">
        <w:rPr>
          <w:b/>
          <w:color w:val="2C2D2E"/>
        </w:rPr>
        <w:t xml:space="preserve"> </w:t>
      </w:r>
      <w:proofErr w:type="spellStart"/>
      <w:r w:rsidR="00A03E12" w:rsidRPr="00F35D14">
        <w:rPr>
          <w:b/>
          <w:color w:val="2C2D2E"/>
        </w:rPr>
        <w:t>Сукэсада</w:t>
      </w:r>
      <w:proofErr w:type="spellEnd"/>
      <w:r w:rsidR="00A03E12" w:rsidRPr="00F35D14">
        <w:rPr>
          <w:b/>
          <w:color w:val="2C2D2E"/>
        </w:rPr>
        <w:t xml:space="preserve"> </w:t>
      </w:r>
      <w:r w:rsidR="00143291">
        <w:rPr>
          <w:b/>
          <w:color w:val="2C2D2E"/>
        </w:rPr>
        <w:t>эпохи</w:t>
      </w:r>
      <w:r w:rsidR="00F35D14" w:rsidRPr="00F35D14">
        <w:rPr>
          <w:b/>
          <w:color w:val="2C2D2E"/>
        </w:rPr>
        <w:t xml:space="preserve"> </w:t>
      </w:r>
      <w:proofErr w:type="spellStart"/>
      <w:r w:rsidR="00F35D14" w:rsidRPr="00F35D14">
        <w:rPr>
          <w:b/>
          <w:color w:val="2C2D2E"/>
        </w:rPr>
        <w:t>Муромати</w:t>
      </w:r>
      <w:proofErr w:type="spellEnd"/>
      <w:r w:rsidR="00F35D14" w:rsidRPr="00F35D14">
        <w:rPr>
          <w:b/>
          <w:color w:val="2C2D2E"/>
        </w:rPr>
        <w:t xml:space="preserve"> (1332 – 1573</w:t>
      </w:r>
      <w:r w:rsidR="00A03E12" w:rsidRPr="00F35D14">
        <w:rPr>
          <w:b/>
          <w:color w:val="2C2D2E"/>
        </w:rPr>
        <w:t xml:space="preserve">) </w:t>
      </w:r>
      <w:r w:rsidR="00A03E12" w:rsidRPr="00F35D14">
        <w:rPr>
          <w:b/>
          <w:bCs/>
        </w:rPr>
        <w:t>с ножнами,</w:t>
      </w:r>
      <w:r w:rsidR="00A03E12">
        <w:rPr>
          <w:b/>
          <w:bCs/>
        </w:rPr>
        <w:t xml:space="preserve"> </w:t>
      </w:r>
      <w:r w:rsidR="00A03E12" w:rsidRPr="00AF0F98">
        <w:rPr>
          <w:b/>
          <w:color w:val="2C2D2E"/>
        </w:rPr>
        <w:t xml:space="preserve">в оригинальной оправе </w:t>
      </w:r>
      <w:r w:rsidR="00AF0F98" w:rsidRPr="00AF0F98">
        <w:rPr>
          <w:b/>
          <w:color w:val="2C2D2E"/>
        </w:rPr>
        <w:t xml:space="preserve">периода </w:t>
      </w:r>
      <w:proofErr w:type="spellStart"/>
      <w:r w:rsidR="00AF0F98" w:rsidRPr="00AF0F98">
        <w:rPr>
          <w:b/>
          <w:color w:val="2C2D2E"/>
        </w:rPr>
        <w:t>Эдо</w:t>
      </w:r>
      <w:proofErr w:type="spellEnd"/>
      <w:r w:rsidRPr="00AF0F98">
        <w:rPr>
          <w:rFonts w:eastAsia="Calibri"/>
          <w:b/>
        </w:rPr>
        <w:t>,</w:t>
      </w:r>
      <w:r w:rsidRPr="00157EF4">
        <w:rPr>
          <w:rFonts w:eastAsia="Calibri"/>
          <w:b/>
        </w:rPr>
        <w:t xml:space="preserve"> по своим совокупным признакам – материалу и манере изготовления, а также на основании Федерального закона «об оружии» от 13.12.1996 № 150-ФЗ в ред. от 0</w:t>
      </w:r>
      <w:r>
        <w:rPr>
          <w:rFonts w:eastAsia="Calibri"/>
          <w:b/>
        </w:rPr>
        <w:t>1</w:t>
      </w:r>
      <w:r w:rsidRPr="00157EF4">
        <w:rPr>
          <w:rFonts w:eastAsia="Calibri"/>
          <w:b/>
        </w:rPr>
        <w:t>.0</w:t>
      </w:r>
      <w:r>
        <w:rPr>
          <w:rFonts w:eastAsia="Calibri"/>
          <w:b/>
        </w:rPr>
        <w:t>1</w:t>
      </w:r>
      <w:r w:rsidRPr="00157EF4">
        <w:rPr>
          <w:rFonts w:eastAsia="Calibri"/>
          <w:b/>
        </w:rPr>
        <w:t>.201</w:t>
      </w:r>
      <w:r>
        <w:rPr>
          <w:rFonts w:eastAsia="Calibri"/>
          <w:b/>
        </w:rPr>
        <w:t>8</w:t>
      </w:r>
      <w:r w:rsidRPr="00157EF4">
        <w:rPr>
          <w:rFonts w:eastAsia="Calibri"/>
          <w:b/>
        </w:rPr>
        <w:t xml:space="preserve">,  является подлинным  антикварным оружием, представляющим  культурную и историческую ценность. </w:t>
      </w:r>
      <w:proofErr w:type="gramEnd"/>
    </w:p>
    <w:p w:rsidR="00DE610D" w:rsidRPr="00F638D0" w:rsidRDefault="00DE610D" w:rsidP="00DE610D">
      <w:pPr>
        <w:rPr>
          <w:rFonts w:eastAsia="Calibri"/>
        </w:rPr>
      </w:pPr>
    </w:p>
    <w:p w:rsidR="00DE610D" w:rsidRPr="00931E0E" w:rsidRDefault="00DE610D" w:rsidP="00DE610D">
      <w:pPr>
        <w:rPr>
          <w:rFonts w:eastAsia="Calibri"/>
        </w:rPr>
      </w:pPr>
    </w:p>
    <w:p w:rsidR="00DE610D" w:rsidRPr="00931E0E" w:rsidRDefault="00DE610D" w:rsidP="00DE610D">
      <w:pPr>
        <w:rPr>
          <w:rFonts w:eastAsia="Calibri"/>
        </w:rPr>
      </w:pPr>
    </w:p>
    <w:p w:rsidR="00DE610D" w:rsidRPr="00931E0E" w:rsidRDefault="00DE610D" w:rsidP="00DE610D">
      <w:pPr>
        <w:rPr>
          <w:rFonts w:eastAsia="Calibri"/>
        </w:rPr>
      </w:pPr>
    </w:p>
    <w:p w:rsidR="00DE610D" w:rsidRPr="00931E0E" w:rsidRDefault="00DE610D" w:rsidP="00DE610D">
      <w:pPr>
        <w:rPr>
          <w:rFonts w:eastAsia="Calibri"/>
        </w:rPr>
      </w:pPr>
    </w:p>
    <w:p w:rsidR="00F638D0" w:rsidRDefault="00F638D0" w:rsidP="00DE610D">
      <w:pPr>
        <w:rPr>
          <w:rFonts w:eastAsia="Calibri"/>
          <w:b/>
        </w:rPr>
      </w:pPr>
    </w:p>
    <w:p w:rsidR="00F638D0" w:rsidRDefault="00F638D0" w:rsidP="00DE610D">
      <w:pPr>
        <w:rPr>
          <w:rFonts w:eastAsia="Calibri"/>
          <w:b/>
        </w:rPr>
      </w:pPr>
    </w:p>
    <w:p w:rsidR="00F638D0" w:rsidRDefault="00F638D0" w:rsidP="00DE610D">
      <w:pPr>
        <w:rPr>
          <w:rFonts w:eastAsia="Calibri"/>
          <w:b/>
        </w:rPr>
      </w:pPr>
    </w:p>
    <w:p w:rsidR="00F638D0" w:rsidRDefault="00F638D0" w:rsidP="00DE610D">
      <w:pPr>
        <w:rPr>
          <w:rFonts w:eastAsia="Calibri"/>
          <w:b/>
        </w:rPr>
      </w:pPr>
    </w:p>
    <w:p w:rsidR="00DE610D" w:rsidRPr="00DE610D" w:rsidRDefault="00DE610D" w:rsidP="00DE610D">
      <w:pPr>
        <w:rPr>
          <w:rFonts w:eastAsia="Calibri"/>
          <w:b/>
        </w:rPr>
      </w:pPr>
      <w:r w:rsidRPr="00DE610D">
        <w:rPr>
          <w:rFonts w:eastAsia="Calibri"/>
          <w:b/>
        </w:rPr>
        <w:t>Эксперт по культурным ценностям</w:t>
      </w:r>
    </w:p>
    <w:p w:rsidR="00DE610D" w:rsidRPr="00DE610D" w:rsidRDefault="00DE610D" w:rsidP="00DE610D">
      <w:pPr>
        <w:rPr>
          <w:rFonts w:eastAsia="Calibri"/>
          <w:b/>
        </w:rPr>
      </w:pPr>
      <w:r w:rsidRPr="00DE610D">
        <w:rPr>
          <w:rFonts w:eastAsia="Calibri"/>
          <w:b/>
        </w:rPr>
        <w:t>Уполномоченный на осуществление</w:t>
      </w:r>
    </w:p>
    <w:p w:rsidR="00DE610D" w:rsidRPr="00DE610D" w:rsidRDefault="00DE610D" w:rsidP="00DE610D">
      <w:pPr>
        <w:rPr>
          <w:rFonts w:eastAsia="Calibri"/>
          <w:b/>
        </w:rPr>
      </w:pPr>
      <w:r w:rsidRPr="00DE610D">
        <w:rPr>
          <w:rFonts w:eastAsia="Calibri"/>
          <w:b/>
        </w:rPr>
        <w:t>экспертизы Министерством Культуры</w:t>
      </w:r>
    </w:p>
    <w:p w:rsidR="00A3395D" w:rsidRDefault="00DE610D">
      <w:r w:rsidRPr="00DE610D">
        <w:rPr>
          <w:rFonts w:eastAsia="Calibri"/>
          <w:b/>
        </w:rPr>
        <w:t xml:space="preserve">Российской Федерации  </w:t>
      </w:r>
      <w:r w:rsidRPr="00DE610D">
        <w:rPr>
          <w:rFonts w:eastAsia="Calibri"/>
          <w:b/>
        </w:rPr>
        <w:tab/>
      </w:r>
      <w:r w:rsidRPr="00DE610D">
        <w:rPr>
          <w:rFonts w:eastAsia="Calibri"/>
          <w:b/>
        </w:rPr>
        <w:tab/>
      </w:r>
      <w:r w:rsidRPr="00DE610D">
        <w:rPr>
          <w:rFonts w:eastAsia="Calibri"/>
          <w:b/>
        </w:rPr>
        <w:tab/>
      </w:r>
      <w:r w:rsidRPr="00DE610D">
        <w:rPr>
          <w:rFonts w:eastAsia="Calibri"/>
          <w:b/>
        </w:rPr>
        <w:tab/>
      </w:r>
      <w:r w:rsidRPr="00DE610D">
        <w:rPr>
          <w:rFonts w:eastAsia="Calibri"/>
          <w:b/>
        </w:rPr>
        <w:tab/>
      </w:r>
      <w:r w:rsidRPr="00DE610D">
        <w:rPr>
          <w:rFonts w:eastAsia="Calibri"/>
          <w:b/>
        </w:rPr>
        <w:tab/>
      </w:r>
      <w:r w:rsidRPr="00DE610D">
        <w:rPr>
          <w:rFonts w:eastAsia="Calibri"/>
          <w:b/>
        </w:rPr>
        <w:tab/>
      </w:r>
      <w:r w:rsidRPr="00DE610D">
        <w:rPr>
          <w:rFonts w:eastAsia="Calibri"/>
          <w:b/>
        </w:rPr>
        <w:tab/>
        <w:t>Белов А.М</w:t>
      </w:r>
    </w:p>
    <w:sectPr w:rsidR="00A3395D" w:rsidSect="00A33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E610D"/>
    <w:rsid w:val="00027714"/>
    <w:rsid w:val="000B1D0B"/>
    <w:rsid w:val="000C6F28"/>
    <w:rsid w:val="000F5987"/>
    <w:rsid w:val="00143291"/>
    <w:rsid w:val="001575C2"/>
    <w:rsid w:val="001B03B0"/>
    <w:rsid w:val="002547AB"/>
    <w:rsid w:val="0039675B"/>
    <w:rsid w:val="00464E53"/>
    <w:rsid w:val="004C1320"/>
    <w:rsid w:val="005555E3"/>
    <w:rsid w:val="00573BC8"/>
    <w:rsid w:val="005B3699"/>
    <w:rsid w:val="00667730"/>
    <w:rsid w:val="006C5FD5"/>
    <w:rsid w:val="00752967"/>
    <w:rsid w:val="00805940"/>
    <w:rsid w:val="00843B99"/>
    <w:rsid w:val="00900E51"/>
    <w:rsid w:val="00905CAB"/>
    <w:rsid w:val="00950E2F"/>
    <w:rsid w:val="00A03E12"/>
    <w:rsid w:val="00A3395D"/>
    <w:rsid w:val="00AF0F98"/>
    <w:rsid w:val="00BD0E8C"/>
    <w:rsid w:val="00BD3B54"/>
    <w:rsid w:val="00BD59A6"/>
    <w:rsid w:val="00BE7761"/>
    <w:rsid w:val="00C67F2B"/>
    <w:rsid w:val="00DD0A7C"/>
    <w:rsid w:val="00DE610D"/>
    <w:rsid w:val="00EA15BA"/>
    <w:rsid w:val="00EC2995"/>
    <w:rsid w:val="00F35D14"/>
    <w:rsid w:val="00F6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61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qFormat/>
    <w:rsid w:val="00F638D0"/>
    <w:pPr>
      <w:spacing w:before="100" w:beforeAutospacing="1" w:after="100" w:afterAutospacing="1"/>
      <w:outlineLvl w:val="0"/>
    </w:pPr>
    <w:rPr>
      <w:rFonts w:eastAsia="Calibri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rsid w:val="00F638D0"/>
    <w:pPr>
      <w:spacing w:before="100" w:beforeAutospacing="1" w:after="100" w:afterAutospacing="1"/>
    </w:pPr>
    <w:rPr>
      <w:rFonts w:eastAsia="Calibri"/>
    </w:rPr>
  </w:style>
  <w:style w:type="character" w:styleId="a4">
    <w:name w:val="Strong"/>
    <w:basedOn w:val="a0"/>
    <w:qFormat/>
    <w:rsid w:val="00F638D0"/>
    <w:rPr>
      <w:rFonts w:cs="Times New Roman"/>
      <w:b/>
      <w:bCs/>
    </w:rPr>
  </w:style>
  <w:style w:type="character" w:customStyle="1" w:styleId="10">
    <w:name w:val="Заголовок 1 Знак"/>
    <w:basedOn w:val="a0"/>
    <w:link w:val="1"/>
    <w:rsid w:val="00F638D0"/>
    <w:rPr>
      <w:rFonts w:ascii="Times New Roman" w:eastAsia="Calibri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03E1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03E12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museum252</dc:creator>
  <cp:lastModifiedBy>Lenovo</cp:lastModifiedBy>
  <cp:revision>5</cp:revision>
  <cp:lastPrinted>2026-08-21T10:47:00Z</cp:lastPrinted>
  <dcterms:created xsi:type="dcterms:W3CDTF">2026-08-20T11:36:00Z</dcterms:created>
  <dcterms:modified xsi:type="dcterms:W3CDTF">2026-09-24T18:09:00Z</dcterms:modified>
</cp:coreProperties>
</file>