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9435E7"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9435E7"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5F4ED511" w:rsidR="00234B39" w:rsidRPr="00C05322" w:rsidRDefault="009435E7">
      <w:pPr>
        <w:pStyle w:val="NormalWeb"/>
        <w:divId w:val="465317432"/>
        <w:rPr>
          <w:sz w:val="28"/>
          <w:szCs w:val="28"/>
          <w:lang w:val="en"/>
        </w:rPr>
      </w:pPr>
      <w:r>
        <w:rPr>
          <w:rStyle w:val="Strong"/>
          <w:rFonts w:ascii="Arial" w:hAnsi="Arial" w:cs="Arial"/>
          <w:lang w:val="en"/>
        </w:rPr>
        <w:t>Learner Name</w:t>
      </w:r>
      <w:r w:rsidR="00AA2E25">
        <w:rPr>
          <w:rFonts w:ascii="Arial" w:hAnsi="Arial" w:cs="Arial"/>
          <w:lang w:val="en"/>
        </w:rPr>
        <w:t xml:space="preserve">: </w:t>
      </w:r>
      <w:proofErr w:type="spellStart"/>
      <w:r w:rsidR="00AA2E25" w:rsidRPr="00C05322">
        <w:rPr>
          <w:sz w:val="28"/>
          <w:szCs w:val="28"/>
          <w:lang w:val="en"/>
        </w:rPr>
        <w:t>Mimansa</w:t>
      </w:r>
      <w:proofErr w:type="spellEnd"/>
      <w:r w:rsidR="00AA2E25" w:rsidRPr="00C05322">
        <w:rPr>
          <w:sz w:val="28"/>
          <w:szCs w:val="28"/>
          <w:lang w:val="en"/>
        </w:rPr>
        <w:t xml:space="preserve"> George</w:t>
      </w:r>
    </w:p>
    <w:p w14:paraId="677DC39A" w14:textId="18650E48" w:rsidR="00DD5008" w:rsidRDefault="00DD5008" w:rsidP="00AA2E25">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A2E25" w:rsidRPr="00C05322">
        <w:rPr>
          <w:sz w:val="28"/>
          <w:szCs w:val="28"/>
          <w:lang w:val="en"/>
        </w:rPr>
        <w:t>georgemimansa@gmail.com</w:t>
      </w:r>
    </w:p>
    <w:p w14:paraId="4D7EECF3" w14:textId="734A540D" w:rsidR="00234B39" w:rsidRDefault="009435E7">
      <w:pPr>
        <w:pStyle w:val="NormalWeb"/>
        <w:divId w:val="465317432"/>
        <w:rPr>
          <w:rFonts w:ascii="Arial" w:hAnsi="Arial" w:cs="Arial"/>
          <w:lang w:val="en"/>
        </w:rPr>
      </w:pPr>
      <w:r>
        <w:rPr>
          <w:rStyle w:val="Strong"/>
          <w:rFonts w:ascii="Arial" w:hAnsi="Arial" w:cs="Arial"/>
          <w:lang w:val="en"/>
        </w:rPr>
        <w:t>Topic</w:t>
      </w:r>
      <w:r w:rsidR="00AA2E25">
        <w:rPr>
          <w:rFonts w:ascii="Arial" w:hAnsi="Arial" w:cs="Arial"/>
          <w:lang w:val="en"/>
        </w:rPr>
        <w:t>: Business</w:t>
      </w:r>
    </w:p>
    <w:p w14:paraId="19551121" w14:textId="7ABEE135" w:rsidR="00234B39" w:rsidRPr="00C05322" w:rsidRDefault="009435E7" w:rsidP="00AA2E25">
      <w:pPr>
        <w:pStyle w:val="NormalWeb"/>
        <w:divId w:val="465317432"/>
        <w:rPr>
          <w:sz w:val="28"/>
          <w:szCs w:val="28"/>
          <w:lang w:val="en"/>
        </w:rPr>
      </w:pPr>
      <w:r>
        <w:rPr>
          <w:rStyle w:val="Strong"/>
          <w:rFonts w:ascii="Arial" w:hAnsi="Arial" w:cs="Arial"/>
          <w:lang w:val="en"/>
        </w:rPr>
        <w:t>Research Paper</w:t>
      </w:r>
      <w:r>
        <w:rPr>
          <w:rFonts w:ascii="Arial" w:hAnsi="Arial" w:cs="Arial"/>
          <w:lang w:val="en"/>
        </w:rPr>
        <w:t xml:space="preserve">: </w:t>
      </w:r>
      <w:r w:rsidR="00AA2E25" w:rsidRPr="00C05322">
        <w:rPr>
          <w:sz w:val="28"/>
          <w:szCs w:val="28"/>
          <w:lang w:val="en"/>
        </w:rPr>
        <w:t>https://www.sciencedirect.com/science/article/pii/S0148296322007585</w:t>
      </w:r>
    </w:p>
    <w:p w14:paraId="6F7ED336" w14:textId="77777777" w:rsidR="00234B39" w:rsidRDefault="009435E7">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5CE255E" w:rsidR="00234B39" w:rsidRPr="00C05322" w:rsidRDefault="00AA2E25" w:rsidP="00AA2E25">
      <w:pPr>
        <w:pStyle w:val="NormalWeb"/>
        <w:divId w:val="465317432"/>
        <w:rPr>
          <w:sz w:val="28"/>
          <w:szCs w:val="28"/>
          <w:lang w:val="en"/>
        </w:rPr>
      </w:pPr>
      <w:r w:rsidRPr="00AA2E25">
        <w:rPr>
          <w:rStyle w:val="Strong"/>
          <w:rFonts w:ascii="Arial" w:hAnsi="Arial" w:cs="Arial"/>
          <w:lang w:val="en"/>
        </w:rPr>
        <w:t>Description</w:t>
      </w:r>
      <w:r w:rsidR="009435E7" w:rsidRPr="00BB08C8">
        <w:rPr>
          <w:lang w:val="en"/>
        </w:rPr>
        <w:t xml:space="preserve">: </w:t>
      </w:r>
      <w:r w:rsidRPr="00C05322">
        <w:rPr>
          <w:sz w:val="28"/>
          <w:szCs w:val="28"/>
          <w:shd w:val="clear" w:color="auto" w:fill="FFFFFF"/>
        </w:rPr>
        <w:t xml:space="preserve">As remote work has become more common than ever throughout the COVID-19 pandemic, it has drawn special attention from scholars. However, the outcome has been significantly sporadic and fragmented. In our systematic review, we use artificial intelligence-based machine learning tools to examine the relevant extant literature regarding its dominant topics, diversity, and dynamics. Our results identify eight research themes: (1) Effect on employees at a personal level, (2) Effect on employees’ careers, (3) Family life and gender roles, (4) Health, well-being, and safety, (5) </w:t>
      </w:r>
      <w:proofErr w:type="spellStart"/>
      <w:r w:rsidRPr="00C05322">
        <w:rPr>
          <w:sz w:val="28"/>
          <w:szCs w:val="28"/>
          <w:shd w:val="clear" w:color="auto" w:fill="FFFFFF"/>
        </w:rPr>
        <w:t>Labor</w:t>
      </w:r>
      <w:proofErr w:type="spellEnd"/>
      <w:r w:rsidRPr="00C05322">
        <w:rPr>
          <w:sz w:val="28"/>
          <w:szCs w:val="28"/>
          <w:shd w:val="clear" w:color="auto" w:fill="FFFFFF"/>
        </w:rPr>
        <w:t xml:space="preserve"> market dynamics, (6) Economic implications, (7) Remote work management, (8) Organizational remote work strategies. With further content analysis, we structure the sporadic research into three overarching categories. Finally, for each category, we offer a detailed agenda for further research.</w:t>
      </w:r>
    </w:p>
    <w:p w14:paraId="2A52CA37" w14:textId="5AF2C600" w:rsidR="00234B39" w:rsidRPr="00C05322" w:rsidRDefault="009435E7" w:rsidP="00AA2E25">
      <w:pPr>
        <w:pStyle w:val="NormalWeb"/>
        <w:divId w:val="465317432"/>
        <w:rPr>
          <w:sz w:val="28"/>
          <w:szCs w:val="28"/>
          <w:shd w:val="clear" w:color="auto" w:fill="FFFFFF"/>
        </w:rPr>
      </w:pPr>
      <w:r>
        <w:rPr>
          <w:rStyle w:val="Strong"/>
          <w:rFonts w:ascii="Arial" w:hAnsi="Arial" w:cs="Arial"/>
          <w:lang w:val="en"/>
        </w:rPr>
        <w:t>G</w:t>
      </w:r>
      <w:r w:rsidR="00AA2E25">
        <w:rPr>
          <w:rStyle w:val="Strong"/>
          <w:rFonts w:ascii="Arial" w:hAnsi="Arial" w:cs="Arial"/>
          <w:lang w:val="en"/>
        </w:rPr>
        <w:t>enerated Summary</w:t>
      </w:r>
      <w:r w:rsidRPr="00C05322">
        <w:rPr>
          <w:sz w:val="28"/>
          <w:szCs w:val="28"/>
          <w:lang w:val="en"/>
        </w:rPr>
        <w:t xml:space="preserve">: </w:t>
      </w:r>
      <w:r w:rsidR="00AA2E25" w:rsidRPr="00C05322">
        <w:rPr>
          <w:sz w:val="28"/>
          <w:szCs w:val="28"/>
          <w:shd w:val="clear" w:color="auto" w:fill="FFFFFF"/>
        </w:rPr>
        <w:t xml:space="preserve">As remote work has become more common than ever throughout the COVID-19 pandemic, it has drawn special attention from scholars. However, the outcome has been significantly sporadic and fragmented. In our systematic review, we use artificial intelligence-based machine learning tools to examine the relevant extant literature regarding its dominant topics, diversity, and dynamics. Our results identify-eight research themes: (1) Effect on employees at a personal level, (2) Effect on employees’ careers, (3) Family life and gender roles, (4) Health, well-being, and safety, (5) </w:t>
      </w:r>
      <w:proofErr w:type="spellStart"/>
      <w:r w:rsidR="00AA2E25" w:rsidRPr="00C05322">
        <w:rPr>
          <w:sz w:val="28"/>
          <w:szCs w:val="28"/>
          <w:shd w:val="clear" w:color="auto" w:fill="FFFFFF"/>
        </w:rPr>
        <w:t>Labor</w:t>
      </w:r>
      <w:proofErr w:type="spellEnd"/>
      <w:r w:rsidR="00AA2E25" w:rsidRPr="00C05322">
        <w:rPr>
          <w:sz w:val="28"/>
          <w:szCs w:val="28"/>
          <w:shd w:val="clear" w:color="auto" w:fill="FFFFFF"/>
        </w:rPr>
        <w:t xml:space="preserve"> market dynamics, (6) Economic implications, (7) Remote work management, (8) Organizational remote work strategies. With further content analysis, we structure the sporadic research into three </w:t>
      </w:r>
      <w:r w:rsidR="00AA2E25" w:rsidRPr="00C05322">
        <w:rPr>
          <w:sz w:val="28"/>
          <w:szCs w:val="28"/>
          <w:shd w:val="clear" w:color="auto" w:fill="FFFFFF"/>
        </w:rPr>
        <w:lastRenderedPageBreak/>
        <w:t>overarching categories. Finally, we offer a detailed agenda for each category for further research.</w:t>
      </w:r>
    </w:p>
    <w:p w14:paraId="04133718" w14:textId="77777777" w:rsidR="00AA2E25" w:rsidRPr="00C05322" w:rsidRDefault="00AA2E25" w:rsidP="00AA2E25">
      <w:pPr>
        <w:divId w:val="465317432"/>
        <w:rPr>
          <w:rFonts w:eastAsia="Times New Roman"/>
          <w:sz w:val="28"/>
          <w:szCs w:val="28"/>
          <w:lang w:eastAsia="en-IN" w:bidi="hi-IN"/>
        </w:rPr>
      </w:pPr>
      <w:r w:rsidRPr="00C05322">
        <w:rPr>
          <w:rFonts w:eastAsia="Times New Roman"/>
          <w:sz w:val="28"/>
          <w:szCs w:val="28"/>
          <w:lang w:eastAsia="en-IN" w:bidi="hi-IN"/>
        </w:rPr>
        <w:t xml:space="preserve">The COVID-19 pandemic has increased the prevalence of remote work, but the literature on its effects, effects, and dynamics is fragmented. A systematic review using machine learning tools identifies eight research themes: personal, career, family, health, </w:t>
      </w:r>
      <w:proofErr w:type="spellStart"/>
      <w:r w:rsidRPr="00C05322">
        <w:rPr>
          <w:rFonts w:eastAsia="Times New Roman"/>
          <w:sz w:val="28"/>
          <w:szCs w:val="28"/>
          <w:lang w:eastAsia="en-IN" w:bidi="hi-IN"/>
        </w:rPr>
        <w:t>labor</w:t>
      </w:r>
      <w:proofErr w:type="spellEnd"/>
      <w:r w:rsidRPr="00C05322">
        <w:rPr>
          <w:rFonts w:eastAsia="Times New Roman"/>
          <w:sz w:val="28"/>
          <w:szCs w:val="28"/>
          <w:lang w:eastAsia="en-IN" w:bidi="hi-IN"/>
        </w:rPr>
        <w:t xml:space="preserve"> market dynamics, economic implications, remote work management, and organizational strategies.</w:t>
      </w:r>
    </w:p>
    <w:p w14:paraId="5500EE8D" w14:textId="77777777" w:rsidR="00AA2E25" w:rsidRDefault="00AA2E25" w:rsidP="00AA2E25">
      <w:pPr>
        <w:pStyle w:val="NormalWeb"/>
        <w:divId w:val="465317432"/>
        <w:rPr>
          <w:rFonts w:ascii="Arial" w:hAnsi="Arial" w:cs="Arial"/>
          <w:lang w:val="en"/>
        </w:rPr>
      </w:pPr>
    </w:p>
    <w:p w14:paraId="45247207" w14:textId="77777777" w:rsidR="00234B39" w:rsidRDefault="009435E7">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0E0D6F7" w:rsidR="00234B39" w:rsidRDefault="00BB08C8" w:rsidP="00AA2E25">
      <w:pPr>
        <w:pStyle w:val="NormalWeb"/>
        <w:divId w:val="465317432"/>
        <w:rPr>
          <w:rFonts w:ascii="Arial" w:hAnsi="Arial" w:cs="Arial"/>
          <w:lang w:val="en"/>
        </w:rPr>
      </w:pPr>
      <w:r>
        <w:rPr>
          <w:rStyle w:val="Strong"/>
          <w:rFonts w:ascii="Arial" w:hAnsi="Arial" w:cs="Arial"/>
          <w:lang w:val="en"/>
        </w:rPr>
        <w:t>Description</w:t>
      </w:r>
      <w:r w:rsidR="009435E7">
        <w:rPr>
          <w:rFonts w:ascii="Arial" w:hAnsi="Arial" w:cs="Arial"/>
          <w:lang w:val="en"/>
        </w:rPr>
        <w:t xml:space="preserve">: </w:t>
      </w:r>
      <w:r w:rsidRPr="00C05322">
        <w:rPr>
          <w:sz w:val="28"/>
          <w:szCs w:val="28"/>
        </w:rPr>
        <w:t>Remote work is an integral part of the contemporary business landscape (</w:t>
      </w:r>
      <w:bookmarkStart w:id="0" w:name="bb0330"/>
      <w:proofErr w:type="spellStart"/>
      <w:r w:rsidRPr="00C05322">
        <w:rPr>
          <w:sz w:val="28"/>
          <w:szCs w:val="28"/>
        </w:rPr>
        <w:fldChar w:fldCharType="begin"/>
      </w:r>
      <w:r w:rsidRPr="00C05322">
        <w:rPr>
          <w:sz w:val="28"/>
          <w:szCs w:val="28"/>
        </w:rPr>
        <w:instrText xml:space="preserve"> HYPERLINK "https://www.sciencedirect.com/science/article/pii/S0148296322007585" \l "b0330" </w:instrText>
      </w:r>
      <w:r w:rsidRPr="00C05322">
        <w:rPr>
          <w:sz w:val="28"/>
          <w:szCs w:val="28"/>
        </w:rPr>
        <w:fldChar w:fldCharType="separate"/>
      </w:r>
      <w:r w:rsidRPr="00C05322">
        <w:rPr>
          <w:rStyle w:val="anchor-text"/>
          <w:sz w:val="28"/>
          <w:szCs w:val="28"/>
        </w:rPr>
        <w:t>Jooss</w:t>
      </w:r>
      <w:proofErr w:type="spellEnd"/>
      <w:r w:rsidRPr="00C05322">
        <w:rPr>
          <w:rStyle w:val="anchor-text"/>
          <w:sz w:val="28"/>
          <w:szCs w:val="28"/>
        </w:rPr>
        <w:t xml:space="preserve"> et al., 2020</w:t>
      </w:r>
      <w:r w:rsidRPr="00C05322">
        <w:rPr>
          <w:sz w:val="28"/>
          <w:szCs w:val="28"/>
        </w:rPr>
        <w:fldChar w:fldCharType="end"/>
      </w:r>
      <w:bookmarkEnd w:id="0"/>
      <w:r w:rsidRPr="00C05322">
        <w:rPr>
          <w:sz w:val="28"/>
          <w:szCs w:val="28"/>
        </w:rPr>
        <w:t>, </w:t>
      </w:r>
      <w:bookmarkStart w:id="1" w:name="bb0600"/>
      <w:r w:rsidRPr="00C05322">
        <w:rPr>
          <w:sz w:val="28"/>
          <w:szCs w:val="28"/>
        </w:rPr>
        <w:fldChar w:fldCharType="begin"/>
      </w:r>
      <w:r w:rsidRPr="00C05322">
        <w:rPr>
          <w:sz w:val="28"/>
          <w:szCs w:val="28"/>
        </w:rPr>
        <w:instrText xml:space="preserve"> HYPERLINK "https://www.sciencedirect.com/science/article/pii/S0148296322007585" \l "b0600" </w:instrText>
      </w:r>
      <w:r w:rsidRPr="00C05322">
        <w:rPr>
          <w:sz w:val="28"/>
          <w:szCs w:val="28"/>
        </w:rPr>
        <w:fldChar w:fldCharType="separate"/>
      </w:r>
      <w:r w:rsidRPr="00C05322">
        <w:rPr>
          <w:rStyle w:val="anchor-text"/>
          <w:sz w:val="28"/>
          <w:szCs w:val="28"/>
        </w:rPr>
        <w:t>Wang et al., 2021</w:t>
      </w:r>
      <w:r w:rsidRPr="00C05322">
        <w:rPr>
          <w:sz w:val="28"/>
          <w:szCs w:val="28"/>
        </w:rPr>
        <w:fldChar w:fldCharType="end"/>
      </w:r>
      <w:bookmarkEnd w:id="1"/>
      <w:r w:rsidRPr="00C05322">
        <w:rPr>
          <w:sz w:val="28"/>
          <w:szCs w:val="28"/>
        </w:rPr>
        <w:t>). The term “remote work” refers to organizational personnel performing their job responsibilities outside of traditional office environments (</w:t>
      </w:r>
      <w:bookmarkStart w:id="2" w:name="bb0285"/>
      <w:r w:rsidRPr="00C05322">
        <w:rPr>
          <w:sz w:val="28"/>
          <w:szCs w:val="28"/>
        </w:rPr>
        <w:fldChar w:fldCharType="begin"/>
      </w:r>
      <w:r w:rsidRPr="00C05322">
        <w:rPr>
          <w:sz w:val="28"/>
          <w:szCs w:val="28"/>
        </w:rPr>
        <w:instrText xml:space="preserve"> HYPERLINK "https://www.sciencedirect.com/science/article/pii/S0148296322007585" \l "b0285" </w:instrText>
      </w:r>
      <w:r w:rsidRPr="00C05322">
        <w:rPr>
          <w:sz w:val="28"/>
          <w:szCs w:val="28"/>
        </w:rPr>
        <w:fldChar w:fldCharType="separate"/>
      </w:r>
      <w:r w:rsidRPr="00C05322">
        <w:rPr>
          <w:rStyle w:val="anchor-text"/>
          <w:sz w:val="28"/>
          <w:szCs w:val="28"/>
        </w:rPr>
        <w:t>Hill and Schmutz, 2020</w:t>
      </w:r>
      <w:r w:rsidRPr="00C05322">
        <w:rPr>
          <w:sz w:val="28"/>
          <w:szCs w:val="28"/>
        </w:rPr>
        <w:fldChar w:fldCharType="end"/>
      </w:r>
      <w:bookmarkEnd w:id="2"/>
      <w:r w:rsidRPr="00C05322">
        <w:rPr>
          <w:sz w:val="28"/>
          <w:szCs w:val="28"/>
        </w:rPr>
        <w:t>, </w:t>
      </w:r>
      <w:bookmarkStart w:id="3" w:name="bb0470"/>
      <w:r w:rsidRPr="00C05322">
        <w:rPr>
          <w:sz w:val="28"/>
          <w:szCs w:val="28"/>
        </w:rPr>
        <w:fldChar w:fldCharType="begin"/>
      </w:r>
      <w:r w:rsidRPr="00C05322">
        <w:rPr>
          <w:sz w:val="28"/>
          <w:szCs w:val="28"/>
        </w:rPr>
        <w:instrText xml:space="preserve"> HYPERLINK "https://www.sciencedirect.com/science/article/pii/S0148296322007585" \l "b0470" </w:instrText>
      </w:r>
      <w:r w:rsidRPr="00C05322">
        <w:rPr>
          <w:sz w:val="28"/>
          <w:szCs w:val="28"/>
        </w:rPr>
        <w:fldChar w:fldCharType="separate"/>
      </w:r>
      <w:r w:rsidRPr="00C05322">
        <w:rPr>
          <w:rStyle w:val="anchor-text"/>
          <w:sz w:val="28"/>
          <w:szCs w:val="28"/>
        </w:rPr>
        <w:t>Olson, 1983</w:t>
      </w:r>
      <w:r w:rsidRPr="00C05322">
        <w:rPr>
          <w:sz w:val="28"/>
          <w:szCs w:val="28"/>
        </w:rPr>
        <w:fldChar w:fldCharType="end"/>
      </w:r>
      <w:bookmarkEnd w:id="3"/>
      <w:r w:rsidRPr="00C05322">
        <w:rPr>
          <w:sz w:val="28"/>
          <w:szCs w:val="28"/>
        </w:rPr>
        <w:t>). For businesses that transcend geographic boundaries and operate within different time zones, remote work is indispensable for ensuring the smooth running of almost every organizational function, including marketing, </w:t>
      </w:r>
      <w:hyperlink r:id="rId5" w:tooltip="Learn more about finance from ScienceDirect's AI-generated Topic Pages" w:history="1">
        <w:r w:rsidRPr="00C05322">
          <w:rPr>
            <w:rStyle w:val="Hyperlink"/>
            <w:color w:val="auto"/>
            <w:sz w:val="28"/>
            <w:szCs w:val="28"/>
          </w:rPr>
          <w:t>finance</w:t>
        </w:r>
      </w:hyperlink>
      <w:r w:rsidRPr="00C05322">
        <w:rPr>
          <w:sz w:val="28"/>
          <w:szCs w:val="28"/>
        </w:rPr>
        <w:t>, and </w:t>
      </w:r>
      <w:hyperlink r:id="rId6" w:tooltip="Learn more about supply chain management from ScienceDirect's AI-generated Topic Pages" w:history="1">
        <w:r w:rsidRPr="00C05322">
          <w:rPr>
            <w:rStyle w:val="Hyperlink"/>
            <w:color w:val="auto"/>
            <w:sz w:val="28"/>
            <w:szCs w:val="28"/>
          </w:rPr>
          <w:t>supply chain management</w:t>
        </w:r>
      </w:hyperlink>
      <w:r w:rsidRPr="00C05322">
        <w:rPr>
          <w:sz w:val="28"/>
          <w:szCs w:val="28"/>
        </w:rPr>
        <w:t> (</w:t>
      </w:r>
      <w:bookmarkStart w:id="4" w:name="bb0265"/>
      <w:proofErr w:type="spellStart"/>
      <w:r w:rsidRPr="00C05322">
        <w:rPr>
          <w:sz w:val="28"/>
          <w:szCs w:val="28"/>
        </w:rPr>
        <w:fldChar w:fldCharType="begin"/>
      </w:r>
      <w:r w:rsidRPr="00C05322">
        <w:rPr>
          <w:sz w:val="28"/>
          <w:szCs w:val="28"/>
        </w:rPr>
        <w:instrText xml:space="preserve"> HYPERLINK "https://www.sciencedirect.com/science/article/pii/S0148296322007585" \l "b0265" </w:instrText>
      </w:r>
      <w:r w:rsidRPr="00C05322">
        <w:rPr>
          <w:sz w:val="28"/>
          <w:szCs w:val="28"/>
        </w:rPr>
        <w:fldChar w:fldCharType="separate"/>
      </w:r>
      <w:r w:rsidRPr="00C05322">
        <w:rPr>
          <w:rStyle w:val="anchor-text"/>
          <w:sz w:val="28"/>
          <w:szCs w:val="28"/>
        </w:rPr>
        <w:t>Hafermalz</w:t>
      </w:r>
      <w:proofErr w:type="spellEnd"/>
      <w:r w:rsidRPr="00C05322">
        <w:rPr>
          <w:rStyle w:val="anchor-text"/>
          <w:sz w:val="28"/>
          <w:szCs w:val="28"/>
        </w:rPr>
        <w:t xml:space="preserve"> and </w:t>
      </w:r>
      <w:proofErr w:type="spellStart"/>
      <w:r w:rsidRPr="00C05322">
        <w:rPr>
          <w:rStyle w:val="anchor-text"/>
          <w:sz w:val="28"/>
          <w:szCs w:val="28"/>
        </w:rPr>
        <w:t>Riemer</w:t>
      </w:r>
      <w:proofErr w:type="spellEnd"/>
      <w:r w:rsidRPr="00C05322">
        <w:rPr>
          <w:rStyle w:val="anchor-text"/>
          <w:sz w:val="28"/>
          <w:szCs w:val="28"/>
        </w:rPr>
        <w:t>, 2021</w:t>
      </w:r>
      <w:r w:rsidRPr="00C05322">
        <w:rPr>
          <w:sz w:val="28"/>
          <w:szCs w:val="28"/>
        </w:rPr>
        <w:fldChar w:fldCharType="end"/>
      </w:r>
      <w:bookmarkEnd w:id="4"/>
      <w:r w:rsidRPr="00C05322">
        <w:rPr>
          <w:sz w:val="28"/>
          <w:szCs w:val="28"/>
        </w:rPr>
        <w:t>, </w:t>
      </w:r>
      <w:bookmarkStart w:id="5" w:name="bb0320"/>
      <w:proofErr w:type="spellStart"/>
      <w:r w:rsidRPr="00C05322">
        <w:rPr>
          <w:sz w:val="28"/>
          <w:szCs w:val="28"/>
        </w:rPr>
        <w:fldChar w:fldCharType="begin"/>
      </w:r>
      <w:r w:rsidRPr="00C05322">
        <w:rPr>
          <w:sz w:val="28"/>
          <w:szCs w:val="28"/>
        </w:rPr>
        <w:instrText xml:space="preserve"> HYPERLINK "https://www.sciencedirect.com/science/article/pii/S0148296322007585" \l "b0320" </w:instrText>
      </w:r>
      <w:r w:rsidRPr="00C05322">
        <w:rPr>
          <w:sz w:val="28"/>
          <w:szCs w:val="28"/>
        </w:rPr>
        <w:fldChar w:fldCharType="separate"/>
      </w:r>
      <w:r w:rsidRPr="00C05322">
        <w:rPr>
          <w:rStyle w:val="anchor-text"/>
          <w:sz w:val="28"/>
          <w:szCs w:val="28"/>
        </w:rPr>
        <w:t>Jackowska</w:t>
      </w:r>
      <w:proofErr w:type="spellEnd"/>
      <w:r w:rsidRPr="00C05322">
        <w:rPr>
          <w:rStyle w:val="anchor-text"/>
          <w:sz w:val="28"/>
          <w:szCs w:val="28"/>
        </w:rPr>
        <w:t xml:space="preserve"> and </w:t>
      </w:r>
      <w:proofErr w:type="spellStart"/>
      <w:r w:rsidRPr="00C05322">
        <w:rPr>
          <w:rStyle w:val="anchor-text"/>
          <w:sz w:val="28"/>
          <w:szCs w:val="28"/>
        </w:rPr>
        <w:t>Lauring</w:t>
      </w:r>
      <w:proofErr w:type="spellEnd"/>
      <w:r w:rsidRPr="00C05322">
        <w:rPr>
          <w:rStyle w:val="anchor-text"/>
          <w:sz w:val="28"/>
          <w:szCs w:val="28"/>
        </w:rPr>
        <w:t>, 2021</w:t>
      </w:r>
      <w:r w:rsidRPr="00C05322">
        <w:rPr>
          <w:sz w:val="28"/>
          <w:szCs w:val="28"/>
        </w:rPr>
        <w:fldChar w:fldCharType="end"/>
      </w:r>
      <w:bookmarkEnd w:id="5"/>
      <w:r w:rsidRPr="00C05322">
        <w:rPr>
          <w:sz w:val="28"/>
          <w:szCs w:val="28"/>
        </w:rPr>
        <w:t>, </w:t>
      </w:r>
      <w:bookmarkStart w:id="6" w:name="bb0530"/>
      <w:r w:rsidRPr="00C05322">
        <w:rPr>
          <w:sz w:val="28"/>
          <w:szCs w:val="28"/>
        </w:rPr>
        <w:fldChar w:fldCharType="begin"/>
      </w:r>
      <w:r w:rsidRPr="00C05322">
        <w:rPr>
          <w:sz w:val="28"/>
          <w:szCs w:val="28"/>
        </w:rPr>
        <w:instrText xml:space="preserve"> HYPERLINK "https://www.sciencedirect.com/science/article/pii/S0148296322007585" \l "b0530" </w:instrText>
      </w:r>
      <w:r w:rsidRPr="00C05322">
        <w:rPr>
          <w:sz w:val="28"/>
          <w:szCs w:val="28"/>
        </w:rPr>
        <w:fldChar w:fldCharType="separate"/>
      </w:r>
      <w:r w:rsidRPr="00C05322">
        <w:rPr>
          <w:rStyle w:val="anchor-text"/>
          <w:sz w:val="28"/>
          <w:szCs w:val="28"/>
        </w:rPr>
        <w:t>Sharma et al., 2022</w:t>
      </w:r>
      <w:r w:rsidRPr="00C05322">
        <w:rPr>
          <w:sz w:val="28"/>
          <w:szCs w:val="28"/>
        </w:rPr>
        <w:fldChar w:fldCharType="end"/>
      </w:r>
      <w:bookmarkEnd w:id="6"/>
      <w:r w:rsidRPr="00C05322">
        <w:rPr>
          <w:sz w:val="28"/>
          <w:szCs w:val="28"/>
        </w:rPr>
        <w:t>).</w:t>
      </w:r>
    </w:p>
    <w:p w14:paraId="3E7B3821" w14:textId="052986A9" w:rsidR="00234B39" w:rsidRPr="00C05322" w:rsidRDefault="009435E7">
      <w:pPr>
        <w:pStyle w:val="NormalWeb"/>
        <w:divId w:val="465317432"/>
        <w:rPr>
          <w:sz w:val="28"/>
          <w:szCs w:val="28"/>
        </w:rPr>
      </w:pPr>
      <w:r>
        <w:rPr>
          <w:rStyle w:val="Strong"/>
          <w:rFonts w:ascii="Arial" w:hAnsi="Arial" w:cs="Arial"/>
          <w:lang w:val="en"/>
        </w:rPr>
        <w:t>G</w:t>
      </w:r>
      <w:r w:rsidR="00BB08C8">
        <w:rPr>
          <w:rStyle w:val="Strong"/>
          <w:rFonts w:ascii="Arial" w:hAnsi="Arial" w:cs="Arial"/>
          <w:lang w:val="en"/>
        </w:rPr>
        <w:t>enerated Summary</w:t>
      </w:r>
      <w:r w:rsidR="00BB08C8">
        <w:rPr>
          <w:rFonts w:ascii="Arial" w:hAnsi="Arial" w:cs="Arial"/>
          <w:lang w:val="en"/>
        </w:rPr>
        <w:t xml:space="preserve">: </w:t>
      </w:r>
      <w:r w:rsidR="00BB08C8" w:rsidRPr="00C05322">
        <w:rPr>
          <w:sz w:val="28"/>
          <w:szCs w:val="28"/>
        </w:rPr>
        <w:t>Remote work is an integral part of the contemporary business landscape (</w:t>
      </w:r>
      <w:proofErr w:type="spellStart"/>
      <w:r w:rsidR="00BB08C8" w:rsidRPr="00C05322">
        <w:rPr>
          <w:sz w:val="28"/>
          <w:szCs w:val="28"/>
        </w:rPr>
        <w:fldChar w:fldCharType="begin"/>
      </w:r>
      <w:r w:rsidR="00BB08C8" w:rsidRPr="00C05322">
        <w:rPr>
          <w:sz w:val="28"/>
          <w:szCs w:val="28"/>
        </w:rPr>
        <w:instrText xml:space="preserve"> HYPERLINK "https://www.sciencedirect.com/science/article/pii/S0148296322007585" \l "b0330" </w:instrText>
      </w:r>
      <w:r w:rsidR="00BB08C8" w:rsidRPr="00C05322">
        <w:rPr>
          <w:sz w:val="28"/>
          <w:szCs w:val="28"/>
        </w:rPr>
        <w:fldChar w:fldCharType="separate"/>
      </w:r>
      <w:r w:rsidR="00BB08C8" w:rsidRPr="00C05322">
        <w:rPr>
          <w:rStyle w:val="anchor-text"/>
          <w:sz w:val="28"/>
          <w:szCs w:val="28"/>
        </w:rPr>
        <w:t>Jooss</w:t>
      </w:r>
      <w:proofErr w:type="spellEnd"/>
      <w:r w:rsidR="00BB08C8" w:rsidRPr="00C05322">
        <w:rPr>
          <w:rStyle w:val="anchor-text"/>
          <w:sz w:val="28"/>
          <w:szCs w:val="28"/>
        </w:rPr>
        <w:t xml:space="preserve"> et al., 2020</w:t>
      </w:r>
      <w:r w:rsidR="00BB08C8" w:rsidRPr="00C05322">
        <w:rPr>
          <w:sz w:val="28"/>
          <w:szCs w:val="28"/>
        </w:rPr>
        <w:fldChar w:fldCharType="end"/>
      </w:r>
      <w:r w:rsidR="00BB08C8" w:rsidRPr="00C05322">
        <w:rPr>
          <w:sz w:val="28"/>
          <w:szCs w:val="28"/>
        </w:rPr>
        <w:t>, </w:t>
      </w:r>
      <w:hyperlink r:id="rId7" w:anchor="b0600" w:history="1">
        <w:r w:rsidR="00BB08C8" w:rsidRPr="00C05322">
          <w:rPr>
            <w:rStyle w:val="anchor-text"/>
            <w:sz w:val="28"/>
            <w:szCs w:val="28"/>
          </w:rPr>
          <w:t>Wang et al., 2021</w:t>
        </w:r>
      </w:hyperlink>
      <w:r w:rsidR="00BB08C8" w:rsidRPr="00C05322">
        <w:rPr>
          <w:sz w:val="28"/>
          <w:szCs w:val="28"/>
        </w:rPr>
        <w:t>). The term “remote work” refers to organizational personnel performing their job responsibilities outside of traditional office environments (</w:t>
      </w:r>
      <w:hyperlink r:id="rId8" w:anchor="b0285" w:history="1">
        <w:r w:rsidR="00BB08C8" w:rsidRPr="00C05322">
          <w:rPr>
            <w:rStyle w:val="anchor-text"/>
            <w:sz w:val="28"/>
            <w:szCs w:val="28"/>
          </w:rPr>
          <w:t>Hill and Schmutz, 2020</w:t>
        </w:r>
      </w:hyperlink>
      <w:r w:rsidR="00BB08C8" w:rsidRPr="00C05322">
        <w:rPr>
          <w:sz w:val="28"/>
          <w:szCs w:val="28"/>
        </w:rPr>
        <w:t>, </w:t>
      </w:r>
      <w:hyperlink r:id="rId9" w:anchor="b0470" w:history="1">
        <w:r w:rsidR="00BB08C8" w:rsidRPr="00C05322">
          <w:rPr>
            <w:rStyle w:val="anchor-text"/>
            <w:sz w:val="28"/>
            <w:szCs w:val="28"/>
          </w:rPr>
          <w:t>Olson, 1983</w:t>
        </w:r>
      </w:hyperlink>
      <w:r w:rsidR="00BB08C8" w:rsidRPr="00C05322">
        <w:rPr>
          <w:sz w:val="28"/>
          <w:szCs w:val="28"/>
        </w:rPr>
        <w:t>). For businesses that transcend geographic boundaries and operate within different time zones, remote work is indispensable for ensuring the smooth running of almost every organizational function, including marketing, </w:t>
      </w:r>
      <w:hyperlink r:id="rId10" w:tooltip="Learn more about finance from ScienceDirect's AI-generated Topic Pages" w:history="1">
        <w:r w:rsidR="00BB08C8" w:rsidRPr="00C05322">
          <w:rPr>
            <w:rStyle w:val="Hyperlink"/>
            <w:color w:val="auto"/>
            <w:sz w:val="28"/>
            <w:szCs w:val="28"/>
          </w:rPr>
          <w:t>finance</w:t>
        </w:r>
      </w:hyperlink>
      <w:r w:rsidR="00BB08C8" w:rsidRPr="00C05322">
        <w:rPr>
          <w:sz w:val="28"/>
          <w:szCs w:val="28"/>
        </w:rPr>
        <w:t>, and </w:t>
      </w:r>
      <w:hyperlink r:id="rId11" w:tooltip="Learn more about supply chain management from ScienceDirect's AI-generated Topic Pages" w:history="1">
        <w:r w:rsidR="00BB08C8" w:rsidRPr="00C05322">
          <w:rPr>
            <w:rStyle w:val="Hyperlink"/>
            <w:color w:val="auto"/>
            <w:sz w:val="28"/>
            <w:szCs w:val="28"/>
          </w:rPr>
          <w:t>supply chain management</w:t>
        </w:r>
      </w:hyperlink>
      <w:r w:rsidR="00BB08C8" w:rsidRPr="00C05322">
        <w:rPr>
          <w:sz w:val="28"/>
          <w:szCs w:val="28"/>
        </w:rPr>
        <w:t> (</w:t>
      </w:r>
      <w:proofErr w:type="spellStart"/>
      <w:r w:rsidR="00BB08C8" w:rsidRPr="00C05322">
        <w:rPr>
          <w:sz w:val="28"/>
          <w:szCs w:val="28"/>
        </w:rPr>
        <w:fldChar w:fldCharType="begin"/>
      </w:r>
      <w:r w:rsidR="00BB08C8" w:rsidRPr="00C05322">
        <w:rPr>
          <w:sz w:val="28"/>
          <w:szCs w:val="28"/>
        </w:rPr>
        <w:instrText xml:space="preserve"> HYPERLINK "https://www.sciencedirect.com/science/article/pii/S0148296322007585" \l "b0265" </w:instrText>
      </w:r>
      <w:r w:rsidR="00BB08C8" w:rsidRPr="00C05322">
        <w:rPr>
          <w:sz w:val="28"/>
          <w:szCs w:val="28"/>
        </w:rPr>
        <w:fldChar w:fldCharType="separate"/>
      </w:r>
      <w:r w:rsidR="00BB08C8" w:rsidRPr="00C05322">
        <w:rPr>
          <w:rStyle w:val="anchor-text"/>
          <w:sz w:val="28"/>
          <w:szCs w:val="28"/>
        </w:rPr>
        <w:t>Hafermalz</w:t>
      </w:r>
      <w:proofErr w:type="spellEnd"/>
      <w:r w:rsidR="00BB08C8" w:rsidRPr="00C05322">
        <w:rPr>
          <w:rStyle w:val="anchor-text"/>
          <w:sz w:val="28"/>
          <w:szCs w:val="28"/>
        </w:rPr>
        <w:t xml:space="preserve"> and </w:t>
      </w:r>
      <w:proofErr w:type="spellStart"/>
      <w:r w:rsidR="00BB08C8" w:rsidRPr="00C05322">
        <w:rPr>
          <w:rStyle w:val="anchor-text"/>
          <w:sz w:val="28"/>
          <w:szCs w:val="28"/>
        </w:rPr>
        <w:t>Riemer</w:t>
      </w:r>
      <w:proofErr w:type="spellEnd"/>
      <w:r w:rsidR="00BB08C8" w:rsidRPr="00C05322">
        <w:rPr>
          <w:rStyle w:val="anchor-text"/>
          <w:sz w:val="28"/>
          <w:szCs w:val="28"/>
        </w:rPr>
        <w:t>, 2021</w:t>
      </w:r>
      <w:r w:rsidR="00BB08C8" w:rsidRPr="00C05322">
        <w:rPr>
          <w:sz w:val="28"/>
          <w:szCs w:val="28"/>
        </w:rPr>
        <w:fldChar w:fldCharType="end"/>
      </w:r>
      <w:r w:rsidR="00BB08C8" w:rsidRPr="00C05322">
        <w:rPr>
          <w:sz w:val="28"/>
          <w:szCs w:val="28"/>
        </w:rPr>
        <w:t>, </w:t>
      </w:r>
      <w:proofErr w:type="spellStart"/>
      <w:r w:rsidR="00BB08C8" w:rsidRPr="00C05322">
        <w:rPr>
          <w:sz w:val="28"/>
          <w:szCs w:val="28"/>
        </w:rPr>
        <w:fldChar w:fldCharType="begin"/>
      </w:r>
      <w:r w:rsidR="00BB08C8" w:rsidRPr="00C05322">
        <w:rPr>
          <w:sz w:val="28"/>
          <w:szCs w:val="28"/>
        </w:rPr>
        <w:instrText xml:space="preserve"> HYPERLINK "https://www.sciencedirect.com/science/article/pii/S0148296322007585" \l "b0320" </w:instrText>
      </w:r>
      <w:r w:rsidR="00BB08C8" w:rsidRPr="00C05322">
        <w:rPr>
          <w:sz w:val="28"/>
          <w:szCs w:val="28"/>
        </w:rPr>
        <w:fldChar w:fldCharType="separate"/>
      </w:r>
      <w:r w:rsidR="00BB08C8" w:rsidRPr="00C05322">
        <w:rPr>
          <w:rStyle w:val="anchor-text"/>
          <w:sz w:val="28"/>
          <w:szCs w:val="28"/>
        </w:rPr>
        <w:t>Jackowska</w:t>
      </w:r>
      <w:proofErr w:type="spellEnd"/>
      <w:r w:rsidR="00BB08C8" w:rsidRPr="00C05322">
        <w:rPr>
          <w:rStyle w:val="anchor-text"/>
          <w:sz w:val="28"/>
          <w:szCs w:val="28"/>
        </w:rPr>
        <w:t xml:space="preserve"> and </w:t>
      </w:r>
      <w:proofErr w:type="spellStart"/>
      <w:r w:rsidR="00BB08C8" w:rsidRPr="00C05322">
        <w:rPr>
          <w:rStyle w:val="anchor-text"/>
          <w:sz w:val="28"/>
          <w:szCs w:val="28"/>
        </w:rPr>
        <w:t>Lauring</w:t>
      </w:r>
      <w:proofErr w:type="spellEnd"/>
      <w:r w:rsidR="00BB08C8" w:rsidRPr="00C05322">
        <w:rPr>
          <w:rStyle w:val="anchor-text"/>
          <w:sz w:val="28"/>
          <w:szCs w:val="28"/>
        </w:rPr>
        <w:t>, 2021</w:t>
      </w:r>
      <w:r w:rsidR="00BB08C8" w:rsidRPr="00C05322">
        <w:rPr>
          <w:sz w:val="28"/>
          <w:szCs w:val="28"/>
        </w:rPr>
        <w:fldChar w:fldCharType="end"/>
      </w:r>
      <w:r w:rsidR="00BB08C8" w:rsidRPr="00C05322">
        <w:rPr>
          <w:sz w:val="28"/>
          <w:szCs w:val="28"/>
        </w:rPr>
        <w:t>, </w:t>
      </w:r>
      <w:hyperlink r:id="rId12" w:anchor="b0530" w:history="1">
        <w:r w:rsidR="00BB08C8" w:rsidRPr="00C05322">
          <w:rPr>
            <w:rStyle w:val="anchor-text"/>
            <w:sz w:val="28"/>
            <w:szCs w:val="28"/>
          </w:rPr>
          <w:t>Sharma et al., 2022</w:t>
        </w:r>
      </w:hyperlink>
      <w:r w:rsidR="00BB08C8" w:rsidRPr="00C05322">
        <w:rPr>
          <w:sz w:val="28"/>
          <w:szCs w:val="28"/>
        </w:rPr>
        <w:t>).</w:t>
      </w:r>
    </w:p>
    <w:p w14:paraId="251FBAA5" w14:textId="73A9AB72" w:rsidR="00BB08C8" w:rsidRPr="00C05322" w:rsidRDefault="00BB08C8" w:rsidP="00BB08C8">
      <w:pPr>
        <w:divId w:val="465317432"/>
        <w:rPr>
          <w:rFonts w:eastAsia="Times New Roman"/>
          <w:sz w:val="28"/>
          <w:szCs w:val="28"/>
          <w:lang w:eastAsia="en-IN" w:bidi="hi-IN"/>
        </w:rPr>
      </w:pPr>
      <w:r w:rsidRPr="00C05322">
        <w:rPr>
          <w:rFonts w:eastAsia="Times New Roman"/>
          <w:sz w:val="28"/>
          <w:szCs w:val="28"/>
          <w:lang w:eastAsia="en-IN" w:bidi="hi-IN"/>
        </w:rPr>
        <w:t>Remote work is a crucial aspect of modern business, enabling employees to perform their tasks outside traditional office settings. It is essential for businesses operating across geographical boundaries and time zones, ensuring smooth operations in marketing, finance, and supply chain management.</w:t>
      </w:r>
    </w:p>
    <w:p w14:paraId="4F231AEA" w14:textId="77777777" w:rsidR="00BB08C8" w:rsidRPr="00BB08C8" w:rsidRDefault="00BB08C8" w:rsidP="00BB08C8">
      <w:pPr>
        <w:divId w:val="465317432"/>
        <w:rPr>
          <w:rFonts w:eastAsia="Times New Roman"/>
          <w:lang w:eastAsia="en-IN" w:bidi="hi-IN"/>
        </w:rPr>
      </w:pPr>
    </w:p>
    <w:p w14:paraId="1825179E" w14:textId="77777777" w:rsidR="00234B39" w:rsidRDefault="009435E7">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D8FF5DD" w:rsidR="00234B39" w:rsidRPr="00C05322" w:rsidRDefault="00BB08C8" w:rsidP="00BB08C8">
      <w:pPr>
        <w:pStyle w:val="NormalWeb"/>
        <w:divId w:val="465317432"/>
        <w:rPr>
          <w:sz w:val="28"/>
          <w:szCs w:val="28"/>
          <w:lang w:val="en"/>
        </w:rPr>
      </w:pPr>
      <w:r>
        <w:rPr>
          <w:rStyle w:val="Strong"/>
          <w:rFonts w:ascii="Arial" w:hAnsi="Arial" w:cs="Arial"/>
          <w:lang w:val="en"/>
        </w:rPr>
        <w:lastRenderedPageBreak/>
        <w:t>Description</w:t>
      </w:r>
      <w:r w:rsidR="009435E7">
        <w:rPr>
          <w:rFonts w:ascii="Arial" w:hAnsi="Arial" w:cs="Arial"/>
          <w:lang w:val="en"/>
        </w:rPr>
        <w:t xml:space="preserve">: </w:t>
      </w:r>
      <w:r w:rsidRPr="00C05322">
        <w:rPr>
          <w:sz w:val="28"/>
          <w:szCs w:val="28"/>
        </w:rPr>
        <w:t>However, the recent coronavirus (COVID-19) pandemic has placed renewed focus on the phenomenon of remote working (</w:t>
      </w:r>
      <w:bookmarkStart w:id="7" w:name="bb0475"/>
      <w:proofErr w:type="spellStart"/>
      <w:r w:rsidRPr="00C05322">
        <w:rPr>
          <w:sz w:val="28"/>
          <w:szCs w:val="28"/>
        </w:rPr>
        <w:fldChar w:fldCharType="begin"/>
      </w:r>
      <w:r w:rsidRPr="00C05322">
        <w:rPr>
          <w:sz w:val="28"/>
          <w:szCs w:val="28"/>
        </w:rPr>
        <w:instrText xml:space="preserve"> HYPERLINK "https://www.sciencedirect.com/science/article/pii/S0148296322007585" \l "b0475" </w:instrText>
      </w:r>
      <w:r w:rsidRPr="00C05322">
        <w:rPr>
          <w:sz w:val="28"/>
          <w:szCs w:val="28"/>
        </w:rPr>
        <w:fldChar w:fldCharType="separate"/>
      </w:r>
      <w:r w:rsidRPr="00C05322">
        <w:rPr>
          <w:rStyle w:val="anchor-text"/>
          <w:sz w:val="28"/>
          <w:szCs w:val="28"/>
        </w:rPr>
        <w:t>Orsini</w:t>
      </w:r>
      <w:proofErr w:type="spellEnd"/>
      <w:r w:rsidRPr="00C05322">
        <w:rPr>
          <w:rStyle w:val="anchor-text"/>
          <w:sz w:val="28"/>
          <w:szCs w:val="28"/>
        </w:rPr>
        <w:t xml:space="preserve"> &amp; Rodrigues, 2020</w:t>
      </w:r>
      <w:r w:rsidRPr="00C05322">
        <w:rPr>
          <w:sz w:val="28"/>
          <w:szCs w:val="28"/>
        </w:rPr>
        <w:fldChar w:fldCharType="end"/>
      </w:r>
      <w:bookmarkEnd w:id="7"/>
      <w:r w:rsidRPr="00C05322">
        <w:rPr>
          <w:sz w:val="28"/>
          <w:szCs w:val="28"/>
        </w:rPr>
        <w:t>). To conquer the various barriers induced by the pandemic, most businesses have adopted some form of remote working protocol to ensure uninterrupted productivity and minimize the risk of contracting and spreading the virus (</w:t>
      </w:r>
      <w:bookmarkStart w:id="8" w:name="bb0110"/>
      <w:proofErr w:type="spellStart"/>
      <w:r w:rsidRPr="00C05322">
        <w:rPr>
          <w:sz w:val="28"/>
          <w:szCs w:val="28"/>
        </w:rPr>
        <w:fldChar w:fldCharType="begin"/>
      </w:r>
      <w:r w:rsidRPr="00C05322">
        <w:rPr>
          <w:sz w:val="28"/>
          <w:szCs w:val="28"/>
        </w:rPr>
        <w:instrText xml:space="preserve"> HYPERLINK "https://www.sciencedirect.com/science/article/pii/S0148296322007585" \l "b0110" </w:instrText>
      </w:r>
      <w:r w:rsidRPr="00C05322">
        <w:rPr>
          <w:sz w:val="28"/>
          <w:szCs w:val="28"/>
        </w:rPr>
        <w:fldChar w:fldCharType="separate"/>
      </w:r>
      <w:r w:rsidRPr="00C05322">
        <w:rPr>
          <w:rStyle w:val="anchor-text"/>
          <w:sz w:val="28"/>
          <w:szCs w:val="28"/>
        </w:rPr>
        <w:t>Bonacini</w:t>
      </w:r>
      <w:proofErr w:type="spellEnd"/>
      <w:r w:rsidRPr="00C05322">
        <w:rPr>
          <w:rStyle w:val="anchor-text"/>
          <w:sz w:val="28"/>
          <w:szCs w:val="28"/>
        </w:rPr>
        <w:t xml:space="preserve"> et al., 2021</w:t>
      </w:r>
      <w:r w:rsidRPr="00C05322">
        <w:rPr>
          <w:sz w:val="28"/>
          <w:szCs w:val="28"/>
        </w:rPr>
        <w:fldChar w:fldCharType="end"/>
      </w:r>
      <w:bookmarkEnd w:id="8"/>
      <w:r w:rsidRPr="00C05322">
        <w:rPr>
          <w:sz w:val="28"/>
          <w:szCs w:val="28"/>
        </w:rPr>
        <w:t>, </w:t>
      </w:r>
      <w:bookmarkStart w:id="9" w:name="bb0155"/>
      <w:r w:rsidRPr="00C05322">
        <w:rPr>
          <w:sz w:val="28"/>
          <w:szCs w:val="28"/>
        </w:rPr>
        <w:fldChar w:fldCharType="begin"/>
      </w:r>
      <w:r w:rsidRPr="00C05322">
        <w:rPr>
          <w:sz w:val="28"/>
          <w:szCs w:val="28"/>
        </w:rPr>
        <w:instrText xml:space="preserve"> HYPERLINK "https://www.sciencedirect.com/science/article/pii/S0148296322007585" \l "b0155" </w:instrText>
      </w:r>
      <w:r w:rsidRPr="00C05322">
        <w:rPr>
          <w:sz w:val="28"/>
          <w:szCs w:val="28"/>
        </w:rPr>
        <w:fldChar w:fldCharType="separate"/>
      </w:r>
      <w:r w:rsidRPr="00C05322">
        <w:rPr>
          <w:rStyle w:val="anchor-text"/>
          <w:sz w:val="28"/>
          <w:szCs w:val="28"/>
        </w:rPr>
        <w:t>Chong et al., 2020</w:t>
      </w:r>
      <w:r w:rsidRPr="00C05322">
        <w:rPr>
          <w:sz w:val="28"/>
          <w:szCs w:val="28"/>
        </w:rPr>
        <w:fldChar w:fldCharType="end"/>
      </w:r>
      <w:bookmarkEnd w:id="9"/>
      <w:r w:rsidRPr="00C05322">
        <w:rPr>
          <w:sz w:val="28"/>
          <w:szCs w:val="28"/>
        </w:rPr>
        <w:t>). For instance, in response to Europe’s second COVID-19 outbreak, organizations are being urged to implement a remote work policy that will cover at least 50 % of their workforce (</w:t>
      </w:r>
      <w:bookmarkStart w:id="10" w:name="bb0050"/>
      <w:proofErr w:type="spellStart"/>
      <w:r w:rsidRPr="00C05322">
        <w:rPr>
          <w:sz w:val="28"/>
          <w:szCs w:val="28"/>
        </w:rPr>
        <w:fldChar w:fldCharType="begin"/>
      </w:r>
      <w:r w:rsidRPr="00C05322">
        <w:rPr>
          <w:sz w:val="28"/>
          <w:szCs w:val="28"/>
        </w:rPr>
        <w:instrText xml:space="preserve"> HYPERLINK "https://www.sciencedirect.com/science/article/pii/S0148296322007585" \l "b0050" </w:instrText>
      </w:r>
      <w:r w:rsidRPr="00C05322">
        <w:rPr>
          <w:sz w:val="28"/>
          <w:szCs w:val="28"/>
        </w:rPr>
        <w:fldChar w:fldCharType="separate"/>
      </w:r>
      <w:r w:rsidRPr="00C05322">
        <w:rPr>
          <w:rStyle w:val="anchor-text"/>
          <w:sz w:val="28"/>
          <w:szCs w:val="28"/>
        </w:rPr>
        <w:t>Athanasiadou</w:t>
      </w:r>
      <w:proofErr w:type="spellEnd"/>
      <w:r w:rsidRPr="00C05322">
        <w:rPr>
          <w:rStyle w:val="anchor-text"/>
          <w:sz w:val="28"/>
          <w:szCs w:val="28"/>
        </w:rPr>
        <w:t xml:space="preserve"> &amp; </w:t>
      </w:r>
      <w:proofErr w:type="spellStart"/>
      <w:r w:rsidRPr="00C05322">
        <w:rPr>
          <w:rStyle w:val="anchor-text"/>
          <w:sz w:val="28"/>
          <w:szCs w:val="28"/>
        </w:rPr>
        <w:t>Theriou</w:t>
      </w:r>
      <w:proofErr w:type="spellEnd"/>
      <w:r w:rsidRPr="00C05322">
        <w:rPr>
          <w:rStyle w:val="anchor-text"/>
          <w:sz w:val="28"/>
          <w:szCs w:val="28"/>
        </w:rPr>
        <w:t>, 2021</w:t>
      </w:r>
      <w:r w:rsidRPr="00C05322">
        <w:rPr>
          <w:sz w:val="28"/>
          <w:szCs w:val="28"/>
        </w:rPr>
        <w:fldChar w:fldCharType="end"/>
      </w:r>
      <w:bookmarkEnd w:id="10"/>
      <w:r w:rsidRPr="00C05322">
        <w:rPr>
          <w:sz w:val="28"/>
          <w:szCs w:val="28"/>
        </w:rPr>
        <w:t>). Existing studies clearly demonstrate that countries, regions, </w:t>
      </w:r>
      <w:hyperlink r:id="rId13" w:tooltip="Learn more about industries from ScienceDirect's AI-generated Topic Pages" w:history="1">
        <w:r w:rsidRPr="00C05322">
          <w:rPr>
            <w:rStyle w:val="Hyperlink"/>
            <w:color w:val="auto"/>
            <w:sz w:val="28"/>
            <w:szCs w:val="28"/>
          </w:rPr>
          <w:t>industries</w:t>
        </w:r>
      </w:hyperlink>
      <w:r w:rsidRPr="00C05322">
        <w:rPr>
          <w:sz w:val="28"/>
          <w:szCs w:val="28"/>
        </w:rPr>
        <w:t>, and businesses that have shifted a higher proportion of their employees from in-office to remote work have reported a lower number of infections (</w:t>
      </w:r>
      <w:bookmarkStart w:id="11" w:name="bb0025"/>
      <w:proofErr w:type="spellStart"/>
      <w:r w:rsidRPr="00C05322">
        <w:rPr>
          <w:sz w:val="28"/>
          <w:szCs w:val="28"/>
        </w:rPr>
        <w:fldChar w:fldCharType="begin"/>
      </w:r>
      <w:r w:rsidRPr="00C05322">
        <w:rPr>
          <w:sz w:val="28"/>
          <w:szCs w:val="28"/>
        </w:rPr>
        <w:instrText xml:space="preserve"> HYPERLINK "https://www.sciencedirect.com/science/article/pii/S0148296322007585" \l "b0025" </w:instrText>
      </w:r>
      <w:r w:rsidRPr="00C05322">
        <w:rPr>
          <w:sz w:val="28"/>
          <w:szCs w:val="28"/>
        </w:rPr>
        <w:fldChar w:fldCharType="separate"/>
      </w:r>
      <w:r w:rsidRPr="00C05322">
        <w:rPr>
          <w:rStyle w:val="anchor-text"/>
          <w:sz w:val="28"/>
          <w:szCs w:val="28"/>
        </w:rPr>
        <w:t>Alipour</w:t>
      </w:r>
      <w:proofErr w:type="spellEnd"/>
      <w:r w:rsidRPr="00C05322">
        <w:rPr>
          <w:rStyle w:val="anchor-text"/>
          <w:sz w:val="28"/>
          <w:szCs w:val="28"/>
        </w:rPr>
        <w:t xml:space="preserve"> et al., 2021</w:t>
      </w:r>
      <w:r w:rsidRPr="00C05322">
        <w:rPr>
          <w:sz w:val="28"/>
          <w:szCs w:val="28"/>
        </w:rPr>
        <w:fldChar w:fldCharType="end"/>
      </w:r>
      <w:bookmarkEnd w:id="11"/>
      <w:r w:rsidRPr="00C05322">
        <w:rPr>
          <w:sz w:val="28"/>
          <w:szCs w:val="28"/>
        </w:rPr>
        <w:t>, </w:t>
      </w:r>
      <w:bookmarkStart w:id="12" w:name="bb0190"/>
      <w:proofErr w:type="spellStart"/>
      <w:r w:rsidRPr="00C05322">
        <w:rPr>
          <w:sz w:val="28"/>
          <w:szCs w:val="28"/>
        </w:rPr>
        <w:fldChar w:fldCharType="begin"/>
      </w:r>
      <w:r w:rsidRPr="00C05322">
        <w:rPr>
          <w:sz w:val="28"/>
          <w:szCs w:val="28"/>
        </w:rPr>
        <w:instrText xml:space="preserve"> HYPERLINK "https://www.sciencedirect.com/science/article/pii/S0148296322007585" \l "b0190" </w:instrText>
      </w:r>
      <w:r w:rsidRPr="00C05322">
        <w:rPr>
          <w:sz w:val="28"/>
          <w:szCs w:val="28"/>
        </w:rPr>
        <w:fldChar w:fldCharType="separate"/>
      </w:r>
      <w:r w:rsidRPr="00C05322">
        <w:rPr>
          <w:rStyle w:val="anchor-text"/>
          <w:sz w:val="28"/>
          <w:szCs w:val="28"/>
        </w:rPr>
        <w:t>Dingel</w:t>
      </w:r>
      <w:proofErr w:type="spellEnd"/>
      <w:r w:rsidRPr="00C05322">
        <w:rPr>
          <w:rStyle w:val="anchor-text"/>
          <w:sz w:val="28"/>
          <w:szCs w:val="28"/>
        </w:rPr>
        <w:t xml:space="preserve"> and Neiman, 2020</w:t>
      </w:r>
      <w:r w:rsidRPr="00C05322">
        <w:rPr>
          <w:sz w:val="28"/>
          <w:szCs w:val="28"/>
        </w:rPr>
        <w:fldChar w:fldCharType="end"/>
      </w:r>
      <w:bookmarkEnd w:id="12"/>
      <w:r w:rsidRPr="00C05322">
        <w:rPr>
          <w:sz w:val="28"/>
          <w:szCs w:val="28"/>
        </w:rPr>
        <w:t>, </w:t>
      </w:r>
      <w:bookmarkStart w:id="13" w:name="bb0270"/>
      <w:r w:rsidRPr="00C05322">
        <w:rPr>
          <w:sz w:val="28"/>
          <w:szCs w:val="28"/>
        </w:rPr>
        <w:fldChar w:fldCharType="begin"/>
      </w:r>
      <w:r w:rsidRPr="00C05322">
        <w:rPr>
          <w:sz w:val="28"/>
          <w:szCs w:val="28"/>
        </w:rPr>
        <w:instrText xml:space="preserve"> HYPERLINK "https://www.sciencedirect.com/science/article/pii/S0148296322007585" \l "b0270" </w:instrText>
      </w:r>
      <w:r w:rsidRPr="00C05322">
        <w:rPr>
          <w:sz w:val="28"/>
          <w:szCs w:val="28"/>
        </w:rPr>
        <w:fldChar w:fldCharType="separate"/>
      </w:r>
      <w:r w:rsidRPr="00C05322">
        <w:rPr>
          <w:rStyle w:val="anchor-text"/>
          <w:sz w:val="28"/>
          <w:szCs w:val="28"/>
        </w:rPr>
        <w:t>Hasan et al., 2021</w:t>
      </w:r>
      <w:r w:rsidRPr="00C05322">
        <w:rPr>
          <w:sz w:val="28"/>
          <w:szCs w:val="28"/>
        </w:rPr>
        <w:fldChar w:fldCharType="end"/>
      </w:r>
      <w:bookmarkEnd w:id="13"/>
      <w:r w:rsidRPr="00C05322">
        <w:rPr>
          <w:sz w:val="28"/>
          <w:szCs w:val="28"/>
        </w:rPr>
        <w:t>).</w:t>
      </w:r>
    </w:p>
    <w:p w14:paraId="5EC7C626" w14:textId="01F0742C" w:rsidR="00234B39" w:rsidRPr="00C05322" w:rsidRDefault="009435E7" w:rsidP="00BB08C8">
      <w:pPr>
        <w:pStyle w:val="NormalWeb"/>
        <w:divId w:val="465317432"/>
        <w:rPr>
          <w:sz w:val="28"/>
          <w:szCs w:val="28"/>
        </w:rPr>
      </w:pPr>
      <w:r>
        <w:rPr>
          <w:rStyle w:val="Strong"/>
          <w:rFonts w:ascii="Arial" w:hAnsi="Arial" w:cs="Arial"/>
          <w:lang w:val="en"/>
        </w:rPr>
        <w:t>G</w:t>
      </w:r>
      <w:r w:rsidR="00BB08C8">
        <w:rPr>
          <w:rStyle w:val="Strong"/>
          <w:rFonts w:ascii="Arial" w:hAnsi="Arial" w:cs="Arial"/>
          <w:lang w:val="en"/>
        </w:rPr>
        <w:t>enerated Summary</w:t>
      </w:r>
      <w:r>
        <w:rPr>
          <w:rFonts w:ascii="Arial" w:hAnsi="Arial" w:cs="Arial"/>
          <w:lang w:val="en"/>
        </w:rPr>
        <w:t xml:space="preserve">: </w:t>
      </w:r>
      <w:r w:rsidR="00BB08C8" w:rsidRPr="00C05322">
        <w:rPr>
          <w:sz w:val="28"/>
          <w:szCs w:val="28"/>
        </w:rPr>
        <w:t>However, the recent coronavirus (COVID-19) pandemic has placed renewed focus on the phenomenon of remote working (</w:t>
      </w:r>
      <w:proofErr w:type="spellStart"/>
      <w:r w:rsidR="00BB08C8" w:rsidRPr="00C05322">
        <w:rPr>
          <w:sz w:val="28"/>
          <w:szCs w:val="28"/>
        </w:rPr>
        <w:fldChar w:fldCharType="begin"/>
      </w:r>
      <w:r w:rsidR="00BB08C8" w:rsidRPr="00C05322">
        <w:rPr>
          <w:sz w:val="28"/>
          <w:szCs w:val="28"/>
        </w:rPr>
        <w:instrText xml:space="preserve"> HYPERLINK "https://www.sciencedirect.com/science/article/pii/S0148296322007585" \l "b0475" </w:instrText>
      </w:r>
      <w:r w:rsidR="00BB08C8" w:rsidRPr="00C05322">
        <w:rPr>
          <w:sz w:val="28"/>
          <w:szCs w:val="28"/>
        </w:rPr>
        <w:fldChar w:fldCharType="separate"/>
      </w:r>
      <w:r w:rsidR="00BB08C8" w:rsidRPr="00C05322">
        <w:rPr>
          <w:rStyle w:val="anchor-text"/>
          <w:sz w:val="28"/>
          <w:szCs w:val="28"/>
        </w:rPr>
        <w:t>Orsini</w:t>
      </w:r>
      <w:proofErr w:type="spellEnd"/>
      <w:r w:rsidR="00BB08C8" w:rsidRPr="00C05322">
        <w:rPr>
          <w:rStyle w:val="anchor-text"/>
          <w:sz w:val="28"/>
          <w:szCs w:val="28"/>
        </w:rPr>
        <w:t xml:space="preserve"> &amp; Rodrigues, 2020</w:t>
      </w:r>
      <w:r w:rsidR="00BB08C8" w:rsidRPr="00C05322">
        <w:rPr>
          <w:sz w:val="28"/>
          <w:szCs w:val="28"/>
        </w:rPr>
        <w:fldChar w:fldCharType="end"/>
      </w:r>
      <w:r w:rsidR="00BB08C8" w:rsidRPr="00C05322">
        <w:rPr>
          <w:sz w:val="28"/>
          <w:szCs w:val="28"/>
        </w:rPr>
        <w:t>). To conquer the various barriers induced by the pandemic, most businesses have adopted some form of remote working protocol to ensure uninterrupted productivity and minimize the risk of contracting and spreading the virus (</w:t>
      </w:r>
      <w:proofErr w:type="spellStart"/>
      <w:r w:rsidR="00BB08C8" w:rsidRPr="00C05322">
        <w:rPr>
          <w:sz w:val="28"/>
          <w:szCs w:val="28"/>
        </w:rPr>
        <w:fldChar w:fldCharType="begin"/>
      </w:r>
      <w:r w:rsidR="00BB08C8" w:rsidRPr="00C05322">
        <w:rPr>
          <w:sz w:val="28"/>
          <w:szCs w:val="28"/>
        </w:rPr>
        <w:instrText xml:space="preserve"> HYPERLINK "https://www.sciencedirect.com/science/article/pii/S0148296322007585" \l "b0110" </w:instrText>
      </w:r>
      <w:r w:rsidR="00BB08C8" w:rsidRPr="00C05322">
        <w:rPr>
          <w:sz w:val="28"/>
          <w:szCs w:val="28"/>
        </w:rPr>
        <w:fldChar w:fldCharType="separate"/>
      </w:r>
      <w:r w:rsidR="00BB08C8" w:rsidRPr="00C05322">
        <w:rPr>
          <w:rStyle w:val="anchor-text"/>
          <w:sz w:val="28"/>
          <w:szCs w:val="28"/>
        </w:rPr>
        <w:t>Bonacini</w:t>
      </w:r>
      <w:proofErr w:type="spellEnd"/>
      <w:r w:rsidR="00BB08C8" w:rsidRPr="00C05322">
        <w:rPr>
          <w:rStyle w:val="anchor-text"/>
          <w:sz w:val="28"/>
          <w:szCs w:val="28"/>
        </w:rPr>
        <w:t xml:space="preserve"> et al., 2021</w:t>
      </w:r>
      <w:r w:rsidR="00BB08C8" w:rsidRPr="00C05322">
        <w:rPr>
          <w:sz w:val="28"/>
          <w:szCs w:val="28"/>
        </w:rPr>
        <w:fldChar w:fldCharType="end"/>
      </w:r>
      <w:r w:rsidR="00BB08C8" w:rsidRPr="00C05322">
        <w:rPr>
          <w:sz w:val="28"/>
          <w:szCs w:val="28"/>
        </w:rPr>
        <w:t>, </w:t>
      </w:r>
      <w:hyperlink r:id="rId14" w:anchor="b0155" w:history="1">
        <w:r w:rsidR="00BB08C8" w:rsidRPr="00C05322">
          <w:rPr>
            <w:rStyle w:val="anchor-text"/>
            <w:sz w:val="28"/>
            <w:szCs w:val="28"/>
          </w:rPr>
          <w:t>Chong et al., 2020</w:t>
        </w:r>
      </w:hyperlink>
      <w:r w:rsidR="00BB08C8" w:rsidRPr="00C05322">
        <w:rPr>
          <w:sz w:val="28"/>
          <w:szCs w:val="28"/>
        </w:rPr>
        <w:t>). For instance, in response to Europe’s second COVID-19 outbreak, organizations are being urged to implement a remote work policy that will cover at least 50 % of their workforce (</w:t>
      </w:r>
      <w:proofErr w:type="spellStart"/>
      <w:r w:rsidR="00BB08C8" w:rsidRPr="00C05322">
        <w:rPr>
          <w:sz w:val="28"/>
          <w:szCs w:val="28"/>
        </w:rPr>
        <w:fldChar w:fldCharType="begin"/>
      </w:r>
      <w:r w:rsidR="00BB08C8" w:rsidRPr="00C05322">
        <w:rPr>
          <w:sz w:val="28"/>
          <w:szCs w:val="28"/>
        </w:rPr>
        <w:instrText xml:space="preserve"> HYPERLINK "https://www.sciencedirect.com/science/article/pii/S0148296322007585" \l "b0050" </w:instrText>
      </w:r>
      <w:r w:rsidR="00BB08C8" w:rsidRPr="00C05322">
        <w:rPr>
          <w:sz w:val="28"/>
          <w:szCs w:val="28"/>
        </w:rPr>
        <w:fldChar w:fldCharType="separate"/>
      </w:r>
      <w:r w:rsidR="00BB08C8" w:rsidRPr="00C05322">
        <w:rPr>
          <w:rStyle w:val="anchor-text"/>
          <w:sz w:val="28"/>
          <w:szCs w:val="28"/>
        </w:rPr>
        <w:t>Athanasiadou</w:t>
      </w:r>
      <w:proofErr w:type="spellEnd"/>
      <w:r w:rsidR="00BB08C8" w:rsidRPr="00C05322">
        <w:rPr>
          <w:rStyle w:val="anchor-text"/>
          <w:sz w:val="28"/>
          <w:szCs w:val="28"/>
        </w:rPr>
        <w:t xml:space="preserve"> &amp; </w:t>
      </w:r>
      <w:proofErr w:type="spellStart"/>
      <w:r w:rsidR="00BB08C8" w:rsidRPr="00C05322">
        <w:rPr>
          <w:rStyle w:val="anchor-text"/>
          <w:sz w:val="28"/>
          <w:szCs w:val="28"/>
        </w:rPr>
        <w:t>Theriou</w:t>
      </w:r>
      <w:proofErr w:type="spellEnd"/>
      <w:r w:rsidR="00BB08C8" w:rsidRPr="00C05322">
        <w:rPr>
          <w:rStyle w:val="anchor-text"/>
          <w:sz w:val="28"/>
          <w:szCs w:val="28"/>
        </w:rPr>
        <w:t>, 2021</w:t>
      </w:r>
      <w:r w:rsidR="00BB08C8" w:rsidRPr="00C05322">
        <w:rPr>
          <w:sz w:val="28"/>
          <w:szCs w:val="28"/>
        </w:rPr>
        <w:fldChar w:fldCharType="end"/>
      </w:r>
      <w:r w:rsidR="00BB08C8" w:rsidRPr="00C05322">
        <w:rPr>
          <w:sz w:val="28"/>
          <w:szCs w:val="28"/>
        </w:rPr>
        <w:t>). Existing studies clearly demonstrate that countries, regions, </w:t>
      </w:r>
      <w:hyperlink r:id="rId15" w:tooltip="Learn more about industries from ScienceDirect's AI-generated Topic Pages" w:history="1">
        <w:r w:rsidR="00BB08C8" w:rsidRPr="00C05322">
          <w:rPr>
            <w:rStyle w:val="Hyperlink"/>
            <w:color w:val="auto"/>
            <w:sz w:val="28"/>
            <w:szCs w:val="28"/>
          </w:rPr>
          <w:t>industries</w:t>
        </w:r>
      </w:hyperlink>
      <w:r w:rsidR="00BB08C8" w:rsidRPr="00C05322">
        <w:rPr>
          <w:sz w:val="28"/>
          <w:szCs w:val="28"/>
        </w:rPr>
        <w:t>, and businesses that have shifted a higher proportion of their employees from in-office to remote work have reported a lower number of infections (</w:t>
      </w:r>
      <w:proofErr w:type="spellStart"/>
      <w:r w:rsidR="00BB08C8" w:rsidRPr="00C05322">
        <w:rPr>
          <w:sz w:val="28"/>
          <w:szCs w:val="28"/>
        </w:rPr>
        <w:fldChar w:fldCharType="begin"/>
      </w:r>
      <w:r w:rsidR="00BB08C8" w:rsidRPr="00C05322">
        <w:rPr>
          <w:sz w:val="28"/>
          <w:szCs w:val="28"/>
        </w:rPr>
        <w:instrText xml:space="preserve"> HYPERLINK "https://www.sciencedirect.com/science/article/pii/S0148296322007585" \l "b0025" </w:instrText>
      </w:r>
      <w:r w:rsidR="00BB08C8" w:rsidRPr="00C05322">
        <w:rPr>
          <w:sz w:val="28"/>
          <w:szCs w:val="28"/>
        </w:rPr>
        <w:fldChar w:fldCharType="separate"/>
      </w:r>
      <w:r w:rsidR="00BB08C8" w:rsidRPr="00C05322">
        <w:rPr>
          <w:rStyle w:val="anchor-text"/>
          <w:sz w:val="28"/>
          <w:szCs w:val="28"/>
        </w:rPr>
        <w:t>Alipour</w:t>
      </w:r>
      <w:proofErr w:type="spellEnd"/>
      <w:r w:rsidR="00BB08C8" w:rsidRPr="00C05322">
        <w:rPr>
          <w:rStyle w:val="anchor-text"/>
          <w:sz w:val="28"/>
          <w:szCs w:val="28"/>
        </w:rPr>
        <w:t xml:space="preserve"> et al., 2021</w:t>
      </w:r>
      <w:r w:rsidR="00BB08C8" w:rsidRPr="00C05322">
        <w:rPr>
          <w:sz w:val="28"/>
          <w:szCs w:val="28"/>
        </w:rPr>
        <w:fldChar w:fldCharType="end"/>
      </w:r>
      <w:r w:rsidR="00BB08C8" w:rsidRPr="00C05322">
        <w:rPr>
          <w:sz w:val="28"/>
          <w:szCs w:val="28"/>
        </w:rPr>
        <w:t>, </w:t>
      </w:r>
      <w:proofErr w:type="spellStart"/>
      <w:r w:rsidR="00BB08C8" w:rsidRPr="00C05322">
        <w:rPr>
          <w:sz w:val="28"/>
          <w:szCs w:val="28"/>
        </w:rPr>
        <w:fldChar w:fldCharType="begin"/>
      </w:r>
      <w:r w:rsidR="00BB08C8" w:rsidRPr="00C05322">
        <w:rPr>
          <w:sz w:val="28"/>
          <w:szCs w:val="28"/>
        </w:rPr>
        <w:instrText xml:space="preserve"> HYPERLINK "https://www.sciencedirect.com/science/article/pii/S0148296322007585" \l "b0190" </w:instrText>
      </w:r>
      <w:r w:rsidR="00BB08C8" w:rsidRPr="00C05322">
        <w:rPr>
          <w:sz w:val="28"/>
          <w:szCs w:val="28"/>
        </w:rPr>
        <w:fldChar w:fldCharType="separate"/>
      </w:r>
      <w:r w:rsidR="00BB08C8" w:rsidRPr="00C05322">
        <w:rPr>
          <w:rStyle w:val="anchor-text"/>
          <w:sz w:val="28"/>
          <w:szCs w:val="28"/>
        </w:rPr>
        <w:t>Dingel</w:t>
      </w:r>
      <w:proofErr w:type="spellEnd"/>
      <w:r w:rsidR="00BB08C8" w:rsidRPr="00C05322">
        <w:rPr>
          <w:rStyle w:val="anchor-text"/>
          <w:sz w:val="28"/>
          <w:szCs w:val="28"/>
        </w:rPr>
        <w:t xml:space="preserve"> and Neiman, 2020</w:t>
      </w:r>
      <w:r w:rsidR="00BB08C8" w:rsidRPr="00C05322">
        <w:rPr>
          <w:sz w:val="28"/>
          <w:szCs w:val="28"/>
        </w:rPr>
        <w:fldChar w:fldCharType="end"/>
      </w:r>
      <w:r w:rsidR="00BB08C8" w:rsidRPr="00C05322">
        <w:rPr>
          <w:sz w:val="28"/>
          <w:szCs w:val="28"/>
        </w:rPr>
        <w:t>, </w:t>
      </w:r>
      <w:hyperlink r:id="rId16" w:anchor="b0270" w:history="1">
        <w:r w:rsidR="00BB08C8" w:rsidRPr="00C05322">
          <w:rPr>
            <w:rStyle w:val="anchor-text"/>
            <w:sz w:val="28"/>
            <w:szCs w:val="28"/>
          </w:rPr>
          <w:t>Hasan et al., 2021</w:t>
        </w:r>
      </w:hyperlink>
      <w:r w:rsidR="00BB08C8" w:rsidRPr="00C05322">
        <w:rPr>
          <w:sz w:val="28"/>
          <w:szCs w:val="28"/>
        </w:rPr>
        <w:t>).</w:t>
      </w:r>
    </w:p>
    <w:p w14:paraId="0CC6D5AA" w14:textId="77777777" w:rsidR="00BB08C8" w:rsidRPr="00C05322" w:rsidRDefault="00BB08C8" w:rsidP="00BB08C8">
      <w:pPr>
        <w:divId w:val="465317432"/>
        <w:rPr>
          <w:rFonts w:eastAsia="Times New Roman"/>
          <w:sz w:val="28"/>
          <w:szCs w:val="28"/>
          <w:lang w:eastAsia="en-IN" w:bidi="hi-IN"/>
        </w:rPr>
      </w:pPr>
      <w:r w:rsidRPr="00C05322">
        <w:rPr>
          <w:rFonts w:eastAsia="Times New Roman"/>
          <w:sz w:val="28"/>
          <w:szCs w:val="28"/>
          <w:lang w:eastAsia="en-IN" w:bidi="hi-IN"/>
        </w:rPr>
        <w:t>The COVID-19 pandemic has emphasized remote working, prompting businesses to adopt protocols to ensure productivity and reduce virus spread. In Europe, organizations are urged to cover at least 50% of their workforce. Studies show that countries with higher percentages of remote employees report lower infections, indicating the importance of remote work in reducing infection rates.</w:t>
      </w:r>
    </w:p>
    <w:p w14:paraId="72BC5397" w14:textId="77777777" w:rsidR="00BB08C8" w:rsidRDefault="00BB08C8" w:rsidP="00BB08C8">
      <w:pPr>
        <w:pStyle w:val="NormalWeb"/>
        <w:divId w:val="465317432"/>
        <w:rPr>
          <w:rFonts w:ascii="Arial" w:hAnsi="Arial" w:cs="Arial"/>
          <w:lang w:val="en"/>
        </w:rPr>
      </w:pPr>
    </w:p>
    <w:p w14:paraId="31097DB1" w14:textId="77777777" w:rsidR="00234B39" w:rsidRDefault="009435E7">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4BD96B4" w:rsidR="00234B39" w:rsidRPr="00C05322" w:rsidRDefault="00C05322" w:rsidP="00EF6842">
      <w:pPr>
        <w:pStyle w:val="NormalWeb"/>
        <w:divId w:val="465317432"/>
        <w:rPr>
          <w:rFonts w:ascii="Arial" w:hAnsi="Arial" w:cs="Arial"/>
          <w:sz w:val="28"/>
          <w:szCs w:val="28"/>
          <w:lang w:val="en"/>
        </w:rPr>
      </w:pPr>
      <w:r>
        <w:rPr>
          <w:rStyle w:val="Strong"/>
          <w:rFonts w:ascii="Arial" w:hAnsi="Arial" w:cs="Arial"/>
          <w:lang w:val="en"/>
        </w:rPr>
        <w:t>Description</w:t>
      </w:r>
      <w:r w:rsidR="009435E7">
        <w:rPr>
          <w:rFonts w:ascii="Arial" w:hAnsi="Arial" w:cs="Arial"/>
          <w:lang w:val="en"/>
        </w:rPr>
        <w:t xml:space="preserve">: </w:t>
      </w:r>
      <w:r w:rsidR="00EF6842" w:rsidRPr="00C05322">
        <w:rPr>
          <w:sz w:val="28"/>
          <w:szCs w:val="28"/>
        </w:rPr>
        <w:t>Remote work has gained considerable prominence as an integral work method for organizations during the last few decades (</w:t>
      </w:r>
      <w:bookmarkStart w:id="14" w:name="bb0245"/>
      <w:r w:rsidR="00EF6842" w:rsidRPr="00C05322">
        <w:rPr>
          <w:sz w:val="28"/>
          <w:szCs w:val="28"/>
        </w:rPr>
        <w:fldChar w:fldCharType="begin"/>
      </w:r>
      <w:r w:rsidR="00EF6842" w:rsidRPr="00C05322">
        <w:rPr>
          <w:sz w:val="28"/>
          <w:szCs w:val="28"/>
        </w:rPr>
        <w:instrText xml:space="preserve"> HYPERLINK "https://www.sciencedirect.com/science/article/pii/S0148296322007585" \l "b0245" </w:instrText>
      </w:r>
      <w:r w:rsidR="00EF6842" w:rsidRPr="00C05322">
        <w:rPr>
          <w:sz w:val="28"/>
          <w:szCs w:val="28"/>
        </w:rPr>
        <w:fldChar w:fldCharType="separate"/>
      </w:r>
      <w:r w:rsidR="00EF6842" w:rsidRPr="00C05322">
        <w:rPr>
          <w:rStyle w:val="anchor-text"/>
          <w:sz w:val="28"/>
          <w:szCs w:val="28"/>
        </w:rPr>
        <w:t>Gilson et al., 2015</w:t>
      </w:r>
      <w:r w:rsidR="00EF6842" w:rsidRPr="00C05322">
        <w:rPr>
          <w:sz w:val="28"/>
          <w:szCs w:val="28"/>
        </w:rPr>
        <w:fldChar w:fldCharType="end"/>
      </w:r>
      <w:bookmarkEnd w:id="14"/>
      <w:r w:rsidR="00EF6842" w:rsidRPr="00C05322">
        <w:rPr>
          <w:sz w:val="28"/>
          <w:szCs w:val="28"/>
        </w:rPr>
        <w:t>, </w:t>
      </w:r>
      <w:bookmarkStart w:id="15" w:name="bb0380"/>
      <w:proofErr w:type="spellStart"/>
      <w:r w:rsidR="00EF6842" w:rsidRPr="00C05322">
        <w:rPr>
          <w:sz w:val="28"/>
          <w:szCs w:val="28"/>
        </w:rPr>
        <w:fldChar w:fldCharType="begin"/>
      </w:r>
      <w:r w:rsidR="00EF6842" w:rsidRPr="00C05322">
        <w:rPr>
          <w:sz w:val="28"/>
          <w:szCs w:val="28"/>
        </w:rPr>
        <w:instrText xml:space="preserve"> HYPERLINK "https://www.sciencedirect.com/science/article/pii/S0148296322007585" \l "b0380" </w:instrText>
      </w:r>
      <w:r w:rsidR="00EF6842" w:rsidRPr="00C05322">
        <w:rPr>
          <w:sz w:val="28"/>
          <w:szCs w:val="28"/>
        </w:rPr>
        <w:fldChar w:fldCharType="separate"/>
      </w:r>
      <w:r w:rsidR="00EF6842" w:rsidRPr="00C05322">
        <w:rPr>
          <w:rStyle w:val="anchor-text"/>
          <w:sz w:val="28"/>
          <w:szCs w:val="28"/>
        </w:rPr>
        <w:t>Kulik</w:t>
      </w:r>
      <w:proofErr w:type="spellEnd"/>
      <w:r w:rsidR="00EF6842" w:rsidRPr="00C05322">
        <w:rPr>
          <w:rStyle w:val="anchor-text"/>
          <w:sz w:val="28"/>
          <w:szCs w:val="28"/>
        </w:rPr>
        <w:t>, 2022</w:t>
      </w:r>
      <w:r w:rsidR="00EF6842" w:rsidRPr="00C05322">
        <w:rPr>
          <w:sz w:val="28"/>
          <w:szCs w:val="28"/>
        </w:rPr>
        <w:fldChar w:fldCharType="end"/>
      </w:r>
      <w:bookmarkEnd w:id="15"/>
      <w:r w:rsidR="00EF6842" w:rsidRPr="00C05322">
        <w:rPr>
          <w:sz w:val="28"/>
          <w:szCs w:val="28"/>
        </w:rPr>
        <w:t>, </w:t>
      </w:r>
      <w:hyperlink r:id="rId17" w:anchor="b0470" w:history="1">
        <w:r w:rsidR="00EF6842" w:rsidRPr="00C05322">
          <w:rPr>
            <w:rStyle w:val="anchor-text"/>
            <w:sz w:val="28"/>
            <w:szCs w:val="28"/>
          </w:rPr>
          <w:t>Olson, 1983</w:t>
        </w:r>
      </w:hyperlink>
      <w:r w:rsidR="00EF6842" w:rsidRPr="00C05322">
        <w:rPr>
          <w:sz w:val="28"/>
          <w:szCs w:val="28"/>
        </w:rPr>
        <w:t>, </w:t>
      </w:r>
      <w:bookmarkStart w:id="16" w:name="bb0565"/>
      <w:r w:rsidR="00EF6842" w:rsidRPr="00C05322">
        <w:rPr>
          <w:sz w:val="28"/>
          <w:szCs w:val="28"/>
        </w:rPr>
        <w:fldChar w:fldCharType="begin"/>
      </w:r>
      <w:r w:rsidR="00EF6842" w:rsidRPr="00C05322">
        <w:rPr>
          <w:sz w:val="28"/>
          <w:szCs w:val="28"/>
        </w:rPr>
        <w:instrText xml:space="preserve"> HYPERLINK "https://www.sciencedirect.com/science/article/pii/S0148296322007585" \l "b0565" </w:instrText>
      </w:r>
      <w:r w:rsidR="00EF6842" w:rsidRPr="00C05322">
        <w:rPr>
          <w:sz w:val="28"/>
          <w:szCs w:val="28"/>
        </w:rPr>
        <w:fldChar w:fldCharType="separate"/>
      </w:r>
      <w:r w:rsidR="00EF6842" w:rsidRPr="00C05322">
        <w:rPr>
          <w:rStyle w:val="anchor-text"/>
          <w:sz w:val="28"/>
          <w:szCs w:val="28"/>
        </w:rPr>
        <w:t>Staples et al., 1998</w:t>
      </w:r>
      <w:r w:rsidR="00EF6842" w:rsidRPr="00C05322">
        <w:rPr>
          <w:sz w:val="28"/>
          <w:szCs w:val="28"/>
        </w:rPr>
        <w:fldChar w:fldCharType="end"/>
      </w:r>
      <w:bookmarkEnd w:id="16"/>
      <w:r w:rsidR="00EF6842" w:rsidRPr="00C05322">
        <w:rPr>
          <w:sz w:val="28"/>
          <w:szCs w:val="28"/>
        </w:rPr>
        <w:t xml:space="preserve">). There is no standard definition of remote work in the literature; instead, a variety of </w:t>
      </w:r>
      <w:r w:rsidR="00EF6842" w:rsidRPr="00C05322">
        <w:rPr>
          <w:sz w:val="28"/>
          <w:szCs w:val="28"/>
        </w:rPr>
        <w:lastRenderedPageBreak/>
        <w:t>terms such as virtual work, hybrid work, distance working, telework, teleworking, </w:t>
      </w:r>
      <w:hyperlink r:id="rId18" w:tooltip="Learn more about working from home from ScienceDirect's AI-generated Topic Pages" w:history="1">
        <w:r w:rsidR="00EF6842" w:rsidRPr="00C05322">
          <w:rPr>
            <w:rStyle w:val="Hyperlink"/>
            <w:color w:val="auto"/>
            <w:sz w:val="28"/>
            <w:szCs w:val="28"/>
          </w:rPr>
          <w:t>working from home</w:t>
        </w:r>
      </w:hyperlink>
      <w:r w:rsidR="00EF6842" w:rsidRPr="00C05322">
        <w:rPr>
          <w:sz w:val="28"/>
          <w:szCs w:val="28"/>
        </w:rPr>
        <w:t> (WFH), and work from anywhere (WFA) have been used to characterize this phenomenon (</w:t>
      </w:r>
      <w:proofErr w:type="spellStart"/>
      <w:r w:rsidR="00EF6842" w:rsidRPr="00C05322">
        <w:rPr>
          <w:sz w:val="28"/>
          <w:szCs w:val="28"/>
        </w:rPr>
        <w:fldChar w:fldCharType="begin"/>
      </w:r>
      <w:r w:rsidR="00EF6842" w:rsidRPr="00C05322">
        <w:rPr>
          <w:sz w:val="28"/>
          <w:szCs w:val="28"/>
        </w:rPr>
        <w:instrText xml:space="preserve"> HYPERLINK "https://www.sciencedirect.com/science/article/pii/S0148296322007585" \l "b0050" </w:instrText>
      </w:r>
      <w:r w:rsidR="00EF6842" w:rsidRPr="00C05322">
        <w:rPr>
          <w:sz w:val="28"/>
          <w:szCs w:val="28"/>
        </w:rPr>
        <w:fldChar w:fldCharType="separate"/>
      </w:r>
      <w:r w:rsidR="00EF6842" w:rsidRPr="00C05322">
        <w:rPr>
          <w:rStyle w:val="anchor-text"/>
          <w:sz w:val="28"/>
          <w:szCs w:val="28"/>
        </w:rPr>
        <w:t>Athanasiadou</w:t>
      </w:r>
      <w:proofErr w:type="spellEnd"/>
      <w:r w:rsidR="00EF6842" w:rsidRPr="00C05322">
        <w:rPr>
          <w:rStyle w:val="anchor-text"/>
          <w:sz w:val="28"/>
          <w:szCs w:val="28"/>
        </w:rPr>
        <w:t xml:space="preserve"> and </w:t>
      </w:r>
      <w:proofErr w:type="spellStart"/>
      <w:r w:rsidR="00EF6842" w:rsidRPr="00C05322">
        <w:rPr>
          <w:rStyle w:val="anchor-text"/>
          <w:sz w:val="28"/>
          <w:szCs w:val="28"/>
        </w:rPr>
        <w:t>Theriou</w:t>
      </w:r>
      <w:proofErr w:type="spellEnd"/>
      <w:r w:rsidR="00EF6842" w:rsidRPr="00C05322">
        <w:rPr>
          <w:rStyle w:val="anchor-text"/>
          <w:sz w:val="28"/>
          <w:szCs w:val="28"/>
        </w:rPr>
        <w:t>, 2021</w:t>
      </w:r>
      <w:r w:rsidR="00EF6842" w:rsidRPr="00C05322">
        <w:rPr>
          <w:sz w:val="28"/>
          <w:szCs w:val="28"/>
        </w:rPr>
        <w:fldChar w:fldCharType="end"/>
      </w:r>
      <w:r w:rsidR="00EF6842" w:rsidRPr="00C05322">
        <w:rPr>
          <w:sz w:val="28"/>
          <w:szCs w:val="28"/>
        </w:rPr>
        <w:t>, </w:t>
      </w:r>
      <w:bookmarkStart w:id="17" w:name="bb0060"/>
      <w:r w:rsidR="00EF6842" w:rsidRPr="00C05322">
        <w:rPr>
          <w:sz w:val="28"/>
          <w:szCs w:val="28"/>
        </w:rPr>
        <w:fldChar w:fldCharType="begin"/>
      </w:r>
      <w:r w:rsidR="00EF6842" w:rsidRPr="00C05322">
        <w:rPr>
          <w:sz w:val="28"/>
          <w:szCs w:val="28"/>
        </w:rPr>
        <w:instrText xml:space="preserve"> HYPERLINK "https://www.sciencedirect.com/science/article/pii/S0148296322007585" \l "b0060" </w:instrText>
      </w:r>
      <w:r w:rsidR="00EF6842" w:rsidRPr="00C05322">
        <w:rPr>
          <w:sz w:val="28"/>
          <w:szCs w:val="28"/>
        </w:rPr>
        <w:fldChar w:fldCharType="separate"/>
      </w:r>
      <w:r w:rsidR="00EF6842" w:rsidRPr="00C05322">
        <w:rPr>
          <w:rStyle w:val="anchor-text"/>
          <w:sz w:val="28"/>
          <w:szCs w:val="28"/>
        </w:rPr>
        <w:t>Bailey and Kurland, 2002</w:t>
      </w:r>
      <w:r w:rsidR="00EF6842" w:rsidRPr="00C05322">
        <w:rPr>
          <w:sz w:val="28"/>
          <w:szCs w:val="28"/>
        </w:rPr>
        <w:fldChar w:fldCharType="end"/>
      </w:r>
      <w:bookmarkEnd w:id="17"/>
      <w:r w:rsidR="00EF6842" w:rsidRPr="00C05322">
        <w:rPr>
          <w:sz w:val="28"/>
          <w:szCs w:val="28"/>
        </w:rPr>
        <w:t>, </w:t>
      </w:r>
      <w:bookmarkStart w:id="18" w:name="bb0230"/>
      <w:r w:rsidR="00EF6842" w:rsidRPr="00C05322">
        <w:rPr>
          <w:sz w:val="28"/>
          <w:szCs w:val="28"/>
        </w:rPr>
        <w:fldChar w:fldCharType="begin"/>
      </w:r>
      <w:r w:rsidR="00EF6842" w:rsidRPr="00C05322">
        <w:rPr>
          <w:sz w:val="28"/>
          <w:szCs w:val="28"/>
        </w:rPr>
        <w:instrText xml:space="preserve"> HYPERLINK "https://www.sciencedirect.com/science/article/pii/S0148296322007585" \l "b0230" </w:instrText>
      </w:r>
      <w:r w:rsidR="00EF6842" w:rsidRPr="00C05322">
        <w:rPr>
          <w:sz w:val="28"/>
          <w:szCs w:val="28"/>
        </w:rPr>
        <w:fldChar w:fldCharType="separate"/>
      </w:r>
      <w:r w:rsidR="00EF6842" w:rsidRPr="00C05322">
        <w:rPr>
          <w:rStyle w:val="anchor-text"/>
          <w:sz w:val="28"/>
          <w:szCs w:val="28"/>
        </w:rPr>
        <w:t xml:space="preserve">Garrett and </w:t>
      </w:r>
      <w:proofErr w:type="spellStart"/>
      <w:r w:rsidR="00EF6842" w:rsidRPr="00C05322">
        <w:rPr>
          <w:rStyle w:val="anchor-text"/>
          <w:sz w:val="28"/>
          <w:szCs w:val="28"/>
        </w:rPr>
        <w:t>Danziger</w:t>
      </w:r>
      <w:proofErr w:type="spellEnd"/>
      <w:r w:rsidR="00EF6842" w:rsidRPr="00C05322">
        <w:rPr>
          <w:rStyle w:val="anchor-text"/>
          <w:sz w:val="28"/>
          <w:szCs w:val="28"/>
        </w:rPr>
        <w:t>, 2007</w:t>
      </w:r>
      <w:r w:rsidR="00EF6842" w:rsidRPr="00C05322">
        <w:rPr>
          <w:sz w:val="28"/>
          <w:szCs w:val="28"/>
        </w:rPr>
        <w:fldChar w:fldCharType="end"/>
      </w:r>
      <w:bookmarkEnd w:id="18"/>
      <w:r w:rsidR="00EF6842" w:rsidRPr="00C05322">
        <w:rPr>
          <w:sz w:val="28"/>
          <w:szCs w:val="28"/>
        </w:rPr>
        <w:t>, </w:t>
      </w:r>
      <w:bookmarkStart w:id="19" w:name="bb0415"/>
      <w:proofErr w:type="spellStart"/>
      <w:r w:rsidR="00EF6842" w:rsidRPr="00C05322">
        <w:rPr>
          <w:sz w:val="28"/>
          <w:szCs w:val="28"/>
        </w:rPr>
        <w:fldChar w:fldCharType="begin"/>
      </w:r>
      <w:r w:rsidR="00EF6842" w:rsidRPr="00C05322">
        <w:rPr>
          <w:sz w:val="28"/>
          <w:szCs w:val="28"/>
        </w:rPr>
        <w:instrText xml:space="preserve"> HYPERLINK "https://www.sciencedirect.com/science/article/pii/S0148296322007585" \l "b0415" </w:instrText>
      </w:r>
      <w:r w:rsidR="00EF6842" w:rsidRPr="00C05322">
        <w:rPr>
          <w:sz w:val="28"/>
          <w:szCs w:val="28"/>
        </w:rPr>
        <w:fldChar w:fldCharType="separate"/>
      </w:r>
      <w:r w:rsidR="00EF6842" w:rsidRPr="00C05322">
        <w:rPr>
          <w:rStyle w:val="anchor-text"/>
          <w:sz w:val="28"/>
          <w:szCs w:val="28"/>
        </w:rPr>
        <w:t>Martínez</w:t>
      </w:r>
      <w:proofErr w:type="spellEnd"/>
      <w:r w:rsidR="00EF6842" w:rsidRPr="00C05322">
        <w:rPr>
          <w:rStyle w:val="anchor-text"/>
          <w:sz w:val="28"/>
          <w:szCs w:val="28"/>
        </w:rPr>
        <w:t>-Sánchez et al., 2007</w:t>
      </w:r>
      <w:r w:rsidR="00EF6842" w:rsidRPr="00C05322">
        <w:rPr>
          <w:sz w:val="28"/>
          <w:szCs w:val="28"/>
        </w:rPr>
        <w:fldChar w:fldCharType="end"/>
      </w:r>
      <w:bookmarkEnd w:id="19"/>
      <w:r w:rsidR="00EF6842" w:rsidRPr="00C05322">
        <w:rPr>
          <w:sz w:val="28"/>
          <w:szCs w:val="28"/>
        </w:rPr>
        <w:t>). Despite definitional disagreements that stem from contextual differences among researchers, the two most widely accepted characteristics of remote work are: (1) it is performed away from the formal workplace, and (2) it involves the use of information technologies to conduct work for an employer.</w:t>
      </w:r>
    </w:p>
    <w:p w14:paraId="13093686" w14:textId="7024B7F6" w:rsidR="00234B39" w:rsidRPr="00C05322" w:rsidRDefault="009435E7" w:rsidP="00EF6842">
      <w:pPr>
        <w:pStyle w:val="NormalWeb"/>
        <w:divId w:val="465317432"/>
        <w:rPr>
          <w:sz w:val="28"/>
          <w:szCs w:val="28"/>
        </w:rPr>
      </w:pPr>
      <w:r>
        <w:rPr>
          <w:rStyle w:val="Strong"/>
          <w:rFonts w:ascii="Arial" w:hAnsi="Arial" w:cs="Arial"/>
          <w:lang w:val="en"/>
        </w:rPr>
        <w:t>Generated Summary (100 words max)</w:t>
      </w:r>
      <w:r>
        <w:rPr>
          <w:rFonts w:ascii="Arial" w:hAnsi="Arial" w:cs="Arial"/>
          <w:lang w:val="en"/>
        </w:rPr>
        <w:t xml:space="preserve">: </w:t>
      </w:r>
      <w:r w:rsidR="00EF6842" w:rsidRPr="00C05322">
        <w:rPr>
          <w:sz w:val="28"/>
          <w:szCs w:val="28"/>
        </w:rPr>
        <w:t>Remote work has gained considerable prominence as an integral work method for organizations during the last few decades (</w:t>
      </w:r>
      <w:hyperlink r:id="rId19" w:anchor="b0245" w:history="1">
        <w:r w:rsidR="00EF6842" w:rsidRPr="00C05322">
          <w:rPr>
            <w:rStyle w:val="anchor-text"/>
            <w:sz w:val="28"/>
            <w:szCs w:val="28"/>
          </w:rPr>
          <w:t>Gilson et al., 2015</w:t>
        </w:r>
      </w:hyperlink>
      <w:r w:rsidR="00EF6842" w:rsidRPr="00C05322">
        <w:rPr>
          <w:sz w:val="28"/>
          <w:szCs w:val="28"/>
        </w:rPr>
        <w:t>, </w:t>
      </w:r>
      <w:proofErr w:type="spellStart"/>
      <w:r w:rsidR="00EF6842" w:rsidRPr="00C05322">
        <w:rPr>
          <w:sz w:val="28"/>
          <w:szCs w:val="28"/>
        </w:rPr>
        <w:fldChar w:fldCharType="begin"/>
      </w:r>
      <w:r w:rsidR="00EF6842" w:rsidRPr="00C05322">
        <w:rPr>
          <w:sz w:val="28"/>
          <w:szCs w:val="28"/>
        </w:rPr>
        <w:instrText xml:space="preserve"> HYPERLINK "https://www.sciencedirect.com/science/article/pii/S0148296322007585" \l "b0380" </w:instrText>
      </w:r>
      <w:r w:rsidR="00EF6842" w:rsidRPr="00C05322">
        <w:rPr>
          <w:sz w:val="28"/>
          <w:szCs w:val="28"/>
        </w:rPr>
        <w:fldChar w:fldCharType="separate"/>
      </w:r>
      <w:r w:rsidR="00EF6842" w:rsidRPr="00C05322">
        <w:rPr>
          <w:rStyle w:val="anchor-text"/>
          <w:sz w:val="28"/>
          <w:szCs w:val="28"/>
        </w:rPr>
        <w:t>Kulik</w:t>
      </w:r>
      <w:proofErr w:type="spellEnd"/>
      <w:r w:rsidR="00EF6842" w:rsidRPr="00C05322">
        <w:rPr>
          <w:rStyle w:val="anchor-text"/>
          <w:sz w:val="28"/>
          <w:szCs w:val="28"/>
        </w:rPr>
        <w:t>, 2022</w:t>
      </w:r>
      <w:r w:rsidR="00EF6842" w:rsidRPr="00C05322">
        <w:rPr>
          <w:sz w:val="28"/>
          <w:szCs w:val="28"/>
        </w:rPr>
        <w:fldChar w:fldCharType="end"/>
      </w:r>
      <w:r w:rsidR="00EF6842" w:rsidRPr="00C05322">
        <w:rPr>
          <w:sz w:val="28"/>
          <w:szCs w:val="28"/>
        </w:rPr>
        <w:t>, </w:t>
      </w:r>
      <w:hyperlink r:id="rId20" w:anchor="b0470" w:history="1">
        <w:r w:rsidR="00EF6842" w:rsidRPr="00C05322">
          <w:rPr>
            <w:rStyle w:val="anchor-text"/>
            <w:sz w:val="28"/>
            <w:szCs w:val="28"/>
          </w:rPr>
          <w:t>Olson, 1983</w:t>
        </w:r>
      </w:hyperlink>
      <w:r w:rsidR="00EF6842" w:rsidRPr="00C05322">
        <w:rPr>
          <w:sz w:val="28"/>
          <w:szCs w:val="28"/>
        </w:rPr>
        <w:t>, </w:t>
      </w:r>
      <w:hyperlink r:id="rId21" w:anchor="b0565" w:history="1">
        <w:r w:rsidR="00EF6842" w:rsidRPr="00C05322">
          <w:rPr>
            <w:rStyle w:val="anchor-text"/>
            <w:sz w:val="28"/>
            <w:szCs w:val="28"/>
          </w:rPr>
          <w:t>Staples et al., 1998</w:t>
        </w:r>
      </w:hyperlink>
      <w:r w:rsidR="00EF6842" w:rsidRPr="00C05322">
        <w:rPr>
          <w:sz w:val="28"/>
          <w:szCs w:val="28"/>
        </w:rPr>
        <w:t>). There is no standard definition of remote work in the literature; instead, a variety of terms such as virtual work, hybrid work, distance working, telework, teleworking, </w:t>
      </w:r>
      <w:hyperlink r:id="rId22" w:tooltip="Learn more about working from home from ScienceDirect's AI-generated Topic Pages" w:history="1">
        <w:r w:rsidR="00EF6842" w:rsidRPr="00C05322">
          <w:rPr>
            <w:rStyle w:val="Hyperlink"/>
            <w:color w:val="auto"/>
            <w:sz w:val="28"/>
            <w:szCs w:val="28"/>
          </w:rPr>
          <w:t>working from home</w:t>
        </w:r>
      </w:hyperlink>
      <w:r w:rsidR="00EF6842" w:rsidRPr="00C05322">
        <w:rPr>
          <w:sz w:val="28"/>
          <w:szCs w:val="28"/>
        </w:rPr>
        <w:t> (WFH), and work from anywhere (WFA) have been used to characterize this phenomenon (</w:t>
      </w:r>
      <w:proofErr w:type="spellStart"/>
      <w:r w:rsidR="00EF6842" w:rsidRPr="00C05322">
        <w:rPr>
          <w:sz w:val="28"/>
          <w:szCs w:val="28"/>
        </w:rPr>
        <w:fldChar w:fldCharType="begin"/>
      </w:r>
      <w:r w:rsidR="00EF6842" w:rsidRPr="00C05322">
        <w:rPr>
          <w:sz w:val="28"/>
          <w:szCs w:val="28"/>
        </w:rPr>
        <w:instrText xml:space="preserve"> HYPERLINK "https://www.sciencedirect.com/science/article/pii/S0148296322007585" \l "b0050" </w:instrText>
      </w:r>
      <w:r w:rsidR="00EF6842" w:rsidRPr="00C05322">
        <w:rPr>
          <w:sz w:val="28"/>
          <w:szCs w:val="28"/>
        </w:rPr>
        <w:fldChar w:fldCharType="separate"/>
      </w:r>
      <w:r w:rsidR="00EF6842" w:rsidRPr="00C05322">
        <w:rPr>
          <w:rStyle w:val="anchor-text"/>
          <w:sz w:val="28"/>
          <w:szCs w:val="28"/>
        </w:rPr>
        <w:t>Athanasiadou</w:t>
      </w:r>
      <w:proofErr w:type="spellEnd"/>
      <w:r w:rsidR="00EF6842" w:rsidRPr="00C05322">
        <w:rPr>
          <w:rStyle w:val="anchor-text"/>
          <w:sz w:val="28"/>
          <w:szCs w:val="28"/>
        </w:rPr>
        <w:t xml:space="preserve"> and </w:t>
      </w:r>
      <w:proofErr w:type="spellStart"/>
      <w:r w:rsidR="00EF6842" w:rsidRPr="00C05322">
        <w:rPr>
          <w:rStyle w:val="anchor-text"/>
          <w:sz w:val="28"/>
          <w:szCs w:val="28"/>
        </w:rPr>
        <w:t>Theriou</w:t>
      </w:r>
      <w:proofErr w:type="spellEnd"/>
      <w:r w:rsidR="00EF6842" w:rsidRPr="00C05322">
        <w:rPr>
          <w:rStyle w:val="anchor-text"/>
          <w:sz w:val="28"/>
          <w:szCs w:val="28"/>
        </w:rPr>
        <w:t>, 2021</w:t>
      </w:r>
      <w:r w:rsidR="00EF6842" w:rsidRPr="00C05322">
        <w:rPr>
          <w:sz w:val="28"/>
          <w:szCs w:val="28"/>
        </w:rPr>
        <w:fldChar w:fldCharType="end"/>
      </w:r>
      <w:r w:rsidR="00EF6842" w:rsidRPr="00C05322">
        <w:rPr>
          <w:sz w:val="28"/>
          <w:szCs w:val="28"/>
        </w:rPr>
        <w:t>, </w:t>
      </w:r>
      <w:hyperlink r:id="rId23" w:anchor="b0060" w:history="1">
        <w:r w:rsidR="00EF6842" w:rsidRPr="00C05322">
          <w:rPr>
            <w:rStyle w:val="anchor-text"/>
            <w:sz w:val="28"/>
            <w:szCs w:val="28"/>
          </w:rPr>
          <w:t>Bailey and Kurland, 2002</w:t>
        </w:r>
      </w:hyperlink>
      <w:r w:rsidR="00EF6842" w:rsidRPr="00C05322">
        <w:rPr>
          <w:sz w:val="28"/>
          <w:szCs w:val="28"/>
        </w:rPr>
        <w:t>, </w:t>
      </w:r>
      <w:hyperlink r:id="rId24" w:anchor="b0230" w:history="1">
        <w:r w:rsidR="00EF6842" w:rsidRPr="00C05322">
          <w:rPr>
            <w:rStyle w:val="anchor-text"/>
            <w:sz w:val="28"/>
            <w:szCs w:val="28"/>
          </w:rPr>
          <w:t xml:space="preserve">Garrett and </w:t>
        </w:r>
        <w:proofErr w:type="spellStart"/>
        <w:r w:rsidR="00EF6842" w:rsidRPr="00C05322">
          <w:rPr>
            <w:rStyle w:val="anchor-text"/>
            <w:sz w:val="28"/>
            <w:szCs w:val="28"/>
          </w:rPr>
          <w:t>Danziger</w:t>
        </w:r>
        <w:proofErr w:type="spellEnd"/>
        <w:r w:rsidR="00EF6842" w:rsidRPr="00C05322">
          <w:rPr>
            <w:rStyle w:val="anchor-text"/>
            <w:sz w:val="28"/>
            <w:szCs w:val="28"/>
          </w:rPr>
          <w:t>, 2007</w:t>
        </w:r>
      </w:hyperlink>
      <w:r w:rsidR="00EF6842" w:rsidRPr="00C05322">
        <w:rPr>
          <w:sz w:val="28"/>
          <w:szCs w:val="28"/>
        </w:rPr>
        <w:t>, </w:t>
      </w:r>
      <w:proofErr w:type="spellStart"/>
      <w:r w:rsidR="00EF6842" w:rsidRPr="00C05322">
        <w:rPr>
          <w:sz w:val="28"/>
          <w:szCs w:val="28"/>
        </w:rPr>
        <w:fldChar w:fldCharType="begin"/>
      </w:r>
      <w:r w:rsidR="00EF6842" w:rsidRPr="00C05322">
        <w:rPr>
          <w:sz w:val="28"/>
          <w:szCs w:val="28"/>
        </w:rPr>
        <w:instrText xml:space="preserve"> HYPERLINK "https://www.sciencedirect.com/science/article/pii/S0148296322007585" \l "b0415" </w:instrText>
      </w:r>
      <w:r w:rsidR="00EF6842" w:rsidRPr="00C05322">
        <w:rPr>
          <w:sz w:val="28"/>
          <w:szCs w:val="28"/>
        </w:rPr>
        <w:fldChar w:fldCharType="separate"/>
      </w:r>
      <w:r w:rsidR="00EF6842" w:rsidRPr="00C05322">
        <w:rPr>
          <w:rStyle w:val="anchor-text"/>
          <w:sz w:val="28"/>
          <w:szCs w:val="28"/>
        </w:rPr>
        <w:t>Martínez</w:t>
      </w:r>
      <w:proofErr w:type="spellEnd"/>
      <w:r w:rsidR="00EF6842" w:rsidRPr="00C05322">
        <w:rPr>
          <w:rStyle w:val="anchor-text"/>
          <w:sz w:val="28"/>
          <w:szCs w:val="28"/>
        </w:rPr>
        <w:t>-Sánchez et al., 2007</w:t>
      </w:r>
      <w:r w:rsidR="00EF6842" w:rsidRPr="00C05322">
        <w:rPr>
          <w:sz w:val="28"/>
          <w:szCs w:val="28"/>
        </w:rPr>
        <w:fldChar w:fldCharType="end"/>
      </w:r>
      <w:r w:rsidR="00EF6842" w:rsidRPr="00C05322">
        <w:rPr>
          <w:sz w:val="28"/>
          <w:szCs w:val="28"/>
        </w:rPr>
        <w:t>). Despite definitional disagreements that stem from contextual differences among researchers, the two most widely accepted characteristics of remote work are: (1) it is performed away from the formal workplace, and (2) it involves the use of information technologies to conduct work for an employer.</w:t>
      </w:r>
    </w:p>
    <w:p w14:paraId="1B6FD0CA" w14:textId="77777777" w:rsidR="00EF6842" w:rsidRPr="00C05322" w:rsidRDefault="00EF6842" w:rsidP="00EF6842">
      <w:pPr>
        <w:divId w:val="465317432"/>
        <w:rPr>
          <w:rFonts w:eastAsia="Times New Roman"/>
          <w:sz w:val="28"/>
          <w:szCs w:val="28"/>
          <w:lang w:eastAsia="en-IN" w:bidi="hi-IN"/>
        </w:rPr>
      </w:pPr>
      <w:r w:rsidRPr="00C05322">
        <w:rPr>
          <w:rFonts w:eastAsia="Times New Roman"/>
          <w:sz w:val="28"/>
          <w:szCs w:val="28"/>
          <w:lang w:eastAsia="en-IN" w:bidi="hi-IN"/>
        </w:rPr>
        <w:t>Remote work has become a popular work method for organizations in recent decades. Despite no standard definition, various terms like virtual work, hybrid work, distance working, telework, working from home, and work from anywhere are commonly used. The most accepted characteristics of remote work are being performed away from the formal workplace and using information technologies.</w:t>
      </w:r>
    </w:p>
    <w:p w14:paraId="0C649C22" w14:textId="77777777" w:rsidR="00EF6842" w:rsidRPr="00EF6842" w:rsidRDefault="00EF6842" w:rsidP="00EF6842">
      <w:pPr>
        <w:pStyle w:val="NormalWeb"/>
        <w:divId w:val="465317432"/>
        <w:rPr>
          <w:lang w:val="en"/>
        </w:rPr>
      </w:pPr>
    </w:p>
    <w:p w14:paraId="637D6EC5" w14:textId="77777777" w:rsidR="00234B39" w:rsidRDefault="009435E7">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A4E944E" w:rsidR="00234B39" w:rsidRPr="00C05322" w:rsidRDefault="00EF6842" w:rsidP="00EF6842">
      <w:pPr>
        <w:pStyle w:val="NormalWeb"/>
        <w:divId w:val="465317432"/>
        <w:rPr>
          <w:sz w:val="28"/>
          <w:szCs w:val="28"/>
          <w:lang w:val="en"/>
        </w:rPr>
      </w:pPr>
      <w:r>
        <w:rPr>
          <w:rStyle w:val="Strong"/>
          <w:rFonts w:ascii="Arial" w:hAnsi="Arial" w:cs="Arial"/>
          <w:lang w:val="en"/>
        </w:rPr>
        <w:t>Key Insights</w:t>
      </w:r>
      <w:r w:rsidR="009435E7">
        <w:rPr>
          <w:rFonts w:ascii="Arial" w:hAnsi="Arial" w:cs="Arial"/>
          <w:lang w:val="en"/>
        </w:rPr>
        <w:t xml:space="preserve">: </w:t>
      </w:r>
      <w:r w:rsidRPr="00C05322">
        <w:rPr>
          <w:color w:val="1F1F1F"/>
          <w:sz w:val="28"/>
          <w:szCs w:val="28"/>
        </w:rPr>
        <w:t>We make three contributions that will enhance the existing knowledge base. First, our systematic, data-driven approach reveals eight dominant remote working topics concerning the pandemic: Effect on employees at a personal level; Effect on employees’ careers; Family life and gender roles; Health, well-being, and safety; </w:t>
      </w:r>
      <w:proofErr w:type="spellStart"/>
      <w:r w:rsidRPr="00C05322">
        <w:rPr>
          <w:sz w:val="28"/>
          <w:szCs w:val="28"/>
        </w:rPr>
        <w:fldChar w:fldCharType="begin"/>
      </w:r>
      <w:r w:rsidRPr="00C05322">
        <w:rPr>
          <w:sz w:val="28"/>
          <w:szCs w:val="28"/>
        </w:rPr>
        <w:instrText xml:space="preserve"> HYPERLINK "https://www.sciencedirect.com/topics/economics-econometrics-and-finance/labor-market" \o "Learn more about Labor market from ScienceDirect's AI-generated Topic Pages" </w:instrText>
      </w:r>
      <w:r w:rsidRPr="00C05322">
        <w:rPr>
          <w:sz w:val="28"/>
          <w:szCs w:val="28"/>
        </w:rPr>
        <w:fldChar w:fldCharType="separate"/>
      </w:r>
      <w:r w:rsidRPr="00C05322">
        <w:rPr>
          <w:rStyle w:val="Hyperlink"/>
          <w:color w:val="1F1F1F"/>
          <w:sz w:val="28"/>
          <w:szCs w:val="28"/>
        </w:rPr>
        <w:t>Labor</w:t>
      </w:r>
      <w:proofErr w:type="spellEnd"/>
      <w:r w:rsidRPr="00C05322">
        <w:rPr>
          <w:rStyle w:val="Hyperlink"/>
          <w:color w:val="1F1F1F"/>
          <w:sz w:val="28"/>
          <w:szCs w:val="28"/>
        </w:rPr>
        <w:t xml:space="preserve"> market</w:t>
      </w:r>
      <w:r w:rsidRPr="00C05322">
        <w:rPr>
          <w:sz w:val="28"/>
          <w:szCs w:val="28"/>
        </w:rPr>
        <w:fldChar w:fldCharType="end"/>
      </w:r>
      <w:r w:rsidRPr="00C05322">
        <w:rPr>
          <w:color w:val="1F1F1F"/>
          <w:sz w:val="28"/>
          <w:szCs w:val="28"/>
        </w:rPr>
        <w:t xml:space="preserve"> dynamics; Economic implications; Remote work management; and Organizational remote work strategies. We have combined these themes into three categories: Employee-related research, Organization-related research, </w:t>
      </w:r>
      <w:r w:rsidRPr="00C05322">
        <w:rPr>
          <w:color w:val="1F1F1F"/>
          <w:sz w:val="28"/>
          <w:szCs w:val="28"/>
        </w:rPr>
        <w:lastRenderedPageBreak/>
        <w:t>and </w:t>
      </w:r>
      <w:proofErr w:type="spellStart"/>
      <w:r w:rsidRPr="00C05322">
        <w:rPr>
          <w:color w:val="1F1F1F"/>
          <w:sz w:val="28"/>
          <w:szCs w:val="28"/>
        </w:rPr>
        <w:fldChar w:fldCharType="begin"/>
      </w:r>
      <w:r w:rsidRPr="00C05322">
        <w:rPr>
          <w:color w:val="1F1F1F"/>
          <w:sz w:val="28"/>
          <w:szCs w:val="28"/>
        </w:rPr>
        <w:instrText xml:space="preserve"> HYPERLINK "https://www.sciencedirect.com/topics/social-sciences/labor-market" \o "Learn more about Labor market from ScienceDirect's AI-generated Topic Pages" </w:instrText>
      </w:r>
      <w:r w:rsidRPr="00C05322">
        <w:rPr>
          <w:color w:val="1F1F1F"/>
          <w:sz w:val="28"/>
          <w:szCs w:val="28"/>
        </w:rPr>
        <w:fldChar w:fldCharType="separate"/>
      </w:r>
      <w:r w:rsidRPr="00C05322">
        <w:rPr>
          <w:rStyle w:val="Hyperlink"/>
          <w:color w:val="1F1F1F"/>
          <w:sz w:val="28"/>
          <w:szCs w:val="28"/>
        </w:rPr>
        <w:t>Labor</w:t>
      </w:r>
      <w:proofErr w:type="spellEnd"/>
      <w:r w:rsidRPr="00C05322">
        <w:rPr>
          <w:rStyle w:val="Hyperlink"/>
          <w:color w:val="1F1F1F"/>
          <w:sz w:val="28"/>
          <w:szCs w:val="28"/>
        </w:rPr>
        <w:t xml:space="preserve"> market</w:t>
      </w:r>
      <w:r w:rsidRPr="00C05322">
        <w:rPr>
          <w:color w:val="1F1F1F"/>
          <w:sz w:val="28"/>
          <w:szCs w:val="28"/>
        </w:rPr>
        <w:fldChar w:fldCharType="end"/>
      </w:r>
      <w:r w:rsidRPr="00C05322">
        <w:rPr>
          <w:color w:val="1F1F1F"/>
          <w:sz w:val="28"/>
          <w:szCs w:val="28"/>
        </w:rPr>
        <w:t> and economy-related research. Second, by mapping the current knowledge field, we have accumulated, scrutinized, and presented the key research topics and themes requiring future attention. Third, our analysis provides a clear understanding of how the different topics are related, thus paving the way for integrated transdisciplinary research in the domain of remote work strategies. These contributions offer a foundation upon which we can build and move forward with research in this critical and promising area.</w:t>
      </w:r>
    </w:p>
    <w:p w14:paraId="112EDBB6" w14:textId="51976331" w:rsidR="00234B39" w:rsidRPr="00C05322" w:rsidRDefault="009435E7" w:rsidP="009435E7">
      <w:pPr>
        <w:pStyle w:val="NormalWeb"/>
        <w:divId w:val="465317432"/>
        <w:rPr>
          <w:sz w:val="28"/>
          <w:szCs w:val="28"/>
          <w:lang w:val="en"/>
        </w:rPr>
      </w:pPr>
      <w:r>
        <w:rPr>
          <w:rStyle w:val="Strong"/>
          <w:rFonts w:ascii="Arial" w:hAnsi="Arial" w:cs="Arial"/>
          <w:lang w:val="en"/>
        </w:rPr>
        <w:t>Potential Applications (150 words max)</w:t>
      </w:r>
      <w:r>
        <w:rPr>
          <w:rFonts w:ascii="Arial" w:hAnsi="Arial" w:cs="Arial"/>
          <w:lang w:val="en"/>
        </w:rPr>
        <w:t xml:space="preserve">: </w:t>
      </w:r>
      <w:r w:rsidRPr="00C05322">
        <w:rPr>
          <w:color w:val="1F1F1F"/>
          <w:sz w:val="28"/>
          <w:szCs w:val="28"/>
        </w:rPr>
        <w:t xml:space="preserve">Finally, our analysis of the data revealed substantial changes within the </w:t>
      </w:r>
      <w:proofErr w:type="spellStart"/>
      <w:r w:rsidRPr="00C05322">
        <w:rPr>
          <w:color w:val="1F1F1F"/>
          <w:sz w:val="28"/>
          <w:szCs w:val="28"/>
        </w:rPr>
        <w:t>labor</w:t>
      </w:r>
      <w:proofErr w:type="spellEnd"/>
      <w:r w:rsidRPr="00C05322">
        <w:rPr>
          <w:color w:val="1F1F1F"/>
          <w:sz w:val="28"/>
          <w:szCs w:val="28"/>
        </w:rPr>
        <w:t xml:space="preserve"> market, bringing to the fore the economic impact of remote work strategies. For instance, it can be seen that well-developed economies (e.g., Canada or Norway) have greater capacity than developing ones (e.g., Pakistan) with regard to implementing remote work strategies. This necessitates the transfer and exchange of knowledge at the organizational and national levels. </w:t>
      </w:r>
      <w:hyperlink r:id="rId25" w:tooltip="Learn more about Multinational corporations from ScienceDirect's AI-generated Topic Pages" w:history="1">
        <w:r w:rsidRPr="00C05322">
          <w:rPr>
            <w:rStyle w:val="Hyperlink"/>
            <w:color w:val="1F1F1F"/>
            <w:sz w:val="28"/>
            <w:szCs w:val="28"/>
          </w:rPr>
          <w:t>Multinational corporations</w:t>
        </w:r>
      </w:hyperlink>
      <w:r w:rsidRPr="00C05322">
        <w:rPr>
          <w:color w:val="1F1F1F"/>
          <w:sz w:val="28"/>
          <w:szCs w:val="28"/>
        </w:rPr>
        <w:t> operating in developed and developing markets must establish and grow more effective coordination and knowledge transfer mechanisms to address employment issues. Public organizations, such as unemployment offices, must also develop regional (for example, EU-wide) and, where possible, global collaborations to address the needs of the workforce that are not currently addressed by remote work strategies.</w:t>
      </w:r>
    </w:p>
    <w:p w14:paraId="4DAF81B3" w14:textId="77777777" w:rsidR="00234B39" w:rsidRDefault="009435E7">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55B321A" w:rsidR="00234B39" w:rsidRDefault="003B2C3F" w:rsidP="00C422C2">
      <w:pPr>
        <w:divId w:val="465317432"/>
        <w:rPr>
          <w:rFonts w:eastAsia="Times New Roman"/>
          <w:lang w:eastAsia="en-IN" w:bidi="hi-IN"/>
        </w:rPr>
      </w:pPr>
      <w:r>
        <w:rPr>
          <w:rStyle w:val="Strong"/>
          <w:rFonts w:ascii="Arial" w:hAnsi="Arial" w:cs="Arial"/>
          <w:lang w:val="en"/>
        </w:rPr>
        <w:t>Clarity</w:t>
      </w:r>
      <w:r w:rsidR="009435E7">
        <w:rPr>
          <w:rFonts w:ascii="Arial" w:hAnsi="Arial" w:cs="Arial"/>
          <w:lang w:val="en"/>
        </w:rPr>
        <w:t xml:space="preserve">: </w:t>
      </w:r>
      <w:r w:rsidR="00C422C2" w:rsidRPr="00C05322">
        <w:rPr>
          <w:rFonts w:eastAsia="Times New Roman"/>
          <w:sz w:val="28"/>
          <w:szCs w:val="28"/>
          <w:lang w:eastAsia="en-IN" w:bidi="hi-IN"/>
        </w:rPr>
        <w:t xml:space="preserve">Remote work has become a popular method for organizations, with various terms like virtual work, hybrid work, distance working, telework, and working from home. A systematic approach reveals eight dominant topics related to the pandemic: employee-related research, organization-related research, and </w:t>
      </w:r>
      <w:proofErr w:type="spellStart"/>
      <w:r w:rsidR="00C422C2" w:rsidRPr="00C05322">
        <w:rPr>
          <w:rFonts w:eastAsia="Times New Roman"/>
          <w:sz w:val="28"/>
          <w:szCs w:val="28"/>
          <w:lang w:eastAsia="en-IN" w:bidi="hi-IN"/>
        </w:rPr>
        <w:t>labor</w:t>
      </w:r>
      <w:proofErr w:type="spellEnd"/>
      <w:r w:rsidR="00C422C2" w:rsidRPr="00C05322">
        <w:rPr>
          <w:rFonts w:eastAsia="Times New Roman"/>
          <w:sz w:val="28"/>
          <w:szCs w:val="28"/>
          <w:lang w:eastAsia="en-IN" w:bidi="hi-IN"/>
        </w:rPr>
        <w:t xml:space="preserve"> market and economy-related research. This analysis provides a foundation for integrated transdisciplinary research in remote work strategies, paving the way for future research in this critical area.</w:t>
      </w:r>
    </w:p>
    <w:p w14:paraId="6F01D59D" w14:textId="77777777" w:rsidR="00EF5C59" w:rsidRPr="00C422C2" w:rsidRDefault="00EF5C59" w:rsidP="00C422C2">
      <w:pPr>
        <w:divId w:val="465317432"/>
        <w:rPr>
          <w:rFonts w:eastAsia="Times New Roman"/>
          <w:lang w:eastAsia="en-IN" w:bidi="hi-IN"/>
        </w:rPr>
      </w:pPr>
    </w:p>
    <w:p w14:paraId="1374482E" w14:textId="601D38BD" w:rsidR="00EF5C59" w:rsidRDefault="009435E7" w:rsidP="00EF5C59">
      <w:pPr>
        <w:divId w:val="465317432"/>
        <w:rPr>
          <w:rFonts w:eastAsia="Times New Roman"/>
          <w:lang w:eastAsia="en-IN" w:bidi="hi-IN"/>
        </w:rPr>
      </w:pPr>
      <w:r>
        <w:rPr>
          <w:rStyle w:val="Strong"/>
          <w:rFonts w:ascii="Arial" w:hAnsi="Arial" w:cs="Arial"/>
          <w:lang w:val="en"/>
        </w:rPr>
        <w:t>A</w:t>
      </w:r>
      <w:r w:rsidR="00723134">
        <w:rPr>
          <w:rStyle w:val="Strong"/>
          <w:rFonts w:ascii="Arial" w:hAnsi="Arial" w:cs="Arial"/>
          <w:lang w:val="en"/>
        </w:rPr>
        <w:t>ccuracy</w:t>
      </w:r>
      <w:r>
        <w:rPr>
          <w:rFonts w:ascii="Arial" w:hAnsi="Arial" w:cs="Arial"/>
          <w:lang w:val="en"/>
        </w:rPr>
        <w:t xml:space="preserve">: </w:t>
      </w:r>
      <w:r w:rsidR="00EF5C59" w:rsidRPr="00C05322">
        <w:rPr>
          <w:rFonts w:eastAsia="Times New Roman"/>
          <w:sz w:val="28"/>
          <w:szCs w:val="28"/>
          <w:lang w:eastAsia="en-IN" w:bidi="hi-IN"/>
        </w:rPr>
        <w:t>The adoption of remote work has led to economic implications across various industries, including GDP contraction and inflation, especially in developing countries with a lower proportion of remote jobs. The severe economic impacts are more pronounced in sectors like tourism, transportation, and office space-requiring jobs, as highlighted by Forsythe et al., 2020.</w:t>
      </w:r>
    </w:p>
    <w:p w14:paraId="29837956" w14:textId="77777777" w:rsidR="00C51DFC" w:rsidRPr="00EF5C59" w:rsidRDefault="00C51DFC" w:rsidP="00EF5C59">
      <w:pPr>
        <w:divId w:val="465317432"/>
        <w:rPr>
          <w:rFonts w:eastAsia="Times New Roman"/>
          <w:lang w:eastAsia="en-IN" w:bidi="hi-IN"/>
        </w:rPr>
      </w:pPr>
    </w:p>
    <w:p w14:paraId="10E48308" w14:textId="16AF32C5" w:rsidR="00C51DFC" w:rsidRPr="00C51DFC" w:rsidRDefault="00723134" w:rsidP="00C51DFC">
      <w:pPr>
        <w:divId w:val="465317432"/>
        <w:rPr>
          <w:rFonts w:eastAsia="Times New Roman"/>
          <w:lang w:eastAsia="en-IN" w:bidi="hi-IN"/>
        </w:rPr>
      </w:pPr>
      <w:r>
        <w:rPr>
          <w:rStyle w:val="Strong"/>
          <w:rFonts w:ascii="Arial" w:hAnsi="Arial" w:cs="Arial"/>
          <w:lang w:val="en"/>
        </w:rPr>
        <w:t>Relevance</w:t>
      </w:r>
      <w:r w:rsidR="009435E7">
        <w:rPr>
          <w:rFonts w:ascii="Arial" w:hAnsi="Arial" w:cs="Arial"/>
          <w:lang w:val="en"/>
        </w:rPr>
        <w:t xml:space="preserve">: </w:t>
      </w:r>
      <w:r w:rsidR="00C51DFC" w:rsidRPr="00C05322">
        <w:rPr>
          <w:rFonts w:eastAsia="Times New Roman"/>
          <w:sz w:val="28"/>
          <w:szCs w:val="28"/>
          <w:lang w:eastAsia="en-IN" w:bidi="hi-IN"/>
        </w:rPr>
        <w:t xml:space="preserve">The study uses LDA-based </w:t>
      </w:r>
      <w:proofErr w:type="spellStart"/>
      <w:r w:rsidR="00C51DFC" w:rsidRPr="00C05322">
        <w:rPr>
          <w:rFonts w:eastAsia="Times New Roman"/>
          <w:sz w:val="28"/>
          <w:szCs w:val="28"/>
          <w:lang w:eastAsia="en-IN" w:bidi="hi-IN"/>
        </w:rPr>
        <w:t>modeling</w:t>
      </w:r>
      <w:proofErr w:type="spellEnd"/>
      <w:r w:rsidR="00C51DFC" w:rsidRPr="00C05322">
        <w:rPr>
          <w:rFonts w:eastAsia="Times New Roman"/>
          <w:sz w:val="28"/>
          <w:szCs w:val="28"/>
          <w:lang w:eastAsia="en-IN" w:bidi="hi-IN"/>
        </w:rPr>
        <w:t xml:space="preserve"> to conduct systematic reviews of human resource management and remote working literature. It identifies eight key themes, grouped into three categories: employee-</w:t>
      </w:r>
      <w:r w:rsidR="00C51DFC" w:rsidRPr="00C05322">
        <w:rPr>
          <w:rFonts w:eastAsia="Times New Roman"/>
          <w:sz w:val="28"/>
          <w:szCs w:val="28"/>
          <w:lang w:eastAsia="en-IN" w:bidi="hi-IN"/>
        </w:rPr>
        <w:lastRenderedPageBreak/>
        <w:t xml:space="preserve">related research, organization-related research, and </w:t>
      </w:r>
      <w:proofErr w:type="spellStart"/>
      <w:r w:rsidR="00C51DFC" w:rsidRPr="00C05322">
        <w:rPr>
          <w:rFonts w:eastAsia="Times New Roman"/>
          <w:sz w:val="28"/>
          <w:szCs w:val="28"/>
          <w:lang w:eastAsia="en-IN" w:bidi="hi-IN"/>
        </w:rPr>
        <w:t>labor</w:t>
      </w:r>
      <w:proofErr w:type="spellEnd"/>
      <w:r w:rsidR="00C51DFC" w:rsidRPr="00C05322">
        <w:rPr>
          <w:rFonts w:eastAsia="Times New Roman"/>
          <w:sz w:val="28"/>
          <w:szCs w:val="28"/>
          <w:lang w:eastAsia="en-IN" w:bidi="hi-IN"/>
        </w:rPr>
        <w:t xml:space="preserve"> market and economy-related research. The results show that while these topics align with pre-pandemic research, the issues within each category have significantly changed.</w:t>
      </w:r>
    </w:p>
    <w:p w14:paraId="032CD3EB" w14:textId="346CDE20" w:rsidR="00234B39" w:rsidRDefault="00234B39" w:rsidP="00EF5C59">
      <w:pPr>
        <w:pStyle w:val="NormalWeb"/>
        <w:divId w:val="465317432"/>
        <w:rPr>
          <w:rFonts w:ascii="Arial" w:hAnsi="Arial" w:cs="Arial"/>
          <w:lang w:val="en"/>
        </w:rPr>
      </w:pPr>
    </w:p>
    <w:p w14:paraId="1BBCFE56" w14:textId="1C8884D0" w:rsidR="00234B39" w:rsidRDefault="009435E7" w:rsidP="00C05322">
      <w:pPr>
        <w:pStyle w:val="Heading3"/>
        <w:divId w:val="465317432"/>
        <w:rPr>
          <w:rFonts w:ascii="Arial" w:hAnsi="Arial" w:cs="Arial"/>
          <w:lang w:val="en"/>
        </w:rPr>
      </w:pPr>
      <w:r>
        <w:rPr>
          <w:rFonts w:ascii="Arial" w:eastAsia="Times New Roman" w:hAnsi="Arial" w:cs="Arial"/>
          <w:lang w:val="en"/>
        </w:rPr>
        <w:t>Reflection</w:t>
      </w:r>
      <w:r>
        <w:rPr>
          <w:rFonts w:ascii="Arial" w:hAnsi="Arial" w:cs="Arial"/>
          <w:lang w:val="en"/>
        </w:rPr>
        <w:t>:</w:t>
      </w:r>
      <w:r w:rsidR="00C05322">
        <w:rPr>
          <w:rFonts w:ascii="Arial" w:hAnsi="Arial" w:cs="Arial"/>
          <w:lang w:val="en"/>
        </w:rPr>
        <w:t xml:space="preserve"> </w:t>
      </w:r>
      <w:r>
        <w:rPr>
          <w:rFonts w:ascii="Arial" w:hAnsi="Arial" w:cs="Arial"/>
          <w:lang w:val="en"/>
        </w:rPr>
        <w:t xml:space="preserve"> </w:t>
      </w:r>
    </w:p>
    <w:p w14:paraId="400354BD" w14:textId="77777777" w:rsidR="00C05322" w:rsidRPr="00C05322" w:rsidRDefault="00C05322" w:rsidP="00C05322">
      <w:pPr>
        <w:spacing w:before="100" w:beforeAutospacing="1" w:after="100" w:afterAutospacing="1"/>
        <w:divId w:val="465317432"/>
        <w:rPr>
          <w:rFonts w:eastAsia="Times New Roman"/>
          <w:sz w:val="28"/>
          <w:szCs w:val="28"/>
          <w:lang w:eastAsia="en-IN" w:bidi="hi-IN"/>
        </w:rPr>
      </w:pPr>
      <w:r w:rsidRPr="00C05322">
        <w:rPr>
          <w:rFonts w:eastAsia="Times New Roman"/>
          <w:sz w:val="28"/>
          <w:szCs w:val="28"/>
          <w:lang w:eastAsia="en-IN" w:bidi="hi-IN"/>
        </w:rPr>
        <w:t>Remote work during the COVID-19 pandemic reshaped the way individuals and organizations approach work. The transition from office to home-based work presented both opportunities and challenges. A significant learning experience was realizing the value of flexibility and technology in maintaining productivity. Tools like video conferencing and collaborative platforms became essential in ensuring seamless communication and workflow management.</w:t>
      </w:r>
    </w:p>
    <w:p w14:paraId="5AD6B91E" w14:textId="77777777" w:rsidR="00C05322" w:rsidRPr="00C05322" w:rsidRDefault="00C05322" w:rsidP="00C05322">
      <w:pPr>
        <w:spacing w:before="100" w:beforeAutospacing="1" w:after="100" w:afterAutospacing="1"/>
        <w:divId w:val="465317432"/>
        <w:rPr>
          <w:rFonts w:eastAsia="Times New Roman"/>
          <w:sz w:val="28"/>
          <w:szCs w:val="28"/>
          <w:lang w:eastAsia="en-IN" w:bidi="hi-IN"/>
        </w:rPr>
      </w:pPr>
      <w:r w:rsidRPr="00C05322">
        <w:rPr>
          <w:rFonts w:eastAsia="Times New Roman"/>
          <w:sz w:val="28"/>
          <w:szCs w:val="28"/>
          <w:lang w:eastAsia="en-IN" w:bidi="hi-IN"/>
        </w:rPr>
        <w:t>One of the primary challenges was maintaining a healthy work-life balance. With the blurred boundaries between home and work, many faced difficulties in disconnecting from their jobs, leading to increased stress and burnout. Additionally, the lack of face-to-face interaction impacted team cohesion and collaboration, and some employees struggled with feelings of isolation.</w:t>
      </w:r>
    </w:p>
    <w:p w14:paraId="7A88984D" w14:textId="77777777" w:rsidR="00C05322" w:rsidRPr="00C05322" w:rsidRDefault="00C05322" w:rsidP="00C05322">
      <w:pPr>
        <w:spacing w:before="100" w:beforeAutospacing="1" w:after="100" w:afterAutospacing="1"/>
        <w:divId w:val="465317432"/>
        <w:rPr>
          <w:rFonts w:eastAsia="Times New Roman"/>
          <w:sz w:val="28"/>
          <w:szCs w:val="28"/>
          <w:lang w:eastAsia="en-IN" w:bidi="hi-IN"/>
        </w:rPr>
      </w:pPr>
      <w:r w:rsidRPr="00C05322">
        <w:rPr>
          <w:rFonts w:eastAsia="Times New Roman"/>
          <w:sz w:val="28"/>
          <w:szCs w:val="28"/>
          <w:lang w:eastAsia="en-IN" w:bidi="hi-IN"/>
        </w:rPr>
        <w:t>However, this shift also offered critical insights into the future of work. Many employers realized that remote work could be sustainable and cost-effective, reducing the need for large office spaces and allowing for greater geographical diversity in hiring. It also highlighted the importance of adaptability in both employees and organizations to navigate unforeseen challenges.</w:t>
      </w:r>
    </w:p>
    <w:p w14:paraId="6547AB18" w14:textId="6D16FE61" w:rsidR="00C05322" w:rsidRPr="00C05322" w:rsidRDefault="00C05322" w:rsidP="00C05322">
      <w:pPr>
        <w:spacing w:before="100" w:beforeAutospacing="1" w:after="100" w:afterAutospacing="1"/>
        <w:divId w:val="465317432"/>
        <w:rPr>
          <w:rFonts w:eastAsia="Times New Roman"/>
          <w:sz w:val="28"/>
          <w:szCs w:val="28"/>
          <w:lang w:eastAsia="en-IN" w:bidi="hi-IN"/>
        </w:rPr>
      </w:pPr>
      <w:r w:rsidRPr="00C05322">
        <w:rPr>
          <w:rFonts w:eastAsia="Times New Roman"/>
          <w:sz w:val="28"/>
          <w:szCs w:val="28"/>
          <w:lang w:eastAsia="en-IN" w:bidi="hi-IN"/>
        </w:rPr>
        <w:t>Overall, the COVID-19 pandemic accelerated the adoption of remote work, prompting a re</w:t>
      </w:r>
      <w:r w:rsidR="00583D75">
        <w:rPr>
          <w:rFonts w:eastAsia="Times New Roman"/>
          <w:sz w:val="28"/>
          <w:szCs w:val="28"/>
          <w:lang w:eastAsia="en-IN" w:bidi="hi-IN"/>
        </w:rPr>
        <w:t>-</w:t>
      </w:r>
      <w:bookmarkStart w:id="20" w:name="_GoBack"/>
      <w:bookmarkEnd w:id="20"/>
      <w:r w:rsidRPr="00C05322">
        <w:rPr>
          <w:rFonts w:eastAsia="Times New Roman"/>
          <w:sz w:val="28"/>
          <w:szCs w:val="28"/>
          <w:lang w:eastAsia="en-IN" w:bidi="hi-IN"/>
        </w:rPr>
        <w:t>evaluation of traditional work structures and emphasizing the need for flexibility, mental health support, and effective communication in remote environments.</w:t>
      </w:r>
    </w:p>
    <w:p w14:paraId="58D15AE6" w14:textId="77777777" w:rsidR="00C05322" w:rsidRPr="00C05322" w:rsidRDefault="00C05322" w:rsidP="00C05322">
      <w:pPr>
        <w:pStyle w:val="Heading3"/>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3B2C3F"/>
    <w:rsid w:val="0046607C"/>
    <w:rsid w:val="005244B8"/>
    <w:rsid w:val="00583D75"/>
    <w:rsid w:val="00723134"/>
    <w:rsid w:val="009435E7"/>
    <w:rsid w:val="00A958D5"/>
    <w:rsid w:val="00AA2E25"/>
    <w:rsid w:val="00B45D63"/>
    <w:rsid w:val="00BB08C8"/>
    <w:rsid w:val="00C05322"/>
    <w:rsid w:val="00C422C2"/>
    <w:rsid w:val="00C51DFC"/>
    <w:rsid w:val="00DD5008"/>
    <w:rsid w:val="00EB2D84"/>
    <w:rsid w:val="00EB63BE"/>
    <w:rsid w:val="00EF5C59"/>
    <w:rsid w:val="00EF6842"/>
    <w:rsid w:val="00F902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nchor-text">
    <w:name w:val="anchor-text"/>
    <w:basedOn w:val="DefaultParagraphFont"/>
    <w:rsid w:val="00BB0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669167562">
                  <w:marLeft w:val="0"/>
                  <w:marRight w:val="0"/>
                  <w:marTop w:val="0"/>
                  <w:marBottom w:val="0"/>
                  <w:divBdr>
                    <w:top w:val="none" w:sz="0" w:space="0" w:color="auto"/>
                    <w:left w:val="none" w:sz="0" w:space="0" w:color="auto"/>
                    <w:bottom w:val="none" w:sz="0" w:space="0" w:color="auto"/>
                    <w:right w:val="none" w:sz="0" w:space="0" w:color="auto"/>
                  </w:divBdr>
                </w:div>
                <w:div w:id="193156255">
                  <w:marLeft w:val="0"/>
                  <w:marRight w:val="0"/>
                  <w:marTop w:val="0"/>
                  <w:marBottom w:val="0"/>
                  <w:divBdr>
                    <w:top w:val="none" w:sz="0" w:space="0" w:color="auto"/>
                    <w:left w:val="none" w:sz="0" w:space="0" w:color="auto"/>
                    <w:bottom w:val="none" w:sz="0" w:space="0" w:color="auto"/>
                    <w:right w:val="none" w:sz="0" w:space="0" w:color="auto"/>
                  </w:divBdr>
                </w:div>
                <w:div w:id="1003584476">
                  <w:marLeft w:val="0"/>
                  <w:marRight w:val="0"/>
                  <w:marTop w:val="0"/>
                  <w:marBottom w:val="0"/>
                  <w:divBdr>
                    <w:top w:val="none" w:sz="0" w:space="0" w:color="auto"/>
                    <w:left w:val="none" w:sz="0" w:space="0" w:color="auto"/>
                    <w:bottom w:val="none" w:sz="0" w:space="0" w:color="auto"/>
                    <w:right w:val="none" w:sz="0" w:space="0" w:color="auto"/>
                  </w:divBdr>
                </w:div>
                <w:div w:id="1233858649">
                  <w:marLeft w:val="0"/>
                  <w:marRight w:val="0"/>
                  <w:marTop w:val="0"/>
                  <w:marBottom w:val="0"/>
                  <w:divBdr>
                    <w:top w:val="none" w:sz="0" w:space="0" w:color="auto"/>
                    <w:left w:val="none" w:sz="0" w:space="0" w:color="auto"/>
                    <w:bottom w:val="none" w:sz="0" w:space="0" w:color="auto"/>
                    <w:right w:val="none" w:sz="0" w:space="0" w:color="auto"/>
                  </w:divBdr>
                </w:div>
                <w:div w:id="1648632912">
                  <w:marLeft w:val="0"/>
                  <w:marRight w:val="0"/>
                  <w:marTop w:val="0"/>
                  <w:marBottom w:val="0"/>
                  <w:divBdr>
                    <w:top w:val="none" w:sz="0" w:space="0" w:color="auto"/>
                    <w:left w:val="none" w:sz="0" w:space="0" w:color="auto"/>
                    <w:bottom w:val="none" w:sz="0" w:space="0" w:color="auto"/>
                    <w:right w:val="none" w:sz="0" w:space="0" w:color="auto"/>
                  </w:divBdr>
                </w:div>
                <w:div w:id="666977659">
                  <w:marLeft w:val="0"/>
                  <w:marRight w:val="0"/>
                  <w:marTop w:val="0"/>
                  <w:marBottom w:val="0"/>
                  <w:divBdr>
                    <w:top w:val="none" w:sz="0" w:space="0" w:color="auto"/>
                    <w:left w:val="none" w:sz="0" w:space="0" w:color="auto"/>
                    <w:bottom w:val="none" w:sz="0" w:space="0" w:color="auto"/>
                    <w:right w:val="none" w:sz="0" w:space="0" w:color="auto"/>
                  </w:divBdr>
                </w:div>
                <w:div w:id="281350580">
                  <w:marLeft w:val="0"/>
                  <w:marRight w:val="0"/>
                  <w:marTop w:val="0"/>
                  <w:marBottom w:val="0"/>
                  <w:divBdr>
                    <w:top w:val="none" w:sz="0" w:space="0" w:color="auto"/>
                    <w:left w:val="none" w:sz="0" w:space="0" w:color="auto"/>
                    <w:bottom w:val="none" w:sz="0" w:space="0" w:color="auto"/>
                    <w:right w:val="none" w:sz="0" w:space="0" w:color="auto"/>
                  </w:divBdr>
                </w:div>
                <w:div w:id="554895440">
                  <w:marLeft w:val="0"/>
                  <w:marRight w:val="0"/>
                  <w:marTop w:val="0"/>
                  <w:marBottom w:val="0"/>
                  <w:divBdr>
                    <w:top w:val="none" w:sz="0" w:space="0" w:color="auto"/>
                    <w:left w:val="none" w:sz="0" w:space="0" w:color="auto"/>
                    <w:bottom w:val="none" w:sz="0" w:space="0" w:color="auto"/>
                    <w:right w:val="none" w:sz="0" w:space="0" w:color="auto"/>
                  </w:divBdr>
                </w:div>
                <w:div w:id="94622924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148296322007585" TargetMode="External"/><Relationship Id="rId13" Type="http://schemas.openxmlformats.org/officeDocument/2006/relationships/hyperlink" Target="https://www.sciencedirect.com/topics/economics-econometrics-and-finance/industry" TargetMode="External"/><Relationship Id="rId18" Type="http://schemas.openxmlformats.org/officeDocument/2006/relationships/hyperlink" Target="https://www.sciencedirect.com/topics/social-sciences/working-from-hom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iencedirect.com/science/article/pii/S0148296322007585" TargetMode="External"/><Relationship Id="rId7" Type="http://schemas.openxmlformats.org/officeDocument/2006/relationships/hyperlink" Target="https://www.sciencedirect.com/science/article/pii/S0148296322007585" TargetMode="External"/><Relationship Id="rId12" Type="http://schemas.openxmlformats.org/officeDocument/2006/relationships/hyperlink" Target="https://www.sciencedirect.com/science/article/pii/S0148296322007585" TargetMode="External"/><Relationship Id="rId17" Type="http://schemas.openxmlformats.org/officeDocument/2006/relationships/hyperlink" Target="https://www.sciencedirect.com/science/article/pii/S0148296322007585" TargetMode="External"/><Relationship Id="rId25" Type="http://schemas.openxmlformats.org/officeDocument/2006/relationships/hyperlink" Target="https://www.sciencedirect.com/topics/economics-econometrics-and-finance/transnational-corporation" TargetMode="External"/><Relationship Id="rId2" Type="http://schemas.openxmlformats.org/officeDocument/2006/relationships/styles" Target="styles.xml"/><Relationship Id="rId16" Type="http://schemas.openxmlformats.org/officeDocument/2006/relationships/hyperlink" Target="https://www.sciencedirect.com/science/article/pii/S0148296322007585" TargetMode="External"/><Relationship Id="rId20" Type="http://schemas.openxmlformats.org/officeDocument/2006/relationships/hyperlink" Target="https://www.sciencedirect.com/science/article/pii/S0148296322007585" TargetMode="External"/><Relationship Id="rId1" Type="http://schemas.openxmlformats.org/officeDocument/2006/relationships/numbering" Target="numbering.xml"/><Relationship Id="rId6" Type="http://schemas.openxmlformats.org/officeDocument/2006/relationships/hyperlink" Target="https://www.sciencedirect.com/topics/social-sciences/supply-chain-management" TargetMode="External"/><Relationship Id="rId11" Type="http://schemas.openxmlformats.org/officeDocument/2006/relationships/hyperlink" Target="https://www.sciencedirect.com/topics/social-sciences/supply-chain-management" TargetMode="External"/><Relationship Id="rId24" Type="http://schemas.openxmlformats.org/officeDocument/2006/relationships/hyperlink" Target="https://www.sciencedirect.com/science/article/pii/S0148296322007585" TargetMode="External"/><Relationship Id="rId5" Type="http://schemas.openxmlformats.org/officeDocument/2006/relationships/hyperlink" Target="https://www.sciencedirect.com/topics/economics-econometrics-and-finance/finance" TargetMode="External"/><Relationship Id="rId15" Type="http://schemas.openxmlformats.org/officeDocument/2006/relationships/hyperlink" Target="https://www.sciencedirect.com/topics/economics-econometrics-and-finance/industry" TargetMode="External"/><Relationship Id="rId23" Type="http://schemas.openxmlformats.org/officeDocument/2006/relationships/hyperlink" Target="https://www.sciencedirect.com/science/article/pii/S0148296322007585" TargetMode="External"/><Relationship Id="rId10" Type="http://schemas.openxmlformats.org/officeDocument/2006/relationships/hyperlink" Target="https://www.sciencedirect.com/topics/economics-econometrics-and-finance/finance" TargetMode="External"/><Relationship Id="rId19" Type="http://schemas.openxmlformats.org/officeDocument/2006/relationships/hyperlink" Target="https://www.sciencedirect.com/science/article/pii/S0148296322007585" TargetMode="External"/><Relationship Id="rId4" Type="http://schemas.openxmlformats.org/officeDocument/2006/relationships/webSettings" Target="webSettings.xml"/><Relationship Id="rId9" Type="http://schemas.openxmlformats.org/officeDocument/2006/relationships/hyperlink" Target="https://www.sciencedirect.com/science/article/pii/S0148296322007585" TargetMode="External"/><Relationship Id="rId14" Type="http://schemas.openxmlformats.org/officeDocument/2006/relationships/hyperlink" Target="https://www.sciencedirect.com/science/article/pii/S0148296322007585" TargetMode="External"/><Relationship Id="rId22" Type="http://schemas.openxmlformats.org/officeDocument/2006/relationships/hyperlink" Target="https://www.sciencedirect.com/topics/social-sciences/working-from-hom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2716</Words>
  <Characters>16709</Characters>
  <Application>Microsoft Office Word</Application>
  <DocSecurity>0</DocSecurity>
  <Lines>321</Lines>
  <Paragraphs>57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19368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win</cp:lastModifiedBy>
  <cp:revision>3</cp:revision>
  <dcterms:created xsi:type="dcterms:W3CDTF">2024-09-10T13:01:00Z</dcterms:created>
  <dcterms:modified xsi:type="dcterms:W3CDTF">2024-09-10T15:15:00Z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e3784198d8a3c0577ff334d9325ccbaf5cbaabc54b0cb9bf90ad08057327b5bf</vt:lpwstr>
  </property>
</Properties>
</file>