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本文 A"/>
        <w:jc w:val="both"/>
        <w:rPr>
          <w:rFonts w:ascii="Times New Roman" w:hAnsi="Times New Roman"/>
          <w:sz w:val="24"/>
          <w:szCs w:val="24"/>
        </w:rPr>
      </w:pPr>
    </w:p>
    <w:p>
      <w:pPr>
        <w:pStyle w:val="本文 A"/>
        <w:jc w:val="both"/>
        <w:rPr>
          <w:rFonts w:ascii="Times New Roman" w:hAnsi="Times New Roman"/>
          <w:sz w:val="24"/>
          <w:szCs w:val="24"/>
        </w:rPr>
      </w:pPr>
    </w:p>
    <w:p>
      <w:pPr>
        <w:pStyle w:val="本文 A"/>
        <w:spacing w:line="280" w:lineRule="exact"/>
        <w:rPr>
          <w:rFonts w:ascii="Times New Roman" w:hAnsi="Times New Roman"/>
          <w:sz w:val="24"/>
          <w:szCs w:val="24"/>
        </w:rPr>
      </w:pPr>
    </w:p>
    <w:p>
      <w:pPr>
        <w:pStyle w:val="本文 A"/>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Guns Should Be Banned From College Campus</w:t>
      </w:r>
    </w:p>
    <w:p>
      <w:pPr>
        <w:pStyle w:val="本文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1. </w:t>
      </w:r>
    </w:p>
    <w:p>
      <w:pPr>
        <w:pStyle w:val="本文 A"/>
        <w:spacing w:line="480" w:lineRule="auto"/>
        <w:rPr>
          <w:rFonts w:ascii="Times New Roman" w:cs="Times New Roman" w:hAnsi="Times New Roman" w:eastAsia="Times New Roman"/>
          <w:sz w:val="24"/>
          <w:szCs w:val="24"/>
          <w:rtl w:val="0"/>
          <w:lang w:val="en-US"/>
        </w:rPr>
      </w:pPr>
      <w:r>
        <w:rPr>
          <w:rFonts w:ascii="Times New Roman" w:cs="Times New Roman" w:hAnsi="Times New Roman" w:eastAsia="Times New Roman"/>
          <w:sz w:val="24"/>
          <w:szCs w:val="24"/>
          <w:rtl w:val="0"/>
          <w:lang w:val="en-US"/>
        </w:rPr>
        <w:tab/>
      </w:r>
      <w:r>
        <w:rPr>
          <w:rFonts w:ascii="Times New Roman" w:hAnsi="Times New Roman"/>
          <w:sz w:val="24"/>
          <w:szCs w:val="24"/>
          <w:rtl w:val="0"/>
          <w:lang w:val="en-US"/>
        </w:rPr>
        <w:t xml:space="preserve">Do you know how many school shooting incidents have caused for years? Do you think the number of them is decreasing? Or increasing? In fact, the graph which expresses the change of the number of incidents produces sharp growing curve </w:t>
      </w:r>
      <w:r>
        <w:rPr>
          <w:rFonts w:ascii="Times New Roman" w:hAnsi="Times New Roman"/>
          <w:sz w:val="24"/>
          <w:szCs w:val="24"/>
          <w:rtl w:val="0"/>
          <w:lang w:val="en-US"/>
        </w:rPr>
        <w:t>from 2011 to 2014</w:t>
      </w:r>
      <w:r>
        <w:rPr>
          <w:rFonts w:ascii="Times New Roman" w:hAnsi="Times New Roman"/>
          <w:sz w:val="24"/>
          <w:szCs w:val="24"/>
          <w:rtl w:val="0"/>
          <w:lang w:val="en-US"/>
        </w:rPr>
        <w:t>. It is clear that students and teachers bringing guns have caused shooting incidents in school. There are some reasons which explains why guns should be banned from college campus.</w:t>
      </w:r>
    </w:p>
    <w:p>
      <w:pPr>
        <w:pStyle w:val="本文 A"/>
        <w:spacing w:line="480" w:lineRule="auto"/>
        <w:rPr>
          <w:rFonts w:ascii="Times New Roman" w:cs="Times New Roman" w:hAnsi="Times New Roman" w:eastAsia="Times New Roman"/>
          <w:sz w:val="24"/>
          <w:szCs w:val="24"/>
          <w:rtl w:val="0"/>
          <w:lang w:val="en-US"/>
        </w:rPr>
      </w:pPr>
      <w:r>
        <w:rPr>
          <w:rFonts w:ascii="Times New Roman" w:hAnsi="Times New Roman"/>
          <w:sz w:val="24"/>
          <w:szCs w:val="24"/>
          <w:rtl w:val="0"/>
          <w:lang w:val="en-US"/>
        </w:rPr>
        <w:t>(Style: Question)</w:t>
      </w:r>
    </w:p>
    <w:p>
      <w:pPr>
        <w:pStyle w:val="本文 A"/>
        <w:rPr>
          <w:rFonts w:ascii="Times New Roman" w:cs="Times New Roman" w:hAnsi="Times New Roman" w:eastAsia="Times New Roman"/>
          <w:sz w:val="24"/>
          <w:szCs w:val="24"/>
          <w:rtl w:val="0"/>
          <w:lang w:val="en-US"/>
        </w:rPr>
      </w:pPr>
      <w:r>
        <w:rPr>
          <w:rFonts w:ascii="Times New Roman" w:hAnsi="Times New Roman"/>
          <w:b w:val="1"/>
          <w:bCs w:val="1"/>
          <w:sz w:val="24"/>
          <w:szCs w:val="24"/>
          <w:rtl w:val="0"/>
          <w:lang w:val="en-US"/>
        </w:rPr>
        <w:t>Reference:</w:t>
      </w:r>
      <w:r>
        <w:rPr>
          <w:rFonts w:ascii="Times New Roman" w:hAnsi="Times New Roman"/>
          <w:sz w:val="24"/>
          <w:szCs w:val="24"/>
          <w:rtl w:val="0"/>
          <w:lang w:val="en-US"/>
        </w:rPr>
        <w:t xml:space="preserve"> </w:t>
      </w:r>
    </w:p>
    <w:p>
      <w:pPr>
        <w:pStyle w:val="本文 A"/>
        <w:rPr>
          <w:rFonts w:ascii="Times New Roman" w:cs="Times New Roman" w:hAnsi="Times New Roman" w:eastAsia="Times New Roman"/>
          <w:sz w:val="24"/>
          <w:szCs w:val="24"/>
          <w:rtl w:val="0"/>
          <w:lang w:val="en-US"/>
        </w:rPr>
      </w:pPr>
      <w:r>
        <w:rPr>
          <w:rFonts w:ascii="Times New Roman" w:hAnsi="Times New Roman"/>
          <w:sz w:val="24"/>
          <w:szCs w:val="24"/>
          <w:rtl w:val="0"/>
          <w:lang w:val="en-US"/>
        </w:rPr>
        <w:t>https://c0mplexity.wordpress.com/2014/05/27/what-causes-school-shootings/</w:t>
      </w:r>
    </w:p>
    <w:p>
      <w:pPr>
        <w:pStyle w:val="本文 A"/>
        <w:spacing w:line="480" w:lineRule="auto"/>
        <w:rPr>
          <w:rFonts w:ascii="Times New Roman" w:cs="Times New Roman" w:hAnsi="Times New Roman" w:eastAsia="Times New Roman"/>
          <w:sz w:val="24"/>
          <w:szCs w:val="24"/>
          <w:rtl w:val="0"/>
          <w:lang w:val="en-US"/>
        </w:rPr>
      </w:pPr>
    </w:p>
    <w:p>
      <w:pPr>
        <w:pStyle w:val="本文 A"/>
        <w:spacing w:line="480" w:lineRule="auto"/>
        <w:rPr>
          <w:rFonts w:ascii="Times New Roman" w:cs="Times New Roman" w:hAnsi="Times New Roman" w:eastAsia="Times New Roman"/>
          <w:sz w:val="24"/>
          <w:szCs w:val="24"/>
          <w:rtl w:val="0"/>
          <w:lang w:val="en-US"/>
        </w:rPr>
      </w:pPr>
      <w:r>
        <w:rPr>
          <w:rFonts w:ascii="Times New Roman" w:hAnsi="Times New Roman"/>
          <w:sz w:val="24"/>
          <w:szCs w:val="24"/>
          <w:rtl w:val="0"/>
          <w:lang w:val="en-US"/>
        </w:rPr>
        <w:t>2.</w:t>
      </w:r>
    </w:p>
    <w:p>
      <w:pPr>
        <w:pStyle w:val="本文 A"/>
        <w:spacing w:line="480" w:lineRule="auto"/>
        <w:rPr>
          <w:rFonts w:ascii="Times New Roman" w:cs="Times New Roman" w:hAnsi="Times New Roman" w:eastAsia="Times New Roman"/>
          <w:sz w:val="24"/>
          <w:szCs w:val="24"/>
          <w:rtl w:val="0"/>
          <w:lang w:val="en-US"/>
        </w:rPr>
      </w:pPr>
      <w:r>
        <w:rPr>
          <w:rFonts w:ascii="Times New Roman" w:cs="Times New Roman" w:hAnsi="Times New Roman" w:eastAsia="Times New Roman"/>
          <w:sz w:val="24"/>
          <w:szCs w:val="24"/>
          <w:rtl w:val="0"/>
          <w:lang w:val="en-US"/>
        </w:rPr>
        <w:tab/>
        <w:t>In October 9, 2015, a 18-years-old student was arreste</w:t>
      </w:r>
      <w:r>
        <mc:AlternateContent>
          <mc:Choice Requires="wps">
            <w:drawing>
              <wp:anchor distT="0" distB="0" distL="0" distR="0" simplePos="0" relativeHeight="251659264" behindDoc="0" locked="0" layoutInCell="1" allowOverlap="1">
                <wp:simplePos x="0" y="0"/>
                <wp:positionH relativeFrom="page">
                  <wp:posOffset>5185648</wp:posOffset>
                </wp:positionH>
                <wp:positionV relativeFrom="page">
                  <wp:posOffset>1062989</wp:posOffset>
                </wp:positionV>
                <wp:extent cx="1650762" cy="1257936"/>
                <wp:effectExtent l="0" t="0" r="0" b="0"/>
                <wp:wrapTopAndBottom distT="0" distB="0"/>
                <wp:docPr id="1073741825" name="officeArt object"/>
                <wp:cNvGraphicFramePr/>
                <a:graphic xmlns:a="http://schemas.openxmlformats.org/drawingml/2006/main">
                  <a:graphicData uri="http://schemas.microsoft.com/office/word/2010/wordprocessingShape">
                    <wps:wsp>
                      <wps:cNvSpPr/>
                      <wps:spPr>
                        <a:xfrm>
                          <a:off x="0" y="0"/>
                          <a:ext cx="1650762" cy="1257936"/>
                        </a:xfrm>
                        <a:prstGeom prst="rect">
                          <a:avLst/>
                        </a:prstGeom>
                      </wps:spPr>
                      <wps:txbx>
                        <w:txbxContent>
                          <w:tbl>
                            <w:tblPr>
                              <w:tblW w:w="2599" w:type="dxa"/>
                              <w:tblInd w:w="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599"/>
                            </w:tblGrid>
                            <w:tr>
                              <w:tblPrEx>
                                <w:shd w:val="clear" w:color="auto" w:fill="auto"/>
                              </w:tblPrEx>
                              <w:trPr>
                                <w:trHeight w:val="1821" w:hRule="atLeast"/>
                              </w:trPr>
                              <w:tc>
                                <w:tcPr>
                                  <w:tcW w:type="dxa" w:w="2599"/>
                                  <w:tcBorders>
                                    <w:top w:val="nil"/>
                                    <w:left w:val="nil"/>
                                    <w:bottom w:val="nil"/>
                                    <w:right w:val="nil"/>
                                  </w:tcBorders>
                                  <w:shd w:val="clear" w:color="auto" w:fill="auto"/>
                                  <w:tcMar>
                                    <w:top w:type="dxa" w:w="80"/>
                                    <w:left w:type="dxa" w:w="80"/>
                                    <w:bottom w:type="dxa" w:w="80"/>
                                    <w:right w:type="dxa" w:w="80"/>
                                  </w:tcMar>
                                  <w:vAlign w:val="top"/>
                                </w:tcPr>
                                <w:p>
                                  <w:pPr>
                                    <w:pStyle w:val="本文 A"/>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rPr>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Misato Morino</w:t>
                                  </w:r>
                                </w:p>
                                <w:p>
                                  <w:pPr>
                                    <w:pStyle w:val="本文 A"/>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rPr>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1</w:t>
                                  </w: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0</w:t>
                                  </w: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28</w:t>
                                  </w: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/15</w:t>
                                  </w:r>
                                </w:p>
                                <w:p>
                                  <w:pPr>
                                    <w:pStyle w:val="本文 A"/>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rPr>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CLSK121, 7th period</w:t>
                                  </w:r>
                                </w:p>
                                <w:p>
                                  <w:pPr>
                                    <w:pStyle w:val="本文 A"/>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rPr>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Prof. Hunter</w:t>
                                  </w:r>
                                </w:p>
                                <w:p>
                                  <w:pPr>
                                    <w:pStyle w:val="本文 A"/>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Draft #</w:t>
                                  </w: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1</w:t>
                                  </w:r>
                                </w:p>
                              </w:tc>
                            </w:tr>
                          </w:tbl>
                        </w:txbxContent>
                      </wps:txbx>
                      <wps:bodyPr lIns="0" tIns="0" rIns="0" bIns="0">
                        <a:spAutoFit/>
                      </wps:bodyPr>
                    </wps:wsp>
                  </a:graphicData>
                </a:graphic>
              </wp:anchor>
            </w:drawing>
          </mc:Choice>
          <mc:Fallback>
            <w:pict>
              <v:shape id="_x0000_s1026" type="#_x0000_t202" style="visibility:visible;position:absolute;margin-left:408.3pt;margin-top:83.7pt;width:130.0pt;height:99.1pt;z-index:25165926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2599" w:type="dxa"/>
                        <w:tblInd w:w="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599"/>
                      </w:tblGrid>
                      <w:tr>
                        <w:tblPrEx>
                          <w:shd w:val="clear" w:color="auto" w:fill="auto"/>
                        </w:tblPrEx>
                        <w:trPr>
                          <w:trHeight w:val="1821" w:hRule="atLeast"/>
                        </w:trPr>
                        <w:tc>
                          <w:tcPr>
                            <w:tcW w:type="dxa" w:w="2599"/>
                            <w:tcBorders>
                              <w:top w:val="nil"/>
                              <w:left w:val="nil"/>
                              <w:bottom w:val="nil"/>
                              <w:right w:val="nil"/>
                            </w:tcBorders>
                            <w:shd w:val="clear" w:color="auto" w:fill="auto"/>
                            <w:tcMar>
                              <w:top w:type="dxa" w:w="80"/>
                              <w:left w:type="dxa" w:w="80"/>
                              <w:bottom w:type="dxa" w:w="80"/>
                              <w:right w:type="dxa" w:w="80"/>
                            </w:tcMar>
                            <w:vAlign w:val="top"/>
                          </w:tcPr>
                          <w:p>
                            <w:pPr>
                              <w:pStyle w:val="本文 A"/>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rPr>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Misato Morino</w:t>
                            </w:r>
                          </w:p>
                          <w:p>
                            <w:pPr>
                              <w:pStyle w:val="本文 A"/>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rPr>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1</w:t>
                            </w: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0</w:t>
                            </w: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28</w:t>
                            </w: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/15</w:t>
                            </w:r>
                          </w:p>
                          <w:p>
                            <w:pPr>
                              <w:pStyle w:val="本文 A"/>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rPr>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CLSK121, 7th period</w:t>
                            </w:r>
                          </w:p>
                          <w:p>
                            <w:pPr>
                              <w:pStyle w:val="本文 A"/>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rPr>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Prof. Hunter</w:t>
                            </w:r>
                          </w:p>
                          <w:p>
                            <w:pPr>
                              <w:pStyle w:val="本文 A"/>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Draft #</w:t>
                            </w: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1</w:t>
                            </w:r>
                          </w:p>
                        </w:tc>
                      </w:tr>
                    </w:tbl>
                  </w:txbxContent>
                </v:textbox>
                <w10:wrap type="topAndBottom" side="bothSides" anchorx="page" anchory="page"/>
              </v:shape>
            </w:pict>
          </mc:Fallback>
        </mc:AlternateContent>
      </w:r>
      <w:r>
        <w:rPr>
          <w:rFonts w:ascii="Times New Roman" w:cs="Times New Roman" w:hAnsi="Times New Roman" w:eastAsia="Times New Roman"/>
          <w:sz w:val="24"/>
          <w:szCs w:val="24"/>
          <w:rtl w:val="0"/>
          <w:lang w:val="en-US"/>
        </w:rPr>
        <w:t xml:space="preserve">d because he caused a shooting incident at Northern Arizona University. As a result of his shooting, one student died and other three students were wounded. There are also other three school shootings in October, 2015. Four seems too large number which expresses the number of school incidents by guns. Someone in a debating website argues that </w:t>
      </w:r>
      <w:r>
        <w:rPr>
          <w:rFonts w:ascii="Times New Roman" w:hAnsi="Times New Roman" w:hint="default"/>
          <w:sz w:val="24"/>
          <w:szCs w:val="24"/>
          <w:rtl w:val="0"/>
          <w:lang w:val="en-US"/>
        </w:rPr>
        <w:t>“</w:t>
      </w:r>
      <w:r>
        <w:rPr>
          <w:rFonts w:ascii="Times New Roman" w:hAnsi="Times New Roman"/>
          <w:sz w:val="24"/>
          <w:szCs w:val="24"/>
          <w:rtl w:val="0"/>
          <w:lang w:val="en-US"/>
        </w:rPr>
        <w:t>It would help save the students and create a better and more safe environment for the students to learn.</w:t>
      </w:r>
      <w:r>
        <w:rPr>
          <w:rFonts w:ascii="Times New Roman" w:hAnsi="Times New Roman" w:hint="default"/>
          <w:sz w:val="24"/>
          <w:szCs w:val="24"/>
          <w:rtl w:val="0"/>
          <w:lang w:val="en-US"/>
        </w:rPr>
        <w:t xml:space="preserve">” </w:t>
      </w:r>
      <w:r>
        <w:rPr>
          <w:rFonts w:ascii="Times New Roman" w:hAnsi="Times New Roman"/>
          <w:sz w:val="24"/>
          <w:szCs w:val="24"/>
          <w:rtl w:val="0"/>
          <w:lang w:val="en-US"/>
        </w:rPr>
        <w:t>(</w:t>
      </w:r>
      <w:r>
        <w:rPr>
          <w:rFonts w:ascii="Times New Roman" w:hAnsi="Times New Roman" w:hint="default"/>
          <w:sz w:val="24"/>
          <w:szCs w:val="24"/>
          <w:rtl w:val="0"/>
          <w:lang w:val="en-US"/>
        </w:rPr>
        <w:t>“</w:t>
      </w:r>
      <w:r>
        <w:rPr>
          <w:rFonts w:ascii="Times New Roman" w:hAnsi="Times New Roman"/>
          <w:sz w:val="24"/>
          <w:szCs w:val="24"/>
          <w:rtl w:val="0"/>
          <w:lang w:val="en-US"/>
        </w:rPr>
        <w:t>It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means </w:t>
      </w:r>
      <w:r>
        <w:rPr>
          <w:rFonts w:ascii="Times New Roman" w:hAnsi="Times New Roman" w:hint="default"/>
          <w:sz w:val="24"/>
          <w:szCs w:val="24"/>
          <w:rtl w:val="0"/>
          <w:lang w:val="en-US"/>
        </w:rPr>
        <w:t>“</w:t>
      </w:r>
      <w:r>
        <w:rPr>
          <w:rFonts w:ascii="Times New Roman" w:hAnsi="Times New Roman"/>
          <w:sz w:val="24"/>
          <w:szCs w:val="24"/>
          <w:rtl w:val="0"/>
          <w:lang w:val="en-US"/>
        </w:rPr>
        <w:t>Guns should be allowed in schools.</w:t>
      </w:r>
      <w:r>
        <w:rPr>
          <w:rFonts w:ascii="Times New Roman" w:hAnsi="Times New Roman" w:hint="default"/>
          <w:sz w:val="24"/>
          <w:szCs w:val="24"/>
          <w:rtl w:val="0"/>
          <w:lang w:val="en-US"/>
        </w:rPr>
        <w:t>”</w:t>
      </w:r>
      <w:r>
        <w:rPr>
          <w:rFonts w:ascii="Times New Roman" w:hAnsi="Times New Roman"/>
          <w:sz w:val="24"/>
          <w:szCs w:val="24"/>
          <w:rtl w:val="0"/>
          <w:lang w:val="en-US"/>
        </w:rPr>
        <w:t>) Is it true? So why were such many students injured on campus? My opinion opposes his statement.</w:t>
      </w:r>
    </w:p>
    <w:p>
      <w:pPr>
        <w:pStyle w:val="本文 A"/>
        <w:spacing w:line="480" w:lineRule="auto"/>
        <w:rPr>
          <w:rFonts w:ascii="Times New Roman" w:cs="Times New Roman" w:hAnsi="Times New Roman" w:eastAsia="Times New Roman"/>
          <w:sz w:val="24"/>
          <w:szCs w:val="24"/>
          <w:rtl w:val="0"/>
          <w:lang w:val="en-US"/>
        </w:rPr>
      </w:pPr>
      <w:r>
        <w:rPr>
          <w:rFonts w:ascii="Times New Roman" w:hAnsi="Times New Roman"/>
          <w:sz w:val="24"/>
          <w:szCs w:val="24"/>
          <w:rtl w:val="0"/>
          <w:lang w:val="en-US"/>
        </w:rPr>
        <w:t>(Style: General statement, Question, Quotation)</w:t>
      </w:r>
    </w:p>
    <w:p>
      <w:pPr>
        <w:pStyle w:val="本文 A"/>
        <w:rPr>
          <w:rFonts w:ascii="Times New Roman" w:cs="Times New Roman" w:hAnsi="Times New Roman" w:eastAsia="Times New Roman"/>
          <w:sz w:val="24"/>
          <w:szCs w:val="24"/>
          <w:rtl w:val="0"/>
          <w:lang w:val="en-US"/>
        </w:rPr>
      </w:pPr>
      <w:r>
        <w:rPr>
          <w:rFonts w:ascii="Times New Roman" w:hAnsi="Times New Roman"/>
          <w:b w:val="1"/>
          <w:bCs w:val="1"/>
          <w:sz w:val="24"/>
          <w:szCs w:val="24"/>
          <w:rtl w:val="0"/>
          <w:lang w:val="en-US"/>
        </w:rPr>
        <w:t>Reference:</w:t>
      </w:r>
    </w:p>
    <w:p>
      <w:pPr>
        <w:pStyle w:val="本文 A"/>
        <w:rPr>
          <w:rFonts w:ascii="Times New Roman" w:cs="Times New Roman" w:hAnsi="Times New Roman" w:eastAsia="Times New Roman"/>
          <w:sz w:val="24"/>
          <w:szCs w:val="24"/>
          <w:rtl w:val="0"/>
          <w:lang w:val="en-US"/>
        </w:rPr>
      </w:pPr>
      <w:r>
        <w:rPr>
          <w:rFonts w:ascii="Times New Roman" w:hAnsi="Times New Roman"/>
          <w:sz w:val="24"/>
          <w:szCs w:val="24"/>
          <w:rtl w:val="0"/>
          <w:lang w:val="en-US"/>
        </w:rPr>
        <w:t>https://en.wikipedia.org/wiki/List_of_school_shootings_in_the_United_States</w:t>
      </w:r>
    </w:p>
    <w:p>
      <w:pPr>
        <w:pStyle w:val="本文 A"/>
        <w:rPr>
          <w:rFonts w:ascii="Times New Roman" w:cs="Times New Roman" w:hAnsi="Times New Roman" w:eastAsia="Times New Roman"/>
          <w:sz w:val="24"/>
          <w:szCs w:val="24"/>
          <w:rtl w:val="0"/>
          <w:lang w:val="en-US"/>
        </w:rPr>
      </w:pPr>
      <w:r>
        <w:rPr>
          <w:rFonts w:ascii="Times New Roman" w:hAnsi="Times New Roman"/>
          <w:sz w:val="24"/>
          <w:szCs w:val="24"/>
          <w:rtl w:val="0"/>
          <w:lang w:val="en-US"/>
        </w:rPr>
        <w:t>http://www.debate.org/opinions/should-guns-be-allowed-in-schools</w:t>
      </w:r>
    </w:p>
    <w:p>
      <w:pPr>
        <w:pStyle w:val="本文 A"/>
        <w:spacing w:line="480" w:lineRule="auto"/>
        <w:rPr>
          <w:rFonts w:ascii="Times New Roman" w:cs="Times New Roman" w:hAnsi="Times New Roman" w:eastAsia="Times New Roman"/>
          <w:sz w:val="24"/>
          <w:szCs w:val="24"/>
          <w:rtl w:val="0"/>
          <w:lang w:val="en-US"/>
        </w:rPr>
      </w:pPr>
    </w:p>
    <w:p>
      <w:pPr>
        <w:pStyle w:val="本文 A"/>
        <w:spacing w:line="480" w:lineRule="auto"/>
        <w:rPr>
          <w:rFonts w:ascii="Times New Roman" w:cs="Times New Roman" w:hAnsi="Times New Roman" w:eastAsia="Times New Roman"/>
          <w:sz w:val="24"/>
          <w:szCs w:val="24"/>
          <w:rtl w:val="0"/>
          <w:lang w:val="en-US"/>
        </w:rPr>
      </w:pPr>
      <w:r>
        <w:rPr>
          <w:rFonts w:ascii="Times New Roman" w:hAnsi="Times New Roman"/>
          <w:sz w:val="24"/>
          <w:szCs w:val="24"/>
          <w:rtl w:val="0"/>
          <w:lang w:val="en-US"/>
        </w:rPr>
        <w:t xml:space="preserve">3. </w:t>
      </w:r>
    </w:p>
    <w:p>
      <w:pPr>
        <w:pStyle w:val="本文 A"/>
        <w:spacing w:line="480" w:lineRule="auto"/>
      </w:pPr>
      <w:r>
        <w:rPr>
          <w:rFonts w:ascii="Times New Roman" w:cs="Times New Roman" w:hAnsi="Times New Roman" w:eastAsia="Times New Roman"/>
          <w:sz w:val="24"/>
          <w:szCs w:val="24"/>
          <w:rtl w:val="0"/>
          <w:lang w:val="en-US"/>
        </w:rPr>
        <w:tab/>
        <w:t>“</w:t>
      </w:r>
      <w:r>
        <w:rPr>
          <w:rFonts w:ascii="Times New Roman" w:hAnsi="Times New Roman"/>
          <w:sz w:val="24"/>
          <w:szCs w:val="24"/>
          <w:rtl w:val="0"/>
          <w:lang w:val="en-US"/>
        </w:rPr>
        <w:t>What were you going to do if a student next to you suddenly stood up and pointed a pistol at you?</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My uncle asked me when I was a junior high school student. He often visited the U.S. because of his business, and I interviewed with him about gun law in the U.S. He explained me why the U.S. cannot abolish gun law. He knew that people in the U.S. need guns, but he was against having firearms in school. Then, he asked me the question. </w:t>
      </w:r>
      <w:r>
        <w:rPr>
          <w:rFonts w:ascii="Times New Roman" w:hAnsi="Times New Roman" w:hint="default"/>
          <w:sz w:val="24"/>
          <w:szCs w:val="24"/>
          <w:rtl w:val="0"/>
          <w:lang w:val="en-US"/>
        </w:rPr>
        <w:t>“</w:t>
      </w:r>
      <w:r>
        <w:rPr>
          <w:rFonts w:ascii="Times New Roman" w:hAnsi="Times New Roman"/>
          <w:sz w:val="24"/>
          <w:szCs w:val="24"/>
          <w:rtl w:val="0"/>
          <w:lang w:val="en-US"/>
        </w:rPr>
        <w:t>I do not know, probably I cannot do anything</w:t>
      </w:r>
      <w:r>
        <w:rPr>
          <w:rFonts w:ascii="Times New Roman" w:hAnsi="Times New Roman" w:hint="default"/>
          <w:sz w:val="24"/>
          <w:szCs w:val="24"/>
          <w:rtl w:val="0"/>
          <w:lang w:val="en-US"/>
        </w:rPr>
        <w:t>”</w:t>
      </w:r>
      <w:r>
        <w:rPr>
          <w:rFonts w:ascii="Times New Roman" w:hAnsi="Times New Roman"/>
          <w:sz w:val="24"/>
          <w:szCs w:val="24"/>
          <w:rtl w:val="0"/>
          <w:lang w:val="en-US"/>
        </w:rPr>
        <w:t xml:space="preserve">, I answered. </w:t>
      </w:r>
      <w:r>
        <w:rPr>
          <w:rFonts w:ascii="Times New Roman" w:hAnsi="Times New Roman" w:hint="default"/>
          <w:sz w:val="24"/>
          <w:szCs w:val="24"/>
          <w:rtl w:val="0"/>
          <w:lang w:val="en-US"/>
        </w:rPr>
        <w:t>“</w:t>
      </w:r>
      <w:r>
        <w:rPr>
          <w:rFonts w:ascii="Times New Roman" w:hAnsi="Times New Roman"/>
          <w:sz w:val="24"/>
          <w:szCs w:val="24"/>
          <w:rtl w:val="0"/>
          <w:lang w:val="en-US"/>
        </w:rPr>
        <w:t>So are you just shot?</w:t>
      </w:r>
      <w:r>
        <w:rPr>
          <w:rFonts w:ascii="Times New Roman" w:hAnsi="Times New Roman" w:hint="default"/>
          <w:sz w:val="24"/>
          <w:szCs w:val="24"/>
          <w:rtl w:val="0"/>
          <w:lang w:val="en-US"/>
        </w:rPr>
        <w:t>”</w:t>
      </w:r>
      <w:r>
        <w:rPr>
          <w:rFonts w:ascii="Times New Roman" w:hAnsi="Times New Roman"/>
          <w:sz w:val="24"/>
          <w:szCs w:val="24"/>
          <w:rtl w:val="0"/>
          <w:lang w:val="en-US"/>
        </w:rPr>
        <w:t xml:space="preserve">, he asked again, and I could not find my answer. </w:t>
      </w:r>
      <w:r>
        <w:rPr>
          <w:rFonts w:ascii="Times New Roman" w:hAnsi="Times New Roman" w:hint="default"/>
          <w:sz w:val="24"/>
          <w:szCs w:val="24"/>
          <w:rtl w:val="0"/>
          <w:lang w:val="en-US"/>
        </w:rPr>
        <w:t>“</w:t>
      </w:r>
      <w:r>
        <w:rPr>
          <w:rFonts w:ascii="Times New Roman" w:hAnsi="Times New Roman"/>
          <w:sz w:val="24"/>
          <w:szCs w:val="24"/>
          <w:rtl w:val="0"/>
          <w:lang w:val="en-US"/>
        </w:rPr>
        <w:t>If you had a gun, you could also counter the student. But, the matter should go worse. Nobody could stop it.</w:t>
      </w:r>
      <w:r>
        <w:rPr>
          <w:rFonts w:ascii="Times New Roman" w:hAnsi="Times New Roman" w:hint="default"/>
          <w:sz w:val="24"/>
          <w:szCs w:val="24"/>
          <w:rtl w:val="0"/>
          <w:lang w:val="en-US"/>
        </w:rPr>
        <w:t xml:space="preserve">” </w:t>
      </w:r>
      <w:r>
        <w:rPr>
          <w:rFonts w:ascii="Times New Roman" w:hAnsi="Times New Roman"/>
          <w:sz w:val="24"/>
          <w:szCs w:val="24"/>
          <w:rtl w:val="0"/>
          <w:lang w:val="en-US"/>
        </w:rPr>
        <w:t>I support his opinion, and I think bringing firearms on college campus should not be allowed.</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ヒラギノ角ゴ ProN W3">
    <w:charset w:val="00"/>
    <w:family w:val="roman"/>
    <w:pitch w:val="default"/>
  </w:font>
  <w:font w:name="ヒラギノ角ゴ ProN W6">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ヘッダとフッタ"/>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ヘッダとフッタ"/>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日本語" w:val="‘“(〔[{〈《「『【⦅〘〖«〝︵︷︹︻︽︿﹁﹃﹇﹙﹛﹝｢"/>
  <w:noLineBreaksBefore w:lang="日本語"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ヘッダとフッタ">
    <w:name w:val="ヘッダとフッタ"/>
    <w:next w:val="ヘッダとフッタ"/>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ヒラギノ角ゴ ProN W3" w:cs="Arial Unicode MS" w:hAnsi="ヒラギノ角ゴ ProN W3"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本文 A">
    <w:name w:val="本文 A"/>
    <w:next w:val="本文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ヒラギノ角ゴ ProN W3" w:cs="Arial Unicode MS" w:hAnsi="ヒラギノ角ゴ ProN W3"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