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33C" w:rsidRDefault="0082633C" w:rsidP="0082633C">
      <w:pPr>
        <w:jc w:val="center"/>
        <w:rPr>
          <w:i/>
          <w:sz w:val="20"/>
          <w:szCs w:val="20"/>
        </w:rPr>
      </w:pPr>
      <w:r>
        <w:rPr>
          <w:b/>
          <w:noProof/>
          <w:sz w:val="48"/>
          <w:szCs w:val="4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-556260</wp:posOffset>
            </wp:positionH>
            <wp:positionV relativeFrom="paragraph">
              <wp:posOffset>-5715</wp:posOffset>
            </wp:positionV>
            <wp:extent cx="2752725" cy="733425"/>
            <wp:effectExtent l="19050" t="0" r="9525" b="0"/>
            <wp:wrapSquare wrapText="right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i/>
          <w:noProof/>
        </w:rPr>
        <w:t xml:space="preserve">    </w:t>
      </w:r>
      <w:r>
        <w:rPr>
          <w:i/>
          <w:noProof/>
          <w:sz w:val="20"/>
          <w:szCs w:val="20"/>
        </w:rPr>
        <w:t>ФИО: Власенко Владислав Олегович</w:t>
      </w:r>
      <w:r w:rsidRPr="000F19DC">
        <w:rPr>
          <w:i/>
          <w:noProof/>
          <w:sz w:val="20"/>
          <w:szCs w:val="20"/>
        </w:rPr>
        <w:t xml:space="preserve"> </w:t>
      </w:r>
      <w:r>
        <w:rPr>
          <w:i/>
          <w:noProof/>
          <w:sz w:val="20"/>
          <w:szCs w:val="20"/>
        </w:rPr>
        <w:t xml:space="preserve"> </w:t>
      </w:r>
      <w:r w:rsidRPr="00C345F9">
        <w:rPr>
          <w:i/>
          <w:sz w:val="20"/>
          <w:szCs w:val="20"/>
        </w:rPr>
        <w:t xml:space="preserve">        </w:t>
      </w:r>
    </w:p>
    <w:p w:rsidR="0082633C" w:rsidRPr="00C345F9" w:rsidRDefault="0082633C" w:rsidP="0082633C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                     </w:t>
      </w:r>
      <w:r w:rsidRPr="00C345F9">
        <w:rPr>
          <w:i/>
          <w:sz w:val="20"/>
          <w:szCs w:val="20"/>
        </w:rPr>
        <w:t xml:space="preserve"> Почта: </w:t>
      </w:r>
      <w:proofErr w:type="spellStart"/>
      <w:r>
        <w:rPr>
          <w:i/>
          <w:sz w:val="20"/>
          <w:szCs w:val="20"/>
          <w:lang w:val="en-US"/>
        </w:rPr>
        <w:t>dd</w:t>
      </w:r>
      <w:proofErr w:type="spellEnd"/>
      <w:r w:rsidRPr="000F19DC">
        <w:rPr>
          <w:i/>
          <w:sz w:val="20"/>
          <w:szCs w:val="20"/>
        </w:rPr>
        <w:t>.</w:t>
      </w:r>
      <w:proofErr w:type="spellStart"/>
      <w:r>
        <w:rPr>
          <w:i/>
          <w:sz w:val="20"/>
          <w:szCs w:val="20"/>
          <w:lang w:val="en-US"/>
        </w:rPr>
        <w:t>vlad</w:t>
      </w:r>
      <w:proofErr w:type="spellEnd"/>
      <w:r w:rsidRPr="000F19DC">
        <w:rPr>
          <w:i/>
          <w:sz w:val="20"/>
          <w:szCs w:val="20"/>
        </w:rPr>
        <w:t>104@</w:t>
      </w:r>
      <w:proofErr w:type="spellStart"/>
      <w:r>
        <w:rPr>
          <w:i/>
          <w:sz w:val="20"/>
          <w:szCs w:val="20"/>
          <w:lang w:val="en-US"/>
        </w:rPr>
        <w:t>yandex</w:t>
      </w:r>
      <w:proofErr w:type="spellEnd"/>
      <w:r w:rsidRPr="000F19DC">
        <w:rPr>
          <w:i/>
          <w:sz w:val="20"/>
          <w:szCs w:val="20"/>
        </w:rPr>
        <w:t>.</w:t>
      </w:r>
      <w:proofErr w:type="spellStart"/>
      <w:r>
        <w:rPr>
          <w:i/>
          <w:sz w:val="20"/>
          <w:szCs w:val="20"/>
          <w:lang w:val="en-US"/>
        </w:rPr>
        <w:t>ru</w:t>
      </w:r>
      <w:proofErr w:type="spellEnd"/>
      <w:r w:rsidRPr="00C345F9">
        <w:rPr>
          <w:i/>
          <w:sz w:val="20"/>
          <w:szCs w:val="20"/>
        </w:rPr>
        <w:t xml:space="preserve"> </w:t>
      </w:r>
    </w:p>
    <w:p w:rsidR="0082633C" w:rsidRDefault="0082633C" w:rsidP="0082633C">
      <w:pPr>
        <w:jc w:val="center"/>
        <w:rPr>
          <w:rStyle w:val="a5"/>
          <w:rFonts w:ascii="inherit" w:hAnsi="inherit" w:cs="Calibri"/>
          <w:bCs/>
          <w:i w:val="0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i/>
          <w:sz w:val="20"/>
          <w:szCs w:val="20"/>
        </w:rPr>
        <w:t xml:space="preserve">   </w:t>
      </w:r>
      <w:r w:rsidRPr="00C345F9">
        <w:rPr>
          <w:i/>
          <w:sz w:val="20"/>
          <w:szCs w:val="20"/>
        </w:rPr>
        <w:t xml:space="preserve"> тел.</w:t>
      </w:r>
      <w:r>
        <w:rPr>
          <w:i/>
          <w:sz w:val="20"/>
          <w:szCs w:val="20"/>
        </w:rPr>
        <w:t>:</w:t>
      </w:r>
      <w:r w:rsidRPr="000F19DC">
        <w:rPr>
          <w:i/>
          <w:sz w:val="20"/>
          <w:szCs w:val="20"/>
        </w:rPr>
        <w:t xml:space="preserve">(495)223-24-04 </w:t>
      </w:r>
      <w:r>
        <w:rPr>
          <w:i/>
          <w:sz w:val="20"/>
          <w:szCs w:val="20"/>
        </w:rPr>
        <w:t>доб.</w:t>
      </w:r>
      <w:r>
        <w:rPr>
          <w:rStyle w:val="a5"/>
          <w:rFonts w:ascii="inherit" w:hAnsi="inherit" w:cs="Calibri"/>
          <w:bCs/>
          <w:i w:val="0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номер 104</w:t>
      </w:r>
    </w:p>
    <w:p w:rsidR="0082633C" w:rsidRDefault="0082633C" w:rsidP="0082633C">
      <w:pPr>
        <w:jc w:val="center"/>
        <w:rPr>
          <w:rStyle w:val="a5"/>
          <w:rFonts w:ascii="inherit" w:hAnsi="inherit" w:cs="Calibri"/>
          <w:bCs/>
          <w:i w:val="0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a5"/>
          <w:rFonts w:ascii="inherit" w:hAnsi="inherit" w:cs="Calibri"/>
          <w:bCs/>
          <w:i w:val="0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                                                  моб.: 929-694-08-58</w:t>
      </w:r>
    </w:p>
    <w:p w:rsidR="0087210C" w:rsidRPr="0087210C" w:rsidRDefault="0087210C" w:rsidP="0087210C">
      <w:pPr>
        <w:jc w:val="center"/>
        <w:rPr>
          <w:rStyle w:val="a5"/>
          <w:rFonts w:ascii="inherit" w:hAnsi="inherit" w:cs="Calibri"/>
          <w:bCs/>
          <w:i w:val="0"/>
          <w:color w:val="548DD4" w:themeColor="text2" w:themeTint="99"/>
          <w:sz w:val="20"/>
          <w:szCs w:val="20"/>
          <w:bdr w:val="none" w:sz="0" w:space="0" w:color="auto" w:frame="1"/>
          <w:shd w:val="clear" w:color="auto" w:fill="FFFFFF"/>
        </w:rPr>
      </w:pPr>
      <w:r w:rsidRPr="0087210C">
        <w:rPr>
          <w:rStyle w:val="a5"/>
          <w:rFonts w:ascii="inherit" w:hAnsi="inherit" w:cs="Calibri"/>
          <w:bCs/>
          <w:i w:val="0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                                                            </w:t>
      </w:r>
      <w:r>
        <w:rPr>
          <w:rStyle w:val="a5"/>
          <w:rFonts w:ascii="inherit" w:hAnsi="inherit" w:cs="Calibri"/>
          <w:bCs/>
          <w:i w:val="0"/>
          <w:color w:val="000000"/>
          <w:sz w:val="20"/>
          <w:szCs w:val="20"/>
          <w:bdr w:val="none" w:sz="0" w:space="0" w:color="auto" w:frame="1"/>
          <w:shd w:val="clear" w:color="auto" w:fill="FFFFFF"/>
        </w:rPr>
        <w:t>наш сайт:</w:t>
      </w:r>
      <w:r w:rsidRPr="0087210C">
        <w:rPr>
          <w:rStyle w:val="a5"/>
          <w:rFonts w:ascii="inherit" w:hAnsi="inherit" w:cs="Calibri"/>
          <w:bCs/>
          <w:i w:val="0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87210C">
        <w:rPr>
          <w:rStyle w:val="a5"/>
          <w:rFonts w:ascii="inherit" w:hAnsi="inherit" w:cs="Calibri"/>
          <w:bCs/>
          <w:i w:val="0"/>
          <w:color w:val="548DD4" w:themeColor="text2" w:themeTint="99"/>
          <w:sz w:val="20"/>
          <w:szCs w:val="20"/>
          <w:bdr w:val="none" w:sz="0" w:space="0" w:color="auto" w:frame="1"/>
          <w:shd w:val="clear" w:color="auto" w:fill="FFFFFF"/>
          <w:lang w:val="en-US"/>
        </w:rPr>
        <w:t>www</w:t>
      </w:r>
      <w:r w:rsidRPr="0087210C">
        <w:rPr>
          <w:rStyle w:val="a5"/>
          <w:rFonts w:ascii="inherit" w:hAnsi="inherit" w:cs="Calibri"/>
          <w:bCs/>
          <w:i w:val="0"/>
          <w:color w:val="548DD4" w:themeColor="text2" w:themeTint="99"/>
          <w:sz w:val="20"/>
          <w:szCs w:val="20"/>
          <w:bdr w:val="none" w:sz="0" w:space="0" w:color="auto" w:frame="1"/>
          <w:shd w:val="clear" w:color="auto" w:fill="FFFFFF"/>
        </w:rPr>
        <w:t>.</w:t>
      </w:r>
      <w:proofErr w:type="spellStart"/>
      <w:r w:rsidRPr="0087210C">
        <w:rPr>
          <w:rStyle w:val="a5"/>
          <w:rFonts w:ascii="inherit" w:hAnsi="inherit" w:cs="Calibri"/>
          <w:bCs/>
          <w:i w:val="0"/>
          <w:color w:val="548DD4" w:themeColor="text2" w:themeTint="99"/>
          <w:sz w:val="20"/>
          <w:szCs w:val="20"/>
          <w:bdr w:val="none" w:sz="0" w:space="0" w:color="auto" w:frame="1"/>
          <w:shd w:val="clear" w:color="auto" w:fill="FFFFFF"/>
          <w:lang w:val="en-US"/>
        </w:rPr>
        <w:t>diodrom</w:t>
      </w:r>
      <w:proofErr w:type="spellEnd"/>
      <w:r w:rsidRPr="0087210C">
        <w:rPr>
          <w:rStyle w:val="a5"/>
          <w:rFonts w:ascii="inherit" w:hAnsi="inherit" w:cs="Calibri"/>
          <w:bCs/>
          <w:i w:val="0"/>
          <w:color w:val="548DD4" w:themeColor="text2" w:themeTint="99"/>
          <w:sz w:val="20"/>
          <w:szCs w:val="20"/>
          <w:bdr w:val="none" w:sz="0" w:space="0" w:color="auto" w:frame="1"/>
          <w:shd w:val="clear" w:color="auto" w:fill="FFFFFF"/>
        </w:rPr>
        <w:t>.</w:t>
      </w:r>
      <w:proofErr w:type="spellStart"/>
      <w:r w:rsidRPr="0087210C">
        <w:rPr>
          <w:rStyle w:val="a5"/>
          <w:rFonts w:ascii="inherit" w:hAnsi="inherit" w:cs="Calibri"/>
          <w:bCs/>
          <w:i w:val="0"/>
          <w:color w:val="548DD4" w:themeColor="text2" w:themeTint="99"/>
          <w:sz w:val="20"/>
          <w:szCs w:val="20"/>
          <w:bdr w:val="none" w:sz="0" w:space="0" w:color="auto" w:frame="1"/>
          <w:shd w:val="clear" w:color="auto" w:fill="FFFFFF"/>
          <w:lang w:val="en-US"/>
        </w:rPr>
        <w:t>ru</w:t>
      </w:r>
      <w:proofErr w:type="spellEnd"/>
    </w:p>
    <w:p w:rsidR="005C5181" w:rsidRDefault="000D362E" w:rsidP="000D362E">
      <w:pPr>
        <w:jc w:val="center"/>
        <w:rPr>
          <w:b/>
          <w:sz w:val="48"/>
          <w:szCs w:val="48"/>
        </w:rPr>
      </w:pPr>
      <w:r w:rsidRPr="005C5181">
        <w:rPr>
          <w:b/>
          <w:sz w:val="48"/>
          <w:szCs w:val="48"/>
        </w:rPr>
        <w:t>Основные группы материалов</w:t>
      </w:r>
    </w:p>
    <w:p w:rsidR="000D362E" w:rsidRPr="005C5181" w:rsidRDefault="000D362E" w:rsidP="000D362E">
      <w:pPr>
        <w:rPr>
          <w:sz w:val="28"/>
          <w:szCs w:val="28"/>
        </w:rPr>
      </w:pPr>
      <w:r w:rsidRPr="005C5181">
        <w:rPr>
          <w:b/>
          <w:sz w:val="28"/>
          <w:szCs w:val="28"/>
        </w:rPr>
        <w:t xml:space="preserve">1.Отделочные материалы: </w:t>
      </w:r>
      <w:r w:rsidRPr="005C5181">
        <w:rPr>
          <w:sz w:val="28"/>
          <w:szCs w:val="28"/>
        </w:rPr>
        <w:t>сухие смеси;</w:t>
      </w:r>
      <w:r w:rsidR="00BD6479">
        <w:rPr>
          <w:sz w:val="28"/>
          <w:szCs w:val="28"/>
        </w:rPr>
        <w:t xml:space="preserve"> гипсокартонные </w:t>
      </w:r>
      <w:proofErr w:type="gramStart"/>
      <w:r w:rsidR="00BD6479">
        <w:rPr>
          <w:sz w:val="28"/>
          <w:szCs w:val="28"/>
        </w:rPr>
        <w:t xml:space="preserve">системы; </w:t>
      </w:r>
      <w:r w:rsidRPr="005C5181">
        <w:rPr>
          <w:sz w:val="28"/>
          <w:szCs w:val="28"/>
        </w:rPr>
        <w:t xml:space="preserve"> материалы</w:t>
      </w:r>
      <w:proofErr w:type="gramEnd"/>
      <w:r w:rsidRPr="005C5181">
        <w:rPr>
          <w:sz w:val="28"/>
          <w:szCs w:val="28"/>
        </w:rPr>
        <w:t xml:space="preserve"> для оформления полов</w:t>
      </w:r>
      <w:r w:rsidR="00BD6479">
        <w:rPr>
          <w:sz w:val="28"/>
          <w:szCs w:val="28"/>
        </w:rPr>
        <w:t xml:space="preserve"> (плитка, линолеум, </w:t>
      </w:r>
      <w:proofErr w:type="spellStart"/>
      <w:r w:rsidR="00BD6479">
        <w:rPr>
          <w:sz w:val="28"/>
          <w:szCs w:val="28"/>
        </w:rPr>
        <w:t>ламинат</w:t>
      </w:r>
      <w:proofErr w:type="spellEnd"/>
      <w:r w:rsidR="00BD6479">
        <w:rPr>
          <w:sz w:val="28"/>
          <w:szCs w:val="28"/>
        </w:rPr>
        <w:t xml:space="preserve">, </w:t>
      </w:r>
      <w:proofErr w:type="spellStart"/>
      <w:r w:rsidR="00BD6479">
        <w:rPr>
          <w:sz w:val="28"/>
          <w:szCs w:val="28"/>
        </w:rPr>
        <w:t>ковролин</w:t>
      </w:r>
      <w:proofErr w:type="spellEnd"/>
      <w:r w:rsidR="00BD6479">
        <w:rPr>
          <w:sz w:val="28"/>
          <w:szCs w:val="28"/>
        </w:rPr>
        <w:t>, паркет)</w:t>
      </w:r>
      <w:r w:rsidRPr="005C5181">
        <w:rPr>
          <w:sz w:val="28"/>
          <w:szCs w:val="28"/>
        </w:rPr>
        <w:t>; материалы для оформления стен; материалы для оформления потолков; лакокрасочные материалы; бытовая строительная химия; полимерные изделия.</w:t>
      </w:r>
    </w:p>
    <w:p w:rsidR="000D362E" w:rsidRPr="005C5181" w:rsidRDefault="000D362E" w:rsidP="000D362E">
      <w:pPr>
        <w:rPr>
          <w:sz w:val="28"/>
          <w:szCs w:val="28"/>
        </w:rPr>
      </w:pPr>
      <w:r w:rsidRPr="005C5181">
        <w:rPr>
          <w:b/>
          <w:sz w:val="28"/>
          <w:szCs w:val="28"/>
        </w:rPr>
        <w:t xml:space="preserve">2.Общестроительные материалы: </w:t>
      </w:r>
      <w:r w:rsidRPr="005C5181">
        <w:rPr>
          <w:sz w:val="28"/>
          <w:szCs w:val="28"/>
        </w:rPr>
        <w:t xml:space="preserve">гидроизоляционные материалы; теплоизоляционные и звукоизоляционные материалы; кирпич; блоки; металлопрокат; </w:t>
      </w:r>
      <w:proofErr w:type="spellStart"/>
      <w:r w:rsidRPr="005C5181">
        <w:rPr>
          <w:sz w:val="28"/>
          <w:szCs w:val="28"/>
        </w:rPr>
        <w:t>профнастил</w:t>
      </w:r>
      <w:proofErr w:type="spellEnd"/>
      <w:r w:rsidRPr="005C5181">
        <w:rPr>
          <w:sz w:val="28"/>
          <w:szCs w:val="28"/>
        </w:rPr>
        <w:t>.</w:t>
      </w:r>
    </w:p>
    <w:p w:rsidR="000D362E" w:rsidRPr="005C5181" w:rsidRDefault="000D362E" w:rsidP="000D362E">
      <w:pPr>
        <w:rPr>
          <w:sz w:val="28"/>
          <w:szCs w:val="28"/>
        </w:rPr>
      </w:pPr>
      <w:r w:rsidRPr="005C5181">
        <w:rPr>
          <w:b/>
          <w:sz w:val="28"/>
          <w:szCs w:val="28"/>
        </w:rPr>
        <w:t>3.Сантехника:</w:t>
      </w:r>
      <w:r w:rsidRPr="005C5181">
        <w:rPr>
          <w:sz w:val="28"/>
          <w:szCs w:val="28"/>
        </w:rPr>
        <w:t xml:space="preserve"> водоснабжение; водоотведение; отопление; сантехника для ванных комнат.</w:t>
      </w:r>
    </w:p>
    <w:p w:rsidR="000D362E" w:rsidRPr="005C5181" w:rsidRDefault="000D362E" w:rsidP="000D362E">
      <w:pPr>
        <w:rPr>
          <w:sz w:val="28"/>
          <w:szCs w:val="28"/>
        </w:rPr>
      </w:pPr>
      <w:r w:rsidRPr="005C5181">
        <w:rPr>
          <w:b/>
          <w:sz w:val="28"/>
          <w:szCs w:val="28"/>
        </w:rPr>
        <w:t>4.Электрика:</w:t>
      </w:r>
      <w:r w:rsidRPr="005C5181">
        <w:rPr>
          <w:sz w:val="28"/>
          <w:szCs w:val="28"/>
        </w:rPr>
        <w:t xml:space="preserve"> кабельно-проводниковая продукция; низковольтное оборудование; светотехника; </w:t>
      </w:r>
      <w:proofErr w:type="spellStart"/>
      <w:r w:rsidRPr="005C5181">
        <w:rPr>
          <w:sz w:val="28"/>
          <w:szCs w:val="28"/>
        </w:rPr>
        <w:t>электро</w:t>
      </w:r>
      <w:bookmarkStart w:id="0" w:name="_GoBack"/>
      <w:bookmarkEnd w:id="0"/>
      <w:r w:rsidRPr="005C5181">
        <w:rPr>
          <w:sz w:val="28"/>
          <w:szCs w:val="28"/>
        </w:rPr>
        <w:t>установочные</w:t>
      </w:r>
      <w:proofErr w:type="spellEnd"/>
      <w:r w:rsidRPr="005C5181">
        <w:rPr>
          <w:sz w:val="28"/>
          <w:szCs w:val="28"/>
        </w:rPr>
        <w:t xml:space="preserve"> изделия</w:t>
      </w:r>
      <w:r w:rsidR="00C134F5" w:rsidRPr="005C5181">
        <w:rPr>
          <w:sz w:val="28"/>
          <w:szCs w:val="28"/>
        </w:rPr>
        <w:t>.</w:t>
      </w:r>
    </w:p>
    <w:p w:rsidR="00C134F5" w:rsidRPr="005C5181" w:rsidRDefault="00C134F5" w:rsidP="000D362E">
      <w:pPr>
        <w:rPr>
          <w:sz w:val="28"/>
          <w:szCs w:val="28"/>
        </w:rPr>
      </w:pPr>
      <w:r w:rsidRPr="005C5181">
        <w:rPr>
          <w:b/>
          <w:sz w:val="28"/>
          <w:szCs w:val="28"/>
        </w:rPr>
        <w:t xml:space="preserve">5.Сыпучие материалы: </w:t>
      </w:r>
      <w:r w:rsidRPr="005C5181">
        <w:rPr>
          <w:sz w:val="28"/>
          <w:szCs w:val="28"/>
        </w:rPr>
        <w:t xml:space="preserve">керамзит; щебень; песок; </w:t>
      </w:r>
      <w:proofErr w:type="spellStart"/>
      <w:r w:rsidRPr="005C5181">
        <w:rPr>
          <w:sz w:val="28"/>
          <w:szCs w:val="28"/>
        </w:rPr>
        <w:t>пгс</w:t>
      </w:r>
      <w:proofErr w:type="spellEnd"/>
      <w:r w:rsidRPr="005C5181">
        <w:rPr>
          <w:sz w:val="28"/>
          <w:szCs w:val="28"/>
        </w:rPr>
        <w:t>.</w:t>
      </w:r>
    </w:p>
    <w:p w:rsidR="00C134F5" w:rsidRPr="005C5181" w:rsidRDefault="00C134F5" w:rsidP="000D362E">
      <w:pPr>
        <w:rPr>
          <w:sz w:val="28"/>
          <w:szCs w:val="28"/>
        </w:rPr>
      </w:pPr>
      <w:r w:rsidRPr="005C5181">
        <w:rPr>
          <w:b/>
          <w:sz w:val="28"/>
          <w:szCs w:val="28"/>
        </w:rPr>
        <w:t xml:space="preserve">6.Пиломатериалы, древесно-плитные изделия: </w:t>
      </w:r>
      <w:r w:rsidRPr="005C5181">
        <w:rPr>
          <w:sz w:val="28"/>
          <w:szCs w:val="28"/>
        </w:rPr>
        <w:t xml:space="preserve">доска обрезная; доска строганная; брус; </w:t>
      </w:r>
      <w:proofErr w:type="spellStart"/>
      <w:r w:rsidRPr="005C5181">
        <w:rPr>
          <w:sz w:val="28"/>
          <w:szCs w:val="28"/>
        </w:rPr>
        <w:t>вагонка</w:t>
      </w:r>
      <w:proofErr w:type="spellEnd"/>
      <w:r w:rsidRPr="005C5181">
        <w:rPr>
          <w:sz w:val="28"/>
          <w:szCs w:val="28"/>
        </w:rPr>
        <w:t>; блок-</w:t>
      </w:r>
      <w:proofErr w:type="spellStart"/>
      <w:r w:rsidRPr="005C5181">
        <w:rPr>
          <w:sz w:val="28"/>
          <w:szCs w:val="28"/>
        </w:rPr>
        <w:t>хауз</w:t>
      </w:r>
      <w:proofErr w:type="spellEnd"/>
      <w:r w:rsidRPr="005C5181">
        <w:rPr>
          <w:sz w:val="28"/>
          <w:szCs w:val="28"/>
        </w:rPr>
        <w:t xml:space="preserve">; фанера; </w:t>
      </w:r>
      <w:r w:rsidRPr="005C5181">
        <w:rPr>
          <w:sz w:val="28"/>
          <w:szCs w:val="28"/>
          <w:lang w:val="en-US"/>
        </w:rPr>
        <w:t>OSB</w:t>
      </w:r>
      <w:r w:rsidRPr="005C5181">
        <w:rPr>
          <w:sz w:val="28"/>
          <w:szCs w:val="28"/>
        </w:rPr>
        <w:t xml:space="preserve"> плиты; ДСП; </w:t>
      </w:r>
      <w:proofErr w:type="spellStart"/>
      <w:r w:rsidRPr="005C5181">
        <w:rPr>
          <w:sz w:val="28"/>
          <w:szCs w:val="28"/>
        </w:rPr>
        <w:t>оргалит</w:t>
      </w:r>
      <w:proofErr w:type="spellEnd"/>
      <w:r w:rsidRPr="005C5181">
        <w:rPr>
          <w:sz w:val="28"/>
          <w:szCs w:val="28"/>
        </w:rPr>
        <w:t>.</w:t>
      </w:r>
    </w:p>
    <w:p w:rsidR="00C134F5" w:rsidRPr="005C5181" w:rsidRDefault="00C134F5" w:rsidP="000D362E">
      <w:pPr>
        <w:rPr>
          <w:sz w:val="28"/>
          <w:szCs w:val="28"/>
        </w:rPr>
      </w:pPr>
      <w:r w:rsidRPr="005C5181">
        <w:rPr>
          <w:b/>
          <w:sz w:val="28"/>
          <w:szCs w:val="28"/>
        </w:rPr>
        <w:t xml:space="preserve">7.Инструмент и оборудование: </w:t>
      </w:r>
      <w:r w:rsidRPr="005C5181">
        <w:rPr>
          <w:sz w:val="28"/>
          <w:szCs w:val="28"/>
        </w:rPr>
        <w:t>ручной инструмент; электро</w:t>
      </w:r>
      <w:proofErr w:type="gramStart"/>
      <w:r w:rsidRPr="005C5181">
        <w:rPr>
          <w:sz w:val="28"/>
          <w:szCs w:val="28"/>
        </w:rPr>
        <w:t>-,</w:t>
      </w:r>
      <w:proofErr w:type="spellStart"/>
      <w:r w:rsidRPr="005C5181">
        <w:rPr>
          <w:sz w:val="28"/>
          <w:szCs w:val="28"/>
        </w:rPr>
        <w:t>бензо</w:t>
      </w:r>
      <w:proofErr w:type="spellEnd"/>
      <w:proofErr w:type="gramEnd"/>
      <w:r w:rsidRPr="005C5181">
        <w:rPr>
          <w:sz w:val="28"/>
          <w:szCs w:val="28"/>
        </w:rPr>
        <w:t>-,</w:t>
      </w:r>
      <w:proofErr w:type="spellStart"/>
      <w:r w:rsidRPr="005C5181">
        <w:rPr>
          <w:sz w:val="28"/>
          <w:szCs w:val="28"/>
        </w:rPr>
        <w:t>пневмо</w:t>
      </w:r>
      <w:proofErr w:type="spellEnd"/>
      <w:r w:rsidRPr="005C5181">
        <w:rPr>
          <w:sz w:val="28"/>
          <w:szCs w:val="28"/>
        </w:rPr>
        <w:t>-,</w:t>
      </w:r>
      <w:proofErr w:type="spellStart"/>
      <w:r w:rsidRPr="005C5181">
        <w:rPr>
          <w:sz w:val="28"/>
          <w:szCs w:val="28"/>
        </w:rPr>
        <w:t>гидро</w:t>
      </w:r>
      <w:proofErr w:type="spellEnd"/>
      <w:r w:rsidRPr="005C5181">
        <w:rPr>
          <w:sz w:val="28"/>
          <w:szCs w:val="28"/>
        </w:rPr>
        <w:t xml:space="preserve">- и </w:t>
      </w:r>
      <w:proofErr w:type="spellStart"/>
      <w:r w:rsidRPr="005C5181">
        <w:rPr>
          <w:sz w:val="28"/>
          <w:szCs w:val="28"/>
        </w:rPr>
        <w:t>термоинструмент</w:t>
      </w:r>
      <w:proofErr w:type="spellEnd"/>
      <w:r w:rsidRPr="005C5181">
        <w:rPr>
          <w:sz w:val="28"/>
          <w:szCs w:val="28"/>
        </w:rPr>
        <w:t>; строительное оборудование.</w:t>
      </w:r>
    </w:p>
    <w:p w:rsidR="00C134F5" w:rsidRPr="005C5181" w:rsidRDefault="00C134F5" w:rsidP="000D362E">
      <w:pPr>
        <w:rPr>
          <w:sz w:val="28"/>
          <w:szCs w:val="28"/>
        </w:rPr>
      </w:pPr>
      <w:r w:rsidRPr="005C5181">
        <w:rPr>
          <w:b/>
          <w:sz w:val="28"/>
          <w:szCs w:val="28"/>
        </w:rPr>
        <w:t xml:space="preserve">8.Метизы: </w:t>
      </w:r>
      <w:r w:rsidRPr="005C5181">
        <w:rPr>
          <w:sz w:val="28"/>
          <w:szCs w:val="28"/>
        </w:rPr>
        <w:t xml:space="preserve">анкера; болты; дюбель-гвозди; </w:t>
      </w:r>
      <w:proofErr w:type="spellStart"/>
      <w:r w:rsidRPr="005C5181">
        <w:rPr>
          <w:sz w:val="28"/>
          <w:szCs w:val="28"/>
        </w:rPr>
        <w:t>саморезы</w:t>
      </w:r>
      <w:proofErr w:type="spellEnd"/>
      <w:r w:rsidRPr="005C5181">
        <w:rPr>
          <w:sz w:val="28"/>
          <w:szCs w:val="28"/>
        </w:rPr>
        <w:t>; грибки; гвозди.</w:t>
      </w:r>
    </w:p>
    <w:p w:rsidR="00C134F5" w:rsidRDefault="00C134F5" w:rsidP="000D362E">
      <w:pPr>
        <w:rPr>
          <w:sz w:val="28"/>
          <w:szCs w:val="28"/>
        </w:rPr>
      </w:pPr>
      <w:r w:rsidRPr="005C5181">
        <w:rPr>
          <w:b/>
          <w:sz w:val="28"/>
          <w:szCs w:val="28"/>
        </w:rPr>
        <w:t xml:space="preserve">9.Спецодежда, средства индивидуальной защиты: </w:t>
      </w:r>
      <w:r w:rsidRPr="005C5181">
        <w:rPr>
          <w:sz w:val="28"/>
          <w:szCs w:val="28"/>
        </w:rPr>
        <w:t>зимняя одежда</w:t>
      </w:r>
      <w:r w:rsidR="005C5181" w:rsidRPr="005C5181">
        <w:rPr>
          <w:sz w:val="28"/>
          <w:szCs w:val="28"/>
        </w:rPr>
        <w:t>; летняя одежда; средства защита; обувь.</w:t>
      </w:r>
    </w:p>
    <w:p w:rsidR="002E649B" w:rsidRPr="002E649B" w:rsidRDefault="002E649B" w:rsidP="000D362E">
      <w:pPr>
        <w:rPr>
          <w:sz w:val="28"/>
          <w:szCs w:val="28"/>
        </w:rPr>
      </w:pPr>
      <w:r w:rsidRPr="002E649B">
        <w:rPr>
          <w:b/>
          <w:sz w:val="28"/>
          <w:szCs w:val="28"/>
        </w:rPr>
        <w:t>10.</w:t>
      </w:r>
      <w:r>
        <w:rPr>
          <w:b/>
          <w:sz w:val="28"/>
          <w:szCs w:val="28"/>
        </w:rPr>
        <w:t xml:space="preserve">Расходные материалы: </w:t>
      </w:r>
      <w:r>
        <w:rPr>
          <w:sz w:val="28"/>
          <w:szCs w:val="28"/>
        </w:rPr>
        <w:t>диски для болгарки; диски пильные; буры; электроды; плёнка; провол</w:t>
      </w:r>
      <w:r w:rsidR="005F638A">
        <w:rPr>
          <w:sz w:val="28"/>
          <w:szCs w:val="28"/>
        </w:rPr>
        <w:t>о</w:t>
      </w:r>
      <w:r>
        <w:rPr>
          <w:sz w:val="28"/>
          <w:szCs w:val="28"/>
        </w:rPr>
        <w:t xml:space="preserve">ка вязальная; провод </w:t>
      </w:r>
      <w:proofErr w:type="spellStart"/>
      <w:r>
        <w:rPr>
          <w:sz w:val="28"/>
          <w:szCs w:val="28"/>
        </w:rPr>
        <w:t>прогревочный</w:t>
      </w:r>
      <w:proofErr w:type="spellEnd"/>
      <w:r>
        <w:rPr>
          <w:sz w:val="28"/>
          <w:szCs w:val="28"/>
        </w:rPr>
        <w:t>; смазка для монолитных работ.</w:t>
      </w:r>
    </w:p>
    <w:sectPr w:rsidR="002E649B" w:rsidRPr="002E649B" w:rsidSect="00C402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D362E"/>
    <w:rsid w:val="000D362E"/>
    <w:rsid w:val="002E649B"/>
    <w:rsid w:val="00317561"/>
    <w:rsid w:val="005C5181"/>
    <w:rsid w:val="005F638A"/>
    <w:rsid w:val="006853F6"/>
    <w:rsid w:val="00805002"/>
    <w:rsid w:val="0082633C"/>
    <w:rsid w:val="0087210C"/>
    <w:rsid w:val="00946C29"/>
    <w:rsid w:val="00BD6479"/>
    <w:rsid w:val="00C134F5"/>
    <w:rsid w:val="00C40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040602-CAAF-4463-88A9-B66FF2ADA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02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2633C"/>
    <w:pPr>
      <w:spacing w:after="0" w:line="240" w:lineRule="auto"/>
    </w:pPr>
    <w:rPr>
      <w:rFonts w:ascii="Tahoma" w:eastAsia="Calibri" w:hAnsi="Tahoma" w:cs="Times New Roman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2633C"/>
    <w:rPr>
      <w:rFonts w:ascii="Tahoma" w:eastAsia="Calibri" w:hAnsi="Tahoma" w:cs="Times New Roman"/>
      <w:sz w:val="16"/>
      <w:szCs w:val="16"/>
    </w:rPr>
  </w:style>
  <w:style w:type="character" w:styleId="a5">
    <w:name w:val="Emphasis"/>
    <w:uiPriority w:val="20"/>
    <w:qFormat/>
    <w:rsid w:val="008263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Горбань</dc:creator>
  <cp:lastModifiedBy>manager2</cp:lastModifiedBy>
  <cp:revision>6</cp:revision>
  <dcterms:created xsi:type="dcterms:W3CDTF">2015-09-23T07:35:00Z</dcterms:created>
  <dcterms:modified xsi:type="dcterms:W3CDTF">2017-01-26T12:18:00Z</dcterms:modified>
</cp:coreProperties>
</file>