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3CD1" w14:textId="2D52BA32" w:rsidR="004053CF" w:rsidRDefault="00944E69">
      <w:pPr>
        <w:sectPr w:rsidR="004053CF" w:rsidSect="00063F59">
          <w:footerReference w:type="default" r:id="rId8"/>
          <w:pgSz w:w="15840" w:h="12240" w:orient="landscape"/>
          <w:pgMar w:top="0" w:right="0" w:bottom="0" w:left="0" w:header="709" w:footer="709" w:gutter="0"/>
          <w:cols w:space="708"/>
          <w:docGrid w:linePitch="360"/>
        </w:sectPr>
      </w:pPr>
      <w:r>
        <w:rPr>
          <w:noProof/>
        </w:rPr>
        <mc:AlternateContent>
          <mc:Choice Requires="wps">
            <w:drawing>
              <wp:anchor distT="45720" distB="45720" distL="114300" distR="114300" simplePos="0" relativeHeight="251667456" behindDoc="0" locked="0" layoutInCell="1" allowOverlap="1" wp14:anchorId="3E338F32" wp14:editId="59BDE19C">
                <wp:simplePos x="0" y="0"/>
                <wp:positionH relativeFrom="column">
                  <wp:posOffset>120650</wp:posOffset>
                </wp:positionH>
                <wp:positionV relativeFrom="paragraph">
                  <wp:posOffset>7480300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A4430E" w14:textId="3E1226A8" w:rsidR="00944E69" w:rsidRDefault="00944E69">
                            <w:r>
                              <w:t xml:space="preserve">Image source: </w:t>
                            </w:r>
                            <w:r w:rsidRPr="00944E69">
                              <w:t>(Victoria’s Secret &amp; Co., 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338F32" id="_x0000_t202" coordsize="21600,21600" o:spt="202" path="m,l,21600r21600,l21600,xe">
                <v:stroke joinstyle="miter"/>
                <v:path gradientshapeok="t" o:connecttype="rect"/>
              </v:shapetype>
              <v:shape id="Text Box 2" o:spid="_x0000_s1026" type="#_x0000_t202" style="position:absolute;margin-left:9.5pt;margin-top:58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" filled="f" stroked="f">
                <v:textbox style="mso-fit-shape-to-text:t">
                  <w:txbxContent>
                    <w:p w14:paraId="34A4430E" w14:textId="3E1226A8" w:rsidR="00944E69" w:rsidRDefault="00944E69">
                      <w:r>
                        <w:t xml:space="preserve">Image source: </w:t>
                      </w:r>
                      <w:r w:rsidRPr="00944E69">
                        <w:t>(Victoria’s Secret &amp; Co., n.d.)</w:t>
                      </w:r>
                    </w:p>
                  </w:txbxContent>
                </v:textbox>
              </v:shape>
            </w:pict>
          </mc:Fallback>
        </mc:AlternateContent>
      </w:r>
      <w:r w:rsidR="00226B70">
        <w:rPr>
          <w:noProof/>
        </w:rPr>
        <mc:AlternateContent>
          <mc:Choice Requires="wps">
            <w:drawing>
              <wp:anchor distT="0" distB="0" distL="114300" distR="114300" simplePos="0" relativeHeight="251665408" behindDoc="0" locked="0" layoutInCell="1" allowOverlap="1" wp14:anchorId="72D570A5" wp14:editId="4E3D2FDE">
                <wp:simplePos x="0" y="0"/>
                <wp:positionH relativeFrom="column">
                  <wp:posOffset>184150</wp:posOffset>
                </wp:positionH>
                <wp:positionV relativeFrom="paragraph">
                  <wp:posOffset>3937000</wp:posOffset>
                </wp:positionV>
                <wp:extent cx="2012950" cy="782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2950" cy="782320"/>
                        </a:xfrm>
                        <a:prstGeom prst="rect">
                          <a:avLst/>
                        </a:prstGeom>
                        <a:noFill/>
                        <a:ln>
                          <a:noFill/>
                        </a:ln>
                      </wps:spPr>
                      <wps:txbx>
                        <w:txbxContent>
                          <w:p w14:paraId="6F670A48" w14:textId="394D55A4" w:rsidR="00226B70" w:rsidRPr="009B11B7" w:rsidRDefault="0047051A" w:rsidP="009B11B7">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sidR="00226B70" w:rsidRPr="009B11B7">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5128">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F02635E"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Laura Camacho Morales</w:t>
                            </w:r>
                          </w:p>
                          <w:p w14:paraId="79AAE6AF"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Maryna </w:t>
                            </w:r>
                            <w:proofErr w:type="spellStart"/>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Khatnyuk</w:t>
                            </w:r>
                            <w:proofErr w:type="spellEnd"/>
                          </w:p>
                          <w:p w14:paraId="2C60CA1A"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Ali Mirza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D570A5" id="Text Box 4" o:spid="_x0000_s1028" type="#_x0000_t202" style="position:absolute;margin-left:14.5pt;margin-top:310pt;width:158.5pt;height:61.6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" filled="f" stroked="f">
                <v:textbox style="mso-fit-shape-to-text:t">
                  <w:txbxContent>
                    <w:p w14:paraId="6F670A48" w14:textId="394D55A4" w:rsidR="00226B70" w:rsidRPr="009B11B7" w:rsidRDefault="0047051A" w:rsidP="009B11B7">
                      <w:pP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sidR="00226B70" w:rsidRPr="009B11B7">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5128">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F02635E"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Laura Camacho Morales</w:t>
                      </w:r>
                    </w:p>
                    <w:p w14:paraId="79AAE6AF"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Maryna </w:t>
                      </w:r>
                      <w:proofErr w:type="spellStart"/>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Khatnyuk</w:t>
                      </w:r>
                      <w:proofErr w:type="spellEnd"/>
                    </w:p>
                    <w:p w14:paraId="2C60CA1A" w14:textId="77777777" w:rsidR="00226B70" w:rsidRPr="00792947" w:rsidRDefault="00226B70" w:rsidP="009B11B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4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Ali Mirza</w:t>
                      </w:r>
                    </w:p>
                  </w:txbxContent>
                </v:textbox>
              </v:shape>
            </w:pict>
          </mc:Fallback>
        </mc:AlternateContent>
      </w:r>
      <w:r w:rsidR="00CD2C06">
        <w:rPr>
          <w:noProof/>
        </w:rPr>
        <w:drawing>
          <wp:anchor distT="0" distB="0" distL="114300" distR="114300" simplePos="0" relativeHeight="251658240" behindDoc="1" locked="0" layoutInCell="1" allowOverlap="1" wp14:anchorId="5467EF3A" wp14:editId="5C1A93E0">
            <wp:simplePos x="0" y="0"/>
            <wp:positionH relativeFrom="column">
              <wp:posOffset>0</wp:posOffset>
            </wp:positionH>
            <wp:positionV relativeFrom="paragraph">
              <wp:posOffset>0</wp:posOffset>
            </wp:positionV>
            <wp:extent cx="10130828" cy="10067819"/>
            <wp:effectExtent l="0" t="0" r="3810" b="0"/>
            <wp:wrapNone/>
            <wp:docPr id="2" name="Picture 2" descr="A picture containing person, clothing, underp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lothing, underpa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130828" cy="10067819"/>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color w:val="auto"/>
          <w:sz w:val="22"/>
          <w:szCs w:val="22"/>
          <w:lang w:val="en-CA"/>
        </w:rPr>
        <w:id w:val="1718317017"/>
        <w:docPartObj>
          <w:docPartGallery w:val="Table of Contents"/>
          <w:docPartUnique/>
        </w:docPartObj>
      </w:sdtPr>
      <w:sdtEndPr>
        <w:rPr>
          <w:b/>
          <w:bCs/>
          <w:noProof/>
        </w:rPr>
      </w:sdtEndPr>
      <w:sdtContent>
        <w:p w14:paraId="44E15C43" w14:textId="4667EA95" w:rsidR="005C0BF0" w:rsidRDefault="005C0BF0">
          <w:pPr>
            <w:pStyle w:val="TOCHeading"/>
          </w:pPr>
          <w:r w:rsidRPr="00310657">
            <w:t>Table of Contents</w:t>
          </w:r>
        </w:p>
        <w:p w14:paraId="0905A424" w14:textId="7706AB67" w:rsidR="001A004F" w:rsidRDefault="005C0BF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9574578" w:history="1">
            <w:r w:rsidR="001A004F" w:rsidRPr="00672E88">
              <w:rPr>
                <w:rStyle w:val="Hyperlink"/>
                <w:b/>
                <w:bCs/>
                <w:noProof/>
              </w:rPr>
              <w:t>Market Information</w:t>
            </w:r>
            <w:r w:rsidR="001A004F">
              <w:rPr>
                <w:noProof/>
                <w:webHidden/>
              </w:rPr>
              <w:tab/>
            </w:r>
            <w:r w:rsidR="001A004F">
              <w:rPr>
                <w:noProof/>
                <w:webHidden/>
              </w:rPr>
              <w:fldChar w:fldCharType="begin"/>
            </w:r>
            <w:r w:rsidR="001A004F">
              <w:rPr>
                <w:noProof/>
                <w:webHidden/>
              </w:rPr>
              <w:instrText xml:space="preserve"> PAGEREF _Toc109574578 \h </w:instrText>
            </w:r>
            <w:r w:rsidR="001A004F">
              <w:rPr>
                <w:noProof/>
                <w:webHidden/>
              </w:rPr>
            </w:r>
            <w:r w:rsidR="001A004F">
              <w:rPr>
                <w:noProof/>
                <w:webHidden/>
              </w:rPr>
              <w:fldChar w:fldCharType="separate"/>
            </w:r>
            <w:r w:rsidR="001A004F">
              <w:rPr>
                <w:noProof/>
                <w:webHidden/>
              </w:rPr>
              <w:t>1</w:t>
            </w:r>
            <w:r w:rsidR="001A004F">
              <w:rPr>
                <w:noProof/>
                <w:webHidden/>
              </w:rPr>
              <w:fldChar w:fldCharType="end"/>
            </w:r>
          </w:hyperlink>
        </w:p>
        <w:p w14:paraId="3876BFE3" w14:textId="7FF82FC5" w:rsidR="001A004F" w:rsidRDefault="001A004F">
          <w:pPr>
            <w:pStyle w:val="TOC1"/>
            <w:tabs>
              <w:tab w:val="right" w:leader="dot" w:pos="9350"/>
            </w:tabs>
            <w:rPr>
              <w:rFonts w:eastAsiaTheme="minorEastAsia"/>
              <w:noProof/>
              <w:lang w:eastAsia="en-CA"/>
            </w:rPr>
          </w:pPr>
          <w:hyperlink w:anchor="_Toc109574579" w:history="1">
            <w:r w:rsidRPr="00672E88">
              <w:rPr>
                <w:rStyle w:val="Hyperlink"/>
                <w:b/>
                <w:bCs/>
                <w:noProof/>
              </w:rPr>
              <w:t>Brand profile</w:t>
            </w:r>
            <w:r>
              <w:rPr>
                <w:noProof/>
                <w:webHidden/>
              </w:rPr>
              <w:tab/>
            </w:r>
            <w:r>
              <w:rPr>
                <w:noProof/>
                <w:webHidden/>
              </w:rPr>
              <w:fldChar w:fldCharType="begin"/>
            </w:r>
            <w:r>
              <w:rPr>
                <w:noProof/>
                <w:webHidden/>
              </w:rPr>
              <w:instrText xml:space="preserve"> PAGEREF _Toc109574579 \h </w:instrText>
            </w:r>
            <w:r>
              <w:rPr>
                <w:noProof/>
                <w:webHidden/>
              </w:rPr>
            </w:r>
            <w:r>
              <w:rPr>
                <w:noProof/>
                <w:webHidden/>
              </w:rPr>
              <w:fldChar w:fldCharType="separate"/>
            </w:r>
            <w:r>
              <w:rPr>
                <w:noProof/>
                <w:webHidden/>
              </w:rPr>
              <w:t>1</w:t>
            </w:r>
            <w:r>
              <w:rPr>
                <w:noProof/>
                <w:webHidden/>
              </w:rPr>
              <w:fldChar w:fldCharType="end"/>
            </w:r>
          </w:hyperlink>
        </w:p>
        <w:p w14:paraId="3EAC33E4" w14:textId="51C05661" w:rsidR="001A004F" w:rsidRDefault="001A004F">
          <w:pPr>
            <w:pStyle w:val="TOC1"/>
            <w:tabs>
              <w:tab w:val="right" w:leader="dot" w:pos="9350"/>
            </w:tabs>
            <w:rPr>
              <w:rFonts w:eastAsiaTheme="minorEastAsia"/>
              <w:noProof/>
              <w:lang w:eastAsia="en-CA"/>
            </w:rPr>
          </w:pPr>
          <w:hyperlink w:anchor="_Toc109574580" w:history="1">
            <w:r w:rsidRPr="00672E88">
              <w:rPr>
                <w:rStyle w:val="Hyperlink"/>
                <w:b/>
                <w:bCs/>
                <w:noProof/>
              </w:rPr>
              <w:t>Competitor profile</w:t>
            </w:r>
            <w:r>
              <w:rPr>
                <w:noProof/>
                <w:webHidden/>
              </w:rPr>
              <w:tab/>
            </w:r>
            <w:r>
              <w:rPr>
                <w:noProof/>
                <w:webHidden/>
              </w:rPr>
              <w:fldChar w:fldCharType="begin"/>
            </w:r>
            <w:r>
              <w:rPr>
                <w:noProof/>
                <w:webHidden/>
              </w:rPr>
              <w:instrText xml:space="preserve"> PAGEREF _Toc109574580 \h </w:instrText>
            </w:r>
            <w:r>
              <w:rPr>
                <w:noProof/>
                <w:webHidden/>
              </w:rPr>
            </w:r>
            <w:r>
              <w:rPr>
                <w:noProof/>
                <w:webHidden/>
              </w:rPr>
              <w:fldChar w:fldCharType="separate"/>
            </w:r>
            <w:r>
              <w:rPr>
                <w:noProof/>
                <w:webHidden/>
              </w:rPr>
              <w:t>1</w:t>
            </w:r>
            <w:r>
              <w:rPr>
                <w:noProof/>
                <w:webHidden/>
              </w:rPr>
              <w:fldChar w:fldCharType="end"/>
            </w:r>
          </w:hyperlink>
        </w:p>
        <w:p w14:paraId="6F4F9628" w14:textId="5CD1829D" w:rsidR="001A004F" w:rsidRDefault="001A004F">
          <w:pPr>
            <w:pStyle w:val="TOC1"/>
            <w:tabs>
              <w:tab w:val="right" w:leader="dot" w:pos="9350"/>
            </w:tabs>
            <w:rPr>
              <w:rFonts w:eastAsiaTheme="minorEastAsia"/>
              <w:noProof/>
              <w:lang w:eastAsia="en-CA"/>
            </w:rPr>
          </w:pPr>
          <w:hyperlink w:anchor="_Toc109574581" w:history="1">
            <w:r w:rsidRPr="00672E88">
              <w:rPr>
                <w:rStyle w:val="Hyperlink"/>
                <w:b/>
                <w:bCs/>
                <w:noProof/>
              </w:rPr>
              <w:t>Target market profile</w:t>
            </w:r>
            <w:r>
              <w:rPr>
                <w:noProof/>
                <w:webHidden/>
              </w:rPr>
              <w:tab/>
            </w:r>
            <w:r>
              <w:rPr>
                <w:noProof/>
                <w:webHidden/>
              </w:rPr>
              <w:fldChar w:fldCharType="begin"/>
            </w:r>
            <w:r>
              <w:rPr>
                <w:noProof/>
                <w:webHidden/>
              </w:rPr>
              <w:instrText xml:space="preserve"> PAGEREF _Toc109574581 \h </w:instrText>
            </w:r>
            <w:r>
              <w:rPr>
                <w:noProof/>
                <w:webHidden/>
              </w:rPr>
            </w:r>
            <w:r>
              <w:rPr>
                <w:noProof/>
                <w:webHidden/>
              </w:rPr>
              <w:fldChar w:fldCharType="separate"/>
            </w:r>
            <w:r>
              <w:rPr>
                <w:noProof/>
                <w:webHidden/>
              </w:rPr>
              <w:t>1</w:t>
            </w:r>
            <w:r>
              <w:rPr>
                <w:noProof/>
                <w:webHidden/>
              </w:rPr>
              <w:fldChar w:fldCharType="end"/>
            </w:r>
          </w:hyperlink>
        </w:p>
        <w:p w14:paraId="5B405EB0" w14:textId="71FA96C8" w:rsidR="001A004F" w:rsidRDefault="001A004F">
          <w:pPr>
            <w:pStyle w:val="TOC1"/>
            <w:tabs>
              <w:tab w:val="right" w:leader="dot" w:pos="9350"/>
            </w:tabs>
            <w:rPr>
              <w:rFonts w:eastAsiaTheme="minorEastAsia"/>
              <w:noProof/>
              <w:lang w:eastAsia="en-CA"/>
            </w:rPr>
          </w:pPr>
          <w:hyperlink w:anchor="_Toc109574582" w:history="1">
            <w:r w:rsidRPr="00672E88">
              <w:rPr>
                <w:rStyle w:val="Hyperlink"/>
                <w:b/>
                <w:bCs/>
                <w:noProof/>
              </w:rPr>
              <w:t>Budget</w:t>
            </w:r>
            <w:r>
              <w:rPr>
                <w:noProof/>
                <w:webHidden/>
              </w:rPr>
              <w:tab/>
            </w:r>
            <w:r>
              <w:rPr>
                <w:noProof/>
                <w:webHidden/>
              </w:rPr>
              <w:fldChar w:fldCharType="begin"/>
            </w:r>
            <w:r>
              <w:rPr>
                <w:noProof/>
                <w:webHidden/>
              </w:rPr>
              <w:instrText xml:space="preserve"> PAGEREF _Toc109574582 \h </w:instrText>
            </w:r>
            <w:r>
              <w:rPr>
                <w:noProof/>
                <w:webHidden/>
              </w:rPr>
            </w:r>
            <w:r>
              <w:rPr>
                <w:noProof/>
                <w:webHidden/>
              </w:rPr>
              <w:fldChar w:fldCharType="separate"/>
            </w:r>
            <w:r>
              <w:rPr>
                <w:noProof/>
                <w:webHidden/>
              </w:rPr>
              <w:t>2</w:t>
            </w:r>
            <w:r>
              <w:rPr>
                <w:noProof/>
                <w:webHidden/>
              </w:rPr>
              <w:fldChar w:fldCharType="end"/>
            </w:r>
          </w:hyperlink>
        </w:p>
        <w:p w14:paraId="4F7D5DFA" w14:textId="75A0D6D6" w:rsidR="001A004F" w:rsidRDefault="001A004F">
          <w:pPr>
            <w:pStyle w:val="TOC1"/>
            <w:tabs>
              <w:tab w:val="right" w:leader="dot" w:pos="9350"/>
            </w:tabs>
            <w:rPr>
              <w:rFonts w:eastAsiaTheme="minorEastAsia"/>
              <w:noProof/>
              <w:lang w:eastAsia="en-CA"/>
            </w:rPr>
          </w:pPr>
          <w:hyperlink w:anchor="_Toc109574583" w:history="1">
            <w:r w:rsidRPr="00672E88">
              <w:rPr>
                <w:rStyle w:val="Hyperlink"/>
                <w:b/>
                <w:bCs/>
                <w:noProof/>
              </w:rPr>
              <w:t>Problem</w:t>
            </w:r>
            <w:r>
              <w:rPr>
                <w:noProof/>
                <w:webHidden/>
              </w:rPr>
              <w:tab/>
            </w:r>
            <w:r>
              <w:rPr>
                <w:noProof/>
                <w:webHidden/>
              </w:rPr>
              <w:fldChar w:fldCharType="begin"/>
            </w:r>
            <w:r>
              <w:rPr>
                <w:noProof/>
                <w:webHidden/>
              </w:rPr>
              <w:instrText xml:space="preserve"> PAGEREF _Toc109574583 \h </w:instrText>
            </w:r>
            <w:r>
              <w:rPr>
                <w:noProof/>
                <w:webHidden/>
              </w:rPr>
            </w:r>
            <w:r>
              <w:rPr>
                <w:noProof/>
                <w:webHidden/>
              </w:rPr>
              <w:fldChar w:fldCharType="separate"/>
            </w:r>
            <w:r>
              <w:rPr>
                <w:noProof/>
                <w:webHidden/>
              </w:rPr>
              <w:t>2</w:t>
            </w:r>
            <w:r>
              <w:rPr>
                <w:noProof/>
                <w:webHidden/>
              </w:rPr>
              <w:fldChar w:fldCharType="end"/>
            </w:r>
          </w:hyperlink>
        </w:p>
        <w:p w14:paraId="178B2A12" w14:textId="2E904F5F" w:rsidR="001A004F" w:rsidRDefault="001A004F">
          <w:pPr>
            <w:pStyle w:val="TOC1"/>
            <w:tabs>
              <w:tab w:val="right" w:leader="dot" w:pos="9350"/>
            </w:tabs>
            <w:rPr>
              <w:rFonts w:eastAsiaTheme="minorEastAsia"/>
              <w:noProof/>
              <w:lang w:eastAsia="en-CA"/>
            </w:rPr>
          </w:pPr>
          <w:hyperlink w:anchor="_Toc109574584" w:history="1">
            <w:r w:rsidRPr="00672E88">
              <w:rPr>
                <w:rStyle w:val="Hyperlink"/>
                <w:b/>
                <w:bCs/>
                <w:noProof/>
              </w:rPr>
              <w:t>IMC Objectives</w:t>
            </w:r>
            <w:r>
              <w:rPr>
                <w:noProof/>
                <w:webHidden/>
              </w:rPr>
              <w:tab/>
            </w:r>
            <w:r>
              <w:rPr>
                <w:noProof/>
                <w:webHidden/>
              </w:rPr>
              <w:fldChar w:fldCharType="begin"/>
            </w:r>
            <w:r>
              <w:rPr>
                <w:noProof/>
                <w:webHidden/>
              </w:rPr>
              <w:instrText xml:space="preserve"> PAGEREF _Toc109574584 \h </w:instrText>
            </w:r>
            <w:r>
              <w:rPr>
                <w:noProof/>
                <w:webHidden/>
              </w:rPr>
            </w:r>
            <w:r>
              <w:rPr>
                <w:noProof/>
                <w:webHidden/>
              </w:rPr>
              <w:fldChar w:fldCharType="separate"/>
            </w:r>
            <w:r>
              <w:rPr>
                <w:noProof/>
                <w:webHidden/>
              </w:rPr>
              <w:t>2</w:t>
            </w:r>
            <w:r>
              <w:rPr>
                <w:noProof/>
                <w:webHidden/>
              </w:rPr>
              <w:fldChar w:fldCharType="end"/>
            </w:r>
          </w:hyperlink>
        </w:p>
        <w:p w14:paraId="50D9BDBE" w14:textId="62E9EFD0" w:rsidR="001A004F" w:rsidRDefault="001A004F">
          <w:pPr>
            <w:pStyle w:val="TOC1"/>
            <w:tabs>
              <w:tab w:val="right" w:leader="dot" w:pos="9350"/>
            </w:tabs>
            <w:rPr>
              <w:rFonts w:eastAsiaTheme="minorEastAsia"/>
              <w:noProof/>
              <w:lang w:eastAsia="en-CA"/>
            </w:rPr>
          </w:pPr>
          <w:hyperlink w:anchor="_Toc109574585" w:history="1">
            <w:r w:rsidRPr="00672E88">
              <w:rPr>
                <w:rStyle w:val="Hyperlink"/>
                <w:b/>
                <w:bCs/>
                <w:noProof/>
              </w:rPr>
              <w:t>Positioning Statement</w:t>
            </w:r>
            <w:r>
              <w:rPr>
                <w:noProof/>
                <w:webHidden/>
              </w:rPr>
              <w:tab/>
            </w:r>
            <w:r>
              <w:rPr>
                <w:noProof/>
                <w:webHidden/>
              </w:rPr>
              <w:fldChar w:fldCharType="begin"/>
            </w:r>
            <w:r>
              <w:rPr>
                <w:noProof/>
                <w:webHidden/>
              </w:rPr>
              <w:instrText xml:space="preserve"> PAGEREF _Toc109574585 \h </w:instrText>
            </w:r>
            <w:r>
              <w:rPr>
                <w:noProof/>
                <w:webHidden/>
              </w:rPr>
            </w:r>
            <w:r>
              <w:rPr>
                <w:noProof/>
                <w:webHidden/>
              </w:rPr>
              <w:fldChar w:fldCharType="separate"/>
            </w:r>
            <w:r>
              <w:rPr>
                <w:noProof/>
                <w:webHidden/>
              </w:rPr>
              <w:t>2</w:t>
            </w:r>
            <w:r>
              <w:rPr>
                <w:noProof/>
                <w:webHidden/>
              </w:rPr>
              <w:fldChar w:fldCharType="end"/>
            </w:r>
          </w:hyperlink>
        </w:p>
        <w:p w14:paraId="4C510D9F" w14:textId="55CEE55B" w:rsidR="001A004F" w:rsidRDefault="001A004F">
          <w:pPr>
            <w:pStyle w:val="TOC1"/>
            <w:tabs>
              <w:tab w:val="right" w:leader="dot" w:pos="9350"/>
            </w:tabs>
            <w:rPr>
              <w:rFonts w:eastAsiaTheme="minorEastAsia"/>
              <w:noProof/>
              <w:lang w:eastAsia="en-CA"/>
            </w:rPr>
          </w:pPr>
          <w:hyperlink w:anchor="_Toc109574586" w:history="1">
            <w:r w:rsidRPr="00672E88">
              <w:rPr>
                <w:rStyle w:val="Hyperlink"/>
                <w:b/>
                <w:bCs/>
                <w:noProof/>
              </w:rPr>
              <w:t>Creative Objectives</w:t>
            </w:r>
            <w:r>
              <w:rPr>
                <w:noProof/>
                <w:webHidden/>
              </w:rPr>
              <w:tab/>
            </w:r>
            <w:r>
              <w:rPr>
                <w:noProof/>
                <w:webHidden/>
              </w:rPr>
              <w:fldChar w:fldCharType="begin"/>
            </w:r>
            <w:r>
              <w:rPr>
                <w:noProof/>
                <w:webHidden/>
              </w:rPr>
              <w:instrText xml:space="preserve"> PAGEREF _Toc109574586 \h </w:instrText>
            </w:r>
            <w:r>
              <w:rPr>
                <w:noProof/>
                <w:webHidden/>
              </w:rPr>
            </w:r>
            <w:r>
              <w:rPr>
                <w:noProof/>
                <w:webHidden/>
              </w:rPr>
              <w:fldChar w:fldCharType="separate"/>
            </w:r>
            <w:r>
              <w:rPr>
                <w:noProof/>
                <w:webHidden/>
              </w:rPr>
              <w:t>2</w:t>
            </w:r>
            <w:r>
              <w:rPr>
                <w:noProof/>
                <w:webHidden/>
              </w:rPr>
              <w:fldChar w:fldCharType="end"/>
            </w:r>
          </w:hyperlink>
        </w:p>
        <w:p w14:paraId="5C84604E" w14:textId="1F52513D" w:rsidR="001A004F" w:rsidRDefault="001A004F">
          <w:pPr>
            <w:pStyle w:val="TOC1"/>
            <w:tabs>
              <w:tab w:val="right" w:leader="dot" w:pos="9350"/>
            </w:tabs>
            <w:rPr>
              <w:rFonts w:eastAsiaTheme="minorEastAsia"/>
              <w:noProof/>
              <w:lang w:eastAsia="en-CA"/>
            </w:rPr>
          </w:pPr>
          <w:hyperlink w:anchor="_Toc109574587" w:history="1">
            <w:r w:rsidRPr="00672E88">
              <w:rPr>
                <w:rStyle w:val="Hyperlink"/>
                <w:b/>
                <w:bCs/>
                <w:noProof/>
              </w:rPr>
              <w:t>Creative Strategy</w:t>
            </w:r>
            <w:r>
              <w:rPr>
                <w:noProof/>
                <w:webHidden/>
              </w:rPr>
              <w:tab/>
            </w:r>
            <w:r>
              <w:rPr>
                <w:noProof/>
                <w:webHidden/>
              </w:rPr>
              <w:fldChar w:fldCharType="begin"/>
            </w:r>
            <w:r>
              <w:rPr>
                <w:noProof/>
                <w:webHidden/>
              </w:rPr>
              <w:instrText xml:space="preserve"> PAGEREF _Toc109574587 \h </w:instrText>
            </w:r>
            <w:r>
              <w:rPr>
                <w:noProof/>
                <w:webHidden/>
              </w:rPr>
            </w:r>
            <w:r>
              <w:rPr>
                <w:noProof/>
                <w:webHidden/>
              </w:rPr>
              <w:fldChar w:fldCharType="separate"/>
            </w:r>
            <w:r>
              <w:rPr>
                <w:noProof/>
                <w:webHidden/>
              </w:rPr>
              <w:t>2</w:t>
            </w:r>
            <w:r>
              <w:rPr>
                <w:noProof/>
                <w:webHidden/>
              </w:rPr>
              <w:fldChar w:fldCharType="end"/>
            </w:r>
          </w:hyperlink>
        </w:p>
        <w:p w14:paraId="5D6F7E7B" w14:textId="1874474F" w:rsidR="001A004F" w:rsidRDefault="001A004F">
          <w:pPr>
            <w:pStyle w:val="TOC2"/>
            <w:tabs>
              <w:tab w:val="right" w:leader="dot" w:pos="9350"/>
            </w:tabs>
            <w:rPr>
              <w:rFonts w:eastAsiaTheme="minorEastAsia"/>
              <w:noProof/>
              <w:lang w:eastAsia="en-CA"/>
            </w:rPr>
          </w:pPr>
          <w:hyperlink w:anchor="_Toc109574588" w:history="1">
            <w:r w:rsidRPr="00672E88">
              <w:rPr>
                <w:rStyle w:val="Hyperlink"/>
                <w:b/>
                <w:bCs/>
                <w:noProof/>
              </w:rPr>
              <w:t>The big idea</w:t>
            </w:r>
            <w:r>
              <w:rPr>
                <w:noProof/>
                <w:webHidden/>
              </w:rPr>
              <w:tab/>
            </w:r>
            <w:r>
              <w:rPr>
                <w:noProof/>
                <w:webHidden/>
              </w:rPr>
              <w:fldChar w:fldCharType="begin"/>
            </w:r>
            <w:r>
              <w:rPr>
                <w:noProof/>
                <w:webHidden/>
              </w:rPr>
              <w:instrText xml:space="preserve"> PAGEREF _Toc109574588 \h </w:instrText>
            </w:r>
            <w:r>
              <w:rPr>
                <w:noProof/>
                <w:webHidden/>
              </w:rPr>
            </w:r>
            <w:r>
              <w:rPr>
                <w:noProof/>
                <w:webHidden/>
              </w:rPr>
              <w:fldChar w:fldCharType="separate"/>
            </w:r>
            <w:r>
              <w:rPr>
                <w:noProof/>
                <w:webHidden/>
              </w:rPr>
              <w:t>2</w:t>
            </w:r>
            <w:r>
              <w:rPr>
                <w:noProof/>
                <w:webHidden/>
              </w:rPr>
              <w:fldChar w:fldCharType="end"/>
            </w:r>
          </w:hyperlink>
        </w:p>
        <w:p w14:paraId="19540EFA" w14:textId="492A9AB0" w:rsidR="001A004F" w:rsidRDefault="001A004F">
          <w:pPr>
            <w:pStyle w:val="TOC2"/>
            <w:tabs>
              <w:tab w:val="right" w:leader="dot" w:pos="9350"/>
            </w:tabs>
            <w:rPr>
              <w:rFonts w:eastAsiaTheme="minorEastAsia"/>
              <w:noProof/>
              <w:lang w:eastAsia="en-CA"/>
            </w:rPr>
          </w:pPr>
          <w:hyperlink w:anchor="_Toc109574589" w:history="1">
            <w:r w:rsidRPr="00672E88">
              <w:rPr>
                <w:rStyle w:val="Hyperlink"/>
                <w:b/>
                <w:bCs/>
                <w:noProof/>
              </w:rPr>
              <w:t>Tone and style</w:t>
            </w:r>
            <w:r>
              <w:rPr>
                <w:noProof/>
                <w:webHidden/>
              </w:rPr>
              <w:tab/>
            </w:r>
            <w:r>
              <w:rPr>
                <w:noProof/>
                <w:webHidden/>
              </w:rPr>
              <w:fldChar w:fldCharType="begin"/>
            </w:r>
            <w:r>
              <w:rPr>
                <w:noProof/>
                <w:webHidden/>
              </w:rPr>
              <w:instrText xml:space="preserve"> PAGEREF _Toc109574589 \h </w:instrText>
            </w:r>
            <w:r>
              <w:rPr>
                <w:noProof/>
                <w:webHidden/>
              </w:rPr>
            </w:r>
            <w:r>
              <w:rPr>
                <w:noProof/>
                <w:webHidden/>
              </w:rPr>
              <w:fldChar w:fldCharType="separate"/>
            </w:r>
            <w:r>
              <w:rPr>
                <w:noProof/>
                <w:webHidden/>
              </w:rPr>
              <w:t>2</w:t>
            </w:r>
            <w:r>
              <w:rPr>
                <w:noProof/>
                <w:webHidden/>
              </w:rPr>
              <w:fldChar w:fldCharType="end"/>
            </w:r>
          </w:hyperlink>
        </w:p>
        <w:p w14:paraId="48CF3B93" w14:textId="64E2B2DD" w:rsidR="001A004F" w:rsidRDefault="001A004F">
          <w:pPr>
            <w:pStyle w:val="TOC2"/>
            <w:tabs>
              <w:tab w:val="right" w:leader="dot" w:pos="9350"/>
            </w:tabs>
            <w:rPr>
              <w:rFonts w:eastAsiaTheme="minorEastAsia"/>
              <w:noProof/>
              <w:lang w:eastAsia="en-CA"/>
            </w:rPr>
          </w:pPr>
          <w:hyperlink w:anchor="_Toc109574590" w:history="1">
            <w:r w:rsidRPr="00672E88">
              <w:rPr>
                <w:rStyle w:val="Hyperlink"/>
                <w:b/>
                <w:bCs/>
                <w:noProof/>
              </w:rPr>
              <w:t>Appeal techniques</w:t>
            </w:r>
            <w:r>
              <w:rPr>
                <w:noProof/>
                <w:webHidden/>
              </w:rPr>
              <w:tab/>
            </w:r>
            <w:r>
              <w:rPr>
                <w:noProof/>
                <w:webHidden/>
              </w:rPr>
              <w:fldChar w:fldCharType="begin"/>
            </w:r>
            <w:r>
              <w:rPr>
                <w:noProof/>
                <w:webHidden/>
              </w:rPr>
              <w:instrText xml:space="preserve"> PAGEREF _Toc109574590 \h </w:instrText>
            </w:r>
            <w:r>
              <w:rPr>
                <w:noProof/>
                <w:webHidden/>
              </w:rPr>
            </w:r>
            <w:r>
              <w:rPr>
                <w:noProof/>
                <w:webHidden/>
              </w:rPr>
              <w:fldChar w:fldCharType="separate"/>
            </w:r>
            <w:r>
              <w:rPr>
                <w:noProof/>
                <w:webHidden/>
              </w:rPr>
              <w:t>3</w:t>
            </w:r>
            <w:r>
              <w:rPr>
                <w:noProof/>
                <w:webHidden/>
              </w:rPr>
              <w:fldChar w:fldCharType="end"/>
            </w:r>
          </w:hyperlink>
        </w:p>
        <w:p w14:paraId="512D5D6E" w14:textId="2844FCBD" w:rsidR="001A004F" w:rsidRDefault="001A004F">
          <w:pPr>
            <w:pStyle w:val="TOC1"/>
            <w:tabs>
              <w:tab w:val="right" w:leader="dot" w:pos="9350"/>
            </w:tabs>
            <w:rPr>
              <w:rFonts w:eastAsiaTheme="minorEastAsia"/>
              <w:noProof/>
              <w:lang w:eastAsia="en-CA"/>
            </w:rPr>
          </w:pPr>
          <w:hyperlink w:anchor="_Toc109574591" w:history="1">
            <w:r w:rsidRPr="00672E88">
              <w:rPr>
                <w:rStyle w:val="Hyperlink"/>
                <w:b/>
                <w:bCs/>
                <w:noProof/>
              </w:rPr>
              <w:t>Creative Execution</w:t>
            </w:r>
            <w:r>
              <w:rPr>
                <w:noProof/>
                <w:webHidden/>
              </w:rPr>
              <w:tab/>
            </w:r>
            <w:r>
              <w:rPr>
                <w:noProof/>
                <w:webHidden/>
              </w:rPr>
              <w:fldChar w:fldCharType="begin"/>
            </w:r>
            <w:r>
              <w:rPr>
                <w:noProof/>
                <w:webHidden/>
              </w:rPr>
              <w:instrText xml:space="preserve"> PAGEREF _Toc109574591 \h </w:instrText>
            </w:r>
            <w:r>
              <w:rPr>
                <w:noProof/>
                <w:webHidden/>
              </w:rPr>
            </w:r>
            <w:r>
              <w:rPr>
                <w:noProof/>
                <w:webHidden/>
              </w:rPr>
              <w:fldChar w:fldCharType="separate"/>
            </w:r>
            <w:r>
              <w:rPr>
                <w:noProof/>
                <w:webHidden/>
              </w:rPr>
              <w:t>3</w:t>
            </w:r>
            <w:r>
              <w:rPr>
                <w:noProof/>
                <w:webHidden/>
              </w:rPr>
              <w:fldChar w:fldCharType="end"/>
            </w:r>
          </w:hyperlink>
        </w:p>
        <w:p w14:paraId="5466156F" w14:textId="474172F1" w:rsidR="001A004F" w:rsidRDefault="001A004F">
          <w:pPr>
            <w:pStyle w:val="TOC1"/>
            <w:tabs>
              <w:tab w:val="right" w:leader="dot" w:pos="9350"/>
            </w:tabs>
            <w:rPr>
              <w:rFonts w:eastAsiaTheme="minorEastAsia"/>
              <w:noProof/>
              <w:lang w:eastAsia="en-CA"/>
            </w:rPr>
          </w:pPr>
          <w:hyperlink w:anchor="_Toc109574592" w:history="1">
            <w:r w:rsidRPr="00672E88">
              <w:rPr>
                <w:rStyle w:val="Hyperlink"/>
                <w:b/>
                <w:bCs/>
                <w:noProof/>
              </w:rPr>
              <w:t>Media objectives</w:t>
            </w:r>
            <w:r>
              <w:rPr>
                <w:noProof/>
                <w:webHidden/>
              </w:rPr>
              <w:tab/>
            </w:r>
            <w:r>
              <w:rPr>
                <w:noProof/>
                <w:webHidden/>
              </w:rPr>
              <w:fldChar w:fldCharType="begin"/>
            </w:r>
            <w:r>
              <w:rPr>
                <w:noProof/>
                <w:webHidden/>
              </w:rPr>
              <w:instrText xml:space="preserve"> PAGEREF _Toc109574592 \h </w:instrText>
            </w:r>
            <w:r>
              <w:rPr>
                <w:noProof/>
                <w:webHidden/>
              </w:rPr>
            </w:r>
            <w:r>
              <w:rPr>
                <w:noProof/>
                <w:webHidden/>
              </w:rPr>
              <w:fldChar w:fldCharType="separate"/>
            </w:r>
            <w:r>
              <w:rPr>
                <w:noProof/>
                <w:webHidden/>
              </w:rPr>
              <w:t>4</w:t>
            </w:r>
            <w:r>
              <w:rPr>
                <w:noProof/>
                <w:webHidden/>
              </w:rPr>
              <w:fldChar w:fldCharType="end"/>
            </w:r>
          </w:hyperlink>
        </w:p>
        <w:p w14:paraId="6B51204F" w14:textId="503CEC31" w:rsidR="001A004F" w:rsidRDefault="001A004F">
          <w:pPr>
            <w:pStyle w:val="TOC2"/>
            <w:tabs>
              <w:tab w:val="right" w:leader="dot" w:pos="9350"/>
            </w:tabs>
            <w:rPr>
              <w:rFonts w:eastAsiaTheme="minorEastAsia"/>
              <w:noProof/>
              <w:lang w:eastAsia="en-CA"/>
            </w:rPr>
          </w:pPr>
          <w:hyperlink w:anchor="_Toc109574593" w:history="1">
            <w:r w:rsidRPr="00672E88">
              <w:rPr>
                <w:rStyle w:val="Hyperlink"/>
                <w:b/>
                <w:bCs/>
                <w:noProof/>
              </w:rPr>
              <w:t>Who</w:t>
            </w:r>
            <w:r>
              <w:rPr>
                <w:noProof/>
                <w:webHidden/>
              </w:rPr>
              <w:tab/>
            </w:r>
            <w:r>
              <w:rPr>
                <w:noProof/>
                <w:webHidden/>
              </w:rPr>
              <w:fldChar w:fldCharType="begin"/>
            </w:r>
            <w:r>
              <w:rPr>
                <w:noProof/>
                <w:webHidden/>
              </w:rPr>
              <w:instrText xml:space="preserve"> PAGEREF _Toc109574593 \h </w:instrText>
            </w:r>
            <w:r>
              <w:rPr>
                <w:noProof/>
                <w:webHidden/>
              </w:rPr>
            </w:r>
            <w:r>
              <w:rPr>
                <w:noProof/>
                <w:webHidden/>
              </w:rPr>
              <w:fldChar w:fldCharType="separate"/>
            </w:r>
            <w:r>
              <w:rPr>
                <w:noProof/>
                <w:webHidden/>
              </w:rPr>
              <w:t>4</w:t>
            </w:r>
            <w:r>
              <w:rPr>
                <w:noProof/>
                <w:webHidden/>
              </w:rPr>
              <w:fldChar w:fldCharType="end"/>
            </w:r>
          </w:hyperlink>
        </w:p>
        <w:p w14:paraId="22516080" w14:textId="2C53F0E2" w:rsidR="001A004F" w:rsidRDefault="001A004F">
          <w:pPr>
            <w:pStyle w:val="TOC2"/>
            <w:tabs>
              <w:tab w:val="right" w:leader="dot" w:pos="9350"/>
            </w:tabs>
            <w:rPr>
              <w:rFonts w:eastAsiaTheme="minorEastAsia"/>
              <w:noProof/>
              <w:lang w:eastAsia="en-CA"/>
            </w:rPr>
          </w:pPr>
          <w:hyperlink w:anchor="_Toc109574594" w:history="1">
            <w:r w:rsidRPr="00672E88">
              <w:rPr>
                <w:rStyle w:val="Hyperlink"/>
                <w:b/>
                <w:bCs/>
                <w:noProof/>
              </w:rPr>
              <w:t>What</w:t>
            </w:r>
            <w:r>
              <w:rPr>
                <w:noProof/>
                <w:webHidden/>
              </w:rPr>
              <w:tab/>
            </w:r>
            <w:r>
              <w:rPr>
                <w:noProof/>
                <w:webHidden/>
              </w:rPr>
              <w:fldChar w:fldCharType="begin"/>
            </w:r>
            <w:r>
              <w:rPr>
                <w:noProof/>
                <w:webHidden/>
              </w:rPr>
              <w:instrText xml:space="preserve"> PAGEREF _Toc109574594 \h </w:instrText>
            </w:r>
            <w:r>
              <w:rPr>
                <w:noProof/>
                <w:webHidden/>
              </w:rPr>
            </w:r>
            <w:r>
              <w:rPr>
                <w:noProof/>
                <w:webHidden/>
              </w:rPr>
              <w:fldChar w:fldCharType="separate"/>
            </w:r>
            <w:r>
              <w:rPr>
                <w:noProof/>
                <w:webHidden/>
              </w:rPr>
              <w:t>4</w:t>
            </w:r>
            <w:r>
              <w:rPr>
                <w:noProof/>
                <w:webHidden/>
              </w:rPr>
              <w:fldChar w:fldCharType="end"/>
            </w:r>
          </w:hyperlink>
        </w:p>
        <w:p w14:paraId="26EFD443" w14:textId="10022B8D" w:rsidR="001A004F" w:rsidRDefault="001A004F">
          <w:pPr>
            <w:pStyle w:val="TOC2"/>
            <w:tabs>
              <w:tab w:val="right" w:leader="dot" w:pos="9350"/>
            </w:tabs>
            <w:rPr>
              <w:rFonts w:eastAsiaTheme="minorEastAsia"/>
              <w:noProof/>
              <w:lang w:eastAsia="en-CA"/>
            </w:rPr>
          </w:pPr>
          <w:hyperlink w:anchor="_Toc109574595" w:history="1">
            <w:r w:rsidRPr="00672E88">
              <w:rPr>
                <w:rStyle w:val="Hyperlink"/>
                <w:b/>
                <w:bCs/>
                <w:noProof/>
              </w:rPr>
              <w:t>Where</w:t>
            </w:r>
            <w:r>
              <w:rPr>
                <w:noProof/>
                <w:webHidden/>
              </w:rPr>
              <w:tab/>
            </w:r>
            <w:r>
              <w:rPr>
                <w:noProof/>
                <w:webHidden/>
              </w:rPr>
              <w:fldChar w:fldCharType="begin"/>
            </w:r>
            <w:r>
              <w:rPr>
                <w:noProof/>
                <w:webHidden/>
              </w:rPr>
              <w:instrText xml:space="preserve"> PAGEREF _Toc109574595 \h </w:instrText>
            </w:r>
            <w:r>
              <w:rPr>
                <w:noProof/>
                <w:webHidden/>
              </w:rPr>
            </w:r>
            <w:r>
              <w:rPr>
                <w:noProof/>
                <w:webHidden/>
              </w:rPr>
              <w:fldChar w:fldCharType="separate"/>
            </w:r>
            <w:r>
              <w:rPr>
                <w:noProof/>
                <w:webHidden/>
              </w:rPr>
              <w:t>4</w:t>
            </w:r>
            <w:r>
              <w:rPr>
                <w:noProof/>
                <w:webHidden/>
              </w:rPr>
              <w:fldChar w:fldCharType="end"/>
            </w:r>
          </w:hyperlink>
        </w:p>
        <w:p w14:paraId="59AEC5EF" w14:textId="53C0E5BE" w:rsidR="001A004F" w:rsidRDefault="001A004F">
          <w:pPr>
            <w:pStyle w:val="TOC2"/>
            <w:tabs>
              <w:tab w:val="right" w:leader="dot" w:pos="9350"/>
            </w:tabs>
            <w:rPr>
              <w:rFonts w:eastAsiaTheme="minorEastAsia"/>
              <w:noProof/>
              <w:lang w:eastAsia="en-CA"/>
            </w:rPr>
          </w:pPr>
          <w:hyperlink w:anchor="_Toc109574596" w:history="1">
            <w:r w:rsidRPr="00672E88">
              <w:rPr>
                <w:rStyle w:val="Hyperlink"/>
                <w:b/>
                <w:bCs/>
                <w:noProof/>
              </w:rPr>
              <w:t>When</w:t>
            </w:r>
            <w:r>
              <w:rPr>
                <w:noProof/>
                <w:webHidden/>
              </w:rPr>
              <w:tab/>
            </w:r>
            <w:r>
              <w:rPr>
                <w:noProof/>
                <w:webHidden/>
              </w:rPr>
              <w:fldChar w:fldCharType="begin"/>
            </w:r>
            <w:r>
              <w:rPr>
                <w:noProof/>
                <w:webHidden/>
              </w:rPr>
              <w:instrText xml:space="preserve"> PAGEREF _Toc109574596 \h </w:instrText>
            </w:r>
            <w:r>
              <w:rPr>
                <w:noProof/>
                <w:webHidden/>
              </w:rPr>
            </w:r>
            <w:r>
              <w:rPr>
                <w:noProof/>
                <w:webHidden/>
              </w:rPr>
              <w:fldChar w:fldCharType="separate"/>
            </w:r>
            <w:r>
              <w:rPr>
                <w:noProof/>
                <w:webHidden/>
              </w:rPr>
              <w:t>4</w:t>
            </w:r>
            <w:r>
              <w:rPr>
                <w:noProof/>
                <w:webHidden/>
              </w:rPr>
              <w:fldChar w:fldCharType="end"/>
            </w:r>
          </w:hyperlink>
        </w:p>
        <w:p w14:paraId="20EC597D" w14:textId="5BBF27A7" w:rsidR="001A004F" w:rsidRDefault="001A004F">
          <w:pPr>
            <w:pStyle w:val="TOC2"/>
            <w:tabs>
              <w:tab w:val="right" w:leader="dot" w:pos="9350"/>
            </w:tabs>
            <w:rPr>
              <w:rFonts w:eastAsiaTheme="minorEastAsia"/>
              <w:noProof/>
              <w:lang w:eastAsia="en-CA"/>
            </w:rPr>
          </w:pPr>
          <w:hyperlink w:anchor="_Toc109574597" w:history="1">
            <w:r w:rsidRPr="00672E88">
              <w:rPr>
                <w:rStyle w:val="Hyperlink"/>
                <w:b/>
                <w:bCs/>
                <w:noProof/>
              </w:rPr>
              <w:t>How</w:t>
            </w:r>
            <w:r>
              <w:rPr>
                <w:noProof/>
                <w:webHidden/>
              </w:rPr>
              <w:tab/>
            </w:r>
            <w:r>
              <w:rPr>
                <w:noProof/>
                <w:webHidden/>
              </w:rPr>
              <w:fldChar w:fldCharType="begin"/>
            </w:r>
            <w:r>
              <w:rPr>
                <w:noProof/>
                <w:webHidden/>
              </w:rPr>
              <w:instrText xml:space="preserve"> PAGEREF _Toc109574597 \h </w:instrText>
            </w:r>
            <w:r>
              <w:rPr>
                <w:noProof/>
                <w:webHidden/>
              </w:rPr>
            </w:r>
            <w:r>
              <w:rPr>
                <w:noProof/>
                <w:webHidden/>
              </w:rPr>
              <w:fldChar w:fldCharType="separate"/>
            </w:r>
            <w:r>
              <w:rPr>
                <w:noProof/>
                <w:webHidden/>
              </w:rPr>
              <w:t>4</w:t>
            </w:r>
            <w:r>
              <w:rPr>
                <w:noProof/>
                <w:webHidden/>
              </w:rPr>
              <w:fldChar w:fldCharType="end"/>
            </w:r>
          </w:hyperlink>
        </w:p>
        <w:p w14:paraId="2631C6F6" w14:textId="23E8777D" w:rsidR="001A004F" w:rsidRDefault="001A004F">
          <w:pPr>
            <w:pStyle w:val="TOC1"/>
            <w:tabs>
              <w:tab w:val="right" w:leader="dot" w:pos="9350"/>
            </w:tabs>
            <w:rPr>
              <w:rFonts w:eastAsiaTheme="minorEastAsia"/>
              <w:noProof/>
              <w:lang w:eastAsia="en-CA"/>
            </w:rPr>
          </w:pPr>
          <w:hyperlink w:anchor="_Toc109574598" w:history="1">
            <w:r w:rsidRPr="00672E88">
              <w:rPr>
                <w:rStyle w:val="Hyperlink"/>
                <w:b/>
                <w:bCs/>
                <w:noProof/>
              </w:rPr>
              <w:t>Media Strategy</w:t>
            </w:r>
            <w:r>
              <w:rPr>
                <w:noProof/>
                <w:webHidden/>
              </w:rPr>
              <w:tab/>
            </w:r>
            <w:r>
              <w:rPr>
                <w:noProof/>
                <w:webHidden/>
              </w:rPr>
              <w:fldChar w:fldCharType="begin"/>
            </w:r>
            <w:r>
              <w:rPr>
                <w:noProof/>
                <w:webHidden/>
              </w:rPr>
              <w:instrText xml:space="preserve"> PAGEREF _Toc109574598 \h </w:instrText>
            </w:r>
            <w:r>
              <w:rPr>
                <w:noProof/>
                <w:webHidden/>
              </w:rPr>
            </w:r>
            <w:r>
              <w:rPr>
                <w:noProof/>
                <w:webHidden/>
              </w:rPr>
              <w:fldChar w:fldCharType="separate"/>
            </w:r>
            <w:r>
              <w:rPr>
                <w:noProof/>
                <w:webHidden/>
              </w:rPr>
              <w:t>4</w:t>
            </w:r>
            <w:r>
              <w:rPr>
                <w:noProof/>
                <w:webHidden/>
              </w:rPr>
              <w:fldChar w:fldCharType="end"/>
            </w:r>
          </w:hyperlink>
        </w:p>
        <w:p w14:paraId="5EAA87D5" w14:textId="0C1198D0" w:rsidR="001A004F" w:rsidRDefault="001A004F">
          <w:pPr>
            <w:pStyle w:val="TOC2"/>
            <w:tabs>
              <w:tab w:val="right" w:leader="dot" w:pos="9350"/>
            </w:tabs>
            <w:rPr>
              <w:rFonts w:eastAsiaTheme="minorEastAsia"/>
              <w:noProof/>
              <w:lang w:eastAsia="en-CA"/>
            </w:rPr>
          </w:pPr>
          <w:hyperlink w:anchor="_Toc109574599" w:history="1">
            <w:r w:rsidRPr="00672E88">
              <w:rPr>
                <w:rStyle w:val="Hyperlink"/>
                <w:b/>
                <w:bCs/>
                <w:noProof/>
              </w:rPr>
              <w:t>Nature of the Message</w:t>
            </w:r>
            <w:r>
              <w:rPr>
                <w:noProof/>
                <w:webHidden/>
              </w:rPr>
              <w:tab/>
            </w:r>
            <w:r>
              <w:rPr>
                <w:noProof/>
                <w:webHidden/>
              </w:rPr>
              <w:fldChar w:fldCharType="begin"/>
            </w:r>
            <w:r>
              <w:rPr>
                <w:noProof/>
                <w:webHidden/>
              </w:rPr>
              <w:instrText xml:space="preserve"> PAGEREF _Toc109574599 \h </w:instrText>
            </w:r>
            <w:r>
              <w:rPr>
                <w:noProof/>
                <w:webHidden/>
              </w:rPr>
            </w:r>
            <w:r>
              <w:rPr>
                <w:noProof/>
                <w:webHidden/>
              </w:rPr>
              <w:fldChar w:fldCharType="separate"/>
            </w:r>
            <w:r>
              <w:rPr>
                <w:noProof/>
                <w:webHidden/>
              </w:rPr>
              <w:t>5</w:t>
            </w:r>
            <w:r>
              <w:rPr>
                <w:noProof/>
                <w:webHidden/>
              </w:rPr>
              <w:fldChar w:fldCharType="end"/>
            </w:r>
          </w:hyperlink>
        </w:p>
        <w:p w14:paraId="4F29E69F" w14:textId="24F2BE98" w:rsidR="001A004F" w:rsidRDefault="001A004F">
          <w:pPr>
            <w:pStyle w:val="TOC2"/>
            <w:tabs>
              <w:tab w:val="right" w:leader="dot" w:pos="9350"/>
            </w:tabs>
            <w:rPr>
              <w:rFonts w:eastAsiaTheme="minorEastAsia"/>
              <w:noProof/>
              <w:lang w:eastAsia="en-CA"/>
            </w:rPr>
          </w:pPr>
          <w:hyperlink w:anchor="_Toc109574600" w:history="1">
            <w:r w:rsidRPr="00672E88">
              <w:rPr>
                <w:rStyle w:val="Hyperlink"/>
                <w:rFonts w:eastAsia="Times New Roman"/>
                <w:b/>
                <w:bCs/>
                <w:noProof/>
                <w:lang w:eastAsia="en-CA"/>
              </w:rPr>
              <w:t>Geographic Market Priorities</w:t>
            </w:r>
            <w:r>
              <w:rPr>
                <w:noProof/>
                <w:webHidden/>
              </w:rPr>
              <w:tab/>
            </w:r>
            <w:r>
              <w:rPr>
                <w:noProof/>
                <w:webHidden/>
              </w:rPr>
              <w:fldChar w:fldCharType="begin"/>
            </w:r>
            <w:r>
              <w:rPr>
                <w:noProof/>
                <w:webHidden/>
              </w:rPr>
              <w:instrText xml:space="preserve"> PAGEREF _Toc109574600 \h </w:instrText>
            </w:r>
            <w:r>
              <w:rPr>
                <w:noProof/>
                <w:webHidden/>
              </w:rPr>
            </w:r>
            <w:r>
              <w:rPr>
                <w:noProof/>
                <w:webHidden/>
              </w:rPr>
              <w:fldChar w:fldCharType="separate"/>
            </w:r>
            <w:r>
              <w:rPr>
                <w:noProof/>
                <w:webHidden/>
              </w:rPr>
              <w:t>5</w:t>
            </w:r>
            <w:r>
              <w:rPr>
                <w:noProof/>
                <w:webHidden/>
              </w:rPr>
              <w:fldChar w:fldCharType="end"/>
            </w:r>
          </w:hyperlink>
        </w:p>
        <w:p w14:paraId="15813F5A" w14:textId="3050D1A5" w:rsidR="001A004F" w:rsidRDefault="001A004F">
          <w:pPr>
            <w:pStyle w:val="TOC2"/>
            <w:tabs>
              <w:tab w:val="right" w:leader="dot" w:pos="9350"/>
            </w:tabs>
            <w:rPr>
              <w:rFonts w:eastAsiaTheme="minorEastAsia"/>
              <w:noProof/>
              <w:lang w:eastAsia="en-CA"/>
            </w:rPr>
          </w:pPr>
          <w:hyperlink w:anchor="_Toc109574601" w:history="1">
            <w:r w:rsidRPr="00672E88">
              <w:rPr>
                <w:rStyle w:val="Hyperlink"/>
                <w:rFonts w:eastAsia="Times New Roman"/>
                <w:b/>
                <w:bCs/>
                <w:noProof/>
                <w:lang w:eastAsia="en-CA"/>
              </w:rPr>
              <w:t>Timing of Advertising</w:t>
            </w:r>
            <w:r>
              <w:rPr>
                <w:noProof/>
                <w:webHidden/>
              </w:rPr>
              <w:tab/>
            </w:r>
            <w:r>
              <w:rPr>
                <w:noProof/>
                <w:webHidden/>
              </w:rPr>
              <w:fldChar w:fldCharType="begin"/>
            </w:r>
            <w:r>
              <w:rPr>
                <w:noProof/>
                <w:webHidden/>
              </w:rPr>
              <w:instrText xml:space="preserve"> PAGEREF _Toc109574601 \h </w:instrText>
            </w:r>
            <w:r>
              <w:rPr>
                <w:noProof/>
                <w:webHidden/>
              </w:rPr>
            </w:r>
            <w:r>
              <w:rPr>
                <w:noProof/>
                <w:webHidden/>
              </w:rPr>
              <w:fldChar w:fldCharType="separate"/>
            </w:r>
            <w:r>
              <w:rPr>
                <w:noProof/>
                <w:webHidden/>
              </w:rPr>
              <w:t>5</w:t>
            </w:r>
            <w:r>
              <w:rPr>
                <w:noProof/>
                <w:webHidden/>
              </w:rPr>
              <w:fldChar w:fldCharType="end"/>
            </w:r>
          </w:hyperlink>
        </w:p>
        <w:p w14:paraId="1A680E27" w14:textId="6E9E270C" w:rsidR="001A004F" w:rsidRDefault="001A004F">
          <w:pPr>
            <w:pStyle w:val="TOC2"/>
            <w:tabs>
              <w:tab w:val="right" w:leader="dot" w:pos="9350"/>
            </w:tabs>
            <w:rPr>
              <w:rFonts w:eastAsiaTheme="minorEastAsia"/>
              <w:noProof/>
              <w:lang w:eastAsia="en-CA"/>
            </w:rPr>
          </w:pPr>
          <w:hyperlink w:anchor="_Toc109574602" w:history="1">
            <w:r w:rsidRPr="00672E88">
              <w:rPr>
                <w:rStyle w:val="Hyperlink"/>
                <w:rFonts w:eastAsia="Times New Roman"/>
                <w:b/>
                <w:bCs/>
                <w:noProof/>
                <w:lang w:eastAsia="en-CA"/>
              </w:rPr>
              <w:t>Reach/Frequency/Continuity</w:t>
            </w:r>
            <w:r>
              <w:rPr>
                <w:noProof/>
                <w:webHidden/>
              </w:rPr>
              <w:tab/>
            </w:r>
            <w:r>
              <w:rPr>
                <w:noProof/>
                <w:webHidden/>
              </w:rPr>
              <w:fldChar w:fldCharType="begin"/>
            </w:r>
            <w:r>
              <w:rPr>
                <w:noProof/>
                <w:webHidden/>
              </w:rPr>
              <w:instrText xml:space="preserve"> PAGEREF _Toc109574602 \h </w:instrText>
            </w:r>
            <w:r>
              <w:rPr>
                <w:noProof/>
                <w:webHidden/>
              </w:rPr>
            </w:r>
            <w:r>
              <w:rPr>
                <w:noProof/>
                <w:webHidden/>
              </w:rPr>
              <w:fldChar w:fldCharType="separate"/>
            </w:r>
            <w:r>
              <w:rPr>
                <w:noProof/>
                <w:webHidden/>
              </w:rPr>
              <w:t>5</w:t>
            </w:r>
            <w:r>
              <w:rPr>
                <w:noProof/>
                <w:webHidden/>
              </w:rPr>
              <w:fldChar w:fldCharType="end"/>
            </w:r>
          </w:hyperlink>
        </w:p>
        <w:p w14:paraId="24F3B953" w14:textId="4A18EC98" w:rsidR="001A004F" w:rsidRDefault="001A004F">
          <w:pPr>
            <w:pStyle w:val="TOC2"/>
            <w:tabs>
              <w:tab w:val="right" w:leader="dot" w:pos="9350"/>
            </w:tabs>
            <w:rPr>
              <w:rFonts w:eastAsiaTheme="minorEastAsia"/>
              <w:noProof/>
              <w:lang w:eastAsia="en-CA"/>
            </w:rPr>
          </w:pPr>
          <w:hyperlink w:anchor="_Toc109574603" w:history="1">
            <w:r w:rsidRPr="00672E88">
              <w:rPr>
                <w:rStyle w:val="Hyperlink"/>
                <w:rFonts w:eastAsia="Times New Roman"/>
                <w:b/>
                <w:bCs/>
                <w:noProof/>
                <w:lang w:eastAsia="en-CA"/>
              </w:rPr>
              <w:t>Engagement</w:t>
            </w:r>
            <w:r>
              <w:rPr>
                <w:noProof/>
                <w:webHidden/>
              </w:rPr>
              <w:tab/>
            </w:r>
            <w:r>
              <w:rPr>
                <w:noProof/>
                <w:webHidden/>
              </w:rPr>
              <w:fldChar w:fldCharType="begin"/>
            </w:r>
            <w:r>
              <w:rPr>
                <w:noProof/>
                <w:webHidden/>
              </w:rPr>
              <w:instrText xml:space="preserve"> PAGEREF _Toc109574603 \h </w:instrText>
            </w:r>
            <w:r>
              <w:rPr>
                <w:noProof/>
                <w:webHidden/>
              </w:rPr>
            </w:r>
            <w:r>
              <w:rPr>
                <w:noProof/>
                <w:webHidden/>
              </w:rPr>
              <w:fldChar w:fldCharType="separate"/>
            </w:r>
            <w:r>
              <w:rPr>
                <w:noProof/>
                <w:webHidden/>
              </w:rPr>
              <w:t>6</w:t>
            </w:r>
            <w:r>
              <w:rPr>
                <w:noProof/>
                <w:webHidden/>
              </w:rPr>
              <w:fldChar w:fldCharType="end"/>
            </w:r>
          </w:hyperlink>
        </w:p>
        <w:p w14:paraId="35195FBF" w14:textId="103D9E78" w:rsidR="001A004F" w:rsidRDefault="001A004F">
          <w:pPr>
            <w:pStyle w:val="TOC1"/>
            <w:tabs>
              <w:tab w:val="right" w:leader="dot" w:pos="9350"/>
            </w:tabs>
            <w:rPr>
              <w:rFonts w:eastAsiaTheme="minorEastAsia"/>
              <w:noProof/>
              <w:lang w:eastAsia="en-CA"/>
            </w:rPr>
          </w:pPr>
          <w:hyperlink w:anchor="_Toc109574604" w:history="1">
            <w:r w:rsidRPr="00672E88">
              <w:rPr>
                <w:rStyle w:val="Hyperlink"/>
                <w:b/>
                <w:bCs/>
                <w:noProof/>
              </w:rPr>
              <w:t>Media Selection Rationale</w:t>
            </w:r>
            <w:r>
              <w:rPr>
                <w:noProof/>
                <w:webHidden/>
              </w:rPr>
              <w:tab/>
            </w:r>
            <w:r>
              <w:rPr>
                <w:noProof/>
                <w:webHidden/>
              </w:rPr>
              <w:fldChar w:fldCharType="begin"/>
            </w:r>
            <w:r>
              <w:rPr>
                <w:noProof/>
                <w:webHidden/>
              </w:rPr>
              <w:instrText xml:space="preserve"> PAGEREF _Toc109574604 \h </w:instrText>
            </w:r>
            <w:r>
              <w:rPr>
                <w:noProof/>
                <w:webHidden/>
              </w:rPr>
            </w:r>
            <w:r>
              <w:rPr>
                <w:noProof/>
                <w:webHidden/>
              </w:rPr>
              <w:fldChar w:fldCharType="separate"/>
            </w:r>
            <w:r>
              <w:rPr>
                <w:noProof/>
                <w:webHidden/>
              </w:rPr>
              <w:t>6</w:t>
            </w:r>
            <w:r>
              <w:rPr>
                <w:noProof/>
                <w:webHidden/>
              </w:rPr>
              <w:fldChar w:fldCharType="end"/>
            </w:r>
          </w:hyperlink>
        </w:p>
        <w:p w14:paraId="297AFDE0" w14:textId="04F69309" w:rsidR="001A004F" w:rsidRDefault="001A004F">
          <w:pPr>
            <w:pStyle w:val="TOC2"/>
            <w:tabs>
              <w:tab w:val="right" w:leader="dot" w:pos="9350"/>
            </w:tabs>
            <w:rPr>
              <w:rFonts w:eastAsiaTheme="minorEastAsia"/>
              <w:noProof/>
              <w:lang w:eastAsia="en-CA"/>
            </w:rPr>
          </w:pPr>
          <w:hyperlink w:anchor="_Toc109574605" w:history="1">
            <w:r w:rsidRPr="00672E88">
              <w:rPr>
                <w:rStyle w:val="Hyperlink"/>
                <w:b/>
                <w:bCs/>
                <w:noProof/>
              </w:rPr>
              <w:t>Out-of-home</w:t>
            </w:r>
            <w:r>
              <w:rPr>
                <w:noProof/>
                <w:webHidden/>
              </w:rPr>
              <w:tab/>
            </w:r>
            <w:r>
              <w:rPr>
                <w:noProof/>
                <w:webHidden/>
              </w:rPr>
              <w:fldChar w:fldCharType="begin"/>
            </w:r>
            <w:r>
              <w:rPr>
                <w:noProof/>
                <w:webHidden/>
              </w:rPr>
              <w:instrText xml:space="preserve"> PAGEREF _Toc109574605 \h </w:instrText>
            </w:r>
            <w:r>
              <w:rPr>
                <w:noProof/>
                <w:webHidden/>
              </w:rPr>
            </w:r>
            <w:r>
              <w:rPr>
                <w:noProof/>
                <w:webHidden/>
              </w:rPr>
              <w:fldChar w:fldCharType="separate"/>
            </w:r>
            <w:r>
              <w:rPr>
                <w:noProof/>
                <w:webHidden/>
              </w:rPr>
              <w:t>6</w:t>
            </w:r>
            <w:r>
              <w:rPr>
                <w:noProof/>
                <w:webHidden/>
              </w:rPr>
              <w:fldChar w:fldCharType="end"/>
            </w:r>
          </w:hyperlink>
        </w:p>
        <w:p w14:paraId="6E6A4BE5" w14:textId="46EACA6B" w:rsidR="001A004F" w:rsidRDefault="001A004F">
          <w:pPr>
            <w:pStyle w:val="TOC2"/>
            <w:tabs>
              <w:tab w:val="right" w:leader="dot" w:pos="9350"/>
            </w:tabs>
            <w:rPr>
              <w:rFonts w:eastAsiaTheme="minorEastAsia"/>
              <w:noProof/>
              <w:lang w:eastAsia="en-CA"/>
            </w:rPr>
          </w:pPr>
          <w:hyperlink w:anchor="_Toc109574606" w:history="1">
            <w:r w:rsidRPr="00672E88">
              <w:rPr>
                <w:rStyle w:val="Hyperlink"/>
                <w:b/>
                <w:bCs/>
                <w:noProof/>
              </w:rPr>
              <w:t>Print</w:t>
            </w:r>
            <w:r>
              <w:rPr>
                <w:noProof/>
                <w:webHidden/>
              </w:rPr>
              <w:tab/>
            </w:r>
            <w:r>
              <w:rPr>
                <w:noProof/>
                <w:webHidden/>
              </w:rPr>
              <w:fldChar w:fldCharType="begin"/>
            </w:r>
            <w:r>
              <w:rPr>
                <w:noProof/>
                <w:webHidden/>
              </w:rPr>
              <w:instrText xml:space="preserve"> PAGEREF _Toc109574606 \h </w:instrText>
            </w:r>
            <w:r>
              <w:rPr>
                <w:noProof/>
                <w:webHidden/>
              </w:rPr>
            </w:r>
            <w:r>
              <w:rPr>
                <w:noProof/>
                <w:webHidden/>
              </w:rPr>
              <w:fldChar w:fldCharType="separate"/>
            </w:r>
            <w:r>
              <w:rPr>
                <w:noProof/>
                <w:webHidden/>
              </w:rPr>
              <w:t>6</w:t>
            </w:r>
            <w:r>
              <w:rPr>
                <w:noProof/>
                <w:webHidden/>
              </w:rPr>
              <w:fldChar w:fldCharType="end"/>
            </w:r>
          </w:hyperlink>
        </w:p>
        <w:p w14:paraId="7EEE8201" w14:textId="40DF4C10" w:rsidR="001A004F" w:rsidRDefault="001A004F">
          <w:pPr>
            <w:pStyle w:val="TOC2"/>
            <w:tabs>
              <w:tab w:val="right" w:leader="dot" w:pos="9350"/>
            </w:tabs>
            <w:rPr>
              <w:rFonts w:eastAsiaTheme="minorEastAsia"/>
              <w:noProof/>
              <w:lang w:eastAsia="en-CA"/>
            </w:rPr>
          </w:pPr>
          <w:hyperlink w:anchor="_Toc109574607" w:history="1">
            <w:r w:rsidRPr="00672E88">
              <w:rPr>
                <w:rStyle w:val="Hyperlink"/>
                <w:b/>
                <w:bCs/>
                <w:noProof/>
              </w:rPr>
              <w:t>Online</w:t>
            </w:r>
            <w:r>
              <w:rPr>
                <w:noProof/>
                <w:webHidden/>
              </w:rPr>
              <w:tab/>
            </w:r>
            <w:r>
              <w:rPr>
                <w:noProof/>
                <w:webHidden/>
              </w:rPr>
              <w:fldChar w:fldCharType="begin"/>
            </w:r>
            <w:r>
              <w:rPr>
                <w:noProof/>
                <w:webHidden/>
              </w:rPr>
              <w:instrText xml:space="preserve"> PAGEREF _Toc109574607 \h </w:instrText>
            </w:r>
            <w:r>
              <w:rPr>
                <w:noProof/>
                <w:webHidden/>
              </w:rPr>
            </w:r>
            <w:r>
              <w:rPr>
                <w:noProof/>
                <w:webHidden/>
              </w:rPr>
              <w:fldChar w:fldCharType="separate"/>
            </w:r>
            <w:r>
              <w:rPr>
                <w:noProof/>
                <w:webHidden/>
              </w:rPr>
              <w:t>7</w:t>
            </w:r>
            <w:r>
              <w:rPr>
                <w:noProof/>
                <w:webHidden/>
              </w:rPr>
              <w:fldChar w:fldCharType="end"/>
            </w:r>
          </w:hyperlink>
        </w:p>
        <w:p w14:paraId="1EFE5D45" w14:textId="36E4615F" w:rsidR="001A004F" w:rsidRDefault="001A004F">
          <w:pPr>
            <w:pStyle w:val="TOC2"/>
            <w:tabs>
              <w:tab w:val="right" w:leader="dot" w:pos="9350"/>
            </w:tabs>
            <w:rPr>
              <w:rFonts w:eastAsiaTheme="minorEastAsia"/>
              <w:noProof/>
              <w:lang w:eastAsia="en-CA"/>
            </w:rPr>
          </w:pPr>
          <w:hyperlink w:anchor="_Toc109574608" w:history="1">
            <w:r w:rsidRPr="00672E88">
              <w:rPr>
                <w:rStyle w:val="Hyperlink"/>
                <w:b/>
                <w:bCs/>
                <w:noProof/>
              </w:rPr>
              <w:t>Experiential</w:t>
            </w:r>
            <w:r>
              <w:rPr>
                <w:noProof/>
                <w:webHidden/>
              </w:rPr>
              <w:tab/>
            </w:r>
            <w:r>
              <w:rPr>
                <w:noProof/>
                <w:webHidden/>
              </w:rPr>
              <w:fldChar w:fldCharType="begin"/>
            </w:r>
            <w:r>
              <w:rPr>
                <w:noProof/>
                <w:webHidden/>
              </w:rPr>
              <w:instrText xml:space="preserve"> PAGEREF _Toc109574608 \h </w:instrText>
            </w:r>
            <w:r>
              <w:rPr>
                <w:noProof/>
                <w:webHidden/>
              </w:rPr>
            </w:r>
            <w:r>
              <w:rPr>
                <w:noProof/>
                <w:webHidden/>
              </w:rPr>
              <w:fldChar w:fldCharType="separate"/>
            </w:r>
            <w:r>
              <w:rPr>
                <w:noProof/>
                <w:webHidden/>
              </w:rPr>
              <w:t>7</w:t>
            </w:r>
            <w:r>
              <w:rPr>
                <w:noProof/>
                <w:webHidden/>
              </w:rPr>
              <w:fldChar w:fldCharType="end"/>
            </w:r>
          </w:hyperlink>
        </w:p>
        <w:p w14:paraId="1F4CF21D" w14:textId="2A6F60F7" w:rsidR="001A004F" w:rsidRDefault="001A004F">
          <w:pPr>
            <w:pStyle w:val="TOC1"/>
            <w:tabs>
              <w:tab w:val="right" w:leader="dot" w:pos="9350"/>
            </w:tabs>
            <w:rPr>
              <w:rFonts w:eastAsiaTheme="minorEastAsia"/>
              <w:noProof/>
              <w:lang w:eastAsia="en-CA"/>
            </w:rPr>
          </w:pPr>
          <w:hyperlink w:anchor="_Toc109574609" w:history="1">
            <w:r w:rsidRPr="00672E88">
              <w:rPr>
                <w:rStyle w:val="Hyperlink"/>
                <w:b/>
                <w:bCs/>
                <w:noProof/>
              </w:rPr>
              <w:t>Media Rejection Rationale</w:t>
            </w:r>
            <w:r>
              <w:rPr>
                <w:noProof/>
                <w:webHidden/>
              </w:rPr>
              <w:tab/>
            </w:r>
            <w:r>
              <w:rPr>
                <w:noProof/>
                <w:webHidden/>
              </w:rPr>
              <w:fldChar w:fldCharType="begin"/>
            </w:r>
            <w:r>
              <w:rPr>
                <w:noProof/>
                <w:webHidden/>
              </w:rPr>
              <w:instrText xml:space="preserve"> PAGEREF _Toc109574609 \h </w:instrText>
            </w:r>
            <w:r>
              <w:rPr>
                <w:noProof/>
                <w:webHidden/>
              </w:rPr>
            </w:r>
            <w:r>
              <w:rPr>
                <w:noProof/>
                <w:webHidden/>
              </w:rPr>
              <w:fldChar w:fldCharType="separate"/>
            </w:r>
            <w:r>
              <w:rPr>
                <w:noProof/>
                <w:webHidden/>
              </w:rPr>
              <w:t>7</w:t>
            </w:r>
            <w:r>
              <w:rPr>
                <w:noProof/>
                <w:webHidden/>
              </w:rPr>
              <w:fldChar w:fldCharType="end"/>
            </w:r>
          </w:hyperlink>
        </w:p>
        <w:p w14:paraId="65F11867" w14:textId="011A75EE" w:rsidR="001A004F" w:rsidRDefault="001A004F">
          <w:pPr>
            <w:pStyle w:val="TOC1"/>
            <w:tabs>
              <w:tab w:val="right" w:leader="dot" w:pos="9350"/>
            </w:tabs>
            <w:rPr>
              <w:rFonts w:eastAsiaTheme="minorEastAsia"/>
              <w:noProof/>
              <w:lang w:eastAsia="en-CA"/>
            </w:rPr>
          </w:pPr>
          <w:hyperlink w:anchor="_Toc109574610" w:history="1">
            <w:r w:rsidRPr="00672E88">
              <w:rPr>
                <w:rStyle w:val="Hyperlink"/>
                <w:b/>
                <w:bCs/>
                <w:noProof/>
              </w:rPr>
              <w:t>Media Execution</w:t>
            </w:r>
            <w:r>
              <w:rPr>
                <w:noProof/>
                <w:webHidden/>
              </w:rPr>
              <w:tab/>
            </w:r>
            <w:r>
              <w:rPr>
                <w:noProof/>
                <w:webHidden/>
              </w:rPr>
              <w:fldChar w:fldCharType="begin"/>
            </w:r>
            <w:r>
              <w:rPr>
                <w:noProof/>
                <w:webHidden/>
              </w:rPr>
              <w:instrText xml:space="preserve"> PAGEREF _Toc109574610 \h </w:instrText>
            </w:r>
            <w:r>
              <w:rPr>
                <w:noProof/>
                <w:webHidden/>
              </w:rPr>
            </w:r>
            <w:r>
              <w:rPr>
                <w:noProof/>
                <w:webHidden/>
              </w:rPr>
              <w:fldChar w:fldCharType="separate"/>
            </w:r>
            <w:r>
              <w:rPr>
                <w:noProof/>
                <w:webHidden/>
              </w:rPr>
              <w:t>7</w:t>
            </w:r>
            <w:r>
              <w:rPr>
                <w:noProof/>
                <w:webHidden/>
              </w:rPr>
              <w:fldChar w:fldCharType="end"/>
            </w:r>
          </w:hyperlink>
        </w:p>
        <w:p w14:paraId="6D420766" w14:textId="10AAFD7E" w:rsidR="001A004F" w:rsidRDefault="001A004F">
          <w:pPr>
            <w:pStyle w:val="TOC2"/>
            <w:tabs>
              <w:tab w:val="right" w:leader="dot" w:pos="9350"/>
            </w:tabs>
            <w:rPr>
              <w:rFonts w:eastAsiaTheme="minorEastAsia"/>
              <w:noProof/>
              <w:lang w:eastAsia="en-CA"/>
            </w:rPr>
          </w:pPr>
          <w:hyperlink w:anchor="_Toc109574611" w:history="1">
            <w:r w:rsidRPr="00672E88">
              <w:rPr>
                <w:rStyle w:val="Hyperlink"/>
                <w:b/>
                <w:bCs/>
                <w:noProof/>
              </w:rPr>
              <w:t>Out-Of-Home Advertising</w:t>
            </w:r>
            <w:r>
              <w:rPr>
                <w:noProof/>
                <w:webHidden/>
              </w:rPr>
              <w:tab/>
            </w:r>
            <w:r>
              <w:rPr>
                <w:noProof/>
                <w:webHidden/>
              </w:rPr>
              <w:fldChar w:fldCharType="begin"/>
            </w:r>
            <w:r>
              <w:rPr>
                <w:noProof/>
                <w:webHidden/>
              </w:rPr>
              <w:instrText xml:space="preserve"> PAGEREF _Toc109574611 \h </w:instrText>
            </w:r>
            <w:r>
              <w:rPr>
                <w:noProof/>
                <w:webHidden/>
              </w:rPr>
            </w:r>
            <w:r>
              <w:rPr>
                <w:noProof/>
                <w:webHidden/>
              </w:rPr>
              <w:fldChar w:fldCharType="separate"/>
            </w:r>
            <w:r>
              <w:rPr>
                <w:noProof/>
                <w:webHidden/>
              </w:rPr>
              <w:t>7</w:t>
            </w:r>
            <w:r>
              <w:rPr>
                <w:noProof/>
                <w:webHidden/>
              </w:rPr>
              <w:fldChar w:fldCharType="end"/>
            </w:r>
          </w:hyperlink>
        </w:p>
        <w:p w14:paraId="1922C80C" w14:textId="30BFB2C7" w:rsidR="001A004F" w:rsidRDefault="001A004F">
          <w:pPr>
            <w:pStyle w:val="TOC2"/>
            <w:tabs>
              <w:tab w:val="right" w:leader="dot" w:pos="9350"/>
            </w:tabs>
            <w:rPr>
              <w:rFonts w:eastAsiaTheme="minorEastAsia"/>
              <w:noProof/>
              <w:lang w:eastAsia="en-CA"/>
            </w:rPr>
          </w:pPr>
          <w:hyperlink w:anchor="_Toc109574612" w:history="1">
            <w:r w:rsidRPr="00672E88">
              <w:rPr>
                <w:rStyle w:val="Hyperlink"/>
                <w:b/>
                <w:bCs/>
                <w:noProof/>
              </w:rPr>
              <w:t>Print Magazines</w:t>
            </w:r>
            <w:r>
              <w:rPr>
                <w:noProof/>
                <w:webHidden/>
              </w:rPr>
              <w:tab/>
            </w:r>
            <w:r>
              <w:rPr>
                <w:noProof/>
                <w:webHidden/>
              </w:rPr>
              <w:fldChar w:fldCharType="begin"/>
            </w:r>
            <w:r>
              <w:rPr>
                <w:noProof/>
                <w:webHidden/>
              </w:rPr>
              <w:instrText xml:space="preserve"> PAGEREF _Toc109574612 \h </w:instrText>
            </w:r>
            <w:r>
              <w:rPr>
                <w:noProof/>
                <w:webHidden/>
              </w:rPr>
            </w:r>
            <w:r>
              <w:rPr>
                <w:noProof/>
                <w:webHidden/>
              </w:rPr>
              <w:fldChar w:fldCharType="separate"/>
            </w:r>
            <w:r>
              <w:rPr>
                <w:noProof/>
                <w:webHidden/>
              </w:rPr>
              <w:t>8</w:t>
            </w:r>
            <w:r>
              <w:rPr>
                <w:noProof/>
                <w:webHidden/>
              </w:rPr>
              <w:fldChar w:fldCharType="end"/>
            </w:r>
          </w:hyperlink>
        </w:p>
        <w:p w14:paraId="66612EBA" w14:textId="3FBC864E" w:rsidR="001A004F" w:rsidRDefault="001A004F">
          <w:pPr>
            <w:pStyle w:val="TOC2"/>
            <w:tabs>
              <w:tab w:val="right" w:leader="dot" w:pos="9350"/>
            </w:tabs>
            <w:rPr>
              <w:rFonts w:eastAsiaTheme="minorEastAsia"/>
              <w:noProof/>
              <w:lang w:eastAsia="en-CA"/>
            </w:rPr>
          </w:pPr>
          <w:hyperlink w:anchor="_Toc109574613" w:history="1">
            <w:r w:rsidRPr="00672E88">
              <w:rPr>
                <w:rStyle w:val="Hyperlink"/>
                <w:b/>
                <w:bCs/>
                <w:noProof/>
              </w:rPr>
              <w:t>Display and Video Ads</w:t>
            </w:r>
            <w:r>
              <w:rPr>
                <w:noProof/>
                <w:webHidden/>
              </w:rPr>
              <w:tab/>
            </w:r>
            <w:r>
              <w:rPr>
                <w:noProof/>
                <w:webHidden/>
              </w:rPr>
              <w:fldChar w:fldCharType="begin"/>
            </w:r>
            <w:r>
              <w:rPr>
                <w:noProof/>
                <w:webHidden/>
              </w:rPr>
              <w:instrText xml:space="preserve"> PAGEREF _Toc109574613 \h </w:instrText>
            </w:r>
            <w:r>
              <w:rPr>
                <w:noProof/>
                <w:webHidden/>
              </w:rPr>
            </w:r>
            <w:r>
              <w:rPr>
                <w:noProof/>
                <w:webHidden/>
              </w:rPr>
              <w:fldChar w:fldCharType="separate"/>
            </w:r>
            <w:r>
              <w:rPr>
                <w:noProof/>
                <w:webHidden/>
              </w:rPr>
              <w:t>8</w:t>
            </w:r>
            <w:r>
              <w:rPr>
                <w:noProof/>
                <w:webHidden/>
              </w:rPr>
              <w:fldChar w:fldCharType="end"/>
            </w:r>
          </w:hyperlink>
        </w:p>
        <w:p w14:paraId="394A8284" w14:textId="41F2F456" w:rsidR="001A004F" w:rsidRDefault="001A004F">
          <w:pPr>
            <w:pStyle w:val="TOC2"/>
            <w:tabs>
              <w:tab w:val="right" w:leader="dot" w:pos="9350"/>
            </w:tabs>
            <w:rPr>
              <w:rFonts w:eastAsiaTheme="minorEastAsia"/>
              <w:noProof/>
              <w:lang w:eastAsia="en-CA"/>
            </w:rPr>
          </w:pPr>
          <w:hyperlink w:anchor="_Toc109574614" w:history="1">
            <w:r w:rsidRPr="00672E88">
              <w:rPr>
                <w:rStyle w:val="Hyperlink"/>
                <w:b/>
                <w:bCs/>
                <w:noProof/>
              </w:rPr>
              <w:t>The Event – Victoria’s Secret Fashion Show</w:t>
            </w:r>
            <w:r>
              <w:rPr>
                <w:noProof/>
                <w:webHidden/>
              </w:rPr>
              <w:tab/>
            </w:r>
            <w:r>
              <w:rPr>
                <w:noProof/>
                <w:webHidden/>
              </w:rPr>
              <w:fldChar w:fldCharType="begin"/>
            </w:r>
            <w:r>
              <w:rPr>
                <w:noProof/>
                <w:webHidden/>
              </w:rPr>
              <w:instrText xml:space="preserve"> PAGEREF _Toc109574614 \h </w:instrText>
            </w:r>
            <w:r>
              <w:rPr>
                <w:noProof/>
                <w:webHidden/>
              </w:rPr>
            </w:r>
            <w:r>
              <w:rPr>
                <w:noProof/>
                <w:webHidden/>
              </w:rPr>
              <w:fldChar w:fldCharType="separate"/>
            </w:r>
            <w:r>
              <w:rPr>
                <w:noProof/>
                <w:webHidden/>
              </w:rPr>
              <w:t>8</w:t>
            </w:r>
            <w:r>
              <w:rPr>
                <w:noProof/>
                <w:webHidden/>
              </w:rPr>
              <w:fldChar w:fldCharType="end"/>
            </w:r>
          </w:hyperlink>
        </w:p>
        <w:p w14:paraId="7A7DDFD6" w14:textId="4C2308D9" w:rsidR="001A004F" w:rsidRDefault="001A004F">
          <w:pPr>
            <w:pStyle w:val="TOC2"/>
            <w:tabs>
              <w:tab w:val="right" w:leader="dot" w:pos="9350"/>
            </w:tabs>
            <w:rPr>
              <w:rFonts w:eastAsiaTheme="minorEastAsia"/>
              <w:noProof/>
              <w:lang w:eastAsia="en-CA"/>
            </w:rPr>
          </w:pPr>
          <w:hyperlink w:anchor="_Toc109574615" w:history="1">
            <w:r w:rsidRPr="00672E88">
              <w:rPr>
                <w:rStyle w:val="Hyperlink"/>
                <w:b/>
                <w:bCs/>
                <w:noProof/>
              </w:rPr>
              <w:t>Interactive In-store Mirror</w:t>
            </w:r>
            <w:r>
              <w:rPr>
                <w:noProof/>
                <w:webHidden/>
              </w:rPr>
              <w:tab/>
            </w:r>
            <w:r>
              <w:rPr>
                <w:noProof/>
                <w:webHidden/>
              </w:rPr>
              <w:fldChar w:fldCharType="begin"/>
            </w:r>
            <w:r>
              <w:rPr>
                <w:noProof/>
                <w:webHidden/>
              </w:rPr>
              <w:instrText xml:space="preserve"> PAGEREF _Toc109574615 \h </w:instrText>
            </w:r>
            <w:r>
              <w:rPr>
                <w:noProof/>
                <w:webHidden/>
              </w:rPr>
            </w:r>
            <w:r>
              <w:rPr>
                <w:noProof/>
                <w:webHidden/>
              </w:rPr>
              <w:fldChar w:fldCharType="separate"/>
            </w:r>
            <w:r>
              <w:rPr>
                <w:noProof/>
                <w:webHidden/>
              </w:rPr>
              <w:t>8</w:t>
            </w:r>
            <w:r>
              <w:rPr>
                <w:noProof/>
                <w:webHidden/>
              </w:rPr>
              <w:fldChar w:fldCharType="end"/>
            </w:r>
          </w:hyperlink>
        </w:p>
        <w:p w14:paraId="4A01056F" w14:textId="5C21CC79" w:rsidR="001A004F" w:rsidRDefault="001A004F">
          <w:pPr>
            <w:pStyle w:val="TOC2"/>
            <w:tabs>
              <w:tab w:val="right" w:leader="dot" w:pos="9350"/>
            </w:tabs>
            <w:rPr>
              <w:rFonts w:eastAsiaTheme="minorEastAsia"/>
              <w:noProof/>
              <w:lang w:eastAsia="en-CA"/>
            </w:rPr>
          </w:pPr>
          <w:hyperlink w:anchor="_Toc109574616" w:history="1">
            <w:r w:rsidRPr="00672E88">
              <w:rPr>
                <w:rStyle w:val="Hyperlink"/>
                <w:b/>
                <w:bCs/>
                <w:noProof/>
              </w:rPr>
              <w:t>TikTok Trend</w:t>
            </w:r>
            <w:r>
              <w:rPr>
                <w:noProof/>
                <w:webHidden/>
              </w:rPr>
              <w:tab/>
            </w:r>
            <w:r>
              <w:rPr>
                <w:noProof/>
                <w:webHidden/>
              </w:rPr>
              <w:fldChar w:fldCharType="begin"/>
            </w:r>
            <w:r>
              <w:rPr>
                <w:noProof/>
                <w:webHidden/>
              </w:rPr>
              <w:instrText xml:space="preserve"> PAGEREF _Toc109574616 \h </w:instrText>
            </w:r>
            <w:r>
              <w:rPr>
                <w:noProof/>
                <w:webHidden/>
              </w:rPr>
            </w:r>
            <w:r>
              <w:rPr>
                <w:noProof/>
                <w:webHidden/>
              </w:rPr>
              <w:fldChar w:fldCharType="separate"/>
            </w:r>
            <w:r>
              <w:rPr>
                <w:noProof/>
                <w:webHidden/>
              </w:rPr>
              <w:t>8</w:t>
            </w:r>
            <w:r>
              <w:rPr>
                <w:noProof/>
                <w:webHidden/>
              </w:rPr>
              <w:fldChar w:fldCharType="end"/>
            </w:r>
          </w:hyperlink>
        </w:p>
        <w:p w14:paraId="243A545C" w14:textId="162E8409" w:rsidR="001A004F" w:rsidRDefault="001A004F">
          <w:pPr>
            <w:pStyle w:val="TOC1"/>
            <w:tabs>
              <w:tab w:val="right" w:leader="dot" w:pos="9350"/>
            </w:tabs>
            <w:rPr>
              <w:rFonts w:eastAsiaTheme="minorEastAsia"/>
              <w:noProof/>
              <w:lang w:eastAsia="en-CA"/>
            </w:rPr>
          </w:pPr>
          <w:hyperlink w:anchor="_Toc109574617" w:history="1">
            <w:r w:rsidRPr="00672E88">
              <w:rPr>
                <w:rStyle w:val="Hyperlink"/>
                <w:b/>
                <w:bCs/>
                <w:noProof/>
              </w:rPr>
              <w:t>Blocking Chart</w:t>
            </w:r>
            <w:r>
              <w:rPr>
                <w:noProof/>
                <w:webHidden/>
              </w:rPr>
              <w:tab/>
            </w:r>
            <w:r>
              <w:rPr>
                <w:noProof/>
                <w:webHidden/>
              </w:rPr>
              <w:fldChar w:fldCharType="begin"/>
            </w:r>
            <w:r>
              <w:rPr>
                <w:noProof/>
                <w:webHidden/>
              </w:rPr>
              <w:instrText xml:space="preserve"> PAGEREF _Toc109574617 \h </w:instrText>
            </w:r>
            <w:r>
              <w:rPr>
                <w:noProof/>
                <w:webHidden/>
              </w:rPr>
            </w:r>
            <w:r>
              <w:rPr>
                <w:noProof/>
                <w:webHidden/>
              </w:rPr>
              <w:fldChar w:fldCharType="separate"/>
            </w:r>
            <w:r>
              <w:rPr>
                <w:noProof/>
                <w:webHidden/>
              </w:rPr>
              <w:t>9</w:t>
            </w:r>
            <w:r>
              <w:rPr>
                <w:noProof/>
                <w:webHidden/>
              </w:rPr>
              <w:fldChar w:fldCharType="end"/>
            </w:r>
          </w:hyperlink>
        </w:p>
        <w:p w14:paraId="6CC30983" w14:textId="1A3009EB" w:rsidR="001A004F" w:rsidRDefault="001A004F">
          <w:pPr>
            <w:pStyle w:val="TOC1"/>
            <w:tabs>
              <w:tab w:val="right" w:leader="dot" w:pos="9350"/>
            </w:tabs>
            <w:rPr>
              <w:rFonts w:eastAsiaTheme="minorEastAsia"/>
              <w:noProof/>
              <w:lang w:eastAsia="en-CA"/>
            </w:rPr>
          </w:pPr>
          <w:hyperlink w:anchor="_Toc109574618" w:history="1">
            <w:r w:rsidRPr="00672E88">
              <w:rPr>
                <w:rStyle w:val="Hyperlink"/>
                <w:b/>
                <w:bCs/>
                <w:noProof/>
              </w:rPr>
              <w:t>Budget Allocation</w:t>
            </w:r>
            <w:r>
              <w:rPr>
                <w:noProof/>
                <w:webHidden/>
              </w:rPr>
              <w:tab/>
            </w:r>
            <w:r>
              <w:rPr>
                <w:noProof/>
                <w:webHidden/>
              </w:rPr>
              <w:fldChar w:fldCharType="begin"/>
            </w:r>
            <w:r>
              <w:rPr>
                <w:noProof/>
                <w:webHidden/>
              </w:rPr>
              <w:instrText xml:space="preserve"> PAGEREF _Toc109574618 \h </w:instrText>
            </w:r>
            <w:r>
              <w:rPr>
                <w:noProof/>
                <w:webHidden/>
              </w:rPr>
            </w:r>
            <w:r>
              <w:rPr>
                <w:noProof/>
                <w:webHidden/>
              </w:rPr>
              <w:fldChar w:fldCharType="separate"/>
            </w:r>
            <w:r>
              <w:rPr>
                <w:noProof/>
                <w:webHidden/>
              </w:rPr>
              <w:t>9</w:t>
            </w:r>
            <w:r>
              <w:rPr>
                <w:noProof/>
                <w:webHidden/>
              </w:rPr>
              <w:fldChar w:fldCharType="end"/>
            </w:r>
          </w:hyperlink>
        </w:p>
        <w:p w14:paraId="1150DA5B" w14:textId="41453E16" w:rsidR="001A004F" w:rsidRDefault="001A004F">
          <w:pPr>
            <w:pStyle w:val="TOC1"/>
            <w:tabs>
              <w:tab w:val="right" w:leader="dot" w:pos="9350"/>
            </w:tabs>
            <w:rPr>
              <w:rFonts w:eastAsiaTheme="minorEastAsia"/>
              <w:noProof/>
              <w:lang w:eastAsia="en-CA"/>
            </w:rPr>
          </w:pPr>
          <w:hyperlink w:anchor="_Toc109574619" w:history="1">
            <w:r w:rsidRPr="00672E88">
              <w:rPr>
                <w:rStyle w:val="Hyperlink"/>
                <w:b/>
                <w:bCs/>
                <w:noProof/>
              </w:rPr>
              <w:t>References</w:t>
            </w:r>
            <w:r>
              <w:rPr>
                <w:noProof/>
                <w:webHidden/>
              </w:rPr>
              <w:tab/>
            </w:r>
            <w:r>
              <w:rPr>
                <w:noProof/>
                <w:webHidden/>
              </w:rPr>
              <w:fldChar w:fldCharType="begin"/>
            </w:r>
            <w:r>
              <w:rPr>
                <w:noProof/>
                <w:webHidden/>
              </w:rPr>
              <w:instrText xml:space="preserve"> PAGEREF _Toc109574619 \h </w:instrText>
            </w:r>
            <w:r>
              <w:rPr>
                <w:noProof/>
                <w:webHidden/>
              </w:rPr>
            </w:r>
            <w:r>
              <w:rPr>
                <w:noProof/>
                <w:webHidden/>
              </w:rPr>
              <w:fldChar w:fldCharType="separate"/>
            </w:r>
            <w:r>
              <w:rPr>
                <w:noProof/>
                <w:webHidden/>
              </w:rPr>
              <w:t>10</w:t>
            </w:r>
            <w:r>
              <w:rPr>
                <w:noProof/>
                <w:webHidden/>
              </w:rPr>
              <w:fldChar w:fldCharType="end"/>
            </w:r>
          </w:hyperlink>
        </w:p>
        <w:p w14:paraId="004A777F" w14:textId="65D5A0F5" w:rsidR="00757D74" w:rsidRDefault="005C0BF0" w:rsidP="0000438B">
          <w:pPr>
            <w:sectPr w:rsidR="00757D74" w:rsidSect="00D56B2A">
              <w:pgSz w:w="12240" w:h="15840"/>
              <w:pgMar w:top="1440" w:right="1440" w:bottom="1440" w:left="1440" w:header="708" w:footer="708" w:gutter="0"/>
              <w:cols w:space="708"/>
              <w:docGrid w:linePitch="360"/>
            </w:sectPr>
          </w:pPr>
          <w:r>
            <w:rPr>
              <w:b/>
              <w:bCs/>
              <w:noProof/>
            </w:rPr>
            <w:fldChar w:fldCharType="end"/>
          </w:r>
        </w:p>
      </w:sdtContent>
    </w:sdt>
    <w:p w14:paraId="2D25E774" w14:textId="77777777" w:rsidR="00DC3AB4" w:rsidRPr="00956F29" w:rsidRDefault="00DC3AB4" w:rsidP="00DC3AB4">
      <w:pPr>
        <w:pStyle w:val="Heading1"/>
        <w:rPr>
          <w:b/>
          <w:bCs/>
        </w:rPr>
      </w:pPr>
      <w:bookmarkStart w:id="0" w:name="_Toc109574578"/>
      <w:r w:rsidRPr="00956F29">
        <w:rPr>
          <w:b/>
          <w:bCs/>
        </w:rPr>
        <w:lastRenderedPageBreak/>
        <w:t>Market Information</w:t>
      </w:r>
      <w:bookmarkEnd w:id="0"/>
    </w:p>
    <w:p w14:paraId="222D1081" w14:textId="77777777" w:rsidR="00DC3AB4" w:rsidRPr="002011AA" w:rsidRDefault="00DC3AB4" w:rsidP="00DC3AB4">
      <w:pPr>
        <w:pStyle w:val="ListParagraph"/>
        <w:numPr>
          <w:ilvl w:val="0"/>
          <w:numId w:val="1"/>
        </w:numPr>
        <w:ind w:left="284" w:hanging="284"/>
        <w:rPr>
          <w:sz w:val="24"/>
          <w:szCs w:val="24"/>
        </w:rPr>
      </w:pPr>
      <w:r w:rsidRPr="002011AA">
        <w:rPr>
          <w:sz w:val="24"/>
          <w:szCs w:val="24"/>
        </w:rPr>
        <w:t xml:space="preserve">The Lingerie, Swimwear &amp; Bridal Stores industry is segmented into the following categories (market share %): lingerie and sleepwear (43.4%) and swimwear (22.8%), bridal gowns and accessories (14%), fur apparel (3.3%), and other (16.5%). </w:t>
      </w:r>
      <w:r w:rsidRPr="002011AA">
        <w:rPr>
          <w:rStyle w:val="normaltextrun"/>
          <w:rFonts w:cstheme="minorHAnsi"/>
          <w:color w:val="000000"/>
          <w:sz w:val="24"/>
          <w:szCs w:val="24"/>
        </w:rPr>
        <w:t>(McGrath, 2021).</w:t>
      </w:r>
    </w:p>
    <w:p w14:paraId="35DEE3A7" w14:textId="77777777" w:rsidR="00DC3AB4" w:rsidRPr="002011AA" w:rsidRDefault="00DC3AB4" w:rsidP="00DC3AB4">
      <w:pPr>
        <w:pStyle w:val="ListParagraph"/>
        <w:numPr>
          <w:ilvl w:val="0"/>
          <w:numId w:val="1"/>
        </w:numPr>
        <w:ind w:left="284" w:hanging="284"/>
        <w:rPr>
          <w:sz w:val="24"/>
          <w:szCs w:val="24"/>
        </w:rPr>
      </w:pPr>
      <w:r w:rsidRPr="002011AA">
        <w:rPr>
          <w:sz w:val="24"/>
          <w:szCs w:val="24"/>
        </w:rPr>
        <w:t>Victoria’s Secret (VS) is the market leader in the industry that is characterized by high competition and low market share concentration.</w:t>
      </w:r>
    </w:p>
    <w:tbl>
      <w:tblPr>
        <w:tblStyle w:val="TableGrid"/>
        <w:tblW w:w="0" w:type="auto"/>
        <w:tblInd w:w="279" w:type="dxa"/>
        <w:tblLook w:val="04A0" w:firstRow="1" w:lastRow="0" w:firstColumn="1" w:lastColumn="0" w:noHBand="0" w:noVBand="1"/>
      </w:tblPr>
      <w:tblGrid>
        <w:gridCol w:w="5482"/>
        <w:gridCol w:w="1132"/>
      </w:tblGrid>
      <w:tr w:rsidR="00DC3AB4" w:rsidRPr="002011AA" w14:paraId="5243BBEB" w14:textId="77777777" w:rsidTr="00B85FB4">
        <w:tc>
          <w:tcPr>
            <w:tcW w:w="5482" w:type="dxa"/>
          </w:tcPr>
          <w:p w14:paraId="42D05FC0" w14:textId="77777777" w:rsidR="00DC3AB4" w:rsidRPr="002011AA" w:rsidRDefault="00DC3AB4" w:rsidP="00B85FB4">
            <w:pPr>
              <w:rPr>
                <w:b/>
                <w:bCs/>
                <w:sz w:val="24"/>
                <w:szCs w:val="24"/>
              </w:rPr>
            </w:pPr>
            <w:r w:rsidRPr="002011AA">
              <w:rPr>
                <w:b/>
                <w:bCs/>
                <w:sz w:val="24"/>
                <w:szCs w:val="24"/>
              </w:rPr>
              <w:t>Brand</w:t>
            </w:r>
          </w:p>
        </w:tc>
        <w:tc>
          <w:tcPr>
            <w:tcW w:w="1132" w:type="dxa"/>
          </w:tcPr>
          <w:p w14:paraId="4EF619AC" w14:textId="77777777" w:rsidR="00DC3AB4" w:rsidRPr="002011AA" w:rsidRDefault="00DC3AB4" w:rsidP="00B85FB4">
            <w:pPr>
              <w:rPr>
                <w:b/>
                <w:bCs/>
                <w:sz w:val="24"/>
                <w:szCs w:val="24"/>
              </w:rPr>
            </w:pPr>
            <w:r w:rsidRPr="002011AA">
              <w:rPr>
                <w:b/>
                <w:bCs/>
                <w:sz w:val="24"/>
                <w:szCs w:val="24"/>
              </w:rPr>
              <w:t>Share %</w:t>
            </w:r>
          </w:p>
        </w:tc>
      </w:tr>
      <w:tr w:rsidR="00DC3AB4" w:rsidRPr="002011AA" w14:paraId="50CD3010" w14:textId="77777777" w:rsidTr="00B85FB4">
        <w:tc>
          <w:tcPr>
            <w:tcW w:w="5482" w:type="dxa"/>
          </w:tcPr>
          <w:p w14:paraId="0B8CF772" w14:textId="77777777" w:rsidR="00DC3AB4" w:rsidRPr="002011AA" w:rsidRDefault="00DC3AB4" w:rsidP="00B85FB4">
            <w:pPr>
              <w:rPr>
                <w:sz w:val="24"/>
                <w:szCs w:val="24"/>
              </w:rPr>
            </w:pPr>
            <w:r w:rsidRPr="002011AA">
              <w:rPr>
                <w:sz w:val="24"/>
                <w:szCs w:val="24"/>
              </w:rPr>
              <w:t>L Brands (Victoria’s Secret, Bath &amp; Body Works, Pink)</w:t>
            </w:r>
          </w:p>
        </w:tc>
        <w:tc>
          <w:tcPr>
            <w:tcW w:w="1132" w:type="dxa"/>
          </w:tcPr>
          <w:p w14:paraId="39FD986C" w14:textId="77777777" w:rsidR="00DC3AB4" w:rsidRPr="002011AA" w:rsidRDefault="00DC3AB4" w:rsidP="00B85FB4">
            <w:pPr>
              <w:jc w:val="right"/>
              <w:rPr>
                <w:sz w:val="24"/>
                <w:szCs w:val="24"/>
              </w:rPr>
            </w:pPr>
            <w:r w:rsidRPr="002011AA">
              <w:rPr>
                <w:sz w:val="24"/>
                <w:szCs w:val="24"/>
              </w:rPr>
              <w:t>10.4</w:t>
            </w:r>
          </w:p>
        </w:tc>
      </w:tr>
      <w:tr w:rsidR="00DC3AB4" w:rsidRPr="002011AA" w14:paraId="5F043AF1" w14:textId="77777777" w:rsidTr="00B85FB4">
        <w:tc>
          <w:tcPr>
            <w:tcW w:w="5482" w:type="dxa"/>
          </w:tcPr>
          <w:p w14:paraId="6AB9C4EE" w14:textId="77777777" w:rsidR="00DC3AB4" w:rsidRPr="002011AA" w:rsidRDefault="00DC3AB4" w:rsidP="00B85FB4">
            <w:pPr>
              <w:rPr>
                <w:sz w:val="24"/>
                <w:szCs w:val="24"/>
              </w:rPr>
            </w:pPr>
            <w:r w:rsidRPr="002011AA">
              <w:rPr>
                <w:sz w:val="24"/>
                <w:szCs w:val="24"/>
              </w:rPr>
              <w:t xml:space="preserve">La Vie </w:t>
            </w:r>
            <w:proofErr w:type="spellStart"/>
            <w:r w:rsidRPr="002011AA">
              <w:rPr>
                <w:sz w:val="24"/>
                <w:szCs w:val="24"/>
              </w:rPr>
              <w:t>en</w:t>
            </w:r>
            <w:proofErr w:type="spellEnd"/>
            <w:r w:rsidRPr="002011AA">
              <w:rPr>
                <w:sz w:val="24"/>
                <w:szCs w:val="24"/>
              </w:rPr>
              <w:t xml:space="preserve"> Rose Inc.</w:t>
            </w:r>
          </w:p>
        </w:tc>
        <w:tc>
          <w:tcPr>
            <w:tcW w:w="1132" w:type="dxa"/>
          </w:tcPr>
          <w:p w14:paraId="73C4C69C" w14:textId="77777777" w:rsidR="00DC3AB4" w:rsidRPr="002011AA" w:rsidRDefault="00DC3AB4" w:rsidP="00B85FB4">
            <w:pPr>
              <w:jc w:val="right"/>
              <w:rPr>
                <w:sz w:val="24"/>
                <w:szCs w:val="24"/>
              </w:rPr>
            </w:pPr>
            <w:r w:rsidRPr="002011AA">
              <w:rPr>
                <w:sz w:val="24"/>
                <w:szCs w:val="24"/>
              </w:rPr>
              <w:t>4.1</w:t>
            </w:r>
          </w:p>
        </w:tc>
      </w:tr>
      <w:tr w:rsidR="00DC3AB4" w:rsidRPr="002011AA" w14:paraId="127CD9EF" w14:textId="77777777" w:rsidTr="00B85FB4">
        <w:tc>
          <w:tcPr>
            <w:tcW w:w="5482" w:type="dxa"/>
          </w:tcPr>
          <w:p w14:paraId="40561B86" w14:textId="77777777" w:rsidR="00DC3AB4" w:rsidRPr="002011AA" w:rsidRDefault="00DC3AB4" w:rsidP="00B85FB4">
            <w:pPr>
              <w:rPr>
                <w:sz w:val="24"/>
                <w:szCs w:val="24"/>
              </w:rPr>
            </w:pPr>
            <w:r w:rsidRPr="002011AA">
              <w:rPr>
                <w:sz w:val="24"/>
                <w:szCs w:val="24"/>
              </w:rPr>
              <w:t>Other</w:t>
            </w:r>
          </w:p>
        </w:tc>
        <w:tc>
          <w:tcPr>
            <w:tcW w:w="1132" w:type="dxa"/>
          </w:tcPr>
          <w:p w14:paraId="426AB3B4" w14:textId="77777777" w:rsidR="00DC3AB4" w:rsidRPr="002011AA" w:rsidRDefault="00DC3AB4" w:rsidP="00B85FB4">
            <w:pPr>
              <w:jc w:val="right"/>
              <w:rPr>
                <w:sz w:val="24"/>
                <w:szCs w:val="24"/>
              </w:rPr>
            </w:pPr>
            <w:r w:rsidRPr="002011AA">
              <w:rPr>
                <w:sz w:val="24"/>
                <w:szCs w:val="24"/>
              </w:rPr>
              <w:t>85.5</w:t>
            </w:r>
          </w:p>
        </w:tc>
      </w:tr>
    </w:tbl>
    <w:p w14:paraId="5AC15B9F" w14:textId="77777777" w:rsidR="00DC3AB4" w:rsidRPr="002011AA" w:rsidRDefault="00DC3AB4" w:rsidP="00DC3AB4">
      <w:pPr>
        <w:pStyle w:val="ListParagraph"/>
        <w:numPr>
          <w:ilvl w:val="0"/>
          <w:numId w:val="2"/>
        </w:numPr>
        <w:ind w:left="284" w:hanging="284"/>
        <w:rPr>
          <w:sz w:val="24"/>
          <w:szCs w:val="24"/>
        </w:rPr>
      </w:pPr>
      <w:r w:rsidRPr="002011AA">
        <w:rPr>
          <w:sz w:val="24"/>
          <w:szCs w:val="24"/>
        </w:rPr>
        <w:t xml:space="preserve">North American stores generate 53% of total sales, while digital and international sales constitute 40% and 7%, respectively. </w:t>
      </w:r>
    </w:p>
    <w:p w14:paraId="46E4CCA3" w14:textId="77777777" w:rsidR="00DC3AB4" w:rsidRPr="002011AA" w:rsidRDefault="00DC3AB4" w:rsidP="00DC3AB4">
      <w:pPr>
        <w:pStyle w:val="ListParagraph"/>
        <w:numPr>
          <w:ilvl w:val="0"/>
          <w:numId w:val="2"/>
        </w:numPr>
        <w:ind w:left="284" w:hanging="284"/>
        <w:rPr>
          <w:sz w:val="24"/>
          <w:szCs w:val="24"/>
        </w:rPr>
      </w:pPr>
      <w:r w:rsidRPr="002011AA">
        <w:rPr>
          <w:sz w:val="24"/>
          <w:szCs w:val="24"/>
        </w:rPr>
        <w:t>Since 2016, market share has declined, from about 21% to 10.4%, due to a loss in consumer interest.</w:t>
      </w:r>
    </w:p>
    <w:p w14:paraId="528B55F1" w14:textId="77777777" w:rsidR="00DC3AB4" w:rsidRPr="002011AA" w:rsidRDefault="00DC3AB4" w:rsidP="00DC3AB4">
      <w:pPr>
        <w:pStyle w:val="ListParagraph"/>
        <w:numPr>
          <w:ilvl w:val="0"/>
          <w:numId w:val="2"/>
        </w:numPr>
        <w:ind w:left="284" w:hanging="284"/>
        <w:rPr>
          <w:sz w:val="24"/>
          <w:szCs w:val="24"/>
        </w:rPr>
      </w:pPr>
      <w:r w:rsidRPr="002011AA">
        <w:rPr>
          <w:sz w:val="24"/>
          <w:szCs w:val="24"/>
        </w:rPr>
        <w:t>The brand is perceived to be non-inclusive and portrays limited aspects of femininity and what is considered sexy.</w:t>
      </w:r>
    </w:p>
    <w:p w14:paraId="466CD864" w14:textId="77777777" w:rsidR="00DC3AB4" w:rsidRPr="00956F29" w:rsidRDefault="00DC3AB4" w:rsidP="00DC3AB4">
      <w:pPr>
        <w:pStyle w:val="Heading1"/>
        <w:rPr>
          <w:b/>
          <w:bCs/>
        </w:rPr>
      </w:pPr>
      <w:bookmarkStart w:id="1" w:name="_Toc107251885"/>
      <w:bookmarkStart w:id="2" w:name="_Toc109574579"/>
      <w:r w:rsidRPr="00956F29">
        <w:rPr>
          <w:b/>
          <w:bCs/>
        </w:rPr>
        <w:t>Brand profile</w:t>
      </w:r>
      <w:bookmarkEnd w:id="1"/>
      <w:bookmarkEnd w:id="2"/>
    </w:p>
    <w:p w14:paraId="58B64600" w14:textId="77777777" w:rsidR="00DC3AB4" w:rsidRPr="00D04AC6" w:rsidRDefault="00DC3AB4" w:rsidP="00DC3AB4">
      <w:pPr>
        <w:pStyle w:val="ListParagraph"/>
        <w:numPr>
          <w:ilvl w:val="0"/>
          <w:numId w:val="3"/>
        </w:numPr>
        <w:ind w:left="284" w:hanging="284"/>
        <w:rPr>
          <w:sz w:val="24"/>
          <w:szCs w:val="24"/>
        </w:rPr>
      </w:pPr>
      <w:r w:rsidRPr="00D04AC6">
        <w:rPr>
          <w:sz w:val="24"/>
          <w:szCs w:val="24"/>
        </w:rPr>
        <w:t>VS differentiates itself by offering a wide assortment of modern, fashion-inspired collections that provide superior quality, fit, function, and feminine feel. (Victoria’s Secret &amp; Co., n.d.)</w:t>
      </w:r>
    </w:p>
    <w:p w14:paraId="63A84763" w14:textId="77777777" w:rsidR="00DC3AB4" w:rsidRPr="00D04AC6" w:rsidRDefault="00DC3AB4" w:rsidP="00DC3AB4">
      <w:pPr>
        <w:pStyle w:val="ListParagraph"/>
        <w:numPr>
          <w:ilvl w:val="0"/>
          <w:numId w:val="3"/>
        </w:numPr>
        <w:ind w:left="284" w:hanging="284"/>
        <w:rPr>
          <w:sz w:val="24"/>
          <w:szCs w:val="24"/>
        </w:rPr>
      </w:pPr>
      <w:r w:rsidRPr="00D04AC6">
        <w:rPr>
          <w:sz w:val="24"/>
          <w:szCs w:val="24"/>
        </w:rPr>
        <w:t>VS provides the best-in-class store services, including its signature bra fit experience that is provided by experts.</w:t>
      </w:r>
    </w:p>
    <w:p w14:paraId="49C7958E" w14:textId="77777777" w:rsidR="00DC3AB4" w:rsidRDefault="00DC3AB4" w:rsidP="00DC3AB4"/>
    <w:p w14:paraId="08C13458" w14:textId="77777777" w:rsidR="00DC3AB4" w:rsidRPr="00D04AC6" w:rsidRDefault="00DC3AB4" w:rsidP="00DC3AB4">
      <w:pPr>
        <w:rPr>
          <w:sz w:val="24"/>
          <w:szCs w:val="24"/>
        </w:rPr>
      </w:pPr>
      <w:r w:rsidRPr="00D04AC6">
        <w:rPr>
          <w:b/>
          <w:bCs/>
          <w:sz w:val="24"/>
          <w:szCs w:val="24"/>
          <w:u w:val="single"/>
        </w:rPr>
        <w:t>Brand insight from a loyal customer</w:t>
      </w:r>
      <w:r w:rsidRPr="00D04AC6">
        <w:rPr>
          <w:b/>
          <w:bCs/>
          <w:sz w:val="24"/>
          <w:szCs w:val="24"/>
          <w:u w:val="single"/>
        </w:rPr>
        <w:cr/>
      </w:r>
      <w:r w:rsidRPr="00D04AC6">
        <w:rPr>
          <w:sz w:val="24"/>
          <w:szCs w:val="24"/>
        </w:rPr>
        <w:t xml:space="preserve">” Their stuff is so well designed, meanwhile you could find the underwear you need for all occasions, in all color or fabrics. So, when I get a super tight dress or nude color dress or </w:t>
      </w:r>
      <w:proofErr w:type="gramStart"/>
      <w:r w:rsidRPr="00D04AC6">
        <w:rPr>
          <w:sz w:val="24"/>
          <w:szCs w:val="24"/>
        </w:rPr>
        <w:t>low cut</w:t>
      </w:r>
      <w:proofErr w:type="gramEnd"/>
      <w:r w:rsidRPr="00D04AC6">
        <w:rPr>
          <w:sz w:val="24"/>
          <w:szCs w:val="24"/>
        </w:rPr>
        <w:t xml:space="preserve"> dress that I can't wear regular underwear or bra, VS is the go to store because I know I will be able to find what I need.” (Zhu, 2017).</w:t>
      </w:r>
    </w:p>
    <w:p w14:paraId="7701B994" w14:textId="77777777" w:rsidR="00DC3AB4" w:rsidRPr="00956F29" w:rsidRDefault="00DC3AB4" w:rsidP="00DC3AB4">
      <w:pPr>
        <w:pStyle w:val="Heading1"/>
        <w:rPr>
          <w:b/>
          <w:bCs/>
          <w:noProof/>
        </w:rPr>
      </w:pPr>
      <w:bookmarkStart w:id="3" w:name="_Toc107251886"/>
      <w:bookmarkStart w:id="4" w:name="_Toc109574580"/>
      <w:r w:rsidRPr="00956F29">
        <w:rPr>
          <w:b/>
          <w:bCs/>
        </w:rPr>
        <w:t>Competitor profile</w:t>
      </w:r>
      <w:bookmarkEnd w:id="3"/>
      <w:bookmarkEnd w:id="4"/>
      <w:r w:rsidRPr="00956F29">
        <w:rPr>
          <w:b/>
          <w:bCs/>
          <w:noProof/>
        </w:rPr>
        <w:t xml:space="preserve"> </w:t>
      </w:r>
    </w:p>
    <w:p w14:paraId="18396A04" w14:textId="77777777" w:rsidR="00DC3AB4" w:rsidRPr="00D04AC6" w:rsidRDefault="00DC3AB4" w:rsidP="00DC3AB4">
      <w:pPr>
        <w:rPr>
          <w:sz w:val="24"/>
          <w:szCs w:val="24"/>
        </w:rPr>
      </w:pPr>
      <w:r w:rsidRPr="00D04AC6">
        <w:rPr>
          <w:sz w:val="24"/>
          <w:szCs w:val="24"/>
        </w:rPr>
        <w:t>VS faces competition from a wide variety of retailers operating in the same domain including individual and chain specialty stores, department stores, and discount retailers (MarketLine, 2022). However, they lack product diversity and the distinctive brand recognition that VS has in the market.</w:t>
      </w:r>
    </w:p>
    <w:p w14:paraId="6DA4C9AE" w14:textId="77777777" w:rsidR="00DC3AB4" w:rsidRPr="00956F29" w:rsidRDefault="00DC3AB4" w:rsidP="00DC3AB4">
      <w:pPr>
        <w:pStyle w:val="Heading1"/>
        <w:rPr>
          <w:b/>
          <w:bCs/>
        </w:rPr>
      </w:pPr>
      <w:bookmarkStart w:id="5" w:name="_Toc107251887"/>
      <w:bookmarkStart w:id="6" w:name="_Toc109574581"/>
      <w:r w:rsidRPr="00956F29">
        <w:rPr>
          <w:b/>
          <w:bCs/>
        </w:rPr>
        <w:t>Target market profile</w:t>
      </w:r>
      <w:bookmarkEnd w:id="5"/>
      <w:bookmarkEnd w:id="6"/>
      <w:r w:rsidRPr="00956F29">
        <w:rPr>
          <w:b/>
          <w:bCs/>
        </w:rPr>
        <w:t xml:space="preserve"> </w:t>
      </w:r>
    </w:p>
    <w:p w14:paraId="65DA1B2F" w14:textId="77777777" w:rsidR="00DC3AB4" w:rsidRPr="00D04AC6" w:rsidRDefault="00DC3AB4" w:rsidP="00DC3AB4">
      <w:pPr>
        <w:rPr>
          <w:sz w:val="24"/>
          <w:szCs w:val="24"/>
        </w:rPr>
      </w:pPr>
      <w:r w:rsidRPr="00D04AC6">
        <w:rPr>
          <w:sz w:val="24"/>
          <w:szCs w:val="24"/>
          <w:u w:val="single"/>
        </w:rPr>
        <w:t>Demographics</w:t>
      </w:r>
      <w:r w:rsidRPr="00D04AC6">
        <w:rPr>
          <w:sz w:val="24"/>
          <w:szCs w:val="24"/>
        </w:rPr>
        <w:t xml:space="preserve">: Urban; Women, 16-60 years old; Men, 22-70 years old; income $25,000 and above; primary age group: Gen Y (millennials) and Gen Z. </w:t>
      </w:r>
    </w:p>
    <w:p w14:paraId="7B51C764" w14:textId="77777777" w:rsidR="00DC3AB4" w:rsidRPr="00D04AC6" w:rsidRDefault="00DC3AB4" w:rsidP="00DC3AB4">
      <w:pPr>
        <w:rPr>
          <w:sz w:val="24"/>
          <w:szCs w:val="24"/>
        </w:rPr>
      </w:pPr>
      <w:r w:rsidRPr="00D04AC6">
        <w:rPr>
          <w:sz w:val="24"/>
          <w:szCs w:val="24"/>
          <w:u w:val="single"/>
        </w:rPr>
        <w:t>Psychographics</w:t>
      </w:r>
      <w:r w:rsidRPr="00D04AC6">
        <w:rPr>
          <w:sz w:val="24"/>
          <w:szCs w:val="24"/>
        </w:rPr>
        <w:t xml:space="preserve">: Experiencers, liberal, vivacious, and expressive. </w:t>
      </w:r>
    </w:p>
    <w:p w14:paraId="0B5B480F" w14:textId="77777777" w:rsidR="00DC3AB4" w:rsidRPr="00D04AC6" w:rsidRDefault="00DC3AB4" w:rsidP="00DC3AB4">
      <w:pPr>
        <w:rPr>
          <w:sz w:val="24"/>
          <w:szCs w:val="24"/>
        </w:rPr>
      </w:pPr>
      <w:r w:rsidRPr="00D04AC6">
        <w:rPr>
          <w:sz w:val="24"/>
          <w:szCs w:val="24"/>
          <w:u w:val="single"/>
        </w:rPr>
        <w:t>Behavior</w:t>
      </w:r>
      <w:r w:rsidRPr="00D04AC6">
        <w:rPr>
          <w:sz w:val="24"/>
          <w:szCs w:val="24"/>
        </w:rPr>
        <w:t xml:space="preserve">: Seek quality, good fit, function and product variety for various needs and occasions; will be loyal if they feel represented by the brand. </w:t>
      </w:r>
    </w:p>
    <w:p w14:paraId="47E81D53" w14:textId="77777777" w:rsidR="00DC3AB4" w:rsidRPr="00D04AC6" w:rsidRDefault="00DC3AB4" w:rsidP="00DC3AB4">
      <w:pPr>
        <w:rPr>
          <w:sz w:val="24"/>
          <w:szCs w:val="24"/>
        </w:rPr>
      </w:pPr>
      <w:r w:rsidRPr="00D04AC6">
        <w:rPr>
          <w:sz w:val="24"/>
          <w:szCs w:val="24"/>
          <w:u w:val="single"/>
        </w:rPr>
        <w:t>Media habits</w:t>
      </w:r>
      <w:r w:rsidRPr="00D04AC6">
        <w:rPr>
          <w:sz w:val="24"/>
          <w:szCs w:val="24"/>
        </w:rPr>
        <w:t>: Digital and social media, and fashion magazines.</w:t>
      </w:r>
    </w:p>
    <w:p w14:paraId="2EB9C3A2" w14:textId="77777777" w:rsidR="00DC3AB4" w:rsidRPr="00956F29" w:rsidRDefault="00DC3AB4" w:rsidP="00DC3AB4">
      <w:pPr>
        <w:pStyle w:val="Heading1"/>
        <w:rPr>
          <w:b/>
          <w:bCs/>
        </w:rPr>
      </w:pPr>
      <w:bookmarkStart w:id="7" w:name="_Toc107251888"/>
      <w:bookmarkStart w:id="8" w:name="_Toc109574582"/>
      <w:r w:rsidRPr="00956F29">
        <w:rPr>
          <w:b/>
          <w:bCs/>
        </w:rPr>
        <w:lastRenderedPageBreak/>
        <w:t>Budget</w:t>
      </w:r>
      <w:bookmarkEnd w:id="7"/>
      <w:bookmarkEnd w:id="8"/>
    </w:p>
    <w:p w14:paraId="2792E675" w14:textId="77777777" w:rsidR="00DC3AB4" w:rsidRDefault="00DC3AB4" w:rsidP="00DC3AB4">
      <w:r w:rsidRPr="00D04AC6">
        <w:rPr>
          <w:sz w:val="24"/>
          <w:szCs w:val="24"/>
        </w:rPr>
        <w:t>$5 million.</w:t>
      </w:r>
    </w:p>
    <w:p w14:paraId="499FF0B8" w14:textId="77777777" w:rsidR="00DC3AB4" w:rsidRPr="00956F29" w:rsidRDefault="00DC3AB4" w:rsidP="00DC3AB4">
      <w:pPr>
        <w:pStyle w:val="Heading1"/>
        <w:rPr>
          <w:b/>
          <w:bCs/>
        </w:rPr>
      </w:pPr>
      <w:bookmarkStart w:id="9" w:name="_Toc107251889"/>
      <w:bookmarkStart w:id="10" w:name="_Toc109574583"/>
      <w:r w:rsidRPr="00956F29">
        <w:rPr>
          <w:b/>
          <w:bCs/>
        </w:rPr>
        <w:t>Problem</w:t>
      </w:r>
      <w:bookmarkEnd w:id="9"/>
      <w:bookmarkEnd w:id="10"/>
    </w:p>
    <w:p w14:paraId="17E290FF" w14:textId="77777777" w:rsidR="00DC3AB4" w:rsidRPr="004151F4" w:rsidRDefault="00DC3AB4" w:rsidP="00DC3AB4">
      <w:pPr>
        <w:rPr>
          <w:sz w:val="24"/>
          <w:szCs w:val="24"/>
        </w:rPr>
      </w:pPr>
      <w:r w:rsidRPr="004151F4">
        <w:rPr>
          <w:sz w:val="24"/>
          <w:szCs w:val="24"/>
        </w:rPr>
        <w:t xml:space="preserve">Amidst growing trend towards the empowerment of women and following backlash for promoting an unhealthy and over sexualized body image for women, </w:t>
      </w:r>
      <w:r w:rsidRPr="00FD57FA">
        <w:rPr>
          <w:sz w:val="24"/>
          <w:szCs w:val="24"/>
        </w:rPr>
        <w:t xml:space="preserve">VS </w:t>
      </w:r>
      <w:r w:rsidRPr="004151F4">
        <w:rPr>
          <w:sz w:val="24"/>
          <w:szCs w:val="24"/>
        </w:rPr>
        <w:t>is attempting to reposition itself as a more inclusive lingerie retailer that caters to the needs of all women. The challenge for the company is to change consumer perception of the brand, from being a provider for a certain class of women, to one that genuinely embraces diversity</w:t>
      </w:r>
      <w:r w:rsidRPr="004151F4">
        <w:rPr>
          <w:b/>
          <w:bCs/>
          <w:sz w:val="24"/>
          <w:szCs w:val="24"/>
        </w:rPr>
        <w:t>.</w:t>
      </w:r>
    </w:p>
    <w:p w14:paraId="69E14B6B" w14:textId="77777777" w:rsidR="00DC3AB4" w:rsidRPr="00956F29" w:rsidRDefault="00DC3AB4" w:rsidP="00DC3AB4">
      <w:pPr>
        <w:pStyle w:val="Heading1"/>
        <w:rPr>
          <w:b/>
          <w:bCs/>
        </w:rPr>
      </w:pPr>
      <w:bookmarkStart w:id="11" w:name="_Toc107251890"/>
      <w:bookmarkStart w:id="12" w:name="_Toc109574584"/>
      <w:r w:rsidRPr="00956F29">
        <w:rPr>
          <w:b/>
          <w:bCs/>
        </w:rPr>
        <w:t>IMC Objectives</w:t>
      </w:r>
      <w:bookmarkEnd w:id="11"/>
      <w:bookmarkEnd w:id="12"/>
    </w:p>
    <w:p w14:paraId="03173E56" w14:textId="77777777" w:rsidR="00DC3AB4" w:rsidRPr="00FD57FA" w:rsidRDefault="00DC3AB4" w:rsidP="00DC3AB4">
      <w:pPr>
        <w:numPr>
          <w:ilvl w:val="0"/>
          <w:numId w:val="8"/>
        </w:numPr>
        <w:ind w:left="426" w:hanging="284"/>
        <w:rPr>
          <w:sz w:val="24"/>
          <w:szCs w:val="24"/>
        </w:rPr>
      </w:pPr>
      <w:r w:rsidRPr="004151F4">
        <w:rPr>
          <w:sz w:val="24"/>
          <w:szCs w:val="24"/>
        </w:rPr>
        <w:t xml:space="preserve">Alter the current consumer perceptions and bad reputation associated with the old </w:t>
      </w:r>
      <w:r w:rsidRPr="00FD57FA">
        <w:rPr>
          <w:sz w:val="24"/>
          <w:szCs w:val="24"/>
        </w:rPr>
        <w:t xml:space="preserve">image of VS. </w:t>
      </w:r>
    </w:p>
    <w:p w14:paraId="2DBF2363" w14:textId="77777777" w:rsidR="00DC3AB4" w:rsidRPr="004151F4" w:rsidRDefault="00DC3AB4" w:rsidP="00DC3AB4">
      <w:pPr>
        <w:numPr>
          <w:ilvl w:val="0"/>
          <w:numId w:val="8"/>
        </w:numPr>
        <w:ind w:left="426" w:hanging="284"/>
        <w:rPr>
          <w:sz w:val="24"/>
          <w:szCs w:val="24"/>
        </w:rPr>
      </w:pPr>
      <w:r w:rsidRPr="00FD57FA">
        <w:rPr>
          <w:sz w:val="24"/>
          <w:szCs w:val="24"/>
        </w:rPr>
        <w:t>Create interest amongst</w:t>
      </w:r>
      <w:r w:rsidRPr="004151F4">
        <w:rPr>
          <w:sz w:val="24"/>
          <w:szCs w:val="24"/>
        </w:rPr>
        <w:t xml:space="preserve"> consumers of </w:t>
      </w:r>
      <w:r w:rsidRPr="00FD57FA">
        <w:rPr>
          <w:sz w:val="24"/>
          <w:szCs w:val="24"/>
        </w:rPr>
        <w:t>various</w:t>
      </w:r>
      <w:r w:rsidRPr="004151F4">
        <w:rPr>
          <w:sz w:val="24"/>
          <w:szCs w:val="24"/>
        </w:rPr>
        <w:t xml:space="preserve"> ages as the brand offers goods for every kind of woman</w:t>
      </w:r>
      <w:r w:rsidRPr="00FD57FA">
        <w:rPr>
          <w:sz w:val="24"/>
          <w:szCs w:val="24"/>
        </w:rPr>
        <w:t xml:space="preserve">. </w:t>
      </w:r>
    </w:p>
    <w:p w14:paraId="18BD6503" w14:textId="77777777" w:rsidR="00DC3AB4" w:rsidRPr="00FD57FA" w:rsidRDefault="00DC3AB4" w:rsidP="00DC3AB4">
      <w:pPr>
        <w:numPr>
          <w:ilvl w:val="0"/>
          <w:numId w:val="8"/>
        </w:numPr>
        <w:ind w:left="426" w:hanging="284"/>
        <w:rPr>
          <w:sz w:val="24"/>
          <w:szCs w:val="24"/>
        </w:rPr>
      </w:pPr>
      <w:r w:rsidRPr="00FD57FA">
        <w:rPr>
          <w:sz w:val="24"/>
          <w:szCs w:val="24"/>
        </w:rPr>
        <w:t xml:space="preserve">To reposition the </w:t>
      </w:r>
      <w:r w:rsidRPr="004151F4">
        <w:rPr>
          <w:sz w:val="24"/>
          <w:szCs w:val="24"/>
        </w:rPr>
        <w:t>brand as representative, diverse and inclusive</w:t>
      </w:r>
      <w:r w:rsidRPr="00FD57FA">
        <w:rPr>
          <w:sz w:val="24"/>
          <w:szCs w:val="24"/>
        </w:rPr>
        <w:t xml:space="preserve">. </w:t>
      </w:r>
    </w:p>
    <w:p w14:paraId="34D8D89E" w14:textId="77777777" w:rsidR="00DC3AB4" w:rsidRPr="00FD57FA" w:rsidRDefault="00DC3AB4" w:rsidP="00DC3AB4">
      <w:pPr>
        <w:numPr>
          <w:ilvl w:val="0"/>
          <w:numId w:val="8"/>
        </w:numPr>
        <w:ind w:left="426" w:hanging="284"/>
        <w:rPr>
          <w:sz w:val="24"/>
          <w:szCs w:val="24"/>
        </w:rPr>
      </w:pPr>
      <w:r w:rsidRPr="004151F4">
        <w:rPr>
          <w:sz w:val="24"/>
          <w:szCs w:val="24"/>
        </w:rPr>
        <w:t>To achieve a</w:t>
      </w:r>
      <w:r w:rsidRPr="00FD57FA">
        <w:rPr>
          <w:sz w:val="24"/>
          <w:szCs w:val="24"/>
        </w:rPr>
        <w:t>n</w:t>
      </w:r>
      <w:r w:rsidRPr="004151F4">
        <w:rPr>
          <w:sz w:val="24"/>
          <w:szCs w:val="24"/>
        </w:rPr>
        <w:t xml:space="preserve"> awareness </w:t>
      </w:r>
      <w:r w:rsidRPr="00FD57FA">
        <w:rPr>
          <w:sz w:val="24"/>
          <w:szCs w:val="24"/>
        </w:rPr>
        <w:t>level of 75</w:t>
      </w:r>
      <w:r w:rsidRPr="004151F4">
        <w:rPr>
          <w:sz w:val="24"/>
          <w:szCs w:val="24"/>
        </w:rPr>
        <w:t>% </w:t>
      </w:r>
      <w:r w:rsidRPr="00FD57FA">
        <w:rPr>
          <w:sz w:val="24"/>
          <w:szCs w:val="24"/>
        </w:rPr>
        <w:t>for the new image.</w:t>
      </w:r>
    </w:p>
    <w:p w14:paraId="7DFAE589" w14:textId="77777777" w:rsidR="00DC3AB4" w:rsidRPr="004151F4" w:rsidRDefault="00DC3AB4" w:rsidP="00DC3AB4"/>
    <w:p w14:paraId="1D44A531" w14:textId="77777777" w:rsidR="00DC3AB4" w:rsidRPr="00956F29" w:rsidRDefault="00DC3AB4" w:rsidP="00DC3AB4">
      <w:pPr>
        <w:pStyle w:val="Heading1"/>
        <w:rPr>
          <w:b/>
          <w:bCs/>
        </w:rPr>
      </w:pPr>
      <w:bookmarkStart w:id="13" w:name="_Toc107251891"/>
      <w:bookmarkStart w:id="14" w:name="_Toc109574585"/>
      <w:r w:rsidRPr="00956F29">
        <w:rPr>
          <w:b/>
          <w:bCs/>
        </w:rPr>
        <w:t>Positioning Statement</w:t>
      </w:r>
      <w:bookmarkEnd w:id="13"/>
      <w:bookmarkEnd w:id="14"/>
    </w:p>
    <w:p w14:paraId="6D821C58" w14:textId="77777777" w:rsidR="00DC3AB4" w:rsidRPr="004151F4" w:rsidRDefault="00DC3AB4" w:rsidP="00DC3AB4">
      <w:pPr>
        <w:rPr>
          <w:sz w:val="24"/>
          <w:szCs w:val="24"/>
        </w:rPr>
      </w:pPr>
      <w:r w:rsidRPr="004151F4">
        <w:rPr>
          <w:sz w:val="24"/>
          <w:szCs w:val="24"/>
        </w:rPr>
        <w:t>“Victoria's Secret is a specialty retailer of women's intimates, apparels, and beauty products. The brand represents a wide assortment of fashion-inspired collections that provide superior quality, fit, function, and feminine feel to inspire, uplift, and empower every woman.”</w:t>
      </w:r>
    </w:p>
    <w:p w14:paraId="33864A1D" w14:textId="77777777" w:rsidR="00DC3AB4" w:rsidRPr="004151F4" w:rsidRDefault="00DC3AB4" w:rsidP="00DC3AB4"/>
    <w:p w14:paraId="41D614F9" w14:textId="77777777" w:rsidR="00DC3AB4" w:rsidRPr="00956F29" w:rsidRDefault="00DC3AB4" w:rsidP="00DC3AB4">
      <w:pPr>
        <w:pStyle w:val="Heading1"/>
        <w:rPr>
          <w:b/>
          <w:bCs/>
        </w:rPr>
      </w:pPr>
      <w:bookmarkStart w:id="15" w:name="_Toc107251892"/>
      <w:bookmarkStart w:id="16" w:name="_Toc109574586"/>
      <w:r w:rsidRPr="00956F29">
        <w:rPr>
          <w:b/>
          <w:bCs/>
        </w:rPr>
        <w:t>Creative Objectives</w:t>
      </w:r>
      <w:bookmarkEnd w:id="15"/>
      <w:bookmarkEnd w:id="16"/>
    </w:p>
    <w:p w14:paraId="4CEF7783" w14:textId="77777777" w:rsidR="00DC3AB4" w:rsidRPr="00FD57FA" w:rsidRDefault="00DC3AB4" w:rsidP="00DC3AB4">
      <w:pPr>
        <w:numPr>
          <w:ilvl w:val="0"/>
          <w:numId w:val="8"/>
        </w:numPr>
        <w:ind w:left="426" w:hanging="284"/>
        <w:rPr>
          <w:sz w:val="24"/>
          <w:szCs w:val="24"/>
        </w:rPr>
      </w:pPr>
      <w:r w:rsidRPr="00FD57FA">
        <w:rPr>
          <w:sz w:val="24"/>
          <w:szCs w:val="24"/>
        </w:rPr>
        <w:t>To depict a brand image that is perceived to be inclusive: represents all women. P</w:t>
      </w:r>
      <w:r w:rsidRPr="004151F4">
        <w:rPr>
          <w:sz w:val="24"/>
          <w:szCs w:val="24"/>
        </w:rPr>
        <w:t>ortray</w:t>
      </w:r>
      <w:r w:rsidRPr="00FD57FA">
        <w:rPr>
          <w:sz w:val="24"/>
          <w:szCs w:val="24"/>
        </w:rPr>
        <w:t xml:space="preserve"> that w</w:t>
      </w:r>
      <w:r w:rsidRPr="004151F4">
        <w:rPr>
          <w:sz w:val="24"/>
          <w:szCs w:val="24"/>
        </w:rPr>
        <w:t>omen from all different backgrounds, shapes and sizes can be “sexy” and “confident”</w:t>
      </w:r>
      <w:r w:rsidRPr="00FD57FA">
        <w:rPr>
          <w:sz w:val="24"/>
          <w:szCs w:val="24"/>
        </w:rPr>
        <w:t xml:space="preserve">. </w:t>
      </w:r>
      <w:r w:rsidRPr="004151F4">
        <w:rPr>
          <w:sz w:val="24"/>
          <w:szCs w:val="24"/>
        </w:rPr>
        <w:t xml:space="preserve">Consumers need to feel </w:t>
      </w:r>
      <w:r w:rsidRPr="00FD57FA">
        <w:rPr>
          <w:sz w:val="24"/>
          <w:szCs w:val="24"/>
        </w:rPr>
        <w:t>that</w:t>
      </w:r>
      <w:r w:rsidRPr="004151F4">
        <w:rPr>
          <w:sz w:val="24"/>
          <w:szCs w:val="24"/>
        </w:rPr>
        <w:t xml:space="preserve"> they are represented by the brand again</w:t>
      </w:r>
      <w:r w:rsidRPr="00FD57FA">
        <w:rPr>
          <w:sz w:val="24"/>
          <w:szCs w:val="24"/>
        </w:rPr>
        <w:t>.</w:t>
      </w:r>
    </w:p>
    <w:p w14:paraId="19C8BB60" w14:textId="77777777" w:rsidR="00DC3AB4" w:rsidRPr="00FD57FA" w:rsidRDefault="00DC3AB4" w:rsidP="00DC3AB4">
      <w:pPr>
        <w:numPr>
          <w:ilvl w:val="0"/>
          <w:numId w:val="8"/>
        </w:numPr>
        <w:ind w:left="426" w:hanging="284"/>
        <w:rPr>
          <w:sz w:val="24"/>
          <w:szCs w:val="24"/>
        </w:rPr>
      </w:pPr>
      <w:r w:rsidRPr="00FD57FA">
        <w:rPr>
          <w:sz w:val="24"/>
          <w:szCs w:val="24"/>
        </w:rPr>
        <w:t xml:space="preserve">To show an emotional association with the brand that inspires a feeling of empowerment in every woman. </w:t>
      </w:r>
    </w:p>
    <w:p w14:paraId="44C92319" w14:textId="77777777" w:rsidR="00DC3AB4" w:rsidRDefault="00DC3AB4" w:rsidP="00DC3AB4"/>
    <w:p w14:paraId="73544C06" w14:textId="77777777" w:rsidR="00DC3AB4" w:rsidRPr="00956F29" w:rsidRDefault="00DC3AB4" w:rsidP="00DC3AB4">
      <w:pPr>
        <w:pStyle w:val="Heading1"/>
        <w:rPr>
          <w:b/>
          <w:bCs/>
        </w:rPr>
      </w:pPr>
      <w:bookmarkStart w:id="17" w:name="_Toc107251893"/>
      <w:bookmarkStart w:id="18" w:name="_Toc109574587"/>
      <w:r w:rsidRPr="00956F29">
        <w:rPr>
          <w:b/>
          <w:bCs/>
        </w:rPr>
        <w:t>Creative Strategy</w:t>
      </w:r>
      <w:bookmarkEnd w:id="17"/>
      <w:bookmarkEnd w:id="18"/>
    </w:p>
    <w:p w14:paraId="03F56923" w14:textId="77777777" w:rsidR="00DC3AB4" w:rsidRPr="00956F29" w:rsidRDefault="00DC3AB4" w:rsidP="00DC3AB4">
      <w:pPr>
        <w:pStyle w:val="Heading2"/>
        <w:rPr>
          <w:b/>
          <w:bCs/>
        </w:rPr>
      </w:pPr>
      <w:bookmarkStart w:id="19" w:name="_Toc107251894"/>
      <w:bookmarkStart w:id="20" w:name="_Toc109574588"/>
      <w:r w:rsidRPr="00956F29">
        <w:rPr>
          <w:b/>
          <w:bCs/>
        </w:rPr>
        <w:t>The big idea</w:t>
      </w:r>
      <w:bookmarkEnd w:id="19"/>
      <w:bookmarkEnd w:id="20"/>
    </w:p>
    <w:p w14:paraId="78CF0701" w14:textId="77777777" w:rsidR="00DC3AB4" w:rsidRPr="00FD57FA" w:rsidRDefault="00DC3AB4" w:rsidP="00DC3AB4">
      <w:pPr>
        <w:rPr>
          <w:sz w:val="24"/>
          <w:szCs w:val="24"/>
        </w:rPr>
      </w:pPr>
      <w:r w:rsidRPr="00FD57FA">
        <w:rPr>
          <w:sz w:val="24"/>
          <w:szCs w:val="24"/>
        </w:rPr>
        <w:t>Central theme: Inclusivity, inspiration, and empowerment.</w:t>
      </w:r>
    </w:p>
    <w:p w14:paraId="394CA068" w14:textId="77777777" w:rsidR="00DC3AB4" w:rsidRPr="00F0688D" w:rsidRDefault="00DC3AB4" w:rsidP="00DC3AB4"/>
    <w:p w14:paraId="4BB2971D" w14:textId="77777777" w:rsidR="00DC3AB4" w:rsidRPr="00956F29" w:rsidRDefault="00DC3AB4" w:rsidP="00DC3AB4">
      <w:pPr>
        <w:pStyle w:val="Heading2"/>
        <w:rPr>
          <w:b/>
          <w:bCs/>
        </w:rPr>
      </w:pPr>
      <w:bookmarkStart w:id="21" w:name="_Toc107251895"/>
      <w:bookmarkStart w:id="22" w:name="_Toc109574589"/>
      <w:r w:rsidRPr="00956F29">
        <w:rPr>
          <w:b/>
          <w:bCs/>
        </w:rPr>
        <w:t>Tone and style</w:t>
      </w:r>
      <w:bookmarkEnd w:id="21"/>
      <w:bookmarkEnd w:id="22"/>
    </w:p>
    <w:p w14:paraId="1D5C0B81" w14:textId="77777777" w:rsidR="00DC3AB4" w:rsidRPr="00FD57FA" w:rsidRDefault="00DC3AB4" w:rsidP="00DC3AB4">
      <w:pPr>
        <w:pStyle w:val="NoSpacing"/>
        <w:rPr>
          <w:sz w:val="24"/>
          <w:szCs w:val="24"/>
        </w:rPr>
      </w:pPr>
      <w:r w:rsidRPr="00FD57FA">
        <w:rPr>
          <w:sz w:val="24"/>
          <w:szCs w:val="24"/>
        </w:rPr>
        <w:t>The message will be presented in a vivacious manner.</w:t>
      </w:r>
    </w:p>
    <w:p w14:paraId="6F3210C7" w14:textId="77777777" w:rsidR="00DC3AB4" w:rsidRDefault="00DC3AB4" w:rsidP="00DC3AB4">
      <w:pPr>
        <w:pStyle w:val="NoSpacing"/>
      </w:pPr>
    </w:p>
    <w:p w14:paraId="6EBA95FB" w14:textId="77777777" w:rsidR="00DC3AB4" w:rsidRPr="00956F29" w:rsidRDefault="00DC3AB4" w:rsidP="00DC3AB4">
      <w:pPr>
        <w:pStyle w:val="Heading2"/>
        <w:rPr>
          <w:b/>
          <w:bCs/>
        </w:rPr>
      </w:pPr>
      <w:bookmarkStart w:id="23" w:name="_Toc107251896"/>
      <w:bookmarkStart w:id="24" w:name="_Toc109574590"/>
      <w:r w:rsidRPr="00956F29">
        <w:rPr>
          <w:b/>
          <w:bCs/>
        </w:rPr>
        <w:lastRenderedPageBreak/>
        <w:t>Appeal techniques</w:t>
      </w:r>
      <w:bookmarkEnd w:id="23"/>
      <w:bookmarkEnd w:id="24"/>
    </w:p>
    <w:p w14:paraId="0718A969" w14:textId="77777777" w:rsidR="00DC3AB4" w:rsidRPr="00FD57FA" w:rsidRDefault="00DC3AB4" w:rsidP="00DC3AB4">
      <w:pPr>
        <w:rPr>
          <w:sz w:val="24"/>
          <w:szCs w:val="24"/>
        </w:rPr>
      </w:pPr>
      <w:r w:rsidRPr="00FD57FA">
        <w:rPr>
          <w:sz w:val="24"/>
          <w:szCs w:val="24"/>
          <w:u w:val="single"/>
        </w:rPr>
        <w:t>Positive and emotional appeals</w:t>
      </w:r>
      <w:r w:rsidRPr="00FD57FA">
        <w:rPr>
          <w:sz w:val="24"/>
          <w:szCs w:val="24"/>
        </w:rPr>
        <w:t>: Associate brand with positive feelings of happiness and empowerment.</w:t>
      </w:r>
    </w:p>
    <w:p w14:paraId="5827D1EC" w14:textId="77777777" w:rsidR="00DC3AB4" w:rsidRPr="00FD57FA" w:rsidRDefault="00DC3AB4" w:rsidP="00DC3AB4">
      <w:pPr>
        <w:rPr>
          <w:sz w:val="24"/>
          <w:szCs w:val="24"/>
        </w:rPr>
      </w:pPr>
      <w:r w:rsidRPr="00FD57FA">
        <w:rPr>
          <w:sz w:val="24"/>
          <w:szCs w:val="24"/>
          <w:u w:val="single"/>
        </w:rPr>
        <w:t>Lifestyle appeal</w:t>
      </w:r>
      <w:r w:rsidRPr="00FD57FA">
        <w:rPr>
          <w:sz w:val="24"/>
          <w:szCs w:val="24"/>
        </w:rPr>
        <w:t>: Associate the brand with a modern, trendy lifestyle.</w:t>
      </w:r>
    </w:p>
    <w:p w14:paraId="0AAD2E18" w14:textId="77777777" w:rsidR="00DC3AB4" w:rsidRPr="00466D62" w:rsidRDefault="00DC3AB4" w:rsidP="00DC3AB4">
      <w:r>
        <w:t xml:space="preserve"> </w:t>
      </w:r>
    </w:p>
    <w:p w14:paraId="30CDFCA7" w14:textId="77777777" w:rsidR="00DC3AB4" w:rsidRPr="00956F29" w:rsidRDefault="00DC3AB4" w:rsidP="00DC3AB4">
      <w:pPr>
        <w:pStyle w:val="Heading1"/>
        <w:rPr>
          <w:b/>
          <w:bCs/>
        </w:rPr>
      </w:pPr>
      <w:bookmarkStart w:id="25" w:name="_Toc107251897"/>
      <w:bookmarkStart w:id="26" w:name="_Toc109574591"/>
      <w:r w:rsidRPr="00956F29">
        <w:rPr>
          <w:b/>
          <w:bCs/>
        </w:rPr>
        <w:t>Creative Execution</w:t>
      </w:r>
      <w:bookmarkEnd w:id="25"/>
      <w:bookmarkEnd w:id="26"/>
    </w:p>
    <w:p w14:paraId="69625367" w14:textId="77777777" w:rsidR="00DC3AB4" w:rsidRPr="00FD57FA" w:rsidRDefault="00DC3AB4" w:rsidP="00DC3AB4">
      <w:pPr>
        <w:pStyle w:val="ListParagraph"/>
        <w:numPr>
          <w:ilvl w:val="0"/>
          <w:numId w:val="9"/>
        </w:numPr>
        <w:ind w:left="426" w:hanging="284"/>
        <w:rPr>
          <w:sz w:val="24"/>
          <w:szCs w:val="24"/>
        </w:rPr>
      </w:pPr>
      <w:r w:rsidRPr="00FD57FA">
        <w:rPr>
          <w:sz w:val="24"/>
          <w:szCs w:val="24"/>
        </w:rPr>
        <w:t>Bring back the iconic Victoria Secret Fashion Show which lastly took place in 2018 (Thomas, 2021)</w:t>
      </w:r>
    </w:p>
    <w:p w14:paraId="7C269438" w14:textId="77777777" w:rsidR="00DC3AB4" w:rsidRPr="00FD57FA" w:rsidRDefault="00DC3AB4" w:rsidP="00DC3AB4">
      <w:pPr>
        <w:pStyle w:val="ListParagraph"/>
        <w:numPr>
          <w:ilvl w:val="0"/>
          <w:numId w:val="9"/>
        </w:numPr>
        <w:ind w:left="426" w:hanging="284"/>
        <w:rPr>
          <w:sz w:val="24"/>
          <w:szCs w:val="24"/>
        </w:rPr>
      </w:pPr>
      <w:r w:rsidRPr="00FD57FA">
        <w:rPr>
          <w:sz w:val="24"/>
          <w:szCs w:val="24"/>
        </w:rPr>
        <w:t>Make it available exclusively on a platform such as Netflix or Crave.</w:t>
      </w:r>
    </w:p>
    <w:p w14:paraId="6F112792" w14:textId="77777777" w:rsidR="00DC3AB4" w:rsidRPr="00FD57FA" w:rsidRDefault="00DC3AB4" w:rsidP="00DC3AB4">
      <w:pPr>
        <w:pStyle w:val="ListParagraph"/>
        <w:numPr>
          <w:ilvl w:val="0"/>
          <w:numId w:val="9"/>
        </w:numPr>
        <w:ind w:left="426" w:hanging="284"/>
        <w:rPr>
          <w:sz w:val="24"/>
          <w:szCs w:val="24"/>
        </w:rPr>
      </w:pPr>
      <w:r w:rsidRPr="00FD57FA">
        <w:rPr>
          <w:sz w:val="24"/>
          <w:szCs w:val="24"/>
        </w:rPr>
        <w:t>Make the brand stand out again by having the “classic” Victoria’s Secret angels walk with women who represent women from all different shapes, sizes, and backgrounds.</w:t>
      </w:r>
    </w:p>
    <w:p w14:paraId="0027F65E" w14:textId="77777777" w:rsidR="00DC3AB4" w:rsidRPr="00FD57FA" w:rsidRDefault="00DC3AB4" w:rsidP="00DC3AB4">
      <w:pPr>
        <w:pStyle w:val="ListParagraph"/>
        <w:numPr>
          <w:ilvl w:val="0"/>
          <w:numId w:val="9"/>
        </w:numPr>
        <w:ind w:left="426" w:hanging="284"/>
        <w:rPr>
          <w:sz w:val="24"/>
          <w:szCs w:val="24"/>
        </w:rPr>
      </w:pPr>
      <w:r w:rsidRPr="00FD57FA">
        <w:rPr>
          <w:sz w:val="24"/>
          <w:szCs w:val="24"/>
        </w:rPr>
        <w:t>Show that the brand wants to represent all women by having an open casting for the show. Use the slogan, “You can be an angel”, to attract women to the casting and engage them with the brand. We want to stick to the authentic Victoria’s Secret angel theme but also communicate that any and every woman can be part of the fantasy.</w:t>
      </w:r>
    </w:p>
    <w:p w14:paraId="18231E09" w14:textId="77777777" w:rsidR="00DC3AB4" w:rsidRPr="00FD57FA" w:rsidRDefault="00DC3AB4" w:rsidP="00DC3AB4">
      <w:pPr>
        <w:numPr>
          <w:ilvl w:val="0"/>
          <w:numId w:val="7"/>
        </w:numPr>
        <w:ind w:left="426" w:hanging="284"/>
        <w:rPr>
          <w:sz w:val="24"/>
          <w:szCs w:val="24"/>
        </w:rPr>
      </w:pPr>
      <w:r w:rsidRPr="004151F4">
        <w:rPr>
          <w:sz w:val="24"/>
          <w:szCs w:val="24"/>
        </w:rPr>
        <w:t>The show should be seen as a celebration of all women, making it a positive</w:t>
      </w:r>
      <w:r w:rsidRPr="00FD57FA">
        <w:rPr>
          <w:sz w:val="24"/>
          <w:szCs w:val="24"/>
        </w:rPr>
        <w:t>,</w:t>
      </w:r>
      <w:r w:rsidRPr="004151F4">
        <w:rPr>
          <w:sz w:val="24"/>
          <w:szCs w:val="24"/>
        </w:rPr>
        <w:t xml:space="preserve"> and emotional</w:t>
      </w:r>
      <w:r w:rsidRPr="00FD57FA">
        <w:rPr>
          <w:sz w:val="24"/>
          <w:szCs w:val="24"/>
        </w:rPr>
        <w:t>ly</w:t>
      </w:r>
      <w:r w:rsidRPr="004151F4">
        <w:rPr>
          <w:sz w:val="24"/>
          <w:szCs w:val="24"/>
        </w:rPr>
        <w:t xml:space="preserve"> appeal</w:t>
      </w:r>
      <w:r w:rsidRPr="00FD57FA">
        <w:rPr>
          <w:sz w:val="24"/>
          <w:szCs w:val="24"/>
        </w:rPr>
        <w:t>ing</w:t>
      </w:r>
      <w:r w:rsidRPr="004151F4">
        <w:rPr>
          <w:sz w:val="24"/>
          <w:szCs w:val="24"/>
        </w:rPr>
        <w:t>. </w:t>
      </w:r>
    </w:p>
    <w:p w14:paraId="1644075B" w14:textId="77777777" w:rsidR="00DC3AB4" w:rsidRPr="00FD57FA" w:rsidRDefault="00DC3AB4" w:rsidP="00DC3AB4">
      <w:pPr>
        <w:numPr>
          <w:ilvl w:val="0"/>
          <w:numId w:val="7"/>
        </w:numPr>
        <w:ind w:left="426" w:hanging="284"/>
        <w:rPr>
          <w:sz w:val="24"/>
          <w:szCs w:val="24"/>
        </w:rPr>
      </w:pPr>
      <w:r w:rsidRPr="00FD57FA">
        <w:rPr>
          <w:sz w:val="24"/>
          <w:szCs w:val="24"/>
        </w:rPr>
        <w:t>Use testimonials from show participants and engage target on social media in order to create more buzz and hype about the show and the brand.</w:t>
      </w:r>
    </w:p>
    <w:p w14:paraId="4ADAE5DC" w14:textId="77777777" w:rsidR="00DC3AB4" w:rsidRPr="00FD57FA" w:rsidRDefault="00DC3AB4" w:rsidP="00DC3AB4">
      <w:pPr>
        <w:numPr>
          <w:ilvl w:val="0"/>
          <w:numId w:val="7"/>
        </w:numPr>
        <w:ind w:left="426" w:hanging="284"/>
        <w:rPr>
          <w:sz w:val="24"/>
          <w:szCs w:val="24"/>
        </w:rPr>
      </w:pPr>
      <w:r w:rsidRPr="00FD57FA">
        <w:rPr>
          <w:sz w:val="24"/>
          <w:szCs w:val="24"/>
        </w:rPr>
        <w:t>In addition, communicate via online banner/video ads, outdoor signage, and ads in fashion magazines.</w:t>
      </w:r>
    </w:p>
    <w:p w14:paraId="4AB116F9" w14:textId="77777777" w:rsidR="00DC3AB4" w:rsidRPr="004151F4" w:rsidRDefault="00DC3AB4" w:rsidP="00DC3AB4">
      <w:pPr>
        <w:rPr>
          <w:sz w:val="24"/>
          <w:szCs w:val="24"/>
        </w:rPr>
      </w:pPr>
    </w:p>
    <w:p w14:paraId="7142DD04" w14:textId="48444775" w:rsidR="00DC3AB4" w:rsidRPr="00DC3AB4" w:rsidRDefault="00DC3AB4">
      <w:pPr>
        <w:rPr>
          <w:sz w:val="24"/>
          <w:szCs w:val="24"/>
        </w:rPr>
      </w:pPr>
      <w:r w:rsidRPr="004151F4">
        <w:rPr>
          <w:sz w:val="24"/>
          <w:szCs w:val="24"/>
        </w:rPr>
        <w:t xml:space="preserve">Our idea to bring back the Victoria’s Secret fashion show is simply related to how iconic it used to be. Models used to wear wings and bras that were worth millions of dollars, while some of our favorite artists performed on the </w:t>
      </w:r>
      <w:r w:rsidRPr="00FD57FA">
        <w:rPr>
          <w:sz w:val="24"/>
          <w:szCs w:val="24"/>
        </w:rPr>
        <w:t>walkway</w:t>
      </w:r>
      <w:r w:rsidRPr="004151F4">
        <w:rPr>
          <w:sz w:val="24"/>
          <w:szCs w:val="24"/>
        </w:rPr>
        <w:t xml:space="preserve"> with them. The brand has finally made changes to make sure they serve consumer’s needs/wants while also adapting to the changes in the market. </w:t>
      </w:r>
      <w:r w:rsidRPr="00FD57FA">
        <w:rPr>
          <w:sz w:val="24"/>
          <w:szCs w:val="24"/>
        </w:rPr>
        <w:t>Unfortunately, their</w:t>
      </w:r>
      <w:r w:rsidRPr="004151F4">
        <w:rPr>
          <w:sz w:val="24"/>
          <w:szCs w:val="24"/>
        </w:rPr>
        <w:t xml:space="preserve"> reputation is still stained, and it is time to make Victoria’s Secret the brand that every woman feels represented by. </w:t>
      </w:r>
      <w:r>
        <w:rPr>
          <w:b/>
          <w:bCs/>
        </w:rPr>
        <w:br w:type="page"/>
      </w:r>
    </w:p>
    <w:p w14:paraId="4DC0AB44" w14:textId="780BA196" w:rsidR="00D94CCF" w:rsidRPr="00D94CCF" w:rsidRDefault="00D94CCF" w:rsidP="00F00B02">
      <w:pPr>
        <w:pStyle w:val="Heading1"/>
        <w:jc w:val="both"/>
        <w:rPr>
          <w:b/>
          <w:bCs/>
        </w:rPr>
      </w:pPr>
      <w:bookmarkStart w:id="27" w:name="_Toc109574592"/>
      <w:r w:rsidRPr="00D94CCF">
        <w:rPr>
          <w:b/>
          <w:bCs/>
        </w:rPr>
        <w:lastRenderedPageBreak/>
        <w:t>Media objectives</w:t>
      </w:r>
      <w:bookmarkEnd w:id="27"/>
    </w:p>
    <w:p w14:paraId="5B106E64" w14:textId="77777777" w:rsidR="00784F9E" w:rsidRPr="00784F9E" w:rsidRDefault="00C00A45" w:rsidP="00F00B02">
      <w:pPr>
        <w:pStyle w:val="Heading2"/>
        <w:jc w:val="both"/>
        <w:rPr>
          <w:b/>
          <w:bCs/>
          <w:sz w:val="24"/>
          <w:szCs w:val="24"/>
        </w:rPr>
      </w:pPr>
      <w:bookmarkStart w:id="28" w:name="_Toc109574593"/>
      <w:r w:rsidRPr="00784F9E">
        <w:rPr>
          <w:rStyle w:val="Heading2Char"/>
          <w:b/>
          <w:bCs/>
        </w:rPr>
        <w:t>Who</w:t>
      </w:r>
      <w:bookmarkEnd w:id="28"/>
    </w:p>
    <w:p w14:paraId="737729C4" w14:textId="6E165BCC" w:rsidR="00D94CCF" w:rsidRDefault="00C00A45" w:rsidP="00F00B02">
      <w:pPr>
        <w:jc w:val="both"/>
        <w:rPr>
          <w:sz w:val="24"/>
          <w:szCs w:val="24"/>
        </w:rPr>
      </w:pPr>
      <w:r w:rsidRPr="00D94CCF">
        <w:rPr>
          <w:sz w:val="24"/>
          <w:szCs w:val="24"/>
        </w:rPr>
        <w:t>As</w:t>
      </w:r>
      <w:r w:rsidR="00D94CCF" w:rsidRPr="00D94CCF">
        <w:rPr>
          <w:sz w:val="24"/>
          <w:szCs w:val="24"/>
        </w:rPr>
        <w:t xml:space="preserve"> described </w:t>
      </w:r>
      <w:r w:rsidR="00892247">
        <w:rPr>
          <w:sz w:val="24"/>
          <w:szCs w:val="24"/>
        </w:rPr>
        <w:t>in the creative brief</w:t>
      </w:r>
      <w:r w:rsidR="00D94CCF" w:rsidRPr="00D94CCF">
        <w:rPr>
          <w:sz w:val="24"/>
          <w:szCs w:val="24"/>
        </w:rPr>
        <w:t xml:space="preserve">, the primary target is women, 16-60 years old residing in urban areas. Secondary target </w:t>
      </w:r>
      <w:r w:rsidR="004B5F1C" w:rsidRPr="00D94CCF">
        <w:rPr>
          <w:sz w:val="24"/>
          <w:szCs w:val="24"/>
        </w:rPr>
        <w:t>is men</w:t>
      </w:r>
      <w:r w:rsidR="00D94CCF" w:rsidRPr="00D94CCF">
        <w:rPr>
          <w:sz w:val="24"/>
          <w:szCs w:val="24"/>
        </w:rPr>
        <w:t>, 22-70 years old residing in urban markets.</w:t>
      </w:r>
    </w:p>
    <w:p w14:paraId="4C159C81" w14:textId="77777777" w:rsidR="00784F9E" w:rsidRPr="00D94CCF" w:rsidRDefault="00784F9E" w:rsidP="00F00B02">
      <w:pPr>
        <w:jc w:val="both"/>
        <w:rPr>
          <w:sz w:val="24"/>
          <w:szCs w:val="24"/>
        </w:rPr>
      </w:pPr>
    </w:p>
    <w:p w14:paraId="525716FC" w14:textId="77777777" w:rsidR="00784F9E" w:rsidRPr="00784F9E" w:rsidRDefault="00D94CCF" w:rsidP="00F00B02">
      <w:pPr>
        <w:pStyle w:val="Heading2"/>
        <w:jc w:val="both"/>
        <w:rPr>
          <w:b/>
          <w:bCs/>
        </w:rPr>
      </w:pPr>
      <w:bookmarkStart w:id="29" w:name="_Toc109574594"/>
      <w:r w:rsidRPr="00784F9E">
        <w:rPr>
          <w:b/>
          <w:bCs/>
        </w:rPr>
        <w:t>What</w:t>
      </w:r>
      <w:bookmarkEnd w:id="29"/>
      <w:r w:rsidRPr="00784F9E">
        <w:rPr>
          <w:b/>
          <w:bCs/>
        </w:rPr>
        <w:t xml:space="preserve"> </w:t>
      </w:r>
    </w:p>
    <w:p w14:paraId="3D8A2AC8" w14:textId="6098F250" w:rsidR="00D94CCF" w:rsidRDefault="00D94CCF" w:rsidP="00F00B02">
      <w:pPr>
        <w:jc w:val="both"/>
        <w:rPr>
          <w:sz w:val="24"/>
          <w:szCs w:val="24"/>
        </w:rPr>
      </w:pPr>
      <w:r w:rsidRPr="00D94CCF">
        <w:rPr>
          <w:sz w:val="24"/>
          <w:szCs w:val="24"/>
        </w:rPr>
        <w:t>The message will focus on empowerment</w:t>
      </w:r>
      <w:r w:rsidR="000E59FA">
        <w:rPr>
          <w:sz w:val="24"/>
          <w:szCs w:val="24"/>
        </w:rPr>
        <w:t xml:space="preserve"> of </w:t>
      </w:r>
      <w:r w:rsidR="000E59FA" w:rsidRPr="00D94CCF">
        <w:rPr>
          <w:sz w:val="24"/>
          <w:szCs w:val="24"/>
        </w:rPr>
        <w:t>women</w:t>
      </w:r>
      <w:r w:rsidRPr="00D94CCF">
        <w:rPr>
          <w:sz w:val="24"/>
          <w:szCs w:val="24"/>
        </w:rPr>
        <w:t>, happiness, and modern lifestyle with the aim to depict the brand as representative, diverse and inclusive.</w:t>
      </w:r>
    </w:p>
    <w:p w14:paraId="5B14BA84" w14:textId="77777777" w:rsidR="00784F9E" w:rsidRPr="00D94CCF" w:rsidRDefault="00784F9E" w:rsidP="00F00B02">
      <w:pPr>
        <w:jc w:val="both"/>
        <w:rPr>
          <w:sz w:val="24"/>
          <w:szCs w:val="24"/>
        </w:rPr>
      </w:pPr>
    </w:p>
    <w:p w14:paraId="7CC796E0" w14:textId="77777777" w:rsidR="00784F9E" w:rsidRPr="00784F9E" w:rsidRDefault="00D94CCF" w:rsidP="00F00B02">
      <w:pPr>
        <w:pStyle w:val="Heading2"/>
        <w:jc w:val="both"/>
        <w:rPr>
          <w:b/>
          <w:bCs/>
        </w:rPr>
      </w:pPr>
      <w:bookmarkStart w:id="30" w:name="_Toc109574595"/>
      <w:proofErr w:type="gramStart"/>
      <w:r w:rsidRPr="00784F9E">
        <w:rPr>
          <w:b/>
          <w:bCs/>
        </w:rPr>
        <w:t>Where</w:t>
      </w:r>
      <w:bookmarkEnd w:id="30"/>
      <w:proofErr w:type="gramEnd"/>
      <w:r w:rsidRPr="00784F9E">
        <w:rPr>
          <w:b/>
          <w:bCs/>
        </w:rPr>
        <w:t xml:space="preserve"> </w:t>
      </w:r>
    </w:p>
    <w:p w14:paraId="789807C1" w14:textId="2EB54FEA" w:rsidR="00D94CCF" w:rsidRDefault="00D94CCF" w:rsidP="00F00B02">
      <w:pPr>
        <w:jc w:val="both"/>
        <w:rPr>
          <w:sz w:val="24"/>
          <w:szCs w:val="24"/>
        </w:rPr>
      </w:pPr>
      <w:r w:rsidRPr="00D94CCF">
        <w:rPr>
          <w:sz w:val="24"/>
          <w:szCs w:val="24"/>
        </w:rPr>
        <w:t>Online and nationwide campaign prioritizing large urban centers.</w:t>
      </w:r>
    </w:p>
    <w:p w14:paraId="65BA3673" w14:textId="77777777" w:rsidR="00784F9E" w:rsidRPr="00D94CCF" w:rsidRDefault="00784F9E" w:rsidP="00F00B02">
      <w:pPr>
        <w:jc w:val="both"/>
        <w:rPr>
          <w:sz w:val="24"/>
          <w:szCs w:val="24"/>
        </w:rPr>
      </w:pPr>
    </w:p>
    <w:p w14:paraId="117BAC78" w14:textId="77777777" w:rsidR="00784F9E" w:rsidRPr="00784F9E" w:rsidRDefault="00D94CCF" w:rsidP="00F00B02">
      <w:pPr>
        <w:pStyle w:val="Heading2"/>
        <w:jc w:val="both"/>
        <w:rPr>
          <w:b/>
          <w:bCs/>
        </w:rPr>
      </w:pPr>
      <w:bookmarkStart w:id="31" w:name="_Toc109574596"/>
      <w:r w:rsidRPr="00784F9E">
        <w:rPr>
          <w:b/>
          <w:bCs/>
        </w:rPr>
        <w:t>When</w:t>
      </w:r>
      <w:bookmarkEnd w:id="31"/>
      <w:r w:rsidRPr="00784F9E">
        <w:rPr>
          <w:b/>
          <w:bCs/>
        </w:rPr>
        <w:t xml:space="preserve"> </w:t>
      </w:r>
    </w:p>
    <w:p w14:paraId="7B6E73CA" w14:textId="33C7C274" w:rsidR="00D94CCF" w:rsidRDefault="00D94CCF" w:rsidP="00F00B02">
      <w:pPr>
        <w:jc w:val="both"/>
        <w:rPr>
          <w:sz w:val="24"/>
          <w:szCs w:val="24"/>
        </w:rPr>
      </w:pPr>
      <w:r w:rsidRPr="00D94CCF">
        <w:rPr>
          <w:sz w:val="24"/>
          <w:szCs w:val="24"/>
        </w:rPr>
        <w:t>The initial phase will receive more support (budget). More engagement is expected outside of working hours, i.e., early morning hours, evening hours and weekends.</w:t>
      </w:r>
    </w:p>
    <w:p w14:paraId="5DA735D5" w14:textId="77777777" w:rsidR="00784F9E" w:rsidRPr="00D94CCF" w:rsidRDefault="00784F9E" w:rsidP="00F00B02">
      <w:pPr>
        <w:jc w:val="both"/>
        <w:rPr>
          <w:sz w:val="24"/>
          <w:szCs w:val="24"/>
        </w:rPr>
      </w:pPr>
    </w:p>
    <w:p w14:paraId="27A105C1" w14:textId="77777777" w:rsidR="00784F9E" w:rsidRPr="00784F9E" w:rsidRDefault="00D94CCF" w:rsidP="00F00B02">
      <w:pPr>
        <w:pStyle w:val="Heading2"/>
        <w:jc w:val="both"/>
        <w:rPr>
          <w:b/>
          <w:bCs/>
        </w:rPr>
      </w:pPr>
      <w:bookmarkStart w:id="32" w:name="_Toc109574597"/>
      <w:r w:rsidRPr="00784F9E">
        <w:rPr>
          <w:b/>
          <w:bCs/>
        </w:rPr>
        <w:t>How</w:t>
      </w:r>
      <w:bookmarkEnd w:id="32"/>
      <w:r w:rsidRPr="00784F9E">
        <w:rPr>
          <w:b/>
          <w:bCs/>
        </w:rPr>
        <w:t xml:space="preserve"> </w:t>
      </w:r>
    </w:p>
    <w:p w14:paraId="575D162D" w14:textId="2CD33709" w:rsidR="00DC3488" w:rsidRDefault="00D94CCF" w:rsidP="00F00B02">
      <w:pPr>
        <w:jc w:val="both"/>
        <w:rPr>
          <w:sz w:val="24"/>
          <w:szCs w:val="24"/>
        </w:rPr>
      </w:pPr>
      <w:r w:rsidRPr="00D94CCF">
        <w:rPr>
          <w:sz w:val="24"/>
          <w:szCs w:val="24"/>
        </w:rPr>
        <w:t xml:space="preserve">Reach and frequency will be the top priorities during the first three months. Continuity will take precedence in the second three months. An interactive campaign will </w:t>
      </w:r>
      <w:r w:rsidR="002B33AF">
        <w:rPr>
          <w:sz w:val="24"/>
          <w:szCs w:val="24"/>
        </w:rPr>
        <w:t>be</w:t>
      </w:r>
      <w:r w:rsidRPr="00D94CCF">
        <w:rPr>
          <w:sz w:val="24"/>
          <w:szCs w:val="24"/>
        </w:rPr>
        <w:t xml:space="preserve"> vital for successful audience engagement.</w:t>
      </w:r>
    </w:p>
    <w:p w14:paraId="5EFB3A75" w14:textId="77777777" w:rsidR="009A6F32" w:rsidRDefault="009A6F32" w:rsidP="009A6F32">
      <w:pPr>
        <w:jc w:val="both"/>
        <w:rPr>
          <w:sz w:val="24"/>
          <w:szCs w:val="24"/>
        </w:rPr>
      </w:pPr>
    </w:p>
    <w:p w14:paraId="222A00A7" w14:textId="3ECBED8A" w:rsidR="003603D5" w:rsidRPr="00014FAB" w:rsidRDefault="003603D5" w:rsidP="00014FAB">
      <w:pPr>
        <w:pStyle w:val="Heading1"/>
        <w:rPr>
          <w:rFonts w:ascii="Times New Roman" w:eastAsia="Times New Roman" w:hAnsi="Times New Roman" w:cs="Times New Roman"/>
          <w:b/>
          <w:bCs/>
          <w:sz w:val="24"/>
          <w:szCs w:val="24"/>
          <w:lang w:eastAsia="en-CA"/>
        </w:rPr>
      </w:pPr>
      <w:bookmarkStart w:id="33" w:name="_Toc109574598"/>
      <w:r w:rsidRPr="00014FAB">
        <w:rPr>
          <w:b/>
          <w:bCs/>
        </w:rPr>
        <w:t>Media Strategy</w:t>
      </w:r>
      <w:bookmarkEnd w:id="33"/>
    </w:p>
    <w:p w14:paraId="4067C815" w14:textId="2B8D1226"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 xml:space="preserve">Given that we are trying to reach a large variety of people, we would describe the campaign as a mix </w:t>
      </w:r>
      <w:r w:rsidR="00100095">
        <w:rPr>
          <w:rFonts w:ascii="Calibri" w:eastAsia="Times New Roman" w:hAnsi="Calibri" w:cs="Calibri"/>
          <w:color w:val="000000"/>
          <w:sz w:val="24"/>
          <w:szCs w:val="24"/>
          <w:lang w:eastAsia="en-CA"/>
        </w:rPr>
        <w:t xml:space="preserve">of </w:t>
      </w:r>
      <w:r w:rsidRPr="003603D5">
        <w:rPr>
          <w:rFonts w:ascii="Calibri" w:eastAsia="Times New Roman" w:hAnsi="Calibri" w:cs="Calibri"/>
          <w:color w:val="000000"/>
          <w:sz w:val="24"/>
          <w:szCs w:val="24"/>
          <w:lang w:eastAsia="en-CA"/>
        </w:rPr>
        <w:t xml:space="preserve">shotgun </w:t>
      </w:r>
      <w:r w:rsidR="00512A61" w:rsidRPr="003603D5">
        <w:rPr>
          <w:rFonts w:ascii="Calibri" w:eastAsia="Times New Roman" w:hAnsi="Calibri" w:cs="Calibri"/>
          <w:color w:val="000000"/>
          <w:sz w:val="24"/>
          <w:szCs w:val="24"/>
          <w:lang w:eastAsia="en-CA"/>
        </w:rPr>
        <w:t>and profile</w:t>
      </w:r>
      <w:r w:rsidRPr="003603D5">
        <w:rPr>
          <w:rFonts w:ascii="Calibri" w:eastAsia="Times New Roman" w:hAnsi="Calibri" w:cs="Calibri"/>
          <w:color w:val="000000"/>
          <w:sz w:val="24"/>
          <w:szCs w:val="24"/>
          <w:lang w:eastAsia="en-CA"/>
        </w:rPr>
        <w:t xml:space="preserve">-matching strategy. Shotgun is implemented when the target market’s profile “has a broad scope” (Tuckwell, 2017, p. 134). The main target market for our campaign </w:t>
      </w:r>
      <w:r w:rsidR="00512A61" w:rsidRPr="003603D5">
        <w:rPr>
          <w:rFonts w:ascii="Calibri" w:eastAsia="Times New Roman" w:hAnsi="Calibri" w:cs="Calibri"/>
          <w:color w:val="000000"/>
          <w:sz w:val="24"/>
          <w:szCs w:val="24"/>
          <w:lang w:eastAsia="en-CA"/>
        </w:rPr>
        <w:t>is urban</w:t>
      </w:r>
      <w:r w:rsidRPr="003603D5">
        <w:rPr>
          <w:rFonts w:ascii="Calibri" w:eastAsia="Times New Roman" w:hAnsi="Calibri" w:cs="Calibri"/>
          <w:color w:val="000000"/>
          <w:sz w:val="24"/>
          <w:szCs w:val="24"/>
          <w:lang w:eastAsia="en-CA"/>
        </w:rPr>
        <w:t xml:space="preserve"> women between the ages of 16-60. The brand offers a large line of products that cater to all ages, needs, and budgets. We also need to keep in mind that people may purchase products from the brand for their loved ones, as gifts (such as men between the ages of 22-70</w:t>
      </w:r>
      <w:r w:rsidR="00512A61" w:rsidRPr="003603D5">
        <w:rPr>
          <w:rFonts w:ascii="Calibri" w:eastAsia="Times New Roman" w:hAnsi="Calibri" w:cs="Calibri"/>
          <w:color w:val="000000"/>
          <w:sz w:val="24"/>
          <w:szCs w:val="24"/>
          <w:lang w:eastAsia="en-CA"/>
        </w:rPr>
        <w:t>). This</w:t>
      </w:r>
      <w:r w:rsidRPr="003603D5">
        <w:rPr>
          <w:rFonts w:ascii="Calibri" w:eastAsia="Times New Roman" w:hAnsi="Calibri" w:cs="Calibri"/>
          <w:color w:val="000000"/>
          <w:sz w:val="24"/>
          <w:szCs w:val="24"/>
          <w:lang w:eastAsia="en-CA"/>
        </w:rPr>
        <w:t xml:space="preserve"> means we need to reach those who may not shop the brand for themselves. Profile matching is used for targeted forms of advertising such as magazines and internet ads (Tuckwell, 2017, p. 135), which the campaign will include.</w:t>
      </w:r>
    </w:p>
    <w:p w14:paraId="6873970E" w14:textId="77777777" w:rsidR="003603D5" w:rsidRPr="003603D5" w:rsidRDefault="003603D5" w:rsidP="00F00B02">
      <w:pPr>
        <w:jc w:val="both"/>
        <w:rPr>
          <w:rFonts w:ascii="Times New Roman" w:eastAsia="Times New Roman" w:hAnsi="Times New Roman" w:cs="Times New Roman"/>
          <w:sz w:val="24"/>
          <w:szCs w:val="24"/>
          <w:lang w:eastAsia="en-CA"/>
        </w:rPr>
      </w:pPr>
    </w:p>
    <w:p w14:paraId="3576F497" w14:textId="77777777"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These strategies are ideal when the main goal is to reach as many people as possible (Tuckwell, 2017, p. 134). We want to raise awareness about the new Victoria’s Secret to anyone and everyone. The brand now offers maternity and mastectomy bras, displays curvier mannequins in stores (Jeunesse, 2021). It also has started a new initiative called “VS Collective” which features role models from different industries such as the tennis player, Naomi Osaka (Jeunesse, 2021). That’s what we want the public to see. Given that we also have a set budget, the shotgun strategy is the most cost-effective way to reach many (Tuckwell, 2017). </w:t>
      </w:r>
    </w:p>
    <w:p w14:paraId="2F920C0A" w14:textId="77777777" w:rsidR="003603D5" w:rsidRPr="003603D5" w:rsidRDefault="003603D5" w:rsidP="00F00B02">
      <w:pPr>
        <w:jc w:val="both"/>
        <w:rPr>
          <w:rFonts w:ascii="Times New Roman" w:eastAsia="Times New Roman" w:hAnsi="Times New Roman" w:cs="Times New Roman"/>
          <w:sz w:val="24"/>
          <w:szCs w:val="24"/>
          <w:lang w:eastAsia="en-CA"/>
        </w:rPr>
      </w:pPr>
    </w:p>
    <w:p w14:paraId="2E8911DC" w14:textId="2FB6EEC2" w:rsidR="003603D5" w:rsidRPr="00B639CD" w:rsidRDefault="003603D5" w:rsidP="00F00B02">
      <w:pPr>
        <w:pStyle w:val="Heading2"/>
        <w:jc w:val="both"/>
        <w:rPr>
          <w:b/>
          <w:bCs/>
        </w:rPr>
      </w:pPr>
      <w:bookmarkStart w:id="34" w:name="_Toc109574599"/>
      <w:r w:rsidRPr="00B639CD">
        <w:rPr>
          <w:b/>
          <w:bCs/>
        </w:rPr>
        <w:lastRenderedPageBreak/>
        <w:t>Nature of the Message</w:t>
      </w:r>
      <w:bookmarkEnd w:id="34"/>
    </w:p>
    <w:p w14:paraId="5B7EE296" w14:textId="137D93CC"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 xml:space="preserve">Given that the main appeals identified for this message are positive, emotional and lifestyle, one of our biggest goals is to make sure this campaign is interactive. This is also important due to the message we are delivering. Since we are trying to reposition the brand as one that represents all women, we want people to be able to interact with the campaign and give their input. We want people to look at the different vehicles of the campaign and put the brand back on their minds. The vehicles that were chosen for this message </w:t>
      </w:r>
      <w:r w:rsidR="00107BCE">
        <w:rPr>
          <w:rFonts w:ascii="Calibri" w:eastAsia="Times New Roman" w:hAnsi="Calibri" w:cs="Calibri"/>
          <w:color w:val="000000"/>
          <w:sz w:val="24"/>
          <w:szCs w:val="24"/>
          <w:lang w:eastAsia="en-CA"/>
        </w:rPr>
        <w:t>are</w:t>
      </w:r>
      <w:r w:rsidRPr="003603D5">
        <w:rPr>
          <w:rFonts w:ascii="Calibri" w:eastAsia="Times New Roman" w:hAnsi="Calibri" w:cs="Calibri"/>
          <w:color w:val="000000"/>
          <w:sz w:val="24"/>
          <w:szCs w:val="24"/>
          <w:lang w:eastAsia="en-CA"/>
        </w:rPr>
        <w:t xml:space="preserve"> the fashion show, interactive mirrors in stores, a TikTok, magazines, online ads, as well as outdoor billboards.</w:t>
      </w:r>
    </w:p>
    <w:p w14:paraId="2DC78124" w14:textId="77777777" w:rsidR="003603D5" w:rsidRPr="003603D5" w:rsidRDefault="003603D5" w:rsidP="00F00B02">
      <w:pPr>
        <w:jc w:val="both"/>
        <w:rPr>
          <w:rFonts w:ascii="Times New Roman" w:eastAsia="Times New Roman" w:hAnsi="Times New Roman" w:cs="Times New Roman"/>
          <w:sz w:val="24"/>
          <w:szCs w:val="24"/>
          <w:lang w:eastAsia="en-CA"/>
        </w:rPr>
      </w:pPr>
    </w:p>
    <w:p w14:paraId="1D53C12C" w14:textId="29D640DD" w:rsidR="003603D5" w:rsidRPr="003603D5" w:rsidRDefault="003603D5" w:rsidP="00F00B02">
      <w:pPr>
        <w:pStyle w:val="Heading2"/>
        <w:jc w:val="both"/>
        <w:rPr>
          <w:rFonts w:ascii="Times New Roman" w:eastAsia="Times New Roman" w:hAnsi="Times New Roman" w:cs="Times New Roman"/>
          <w:b/>
          <w:bCs/>
          <w:sz w:val="24"/>
          <w:szCs w:val="24"/>
          <w:lang w:eastAsia="en-CA"/>
        </w:rPr>
      </w:pPr>
      <w:bookmarkStart w:id="35" w:name="_Toc109574600"/>
      <w:r w:rsidRPr="00B639CD">
        <w:rPr>
          <w:rFonts w:eastAsia="Times New Roman"/>
          <w:b/>
          <w:bCs/>
          <w:lang w:eastAsia="en-CA"/>
        </w:rPr>
        <w:t>Geographic Market Priorities</w:t>
      </w:r>
      <w:bookmarkEnd w:id="35"/>
    </w:p>
    <w:p w14:paraId="31266E28" w14:textId="6F175F3F"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 xml:space="preserve">The geographic focus for this campaign will be national.  There will be an emphasis on the online world, </w:t>
      </w:r>
      <w:r w:rsidR="00C50C13" w:rsidRPr="003603D5">
        <w:rPr>
          <w:rFonts w:ascii="Calibri" w:eastAsia="Times New Roman" w:hAnsi="Calibri" w:cs="Calibri"/>
          <w:color w:val="000000"/>
          <w:sz w:val="24"/>
          <w:szCs w:val="24"/>
          <w:lang w:eastAsia="en-CA"/>
        </w:rPr>
        <w:t>as well as</w:t>
      </w:r>
      <w:r w:rsidRPr="003603D5">
        <w:rPr>
          <w:rFonts w:ascii="Calibri" w:eastAsia="Times New Roman" w:hAnsi="Calibri" w:cs="Calibri"/>
          <w:color w:val="000000"/>
          <w:sz w:val="24"/>
          <w:szCs w:val="24"/>
          <w:lang w:eastAsia="en-CA"/>
        </w:rPr>
        <w:t xml:space="preserve"> large urban areas such as Toronto and Vancouver. The outdoor advertising will be placed in </w:t>
      </w:r>
      <w:r w:rsidR="00484719">
        <w:rPr>
          <w:rFonts w:ascii="Calibri" w:eastAsia="Times New Roman" w:hAnsi="Calibri" w:cs="Calibri"/>
          <w:color w:val="000000"/>
          <w:sz w:val="24"/>
          <w:szCs w:val="24"/>
          <w:lang w:eastAsia="en-CA"/>
        </w:rPr>
        <w:t xml:space="preserve">popular </w:t>
      </w:r>
      <w:r w:rsidRPr="003603D5">
        <w:rPr>
          <w:rFonts w:ascii="Calibri" w:eastAsia="Times New Roman" w:hAnsi="Calibri" w:cs="Calibri"/>
          <w:color w:val="000000"/>
          <w:sz w:val="24"/>
          <w:szCs w:val="24"/>
          <w:lang w:eastAsia="en-CA"/>
        </w:rPr>
        <w:t>places such as Dundas Square and the interactive mirrors will be placed in stores, located at shopping malls, such as Square One and Eaton Centre. The event will take place in Canada, but it will be broadcasted internationally. The TikTok trend will also be created within Canada, but the platform will allow for anyone around the world to interact with it. By using online vehicles, it will allow the campaign to reach people beyond Canada.</w:t>
      </w:r>
    </w:p>
    <w:p w14:paraId="5B65E5C0" w14:textId="77777777" w:rsidR="00657CD4" w:rsidRDefault="00657CD4" w:rsidP="00F00B02">
      <w:pPr>
        <w:jc w:val="both"/>
        <w:rPr>
          <w:rFonts w:ascii="Calibri" w:eastAsia="Times New Roman" w:hAnsi="Calibri" w:cs="Calibri"/>
          <w:b/>
          <w:bCs/>
          <w:color w:val="2F5496"/>
          <w:sz w:val="24"/>
          <w:szCs w:val="24"/>
          <w:lang w:eastAsia="en-CA"/>
        </w:rPr>
      </w:pPr>
    </w:p>
    <w:p w14:paraId="430D1F36" w14:textId="7CDF50FC" w:rsidR="003603D5" w:rsidRPr="003603D5" w:rsidRDefault="003603D5" w:rsidP="00F00B02">
      <w:pPr>
        <w:pStyle w:val="Heading2"/>
        <w:jc w:val="both"/>
        <w:rPr>
          <w:rFonts w:eastAsia="Times New Roman"/>
          <w:b/>
          <w:bCs/>
          <w:lang w:eastAsia="en-CA"/>
        </w:rPr>
      </w:pPr>
      <w:bookmarkStart w:id="36" w:name="_Toc109574601"/>
      <w:r w:rsidRPr="003603D5">
        <w:rPr>
          <w:rFonts w:eastAsia="Times New Roman"/>
          <w:b/>
          <w:bCs/>
          <w:lang w:eastAsia="en-CA"/>
        </w:rPr>
        <w:t>Timing of Advertising</w:t>
      </w:r>
      <w:bookmarkEnd w:id="36"/>
    </w:p>
    <w:p w14:paraId="06370115" w14:textId="179B5578"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Given that a major part of the campaign is to be as interactive as possible, the timing of our campaign will take place during people’s leisure time. The standard working hours for most people tend to be 9</w:t>
      </w:r>
      <w:r w:rsidR="00F4646E">
        <w:rPr>
          <w:rFonts w:ascii="Calibri" w:eastAsia="Times New Roman" w:hAnsi="Calibri" w:cs="Calibri"/>
          <w:color w:val="000000"/>
          <w:sz w:val="24"/>
          <w:szCs w:val="24"/>
          <w:lang w:eastAsia="en-CA"/>
        </w:rPr>
        <w:t>am</w:t>
      </w:r>
      <w:r w:rsidRPr="003603D5">
        <w:rPr>
          <w:rFonts w:ascii="Calibri" w:eastAsia="Times New Roman" w:hAnsi="Calibri" w:cs="Calibri"/>
          <w:color w:val="000000"/>
          <w:sz w:val="24"/>
          <w:szCs w:val="24"/>
          <w:lang w:eastAsia="en-CA"/>
        </w:rPr>
        <w:t>-5</w:t>
      </w:r>
      <w:r w:rsidR="00F4646E">
        <w:rPr>
          <w:rFonts w:ascii="Calibri" w:eastAsia="Times New Roman" w:hAnsi="Calibri" w:cs="Calibri"/>
          <w:color w:val="000000"/>
          <w:sz w:val="24"/>
          <w:szCs w:val="24"/>
          <w:lang w:eastAsia="en-CA"/>
        </w:rPr>
        <w:t>pm</w:t>
      </w:r>
      <w:r w:rsidRPr="003603D5">
        <w:rPr>
          <w:rFonts w:ascii="Calibri" w:eastAsia="Times New Roman" w:hAnsi="Calibri" w:cs="Calibri"/>
          <w:color w:val="000000"/>
          <w:sz w:val="24"/>
          <w:szCs w:val="24"/>
          <w:lang w:eastAsia="en-CA"/>
        </w:rPr>
        <w:t>. The event will take time during the evening, around 8 pm, as this is a time where most people have reached home and have eaten dinner. The campaign will also follow a blitz schedule. We are trying to raise awareness as much as we can in a short period of time (6 months). There will be anticipation built towards the fashion show, but the campaign in its entirety will focus on being interactive and reaching as many people as we can.</w:t>
      </w:r>
    </w:p>
    <w:p w14:paraId="07312F24" w14:textId="77777777" w:rsidR="003603D5" w:rsidRPr="003603D5" w:rsidRDefault="003603D5" w:rsidP="00F00B02">
      <w:pPr>
        <w:jc w:val="both"/>
        <w:rPr>
          <w:rFonts w:ascii="Times New Roman" w:eastAsia="Times New Roman" w:hAnsi="Times New Roman" w:cs="Times New Roman"/>
          <w:sz w:val="24"/>
          <w:szCs w:val="24"/>
          <w:lang w:eastAsia="en-CA"/>
        </w:rPr>
      </w:pPr>
    </w:p>
    <w:p w14:paraId="04EA2783" w14:textId="6EADF2BD"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The TikTok trend will be shared/published first thing in the morning. This is because we know that the first thing people do when they wake up is check their phone/ social media accounts. It will further be shared during lunch time (between noon and 1:30</w:t>
      </w:r>
      <w:r w:rsidR="003359FC">
        <w:rPr>
          <w:rFonts w:ascii="Calibri" w:eastAsia="Times New Roman" w:hAnsi="Calibri" w:cs="Calibri"/>
          <w:color w:val="000000"/>
          <w:sz w:val="24"/>
          <w:szCs w:val="24"/>
          <w:lang w:eastAsia="en-CA"/>
        </w:rPr>
        <w:t>pm</w:t>
      </w:r>
      <w:r w:rsidRPr="003603D5">
        <w:rPr>
          <w:rFonts w:ascii="Calibri" w:eastAsia="Times New Roman" w:hAnsi="Calibri" w:cs="Calibri"/>
          <w:color w:val="000000"/>
          <w:sz w:val="24"/>
          <w:szCs w:val="24"/>
          <w:lang w:eastAsia="en-CA"/>
        </w:rPr>
        <w:t>). The most publishing, however, will take place after 5</w:t>
      </w:r>
      <w:r w:rsidR="003359FC">
        <w:rPr>
          <w:rFonts w:ascii="Calibri" w:eastAsia="Times New Roman" w:hAnsi="Calibri" w:cs="Calibri"/>
          <w:color w:val="000000"/>
          <w:sz w:val="24"/>
          <w:szCs w:val="24"/>
          <w:lang w:eastAsia="en-CA"/>
        </w:rPr>
        <w:t>pm</w:t>
      </w:r>
      <w:r w:rsidRPr="003603D5">
        <w:rPr>
          <w:rFonts w:ascii="Calibri" w:eastAsia="Times New Roman" w:hAnsi="Calibri" w:cs="Calibri"/>
          <w:color w:val="000000"/>
          <w:sz w:val="24"/>
          <w:szCs w:val="24"/>
          <w:lang w:eastAsia="en-CA"/>
        </w:rPr>
        <w:t>. </w:t>
      </w:r>
    </w:p>
    <w:p w14:paraId="25FA7F3E" w14:textId="77777777" w:rsidR="003603D5" w:rsidRPr="003603D5" w:rsidRDefault="003603D5" w:rsidP="00F00B02">
      <w:pPr>
        <w:jc w:val="both"/>
        <w:rPr>
          <w:rFonts w:ascii="Times New Roman" w:eastAsia="Times New Roman" w:hAnsi="Times New Roman" w:cs="Times New Roman"/>
          <w:sz w:val="24"/>
          <w:szCs w:val="24"/>
          <w:lang w:eastAsia="en-CA"/>
        </w:rPr>
      </w:pPr>
    </w:p>
    <w:p w14:paraId="15F03F46" w14:textId="77777777"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Since we are targeting women of all different ages, the timing of the interactive mirror will run all day long. We are still aware that most people will go to shopping malls during their lunch break, after work and on the weekends. Nonetheless, we still need to keep in mind women who are stay at home mom’s, retired women and those who may be on maternity leave. Therefore, the focus will not be entirely on those who work the standard 9-5, as many women are not part of this group.</w:t>
      </w:r>
    </w:p>
    <w:p w14:paraId="3CB81A6D" w14:textId="77777777" w:rsidR="003603D5" w:rsidRPr="003603D5" w:rsidRDefault="003603D5" w:rsidP="00F00B02">
      <w:pPr>
        <w:jc w:val="both"/>
        <w:rPr>
          <w:rFonts w:ascii="Times New Roman" w:eastAsia="Times New Roman" w:hAnsi="Times New Roman" w:cs="Times New Roman"/>
          <w:sz w:val="24"/>
          <w:szCs w:val="24"/>
          <w:lang w:eastAsia="en-CA"/>
        </w:rPr>
      </w:pPr>
    </w:p>
    <w:p w14:paraId="45147285" w14:textId="55C0622C" w:rsidR="003603D5" w:rsidRPr="00B639CD" w:rsidRDefault="003603D5" w:rsidP="00F00B02">
      <w:pPr>
        <w:pStyle w:val="Heading2"/>
        <w:jc w:val="both"/>
        <w:rPr>
          <w:rFonts w:ascii="Times New Roman" w:eastAsia="Times New Roman" w:hAnsi="Times New Roman" w:cs="Times New Roman"/>
          <w:b/>
          <w:bCs/>
          <w:lang w:eastAsia="en-CA"/>
        </w:rPr>
      </w:pPr>
      <w:bookmarkStart w:id="37" w:name="_Toc109574602"/>
      <w:r w:rsidRPr="00B639CD">
        <w:rPr>
          <w:rFonts w:eastAsia="Times New Roman"/>
          <w:b/>
          <w:bCs/>
          <w:lang w:eastAsia="en-CA"/>
        </w:rPr>
        <w:t>Reach/Frequency/Continuity</w:t>
      </w:r>
      <w:bookmarkEnd w:id="37"/>
    </w:p>
    <w:p w14:paraId="3C7A20C6" w14:textId="77777777"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 xml:space="preserve">With this six-month campaign, the goal is to raise awareness about the new brand image. Therefore, reach and frequency is very important throughout the campaign, especially during the initial phase. This is why there are several media outlets implemented. We want to make sure </w:t>
      </w:r>
      <w:r w:rsidRPr="003603D5">
        <w:rPr>
          <w:rFonts w:ascii="Calibri" w:eastAsia="Times New Roman" w:hAnsi="Calibri" w:cs="Calibri"/>
          <w:color w:val="000000"/>
          <w:sz w:val="24"/>
          <w:szCs w:val="24"/>
          <w:lang w:eastAsia="en-CA"/>
        </w:rPr>
        <w:lastRenderedPageBreak/>
        <w:t>we reach a large number of people as quickly as possible. Continuity will become a priority towards the end of the campaign, closer to the date of the fashion show, as we’d like to build anticipation for it.</w:t>
      </w:r>
    </w:p>
    <w:p w14:paraId="34481835" w14:textId="77777777" w:rsidR="003603D5" w:rsidRPr="003603D5" w:rsidRDefault="003603D5" w:rsidP="00F00B02">
      <w:pPr>
        <w:jc w:val="both"/>
        <w:rPr>
          <w:rFonts w:ascii="Times New Roman" w:eastAsia="Times New Roman" w:hAnsi="Times New Roman" w:cs="Times New Roman"/>
          <w:sz w:val="24"/>
          <w:szCs w:val="24"/>
          <w:lang w:eastAsia="en-CA"/>
        </w:rPr>
      </w:pPr>
    </w:p>
    <w:p w14:paraId="358EC757" w14:textId="5E56DCE6" w:rsidR="003603D5" w:rsidRPr="00B639CD" w:rsidRDefault="003603D5" w:rsidP="00F00B02">
      <w:pPr>
        <w:pStyle w:val="Heading2"/>
        <w:jc w:val="both"/>
        <w:rPr>
          <w:rFonts w:ascii="Times New Roman" w:eastAsia="Times New Roman" w:hAnsi="Times New Roman" w:cs="Times New Roman"/>
          <w:b/>
          <w:bCs/>
          <w:lang w:eastAsia="en-CA"/>
        </w:rPr>
      </w:pPr>
      <w:bookmarkStart w:id="38" w:name="_Toc109574603"/>
      <w:r w:rsidRPr="00B639CD">
        <w:rPr>
          <w:rFonts w:eastAsia="Times New Roman"/>
          <w:b/>
          <w:bCs/>
          <w:lang w:eastAsia="en-CA"/>
        </w:rPr>
        <w:t>Engagement</w:t>
      </w:r>
      <w:bookmarkEnd w:id="38"/>
    </w:p>
    <w:p w14:paraId="41822BBF" w14:textId="2037F30D" w:rsidR="003603D5" w:rsidRPr="003603D5" w:rsidRDefault="003603D5" w:rsidP="00F00B02">
      <w:pPr>
        <w:jc w:val="both"/>
        <w:rPr>
          <w:rFonts w:ascii="Times New Roman" w:eastAsia="Times New Roman" w:hAnsi="Times New Roman" w:cs="Times New Roman"/>
          <w:sz w:val="24"/>
          <w:szCs w:val="24"/>
          <w:lang w:eastAsia="en-CA"/>
        </w:rPr>
      </w:pPr>
      <w:r w:rsidRPr="003603D5">
        <w:rPr>
          <w:rFonts w:ascii="Calibri" w:eastAsia="Times New Roman" w:hAnsi="Calibri" w:cs="Calibri"/>
          <w:color w:val="000000"/>
          <w:sz w:val="24"/>
          <w:szCs w:val="24"/>
          <w:lang w:eastAsia="en-CA"/>
        </w:rPr>
        <w:t xml:space="preserve">As it has been previously stated, a big objective for this campaign is to be very interactive. It has been stated by media planners that if engagement is a “strategic priority” then online and mobile advertising messages must be </w:t>
      </w:r>
      <w:r w:rsidR="00FA2030" w:rsidRPr="003603D5">
        <w:rPr>
          <w:rFonts w:ascii="Calibri" w:eastAsia="Times New Roman" w:hAnsi="Calibri" w:cs="Calibri"/>
          <w:color w:val="000000"/>
          <w:sz w:val="24"/>
          <w:szCs w:val="24"/>
          <w:lang w:eastAsia="en-CA"/>
        </w:rPr>
        <w:t>entertaining (</w:t>
      </w:r>
      <w:r w:rsidRPr="003603D5">
        <w:rPr>
          <w:rFonts w:ascii="Calibri" w:eastAsia="Times New Roman" w:hAnsi="Calibri" w:cs="Calibri"/>
          <w:color w:val="000000"/>
          <w:sz w:val="24"/>
          <w:szCs w:val="24"/>
          <w:lang w:eastAsia="en-CA"/>
        </w:rPr>
        <w:t>Tuckwell, 2017, p. 141). This is why we chose vehicles that will allow people to engage with them however they please. For instance, people may choose to recreate the TikTok trend, they may take a selfie on one of the interactive mirrors and post it online, and they may choose to watch the fashion show and “react live” via Twitter or on the platform itself. There is an emphasis on online activity, as it has been stated that browsing on social media and the web accounts for 60% of Canadians leisure activities (</w:t>
      </w:r>
      <w:proofErr w:type="spellStart"/>
      <w:r w:rsidRPr="003603D5">
        <w:rPr>
          <w:rFonts w:ascii="Calibri" w:eastAsia="Times New Roman" w:hAnsi="Calibri" w:cs="Calibri"/>
          <w:color w:val="000000"/>
          <w:sz w:val="24"/>
          <w:szCs w:val="24"/>
          <w:lang w:eastAsia="en-CA"/>
        </w:rPr>
        <w:t>Hirchberg</w:t>
      </w:r>
      <w:proofErr w:type="spellEnd"/>
      <w:r w:rsidRPr="003603D5">
        <w:rPr>
          <w:rFonts w:ascii="Calibri" w:eastAsia="Times New Roman" w:hAnsi="Calibri" w:cs="Calibri"/>
          <w:color w:val="000000"/>
          <w:sz w:val="24"/>
          <w:szCs w:val="24"/>
          <w:lang w:eastAsia="en-CA"/>
        </w:rPr>
        <w:t>, 2019).  We want people to feel like they are a part of the campaign. We don’t want the brand to be seen as the fantasy that real women will never be able to achieve. We want them to feel like Victoria’s Secret is their brand. </w:t>
      </w:r>
    </w:p>
    <w:p w14:paraId="39D521BE" w14:textId="77777777" w:rsidR="003603D5" w:rsidRPr="003603D5" w:rsidRDefault="003603D5" w:rsidP="00F00B02">
      <w:pPr>
        <w:jc w:val="both"/>
        <w:rPr>
          <w:rFonts w:ascii="Times New Roman" w:eastAsia="Times New Roman" w:hAnsi="Times New Roman" w:cs="Times New Roman"/>
          <w:sz w:val="24"/>
          <w:szCs w:val="24"/>
          <w:lang w:eastAsia="en-CA"/>
        </w:rPr>
      </w:pPr>
    </w:p>
    <w:p w14:paraId="407C4A51" w14:textId="181E90F2" w:rsidR="003603D5" w:rsidRDefault="003603D5" w:rsidP="00F00B02">
      <w:pPr>
        <w:jc w:val="both"/>
        <w:rPr>
          <w:rFonts w:ascii="Calibri" w:eastAsia="Times New Roman" w:hAnsi="Calibri" w:cs="Calibri"/>
          <w:color w:val="000000"/>
          <w:sz w:val="24"/>
          <w:szCs w:val="24"/>
          <w:lang w:eastAsia="en-CA"/>
        </w:rPr>
      </w:pPr>
      <w:r w:rsidRPr="003603D5">
        <w:rPr>
          <w:rFonts w:ascii="Calibri" w:eastAsia="Times New Roman" w:hAnsi="Calibri" w:cs="Calibri"/>
          <w:color w:val="000000"/>
          <w:sz w:val="24"/>
          <w:szCs w:val="24"/>
          <w:lang w:eastAsia="en-CA"/>
        </w:rPr>
        <w:t>Despite all the different vehicles being used, they will all feature the hashtag #WeAreVS, in order for people to tag us on whatever they are sharing about the campaign. This could include a selfie with the interactive mirror, a repost on our TikTok, a live comment during the show, or simply an honest reaction to the campaign. The main objective is to start a conversation about the campaign. This way, even if people are not too familiar with it, they can simply click on the hashtag on their favorite social media platform and get insights on what the campaign is about. It may even lead them to engage themselves.</w:t>
      </w:r>
    </w:p>
    <w:p w14:paraId="1E26C670" w14:textId="77777777" w:rsidR="009A6F32" w:rsidRPr="003603D5" w:rsidRDefault="009A6F32" w:rsidP="00F00B02">
      <w:pPr>
        <w:jc w:val="both"/>
        <w:rPr>
          <w:rFonts w:ascii="Times New Roman" w:eastAsia="Times New Roman" w:hAnsi="Times New Roman" w:cs="Times New Roman"/>
          <w:sz w:val="24"/>
          <w:szCs w:val="24"/>
          <w:lang w:eastAsia="en-CA"/>
        </w:rPr>
      </w:pPr>
    </w:p>
    <w:p w14:paraId="0267E413" w14:textId="2D7667C0" w:rsidR="000C3F1C" w:rsidRPr="00326F72" w:rsidRDefault="000C3F1C" w:rsidP="00F00B02">
      <w:pPr>
        <w:pStyle w:val="Heading1"/>
        <w:jc w:val="both"/>
        <w:rPr>
          <w:b/>
          <w:bCs/>
        </w:rPr>
      </w:pPr>
      <w:bookmarkStart w:id="39" w:name="_Toc109574604"/>
      <w:r w:rsidRPr="00326F72">
        <w:rPr>
          <w:b/>
          <w:bCs/>
        </w:rPr>
        <w:t>Media Selection Rationale</w:t>
      </w:r>
      <w:bookmarkEnd w:id="39"/>
    </w:p>
    <w:p w14:paraId="66A56A6B" w14:textId="77777777" w:rsidR="000C3F1C" w:rsidRPr="00E205D9" w:rsidRDefault="000C3F1C" w:rsidP="00F00B02">
      <w:pPr>
        <w:jc w:val="both"/>
        <w:rPr>
          <w:sz w:val="24"/>
          <w:szCs w:val="24"/>
        </w:rPr>
      </w:pPr>
      <w:r w:rsidRPr="00E205D9">
        <w:rPr>
          <w:sz w:val="24"/>
          <w:szCs w:val="24"/>
        </w:rPr>
        <w:t>A multimedia campaign featuring out-of-home advertising, print, online media, and event marketing is recommended to communicate the message to the target audience.</w:t>
      </w:r>
    </w:p>
    <w:p w14:paraId="72F07514" w14:textId="77777777" w:rsidR="000C3F1C" w:rsidRDefault="000C3F1C" w:rsidP="00F00B02">
      <w:pPr>
        <w:jc w:val="both"/>
      </w:pPr>
    </w:p>
    <w:p w14:paraId="0DC86892" w14:textId="77777777" w:rsidR="000C3F1C" w:rsidRPr="00326F72" w:rsidRDefault="000C3F1C" w:rsidP="00F00B02">
      <w:pPr>
        <w:pStyle w:val="Heading2"/>
        <w:jc w:val="both"/>
        <w:rPr>
          <w:b/>
          <w:bCs/>
        </w:rPr>
      </w:pPr>
      <w:bookmarkStart w:id="40" w:name="_Toc109574605"/>
      <w:r w:rsidRPr="00326F72">
        <w:rPr>
          <w:b/>
          <w:bCs/>
        </w:rPr>
        <w:t>Out-of-home</w:t>
      </w:r>
      <w:bookmarkEnd w:id="40"/>
    </w:p>
    <w:p w14:paraId="5C605685" w14:textId="6E69342A" w:rsidR="000C3F1C" w:rsidRPr="00E205D9" w:rsidRDefault="000C3F1C" w:rsidP="00F00B02">
      <w:pPr>
        <w:jc w:val="both"/>
        <w:rPr>
          <w:sz w:val="24"/>
          <w:szCs w:val="24"/>
        </w:rPr>
      </w:pPr>
      <w:r w:rsidRPr="00E205D9">
        <w:rPr>
          <w:sz w:val="24"/>
          <w:szCs w:val="24"/>
        </w:rPr>
        <w:t>Through eye-catching billboards</w:t>
      </w:r>
      <w:r w:rsidR="00DC400A">
        <w:rPr>
          <w:sz w:val="24"/>
          <w:szCs w:val="24"/>
        </w:rPr>
        <w:t xml:space="preserve">, </w:t>
      </w:r>
      <w:r w:rsidRPr="00E205D9">
        <w:rPr>
          <w:sz w:val="24"/>
          <w:szCs w:val="24"/>
        </w:rPr>
        <w:t>digital video boards</w:t>
      </w:r>
      <w:r w:rsidR="00DC400A">
        <w:rPr>
          <w:sz w:val="24"/>
          <w:szCs w:val="24"/>
        </w:rPr>
        <w:t xml:space="preserve"> and </w:t>
      </w:r>
      <w:r w:rsidR="000837F4">
        <w:rPr>
          <w:sz w:val="24"/>
          <w:szCs w:val="24"/>
        </w:rPr>
        <w:t>digital LED canvas walls</w:t>
      </w:r>
      <w:r w:rsidRPr="00E205D9">
        <w:rPr>
          <w:sz w:val="24"/>
          <w:szCs w:val="24"/>
        </w:rPr>
        <w:t xml:space="preserve"> in key urban markets, the message will catch the attention of a large general audience on a daily basis. It will increase public awareness of the message. Subsequently, continued exposure will reinforce the message. It will remind the target customer of the brand when they are out shopping and making purchase decisions.</w:t>
      </w:r>
    </w:p>
    <w:p w14:paraId="76E40FF8" w14:textId="77777777" w:rsidR="000C3F1C" w:rsidRDefault="000C3F1C" w:rsidP="00F00B02">
      <w:pPr>
        <w:jc w:val="both"/>
      </w:pPr>
    </w:p>
    <w:p w14:paraId="26458D43" w14:textId="77777777" w:rsidR="000C3F1C" w:rsidRPr="00326F72" w:rsidRDefault="000C3F1C" w:rsidP="00F00B02">
      <w:pPr>
        <w:pStyle w:val="Heading2"/>
        <w:jc w:val="both"/>
        <w:rPr>
          <w:b/>
          <w:bCs/>
        </w:rPr>
      </w:pPr>
      <w:bookmarkStart w:id="41" w:name="_Toc109574606"/>
      <w:r w:rsidRPr="00326F72">
        <w:rPr>
          <w:b/>
          <w:bCs/>
        </w:rPr>
        <w:t>Print</w:t>
      </w:r>
      <w:bookmarkEnd w:id="41"/>
    </w:p>
    <w:p w14:paraId="55491A08" w14:textId="77777777" w:rsidR="000C3F1C" w:rsidRPr="00E205D9" w:rsidRDefault="000C3F1C" w:rsidP="00F00B02">
      <w:pPr>
        <w:jc w:val="both"/>
        <w:rPr>
          <w:sz w:val="24"/>
          <w:szCs w:val="24"/>
        </w:rPr>
      </w:pPr>
      <w:r w:rsidRPr="00E205D9">
        <w:rPr>
          <w:sz w:val="24"/>
          <w:szCs w:val="24"/>
        </w:rPr>
        <w:t xml:space="preserve">Print ads in leading fashion magazines with circulation in main urban centers will reach an audience whose profile closely matches that of the target market. Association with prominent fashion magazines will help portray a top-of-the-line trendy brand image that will create desire and preference amongst the image-conscious target consumer, who may refer back to the ad and share it with other members of the target market. </w:t>
      </w:r>
    </w:p>
    <w:p w14:paraId="707884D0" w14:textId="77777777" w:rsidR="000C3F1C" w:rsidRDefault="000C3F1C" w:rsidP="00F00B02">
      <w:pPr>
        <w:jc w:val="both"/>
      </w:pPr>
    </w:p>
    <w:p w14:paraId="5A8C0C95" w14:textId="77777777" w:rsidR="000C3F1C" w:rsidRPr="00326F72" w:rsidRDefault="000C3F1C" w:rsidP="00F00B02">
      <w:pPr>
        <w:pStyle w:val="Heading2"/>
        <w:jc w:val="both"/>
        <w:rPr>
          <w:b/>
          <w:bCs/>
        </w:rPr>
      </w:pPr>
      <w:bookmarkStart w:id="42" w:name="_Toc109574607"/>
      <w:r w:rsidRPr="00326F72">
        <w:rPr>
          <w:b/>
          <w:bCs/>
        </w:rPr>
        <w:t>Online</w:t>
      </w:r>
      <w:bookmarkEnd w:id="42"/>
    </w:p>
    <w:p w14:paraId="49CB950F" w14:textId="77777777" w:rsidR="000C3F1C" w:rsidRPr="00E205D9" w:rsidRDefault="000C3F1C" w:rsidP="00F00B02">
      <w:pPr>
        <w:jc w:val="both"/>
        <w:rPr>
          <w:sz w:val="24"/>
          <w:szCs w:val="24"/>
        </w:rPr>
      </w:pPr>
      <w:r w:rsidRPr="00E205D9">
        <w:rPr>
          <w:sz w:val="24"/>
          <w:szCs w:val="24"/>
        </w:rPr>
        <w:t xml:space="preserve">Amongst the target market, digital media consumption is the highest of all mediums of communication. Therefore, </w:t>
      </w:r>
      <w:proofErr w:type="gramStart"/>
      <w:r w:rsidRPr="00E205D9">
        <w:rPr>
          <w:sz w:val="24"/>
          <w:szCs w:val="24"/>
        </w:rPr>
        <w:t>interactive</w:t>
      </w:r>
      <w:proofErr w:type="gramEnd"/>
      <w:r w:rsidRPr="00E205D9">
        <w:rPr>
          <w:sz w:val="24"/>
          <w:szCs w:val="24"/>
        </w:rPr>
        <w:t xml:space="preserve"> and internet-based advertising will be emphasized during the campaign. A combination of display and video ads on third-party websites/apps, including interactive communication via social media, such as </w:t>
      </w:r>
      <w:proofErr w:type="spellStart"/>
      <w:r w:rsidRPr="00E205D9">
        <w:rPr>
          <w:sz w:val="24"/>
          <w:szCs w:val="24"/>
        </w:rPr>
        <w:t>Youtube</w:t>
      </w:r>
      <w:proofErr w:type="spellEnd"/>
      <w:r w:rsidRPr="00E205D9">
        <w:rPr>
          <w:sz w:val="24"/>
          <w:szCs w:val="24"/>
        </w:rPr>
        <w:t xml:space="preserve"> and TikTok, will engage the target audience with the brand message in a personal way that will have the desired impact in a cost-effective manner. In addition, the ease of online content sharing will enhance reach and awareness. The focus will be on creating engaging trends via storytelling in order to prompt the public to produce consumer generated content that will facilitate the brand message to go viral.</w:t>
      </w:r>
    </w:p>
    <w:p w14:paraId="22222DA1" w14:textId="77777777" w:rsidR="000C3F1C" w:rsidRDefault="000C3F1C" w:rsidP="00F00B02">
      <w:pPr>
        <w:jc w:val="both"/>
      </w:pPr>
    </w:p>
    <w:p w14:paraId="143D306A" w14:textId="77777777" w:rsidR="000C3F1C" w:rsidRPr="00326F72" w:rsidRDefault="000C3F1C" w:rsidP="00F00B02">
      <w:pPr>
        <w:pStyle w:val="Heading2"/>
        <w:jc w:val="both"/>
        <w:rPr>
          <w:b/>
          <w:bCs/>
        </w:rPr>
      </w:pPr>
      <w:bookmarkStart w:id="43" w:name="_Toc109574608"/>
      <w:r w:rsidRPr="00326F72">
        <w:rPr>
          <w:b/>
          <w:bCs/>
        </w:rPr>
        <w:t>Experiential</w:t>
      </w:r>
      <w:bookmarkEnd w:id="43"/>
    </w:p>
    <w:p w14:paraId="0A770B75" w14:textId="77777777" w:rsidR="000C3F1C" w:rsidRPr="00E205D9" w:rsidRDefault="000C3F1C" w:rsidP="00F00B02">
      <w:pPr>
        <w:jc w:val="both"/>
        <w:rPr>
          <w:sz w:val="24"/>
          <w:szCs w:val="24"/>
        </w:rPr>
      </w:pPr>
      <w:r w:rsidRPr="00E205D9">
        <w:rPr>
          <w:sz w:val="24"/>
          <w:szCs w:val="24"/>
        </w:rPr>
        <w:t xml:space="preserve">The iconic VS fashion show will return. It will be organized in a major urban city. The show will feature an inclusive theme: participants will be selected from different ethnicities, shapes, </w:t>
      </w:r>
      <w:proofErr w:type="gramStart"/>
      <w:r w:rsidRPr="00E205D9">
        <w:rPr>
          <w:sz w:val="24"/>
          <w:szCs w:val="24"/>
        </w:rPr>
        <w:t>sizes</w:t>
      </w:r>
      <w:proofErr w:type="gramEnd"/>
      <w:r w:rsidRPr="00E205D9">
        <w:rPr>
          <w:sz w:val="24"/>
          <w:szCs w:val="24"/>
        </w:rPr>
        <w:t xml:space="preserve"> and ages. This will engage the target market in a very personal way. It will serve as evidence of VS’s brand transformation: the commitment towards diversity and empowerment of all women. Simultaneously, the event will be live streamed on VS’s YouTube channel. This will show the world the new image of VS and how it contrasts with the old image. It is anticipated that positive word-of-mouth from show participants and viewers will persuade the target market to see VS as a brand that is the voice of all women.</w:t>
      </w:r>
    </w:p>
    <w:p w14:paraId="13FF3CC8" w14:textId="77777777" w:rsidR="000C3F1C" w:rsidRPr="00E205D9" w:rsidRDefault="000C3F1C" w:rsidP="00F00B02">
      <w:pPr>
        <w:jc w:val="both"/>
        <w:rPr>
          <w:sz w:val="24"/>
          <w:szCs w:val="24"/>
        </w:rPr>
      </w:pPr>
    </w:p>
    <w:p w14:paraId="41CB7DC0" w14:textId="77777777" w:rsidR="000C3F1C" w:rsidRPr="00E205D9" w:rsidRDefault="000C3F1C" w:rsidP="00F00B02">
      <w:pPr>
        <w:jc w:val="both"/>
        <w:rPr>
          <w:sz w:val="24"/>
          <w:szCs w:val="24"/>
        </w:rPr>
      </w:pPr>
      <w:r w:rsidRPr="00E205D9">
        <w:rPr>
          <w:sz w:val="24"/>
          <w:szCs w:val="24"/>
        </w:rPr>
        <w:t>In addition to the show, VS stores will feature special mirrors that will have light up angel wings. This awe-inspiring experience will enhance customer engagement and encourage store visits.</w:t>
      </w:r>
    </w:p>
    <w:p w14:paraId="36A41853" w14:textId="77777777" w:rsidR="000C3F1C" w:rsidRDefault="000C3F1C" w:rsidP="00F00B02">
      <w:pPr>
        <w:jc w:val="both"/>
      </w:pPr>
    </w:p>
    <w:p w14:paraId="5045FF5E" w14:textId="77777777" w:rsidR="000C3F1C" w:rsidRPr="00326F72" w:rsidRDefault="000C3F1C" w:rsidP="00F00B02">
      <w:pPr>
        <w:pStyle w:val="Heading1"/>
        <w:jc w:val="both"/>
        <w:rPr>
          <w:b/>
          <w:bCs/>
        </w:rPr>
      </w:pPr>
      <w:bookmarkStart w:id="44" w:name="_Toc109574609"/>
      <w:r w:rsidRPr="00326F72">
        <w:rPr>
          <w:b/>
          <w:bCs/>
        </w:rPr>
        <w:t xml:space="preserve">Media </w:t>
      </w:r>
      <w:r>
        <w:rPr>
          <w:b/>
          <w:bCs/>
        </w:rPr>
        <w:t>Rejection</w:t>
      </w:r>
      <w:r w:rsidRPr="00326F72">
        <w:rPr>
          <w:b/>
          <w:bCs/>
        </w:rPr>
        <w:t xml:space="preserve"> Rationale</w:t>
      </w:r>
      <w:bookmarkEnd w:id="44"/>
    </w:p>
    <w:p w14:paraId="2862A379" w14:textId="77777777" w:rsidR="000C3F1C" w:rsidRDefault="000C3F1C" w:rsidP="00F00B02">
      <w:pPr>
        <w:jc w:val="both"/>
      </w:pPr>
      <w:r>
        <w:t xml:space="preserve">TV advertising is not recommended due to high costs and waning popularity among the target market that prefers online mediums. TV offers lesser value for advertising dollars spent as compared to online alternatives. </w:t>
      </w:r>
    </w:p>
    <w:p w14:paraId="70AFE3EF" w14:textId="77777777" w:rsidR="00F82A14" w:rsidRDefault="00F82A14" w:rsidP="00F00B02">
      <w:pPr>
        <w:jc w:val="both"/>
      </w:pPr>
    </w:p>
    <w:p w14:paraId="3204BE77" w14:textId="77777777" w:rsidR="000C3F1C" w:rsidRPr="00326F72" w:rsidRDefault="000C3F1C" w:rsidP="00F00B02">
      <w:pPr>
        <w:pStyle w:val="Heading1"/>
        <w:jc w:val="both"/>
        <w:rPr>
          <w:b/>
          <w:bCs/>
        </w:rPr>
      </w:pPr>
      <w:bookmarkStart w:id="45" w:name="_Toc109574610"/>
      <w:r w:rsidRPr="00326F72">
        <w:rPr>
          <w:b/>
          <w:bCs/>
        </w:rPr>
        <w:t>Media Execution</w:t>
      </w:r>
      <w:bookmarkEnd w:id="45"/>
    </w:p>
    <w:p w14:paraId="6BB2F77C" w14:textId="77777777" w:rsidR="00BA2B13" w:rsidRPr="00BA2B13" w:rsidRDefault="00BA2B13" w:rsidP="004852BA">
      <w:pPr>
        <w:pStyle w:val="Heading2"/>
        <w:jc w:val="both"/>
        <w:rPr>
          <w:b/>
          <w:bCs/>
        </w:rPr>
      </w:pPr>
      <w:bookmarkStart w:id="46" w:name="_Toc109574611"/>
      <w:r w:rsidRPr="00BA2B13">
        <w:rPr>
          <w:b/>
          <w:bCs/>
        </w:rPr>
        <w:t>Out-Of-Home Advertising</w:t>
      </w:r>
      <w:bookmarkEnd w:id="46"/>
    </w:p>
    <w:p w14:paraId="485F6901" w14:textId="5F052C10" w:rsidR="00BA2B13" w:rsidRPr="00F2296C" w:rsidRDefault="00BA2B13" w:rsidP="004852BA">
      <w:pPr>
        <w:jc w:val="both"/>
        <w:rPr>
          <w:rFonts w:ascii="Calibri" w:eastAsia="Times New Roman" w:hAnsi="Calibri" w:cs="Calibri"/>
          <w:color w:val="0E101A"/>
          <w:sz w:val="24"/>
          <w:szCs w:val="24"/>
          <w:lang w:eastAsia="en-CA"/>
        </w:rPr>
      </w:pPr>
      <w:r w:rsidRPr="00BA2B13">
        <w:rPr>
          <w:rFonts w:ascii="Calibri" w:eastAsia="Times New Roman" w:hAnsi="Calibri" w:cs="Calibri"/>
          <w:color w:val="0E101A"/>
          <w:sz w:val="24"/>
          <w:szCs w:val="24"/>
          <w:lang w:eastAsia="en-CA"/>
        </w:rPr>
        <w:t>Out-of-home media will reach a broad segment of the population in 27 major urban markets of Canada. The top five markets include Toronto/Mississauga/Hamilton, Vancouver, Edmonton, Calgary, and Montreal.</w:t>
      </w:r>
      <w:r w:rsidR="004852BA" w:rsidRPr="00F2296C">
        <w:rPr>
          <w:rFonts w:ascii="Calibri" w:eastAsia="Times New Roman" w:hAnsi="Calibri" w:cs="Calibri"/>
          <w:color w:val="0E101A"/>
          <w:sz w:val="24"/>
          <w:szCs w:val="24"/>
          <w:lang w:eastAsia="en-CA"/>
        </w:rPr>
        <w:t xml:space="preserve"> </w:t>
      </w:r>
      <w:r w:rsidRPr="00BA2B13">
        <w:rPr>
          <w:rFonts w:ascii="Calibri" w:eastAsia="Times New Roman" w:hAnsi="Calibri" w:cs="Calibri"/>
          <w:color w:val="0E101A"/>
          <w:sz w:val="24"/>
          <w:szCs w:val="24"/>
          <w:lang w:eastAsia="en-CA"/>
        </w:rPr>
        <w:t xml:space="preserve">Outdoor posters, including digital billboards, will feature accomplished women, empowering messages, and linking hashtags. The posters will be installed at high-traffic business intersections. Digital LED Canvas </w:t>
      </w:r>
      <w:r w:rsidR="004852BA" w:rsidRPr="00F2296C">
        <w:rPr>
          <w:rFonts w:ascii="Calibri" w:eastAsia="Times New Roman" w:hAnsi="Calibri" w:cs="Calibri"/>
          <w:color w:val="0E101A"/>
          <w:sz w:val="24"/>
          <w:szCs w:val="24"/>
          <w:lang w:eastAsia="en-CA"/>
        </w:rPr>
        <w:t>Walls will</w:t>
      </w:r>
      <w:r w:rsidRPr="00BA2B13">
        <w:rPr>
          <w:rFonts w:ascii="Calibri" w:eastAsia="Times New Roman" w:hAnsi="Calibri" w:cs="Calibri"/>
          <w:color w:val="0E101A"/>
          <w:sz w:val="24"/>
          <w:szCs w:val="24"/>
          <w:lang w:eastAsia="en-CA"/>
        </w:rPr>
        <w:t xml:space="preserve"> reach a broad spectrum of pedestrians in transit stations and underground walkways of Toronto and </w:t>
      </w:r>
      <w:r w:rsidR="004852BA" w:rsidRPr="00F2296C">
        <w:rPr>
          <w:rFonts w:ascii="Calibri" w:eastAsia="Times New Roman" w:hAnsi="Calibri" w:cs="Calibri"/>
          <w:color w:val="0E101A"/>
          <w:sz w:val="24"/>
          <w:szCs w:val="24"/>
          <w:lang w:eastAsia="en-CA"/>
        </w:rPr>
        <w:t>Vancouver</w:t>
      </w:r>
      <w:r w:rsidRPr="00BA2B13">
        <w:rPr>
          <w:rFonts w:ascii="Calibri" w:eastAsia="Times New Roman" w:hAnsi="Calibri" w:cs="Calibri"/>
          <w:color w:val="0E101A"/>
          <w:sz w:val="24"/>
          <w:szCs w:val="24"/>
          <w:lang w:eastAsia="en-CA"/>
        </w:rPr>
        <w:t>. During the second phase of the campaign, outdoor media will also include ads for the in-store mirror and the fashion show.</w:t>
      </w:r>
    </w:p>
    <w:p w14:paraId="1CAA38D1" w14:textId="77777777" w:rsidR="00F2296C" w:rsidRPr="00F2296C" w:rsidRDefault="00F2296C" w:rsidP="004852BA">
      <w:pPr>
        <w:jc w:val="both"/>
        <w:rPr>
          <w:rFonts w:ascii="Times New Roman" w:eastAsia="Times New Roman" w:hAnsi="Times New Roman" w:cs="Times New Roman"/>
          <w:sz w:val="24"/>
          <w:szCs w:val="24"/>
          <w:lang w:eastAsia="en-CA"/>
        </w:rPr>
      </w:pPr>
    </w:p>
    <w:p w14:paraId="7B0BAF39" w14:textId="23315582" w:rsidR="000C3F1C" w:rsidRPr="00326F72" w:rsidRDefault="002C6CAE" w:rsidP="00F00B02">
      <w:pPr>
        <w:pStyle w:val="Heading2"/>
        <w:jc w:val="both"/>
        <w:rPr>
          <w:b/>
          <w:bCs/>
        </w:rPr>
      </w:pPr>
      <w:bookmarkStart w:id="47" w:name="_Toc109574612"/>
      <w:r>
        <w:rPr>
          <w:b/>
          <w:bCs/>
        </w:rPr>
        <w:lastRenderedPageBreak/>
        <w:t xml:space="preserve">Print </w:t>
      </w:r>
      <w:r w:rsidR="000C3F1C" w:rsidRPr="00326F72">
        <w:rPr>
          <w:b/>
          <w:bCs/>
        </w:rPr>
        <w:t>Magazines</w:t>
      </w:r>
      <w:bookmarkEnd w:id="47"/>
    </w:p>
    <w:p w14:paraId="0A4E0F4D" w14:textId="77777777" w:rsidR="000C3F1C" w:rsidRPr="00E205D9" w:rsidRDefault="000C3F1C" w:rsidP="00F00B02">
      <w:pPr>
        <w:jc w:val="both"/>
        <w:rPr>
          <w:sz w:val="24"/>
          <w:szCs w:val="24"/>
        </w:rPr>
      </w:pPr>
      <w:r w:rsidRPr="00E205D9">
        <w:rPr>
          <w:sz w:val="24"/>
          <w:szCs w:val="24"/>
        </w:rPr>
        <w:t>Full-page print ads will be featured in Chatelaine and Fashion magazines. Chatelaine’s is a women’s magazine that has 69% women and 31% men readers (SJC, n.d.1), while readers of Fashion magazine are 60% women and 40% men (SJC, n.d.2). These magazines will reach both primary (women) and secondary (men) target markets in an appropriate proportion (more emphasis on reaching women).</w:t>
      </w:r>
    </w:p>
    <w:p w14:paraId="6FADBE88" w14:textId="77777777" w:rsidR="000C3F1C" w:rsidRPr="00F96122" w:rsidRDefault="000C3F1C" w:rsidP="00F00B02">
      <w:pPr>
        <w:jc w:val="both"/>
      </w:pPr>
    </w:p>
    <w:p w14:paraId="77736522" w14:textId="20312AB0" w:rsidR="000C3F1C" w:rsidRPr="00326F72" w:rsidRDefault="000C3F1C" w:rsidP="00F00B02">
      <w:pPr>
        <w:pStyle w:val="Heading2"/>
        <w:jc w:val="both"/>
        <w:rPr>
          <w:b/>
          <w:bCs/>
        </w:rPr>
      </w:pPr>
      <w:bookmarkStart w:id="48" w:name="_Toc109574613"/>
      <w:r w:rsidRPr="00326F72">
        <w:rPr>
          <w:b/>
          <w:bCs/>
        </w:rPr>
        <w:t xml:space="preserve">Display </w:t>
      </w:r>
      <w:r w:rsidR="00332F7B">
        <w:rPr>
          <w:b/>
          <w:bCs/>
        </w:rPr>
        <w:t xml:space="preserve">and </w:t>
      </w:r>
      <w:r w:rsidR="00FC352A">
        <w:rPr>
          <w:b/>
          <w:bCs/>
        </w:rPr>
        <w:t>V</w:t>
      </w:r>
      <w:r w:rsidR="00332F7B">
        <w:rPr>
          <w:b/>
          <w:bCs/>
        </w:rPr>
        <w:t xml:space="preserve">ideo </w:t>
      </w:r>
      <w:r w:rsidRPr="00326F72">
        <w:rPr>
          <w:b/>
          <w:bCs/>
        </w:rPr>
        <w:t>Ads</w:t>
      </w:r>
      <w:bookmarkEnd w:id="48"/>
    </w:p>
    <w:p w14:paraId="20FBC1C3" w14:textId="02974CDC" w:rsidR="000C3F1C" w:rsidRPr="00E205D9" w:rsidRDefault="000C3F1C" w:rsidP="00F00B02">
      <w:pPr>
        <w:jc w:val="both"/>
        <w:rPr>
          <w:sz w:val="24"/>
          <w:szCs w:val="24"/>
        </w:rPr>
      </w:pPr>
      <w:r w:rsidRPr="00E205D9">
        <w:rPr>
          <w:sz w:val="24"/>
          <w:szCs w:val="24"/>
        </w:rPr>
        <w:t>A mix of banner</w:t>
      </w:r>
      <w:r w:rsidR="00FC352A">
        <w:rPr>
          <w:sz w:val="24"/>
          <w:szCs w:val="24"/>
        </w:rPr>
        <w:t xml:space="preserve">, </w:t>
      </w:r>
      <w:r w:rsidRPr="00E205D9">
        <w:rPr>
          <w:sz w:val="24"/>
          <w:szCs w:val="24"/>
        </w:rPr>
        <w:t xml:space="preserve">rich media </w:t>
      </w:r>
      <w:r w:rsidR="00FC352A">
        <w:rPr>
          <w:sz w:val="24"/>
          <w:szCs w:val="24"/>
        </w:rPr>
        <w:t xml:space="preserve">and video </w:t>
      </w:r>
      <w:r w:rsidRPr="00E205D9">
        <w:rPr>
          <w:sz w:val="24"/>
          <w:szCs w:val="24"/>
        </w:rPr>
        <w:t>ads will be featured on Instagram</w:t>
      </w:r>
      <w:r w:rsidR="00C05141">
        <w:rPr>
          <w:sz w:val="24"/>
          <w:szCs w:val="24"/>
        </w:rPr>
        <w:t xml:space="preserve">, </w:t>
      </w:r>
      <w:r w:rsidRPr="00E205D9">
        <w:rPr>
          <w:sz w:val="24"/>
          <w:szCs w:val="24"/>
        </w:rPr>
        <w:t>Facebook</w:t>
      </w:r>
      <w:r w:rsidR="00C05141">
        <w:rPr>
          <w:sz w:val="24"/>
          <w:szCs w:val="24"/>
        </w:rPr>
        <w:t xml:space="preserve">, </w:t>
      </w:r>
      <w:proofErr w:type="spellStart"/>
      <w:r w:rsidR="00C05141">
        <w:rPr>
          <w:sz w:val="24"/>
          <w:szCs w:val="24"/>
        </w:rPr>
        <w:t>Youtube</w:t>
      </w:r>
      <w:proofErr w:type="spellEnd"/>
      <w:r w:rsidRPr="00E205D9">
        <w:rPr>
          <w:sz w:val="24"/>
          <w:szCs w:val="24"/>
        </w:rPr>
        <w:t xml:space="preserve"> websites and apps. These social platforms are the most popular ones among all age groups in the target market.</w:t>
      </w:r>
    </w:p>
    <w:p w14:paraId="3004D1E7" w14:textId="77777777" w:rsidR="0019640E" w:rsidRPr="0019640E" w:rsidRDefault="0019640E" w:rsidP="00F00B02">
      <w:pPr>
        <w:jc w:val="both"/>
        <w:rPr>
          <w:rFonts w:ascii="Times New Roman" w:eastAsia="Times New Roman" w:hAnsi="Times New Roman" w:cs="Times New Roman"/>
          <w:sz w:val="24"/>
          <w:szCs w:val="24"/>
          <w:lang w:eastAsia="en-CA"/>
        </w:rPr>
      </w:pPr>
    </w:p>
    <w:p w14:paraId="3444A4E5" w14:textId="392A1952" w:rsidR="0019640E" w:rsidRPr="0019640E" w:rsidRDefault="0019640E" w:rsidP="00F00B02">
      <w:pPr>
        <w:pStyle w:val="Heading2"/>
        <w:jc w:val="both"/>
        <w:rPr>
          <w:b/>
          <w:bCs/>
        </w:rPr>
      </w:pPr>
      <w:bookmarkStart w:id="49" w:name="_Toc109574614"/>
      <w:r w:rsidRPr="0019640E">
        <w:rPr>
          <w:b/>
          <w:bCs/>
        </w:rPr>
        <w:t xml:space="preserve">The </w:t>
      </w:r>
      <w:r w:rsidR="002C6CAE" w:rsidRPr="002C6CAE">
        <w:rPr>
          <w:b/>
          <w:bCs/>
        </w:rPr>
        <w:t>E</w:t>
      </w:r>
      <w:r w:rsidRPr="0019640E">
        <w:rPr>
          <w:b/>
          <w:bCs/>
        </w:rPr>
        <w:t xml:space="preserve">vent </w:t>
      </w:r>
      <w:r w:rsidR="002C6CAE" w:rsidRPr="002C6CAE">
        <w:rPr>
          <w:b/>
          <w:bCs/>
        </w:rPr>
        <w:t xml:space="preserve">– </w:t>
      </w:r>
      <w:r w:rsidRPr="0019640E">
        <w:rPr>
          <w:b/>
          <w:bCs/>
        </w:rPr>
        <w:t>Victoria’s Secret Fashion Show</w:t>
      </w:r>
      <w:bookmarkEnd w:id="49"/>
    </w:p>
    <w:p w14:paraId="4876C506" w14:textId="77777777" w:rsidR="0019640E" w:rsidRPr="0019640E" w:rsidRDefault="0019640E" w:rsidP="00F00B02">
      <w:pPr>
        <w:jc w:val="both"/>
        <w:rPr>
          <w:rFonts w:ascii="Times New Roman" w:eastAsia="Times New Roman" w:hAnsi="Times New Roman" w:cs="Times New Roman"/>
          <w:sz w:val="24"/>
          <w:szCs w:val="24"/>
          <w:lang w:eastAsia="en-CA"/>
        </w:rPr>
      </w:pPr>
      <w:r w:rsidRPr="0019640E">
        <w:rPr>
          <w:rFonts w:ascii="Calibri" w:eastAsia="Times New Roman" w:hAnsi="Calibri" w:cs="Calibri"/>
          <w:color w:val="000000"/>
          <w:sz w:val="24"/>
          <w:szCs w:val="24"/>
          <w:lang w:eastAsia="en-CA"/>
        </w:rPr>
        <w:t>The biggest factor of this campaign will be the relaunched Victoria’s Secret fashion show. It will feature the traits which have made it so iconic throughout the years, such as the million-dollar bras and everyone’s current favorite artist performing along the models. This time however, women of all shapes and sizes will get to walk the runway. An open casting will be held in order to truly solidify that Victoria’s Secret is now inclusive. We want ordinary women to walk the runaway, in order to communicate to the world that anyone can be a Victoria’s Secret angel. </w:t>
      </w:r>
    </w:p>
    <w:p w14:paraId="0F715D3C" w14:textId="77777777" w:rsidR="0019640E" w:rsidRPr="0019640E" w:rsidRDefault="0019640E" w:rsidP="00F00B02">
      <w:pPr>
        <w:jc w:val="both"/>
        <w:rPr>
          <w:rFonts w:ascii="Times New Roman" w:eastAsia="Times New Roman" w:hAnsi="Times New Roman" w:cs="Times New Roman"/>
          <w:sz w:val="24"/>
          <w:szCs w:val="24"/>
          <w:lang w:eastAsia="en-CA"/>
        </w:rPr>
      </w:pPr>
    </w:p>
    <w:p w14:paraId="0B128969" w14:textId="77777777" w:rsidR="0019640E" w:rsidRPr="0019640E" w:rsidRDefault="0019640E" w:rsidP="00F00B02">
      <w:pPr>
        <w:jc w:val="both"/>
        <w:rPr>
          <w:rFonts w:ascii="Times New Roman" w:eastAsia="Times New Roman" w:hAnsi="Times New Roman" w:cs="Times New Roman"/>
          <w:sz w:val="24"/>
          <w:szCs w:val="24"/>
          <w:lang w:eastAsia="en-CA"/>
        </w:rPr>
      </w:pPr>
      <w:r w:rsidRPr="0019640E">
        <w:rPr>
          <w:rFonts w:ascii="Calibri" w:eastAsia="Times New Roman" w:hAnsi="Calibri" w:cs="Calibri"/>
          <w:color w:val="000000"/>
          <w:sz w:val="24"/>
          <w:szCs w:val="24"/>
          <w:lang w:eastAsia="en-CA"/>
        </w:rPr>
        <w:t>The original plan was to host the show on a streaming platform such as Netflix, but it has been decided that YouTube will be a better platform as it is completely free, meaning the campaign will reach more people. Furthermore, by hosting the show live on YouTube, it will allow viewers to leave live comments and reactions, therefore, creating more engagement. The show will be roughly 45 min long. </w:t>
      </w:r>
    </w:p>
    <w:p w14:paraId="612E46FA" w14:textId="77777777" w:rsidR="0019640E" w:rsidRPr="0019640E" w:rsidRDefault="0019640E" w:rsidP="00F00B02">
      <w:pPr>
        <w:jc w:val="both"/>
        <w:rPr>
          <w:rFonts w:ascii="Times New Roman" w:eastAsia="Times New Roman" w:hAnsi="Times New Roman" w:cs="Times New Roman"/>
          <w:sz w:val="24"/>
          <w:szCs w:val="24"/>
          <w:lang w:eastAsia="en-CA"/>
        </w:rPr>
      </w:pPr>
    </w:p>
    <w:p w14:paraId="26F997EE" w14:textId="5A50F3ED" w:rsidR="0019640E" w:rsidRPr="0019640E" w:rsidRDefault="0019640E" w:rsidP="00F00B02">
      <w:pPr>
        <w:pStyle w:val="Heading2"/>
        <w:jc w:val="both"/>
        <w:rPr>
          <w:b/>
          <w:bCs/>
        </w:rPr>
      </w:pPr>
      <w:bookmarkStart w:id="50" w:name="_Toc109574615"/>
      <w:r w:rsidRPr="0019640E">
        <w:rPr>
          <w:b/>
          <w:bCs/>
        </w:rPr>
        <w:t>Interactive In-store Mirror</w:t>
      </w:r>
      <w:bookmarkEnd w:id="50"/>
    </w:p>
    <w:p w14:paraId="50463C62" w14:textId="77777777" w:rsidR="0019640E" w:rsidRPr="0019640E" w:rsidRDefault="0019640E" w:rsidP="00F00B02">
      <w:pPr>
        <w:jc w:val="both"/>
        <w:rPr>
          <w:rFonts w:ascii="Times New Roman" w:eastAsia="Times New Roman" w:hAnsi="Times New Roman" w:cs="Times New Roman"/>
          <w:sz w:val="24"/>
          <w:szCs w:val="24"/>
          <w:lang w:eastAsia="en-CA"/>
        </w:rPr>
      </w:pPr>
      <w:r w:rsidRPr="0019640E">
        <w:rPr>
          <w:rFonts w:ascii="Calibri" w:eastAsia="Times New Roman" w:hAnsi="Calibri" w:cs="Calibri"/>
          <w:color w:val="000000"/>
          <w:sz w:val="24"/>
          <w:szCs w:val="24"/>
          <w:lang w:eastAsia="en-CA"/>
        </w:rPr>
        <w:t>The goal with this vehicle is for women all around the country who did not participate in the open casting to still feel like they are an angel. This mirror will have the silhouette of the iconic model wing with lights. There will be a designated space between the wings so that women can look in the mirror and feel like they are a part of the fantasy. This will also solidify engagement, as we hope that many will take selfies and upload them online, spreading even more awareness. The mirror will also feature a hashtag on the corner #WeAreVS, which will allow people to tag us on their social media platforms. </w:t>
      </w:r>
    </w:p>
    <w:p w14:paraId="31875AE9" w14:textId="77777777" w:rsidR="0019640E" w:rsidRPr="0019640E" w:rsidRDefault="0019640E" w:rsidP="00F00B02">
      <w:pPr>
        <w:jc w:val="both"/>
        <w:rPr>
          <w:rFonts w:ascii="Times New Roman" w:eastAsia="Times New Roman" w:hAnsi="Times New Roman" w:cs="Times New Roman"/>
          <w:sz w:val="24"/>
          <w:szCs w:val="24"/>
          <w:lang w:eastAsia="en-CA"/>
        </w:rPr>
      </w:pPr>
    </w:p>
    <w:p w14:paraId="098E419E" w14:textId="67AB442A" w:rsidR="0019640E" w:rsidRPr="0019640E" w:rsidRDefault="0019640E" w:rsidP="00F00B02">
      <w:pPr>
        <w:pStyle w:val="Heading2"/>
        <w:jc w:val="both"/>
        <w:rPr>
          <w:b/>
          <w:bCs/>
        </w:rPr>
      </w:pPr>
      <w:bookmarkStart w:id="51" w:name="_Toc109574616"/>
      <w:r w:rsidRPr="0019640E">
        <w:rPr>
          <w:b/>
          <w:bCs/>
        </w:rPr>
        <w:t>TikTok Trend</w:t>
      </w:r>
      <w:bookmarkEnd w:id="51"/>
    </w:p>
    <w:p w14:paraId="31780D9C" w14:textId="3062FE90" w:rsidR="0019640E" w:rsidRPr="0019640E" w:rsidRDefault="0019640E" w:rsidP="00F00B02">
      <w:pPr>
        <w:jc w:val="both"/>
        <w:rPr>
          <w:rFonts w:ascii="Times New Roman" w:eastAsia="Times New Roman" w:hAnsi="Times New Roman" w:cs="Times New Roman"/>
          <w:sz w:val="24"/>
          <w:szCs w:val="24"/>
          <w:lang w:eastAsia="en-CA"/>
        </w:rPr>
      </w:pPr>
      <w:r w:rsidRPr="0019640E">
        <w:rPr>
          <w:rFonts w:ascii="Calibri" w:eastAsia="Times New Roman" w:hAnsi="Calibri" w:cs="Calibri"/>
          <w:color w:val="000000"/>
          <w:sz w:val="24"/>
          <w:szCs w:val="24"/>
          <w:lang w:eastAsia="en-CA"/>
        </w:rPr>
        <w:t>The campaign will feature TikTok specifically due to how interactive the app is. One of the things users do is recreate a trend or video idea that another user has made, and everyone puts their own personal twist to it. The videos are then compiled together into one big list as long as users use the sound of the original video. We want to start a TikTok video/trend that anyone can recreate or “stitch” which allows users to react to a video side by side. </w:t>
      </w:r>
    </w:p>
    <w:p w14:paraId="65AEF0E3" w14:textId="77777777" w:rsidR="0019640E" w:rsidRPr="0019640E" w:rsidRDefault="0019640E" w:rsidP="00F00B02">
      <w:pPr>
        <w:jc w:val="both"/>
        <w:rPr>
          <w:rFonts w:ascii="Times New Roman" w:eastAsia="Times New Roman" w:hAnsi="Times New Roman" w:cs="Times New Roman"/>
          <w:sz w:val="24"/>
          <w:szCs w:val="24"/>
          <w:lang w:eastAsia="en-CA"/>
        </w:rPr>
      </w:pPr>
    </w:p>
    <w:p w14:paraId="035C1ECB" w14:textId="598E2796" w:rsidR="0019640E" w:rsidRPr="0019640E" w:rsidRDefault="0019640E" w:rsidP="00F00B02">
      <w:pPr>
        <w:jc w:val="both"/>
        <w:rPr>
          <w:rFonts w:ascii="Times New Roman" w:eastAsia="Times New Roman" w:hAnsi="Times New Roman" w:cs="Times New Roman"/>
          <w:sz w:val="24"/>
          <w:szCs w:val="24"/>
          <w:lang w:eastAsia="en-CA"/>
        </w:rPr>
      </w:pPr>
      <w:r w:rsidRPr="0019640E">
        <w:rPr>
          <w:rFonts w:ascii="Calibri" w:eastAsia="Times New Roman" w:hAnsi="Calibri" w:cs="Calibri"/>
          <w:color w:val="000000"/>
          <w:sz w:val="24"/>
          <w:szCs w:val="24"/>
          <w:lang w:eastAsia="en-CA"/>
        </w:rPr>
        <w:lastRenderedPageBreak/>
        <w:t xml:space="preserve">A TikTok will be published from the company’s verified </w:t>
      </w:r>
      <w:r w:rsidR="00481564" w:rsidRPr="0019640E">
        <w:rPr>
          <w:rFonts w:ascii="Calibri" w:eastAsia="Times New Roman" w:hAnsi="Calibri" w:cs="Calibri"/>
          <w:color w:val="000000"/>
          <w:sz w:val="24"/>
          <w:szCs w:val="24"/>
          <w:lang w:eastAsia="en-CA"/>
        </w:rPr>
        <w:t>account,</w:t>
      </w:r>
      <w:r w:rsidRPr="0019640E">
        <w:rPr>
          <w:rFonts w:ascii="Calibri" w:eastAsia="Times New Roman" w:hAnsi="Calibri" w:cs="Calibri"/>
          <w:color w:val="000000"/>
          <w:sz w:val="24"/>
          <w:szCs w:val="24"/>
          <w:lang w:eastAsia="en-CA"/>
        </w:rPr>
        <w:t xml:space="preserve"> and it will feature one of the Victoria’s Secret angels. “Hey TikTok! My name is _ and I want you to show me your runway walk.” This is what the model will start the video with, she will show her runway walk and then the hashtag will appear. The TikTok will be shared in different social media platforms in orde</w:t>
      </w:r>
      <w:r w:rsidRPr="0019640E">
        <w:rPr>
          <w:rFonts w:ascii="Times New Roman" w:eastAsia="Times New Roman" w:hAnsi="Times New Roman" w:cs="Times New Roman"/>
          <w:color w:val="000000"/>
          <w:sz w:val="24"/>
          <w:szCs w:val="24"/>
          <w:lang w:eastAsia="en-CA"/>
        </w:rPr>
        <w:t xml:space="preserve">r to </w:t>
      </w:r>
      <w:r w:rsidRPr="0019640E">
        <w:rPr>
          <w:rFonts w:ascii="Calibri" w:eastAsia="Times New Roman" w:hAnsi="Calibri" w:cs="Calibri"/>
          <w:color w:val="000000"/>
          <w:sz w:val="24"/>
          <w:szCs w:val="24"/>
          <w:lang w:eastAsia="en-CA"/>
        </w:rPr>
        <w:t>reach many and hope that they will engage with the TikTok by showing their runway walk. </w:t>
      </w:r>
    </w:p>
    <w:p w14:paraId="2F192951" w14:textId="77777777" w:rsidR="004B558D" w:rsidRDefault="004B558D" w:rsidP="00F00B02">
      <w:pPr>
        <w:jc w:val="both"/>
        <w:rPr>
          <w:b/>
          <w:bCs/>
        </w:rPr>
      </w:pPr>
    </w:p>
    <w:p w14:paraId="03DB2045" w14:textId="4598B317" w:rsidR="00C154DB" w:rsidRDefault="00EE651C" w:rsidP="00EE651C">
      <w:pPr>
        <w:pStyle w:val="Heading1"/>
        <w:jc w:val="both"/>
        <w:rPr>
          <w:b/>
          <w:bCs/>
        </w:rPr>
      </w:pPr>
      <w:bookmarkStart w:id="52" w:name="_Toc109574617"/>
      <w:r>
        <w:rPr>
          <w:b/>
          <w:bCs/>
        </w:rPr>
        <w:t>Blocking Chart</w:t>
      </w:r>
      <w:bookmarkEnd w:id="52"/>
    </w:p>
    <w:p w14:paraId="2FE7D488" w14:textId="3D9B7405" w:rsidR="00417210" w:rsidRPr="00417210" w:rsidRDefault="008018CE" w:rsidP="00417210">
      <w:r w:rsidRPr="008018CE">
        <w:rPr>
          <w:noProof/>
        </w:rPr>
        <w:drawing>
          <wp:inline distT="0" distB="0" distL="0" distR="0" wp14:anchorId="0FBEBF62" wp14:editId="1ACF1658">
            <wp:extent cx="5943600" cy="2282825"/>
            <wp:effectExtent l="0" t="0" r="0" b="317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0"/>
                    <a:stretch>
                      <a:fillRect/>
                    </a:stretch>
                  </pic:blipFill>
                  <pic:spPr>
                    <a:xfrm>
                      <a:off x="0" y="0"/>
                      <a:ext cx="5943600" cy="2282825"/>
                    </a:xfrm>
                    <a:prstGeom prst="rect">
                      <a:avLst/>
                    </a:prstGeom>
                  </pic:spPr>
                </pic:pic>
              </a:graphicData>
            </a:graphic>
          </wp:inline>
        </w:drawing>
      </w:r>
    </w:p>
    <w:p w14:paraId="79AD7E9B" w14:textId="4A5FFC0E" w:rsidR="000C3F1C" w:rsidRPr="00326F72" w:rsidRDefault="000C3F1C" w:rsidP="000C3F1C">
      <w:pPr>
        <w:pStyle w:val="Heading1"/>
        <w:rPr>
          <w:b/>
          <w:bCs/>
        </w:rPr>
      </w:pPr>
      <w:bookmarkStart w:id="53" w:name="_Toc109574618"/>
      <w:r w:rsidRPr="00326F72">
        <w:rPr>
          <w:b/>
          <w:bCs/>
        </w:rPr>
        <w:t>Budget Allocation</w:t>
      </w:r>
      <w:bookmarkEnd w:id="53"/>
    </w:p>
    <w:tbl>
      <w:tblPr>
        <w:tblStyle w:val="ListTable3-Accent5"/>
        <w:tblW w:w="0" w:type="auto"/>
        <w:tblLook w:val="04A0" w:firstRow="1" w:lastRow="0" w:firstColumn="1" w:lastColumn="0" w:noHBand="0" w:noVBand="1"/>
      </w:tblPr>
      <w:tblGrid>
        <w:gridCol w:w="1838"/>
        <w:gridCol w:w="1701"/>
        <w:gridCol w:w="756"/>
        <w:gridCol w:w="5055"/>
      </w:tblGrid>
      <w:tr w:rsidR="00E37321" w:rsidRPr="00E205D9" w14:paraId="13CA5468" w14:textId="010E3DFE" w:rsidTr="008B112A">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FDEF054" w14:textId="77777777" w:rsidR="00E37321" w:rsidRPr="00E205D9" w:rsidRDefault="00E37321" w:rsidP="00EB7D42">
            <w:pPr>
              <w:rPr>
                <w:b w:val="0"/>
                <w:bCs w:val="0"/>
                <w:sz w:val="24"/>
                <w:szCs w:val="24"/>
              </w:rPr>
            </w:pPr>
            <w:r w:rsidRPr="00E205D9">
              <w:rPr>
                <w:b w:val="0"/>
                <w:bCs w:val="0"/>
                <w:sz w:val="24"/>
                <w:szCs w:val="24"/>
              </w:rPr>
              <w:t>Media Vehicle</w:t>
            </w:r>
          </w:p>
        </w:tc>
        <w:tc>
          <w:tcPr>
            <w:tcW w:w="1701" w:type="dxa"/>
            <w:noWrap/>
            <w:hideMark/>
          </w:tcPr>
          <w:p w14:paraId="76B68F45" w14:textId="77777777" w:rsidR="00E37321" w:rsidRPr="00E205D9" w:rsidRDefault="00E37321" w:rsidP="00EB7D42">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205D9">
              <w:rPr>
                <w:b w:val="0"/>
                <w:bCs w:val="0"/>
                <w:sz w:val="24"/>
                <w:szCs w:val="24"/>
              </w:rPr>
              <w:t>Expenditure</w:t>
            </w:r>
          </w:p>
        </w:tc>
        <w:tc>
          <w:tcPr>
            <w:tcW w:w="567" w:type="dxa"/>
            <w:noWrap/>
            <w:hideMark/>
          </w:tcPr>
          <w:p w14:paraId="54A33237" w14:textId="77777777" w:rsidR="00E37321" w:rsidRPr="00E205D9" w:rsidRDefault="00E37321" w:rsidP="00EB7D42">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205D9">
              <w:rPr>
                <w:b w:val="0"/>
                <w:bCs w:val="0"/>
                <w:sz w:val="24"/>
                <w:szCs w:val="24"/>
              </w:rPr>
              <w:t xml:space="preserve">% </w:t>
            </w:r>
            <w:proofErr w:type="gramStart"/>
            <w:r w:rsidRPr="00E205D9">
              <w:rPr>
                <w:b w:val="0"/>
                <w:bCs w:val="0"/>
                <w:sz w:val="24"/>
                <w:szCs w:val="24"/>
              </w:rPr>
              <w:t>of</w:t>
            </w:r>
            <w:proofErr w:type="gramEnd"/>
            <w:r w:rsidRPr="00E205D9">
              <w:rPr>
                <w:b w:val="0"/>
                <w:bCs w:val="0"/>
                <w:sz w:val="24"/>
                <w:szCs w:val="24"/>
              </w:rPr>
              <w:t xml:space="preserve"> total</w:t>
            </w:r>
          </w:p>
        </w:tc>
        <w:tc>
          <w:tcPr>
            <w:tcW w:w="5150" w:type="dxa"/>
          </w:tcPr>
          <w:p w14:paraId="1A6CDD51" w14:textId="73D3DF05" w:rsidR="00E37321" w:rsidRPr="00883811" w:rsidRDefault="00E37321" w:rsidP="00EB7D42">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883811">
              <w:rPr>
                <w:b w:val="0"/>
                <w:bCs w:val="0"/>
                <w:sz w:val="24"/>
                <w:szCs w:val="24"/>
              </w:rPr>
              <w:t>Rationale</w:t>
            </w:r>
          </w:p>
        </w:tc>
      </w:tr>
      <w:tr w:rsidR="00E37321" w:rsidRPr="00E205D9" w14:paraId="68002CA7" w14:textId="6FD48DC3" w:rsidTr="008B112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414C6E3" w14:textId="183D7AE6" w:rsidR="00E37321" w:rsidRPr="00E205D9" w:rsidRDefault="00E37321" w:rsidP="00EB7D42">
            <w:pPr>
              <w:rPr>
                <w:b w:val="0"/>
                <w:bCs w:val="0"/>
                <w:sz w:val="24"/>
                <w:szCs w:val="24"/>
              </w:rPr>
            </w:pPr>
            <w:r>
              <w:rPr>
                <w:b w:val="0"/>
                <w:bCs w:val="0"/>
                <w:sz w:val="24"/>
                <w:szCs w:val="24"/>
              </w:rPr>
              <w:t>Outdoor</w:t>
            </w:r>
          </w:p>
        </w:tc>
        <w:tc>
          <w:tcPr>
            <w:tcW w:w="1701" w:type="dxa"/>
            <w:noWrap/>
            <w:hideMark/>
          </w:tcPr>
          <w:p w14:paraId="3C1ED9A4" w14:textId="333636E4" w:rsidR="00E37321" w:rsidRPr="00E205D9" w:rsidRDefault="00E37321" w:rsidP="00EB7D42">
            <w:pPr>
              <w:cnfStyle w:val="000000100000" w:firstRow="0" w:lastRow="0" w:firstColumn="0" w:lastColumn="0" w:oddVBand="0" w:evenVBand="0" w:oddHBand="1" w:evenHBand="0" w:firstRowFirstColumn="0" w:firstRowLastColumn="0" w:lastRowFirstColumn="0" w:lastRowLastColumn="0"/>
              <w:rPr>
                <w:sz w:val="24"/>
                <w:szCs w:val="24"/>
              </w:rPr>
            </w:pPr>
            <w:r w:rsidRPr="00E205D9">
              <w:rPr>
                <w:sz w:val="24"/>
                <w:szCs w:val="24"/>
              </w:rPr>
              <w:t xml:space="preserve"> $</w:t>
            </w:r>
            <w:r w:rsidR="002E76FB">
              <w:rPr>
                <w:sz w:val="24"/>
                <w:szCs w:val="24"/>
              </w:rPr>
              <w:t xml:space="preserve"> </w:t>
            </w:r>
            <w:r w:rsidRPr="00E205D9">
              <w:rPr>
                <w:sz w:val="24"/>
                <w:szCs w:val="24"/>
              </w:rPr>
              <w:t>1,</w:t>
            </w:r>
            <w:r w:rsidR="008A79A0">
              <w:rPr>
                <w:sz w:val="24"/>
                <w:szCs w:val="24"/>
              </w:rPr>
              <w:t>50</w:t>
            </w:r>
            <w:r w:rsidRPr="00E205D9">
              <w:rPr>
                <w:sz w:val="24"/>
                <w:szCs w:val="24"/>
              </w:rPr>
              <w:t xml:space="preserve">0,000 </w:t>
            </w:r>
          </w:p>
        </w:tc>
        <w:tc>
          <w:tcPr>
            <w:tcW w:w="567" w:type="dxa"/>
            <w:noWrap/>
            <w:hideMark/>
          </w:tcPr>
          <w:p w14:paraId="069046FE" w14:textId="2328D185" w:rsidR="00E37321" w:rsidRPr="00E205D9" w:rsidRDefault="006E582D" w:rsidP="00EB7D4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r w:rsidR="00E37321" w:rsidRPr="00E205D9">
              <w:rPr>
                <w:sz w:val="24"/>
                <w:szCs w:val="24"/>
              </w:rPr>
              <w:t>%</w:t>
            </w:r>
          </w:p>
        </w:tc>
        <w:tc>
          <w:tcPr>
            <w:tcW w:w="5150" w:type="dxa"/>
          </w:tcPr>
          <w:p w14:paraId="484F7796" w14:textId="4D771892" w:rsidR="00E37321" w:rsidRPr="00E205D9" w:rsidRDefault="00521E29" w:rsidP="00F264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Second highest budget allocation</w:t>
            </w:r>
            <w:r w:rsidR="001A2182">
              <w:rPr>
                <w:sz w:val="24"/>
                <w:szCs w:val="24"/>
              </w:rPr>
              <w:t xml:space="preserve"> as this media will be instrumental </w:t>
            </w:r>
            <w:r w:rsidR="00D24E1C">
              <w:rPr>
                <w:sz w:val="24"/>
                <w:szCs w:val="24"/>
              </w:rPr>
              <w:t xml:space="preserve">for creating awareness </w:t>
            </w:r>
            <w:r w:rsidR="00420A8F">
              <w:rPr>
                <w:sz w:val="24"/>
                <w:szCs w:val="24"/>
              </w:rPr>
              <w:t>early on in the campaign.</w:t>
            </w:r>
          </w:p>
        </w:tc>
      </w:tr>
      <w:tr w:rsidR="00E37321" w:rsidRPr="00E205D9" w14:paraId="71C7F75A" w14:textId="3639A6B6" w:rsidTr="008B112A">
        <w:trPr>
          <w:trHeight w:val="29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BDED37" w14:textId="545AAA90" w:rsidR="00E37321" w:rsidRPr="00E205D9" w:rsidRDefault="00DF0BCE" w:rsidP="00EB7D42">
            <w:pPr>
              <w:rPr>
                <w:b w:val="0"/>
                <w:bCs w:val="0"/>
                <w:sz w:val="24"/>
                <w:szCs w:val="24"/>
              </w:rPr>
            </w:pPr>
            <w:r>
              <w:rPr>
                <w:b w:val="0"/>
                <w:bCs w:val="0"/>
                <w:sz w:val="24"/>
                <w:szCs w:val="24"/>
              </w:rPr>
              <w:t>Print m</w:t>
            </w:r>
            <w:r w:rsidR="00E37321" w:rsidRPr="00E205D9">
              <w:rPr>
                <w:b w:val="0"/>
                <w:bCs w:val="0"/>
                <w:sz w:val="24"/>
                <w:szCs w:val="24"/>
              </w:rPr>
              <w:t>agazines</w:t>
            </w:r>
          </w:p>
        </w:tc>
        <w:tc>
          <w:tcPr>
            <w:tcW w:w="1701" w:type="dxa"/>
            <w:noWrap/>
            <w:hideMark/>
          </w:tcPr>
          <w:p w14:paraId="36423C0F" w14:textId="3C2D5C8C" w:rsidR="00E37321" w:rsidRPr="00E205D9" w:rsidRDefault="00E37321" w:rsidP="00EB7D42">
            <w:pPr>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 xml:space="preserve"> </w:t>
            </w:r>
            <w:r w:rsidR="002E76FB" w:rsidRPr="00E205D9">
              <w:rPr>
                <w:sz w:val="24"/>
                <w:szCs w:val="24"/>
              </w:rPr>
              <w:t>$ 250,000</w:t>
            </w:r>
            <w:r w:rsidRPr="00E205D9">
              <w:rPr>
                <w:sz w:val="24"/>
                <w:szCs w:val="24"/>
              </w:rPr>
              <w:t xml:space="preserve"> </w:t>
            </w:r>
          </w:p>
        </w:tc>
        <w:tc>
          <w:tcPr>
            <w:tcW w:w="567" w:type="dxa"/>
            <w:noWrap/>
            <w:hideMark/>
          </w:tcPr>
          <w:p w14:paraId="2606E690" w14:textId="77777777" w:rsidR="00E37321" w:rsidRPr="00E205D9" w:rsidRDefault="00E37321" w:rsidP="00EB7D42">
            <w:pPr>
              <w:jc w:val="right"/>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5%</w:t>
            </w:r>
          </w:p>
        </w:tc>
        <w:tc>
          <w:tcPr>
            <w:tcW w:w="5150" w:type="dxa"/>
          </w:tcPr>
          <w:p w14:paraId="5CBD6843" w14:textId="7F0456F8" w:rsidR="00E37321" w:rsidRPr="00E205D9" w:rsidRDefault="00125D60" w:rsidP="00F264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Onl</w:t>
            </w:r>
            <w:r w:rsidR="00901C80">
              <w:rPr>
                <w:sz w:val="24"/>
                <w:szCs w:val="24"/>
              </w:rPr>
              <w:t>y 5% allocated because of declining popularity of this media</w:t>
            </w:r>
            <w:r w:rsidR="00DF0BCE">
              <w:rPr>
                <w:sz w:val="24"/>
                <w:szCs w:val="24"/>
              </w:rPr>
              <w:t>.</w:t>
            </w:r>
          </w:p>
        </w:tc>
      </w:tr>
      <w:tr w:rsidR="00E37321" w:rsidRPr="00E205D9" w14:paraId="6FC3D7B3" w14:textId="460EF9FA" w:rsidTr="008B112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F693E1E" w14:textId="2B2603B9" w:rsidR="00E37321" w:rsidRPr="00E205D9" w:rsidRDefault="00E37321" w:rsidP="00EB7D42">
            <w:pPr>
              <w:rPr>
                <w:b w:val="0"/>
                <w:bCs w:val="0"/>
                <w:sz w:val="24"/>
                <w:szCs w:val="24"/>
              </w:rPr>
            </w:pPr>
            <w:r w:rsidRPr="00E205D9">
              <w:rPr>
                <w:b w:val="0"/>
                <w:bCs w:val="0"/>
                <w:sz w:val="24"/>
                <w:szCs w:val="24"/>
              </w:rPr>
              <w:t xml:space="preserve">Display </w:t>
            </w:r>
            <w:r>
              <w:rPr>
                <w:b w:val="0"/>
                <w:bCs w:val="0"/>
                <w:sz w:val="24"/>
                <w:szCs w:val="24"/>
              </w:rPr>
              <w:t xml:space="preserve">and Video </w:t>
            </w:r>
            <w:r w:rsidRPr="00E205D9">
              <w:rPr>
                <w:b w:val="0"/>
                <w:bCs w:val="0"/>
                <w:sz w:val="24"/>
                <w:szCs w:val="24"/>
              </w:rPr>
              <w:t>ads</w:t>
            </w:r>
          </w:p>
        </w:tc>
        <w:tc>
          <w:tcPr>
            <w:tcW w:w="1701" w:type="dxa"/>
            <w:noWrap/>
            <w:hideMark/>
          </w:tcPr>
          <w:p w14:paraId="2380D9A5" w14:textId="42ACDB8C" w:rsidR="00E37321" w:rsidRPr="00E205D9" w:rsidRDefault="00E37321" w:rsidP="00EB7D42">
            <w:pPr>
              <w:cnfStyle w:val="000000100000" w:firstRow="0" w:lastRow="0" w:firstColumn="0" w:lastColumn="0" w:oddVBand="0" w:evenVBand="0" w:oddHBand="1" w:evenHBand="0" w:firstRowFirstColumn="0" w:firstRowLastColumn="0" w:lastRowFirstColumn="0" w:lastRowLastColumn="0"/>
              <w:rPr>
                <w:sz w:val="24"/>
                <w:szCs w:val="24"/>
              </w:rPr>
            </w:pPr>
            <w:r w:rsidRPr="00E205D9">
              <w:rPr>
                <w:sz w:val="24"/>
                <w:szCs w:val="24"/>
              </w:rPr>
              <w:t xml:space="preserve"> $</w:t>
            </w:r>
            <w:r w:rsidR="002E76FB">
              <w:rPr>
                <w:sz w:val="24"/>
                <w:szCs w:val="24"/>
              </w:rPr>
              <w:t xml:space="preserve"> </w:t>
            </w:r>
            <w:r w:rsidR="008A79A0">
              <w:rPr>
                <w:sz w:val="24"/>
                <w:szCs w:val="24"/>
              </w:rPr>
              <w:t>1</w:t>
            </w:r>
            <w:r w:rsidRPr="00E205D9">
              <w:rPr>
                <w:sz w:val="24"/>
                <w:szCs w:val="24"/>
              </w:rPr>
              <w:t>,</w:t>
            </w:r>
            <w:r w:rsidR="008A79A0">
              <w:rPr>
                <w:sz w:val="24"/>
                <w:szCs w:val="24"/>
              </w:rPr>
              <w:t>750</w:t>
            </w:r>
            <w:r w:rsidRPr="00E205D9">
              <w:rPr>
                <w:sz w:val="24"/>
                <w:szCs w:val="24"/>
              </w:rPr>
              <w:t xml:space="preserve">,000 </w:t>
            </w:r>
          </w:p>
        </w:tc>
        <w:tc>
          <w:tcPr>
            <w:tcW w:w="567" w:type="dxa"/>
            <w:noWrap/>
            <w:hideMark/>
          </w:tcPr>
          <w:p w14:paraId="212A5321" w14:textId="1E8F828D" w:rsidR="00E37321" w:rsidRPr="00E205D9" w:rsidRDefault="008A79A0" w:rsidP="00EB7D42">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w:t>
            </w:r>
            <w:r w:rsidR="00E37321" w:rsidRPr="00E205D9">
              <w:rPr>
                <w:sz w:val="24"/>
                <w:szCs w:val="24"/>
              </w:rPr>
              <w:t>%</w:t>
            </w:r>
          </w:p>
        </w:tc>
        <w:tc>
          <w:tcPr>
            <w:tcW w:w="5150" w:type="dxa"/>
          </w:tcPr>
          <w:p w14:paraId="4798B6AC" w14:textId="4F559439" w:rsidR="00E37321" w:rsidRDefault="00521E29" w:rsidP="00F264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Highest</w:t>
            </w:r>
            <w:r w:rsidR="007821AF">
              <w:rPr>
                <w:sz w:val="24"/>
                <w:szCs w:val="24"/>
              </w:rPr>
              <w:t xml:space="preserve"> budget has been allocated to </w:t>
            </w:r>
            <w:r w:rsidR="00250733">
              <w:rPr>
                <w:sz w:val="24"/>
                <w:szCs w:val="24"/>
              </w:rPr>
              <w:t xml:space="preserve">this as it is the </w:t>
            </w:r>
            <w:r>
              <w:rPr>
                <w:sz w:val="24"/>
                <w:szCs w:val="24"/>
              </w:rPr>
              <w:t xml:space="preserve">most </w:t>
            </w:r>
            <w:r w:rsidR="00856B6C">
              <w:rPr>
                <w:sz w:val="24"/>
                <w:szCs w:val="24"/>
              </w:rPr>
              <w:t xml:space="preserve">preferred </w:t>
            </w:r>
            <w:r w:rsidR="00250733">
              <w:rPr>
                <w:sz w:val="24"/>
                <w:szCs w:val="24"/>
              </w:rPr>
              <w:t xml:space="preserve">media </w:t>
            </w:r>
            <w:r w:rsidR="00856B6C">
              <w:rPr>
                <w:sz w:val="24"/>
                <w:szCs w:val="24"/>
              </w:rPr>
              <w:t>of</w:t>
            </w:r>
            <w:r w:rsidR="00250733">
              <w:rPr>
                <w:sz w:val="24"/>
                <w:szCs w:val="24"/>
              </w:rPr>
              <w:t xml:space="preserve"> the target market.</w:t>
            </w:r>
          </w:p>
        </w:tc>
      </w:tr>
      <w:tr w:rsidR="00E37321" w:rsidRPr="00E205D9" w14:paraId="5D72B157" w14:textId="59417759" w:rsidTr="008B112A">
        <w:trPr>
          <w:trHeight w:val="290"/>
        </w:trPr>
        <w:tc>
          <w:tcPr>
            <w:cnfStyle w:val="001000000000" w:firstRow="0" w:lastRow="0" w:firstColumn="1" w:lastColumn="0" w:oddVBand="0" w:evenVBand="0" w:oddHBand="0" w:evenHBand="0" w:firstRowFirstColumn="0" w:firstRowLastColumn="0" w:lastRowFirstColumn="0" w:lastRowLastColumn="0"/>
            <w:tcW w:w="1838" w:type="dxa"/>
            <w:noWrap/>
          </w:tcPr>
          <w:p w14:paraId="23555C67" w14:textId="01A381F6" w:rsidR="00E37321" w:rsidRPr="00E205D9" w:rsidRDefault="00E37321" w:rsidP="00481564">
            <w:pPr>
              <w:rPr>
                <w:sz w:val="24"/>
                <w:szCs w:val="24"/>
              </w:rPr>
            </w:pPr>
            <w:r w:rsidRPr="00E205D9">
              <w:rPr>
                <w:b w:val="0"/>
                <w:bCs w:val="0"/>
                <w:sz w:val="24"/>
                <w:szCs w:val="24"/>
              </w:rPr>
              <w:t>Fashion show</w:t>
            </w:r>
          </w:p>
        </w:tc>
        <w:tc>
          <w:tcPr>
            <w:tcW w:w="1701" w:type="dxa"/>
            <w:noWrap/>
          </w:tcPr>
          <w:p w14:paraId="1CC6A66C" w14:textId="38036F48" w:rsidR="00E37321" w:rsidRPr="00E205D9" w:rsidRDefault="00E37321" w:rsidP="00481564">
            <w:pPr>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 xml:space="preserve"> $</w:t>
            </w:r>
            <w:r w:rsidR="002E76FB">
              <w:rPr>
                <w:sz w:val="24"/>
                <w:szCs w:val="24"/>
              </w:rPr>
              <w:t xml:space="preserve"> </w:t>
            </w:r>
            <w:r w:rsidRPr="00E205D9">
              <w:rPr>
                <w:sz w:val="24"/>
                <w:szCs w:val="24"/>
              </w:rPr>
              <w:t xml:space="preserve">1,000,000 </w:t>
            </w:r>
          </w:p>
        </w:tc>
        <w:tc>
          <w:tcPr>
            <w:tcW w:w="567" w:type="dxa"/>
            <w:noWrap/>
          </w:tcPr>
          <w:p w14:paraId="0BEB5042" w14:textId="1798D8B8" w:rsidR="00E37321" w:rsidRPr="00E205D9" w:rsidRDefault="00E37321" w:rsidP="00481564">
            <w:pPr>
              <w:jc w:val="right"/>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20%</w:t>
            </w:r>
          </w:p>
        </w:tc>
        <w:tc>
          <w:tcPr>
            <w:tcW w:w="5150" w:type="dxa"/>
          </w:tcPr>
          <w:p w14:paraId="3F8C6ADF" w14:textId="3C94021F" w:rsidR="00E37321" w:rsidRPr="00E205D9" w:rsidRDefault="00F13D3A" w:rsidP="00F264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w:t>
            </w:r>
            <w:r w:rsidR="00F32026">
              <w:rPr>
                <w:sz w:val="24"/>
                <w:szCs w:val="24"/>
              </w:rPr>
              <w:t>show is key for</w:t>
            </w:r>
            <w:r w:rsidR="0094028B">
              <w:rPr>
                <w:sz w:val="24"/>
                <w:szCs w:val="24"/>
              </w:rPr>
              <w:t xml:space="preserve"> </w:t>
            </w:r>
            <w:r w:rsidR="00BD38BB">
              <w:rPr>
                <w:sz w:val="24"/>
                <w:szCs w:val="24"/>
              </w:rPr>
              <w:t xml:space="preserve">engaging the target consumer and </w:t>
            </w:r>
            <w:r w:rsidR="0094028B">
              <w:rPr>
                <w:sz w:val="24"/>
                <w:szCs w:val="24"/>
              </w:rPr>
              <w:t xml:space="preserve">establishing the </w:t>
            </w:r>
            <w:r w:rsidR="00BD38BB">
              <w:rPr>
                <w:sz w:val="24"/>
                <w:szCs w:val="24"/>
              </w:rPr>
              <w:t>repositioned</w:t>
            </w:r>
            <w:r w:rsidR="0094028B">
              <w:rPr>
                <w:sz w:val="24"/>
                <w:szCs w:val="24"/>
              </w:rPr>
              <w:t xml:space="preserve"> image in the</w:t>
            </w:r>
            <w:r w:rsidR="00BD38BB">
              <w:rPr>
                <w:sz w:val="24"/>
                <w:szCs w:val="24"/>
              </w:rPr>
              <w:t>ir</w:t>
            </w:r>
            <w:r w:rsidR="0094028B">
              <w:rPr>
                <w:sz w:val="24"/>
                <w:szCs w:val="24"/>
              </w:rPr>
              <w:t xml:space="preserve"> minds</w:t>
            </w:r>
            <w:r w:rsidR="00BD38BB">
              <w:rPr>
                <w:sz w:val="24"/>
                <w:szCs w:val="24"/>
              </w:rPr>
              <w:t>.</w:t>
            </w:r>
            <w:r w:rsidR="00217ECD">
              <w:rPr>
                <w:sz w:val="24"/>
                <w:szCs w:val="24"/>
              </w:rPr>
              <w:t xml:space="preserve"> Therefore, a significant portion of the budget has been allocated for this purpose.</w:t>
            </w:r>
            <w:r w:rsidR="0094028B">
              <w:rPr>
                <w:sz w:val="24"/>
                <w:szCs w:val="24"/>
              </w:rPr>
              <w:t xml:space="preserve"> </w:t>
            </w:r>
          </w:p>
        </w:tc>
      </w:tr>
      <w:tr w:rsidR="00E37321" w:rsidRPr="00E205D9" w14:paraId="40F2996C" w14:textId="1FB872A7" w:rsidTr="008B112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646A218" w14:textId="77777777" w:rsidR="00E37321" w:rsidRPr="00E205D9" w:rsidRDefault="00E37321" w:rsidP="00481564">
            <w:pPr>
              <w:rPr>
                <w:b w:val="0"/>
                <w:bCs w:val="0"/>
                <w:sz w:val="24"/>
                <w:szCs w:val="24"/>
              </w:rPr>
            </w:pPr>
            <w:r w:rsidRPr="00E205D9">
              <w:rPr>
                <w:b w:val="0"/>
                <w:bCs w:val="0"/>
                <w:sz w:val="24"/>
                <w:szCs w:val="24"/>
              </w:rPr>
              <w:t>In-store mirrors</w:t>
            </w:r>
          </w:p>
        </w:tc>
        <w:tc>
          <w:tcPr>
            <w:tcW w:w="1701" w:type="dxa"/>
            <w:noWrap/>
            <w:hideMark/>
          </w:tcPr>
          <w:p w14:paraId="7EC54390" w14:textId="5A283362" w:rsidR="00E37321" w:rsidRPr="00E205D9" w:rsidRDefault="00E37321" w:rsidP="00481564">
            <w:pPr>
              <w:cnfStyle w:val="000000100000" w:firstRow="0" w:lastRow="0" w:firstColumn="0" w:lastColumn="0" w:oddVBand="0" w:evenVBand="0" w:oddHBand="1" w:evenHBand="0" w:firstRowFirstColumn="0" w:firstRowLastColumn="0" w:lastRowFirstColumn="0" w:lastRowLastColumn="0"/>
              <w:rPr>
                <w:sz w:val="24"/>
                <w:szCs w:val="24"/>
              </w:rPr>
            </w:pPr>
            <w:r w:rsidRPr="00E205D9">
              <w:rPr>
                <w:sz w:val="24"/>
                <w:szCs w:val="24"/>
              </w:rPr>
              <w:t xml:space="preserve"> $</w:t>
            </w:r>
            <w:r w:rsidR="002E76FB">
              <w:rPr>
                <w:sz w:val="24"/>
                <w:szCs w:val="24"/>
              </w:rPr>
              <w:t xml:space="preserve"> </w:t>
            </w:r>
            <w:r w:rsidRPr="00E205D9">
              <w:rPr>
                <w:sz w:val="24"/>
                <w:szCs w:val="24"/>
              </w:rPr>
              <w:t xml:space="preserve">250,000 </w:t>
            </w:r>
          </w:p>
        </w:tc>
        <w:tc>
          <w:tcPr>
            <w:tcW w:w="567" w:type="dxa"/>
            <w:noWrap/>
            <w:hideMark/>
          </w:tcPr>
          <w:p w14:paraId="70BDEB23" w14:textId="77777777" w:rsidR="00E37321" w:rsidRPr="00E205D9" w:rsidRDefault="00E37321" w:rsidP="00481564">
            <w:pPr>
              <w:jc w:val="right"/>
              <w:cnfStyle w:val="000000100000" w:firstRow="0" w:lastRow="0" w:firstColumn="0" w:lastColumn="0" w:oddVBand="0" w:evenVBand="0" w:oddHBand="1" w:evenHBand="0" w:firstRowFirstColumn="0" w:firstRowLastColumn="0" w:lastRowFirstColumn="0" w:lastRowLastColumn="0"/>
              <w:rPr>
                <w:sz w:val="24"/>
                <w:szCs w:val="24"/>
              </w:rPr>
            </w:pPr>
            <w:r w:rsidRPr="00E205D9">
              <w:rPr>
                <w:sz w:val="24"/>
                <w:szCs w:val="24"/>
              </w:rPr>
              <w:t>5%</w:t>
            </w:r>
          </w:p>
        </w:tc>
        <w:tc>
          <w:tcPr>
            <w:tcW w:w="5150" w:type="dxa"/>
          </w:tcPr>
          <w:p w14:paraId="02132426" w14:textId="2457EDAC" w:rsidR="00E37321" w:rsidRPr="00E205D9" w:rsidRDefault="008E1FB6" w:rsidP="00F264E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6109B5">
              <w:rPr>
                <w:sz w:val="24"/>
                <w:szCs w:val="24"/>
              </w:rPr>
              <w:t xml:space="preserve"> </w:t>
            </w:r>
            <w:r w:rsidR="003367CC">
              <w:rPr>
                <w:sz w:val="24"/>
                <w:szCs w:val="24"/>
              </w:rPr>
              <w:t xml:space="preserve">small portion of </w:t>
            </w:r>
            <w:r w:rsidR="003024AC">
              <w:rPr>
                <w:sz w:val="24"/>
                <w:szCs w:val="24"/>
              </w:rPr>
              <w:t xml:space="preserve">the </w:t>
            </w:r>
            <w:r w:rsidR="003367CC">
              <w:rPr>
                <w:sz w:val="24"/>
                <w:szCs w:val="24"/>
              </w:rPr>
              <w:t xml:space="preserve">budget has been allocated for </w:t>
            </w:r>
            <w:r w:rsidR="00D25B7F">
              <w:rPr>
                <w:sz w:val="24"/>
                <w:szCs w:val="24"/>
              </w:rPr>
              <w:t xml:space="preserve">mirrors, which </w:t>
            </w:r>
            <w:r w:rsidR="00D333B4">
              <w:rPr>
                <w:sz w:val="24"/>
                <w:szCs w:val="24"/>
              </w:rPr>
              <w:t xml:space="preserve">will be an </w:t>
            </w:r>
            <w:r w:rsidR="00377BE6">
              <w:rPr>
                <w:sz w:val="24"/>
                <w:szCs w:val="24"/>
              </w:rPr>
              <w:t>econo</w:t>
            </w:r>
            <w:r w:rsidR="00D333B4">
              <w:rPr>
                <w:sz w:val="24"/>
                <w:szCs w:val="24"/>
              </w:rPr>
              <w:t>mical</w:t>
            </w:r>
            <w:r w:rsidR="006109B5">
              <w:rPr>
                <w:sz w:val="24"/>
                <w:szCs w:val="24"/>
              </w:rPr>
              <w:t xml:space="preserve"> yet</w:t>
            </w:r>
            <w:r>
              <w:rPr>
                <w:sz w:val="24"/>
                <w:szCs w:val="24"/>
              </w:rPr>
              <w:t xml:space="preserve"> </w:t>
            </w:r>
            <w:r w:rsidR="00D333B4">
              <w:rPr>
                <w:sz w:val="24"/>
                <w:szCs w:val="24"/>
              </w:rPr>
              <w:t xml:space="preserve">effective tool for engaging the </w:t>
            </w:r>
            <w:r w:rsidR="008C61C0">
              <w:rPr>
                <w:sz w:val="24"/>
                <w:szCs w:val="24"/>
              </w:rPr>
              <w:t>customer.</w:t>
            </w:r>
            <w:r w:rsidR="006109B5">
              <w:rPr>
                <w:sz w:val="24"/>
                <w:szCs w:val="24"/>
              </w:rPr>
              <w:t xml:space="preserve"> </w:t>
            </w:r>
          </w:p>
        </w:tc>
      </w:tr>
      <w:tr w:rsidR="00E37321" w:rsidRPr="00E205D9" w14:paraId="746A9E9D" w14:textId="5B48EF53" w:rsidTr="008B112A">
        <w:trPr>
          <w:trHeight w:val="290"/>
        </w:trPr>
        <w:tc>
          <w:tcPr>
            <w:cnfStyle w:val="001000000000" w:firstRow="0" w:lastRow="0" w:firstColumn="1" w:lastColumn="0" w:oddVBand="0" w:evenVBand="0" w:oddHBand="0" w:evenHBand="0" w:firstRowFirstColumn="0" w:firstRowLastColumn="0" w:lastRowFirstColumn="0" w:lastRowLastColumn="0"/>
            <w:tcW w:w="1838" w:type="dxa"/>
            <w:noWrap/>
          </w:tcPr>
          <w:p w14:paraId="35F499E1" w14:textId="75654CE1" w:rsidR="00E37321" w:rsidRPr="00E205D9" w:rsidRDefault="00E37321" w:rsidP="00AA3A11">
            <w:pPr>
              <w:rPr>
                <w:b w:val="0"/>
                <w:bCs w:val="0"/>
                <w:sz w:val="24"/>
                <w:szCs w:val="24"/>
              </w:rPr>
            </w:pPr>
            <w:r w:rsidRPr="00E205D9">
              <w:rPr>
                <w:b w:val="0"/>
                <w:bCs w:val="0"/>
                <w:sz w:val="24"/>
                <w:szCs w:val="24"/>
              </w:rPr>
              <w:t>TikTok campaign</w:t>
            </w:r>
          </w:p>
        </w:tc>
        <w:tc>
          <w:tcPr>
            <w:tcW w:w="1701" w:type="dxa"/>
            <w:noWrap/>
          </w:tcPr>
          <w:p w14:paraId="03C017D2" w14:textId="7AAA6E9F" w:rsidR="00E37321" w:rsidRPr="00E205D9" w:rsidRDefault="00E37321" w:rsidP="00AA3A11">
            <w:pPr>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 xml:space="preserve"> $</w:t>
            </w:r>
            <w:r w:rsidR="00310657">
              <w:rPr>
                <w:sz w:val="24"/>
                <w:szCs w:val="24"/>
              </w:rPr>
              <w:t xml:space="preserve"> </w:t>
            </w:r>
            <w:r w:rsidRPr="00E205D9">
              <w:rPr>
                <w:sz w:val="24"/>
                <w:szCs w:val="24"/>
              </w:rPr>
              <w:t xml:space="preserve">250,000 </w:t>
            </w:r>
          </w:p>
        </w:tc>
        <w:tc>
          <w:tcPr>
            <w:tcW w:w="567" w:type="dxa"/>
            <w:noWrap/>
          </w:tcPr>
          <w:p w14:paraId="7B5E86E9" w14:textId="14CCCCBB" w:rsidR="00E37321" w:rsidRPr="00E205D9" w:rsidRDefault="00E37321" w:rsidP="00AA3A11">
            <w:pPr>
              <w:jc w:val="right"/>
              <w:cnfStyle w:val="000000000000" w:firstRow="0" w:lastRow="0" w:firstColumn="0" w:lastColumn="0" w:oddVBand="0" w:evenVBand="0" w:oddHBand="0" w:evenHBand="0" w:firstRowFirstColumn="0" w:firstRowLastColumn="0" w:lastRowFirstColumn="0" w:lastRowLastColumn="0"/>
              <w:rPr>
                <w:sz w:val="24"/>
                <w:szCs w:val="24"/>
              </w:rPr>
            </w:pPr>
            <w:r w:rsidRPr="00E205D9">
              <w:rPr>
                <w:sz w:val="24"/>
                <w:szCs w:val="24"/>
              </w:rPr>
              <w:t>5%</w:t>
            </w:r>
          </w:p>
        </w:tc>
        <w:tc>
          <w:tcPr>
            <w:tcW w:w="5150" w:type="dxa"/>
          </w:tcPr>
          <w:p w14:paraId="18122C34" w14:textId="73DD7CB6" w:rsidR="00E37321" w:rsidRPr="00E205D9" w:rsidRDefault="007E0B05" w:rsidP="00F264E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Starting TikTok trends </w:t>
            </w:r>
            <w:r w:rsidR="0026795E">
              <w:rPr>
                <w:sz w:val="24"/>
                <w:szCs w:val="24"/>
              </w:rPr>
              <w:t xml:space="preserve">does not require significant </w:t>
            </w:r>
            <w:r w:rsidR="00286C30">
              <w:rPr>
                <w:sz w:val="24"/>
                <w:szCs w:val="24"/>
              </w:rPr>
              <w:t xml:space="preserve">expenditure. </w:t>
            </w:r>
            <w:r w:rsidR="00CC5F5E">
              <w:rPr>
                <w:sz w:val="24"/>
                <w:szCs w:val="24"/>
              </w:rPr>
              <w:t xml:space="preserve">So, a small portion of the budget has been allocated to </w:t>
            </w:r>
            <w:r w:rsidR="009A6F32">
              <w:rPr>
                <w:sz w:val="24"/>
                <w:szCs w:val="24"/>
              </w:rPr>
              <w:t>this media.</w:t>
            </w:r>
          </w:p>
        </w:tc>
      </w:tr>
      <w:tr w:rsidR="00E37321" w:rsidRPr="00E205D9" w14:paraId="5B219829" w14:textId="600BD5B9" w:rsidTr="008B112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953E48C" w14:textId="77777777" w:rsidR="00E37321" w:rsidRPr="00E205D9" w:rsidRDefault="00E37321" w:rsidP="00AA3A11">
            <w:pPr>
              <w:rPr>
                <w:sz w:val="24"/>
                <w:szCs w:val="24"/>
              </w:rPr>
            </w:pPr>
            <w:r w:rsidRPr="00E205D9">
              <w:rPr>
                <w:sz w:val="24"/>
                <w:szCs w:val="24"/>
              </w:rPr>
              <w:t>Total</w:t>
            </w:r>
          </w:p>
        </w:tc>
        <w:tc>
          <w:tcPr>
            <w:tcW w:w="1701" w:type="dxa"/>
            <w:noWrap/>
            <w:hideMark/>
          </w:tcPr>
          <w:p w14:paraId="62739DE8" w14:textId="4B054FA6" w:rsidR="00E37321" w:rsidRPr="00E205D9" w:rsidRDefault="00E37321" w:rsidP="00AA3A11">
            <w:pPr>
              <w:cnfStyle w:val="000000100000" w:firstRow="0" w:lastRow="0" w:firstColumn="0" w:lastColumn="0" w:oddVBand="0" w:evenVBand="0" w:oddHBand="1" w:evenHBand="0" w:firstRowFirstColumn="0" w:firstRowLastColumn="0" w:lastRowFirstColumn="0" w:lastRowLastColumn="0"/>
              <w:rPr>
                <w:b/>
                <w:bCs/>
                <w:sz w:val="24"/>
                <w:szCs w:val="24"/>
              </w:rPr>
            </w:pPr>
            <w:r w:rsidRPr="00E205D9">
              <w:rPr>
                <w:b/>
                <w:bCs/>
                <w:sz w:val="24"/>
                <w:szCs w:val="24"/>
              </w:rPr>
              <w:t xml:space="preserve"> $</w:t>
            </w:r>
            <w:r w:rsidR="00310657">
              <w:rPr>
                <w:b/>
                <w:bCs/>
                <w:sz w:val="24"/>
                <w:szCs w:val="24"/>
              </w:rPr>
              <w:t xml:space="preserve"> </w:t>
            </w:r>
            <w:r w:rsidRPr="00E205D9">
              <w:rPr>
                <w:b/>
                <w:bCs/>
                <w:sz w:val="24"/>
                <w:szCs w:val="24"/>
              </w:rPr>
              <w:t xml:space="preserve">5,000,000 </w:t>
            </w:r>
          </w:p>
        </w:tc>
        <w:tc>
          <w:tcPr>
            <w:tcW w:w="567" w:type="dxa"/>
            <w:noWrap/>
            <w:hideMark/>
          </w:tcPr>
          <w:p w14:paraId="087DBF53" w14:textId="77777777" w:rsidR="00E37321" w:rsidRPr="00E205D9" w:rsidRDefault="00E37321" w:rsidP="00AA3A11">
            <w:pPr>
              <w:jc w:val="right"/>
              <w:cnfStyle w:val="000000100000" w:firstRow="0" w:lastRow="0" w:firstColumn="0" w:lastColumn="0" w:oddVBand="0" w:evenVBand="0" w:oddHBand="1" w:evenHBand="0" w:firstRowFirstColumn="0" w:firstRowLastColumn="0" w:lastRowFirstColumn="0" w:lastRowLastColumn="0"/>
              <w:rPr>
                <w:b/>
                <w:bCs/>
                <w:sz w:val="24"/>
                <w:szCs w:val="24"/>
              </w:rPr>
            </w:pPr>
            <w:r w:rsidRPr="00E205D9">
              <w:rPr>
                <w:b/>
                <w:bCs/>
                <w:sz w:val="24"/>
                <w:szCs w:val="24"/>
              </w:rPr>
              <w:t>100%</w:t>
            </w:r>
          </w:p>
        </w:tc>
        <w:tc>
          <w:tcPr>
            <w:tcW w:w="5150" w:type="dxa"/>
          </w:tcPr>
          <w:p w14:paraId="4112F3F9" w14:textId="77777777" w:rsidR="00E37321" w:rsidRPr="00E205D9" w:rsidRDefault="00E37321" w:rsidP="00E37321">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32D741E6" w14:textId="77777777" w:rsidR="000C3F1C" w:rsidRDefault="000C3F1C" w:rsidP="000C3F1C"/>
    <w:p w14:paraId="4F82DB7C" w14:textId="65E8DF31" w:rsidR="000C3F1C" w:rsidRPr="00CD17F8" w:rsidRDefault="000C3F1C" w:rsidP="00CD17F8">
      <w:pPr>
        <w:pStyle w:val="Heading1"/>
        <w:rPr>
          <w:b/>
          <w:bCs/>
        </w:rPr>
      </w:pPr>
      <w:bookmarkStart w:id="54" w:name="_Toc109574619"/>
      <w:r w:rsidRPr="00326F72">
        <w:rPr>
          <w:b/>
          <w:bCs/>
        </w:rPr>
        <w:lastRenderedPageBreak/>
        <w:t>References</w:t>
      </w:r>
      <w:bookmarkEnd w:id="54"/>
    </w:p>
    <w:p w14:paraId="33889203" w14:textId="77777777" w:rsidR="00B92C7A" w:rsidRDefault="00B92C7A" w:rsidP="00B92C7A">
      <w:pPr>
        <w:pStyle w:val="NormalWeb"/>
        <w:spacing w:before="0" w:beforeAutospacing="0" w:after="0" w:afterAutospacing="0"/>
        <w:ind w:left="709" w:hanging="720"/>
        <w:rPr>
          <w:rFonts w:ascii="Calibri" w:hAnsi="Calibri" w:cs="Calibri"/>
          <w:color w:val="000000"/>
        </w:rPr>
      </w:pPr>
      <w:proofErr w:type="spellStart"/>
      <w:r>
        <w:rPr>
          <w:rFonts w:ascii="Calibri" w:hAnsi="Calibri" w:cs="Calibri"/>
          <w:color w:val="000000"/>
        </w:rPr>
        <w:t>Hirchberg</w:t>
      </w:r>
      <w:proofErr w:type="spellEnd"/>
      <w:r>
        <w:rPr>
          <w:rFonts w:ascii="Calibri" w:hAnsi="Calibri" w:cs="Calibri"/>
          <w:color w:val="000000"/>
        </w:rPr>
        <w:t xml:space="preserve">, S. (2019, April 2). </w:t>
      </w:r>
      <w:r>
        <w:rPr>
          <w:rFonts w:ascii="Calibri" w:hAnsi="Calibri" w:cs="Calibri"/>
          <w:i/>
          <w:iCs/>
          <w:color w:val="000000"/>
        </w:rPr>
        <w:t>Canadians and Their Leisure Time: Leisure Study Part 1.</w:t>
      </w:r>
      <w:r>
        <w:rPr>
          <w:rFonts w:ascii="Calibri" w:hAnsi="Calibri" w:cs="Calibri"/>
          <w:color w:val="000000"/>
        </w:rPr>
        <w:t xml:space="preserve"> Retrieved from </w:t>
      </w:r>
      <w:proofErr w:type="spellStart"/>
      <w:r>
        <w:rPr>
          <w:rFonts w:ascii="Calibri" w:hAnsi="Calibri" w:cs="Calibri"/>
          <w:color w:val="000000"/>
        </w:rPr>
        <w:t>Booknet</w:t>
      </w:r>
      <w:proofErr w:type="spellEnd"/>
      <w:r>
        <w:rPr>
          <w:rFonts w:ascii="Calibri" w:hAnsi="Calibri" w:cs="Calibri"/>
          <w:color w:val="000000"/>
        </w:rPr>
        <w:t xml:space="preserve"> Canada: </w:t>
      </w:r>
      <w:hyperlink r:id="rId11" w:history="1">
        <w:r w:rsidRPr="0087104E">
          <w:rPr>
            <w:rStyle w:val="Hyperlink"/>
            <w:rFonts w:ascii="Calibri" w:hAnsi="Calibri" w:cs="Calibri"/>
          </w:rPr>
          <w:t>https://www.booknetcanada.ca/blog/2019/4/2/canadians-and-their-leisure-time-leisure-study-part-1</w:t>
        </w:r>
      </w:hyperlink>
    </w:p>
    <w:p w14:paraId="447D0F41" w14:textId="77777777" w:rsidR="00CD17F8" w:rsidRDefault="00CD17F8" w:rsidP="00B92C7A">
      <w:pPr>
        <w:pStyle w:val="NormalWeb"/>
        <w:spacing w:before="0" w:beforeAutospacing="0" w:after="0" w:afterAutospacing="0"/>
        <w:ind w:left="709" w:hanging="720"/>
        <w:rPr>
          <w:rFonts w:ascii="Calibri" w:hAnsi="Calibri" w:cs="Calibri"/>
          <w:color w:val="000000"/>
        </w:rPr>
      </w:pPr>
    </w:p>
    <w:p w14:paraId="19565775" w14:textId="31C743B4" w:rsidR="00B92C7A" w:rsidRDefault="00B92C7A" w:rsidP="00B92C7A">
      <w:pPr>
        <w:pStyle w:val="NormalWeb"/>
        <w:spacing w:before="0" w:beforeAutospacing="0" w:after="0" w:afterAutospacing="0"/>
        <w:ind w:left="709" w:hanging="720"/>
        <w:rPr>
          <w:rFonts w:ascii="Calibri" w:hAnsi="Calibri" w:cs="Calibri"/>
          <w:color w:val="000000"/>
        </w:rPr>
      </w:pPr>
      <w:r>
        <w:rPr>
          <w:rFonts w:ascii="Calibri" w:hAnsi="Calibri" w:cs="Calibri"/>
          <w:color w:val="000000"/>
        </w:rPr>
        <w:t xml:space="preserve">Jeunesse, M. L. (2021, December 29th). </w:t>
      </w:r>
      <w:r>
        <w:rPr>
          <w:rFonts w:ascii="Calibri" w:hAnsi="Calibri" w:cs="Calibri"/>
          <w:i/>
          <w:iCs/>
          <w:color w:val="000000"/>
        </w:rPr>
        <w:t>Unpacking the Victoria's Secret Rebrand</w:t>
      </w:r>
      <w:r>
        <w:rPr>
          <w:rFonts w:ascii="Calibri" w:hAnsi="Calibri" w:cs="Calibri"/>
          <w:color w:val="000000"/>
        </w:rPr>
        <w:t xml:space="preserve">. Retrieved from Teen Vogue: </w:t>
      </w:r>
      <w:hyperlink r:id="rId12" w:history="1">
        <w:r w:rsidRPr="0087104E">
          <w:rPr>
            <w:rStyle w:val="Hyperlink"/>
            <w:rFonts w:ascii="Calibri" w:hAnsi="Calibri" w:cs="Calibri"/>
          </w:rPr>
          <w:t>https://www.teenvogue.com/story/unpacking-the-victorias-secret-rebrand</w:t>
        </w:r>
      </w:hyperlink>
    </w:p>
    <w:p w14:paraId="1A485B90" w14:textId="77777777" w:rsidR="00CD17F8" w:rsidRDefault="00CD17F8" w:rsidP="000C3F1C">
      <w:pPr>
        <w:rPr>
          <w:sz w:val="24"/>
          <w:szCs w:val="24"/>
        </w:rPr>
      </w:pPr>
    </w:p>
    <w:p w14:paraId="53E50020" w14:textId="77777777" w:rsidR="00686AEB" w:rsidRPr="00FD57FA" w:rsidRDefault="00686AEB" w:rsidP="00686AEB">
      <w:pPr>
        <w:ind w:left="567" w:hanging="567"/>
        <w:rPr>
          <w:rStyle w:val="normaltextrun"/>
          <w:rFonts w:cstheme="minorHAnsi"/>
          <w:color w:val="000000"/>
          <w:sz w:val="24"/>
          <w:szCs w:val="24"/>
        </w:rPr>
      </w:pPr>
      <w:r w:rsidRPr="00FD57FA">
        <w:rPr>
          <w:rStyle w:val="normaltextrun"/>
          <w:rFonts w:cstheme="minorHAnsi"/>
          <w:color w:val="000000"/>
          <w:sz w:val="24"/>
          <w:szCs w:val="24"/>
        </w:rPr>
        <w:t xml:space="preserve">McGrath, S. (2021). </w:t>
      </w:r>
      <w:r w:rsidRPr="00FD57FA">
        <w:rPr>
          <w:rStyle w:val="normaltextrun"/>
          <w:rFonts w:cstheme="minorHAnsi"/>
          <w:i/>
          <w:iCs/>
          <w:color w:val="000000"/>
          <w:sz w:val="24"/>
          <w:szCs w:val="24"/>
        </w:rPr>
        <w:t>Industry report 44819CA:</w:t>
      </w:r>
      <w:r w:rsidRPr="00FD57FA">
        <w:rPr>
          <w:rStyle w:val="normaltextrun"/>
          <w:rFonts w:cstheme="minorHAnsi"/>
          <w:color w:val="000000"/>
          <w:sz w:val="24"/>
          <w:szCs w:val="24"/>
        </w:rPr>
        <w:t xml:space="preserve"> </w:t>
      </w:r>
      <w:r w:rsidRPr="00FD57FA">
        <w:rPr>
          <w:rStyle w:val="normaltextrun"/>
          <w:rFonts w:cstheme="minorHAnsi"/>
          <w:i/>
          <w:iCs/>
          <w:color w:val="000000"/>
          <w:sz w:val="24"/>
          <w:szCs w:val="24"/>
        </w:rPr>
        <w:t>Lingerie, Swimwear &amp; Bridal Stores in Canada.</w:t>
      </w:r>
      <w:r w:rsidRPr="00FD57FA">
        <w:rPr>
          <w:rStyle w:val="normaltextrun"/>
          <w:rFonts w:cstheme="minorHAnsi"/>
          <w:color w:val="000000"/>
          <w:sz w:val="24"/>
          <w:szCs w:val="24"/>
        </w:rPr>
        <w:t xml:space="preserve"> IBIS World. </w:t>
      </w:r>
      <w:hyperlink r:id="rId13" w:history="1">
        <w:r w:rsidRPr="00FD57FA">
          <w:rPr>
            <w:rStyle w:val="Hyperlink"/>
            <w:rFonts w:cstheme="minorHAnsi"/>
            <w:sz w:val="24"/>
            <w:szCs w:val="24"/>
          </w:rPr>
          <w:t>https://my-ibisworld-com.ezproxy.humber.ca/ca/en/industry/44819ca/about</w:t>
        </w:r>
      </w:hyperlink>
    </w:p>
    <w:p w14:paraId="1342AA56" w14:textId="77777777" w:rsidR="00686AEB" w:rsidRPr="00FD57FA" w:rsidRDefault="00686AEB" w:rsidP="00686AEB">
      <w:pPr>
        <w:rPr>
          <w:rStyle w:val="normaltextrun"/>
          <w:rFonts w:cstheme="minorHAnsi"/>
          <w:color w:val="000000"/>
          <w:sz w:val="24"/>
          <w:szCs w:val="24"/>
        </w:rPr>
      </w:pPr>
    </w:p>
    <w:p w14:paraId="7F8D6F7E" w14:textId="77777777" w:rsidR="00686AEB" w:rsidRPr="00FD57FA" w:rsidRDefault="00686AEB" w:rsidP="00686AEB">
      <w:pPr>
        <w:rPr>
          <w:sz w:val="24"/>
          <w:szCs w:val="24"/>
        </w:rPr>
      </w:pPr>
    </w:p>
    <w:p w14:paraId="6FFB3533" w14:textId="77777777" w:rsidR="00686AEB" w:rsidRPr="00FD57FA" w:rsidRDefault="00686AEB" w:rsidP="00686AEB">
      <w:pPr>
        <w:ind w:left="567" w:hanging="567"/>
        <w:rPr>
          <w:color w:val="0563C1" w:themeColor="hyperlink"/>
          <w:sz w:val="24"/>
          <w:szCs w:val="24"/>
          <w:u w:val="single"/>
        </w:rPr>
      </w:pPr>
      <w:r w:rsidRPr="00FD57FA">
        <w:rPr>
          <w:sz w:val="24"/>
          <w:szCs w:val="24"/>
        </w:rPr>
        <w:t xml:space="preserve">MarketLine. (2022, June 15). </w:t>
      </w:r>
      <w:r w:rsidRPr="00FD57FA">
        <w:rPr>
          <w:i/>
          <w:iCs/>
          <w:sz w:val="24"/>
          <w:szCs w:val="24"/>
        </w:rPr>
        <w:t xml:space="preserve">Victoria's Secret &amp; Co. </w:t>
      </w:r>
      <w:r w:rsidRPr="00FD57FA">
        <w:rPr>
          <w:sz w:val="24"/>
          <w:szCs w:val="24"/>
        </w:rPr>
        <w:t xml:space="preserve">Retrieved from MarketLine Advantage Database. </w:t>
      </w:r>
      <w:hyperlink r:id="rId14" w:history="1">
        <w:r w:rsidRPr="00FD57FA">
          <w:rPr>
            <w:rStyle w:val="Hyperlink"/>
            <w:rFonts w:ascii="Calibri" w:hAnsi="Calibri" w:cs="Calibri"/>
            <w:color w:val="1155CC"/>
            <w:sz w:val="24"/>
            <w:szCs w:val="24"/>
          </w:rPr>
          <w:t>https://advantage-marketline-com.ezproxy.humber.ca/Company/Summary/victoria-s-secret_ges_759180_2838222</w:t>
        </w:r>
      </w:hyperlink>
    </w:p>
    <w:p w14:paraId="37946B4B" w14:textId="77777777" w:rsidR="00686AEB" w:rsidRDefault="00686AEB" w:rsidP="00B979E4">
      <w:pPr>
        <w:ind w:left="709" w:hanging="709"/>
        <w:rPr>
          <w:sz w:val="24"/>
          <w:szCs w:val="24"/>
        </w:rPr>
      </w:pPr>
    </w:p>
    <w:p w14:paraId="2065D93B" w14:textId="2A130ADC" w:rsidR="00B92C7A" w:rsidRPr="00E205D9" w:rsidRDefault="00B92C7A" w:rsidP="00B979E4">
      <w:pPr>
        <w:ind w:left="709" w:hanging="709"/>
        <w:rPr>
          <w:sz w:val="24"/>
          <w:szCs w:val="24"/>
        </w:rPr>
      </w:pPr>
      <w:r w:rsidRPr="00E205D9">
        <w:rPr>
          <w:sz w:val="24"/>
          <w:szCs w:val="24"/>
        </w:rPr>
        <w:t xml:space="preserve">SJC. (n.d.1). </w:t>
      </w:r>
      <w:r w:rsidRPr="00E205D9">
        <w:rPr>
          <w:i/>
          <w:iCs/>
          <w:sz w:val="24"/>
          <w:szCs w:val="24"/>
        </w:rPr>
        <w:t>Chatelaine 2021 media kit</w:t>
      </w:r>
      <w:r w:rsidRPr="00E205D9">
        <w:rPr>
          <w:sz w:val="24"/>
          <w:szCs w:val="24"/>
        </w:rPr>
        <w:t xml:space="preserve">.  </w:t>
      </w:r>
      <w:hyperlink r:id="rId15" w:history="1">
        <w:r w:rsidRPr="00E205D9">
          <w:rPr>
            <w:rStyle w:val="Hyperlink"/>
            <w:sz w:val="24"/>
            <w:szCs w:val="24"/>
          </w:rPr>
          <w:t>https://www.stjoseph.com/wp-content/uploads/2021/06/CHFMediaKit.pdf</w:t>
        </w:r>
      </w:hyperlink>
    </w:p>
    <w:p w14:paraId="0132A908" w14:textId="77777777" w:rsidR="00CD17F8" w:rsidRDefault="00CD17F8" w:rsidP="00B979E4">
      <w:pPr>
        <w:ind w:left="709" w:hanging="709"/>
        <w:rPr>
          <w:sz w:val="24"/>
          <w:szCs w:val="24"/>
        </w:rPr>
      </w:pPr>
    </w:p>
    <w:p w14:paraId="7E4B68F9" w14:textId="64ED5DC1" w:rsidR="00B92C7A" w:rsidRDefault="00B92C7A" w:rsidP="00B979E4">
      <w:pPr>
        <w:ind w:left="709" w:hanging="709"/>
        <w:rPr>
          <w:rStyle w:val="Hyperlink"/>
          <w:sz w:val="24"/>
          <w:szCs w:val="24"/>
        </w:rPr>
      </w:pPr>
      <w:r w:rsidRPr="00E205D9">
        <w:rPr>
          <w:sz w:val="24"/>
          <w:szCs w:val="24"/>
        </w:rPr>
        <w:t xml:space="preserve">SJC. (n.d.2). </w:t>
      </w:r>
      <w:r w:rsidRPr="00E205D9">
        <w:rPr>
          <w:i/>
          <w:iCs/>
          <w:sz w:val="24"/>
          <w:szCs w:val="24"/>
        </w:rPr>
        <w:t>Fashion 2021 media kit</w:t>
      </w:r>
      <w:r w:rsidRPr="00E205D9">
        <w:rPr>
          <w:sz w:val="24"/>
          <w:szCs w:val="24"/>
        </w:rPr>
        <w:t xml:space="preserve">. </w:t>
      </w:r>
      <w:hyperlink r:id="rId16" w:history="1">
        <w:r w:rsidRPr="00E205D9">
          <w:rPr>
            <w:rStyle w:val="Hyperlink"/>
            <w:sz w:val="24"/>
            <w:szCs w:val="24"/>
          </w:rPr>
          <w:t>https://www.stjoseph.com/wp-content/uploads/2021/06/FMMediaKit.pdf</w:t>
        </w:r>
      </w:hyperlink>
    </w:p>
    <w:p w14:paraId="6DD4E067" w14:textId="77777777" w:rsidR="00CD17F8" w:rsidRDefault="00CD17F8" w:rsidP="00B92C7A">
      <w:pPr>
        <w:pStyle w:val="NormalWeb"/>
        <w:spacing w:before="0" w:beforeAutospacing="0" w:after="0" w:afterAutospacing="0"/>
        <w:ind w:left="709" w:hanging="720"/>
        <w:rPr>
          <w:rFonts w:ascii="Calibri" w:hAnsi="Calibri" w:cs="Calibri"/>
          <w:color w:val="000000"/>
        </w:rPr>
      </w:pPr>
    </w:p>
    <w:p w14:paraId="3136F5C5" w14:textId="77777777" w:rsidR="00686AEB" w:rsidRPr="00FD57FA" w:rsidRDefault="00686AEB" w:rsidP="00686AEB">
      <w:pPr>
        <w:ind w:left="567" w:hanging="567"/>
        <w:rPr>
          <w:sz w:val="24"/>
          <w:szCs w:val="24"/>
        </w:rPr>
      </w:pPr>
      <w:r w:rsidRPr="004151F4">
        <w:rPr>
          <w:sz w:val="24"/>
          <w:szCs w:val="24"/>
        </w:rPr>
        <w:t xml:space="preserve">Thomas, L. (2021, July 19th). </w:t>
      </w:r>
      <w:r w:rsidRPr="004151F4">
        <w:rPr>
          <w:i/>
          <w:iCs/>
          <w:sz w:val="24"/>
          <w:szCs w:val="24"/>
        </w:rPr>
        <w:t>Victoria's Secret says it will bring back iconic fashion show -one day</w:t>
      </w:r>
      <w:r w:rsidRPr="004151F4">
        <w:rPr>
          <w:sz w:val="24"/>
          <w:szCs w:val="24"/>
        </w:rPr>
        <w:t xml:space="preserve">. Retrieved from CNCB: </w:t>
      </w:r>
      <w:hyperlink r:id="rId17" w:anchor=":~:text=After%20nearly%2020%20years%20running,ratings%20in%20its%20broadcast%20history" w:history="1">
        <w:r w:rsidRPr="004151F4">
          <w:rPr>
            <w:rStyle w:val="Hyperlink"/>
            <w:sz w:val="24"/>
            <w:szCs w:val="24"/>
          </w:rPr>
          <w:t>https://www.cnbc.com/2021/07/19/victorias-secret-says-will-bring-back-iconic-fashion-show-one-day.html#:~:text=After%20nearly%2020%20years%20running,ratings%20in%20its%20broadcast%20history</w:t>
        </w:r>
      </w:hyperlink>
    </w:p>
    <w:p w14:paraId="343D5D74" w14:textId="77777777" w:rsidR="00686AEB" w:rsidRDefault="00686AEB" w:rsidP="00B92C7A">
      <w:pPr>
        <w:pStyle w:val="NormalWeb"/>
        <w:spacing w:before="0" w:beforeAutospacing="0" w:after="0" w:afterAutospacing="0"/>
        <w:ind w:left="709" w:hanging="720"/>
        <w:rPr>
          <w:rFonts w:ascii="Calibri" w:hAnsi="Calibri" w:cs="Calibri"/>
          <w:color w:val="000000"/>
        </w:rPr>
      </w:pPr>
    </w:p>
    <w:p w14:paraId="2E070FAB" w14:textId="5447BFE5" w:rsidR="00B92C7A" w:rsidRDefault="00B92C7A" w:rsidP="00B92C7A">
      <w:pPr>
        <w:pStyle w:val="NormalWeb"/>
        <w:spacing w:before="0" w:beforeAutospacing="0" w:after="0" w:afterAutospacing="0"/>
        <w:ind w:left="709" w:hanging="720"/>
      </w:pPr>
      <w:r>
        <w:rPr>
          <w:rFonts w:ascii="Calibri" w:hAnsi="Calibri" w:cs="Calibri"/>
          <w:color w:val="000000"/>
        </w:rPr>
        <w:t xml:space="preserve">Tuckwell, K. J. (2017). Planning for Integrated </w:t>
      </w:r>
      <w:r w:rsidR="00CD17F8">
        <w:rPr>
          <w:rFonts w:ascii="Calibri" w:hAnsi="Calibri" w:cs="Calibri"/>
          <w:color w:val="000000"/>
        </w:rPr>
        <w:t>Media.</w:t>
      </w:r>
      <w:r>
        <w:rPr>
          <w:rFonts w:ascii="Calibri" w:hAnsi="Calibri" w:cs="Calibri"/>
          <w:color w:val="000000"/>
        </w:rPr>
        <w:t xml:space="preserve"> In K. J. Tuckwell, </w:t>
      </w:r>
      <w:r>
        <w:rPr>
          <w:rFonts w:ascii="Calibri" w:hAnsi="Calibri" w:cs="Calibri"/>
          <w:i/>
          <w:iCs/>
          <w:color w:val="000000"/>
        </w:rPr>
        <w:t>Integrated Marketing Communications.</w:t>
      </w:r>
      <w:r>
        <w:rPr>
          <w:rFonts w:ascii="Calibri" w:hAnsi="Calibri" w:cs="Calibri"/>
          <w:color w:val="000000"/>
        </w:rPr>
        <w:t xml:space="preserve"> via VitalSource.</w:t>
      </w:r>
    </w:p>
    <w:p w14:paraId="2EFD3080" w14:textId="77777777" w:rsidR="00CD17F8" w:rsidRPr="00B979E4" w:rsidRDefault="00CD17F8" w:rsidP="000C3F1C">
      <w:pPr>
        <w:rPr>
          <w:sz w:val="24"/>
          <w:szCs w:val="24"/>
        </w:rPr>
      </w:pPr>
    </w:p>
    <w:p w14:paraId="5FF0ECA9" w14:textId="1AB1B86F" w:rsidR="00B92C7A" w:rsidRDefault="00B92C7A" w:rsidP="00B979E4">
      <w:pPr>
        <w:ind w:left="709" w:hanging="709"/>
        <w:rPr>
          <w:rStyle w:val="Hyperlink"/>
          <w:sz w:val="24"/>
          <w:szCs w:val="24"/>
        </w:rPr>
      </w:pPr>
      <w:r w:rsidRPr="00B979E4">
        <w:rPr>
          <w:sz w:val="24"/>
          <w:szCs w:val="24"/>
        </w:rPr>
        <w:t xml:space="preserve">Victoria’s Secret &amp; Co. (n.d.). Retrieved on June 24, 2022. </w:t>
      </w:r>
      <w:hyperlink r:id="rId18" w:history="1">
        <w:r w:rsidRPr="00B979E4">
          <w:rPr>
            <w:rStyle w:val="Hyperlink"/>
            <w:sz w:val="24"/>
            <w:szCs w:val="24"/>
          </w:rPr>
          <w:t>https://www.victoriassecretandco.com/</w:t>
        </w:r>
      </w:hyperlink>
    </w:p>
    <w:p w14:paraId="180B3C6D" w14:textId="77777777" w:rsidR="00686AEB" w:rsidRPr="00FD57FA" w:rsidRDefault="00686AEB" w:rsidP="00686AEB">
      <w:pPr>
        <w:rPr>
          <w:sz w:val="24"/>
          <w:szCs w:val="24"/>
        </w:rPr>
      </w:pPr>
    </w:p>
    <w:p w14:paraId="0219E915" w14:textId="77777777" w:rsidR="00686AEB" w:rsidRPr="00FD57FA" w:rsidRDefault="00686AEB" w:rsidP="00686AEB">
      <w:pPr>
        <w:rPr>
          <w:sz w:val="24"/>
          <w:szCs w:val="24"/>
        </w:rPr>
      </w:pPr>
      <w:r w:rsidRPr="00FD57FA">
        <w:rPr>
          <w:sz w:val="24"/>
          <w:szCs w:val="24"/>
        </w:rPr>
        <w:t xml:space="preserve">Zhu, V. (2017). Quora. </w:t>
      </w:r>
      <w:hyperlink r:id="rId19" w:history="1">
        <w:r w:rsidRPr="00FD57FA">
          <w:rPr>
            <w:rStyle w:val="Hyperlink"/>
            <w:sz w:val="24"/>
            <w:szCs w:val="24"/>
          </w:rPr>
          <w:t>https://www.quora.com/Why-do-girls-buy-from-Victorias-Secret</w:t>
        </w:r>
      </w:hyperlink>
    </w:p>
    <w:p w14:paraId="7E6CA275" w14:textId="77777777" w:rsidR="00686AEB" w:rsidRPr="00FD57FA" w:rsidRDefault="00686AEB" w:rsidP="00B979E4">
      <w:pPr>
        <w:ind w:left="709" w:hanging="709"/>
        <w:rPr>
          <w:sz w:val="24"/>
          <w:szCs w:val="24"/>
        </w:rPr>
      </w:pPr>
    </w:p>
    <w:p w14:paraId="199B545F" w14:textId="77777777" w:rsidR="000C3F1C" w:rsidRPr="00DF3884" w:rsidRDefault="000C3F1C" w:rsidP="000C3F1C"/>
    <w:p w14:paraId="7DEE0D83" w14:textId="77009088" w:rsidR="00D503CC" w:rsidRPr="00F17339" w:rsidRDefault="00D503CC"/>
    <w:p w14:paraId="31BAF5BD" w14:textId="4548F6B4" w:rsidR="00663F87" w:rsidRPr="000C3F1C" w:rsidRDefault="00663F87" w:rsidP="00663F87">
      <w:pPr>
        <w:rPr>
          <w:rFonts w:asciiTheme="majorHAnsi" w:eastAsiaTheme="majorEastAsia" w:hAnsiTheme="majorHAnsi" w:cstheme="majorBidi"/>
          <w:b/>
          <w:bCs/>
          <w:color w:val="2F5496" w:themeColor="accent1" w:themeShade="BF"/>
          <w:sz w:val="32"/>
          <w:szCs w:val="32"/>
        </w:rPr>
      </w:pPr>
    </w:p>
    <w:sectPr w:rsidR="00663F87" w:rsidRPr="000C3F1C" w:rsidSect="00EA20F0">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209E" w14:textId="77777777" w:rsidR="00F5599D" w:rsidRDefault="00F5599D" w:rsidP="001F69AB">
      <w:r>
        <w:separator/>
      </w:r>
    </w:p>
  </w:endnote>
  <w:endnote w:type="continuationSeparator" w:id="0">
    <w:p w14:paraId="5F5207E3" w14:textId="77777777" w:rsidR="00F5599D" w:rsidRDefault="00F5599D" w:rsidP="001F6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2F41" w14:textId="0ED1707C" w:rsidR="00DD0287" w:rsidRDefault="00DD0287">
    <w:pPr>
      <w:pStyle w:val="Footer"/>
      <w:pBdr>
        <w:top w:val="single" w:sz="4" w:space="1" w:color="D9D9D9" w:themeColor="background1" w:themeShade="D9"/>
      </w:pBdr>
      <w:jc w:val="right"/>
    </w:pPr>
  </w:p>
  <w:p w14:paraId="329C1B4C" w14:textId="77777777" w:rsidR="00DD0287" w:rsidRDefault="00DD0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704511"/>
      <w:docPartObj>
        <w:docPartGallery w:val="Page Numbers (Bottom of Page)"/>
        <w:docPartUnique/>
      </w:docPartObj>
    </w:sdtPr>
    <w:sdtEndPr>
      <w:rPr>
        <w:color w:val="7F7F7F" w:themeColor="background1" w:themeShade="7F"/>
        <w:spacing w:val="60"/>
      </w:rPr>
    </w:sdtEndPr>
    <w:sdtContent>
      <w:p w14:paraId="1F3EEE11" w14:textId="77777777" w:rsidR="00DD0287" w:rsidRDefault="00DD02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B5BA" w14:textId="77777777" w:rsidR="00DD0287" w:rsidRDefault="00DD0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2C01" w14:textId="77777777" w:rsidR="00F5599D" w:rsidRDefault="00F5599D" w:rsidP="001F69AB">
      <w:r>
        <w:separator/>
      </w:r>
    </w:p>
  </w:footnote>
  <w:footnote w:type="continuationSeparator" w:id="0">
    <w:p w14:paraId="5905C1E9" w14:textId="77777777" w:rsidR="00F5599D" w:rsidRDefault="00F5599D" w:rsidP="001F6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A44"/>
    <w:multiLevelType w:val="multilevel"/>
    <w:tmpl w:val="6C8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320B9"/>
    <w:multiLevelType w:val="hybridMultilevel"/>
    <w:tmpl w:val="43F688C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 w15:restartNumberingAfterBreak="0">
    <w:nsid w:val="1F930E82"/>
    <w:multiLevelType w:val="hybridMultilevel"/>
    <w:tmpl w:val="A2121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63554E"/>
    <w:multiLevelType w:val="hybridMultilevel"/>
    <w:tmpl w:val="A4189AB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5CF5844"/>
    <w:multiLevelType w:val="hybridMultilevel"/>
    <w:tmpl w:val="EB604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E301F2"/>
    <w:multiLevelType w:val="multilevel"/>
    <w:tmpl w:val="7A2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A229B"/>
    <w:multiLevelType w:val="hybridMultilevel"/>
    <w:tmpl w:val="A8EA92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9E2B1D"/>
    <w:multiLevelType w:val="multilevel"/>
    <w:tmpl w:val="821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D1BCA"/>
    <w:multiLevelType w:val="multilevel"/>
    <w:tmpl w:val="AFC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202">
    <w:abstractNumId w:val="2"/>
  </w:num>
  <w:num w:numId="2" w16cid:durableId="339625065">
    <w:abstractNumId w:val="6"/>
  </w:num>
  <w:num w:numId="3" w16cid:durableId="893348355">
    <w:abstractNumId w:val="4"/>
  </w:num>
  <w:num w:numId="4" w16cid:durableId="455105884">
    <w:abstractNumId w:val="5"/>
  </w:num>
  <w:num w:numId="5" w16cid:durableId="1335524479">
    <w:abstractNumId w:val="8"/>
  </w:num>
  <w:num w:numId="6" w16cid:durableId="1450934034">
    <w:abstractNumId w:val="7"/>
  </w:num>
  <w:num w:numId="7" w16cid:durableId="842741687">
    <w:abstractNumId w:val="0"/>
  </w:num>
  <w:num w:numId="8" w16cid:durableId="119304166">
    <w:abstractNumId w:val="1"/>
  </w:num>
  <w:num w:numId="9" w16cid:durableId="91562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D6"/>
    <w:rsid w:val="0000438B"/>
    <w:rsid w:val="000056D2"/>
    <w:rsid w:val="000131ED"/>
    <w:rsid w:val="00014A87"/>
    <w:rsid w:val="00014FAB"/>
    <w:rsid w:val="00022D04"/>
    <w:rsid w:val="000402E3"/>
    <w:rsid w:val="00054BD1"/>
    <w:rsid w:val="00063F59"/>
    <w:rsid w:val="0007486A"/>
    <w:rsid w:val="000837F4"/>
    <w:rsid w:val="000A2D6F"/>
    <w:rsid w:val="000C3F1C"/>
    <w:rsid w:val="000D1125"/>
    <w:rsid w:val="000E5373"/>
    <w:rsid w:val="000E59FA"/>
    <w:rsid w:val="00100095"/>
    <w:rsid w:val="00107BCE"/>
    <w:rsid w:val="00125D60"/>
    <w:rsid w:val="00127FAE"/>
    <w:rsid w:val="00157614"/>
    <w:rsid w:val="00182110"/>
    <w:rsid w:val="00183EF6"/>
    <w:rsid w:val="00183F2B"/>
    <w:rsid w:val="0019640E"/>
    <w:rsid w:val="001A004F"/>
    <w:rsid w:val="001A2182"/>
    <w:rsid w:val="001A3257"/>
    <w:rsid w:val="001B7362"/>
    <w:rsid w:val="001E6659"/>
    <w:rsid w:val="001F69AB"/>
    <w:rsid w:val="002011AA"/>
    <w:rsid w:val="00207381"/>
    <w:rsid w:val="00217ECD"/>
    <w:rsid w:val="00223F37"/>
    <w:rsid w:val="00226B70"/>
    <w:rsid w:val="00234813"/>
    <w:rsid w:val="00240F39"/>
    <w:rsid w:val="00241A71"/>
    <w:rsid w:val="00244C21"/>
    <w:rsid w:val="00250733"/>
    <w:rsid w:val="0026795E"/>
    <w:rsid w:val="00273C9B"/>
    <w:rsid w:val="00277338"/>
    <w:rsid w:val="0028497A"/>
    <w:rsid w:val="00286C30"/>
    <w:rsid w:val="00291E30"/>
    <w:rsid w:val="002B33AF"/>
    <w:rsid w:val="002B5848"/>
    <w:rsid w:val="002B6ADD"/>
    <w:rsid w:val="002C6CAE"/>
    <w:rsid w:val="002E0939"/>
    <w:rsid w:val="002E199D"/>
    <w:rsid w:val="002E76FB"/>
    <w:rsid w:val="002F387B"/>
    <w:rsid w:val="003024AC"/>
    <w:rsid w:val="00310657"/>
    <w:rsid w:val="00312574"/>
    <w:rsid w:val="00314716"/>
    <w:rsid w:val="00332F7B"/>
    <w:rsid w:val="003359FC"/>
    <w:rsid w:val="003367CC"/>
    <w:rsid w:val="00352146"/>
    <w:rsid w:val="003522FF"/>
    <w:rsid w:val="00354E70"/>
    <w:rsid w:val="003603D5"/>
    <w:rsid w:val="00371008"/>
    <w:rsid w:val="00374C7A"/>
    <w:rsid w:val="00377BE6"/>
    <w:rsid w:val="003865BA"/>
    <w:rsid w:val="00394743"/>
    <w:rsid w:val="00396658"/>
    <w:rsid w:val="003C5606"/>
    <w:rsid w:val="003D38EE"/>
    <w:rsid w:val="003E4788"/>
    <w:rsid w:val="004053CF"/>
    <w:rsid w:val="00413552"/>
    <w:rsid w:val="004151F4"/>
    <w:rsid w:val="00417210"/>
    <w:rsid w:val="00420A8F"/>
    <w:rsid w:val="0042714A"/>
    <w:rsid w:val="004336C7"/>
    <w:rsid w:val="00434C4A"/>
    <w:rsid w:val="004352B8"/>
    <w:rsid w:val="00435D51"/>
    <w:rsid w:val="0044005E"/>
    <w:rsid w:val="0044452F"/>
    <w:rsid w:val="004624DE"/>
    <w:rsid w:val="00466D62"/>
    <w:rsid w:val="0047051A"/>
    <w:rsid w:val="00472336"/>
    <w:rsid w:val="00481564"/>
    <w:rsid w:val="00484719"/>
    <w:rsid w:val="004852BA"/>
    <w:rsid w:val="004A17CC"/>
    <w:rsid w:val="004B558D"/>
    <w:rsid w:val="004B5F1C"/>
    <w:rsid w:val="004D332C"/>
    <w:rsid w:val="004D40C8"/>
    <w:rsid w:val="004D4789"/>
    <w:rsid w:val="004E4A9B"/>
    <w:rsid w:val="00512A61"/>
    <w:rsid w:val="00521E29"/>
    <w:rsid w:val="00535539"/>
    <w:rsid w:val="0054652F"/>
    <w:rsid w:val="005471CE"/>
    <w:rsid w:val="00555949"/>
    <w:rsid w:val="00597FE6"/>
    <w:rsid w:val="005B2F86"/>
    <w:rsid w:val="005C0BF0"/>
    <w:rsid w:val="005F7173"/>
    <w:rsid w:val="006066BB"/>
    <w:rsid w:val="0060774E"/>
    <w:rsid w:val="00607AC5"/>
    <w:rsid w:val="006109B5"/>
    <w:rsid w:val="00621880"/>
    <w:rsid w:val="00631E5A"/>
    <w:rsid w:val="00657CD4"/>
    <w:rsid w:val="00663F87"/>
    <w:rsid w:val="00674E14"/>
    <w:rsid w:val="00686AEB"/>
    <w:rsid w:val="006976E7"/>
    <w:rsid w:val="006B028C"/>
    <w:rsid w:val="006B1185"/>
    <w:rsid w:val="006B1DD1"/>
    <w:rsid w:val="006B3889"/>
    <w:rsid w:val="006C3CB8"/>
    <w:rsid w:val="006D46F1"/>
    <w:rsid w:val="006D4FEB"/>
    <w:rsid w:val="006D62CE"/>
    <w:rsid w:val="006D7260"/>
    <w:rsid w:val="006E51C5"/>
    <w:rsid w:val="006E582D"/>
    <w:rsid w:val="006F3351"/>
    <w:rsid w:val="007267F4"/>
    <w:rsid w:val="007517FD"/>
    <w:rsid w:val="00757D74"/>
    <w:rsid w:val="00762076"/>
    <w:rsid w:val="00770F6B"/>
    <w:rsid w:val="007821AF"/>
    <w:rsid w:val="007828A3"/>
    <w:rsid w:val="00784F9E"/>
    <w:rsid w:val="00792947"/>
    <w:rsid w:val="007E0553"/>
    <w:rsid w:val="007E0B05"/>
    <w:rsid w:val="007F4EDD"/>
    <w:rsid w:val="008018CE"/>
    <w:rsid w:val="008020F6"/>
    <w:rsid w:val="008173F5"/>
    <w:rsid w:val="00826FF2"/>
    <w:rsid w:val="008276C4"/>
    <w:rsid w:val="00827945"/>
    <w:rsid w:val="0084563B"/>
    <w:rsid w:val="00846C91"/>
    <w:rsid w:val="008500E7"/>
    <w:rsid w:val="00856B6C"/>
    <w:rsid w:val="0086403F"/>
    <w:rsid w:val="00883811"/>
    <w:rsid w:val="00892247"/>
    <w:rsid w:val="008A01AC"/>
    <w:rsid w:val="008A69FE"/>
    <w:rsid w:val="008A79A0"/>
    <w:rsid w:val="008B112A"/>
    <w:rsid w:val="008B7779"/>
    <w:rsid w:val="008C4F6E"/>
    <w:rsid w:val="008C563F"/>
    <w:rsid w:val="008C61C0"/>
    <w:rsid w:val="008C6740"/>
    <w:rsid w:val="008D2C08"/>
    <w:rsid w:val="008D680C"/>
    <w:rsid w:val="008E1FB6"/>
    <w:rsid w:val="008F2654"/>
    <w:rsid w:val="008F492E"/>
    <w:rsid w:val="00901C80"/>
    <w:rsid w:val="00933790"/>
    <w:rsid w:val="0094028B"/>
    <w:rsid w:val="00941D6D"/>
    <w:rsid w:val="00944E69"/>
    <w:rsid w:val="00945B11"/>
    <w:rsid w:val="00956F29"/>
    <w:rsid w:val="00991103"/>
    <w:rsid w:val="009A5855"/>
    <w:rsid w:val="009A65A3"/>
    <w:rsid w:val="009A6F32"/>
    <w:rsid w:val="009B11B7"/>
    <w:rsid w:val="009D17DD"/>
    <w:rsid w:val="009E4393"/>
    <w:rsid w:val="009F19EE"/>
    <w:rsid w:val="009F6C96"/>
    <w:rsid w:val="00A06FF0"/>
    <w:rsid w:val="00A20290"/>
    <w:rsid w:val="00A3207A"/>
    <w:rsid w:val="00A362DD"/>
    <w:rsid w:val="00A4709F"/>
    <w:rsid w:val="00A53DDD"/>
    <w:rsid w:val="00A55493"/>
    <w:rsid w:val="00A55B01"/>
    <w:rsid w:val="00AA22A6"/>
    <w:rsid w:val="00AA3A11"/>
    <w:rsid w:val="00AB25D5"/>
    <w:rsid w:val="00AB30FB"/>
    <w:rsid w:val="00AB5326"/>
    <w:rsid w:val="00AC4038"/>
    <w:rsid w:val="00AC5882"/>
    <w:rsid w:val="00AE4D20"/>
    <w:rsid w:val="00AE61FB"/>
    <w:rsid w:val="00AF14A4"/>
    <w:rsid w:val="00B11F21"/>
    <w:rsid w:val="00B40F0E"/>
    <w:rsid w:val="00B537E1"/>
    <w:rsid w:val="00B63287"/>
    <w:rsid w:val="00B639CD"/>
    <w:rsid w:val="00B752A9"/>
    <w:rsid w:val="00B80535"/>
    <w:rsid w:val="00B91C68"/>
    <w:rsid w:val="00B92C7A"/>
    <w:rsid w:val="00B979E4"/>
    <w:rsid w:val="00BA2B13"/>
    <w:rsid w:val="00BA5FDD"/>
    <w:rsid w:val="00BC7064"/>
    <w:rsid w:val="00BD38BB"/>
    <w:rsid w:val="00BE49A9"/>
    <w:rsid w:val="00BE7124"/>
    <w:rsid w:val="00C00A45"/>
    <w:rsid w:val="00C012F3"/>
    <w:rsid w:val="00C0372A"/>
    <w:rsid w:val="00C05141"/>
    <w:rsid w:val="00C154DB"/>
    <w:rsid w:val="00C26BEB"/>
    <w:rsid w:val="00C50C13"/>
    <w:rsid w:val="00C57B86"/>
    <w:rsid w:val="00C614B5"/>
    <w:rsid w:val="00C657C5"/>
    <w:rsid w:val="00C70FDD"/>
    <w:rsid w:val="00C76A70"/>
    <w:rsid w:val="00C95DFE"/>
    <w:rsid w:val="00CA5C87"/>
    <w:rsid w:val="00CB3167"/>
    <w:rsid w:val="00CB5258"/>
    <w:rsid w:val="00CC5F5E"/>
    <w:rsid w:val="00CC71B5"/>
    <w:rsid w:val="00CD168E"/>
    <w:rsid w:val="00CD17F8"/>
    <w:rsid w:val="00CD2863"/>
    <w:rsid w:val="00CD2C06"/>
    <w:rsid w:val="00CD6D78"/>
    <w:rsid w:val="00CE06C5"/>
    <w:rsid w:val="00CE56E5"/>
    <w:rsid w:val="00D04AC6"/>
    <w:rsid w:val="00D14BD2"/>
    <w:rsid w:val="00D24E1C"/>
    <w:rsid w:val="00D25B7F"/>
    <w:rsid w:val="00D308FA"/>
    <w:rsid w:val="00D333B4"/>
    <w:rsid w:val="00D45A9A"/>
    <w:rsid w:val="00D503CC"/>
    <w:rsid w:val="00D53E8F"/>
    <w:rsid w:val="00D56043"/>
    <w:rsid w:val="00D56B2A"/>
    <w:rsid w:val="00D74515"/>
    <w:rsid w:val="00D8792A"/>
    <w:rsid w:val="00D92953"/>
    <w:rsid w:val="00D94CCF"/>
    <w:rsid w:val="00DB3436"/>
    <w:rsid w:val="00DC3488"/>
    <w:rsid w:val="00DC3AB4"/>
    <w:rsid w:val="00DC400A"/>
    <w:rsid w:val="00DC535F"/>
    <w:rsid w:val="00DD0287"/>
    <w:rsid w:val="00DD6ADB"/>
    <w:rsid w:val="00DE14CB"/>
    <w:rsid w:val="00DF0BCE"/>
    <w:rsid w:val="00DF192F"/>
    <w:rsid w:val="00DF3CD7"/>
    <w:rsid w:val="00DF63AF"/>
    <w:rsid w:val="00E00053"/>
    <w:rsid w:val="00E14C26"/>
    <w:rsid w:val="00E2563A"/>
    <w:rsid w:val="00E34A53"/>
    <w:rsid w:val="00E37321"/>
    <w:rsid w:val="00E4482F"/>
    <w:rsid w:val="00E55AD5"/>
    <w:rsid w:val="00E72937"/>
    <w:rsid w:val="00E73B30"/>
    <w:rsid w:val="00E766EA"/>
    <w:rsid w:val="00E7739B"/>
    <w:rsid w:val="00E97994"/>
    <w:rsid w:val="00EA20F0"/>
    <w:rsid w:val="00EA4743"/>
    <w:rsid w:val="00EC0638"/>
    <w:rsid w:val="00ED07F3"/>
    <w:rsid w:val="00EE624F"/>
    <w:rsid w:val="00EE651C"/>
    <w:rsid w:val="00F00B02"/>
    <w:rsid w:val="00F02926"/>
    <w:rsid w:val="00F03AFB"/>
    <w:rsid w:val="00F0688D"/>
    <w:rsid w:val="00F07C7F"/>
    <w:rsid w:val="00F13D3A"/>
    <w:rsid w:val="00F143EA"/>
    <w:rsid w:val="00F169DA"/>
    <w:rsid w:val="00F17339"/>
    <w:rsid w:val="00F2296C"/>
    <w:rsid w:val="00F264E4"/>
    <w:rsid w:val="00F32026"/>
    <w:rsid w:val="00F36956"/>
    <w:rsid w:val="00F45008"/>
    <w:rsid w:val="00F4646E"/>
    <w:rsid w:val="00F47DE4"/>
    <w:rsid w:val="00F546D6"/>
    <w:rsid w:val="00F5599D"/>
    <w:rsid w:val="00F7137C"/>
    <w:rsid w:val="00F808F1"/>
    <w:rsid w:val="00F82A14"/>
    <w:rsid w:val="00F8368C"/>
    <w:rsid w:val="00F87B53"/>
    <w:rsid w:val="00FA2030"/>
    <w:rsid w:val="00FA5049"/>
    <w:rsid w:val="00FB764A"/>
    <w:rsid w:val="00FC352A"/>
    <w:rsid w:val="00FD5128"/>
    <w:rsid w:val="00FD57FA"/>
    <w:rsid w:val="00FF1306"/>
    <w:rsid w:val="00FF3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B8FE"/>
  <w15:chartTrackingRefBased/>
  <w15:docId w15:val="{113869AB-8C6B-4753-A4D2-5AD11670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F87"/>
  </w:style>
  <w:style w:type="paragraph" w:styleId="Heading1">
    <w:name w:val="heading 1"/>
    <w:basedOn w:val="Normal"/>
    <w:next w:val="Normal"/>
    <w:link w:val="Heading1Char"/>
    <w:uiPriority w:val="9"/>
    <w:qFormat/>
    <w:rsid w:val="00663F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8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F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3F87"/>
    <w:rPr>
      <w:color w:val="0563C1" w:themeColor="hyperlink"/>
      <w:u w:val="single"/>
    </w:rPr>
  </w:style>
  <w:style w:type="table" w:styleId="TableGrid">
    <w:name w:val="Table Grid"/>
    <w:basedOn w:val="TableNormal"/>
    <w:uiPriority w:val="39"/>
    <w:rsid w:val="0066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F87"/>
    <w:pPr>
      <w:ind w:left="720"/>
      <w:contextualSpacing/>
    </w:pPr>
  </w:style>
  <w:style w:type="character" w:customStyle="1" w:styleId="normaltextrun">
    <w:name w:val="normaltextrun"/>
    <w:basedOn w:val="DefaultParagraphFont"/>
    <w:rsid w:val="00663F87"/>
  </w:style>
  <w:style w:type="character" w:customStyle="1" w:styleId="Heading2Char">
    <w:name w:val="Heading 2 Char"/>
    <w:basedOn w:val="DefaultParagraphFont"/>
    <w:link w:val="Heading2"/>
    <w:uiPriority w:val="9"/>
    <w:rsid w:val="00F0688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808F1"/>
  </w:style>
  <w:style w:type="character" w:styleId="UnresolvedMention">
    <w:name w:val="Unresolved Mention"/>
    <w:basedOn w:val="DefaultParagraphFont"/>
    <w:uiPriority w:val="99"/>
    <w:semiHidden/>
    <w:unhideWhenUsed/>
    <w:rsid w:val="008500E7"/>
    <w:rPr>
      <w:color w:val="605E5C"/>
      <w:shd w:val="clear" w:color="auto" w:fill="E1DFDD"/>
    </w:rPr>
  </w:style>
  <w:style w:type="paragraph" w:styleId="TOCHeading">
    <w:name w:val="TOC Heading"/>
    <w:basedOn w:val="Heading1"/>
    <w:next w:val="Normal"/>
    <w:uiPriority w:val="39"/>
    <w:unhideWhenUsed/>
    <w:qFormat/>
    <w:rsid w:val="005C0BF0"/>
    <w:pPr>
      <w:spacing w:line="259" w:lineRule="auto"/>
      <w:outlineLvl w:val="9"/>
    </w:pPr>
    <w:rPr>
      <w:lang w:val="en-US"/>
    </w:rPr>
  </w:style>
  <w:style w:type="paragraph" w:styleId="TOC1">
    <w:name w:val="toc 1"/>
    <w:basedOn w:val="Normal"/>
    <w:next w:val="Normal"/>
    <w:autoRedefine/>
    <w:uiPriority w:val="39"/>
    <w:unhideWhenUsed/>
    <w:rsid w:val="005C0BF0"/>
    <w:pPr>
      <w:spacing w:after="100"/>
    </w:pPr>
  </w:style>
  <w:style w:type="paragraph" w:styleId="TOC2">
    <w:name w:val="toc 2"/>
    <w:basedOn w:val="Normal"/>
    <w:next w:val="Normal"/>
    <w:autoRedefine/>
    <w:uiPriority w:val="39"/>
    <w:unhideWhenUsed/>
    <w:rsid w:val="005C0BF0"/>
    <w:pPr>
      <w:spacing w:after="100"/>
      <w:ind w:left="220"/>
    </w:pPr>
  </w:style>
  <w:style w:type="paragraph" w:styleId="Header">
    <w:name w:val="header"/>
    <w:basedOn w:val="Normal"/>
    <w:link w:val="HeaderChar"/>
    <w:uiPriority w:val="99"/>
    <w:unhideWhenUsed/>
    <w:rsid w:val="001F69AB"/>
    <w:pPr>
      <w:tabs>
        <w:tab w:val="center" w:pos="4680"/>
        <w:tab w:val="right" w:pos="9360"/>
      </w:tabs>
    </w:pPr>
  </w:style>
  <w:style w:type="character" w:customStyle="1" w:styleId="HeaderChar">
    <w:name w:val="Header Char"/>
    <w:basedOn w:val="DefaultParagraphFont"/>
    <w:link w:val="Header"/>
    <w:uiPriority w:val="99"/>
    <w:rsid w:val="001F69AB"/>
  </w:style>
  <w:style w:type="paragraph" w:styleId="Footer">
    <w:name w:val="footer"/>
    <w:basedOn w:val="Normal"/>
    <w:link w:val="FooterChar"/>
    <w:uiPriority w:val="99"/>
    <w:unhideWhenUsed/>
    <w:rsid w:val="001F69AB"/>
    <w:pPr>
      <w:tabs>
        <w:tab w:val="center" w:pos="4680"/>
        <w:tab w:val="right" w:pos="9360"/>
      </w:tabs>
    </w:pPr>
  </w:style>
  <w:style w:type="character" w:customStyle="1" w:styleId="FooterChar">
    <w:name w:val="Footer Char"/>
    <w:basedOn w:val="DefaultParagraphFont"/>
    <w:link w:val="Footer"/>
    <w:uiPriority w:val="99"/>
    <w:rsid w:val="001F69AB"/>
  </w:style>
  <w:style w:type="table" w:styleId="ListTable3-Accent5">
    <w:name w:val="List Table 3 Accent 5"/>
    <w:basedOn w:val="TableNormal"/>
    <w:uiPriority w:val="48"/>
    <w:rsid w:val="000C3F1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3603D5"/>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196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438">
      <w:bodyDiv w:val="1"/>
      <w:marLeft w:val="0"/>
      <w:marRight w:val="0"/>
      <w:marTop w:val="0"/>
      <w:marBottom w:val="0"/>
      <w:divBdr>
        <w:top w:val="none" w:sz="0" w:space="0" w:color="auto"/>
        <w:left w:val="none" w:sz="0" w:space="0" w:color="auto"/>
        <w:bottom w:val="none" w:sz="0" w:space="0" w:color="auto"/>
        <w:right w:val="none" w:sz="0" w:space="0" w:color="auto"/>
      </w:divBdr>
    </w:div>
    <w:div w:id="292833287">
      <w:bodyDiv w:val="1"/>
      <w:marLeft w:val="0"/>
      <w:marRight w:val="0"/>
      <w:marTop w:val="0"/>
      <w:marBottom w:val="0"/>
      <w:divBdr>
        <w:top w:val="none" w:sz="0" w:space="0" w:color="auto"/>
        <w:left w:val="none" w:sz="0" w:space="0" w:color="auto"/>
        <w:bottom w:val="none" w:sz="0" w:space="0" w:color="auto"/>
        <w:right w:val="none" w:sz="0" w:space="0" w:color="auto"/>
      </w:divBdr>
    </w:div>
    <w:div w:id="355932323">
      <w:bodyDiv w:val="1"/>
      <w:marLeft w:val="0"/>
      <w:marRight w:val="0"/>
      <w:marTop w:val="0"/>
      <w:marBottom w:val="0"/>
      <w:divBdr>
        <w:top w:val="none" w:sz="0" w:space="0" w:color="auto"/>
        <w:left w:val="none" w:sz="0" w:space="0" w:color="auto"/>
        <w:bottom w:val="none" w:sz="0" w:space="0" w:color="auto"/>
        <w:right w:val="none" w:sz="0" w:space="0" w:color="auto"/>
      </w:divBdr>
    </w:div>
    <w:div w:id="491458067">
      <w:bodyDiv w:val="1"/>
      <w:marLeft w:val="0"/>
      <w:marRight w:val="0"/>
      <w:marTop w:val="0"/>
      <w:marBottom w:val="0"/>
      <w:divBdr>
        <w:top w:val="none" w:sz="0" w:space="0" w:color="auto"/>
        <w:left w:val="none" w:sz="0" w:space="0" w:color="auto"/>
        <w:bottom w:val="none" w:sz="0" w:space="0" w:color="auto"/>
        <w:right w:val="none" w:sz="0" w:space="0" w:color="auto"/>
      </w:divBdr>
    </w:div>
    <w:div w:id="948901707">
      <w:bodyDiv w:val="1"/>
      <w:marLeft w:val="0"/>
      <w:marRight w:val="0"/>
      <w:marTop w:val="0"/>
      <w:marBottom w:val="0"/>
      <w:divBdr>
        <w:top w:val="none" w:sz="0" w:space="0" w:color="auto"/>
        <w:left w:val="none" w:sz="0" w:space="0" w:color="auto"/>
        <w:bottom w:val="none" w:sz="0" w:space="0" w:color="auto"/>
        <w:right w:val="none" w:sz="0" w:space="0" w:color="auto"/>
      </w:divBdr>
    </w:div>
    <w:div w:id="1093745204">
      <w:bodyDiv w:val="1"/>
      <w:marLeft w:val="0"/>
      <w:marRight w:val="0"/>
      <w:marTop w:val="0"/>
      <w:marBottom w:val="0"/>
      <w:divBdr>
        <w:top w:val="none" w:sz="0" w:space="0" w:color="auto"/>
        <w:left w:val="none" w:sz="0" w:space="0" w:color="auto"/>
        <w:bottom w:val="none" w:sz="0" w:space="0" w:color="auto"/>
        <w:right w:val="none" w:sz="0" w:space="0" w:color="auto"/>
      </w:divBdr>
    </w:div>
    <w:div w:id="17091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y-ibisworld-com.ezproxy.humber.ca/ca/en/industry/44819ca/about" TargetMode="External"/><Relationship Id="rId18" Type="http://schemas.openxmlformats.org/officeDocument/2006/relationships/hyperlink" Target="https://www.victoriassecretandc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envogue.com/story/unpacking-the-victorias-secret-rebrand" TargetMode="External"/><Relationship Id="rId17" Type="http://schemas.openxmlformats.org/officeDocument/2006/relationships/hyperlink" Target="https://www.cnbc.com/2021/07/19/victorias-secret-says-will-bring-back-iconic-fashion-show-one-day.html" TargetMode="External"/><Relationship Id="rId2" Type="http://schemas.openxmlformats.org/officeDocument/2006/relationships/numbering" Target="numbering.xml"/><Relationship Id="rId16" Type="http://schemas.openxmlformats.org/officeDocument/2006/relationships/hyperlink" Target="https://www.stjoseph.com/wp-content/uploads/2021/06/FMMediaK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oknetcanada.ca/blog/2019/4/2/canadians-and-their-leisure-time-leisure-study-part-1" TargetMode="External"/><Relationship Id="rId5" Type="http://schemas.openxmlformats.org/officeDocument/2006/relationships/webSettings" Target="webSettings.xml"/><Relationship Id="rId15" Type="http://schemas.openxmlformats.org/officeDocument/2006/relationships/hyperlink" Target="https://www.stjoseph.com/wp-content/uploads/2021/06/CHFMediaKit.pdf" TargetMode="External"/><Relationship Id="rId10" Type="http://schemas.openxmlformats.org/officeDocument/2006/relationships/image" Target="media/image2.png"/><Relationship Id="rId19" Type="http://schemas.openxmlformats.org/officeDocument/2006/relationships/hyperlink" Target="https://www.quora.com/Why-do-girls-buy-from-Victorias-Secre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advantage-marketline-com.ezproxy.humber.ca/Company/Summary/victoria-s-secret_ges_759180_28382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1F7E5-37AD-4A9E-9D0C-F193EB9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Mirza</dc:creator>
  <cp:keywords/>
  <dc:description/>
  <cp:lastModifiedBy>Muhammad Ali Mirza</cp:lastModifiedBy>
  <cp:revision>317</cp:revision>
  <dcterms:created xsi:type="dcterms:W3CDTF">2022-06-27T21:16:00Z</dcterms:created>
  <dcterms:modified xsi:type="dcterms:W3CDTF">2022-07-24T21:03:00Z</dcterms:modified>
</cp:coreProperties>
</file>