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7E255" w14:textId="0AB94F42" w:rsidR="00E379D1" w:rsidRDefault="004634A2" w:rsidP="00E379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379D1" w:rsidRPr="00600065">
        <w:rPr>
          <w:rFonts w:ascii="Times New Roman" w:hAnsi="Times New Roman" w:cs="Times New Roman"/>
          <w:bCs/>
          <w:color w:val="000000"/>
          <w:sz w:val="28"/>
          <w:szCs w:val="28"/>
        </w:rPr>
        <w:t>A középszintű érettségi témakörei történelemből</w:t>
      </w:r>
    </w:p>
    <w:p w14:paraId="3802B1D8" w14:textId="77777777" w:rsidR="00E379D1" w:rsidRPr="00600065" w:rsidRDefault="00E379D1" w:rsidP="00E379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a 11. évfolyam számára</w:t>
      </w:r>
    </w:p>
    <w:tbl>
      <w:tblPr>
        <w:tblW w:w="932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E379D1" w:rsidRPr="00600065" w14:paraId="016B223D" w14:textId="77777777" w:rsidTr="006124A4">
        <w:trPr>
          <w:trHeight w:val="370"/>
        </w:trPr>
        <w:tc>
          <w:tcPr>
            <w:tcW w:w="9322" w:type="dxa"/>
          </w:tcPr>
          <w:p w14:paraId="5A6D7293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 w:rsidRPr="006000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. Az ókor és kultúrája </w:t>
            </w:r>
          </w:p>
          <w:p w14:paraId="33D159B4" w14:textId="1FD72F48" w:rsidR="00E379D1" w:rsidRPr="00600065" w:rsidRDefault="00694685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egyes keleti civilizációk vallási és kulturális jellemzőinek azonosítása. </w:t>
            </w:r>
          </w:p>
        </w:tc>
      </w:tr>
      <w:tr w:rsidR="00E379D1" w:rsidRPr="00600065" w14:paraId="44AE9AF2" w14:textId="77777777" w:rsidTr="006124A4">
        <w:trPr>
          <w:trHeight w:val="157"/>
        </w:trPr>
        <w:tc>
          <w:tcPr>
            <w:tcW w:w="9322" w:type="dxa"/>
          </w:tcPr>
          <w:p w14:paraId="060D3B75" w14:textId="2F1D102B" w:rsidR="00E379D1" w:rsidRPr="00600065" w:rsidRDefault="00DF3DFA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athéni demokrácia intézményei, működése. </w:t>
            </w:r>
          </w:p>
        </w:tc>
      </w:tr>
      <w:tr w:rsidR="00E379D1" w:rsidRPr="00600065" w14:paraId="0255A488" w14:textId="77777777" w:rsidTr="006124A4">
        <w:trPr>
          <w:trHeight w:val="370"/>
        </w:trPr>
        <w:tc>
          <w:tcPr>
            <w:tcW w:w="9322" w:type="dxa"/>
          </w:tcPr>
          <w:p w14:paraId="797B1806" w14:textId="09FE0950" w:rsidR="00E379D1" w:rsidRPr="00600065" w:rsidRDefault="0046411B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hódító háborúk társadalmi és politikai következményei a római köztársaság korában. </w:t>
            </w:r>
          </w:p>
        </w:tc>
      </w:tr>
      <w:tr w:rsidR="00E379D1" w:rsidRPr="00600065" w14:paraId="48AB0CBA" w14:textId="77777777" w:rsidTr="006124A4">
        <w:trPr>
          <w:trHeight w:val="157"/>
        </w:trPr>
        <w:tc>
          <w:tcPr>
            <w:tcW w:w="9322" w:type="dxa"/>
          </w:tcPr>
          <w:p w14:paraId="2A959CBF" w14:textId="5C676335" w:rsidR="00E379D1" w:rsidRPr="00600065" w:rsidRDefault="00874876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kereszténység főbb tanításai. </w:t>
            </w:r>
          </w:p>
        </w:tc>
      </w:tr>
      <w:tr w:rsidR="00E379D1" w:rsidRPr="00600065" w14:paraId="4E77CF76" w14:textId="77777777" w:rsidTr="006124A4">
        <w:trPr>
          <w:trHeight w:val="157"/>
        </w:trPr>
        <w:tc>
          <w:tcPr>
            <w:tcW w:w="9322" w:type="dxa"/>
          </w:tcPr>
          <w:p w14:paraId="65141508" w14:textId="5330B405" w:rsidR="00E379D1" w:rsidRPr="00600065" w:rsidRDefault="002D77BC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Nyugatrómai Birodalom bukása és a népvándorlás </w:t>
            </w:r>
          </w:p>
        </w:tc>
      </w:tr>
      <w:tr w:rsidR="00E379D1" w:rsidRPr="00600065" w14:paraId="7D0B94AD" w14:textId="77777777" w:rsidTr="006124A4">
        <w:trPr>
          <w:trHeight w:val="157"/>
        </w:trPr>
        <w:tc>
          <w:tcPr>
            <w:tcW w:w="9322" w:type="dxa"/>
            <w:tcBorders>
              <w:left w:val="nil"/>
              <w:right w:val="nil"/>
            </w:tcBorders>
          </w:tcPr>
          <w:p w14:paraId="655ECFDC" w14:textId="77777777" w:rsidR="00E379D1" w:rsidRPr="00833B0E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591DA4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006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2. A középkor </w:t>
            </w:r>
          </w:p>
          <w:p w14:paraId="52D2D393" w14:textId="56B64643" w:rsidR="00E379D1" w:rsidRPr="00600065" w:rsidRDefault="001D0C44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középkori uradalom jellemző vonásai (pl. vár, majorság, jobbágytelek). A </w:t>
            </w:r>
            <w:r w:rsidR="000F5E5D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mezőgazdasági </w:t>
            </w:r>
            <w:r w:rsidR="000F5E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technika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fejlődésének néhány jellemző mozzanata a X-XI. században. </w:t>
            </w:r>
          </w:p>
        </w:tc>
      </w:tr>
      <w:tr w:rsidR="00E379D1" w:rsidRPr="00600065" w14:paraId="671AC1B1" w14:textId="77777777" w:rsidTr="006124A4">
        <w:trPr>
          <w:trHeight w:val="157"/>
        </w:trPr>
        <w:tc>
          <w:tcPr>
            <w:tcW w:w="9322" w:type="dxa"/>
            <w:tcBorders>
              <w:left w:val="nil"/>
              <w:right w:val="nil"/>
            </w:tcBorders>
          </w:tcPr>
          <w:p w14:paraId="4053BA31" w14:textId="02AE1DAC" w:rsidR="00E379D1" w:rsidRPr="00600065" w:rsidRDefault="00A821DE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iszlám vallás kialakulása és főbb tanításai. </w:t>
            </w:r>
          </w:p>
        </w:tc>
      </w:tr>
      <w:tr w:rsidR="00E379D1" w:rsidRPr="00600065" w14:paraId="047D7B7C" w14:textId="77777777" w:rsidTr="006124A4">
        <w:trPr>
          <w:trHeight w:val="157"/>
        </w:trPr>
        <w:tc>
          <w:tcPr>
            <w:tcW w:w="9322" w:type="dxa"/>
            <w:tcBorders>
              <w:left w:val="nil"/>
              <w:right w:val="nil"/>
            </w:tcBorders>
          </w:tcPr>
          <w:p w14:paraId="08857F9E" w14:textId="3B1D8503" w:rsidR="00E379D1" w:rsidRPr="00600065" w:rsidRDefault="00D429BA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Egy középkori város jellemzőinek bemutatása. A középkori kereskedelem sajátosságai. </w:t>
            </w:r>
          </w:p>
        </w:tc>
      </w:tr>
      <w:tr w:rsidR="00E379D1" w:rsidRPr="00600065" w14:paraId="3BE4B844" w14:textId="77777777" w:rsidTr="006124A4">
        <w:trPr>
          <w:trHeight w:val="157"/>
        </w:trPr>
        <w:tc>
          <w:tcPr>
            <w:tcW w:w="9322" w:type="dxa"/>
            <w:tcBorders>
              <w:left w:val="nil"/>
              <w:right w:val="nil"/>
            </w:tcBorders>
          </w:tcPr>
          <w:p w14:paraId="5CF70888" w14:textId="7B1FF54B" w:rsidR="00E379D1" w:rsidRPr="00600065" w:rsidRDefault="0017693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egyház szerepe a középkori művelődésben és a mindennapokban. </w:t>
            </w:r>
          </w:p>
          <w:p w14:paraId="0C0F2400" w14:textId="2A85256F" w:rsidR="00E379D1" w:rsidRPr="00600065" w:rsidRDefault="00990747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bookmarkStart w:id="0" w:name="_GoBack"/>
            <w:bookmarkEnd w:id="0"/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roman</w:t>
            </w:r>
            <w:r w:rsidR="000F5E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ika és a gótika főbb stílusjegye. A lovagi kultúra és értékrend néhány eleme. </w:t>
            </w:r>
          </w:p>
        </w:tc>
      </w:tr>
      <w:tr w:rsidR="00E379D1" w:rsidRPr="00600065" w14:paraId="4186D7D2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507DDF3F" w14:textId="77777777" w:rsidR="00E379D1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humanizmus és a reneszánsz főbb jellemzői.</w:t>
            </w:r>
          </w:p>
          <w:p w14:paraId="07EA45DD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600065" w14:paraId="282B43E2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6D127764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006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3. A középkori magyar állam megteremtése és virágkora </w:t>
            </w:r>
          </w:p>
          <w:p w14:paraId="787B2AF0" w14:textId="74070764" w:rsidR="00E379D1" w:rsidRPr="00600065" w:rsidRDefault="0043755A" w:rsidP="006124A4">
            <w:pPr>
              <w:tabs>
                <w:tab w:val="left" w:pos="677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magyar nép vándorlása térkép alapján. A honfoglalás.</w:t>
            </w:r>
          </w:p>
        </w:tc>
      </w:tr>
      <w:tr w:rsidR="00E379D1" w:rsidRPr="00600065" w14:paraId="1D49C0D5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1ED7F0F9" w14:textId="77777777" w:rsidR="00E379D1" w:rsidRPr="00600065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honfoglaló mag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yarság társadalma és életmódja.</w:t>
            </w:r>
            <w:r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D4438F4" w14:textId="59FBB053" w:rsidR="00E379D1" w:rsidRPr="00600065" w:rsidRDefault="00D068E2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Géza fejedelemsége és Szent István államszervező tevékenysége. </w:t>
            </w:r>
          </w:p>
        </w:tc>
      </w:tr>
      <w:tr w:rsidR="00E379D1" w:rsidRPr="00600065" w14:paraId="500AF4DA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31777D34" w14:textId="6593975F" w:rsidR="00E379D1" w:rsidRPr="00600065" w:rsidRDefault="00F12A29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13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Aranybulla. A tatárjárás és az ország újjáépítése IV. Béla idején. </w:t>
            </w:r>
          </w:p>
        </w:tc>
      </w:tr>
      <w:tr w:rsidR="00E379D1" w:rsidRPr="00600065" w14:paraId="39D91000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4F603B8A" w14:textId="34A7767F" w:rsidR="00E379D1" w:rsidRPr="00600065" w:rsidRDefault="00D26BD8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Károly Róbert gazdasági reformjai. A magyar városfejlődés korai szakasza. </w:t>
            </w:r>
          </w:p>
        </w:tc>
      </w:tr>
      <w:tr w:rsidR="00E379D1" w:rsidRPr="00600065" w14:paraId="702972DB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574794EF" w14:textId="7F86C6E0" w:rsidR="00E379D1" w:rsidRPr="00600065" w:rsidRDefault="00C42F9D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 </w:t>
            </w:r>
            <w:r w:rsidR="00E379D1" w:rsidRPr="00600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Hunyadi János harcai a török ellen. Mátyás király uralkodói portréja intézkedései alapján. </w:t>
            </w:r>
          </w:p>
        </w:tc>
      </w:tr>
      <w:tr w:rsidR="00E379D1" w:rsidRPr="00833B0E" w14:paraId="7F4D1C60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01283A31" w14:textId="77777777" w:rsidR="00E379D1" w:rsidRPr="00833B0E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253E0F" w14:paraId="613A2FA3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4C468004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3E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4. Szellemi, társadalmi és politikai változások az újkorban </w:t>
            </w:r>
          </w:p>
          <w:p w14:paraId="47AA0979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16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nagy földrajzi felfedezések legfontosabb állomásai térkép alapján. A földrajzi felfedezések legfontosabb következményei. Az Európán kívüli civilizációk hatása Európára, és a gyarmatosítás. </w:t>
            </w:r>
          </w:p>
        </w:tc>
      </w:tr>
      <w:tr w:rsidR="00E379D1" w:rsidRPr="00253E0F" w14:paraId="5D9F5015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10426166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17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reformáció főbb irányzatai források alapján (lutheránus, kálvinista). A katolikus megújulás, az ellenreformáció kibontakozása. A barokk stílus jellemzői. </w:t>
            </w:r>
          </w:p>
        </w:tc>
      </w:tr>
      <w:tr w:rsidR="00E379D1" w:rsidRPr="00253E0F" w14:paraId="3B0DE84A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43D02127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18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francia abszolutizmus XIV. Lajos korában. </w:t>
            </w:r>
          </w:p>
          <w:p w14:paraId="2294A1BF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19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alkotmányos monarchia működése. </w:t>
            </w:r>
          </w:p>
        </w:tc>
      </w:tr>
      <w:tr w:rsidR="00E379D1" w:rsidRPr="00253E0F" w14:paraId="613C6F35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1F9538CD" w14:textId="77777777" w:rsidR="00E379D1" w:rsidRPr="00833B0E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95"/>
            </w:tblGrid>
            <w:tr w:rsidR="00E379D1" w:rsidRPr="00253E0F" w14:paraId="782F2F6A" w14:textId="77777777" w:rsidTr="006124A4">
              <w:trPr>
                <w:trHeight w:val="377"/>
              </w:trPr>
              <w:tc>
                <w:tcPr>
                  <w:tcW w:w="8795" w:type="dxa"/>
                </w:tcPr>
                <w:p w14:paraId="3AB0C2C0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360" w:line="360" w:lineRule="auto"/>
                    <w:ind w:left="28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53E0F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5. Magyarország a Habsburg Birodalomban </w:t>
                  </w:r>
                </w:p>
                <w:p w14:paraId="2A2C1505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20 </w:t>
                  </w:r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A mohácsi vész és az </w:t>
                  </w:r>
                  <w:proofErr w:type="gramStart"/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ország részekre</w:t>
                  </w:r>
                  <w:proofErr w:type="gramEnd"/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szakadása. Végvári küzdelmek. </w:t>
                  </w:r>
                </w:p>
              </w:tc>
            </w:tr>
            <w:tr w:rsidR="00E379D1" w:rsidRPr="00253E0F" w14:paraId="7F4D972D" w14:textId="77777777" w:rsidTr="006124A4">
              <w:trPr>
                <w:trHeight w:val="809"/>
              </w:trPr>
              <w:tc>
                <w:tcPr>
                  <w:tcW w:w="8795" w:type="dxa"/>
                </w:tcPr>
                <w:p w14:paraId="453AE41A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21 </w:t>
                  </w:r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A Rákóczi szabadságharc fordulópontjai. A szatmári béke. </w:t>
                  </w:r>
                </w:p>
              </w:tc>
            </w:tr>
            <w:tr w:rsidR="00E379D1" w:rsidRPr="00253E0F" w14:paraId="6A732E4F" w14:textId="77777777" w:rsidTr="006124A4">
              <w:trPr>
                <w:trHeight w:val="377"/>
              </w:trPr>
              <w:tc>
                <w:tcPr>
                  <w:tcW w:w="8795" w:type="dxa"/>
                </w:tcPr>
                <w:p w14:paraId="5EADA277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22 </w:t>
                  </w:r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Demográfiai változások, a nemzetiségi arányok alakulása </w:t>
                  </w:r>
                </w:p>
                <w:p w14:paraId="463E98A8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23 </w:t>
                  </w:r>
                  <w:r w:rsidRPr="00253E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Mária Terézia és II. József reformjai. </w:t>
                  </w:r>
                </w:p>
              </w:tc>
            </w:tr>
            <w:tr w:rsidR="00E379D1" w:rsidRPr="00253E0F" w14:paraId="10532321" w14:textId="77777777" w:rsidTr="006124A4">
              <w:trPr>
                <w:trHeight w:val="224"/>
              </w:trPr>
              <w:tc>
                <w:tcPr>
                  <w:tcW w:w="8795" w:type="dxa"/>
                </w:tcPr>
                <w:p w14:paraId="5FC47F43" w14:textId="77777777" w:rsidR="00E379D1" w:rsidRPr="00253E0F" w:rsidRDefault="00E379D1" w:rsidP="006124A4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60777124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253E0F" w14:paraId="511A79E3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66832B21" w14:textId="77777777" w:rsidR="00E379D1" w:rsidRPr="008E5177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ind w:left="28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3E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6. A polgári átalakulás, a nemzetállamok és az imperializmus kora </w:t>
            </w:r>
          </w:p>
        </w:tc>
      </w:tr>
      <w:tr w:rsidR="00E379D1" w:rsidRPr="00253E0F" w14:paraId="71E61559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7FC2DEB0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24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korszak főbb eszmeáramlatainak (liberalizmus, nacionalizmus, konzervativizmus és szocializmus) jellemzői források alapján. A legfontosabb állam- és alkotmányjogi fogalmak (pl. alkotmány, parlament, képviseleti rendszer, szavazati jog, hatalommegosztás). </w:t>
            </w:r>
          </w:p>
        </w:tc>
      </w:tr>
      <w:tr w:rsidR="00E379D1" w:rsidRPr="00253E0F" w14:paraId="50AFAAC2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22CDEAA6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25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Az ipari forradalom legjelentősebb területei (könnyűipar, nehézipar, közlekedés) és néhány találmánya. A második ipari forradalom alapvető vonásainak bemutatása</w:t>
            </w:r>
          </w:p>
        </w:tc>
      </w:tr>
      <w:tr w:rsidR="00E379D1" w:rsidRPr="00253E0F" w14:paraId="05EF215C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7E36C71D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26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Az USA kialakulása és nagyhatalommá válása. </w:t>
            </w:r>
          </w:p>
          <w:p w14:paraId="1681A04B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27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Németország nagyhatalommá válása. </w:t>
            </w:r>
          </w:p>
        </w:tc>
      </w:tr>
      <w:tr w:rsidR="00E379D1" w:rsidRPr="00253E0F" w14:paraId="35F816DB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41DF7E2B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253E0F" w14:paraId="0B625182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0991A43B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360" w:line="360" w:lineRule="auto"/>
              <w:ind w:left="28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3E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7. A polgárosodás kezdetei és kibontakozása Magyarországon </w:t>
            </w:r>
          </w:p>
          <w:p w14:paraId="335628A7" w14:textId="76173B94" w:rsidR="00E379D1" w:rsidRPr="00253E0F" w:rsidRDefault="00B769CE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28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reformkor fő kérdései. Széchenyi és Kossuth reformprogramja. </w:t>
            </w:r>
          </w:p>
        </w:tc>
      </w:tr>
      <w:tr w:rsidR="00E379D1" w:rsidRPr="00253E0F" w14:paraId="31CD9883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55DD9C9A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79D1" w:rsidRPr="00253E0F" w14:paraId="1215A88D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3760A7E4" w14:textId="7D606532" w:rsidR="00E379D1" w:rsidRPr="00253E0F" w:rsidRDefault="00B769CE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379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29 </w:t>
            </w:r>
            <w:r w:rsidR="00E379D1"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pesti forradalom eseményei. Az áprilisi törvények. </w:t>
            </w:r>
          </w:p>
        </w:tc>
      </w:tr>
      <w:tr w:rsidR="00E379D1" w:rsidRPr="00253E0F" w14:paraId="36767EAE" w14:textId="77777777" w:rsidTr="006124A4">
        <w:trPr>
          <w:trHeight w:val="157"/>
        </w:trPr>
        <w:tc>
          <w:tcPr>
            <w:tcW w:w="9322" w:type="dxa"/>
            <w:tcBorders>
              <w:left w:val="nil"/>
              <w:bottom w:val="nil"/>
              <w:right w:val="nil"/>
            </w:tcBorders>
          </w:tcPr>
          <w:p w14:paraId="63EFF114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főbb hadjáratok, a katonai erőviszonyok alakulása, a vereség okai. </w:t>
            </w:r>
          </w:p>
          <w:p w14:paraId="07006D87" w14:textId="77777777" w:rsidR="00E379D1" w:rsidRPr="00253E0F" w:rsidRDefault="00E379D1" w:rsidP="006124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25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Függetlenségi Nyilatkozat. </w:t>
            </w:r>
          </w:p>
        </w:tc>
      </w:tr>
    </w:tbl>
    <w:p w14:paraId="7AE69A3F" w14:textId="77777777" w:rsidR="00751C99" w:rsidRDefault="00751C99"/>
    <w:sectPr w:rsidR="00751C99" w:rsidSect="00751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9D1"/>
    <w:rsid w:val="000F5E5D"/>
    <w:rsid w:val="00176931"/>
    <w:rsid w:val="001D0C44"/>
    <w:rsid w:val="002D77BC"/>
    <w:rsid w:val="0043755A"/>
    <w:rsid w:val="004634A2"/>
    <w:rsid w:val="0046411B"/>
    <w:rsid w:val="005D24F7"/>
    <w:rsid w:val="00694685"/>
    <w:rsid w:val="00751C99"/>
    <w:rsid w:val="00874876"/>
    <w:rsid w:val="00990747"/>
    <w:rsid w:val="00A821DE"/>
    <w:rsid w:val="00B769CE"/>
    <w:rsid w:val="00C42F9D"/>
    <w:rsid w:val="00C44A03"/>
    <w:rsid w:val="00D068E2"/>
    <w:rsid w:val="00D26BD8"/>
    <w:rsid w:val="00D429BA"/>
    <w:rsid w:val="00DF3DFA"/>
    <w:rsid w:val="00E379D1"/>
    <w:rsid w:val="00F1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222B"/>
  <w15:docId w15:val="{871CD292-125D-4857-A525-4D780D0C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79D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393</Words>
  <Characters>2719</Characters>
  <Application>Microsoft Office Word</Application>
  <DocSecurity>0</DocSecurity>
  <Lines>22</Lines>
  <Paragraphs>6</Paragraphs>
  <ScaleCrop>false</ScaleCrop>
  <Company>-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 Éva</dc:creator>
  <cp:keywords/>
  <dc:description/>
  <cp:lastModifiedBy> </cp:lastModifiedBy>
  <cp:revision>21</cp:revision>
  <dcterms:created xsi:type="dcterms:W3CDTF">2014-01-24T13:11:00Z</dcterms:created>
  <dcterms:modified xsi:type="dcterms:W3CDTF">2019-04-29T20:18:00Z</dcterms:modified>
</cp:coreProperties>
</file>