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66" w:rsidRPr="00EF6BF1" w:rsidRDefault="007933CD">
      <w:pPr>
        <w:rPr>
          <w:rFonts w:ascii="Times New Roman" w:hAnsi="Times New Roman" w:cs="Times New Roman"/>
          <w:b/>
          <w:sz w:val="28"/>
          <w:szCs w:val="28"/>
        </w:rPr>
      </w:pPr>
      <w:r w:rsidRPr="00EF6BF1">
        <w:rPr>
          <w:rFonts w:ascii="Times New Roman" w:hAnsi="Times New Roman" w:cs="Times New Roman"/>
          <w:b/>
          <w:sz w:val="28"/>
          <w:szCs w:val="28"/>
        </w:rPr>
        <w:t xml:space="preserve">Инструкция по установке </w:t>
      </w:r>
    </w:p>
    <w:p w:rsidR="006F2B82" w:rsidRDefault="00744804" w:rsidP="006F2B82">
      <w:pPr>
        <w:tabs>
          <w:tab w:val="left" w:pos="426"/>
        </w:tabs>
        <w:jc w:val="both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933CD" w:rsidRPr="00FF71C1">
        <w:rPr>
          <w:rFonts w:ascii="Times New Roman" w:hAnsi="Times New Roman" w:cs="Times New Roman"/>
          <w:sz w:val="24"/>
          <w:szCs w:val="24"/>
        </w:rPr>
        <w:t>Установите</w:t>
      </w:r>
      <w:r w:rsidR="003A3944" w:rsidRPr="00FF7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3944" w:rsidRPr="00C031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Anaconda Distribution Python 3.6</w:t>
      </w:r>
      <w:r w:rsidR="003A3944" w:rsidRPr="00FF71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4" w:tgtFrame="_blank" w:history="1">
        <w:r w:rsidR="003A3944" w:rsidRPr="00FF71C1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https://www.anaconda.com/download/</w:t>
        </w:r>
      </w:hyperlink>
      <w:r w:rsidR="00EF6BF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3A3944" w:rsidRPr="00FF71C1">
        <w:rPr>
          <w:rStyle w:val="a3"/>
          <w:rFonts w:ascii="Times New Roman" w:hAnsi="Times New Roman" w:cs="Times New Roman"/>
          <w:sz w:val="24"/>
          <w:szCs w:val="24"/>
          <w:u w:val="none"/>
          <w:shd w:val="clear" w:color="auto" w:fill="FFFFFF"/>
          <w:lang w:val="en-US"/>
        </w:rPr>
        <w:t xml:space="preserve"> </w:t>
      </w:r>
      <w:proofErr w:type="gramStart"/>
      <w:r w:rsidR="00B4710F" w:rsidRPr="006F2B8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Anaconda</w:t>
      </w:r>
      <w:r w:rsidR="00B4710F" w:rsidRPr="00EF6BF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B4710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включает</w:t>
      </w:r>
      <w:proofErr w:type="gramEnd"/>
      <w:r w:rsidR="00B4710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более 100 популярных пакетов, используемых для анализа больших данных и машинного обучения, а также пакет </w:t>
      </w:r>
      <w:proofErr w:type="spellStart"/>
      <w:r w:rsidR="00B4710F" w:rsidRPr="006F2B82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  <w:lang w:val="en-US"/>
        </w:rPr>
        <w:t>conda</w:t>
      </w:r>
      <w:proofErr w:type="spellEnd"/>
      <w:r w:rsidR="006F2B8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для создания и управления виртуальным окружением в </w:t>
      </w:r>
      <w:r w:rsidR="006F2B82" w:rsidRPr="00CD0714">
        <w:rPr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="006F2B82" w:rsidRPr="006F2B8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F2B82" w:rsidRPr="00CD0714">
        <w:rPr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="006F2B82" w:rsidRPr="006F2B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2B82">
        <w:rPr>
          <w:rFonts w:ascii="Times New Roman" w:hAnsi="Times New Roman" w:cs="Times New Roman"/>
          <w:i/>
          <w:sz w:val="24"/>
          <w:szCs w:val="24"/>
        </w:rPr>
        <w:t>и</w:t>
      </w:r>
      <w:r w:rsidR="006F2B82" w:rsidRPr="006F2B8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F2B82" w:rsidRPr="00CD0714">
        <w:rPr>
          <w:rFonts w:ascii="Times New Roman" w:hAnsi="Times New Roman" w:cs="Times New Roman"/>
          <w:i/>
          <w:sz w:val="24"/>
          <w:szCs w:val="24"/>
          <w:lang w:val="en-US"/>
        </w:rPr>
        <w:t>MacOS</w:t>
      </w:r>
      <w:proofErr w:type="spellEnd"/>
      <w:r w:rsidR="006F2B8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. </w:t>
      </w:r>
    </w:p>
    <w:p w:rsidR="00FF71C1" w:rsidRPr="00FD75DD" w:rsidRDefault="006F2B82" w:rsidP="00240D11">
      <w:pPr>
        <w:tabs>
          <w:tab w:val="left" w:pos="426"/>
        </w:tabs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Подробную инструкцию </w:t>
      </w:r>
      <w:r w:rsidR="00EF6BF1" w:rsidRPr="00EF6BF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по установке </w:t>
      </w:r>
      <w:r w:rsidRPr="00C031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Anaconda</w:t>
      </w:r>
      <w:r w:rsidRPr="006F2B8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C031B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Distribution</w:t>
      </w:r>
      <w:r w:rsidRPr="006F2B8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EF6BF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смотрите по ссылке </w:t>
      </w:r>
      <w:r w:rsidR="00EF6BF1" w:rsidRPr="006F2B82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  <w:lang w:val="en-US"/>
        </w:rPr>
        <w:t>How</w:t>
      </w:r>
      <w:r w:rsidR="00EF6BF1" w:rsidRPr="006F2B82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EF6BF1" w:rsidRPr="006F2B82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  <w:lang w:val="en-US"/>
        </w:rPr>
        <w:t>to</w:t>
      </w:r>
      <w:r w:rsidR="00EF6BF1" w:rsidRPr="006F2B82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EF6BF1" w:rsidRPr="006F2B82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  <w:lang w:val="en-US"/>
        </w:rPr>
        <w:t>install</w:t>
      </w:r>
      <w:r w:rsidR="00EF6BF1" w:rsidRPr="006F2B82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EF6BF1" w:rsidRPr="006F2B82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  <w:lang w:val="en-US"/>
        </w:rPr>
        <w:t>Anaconda</w:t>
      </w:r>
      <w:r w:rsidR="00FD75D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(см. рис.1)</w:t>
      </w:r>
    </w:p>
    <w:p w:rsidR="003F4E48" w:rsidRDefault="003F4E48" w:rsidP="003F4E48">
      <w:pPr>
        <w:jc w:val="center"/>
        <w:rPr>
          <w:rStyle w:val="a3"/>
          <w:rFonts w:ascii="Times New Roman" w:hAnsi="Times New Roman" w:cs="Times New Roman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noProof/>
          <w:sz w:val="24"/>
          <w:szCs w:val="24"/>
          <w:u w:val="none"/>
          <w:shd w:val="clear" w:color="auto" w:fill="FFFFFF"/>
          <w:lang w:eastAsia="ru-RU"/>
        </w:rPr>
        <w:drawing>
          <wp:inline distT="0" distB="0" distL="0" distR="0">
            <wp:extent cx="3708000" cy="460800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DD" w:rsidRDefault="00FD75DD" w:rsidP="003F4E48">
      <w:pPr>
        <w:jc w:val="center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FD75D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Рисунок 1.</w:t>
      </w:r>
    </w:p>
    <w:p w:rsidR="00FD75DD" w:rsidRPr="00FD75DD" w:rsidRDefault="00FD75DD" w:rsidP="003F4E48">
      <w:pPr>
        <w:jc w:val="center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FF71C1" w:rsidRPr="00FF71C1" w:rsidRDefault="00744804" w:rsidP="00240D11">
      <w:pPr>
        <w:tabs>
          <w:tab w:val="left" w:pos="426"/>
        </w:tabs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2)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ab/>
      </w:r>
      <w:r w:rsidR="00FF71C1" w:rsidRPr="00FF71C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Через меню </w:t>
      </w:r>
      <w:r w:rsidR="00FF71C1" w:rsidRP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>Пуск</w:t>
      </w:r>
      <w:r w:rsidR="00FF71C1" w:rsidRPr="00FF71C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запустите </w:t>
      </w:r>
      <w:r w:rsidR="00FF71C1" w:rsidRP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Anaconda</w:t>
      </w:r>
      <w:r w:rsidR="00FF71C1" w:rsidRP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FF71C1" w:rsidRP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Prompt</w:t>
      </w:r>
      <w:r w:rsidR="00FF71C1" w:rsidRPr="00FF71C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. </w:t>
      </w:r>
    </w:p>
    <w:p w:rsidR="00FF71C1" w:rsidRPr="00FF71C1" w:rsidRDefault="00744804" w:rsidP="00240D11">
      <w:pPr>
        <w:tabs>
          <w:tab w:val="left" w:pos="426"/>
        </w:tabs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3)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ab/>
      </w:r>
      <w:r w:rsidR="00FF71C1" w:rsidRPr="00FF71C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Создайте окружение </w:t>
      </w:r>
      <w:r w:rsidR="0044389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с именем </w:t>
      </w:r>
      <w:r w:rsidR="0044389D" w:rsidRPr="0044389D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  <w:lang w:val="en-US"/>
        </w:rPr>
        <w:t>py</w:t>
      </w:r>
      <w:r w:rsidR="0044389D" w:rsidRPr="0044389D">
        <w:rPr>
          <w:rStyle w:val="a3"/>
          <w:rFonts w:ascii="Times New Roman" w:hAnsi="Times New Roman" w:cs="Times New Roman"/>
          <w:b/>
          <w:i/>
          <w:color w:val="auto"/>
          <w:sz w:val="24"/>
          <w:szCs w:val="24"/>
          <w:u w:val="none"/>
          <w:shd w:val="clear" w:color="auto" w:fill="FFFFFF"/>
        </w:rPr>
        <w:t>36</w:t>
      </w:r>
      <w:r w:rsidR="0044389D" w:rsidRP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 (</w:t>
      </w:r>
      <w:r w:rsid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py</w:t>
      </w:r>
      <w:r w:rsidR="0044389D" w:rsidRP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>36</w:t>
      </w:r>
      <w:r w:rsid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 можно заменить на произвольное имя</w:t>
      </w:r>
      <w:r w:rsidR="0044389D" w:rsidRP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>)</w:t>
      </w:r>
      <w:r w:rsidR="00FF71C1" w:rsidRPr="00FF71C1">
        <w:rPr>
          <w:rStyle w:val="pre"/>
          <w:rFonts w:ascii="Times New Roman" w:hAnsi="Times New Roman" w:cs="Times New Roman"/>
          <w:sz w:val="24"/>
          <w:szCs w:val="24"/>
        </w:rPr>
        <w:t>.</w:t>
      </w:r>
      <w:r w:rsidR="00FF71C1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="00FF71C1" w:rsidRPr="00FF71C1">
        <w:rPr>
          <w:rStyle w:val="pre"/>
          <w:rFonts w:ascii="Times New Roman" w:hAnsi="Times New Roman" w:cs="Times New Roman"/>
          <w:sz w:val="24"/>
          <w:szCs w:val="24"/>
        </w:rPr>
        <w:t xml:space="preserve">Для этого </w:t>
      </w:r>
      <w:bookmarkStart w:id="0" w:name="_GoBack"/>
      <w:r w:rsidR="00FF71C1" w:rsidRPr="00FF71C1">
        <w:rPr>
          <w:rStyle w:val="pre"/>
          <w:rFonts w:ascii="Times New Roman" w:hAnsi="Times New Roman" w:cs="Times New Roman"/>
          <w:sz w:val="24"/>
          <w:szCs w:val="24"/>
        </w:rPr>
        <w:t xml:space="preserve">в </w:t>
      </w:r>
      <w:r w:rsidR="00FF71C1" w:rsidRP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Anaconda</w:t>
      </w:r>
      <w:r w:rsidR="00FF71C1" w:rsidRP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FF71C1" w:rsidRP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Prompt</w:t>
      </w:r>
      <w:r w:rsidR="00FF71C1" w:rsidRPr="00FF71C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выполните команду</w:t>
      </w:r>
      <w:bookmarkEnd w:id="0"/>
    </w:p>
    <w:p w:rsidR="003A3944" w:rsidRPr="0044389D" w:rsidRDefault="0044389D" w:rsidP="00FF71C1">
      <w:pPr>
        <w:ind w:firstLine="708"/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44389D">
        <w:rPr>
          <w:rFonts w:ascii="Times New Roman" w:hAnsi="Times New Roman" w:cs="Times New Roman"/>
          <w:i/>
          <w:sz w:val="28"/>
          <w:szCs w:val="28"/>
          <w:lang w:val="en-US"/>
        </w:rPr>
        <w:t>conda</w:t>
      </w:r>
      <w:proofErr w:type="spellEnd"/>
      <w:proofErr w:type="gramEnd"/>
      <w:r w:rsidRPr="004438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create -n py36 python=3.6 anaconda</w:t>
      </w:r>
    </w:p>
    <w:p w:rsidR="00FF71C1" w:rsidRDefault="00744804" w:rsidP="00240D11">
      <w:pPr>
        <w:tabs>
          <w:tab w:val="left" w:pos="426"/>
        </w:tabs>
        <w:rPr>
          <w:rStyle w:val="pre"/>
          <w:rFonts w:ascii="Times New Roman" w:hAnsi="Times New Roman" w:cs="Times New Roman"/>
          <w:sz w:val="24"/>
          <w:szCs w:val="24"/>
        </w:rPr>
      </w:pPr>
      <w:r>
        <w:rPr>
          <w:rStyle w:val="pre"/>
          <w:rFonts w:ascii="Times New Roman" w:hAnsi="Times New Roman" w:cs="Times New Roman"/>
          <w:sz w:val="24"/>
          <w:szCs w:val="24"/>
        </w:rPr>
        <w:t>4)</w:t>
      </w:r>
      <w:r>
        <w:rPr>
          <w:rStyle w:val="pre"/>
          <w:rFonts w:ascii="Times New Roman" w:hAnsi="Times New Roman" w:cs="Times New Roman"/>
          <w:sz w:val="24"/>
          <w:szCs w:val="24"/>
        </w:rPr>
        <w:tab/>
      </w:r>
      <w:r w:rsidR="00FF71C1">
        <w:rPr>
          <w:rStyle w:val="pre"/>
          <w:rFonts w:ascii="Times New Roman" w:hAnsi="Times New Roman" w:cs="Times New Roman"/>
          <w:sz w:val="24"/>
          <w:szCs w:val="24"/>
        </w:rPr>
        <w:t xml:space="preserve">Активируйте созданное </w:t>
      </w:r>
      <w:r w:rsidR="00EF6BF1">
        <w:rPr>
          <w:rStyle w:val="pre"/>
          <w:rFonts w:ascii="Times New Roman" w:hAnsi="Times New Roman" w:cs="Times New Roman"/>
          <w:sz w:val="24"/>
          <w:szCs w:val="24"/>
        </w:rPr>
        <w:t xml:space="preserve">окружение, выполнив команду </w:t>
      </w:r>
    </w:p>
    <w:p w:rsidR="00EF6BF1" w:rsidRPr="00AF35CA" w:rsidRDefault="00EF6BF1" w:rsidP="00FF71C1">
      <w:pPr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Style w:val="pre"/>
          <w:rFonts w:ascii="Times New Roman" w:hAnsi="Times New Roman" w:cs="Times New Roman"/>
          <w:sz w:val="24"/>
          <w:szCs w:val="24"/>
        </w:rPr>
        <w:tab/>
      </w:r>
      <w:proofErr w:type="gramStart"/>
      <w:r w:rsidRPr="0044389D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>source</w:t>
      </w:r>
      <w:proofErr w:type="gramEnd"/>
      <w:r w:rsidRPr="00AF35CA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4389D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>activate</w:t>
      </w:r>
      <w:r w:rsidRPr="00AF35CA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4389D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Pr="00AF35CA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>36</w:t>
      </w:r>
      <w:r w:rsidRPr="00AF35CA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>
        <w:rPr>
          <w:rStyle w:val="pre"/>
          <w:rFonts w:ascii="Times New Roman" w:hAnsi="Times New Roman" w:cs="Times New Roman"/>
          <w:i/>
          <w:sz w:val="24"/>
          <w:szCs w:val="24"/>
        </w:rPr>
        <w:t>для</w:t>
      </w:r>
      <w:r w:rsidRPr="00AF35CA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>Linux</w:t>
      </w:r>
      <w:r w:rsidRPr="00AF35CA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>macOS</w:t>
      </w:r>
      <w:proofErr w:type="spellEnd"/>
      <w:r w:rsidRPr="00AF35CA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EF6BF1" w:rsidRPr="00AF35CA" w:rsidRDefault="00EF6BF1" w:rsidP="00FF71C1">
      <w:pPr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</w:pPr>
      <w:r w:rsidRPr="00AF35CA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44389D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>activate</w:t>
      </w:r>
      <w:proofErr w:type="gramEnd"/>
      <w:r w:rsidRPr="00AF35CA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4389D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Pr="00AF35CA">
        <w:rPr>
          <w:rStyle w:val="pre"/>
          <w:rFonts w:ascii="Times New Roman" w:hAnsi="Times New Roman" w:cs="Times New Roman"/>
          <w:i/>
          <w:sz w:val="28"/>
          <w:szCs w:val="28"/>
          <w:lang w:val="en-US"/>
        </w:rPr>
        <w:t xml:space="preserve">36 </w:t>
      </w:r>
      <w:r w:rsidRPr="00AF35CA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>(</w:t>
      </w:r>
      <w:r>
        <w:rPr>
          <w:rStyle w:val="pre"/>
          <w:rFonts w:ascii="Times New Roman" w:hAnsi="Times New Roman" w:cs="Times New Roman"/>
          <w:i/>
          <w:sz w:val="24"/>
          <w:szCs w:val="24"/>
        </w:rPr>
        <w:t>для</w:t>
      </w:r>
      <w:r w:rsidRPr="00AF35CA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EF6BF1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>Windows</w:t>
      </w:r>
      <w:r w:rsidRPr="00AF35CA">
        <w:rPr>
          <w:rStyle w:val="pre"/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744804" w:rsidRPr="00C031B4" w:rsidRDefault="00744804" w:rsidP="00240D11">
      <w:pPr>
        <w:tabs>
          <w:tab w:val="left" w:pos="426"/>
        </w:tabs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lastRenderedPageBreak/>
        <w:t>5)</w:t>
      </w: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ab/>
      </w:r>
      <w:r w:rsidR="00EF6BF1" w:rsidRPr="0074480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Создайте</w:t>
      </w:r>
      <w:r w:rsidR="00EF6BF1"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папку</w:t>
      </w: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,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где</w:t>
      </w: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будут</w:t>
      </w: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размещаться</w:t>
      </w: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файлы</w:t>
      </w: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proofErr w:type="spellStart"/>
      <w:r w:rsidRP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Jupyter</w:t>
      </w:r>
      <w:proofErr w:type="spellEnd"/>
      <w:r w:rsidRPr="00AF35CA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r w:rsidRP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Notebook</w:t>
      </w: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,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например</w:t>
      </w:r>
      <w:r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 </w:t>
      </w:r>
      <w:r w:rsidRPr="00AF35CA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D:\jn</w:t>
      </w:r>
      <w:r w:rsidR="0044389D" w:rsidRPr="00AF35CA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  <w:lang w:val="en-US"/>
        </w:rPr>
        <w:t xml:space="preserve">. </w:t>
      </w:r>
      <w:r w:rsidR="0044389D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Запустите </w:t>
      </w:r>
      <w:proofErr w:type="spellStart"/>
      <w:r w:rsidR="00C031B4" w:rsidRP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Jupyter</w:t>
      </w:r>
      <w:proofErr w:type="spellEnd"/>
      <w:r w:rsidR="00C031B4" w:rsidRP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C031B4" w:rsidRPr="0044389D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Notebook</w:t>
      </w:r>
      <w:r w:rsid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C031B4" w:rsidRPr="00C031B4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выполнив в</w:t>
      </w:r>
      <w:r w:rsid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="00C031B4" w:rsidRPr="00C031B4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Anac</w:t>
      </w:r>
      <w:r w:rsidR="00C031B4" w:rsidRPr="00807943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onda Prompt</w:t>
      </w:r>
      <w:r w:rsidR="00C031B4" w:rsidRPr="00C031B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C031B4" w:rsidRPr="0080794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следующую команду</w:t>
      </w:r>
      <w:r w:rsidR="00C031B4" w:rsidRPr="00C031B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</w:p>
    <w:p w:rsidR="00C031B4" w:rsidRPr="00AF35CA" w:rsidRDefault="00C031B4" w:rsidP="00240D11">
      <w:pPr>
        <w:tabs>
          <w:tab w:val="left" w:pos="709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031B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ab/>
      </w:r>
      <w:proofErr w:type="spellStart"/>
      <w:proofErr w:type="gramStart"/>
      <w:r w:rsidRPr="00C031B4">
        <w:rPr>
          <w:rFonts w:ascii="Times New Roman" w:hAnsi="Times New Roman" w:cs="Times New Roman"/>
          <w:i/>
          <w:sz w:val="28"/>
          <w:szCs w:val="28"/>
          <w:lang w:val="en-US"/>
        </w:rPr>
        <w:t>jupyter</w:t>
      </w:r>
      <w:proofErr w:type="spellEnd"/>
      <w:r w:rsidRPr="00AF35CA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C031B4">
        <w:rPr>
          <w:rFonts w:ascii="Times New Roman" w:hAnsi="Times New Roman" w:cs="Times New Roman"/>
          <w:i/>
          <w:sz w:val="28"/>
          <w:szCs w:val="28"/>
          <w:lang w:val="en-US"/>
        </w:rPr>
        <w:t>notebook</w:t>
      </w:r>
      <w:proofErr w:type="gramEnd"/>
      <w:r w:rsidRPr="00AF35C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--</w:t>
      </w:r>
      <w:r w:rsidRPr="00C031B4">
        <w:rPr>
          <w:rFonts w:ascii="Times New Roman" w:hAnsi="Times New Roman" w:cs="Times New Roman"/>
          <w:i/>
          <w:sz w:val="28"/>
          <w:szCs w:val="28"/>
          <w:lang w:val="en-US"/>
        </w:rPr>
        <w:t>notebook</w:t>
      </w:r>
      <w:r w:rsidRPr="00AF35CA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proofErr w:type="spellStart"/>
      <w:r w:rsidRPr="00C031B4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Pr="00AF35CA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Pr="00C031B4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AF35CA">
        <w:rPr>
          <w:rFonts w:ascii="Times New Roman" w:hAnsi="Times New Roman" w:cs="Times New Roman"/>
          <w:i/>
          <w:sz w:val="28"/>
          <w:szCs w:val="28"/>
          <w:lang w:val="en-US"/>
        </w:rPr>
        <w:t>:\</w:t>
      </w:r>
      <w:r w:rsidRPr="00C031B4">
        <w:rPr>
          <w:rFonts w:ascii="Times New Roman" w:hAnsi="Times New Roman" w:cs="Times New Roman"/>
          <w:i/>
          <w:sz w:val="28"/>
          <w:szCs w:val="28"/>
          <w:lang w:val="en-US"/>
        </w:rPr>
        <w:t>jn</w:t>
      </w:r>
    </w:p>
    <w:p w:rsidR="00FD75DD" w:rsidRPr="00B4710F" w:rsidRDefault="00FD75DD" w:rsidP="00240D11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команды откроется браузер. В строке адреса </w:t>
      </w:r>
      <w:r w:rsidR="00B4710F" w:rsidRPr="00B4710F">
        <w:rPr>
          <w:rFonts w:ascii="Times New Roman" w:hAnsi="Times New Roman" w:cs="Times New Roman"/>
          <w:i/>
          <w:sz w:val="24"/>
          <w:szCs w:val="24"/>
          <w:lang w:val="en-US"/>
        </w:rPr>
        <w:t>localhost:8888/tree</w:t>
      </w:r>
    </w:p>
    <w:p w:rsidR="00FD75DD" w:rsidRDefault="00B4710F" w:rsidP="00240D11">
      <w:pPr>
        <w:tabs>
          <w:tab w:val="left" w:pos="709"/>
        </w:tabs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noProof/>
          <w:color w:val="auto"/>
          <w:sz w:val="24"/>
          <w:szCs w:val="24"/>
          <w:u w:val="none"/>
          <w:shd w:val="clear" w:color="auto" w:fill="FFFFFF"/>
          <w:lang w:eastAsia="ru-RU"/>
        </w:rPr>
        <w:drawing>
          <wp:inline distT="0" distB="0" distL="0" distR="0">
            <wp:extent cx="5934075" cy="2655570"/>
            <wp:effectExtent l="19050" t="19050" r="2857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2B82" w:rsidRDefault="006F2B82" w:rsidP="00240D11">
      <w:pPr>
        <w:tabs>
          <w:tab w:val="left" w:pos="709"/>
        </w:tabs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</w:p>
    <w:p w:rsidR="006F2B82" w:rsidRPr="00AF01D2" w:rsidRDefault="006F2B82" w:rsidP="00240D11">
      <w:pPr>
        <w:tabs>
          <w:tab w:val="left" w:pos="709"/>
        </w:tabs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</w:pPr>
      <w:r w:rsidRPr="00AF01D2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Ссылки</w:t>
      </w:r>
    </w:p>
    <w:p w:rsidR="006F2B82" w:rsidRDefault="006F2B82" w:rsidP="00240D11">
      <w:pPr>
        <w:tabs>
          <w:tab w:val="left" w:pos="709"/>
        </w:tabs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1) </w:t>
      </w:r>
      <w:r w:rsidRP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Управлени</w:t>
      </w:r>
      <w:r w:rsidR="008704B8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е</w:t>
      </w:r>
      <w:r w:rsidRP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окружением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с помощью </w:t>
      </w:r>
      <w:proofErr w:type="spellStart"/>
      <w:r w:rsidRPr="006F2B82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conda</w:t>
      </w:r>
      <w:proofErr w:type="spellEnd"/>
      <w:r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: </w:t>
      </w:r>
      <w:hyperlink r:id="rId7" w:history="1">
        <w:r w:rsidRPr="00054899">
          <w:rPr>
            <w:rStyle w:val="a3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https://conda.io/docs/user-guide/tasks/manage-environments.html</w:t>
        </w:r>
      </w:hyperlink>
      <w:r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, </w:t>
      </w:r>
      <w:hyperlink r:id="rId8" w:anchor="share-an-environment" w:history="1">
        <w:r w:rsidRPr="00054899">
          <w:rPr>
            <w:rStyle w:val="a3"/>
            <w:rFonts w:ascii="Times New Roman" w:hAnsi="Times New Roman" w:cs="Times New Roman"/>
            <w:i/>
            <w:sz w:val="24"/>
            <w:szCs w:val="24"/>
            <w:shd w:val="clear" w:color="auto" w:fill="FFFFFF"/>
          </w:rPr>
          <w:t>http://stuarteberg.github.io/conda-docs/using/envs.html#share-an-environment</w:t>
        </w:r>
      </w:hyperlink>
    </w:p>
    <w:p w:rsidR="00AF01D2" w:rsidRPr="00AF01D2" w:rsidRDefault="006F2B82" w:rsidP="00240D11">
      <w:pPr>
        <w:tabs>
          <w:tab w:val="left" w:pos="709"/>
        </w:tabs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6F2B8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2)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Управление пакетами с помощью </w:t>
      </w:r>
      <w:proofErr w:type="spellStart"/>
      <w:r w:rsidRPr="006F2B82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conda</w:t>
      </w:r>
      <w:proofErr w:type="spellEnd"/>
      <w:r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: </w:t>
      </w:r>
      <w:r w:rsid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begin"/>
      </w:r>
      <w:r w:rsid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instrText xml:space="preserve"> HYPERLINK "</w:instrText>
      </w:r>
      <w:r w:rsidR="00AF01D2" w:rsidRP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instrText xml:space="preserve">https://conda.io/docs/user-guide/tasks/manage-pkgs.html </w:instrText>
      </w:r>
    </w:p>
    <w:p w:rsidR="00AF01D2" w:rsidRPr="0010242A" w:rsidRDefault="00AF01D2" w:rsidP="00240D11">
      <w:pPr>
        <w:tabs>
          <w:tab w:val="left" w:pos="709"/>
        </w:tabs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instrText>3</w:instrTex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instrText xml:space="preserve">" </w:instrTex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separate"/>
      </w:r>
      <w:r w:rsidRPr="0010242A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 xml:space="preserve">https://conda.io/docs/user-guide/tasks/manage-pkgs.html </w:t>
      </w:r>
    </w:p>
    <w:p w:rsidR="00AF01D2" w:rsidRDefault="00AF01D2" w:rsidP="00240D11">
      <w:pPr>
        <w:tabs>
          <w:tab w:val="left" w:pos="709"/>
        </w:tabs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3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) 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Шпаргалка по </w:t>
      </w:r>
      <w:proofErr w:type="spellStart"/>
      <w:r w:rsidRPr="006F2B82"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  <w:lang w:val="en-US"/>
        </w:rPr>
        <w:t>conda</w:t>
      </w:r>
      <w:proofErr w:type="spellEnd"/>
      <w:r>
        <w:rPr>
          <w:rStyle w:val="a3"/>
          <w:rFonts w:ascii="Times New Roman" w:hAnsi="Times New Roman" w:cs="Times New Roman"/>
          <w:i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P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(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2 страницы</w:t>
      </w:r>
      <w:r w:rsidRPr="00AF01D2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)</w:t>
      </w:r>
      <w:r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hyperlink r:id="rId9" w:history="1">
        <w:r w:rsidRPr="0010242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https://conda.io/docs/user-guide/cheatsheet.html</w:t>
        </w:r>
      </w:hyperlink>
    </w:p>
    <w:p w:rsidR="00AF01D2" w:rsidRDefault="00AF01D2" w:rsidP="00240D11">
      <w:pPr>
        <w:tabs>
          <w:tab w:val="left" w:pos="709"/>
        </w:tabs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</w:pPr>
    </w:p>
    <w:p w:rsidR="00AF01D2" w:rsidRPr="00AF01D2" w:rsidRDefault="00AF35CA" w:rsidP="00240D11">
      <w:pPr>
        <w:tabs>
          <w:tab w:val="left" w:pos="709"/>
        </w:tabs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</w:pPr>
      <w:r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У</w:t>
      </w:r>
      <w:r w:rsidR="00AF01D2" w:rsidRPr="00AF01D2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чебник</w:t>
      </w:r>
      <w:r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>и</w:t>
      </w:r>
      <w:r w:rsidR="00AF01D2" w:rsidRPr="00AF01D2">
        <w:rPr>
          <w:rStyle w:val="a3"/>
          <w:rFonts w:ascii="Times New Roman" w:hAnsi="Times New Roman" w:cs="Times New Roman"/>
          <w:b/>
          <w:color w:val="auto"/>
          <w:sz w:val="24"/>
          <w:szCs w:val="24"/>
          <w:u w:val="none"/>
          <w:shd w:val="clear" w:color="auto" w:fill="FFFFFF"/>
        </w:rPr>
        <w:t xml:space="preserve"> по математической статистике</w:t>
      </w:r>
    </w:p>
    <w:p w:rsidR="00EF6BF1" w:rsidRDefault="00AF01D2" w:rsidP="00AF35C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F0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Сигел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AF0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Э. Практическая бизнес-статистика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Э.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Сигел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— М.</w:t>
      </w:r>
      <w:r w:rsidRPr="00AF0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Издательский дом "Вильямс", 2008. — 1056 с.</w:t>
      </w:r>
    </w:p>
    <w:p w:rsidR="00AF35CA" w:rsidRDefault="00AF35CA" w:rsidP="00AF35C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Минашкин</w:t>
      </w:r>
      <w:proofErr w:type="spellEnd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В.Г. Теория стат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истики / В.Г.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Минашкин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Р.А.Шмойлова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др. — М.</w:t>
      </w:r>
      <w:r w:rsidRPr="00AF0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Изд. центр ЕАОИ, 2008</w:t>
      </w:r>
      <w:r w:rsidRPr="00AF0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—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29</w:t>
      </w:r>
      <w:r w:rsidRPr="00AF01D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 с.</w:t>
      </w:r>
    </w:p>
    <w:p w:rsidR="00AF35CA" w:rsidRPr="00AF35CA" w:rsidRDefault="00AF35CA" w:rsidP="00AF35CA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Гмурман</w:t>
      </w:r>
      <w:proofErr w:type="spellEnd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В. Е. Теория вероятнос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тей и математическая статистика</w:t>
      </w:r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В. Е. </w:t>
      </w:r>
      <w:proofErr w:type="spellStart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Гмурман</w:t>
      </w:r>
      <w:proofErr w:type="spellEnd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— 12-е изд. — </w:t>
      </w:r>
      <w:proofErr w:type="gramStart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М. :</w:t>
      </w:r>
      <w:proofErr w:type="gramEnd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Издательство </w:t>
      </w:r>
      <w:proofErr w:type="spellStart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Юрайт</w:t>
      </w:r>
      <w:proofErr w:type="spellEnd"/>
      <w:r w:rsidRPr="00AF35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2014. — 479 с.</w:t>
      </w:r>
    </w:p>
    <w:sectPr w:rsidR="00AF35CA" w:rsidRPr="00AF3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CD"/>
    <w:rsid w:val="00085BDE"/>
    <w:rsid w:val="001437BB"/>
    <w:rsid w:val="00240D11"/>
    <w:rsid w:val="003A3944"/>
    <w:rsid w:val="003F4E48"/>
    <w:rsid w:val="0044389D"/>
    <w:rsid w:val="006F2B82"/>
    <w:rsid w:val="00744804"/>
    <w:rsid w:val="007933CD"/>
    <w:rsid w:val="00807943"/>
    <w:rsid w:val="008704B8"/>
    <w:rsid w:val="00AF01D2"/>
    <w:rsid w:val="00AF35CA"/>
    <w:rsid w:val="00B4710F"/>
    <w:rsid w:val="00C031B4"/>
    <w:rsid w:val="00D278C0"/>
    <w:rsid w:val="00D32B79"/>
    <w:rsid w:val="00EF6BF1"/>
    <w:rsid w:val="00FD75DD"/>
    <w:rsid w:val="00F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9C1AD7-4C0A-4A3A-B110-3E1FC22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394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3944"/>
    <w:rPr>
      <w:color w:val="954F72" w:themeColor="followedHyperlink"/>
      <w:u w:val="single"/>
    </w:rPr>
  </w:style>
  <w:style w:type="character" w:customStyle="1" w:styleId="pre">
    <w:name w:val="pre"/>
    <w:basedOn w:val="a0"/>
    <w:rsid w:val="00FF71C1"/>
  </w:style>
  <w:style w:type="paragraph" w:styleId="a5">
    <w:name w:val="Normal (Web)"/>
    <w:basedOn w:val="a"/>
    <w:uiPriority w:val="99"/>
    <w:semiHidden/>
    <w:unhideWhenUsed/>
    <w:rsid w:val="00EF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6BF1"/>
    <w:rPr>
      <w:b/>
      <w:bCs/>
    </w:rPr>
  </w:style>
  <w:style w:type="character" w:styleId="HTML">
    <w:name w:val="HTML Code"/>
    <w:basedOn w:val="a0"/>
    <w:uiPriority w:val="99"/>
    <w:semiHidden/>
    <w:unhideWhenUsed/>
    <w:rsid w:val="00EF6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arteberg.github.io/conda-docs/using/env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da.io/docs/user-guide/tasks/manage-environme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mail.unibel.by/exchweb/bin/redir.asp?URL=https://www.anaconda.com/download/" TargetMode="External"/><Relationship Id="rId9" Type="http://schemas.openxmlformats.org/officeDocument/2006/relationships/hyperlink" Target="https://conda.io/docs/user-guide/cheatshe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2018-01-08T11:32:00Z</dcterms:created>
  <dcterms:modified xsi:type="dcterms:W3CDTF">2018-01-18T04:19:00Z</dcterms:modified>
</cp:coreProperties>
</file>