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59ED" w14:textId="77777777" w:rsidR="008E090B" w:rsidRPr="008E090B" w:rsidRDefault="008E090B" w:rsidP="008E090B">
      <w:pPr>
        <w:rPr>
          <w:b/>
          <w:bCs/>
          <w:sz w:val="22"/>
          <w:szCs w:val="22"/>
        </w:rPr>
      </w:pPr>
      <w:r w:rsidRPr="008E090B">
        <w:rPr>
          <w:b/>
          <w:bCs/>
          <w:sz w:val="22"/>
          <w:szCs w:val="22"/>
        </w:rPr>
        <w:t>PROGRESS REPORT: DATA MIGRATION &amp; SYSTEM PREPARATION</w:t>
      </w:r>
    </w:p>
    <w:p w14:paraId="5D23B75B" w14:textId="730E3C7C" w:rsidR="008E090B" w:rsidRPr="008E090B" w:rsidRDefault="008E090B" w:rsidP="008E090B">
      <w:pPr>
        <w:rPr>
          <w:sz w:val="22"/>
          <w:szCs w:val="22"/>
        </w:rPr>
      </w:pPr>
      <w:r w:rsidRPr="008E090B">
        <w:rPr>
          <w:b/>
          <w:bCs/>
          <w:sz w:val="22"/>
          <w:szCs w:val="22"/>
        </w:rPr>
        <w:t>Cooperativ e:</w:t>
      </w:r>
      <w:r w:rsidRPr="008E090B">
        <w:rPr>
          <w:sz w:val="22"/>
          <w:szCs w:val="22"/>
        </w:rPr>
        <w:t> STA ANA MULTIPURPOSE COOPERATIVE (SAMCO)</w:t>
      </w:r>
      <w:r w:rsidRPr="008E090B">
        <w:rPr>
          <w:sz w:val="22"/>
          <w:szCs w:val="22"/>
        </w:rPr>
        <w:br/>
      </w:r>
      <w:r w:rsidRPr="008E090B">
        <w:rPr>
          <w:b/>
          <w:bCs/>
          <w:sz w:val="22"/>
          <w:szCs w:val="22"/>
        </w:rPr>
        <w:t>Prepared by:</w:t>
      </w:r>
      <w:r w:rsidRPr="008E090B">
        <w:rPr>
          <w:sz w:val="22"/>
          <w:szCs w:val="22"/>
        </w:rPr>
        <w:t> </w:t>
      </w:r>
      <w:r>
        <w:rPr>
          <w:sz w:val="22"/>
          <w:szCs w:val="22"/>
        </w:rPr>
        <w:t>ALVIN PIQUERO IT</w:t>
      </w:r>
      <w:r w:rsidRPr="008E090B">
        <w:rPr>
          <w:sz w:val="22"/>
          <w:szCs w:val="22"/>
        </w:rPr>
        <w:br/>
      </w:r>
      <w:r w:rsidRPr="008E090B">
        <w:rPr>
          <w:b/>
          <w:bCs/>
          <w:sz w:val="22"/>
          <w:szCs w:val="22"/>
        </w:rPr>
        <w:t>Reporting Period:</w:t>
      </w:r>
      <w:r w:rsidRPr="008E090B">
        <w:rPr>
          <w:sz w:val="22"/>
          <w:szCs w:val="22"/>
        </w:rPr>
        <w:t xml:space="preserve">  </w:t>
      </w:r>
      <w:r>
        <w:rPr>
          <w:sz w:val="22"/>
          <w:szCs w:val="22"/>
        </w:rPr>
        <w:t>4-24-25</w:t>
      </w:r>
      <w:r w:rsidRPr="008E090B">
        <w:rPr>
          <w:sz w:val="22"/>
          <w:szCs w:val="22"/>
        </w:rPr>
        <w:br/>
      </w:r>
      <w:r w:rsidRPr="008E090B">
        <w:rPr>
          <w:b/>
          <w:bCs/>
          <w:sz w:val="22"/>
          <w:szCs w:val="22"/>
        </w:rPr>
        <w:t>Migration Cut-off Date:</w:t>
      </w:r>
      <w:r w:rsidRPr="008E090B">
        <w:rPr>
          <w:sz w:val="22"/>
          <w:szCs w:val="22"/>
        </w:rPr>
        <w:t> December 31, 2025</w:t>
      </w:r>
      <w:r w:rsidRPr="008E090B">
        <w:rPr>
          <w:sz w:val="22"/>
          <w:szCs w:val="22"/>
        </w:rPr>
        <w:br/>
      </w:r>
      <w:r w:rsidRPr="008E090B">
        <w:rPr>
          <w:b/>
          <w:bCs/>
          <w:sz w:val="22"/>
          <w:szCs w:val="22"/>
        </w:rPr>
        <w:t>Status:</w:t>
      </w:r>
      <w:r w:rsidRPr="008E090B">
        <w:rPr>
          <w:sz w:val="22"/>
          <w:szCs w:val="22"/>
        </w:rPr>
        <w:t> Ongoing – On Track</w:t>
      </w:r>
    </w:p>
    <w:p w14:paraId="3E3E0B3B" w14:textId="77777777" w:rsidR="008E090B" w:rsidRPr="008E090B" w:rsidRDefault="008E090B" w:rsidP="008E090B">
      <w:pPr>
        <w:rPr>
          <w:sz w:val="22"/>
          <w:szCs w:val="22"/>
        </w:rPr>
      </w:pPr>
      <w:r w:rsidRPr="008E090B">
        <w:rPr>
          <w:sz w:val="22"/>
          <w:szCs w:val="22"/>
        </w:rPr>
        <w:pict w14:anchorId="2C0400B0">
          <v:rect id="_x0000_i1073" style="width:0;height:.75pt" o:hralign="center" o:hrstd="t" o:hr="t" fillcolor="#a0a0a0" stroked="f"/>
        </w:pict>
      </w:r>
    </w:p>
    <w:p w14:paraId="6D41A2DC" w14:textId="77777777" w:rsidR="008E090B" w:rsidRPr="008E090B" w:rsidRDefault="008E090B" w:rsidP="008E090B">
      <w:pPr>
        <w:rPr>
          <w:b/>
          <w:bCs/>
          <w:sz w:val="22"/>
          <w:szCs w:val="22"/>
        </w:rPr>
      </w:pPr>
      <w:r w:rsidRPr="008E090B">
        <w:rPr>
          <w:b/>
          <w:bCs/>
          <w:sz w:val="22"/>
          <w:szCs w:val="22"/>
        </w:rPr>
        <w:t>1. EXECUTIVE SUMMARY</w:t>
      </w:r>
    </w:p>
    <w:p w14:paraId="0A11B641" w14:textId="77777777" w:rsidR="008E090B" w:rsidRPr="008E090B" w:rsidRDefault="008E090B" w:rsidP="008E090B">
      <w:pPr>
        <w:rPr>
          <w:sz w:val="22"/>
          <w:szCs w:val="22"/>
        </w:rPr>
      </w:pPr>
      <w:r w:rsidRPr="008E090B">
        <w:rPr>
          <w:sz w:val="22"/>
          <w:szCs w:val="22"/>
        </w:rPr>
        <w:t>Data migration activities are currently underway. Key accomplishments include extraction of account records from legacy files, assignment of account numbers to beneficiaries, and data entry of over 7,000 savings accounts. Loan data entry is in progress. Hardware canvassing for new PC and server has also commenced to support the upcoming iAccs2013 system implementation.</w:t>
      </w:r>
    </w:p>
    <w:p w14:paraId="6489977B" w14:textId="77777777" w:rsidR="008E090B" w:rsidRPr="008E090B" w:rsidRDefault="008E090B" w:rsidP="008E090B">
      <w:pPr>
        <w:rPr>
          <w:sz w:val="22"/>
          <w:szCs w:val="22"/>
        </w:rPr>
      </w:pPr>
      <w:r w:rsidRPr="008E090B">
        <w:rPr>
          <w:sz w:val="22"/>
          <w:szCs w:val="22"/>
        </w:rPr>
        <w:pict w14:anchorId="309B33A2">
          <v:rect id="_x0000_i1074" style="width:0;height:.75pt" o:hralign="center" o:hrstd="t" o:hr="t" fillcolor="#a0a0a0" stroked="f"/>
        </w:pict>
      </w:r>
    </w:p>
    <w:p w14:paraId="0D85288C" w14:textId="77777777" w:rsidR="008E090B" w:rsidRPr="008E090B" w:rsidRDefault="008E090B" w:rsidP="008E090B">
      <w:pPr>
        <w:rPr>
          <w:b/>
          <w:bCs/>
          <w:sz w:val="22"/>
          <w:szCs w:val="22"/>
        </w:rPr>
      </w:pPr>
      <w:r w:rsidRPr="008E090B">
        <w:rPr>
          <w:b/>
          <w:bCs/>
          <w:sz w:val="22"/>
          <w:szCs w:val="22"/>
        </w:rPr>
        <w:t>2. ACCOMPLISHED TASKS</w:t>
      </w:r>
    </w:p>
    <w:tbl>
      <w:tblPr>
        <w:tblW w:w="0" w:type="auto"/>
        <w:tblCellMar>
          <w:top w:w="15" w:type="dxa"/>
          <w:left w:w="15" w:type="dxa"/>
          <w:bottom w:w="15" w:type="dxa"/>
          <w:right w:w="15" w:type="dxa"/>
        </w:tblCellMar>
        <w:tblLook w:val="04A0" w:firstRow="1" w:lastRow="0" w:firstColumn="1" w:lastColumn="0" w:noHBand="0" w:noVBand="1"/>
      </w:tblPr>
      <w:tblGrid>
        <w:gridCol w:w="353"/>
        <w:gridCol w:w="3850"/>
        <w:gridCol w:w="1723"/>
        <w:gridCol w:w="4874"/>
      </w:tblGrid>
      <w:tr w:rsidR="008E090B" w:rsidRPr="008E090B" w14:paraId="458BC2CA" w14:textId="77777777">
        <w:trPr>
          <w:tblHeader/>
        </w:trPr>
        <w:tc>
          <w:tcPr>
            <w:tcW w:w="0" w:type="auto"/>
            <w:tcBorders>
              <w:top w:val="nil"/>
            </w:tcBorders>
            <w:tcMar>
              <w:top w:w="150" w:type="dxa"/>
              <w:left w:w="0" w:type="dxa"/>
              <w:bottom w:w="150" w:type="dxa"/>
              <w:right w:w="240" w:type="dxa"/>
            </w:tcMar>
            <w:vAlign w:val="center"/>
            <w:hideMark/>
          </w:tcPr>
          <w:p w14:paraId="487134B0" w14:textId="77777777" w:rsidR="008E090B" w:rsidRPr="008E090B" w:rsidRDefault="008E090B" w:rsidP="008E090B">
            <w:pPr>
              <w:rPr>
                <w:sz w:val="22"/>
                <w:szCs w:val="22"/>
              </w:rPr>
            </w:pPr>
            <w:r w:rsidRPr="008E090B">
              <w:rPr>
                <w:sz w:val="22"/>
                <w:szCs w:val="22"/>
              </w:rPr>
              <w:t>#</w:t>
            </w:r>
          </w:p>
        </w:tc>
        <w:tc>
          <w:tcPr>
            <w:tcW w:w="0" w:type="auto"/>
            <w:tcBorders>
              <w:top w:val="nil"/>
            </w:tcBorders>
            <w:tcMar>
              <w:top w:w="150" w:type="dxa"/>
              <w:left w:w="240" w:type="dxa"/>
              <w:bottom w:w="150" w:type="dxa"/>
              <w:right w:w="240" w:type="dxa"/>
            </w:tcMar>
            <w:vAlign w:val="center"/>
            <w:hideMark/>
          </w:tcPr>
          <w:p w14:paraId="39FF15C3" w14:textId="77777777" w:rsidR="008E090B" w:rsidRPr="008E090B" w:rsidRDefault="008E090B" w:rsidP="008E090B">
            <w:pPr>
              <w:rPr>
                <w:sz w:val="22"/>
                <w:szCs w:val="22"/>
              </w:rPr>
            </w:pPr>
            <w:r w:rsidRPr="008E090B">
              <w:rPr>
                <w:sz w:val="22"/>
                <w:szCs w:val="22"/>
              </w:rPr>
              <w:t>Task Description</w:t>
            </w:r>
          </w:p>
        </w:tc>
        <w:tc>
          <w:tcPr>
            <w:tcW w:w="0" w:type="auto"/>
            <w:tcBorders>
              <w:top w:val="nil"/>
            </w:tcBorders>
            <w:tcMar>
              <w:top w:w="150" w:type="dxa"/>
              <w:left w:w="240" w:type="dxa"/>
              <w:bottom w:w="150" w:type="dxa"/>
              <w:right w:w="240" w:type="dxa"/>
            </w:tcMar>
            <w:vAlign w:val="center"/>
            <w:hideMark/>
          </w:tcPr>
          <w:p w14:paraId="09F29ACE" w14:textId="77777777" w:rsidR="008E090B" w:rsidRPr="008E090B" w:rsidRDefault="008E090B" w:rsidP="008E090B">
            <w:pPr>
              <w:rPr>
                <w:sz w:val="22"/>
                <w:szCs w:val="22"/>
              </w:rPr>
            </w:pPr>
            <w:r w:rsidRPr="008E090B">
              <w:rPr>
                <w:sz w:val="22"/>
                <w:szCs w:val="22"/>
              </w:rPr>
              <w:t>Status</w:t>
            </w:r>
          </w:p>
        </w:tc>
        <w:tc>
          <w:tcPr>
            <w:tcW w:w="0" w:type="auto"/>
            <w:tcBorders>
              <w:top w:val="nil"/>
            </w:tcBorders>
            <w:tcMar>
              <w:top w:w="150" w:type="dxa"/>
              <w:left w:w="240" w:type="dxa"/>
              <w:bottom w:w="150" w:type="dxa"/>
              <w:right w:w="240" w:type="dxa"/>
            </w:tcMar>
            <w:vAlign w:val="center"/>
            <w:hideMark/>
          </w:tcPr>
          <w:p w14:paraId="3B2996D2" w14:textId="77777777" w:rsidR="008E090B" w:rsidRPr="008E090B" w:rsidRDefault="008E090B" w:rsidP="008E090B">
            <w:pPr>
              <w:rPr>
                <w:sz w:val="22"/>
                <w:szCs w:val="22"/>
              </w:rPr>
            </w:pPr>
            <w:r w:rsidRPr="008E090B">
              <w:rPr>
                <w:sz w:val="22"/>
                <w:szCs w:val="22"/>
              </w:rPr>
              <w:t>Details</w:t>
            </w:r>
          </w:p>
        </w:tc>
      </w:tr>
      <w:tr w:rsidR="008E090B" w:rsidRPr="008E090B" w14:paraId="6CF75A35" w14:textId="77777777">
        <w:tc>
          <w:tcPr>
            <w:tcW w:w="0" w:type="auto"/>
            <w:tcMar>
              <w:top w:w="150" w:type="dxa"/>
              <w:left w:w="0" w:type="dxa"/>
              <w:bottom w:w="150" w:type="dxa"/>
              <w:right w:w="240" w:type="dxa"/>
            </w:tcMar>
            <w:vAlign w:val="center"/>
            <w:hideMark/>
          </w:tcPr>
          <w:p w14:paraId="1DBCAAAF" w14:textId="77777777" w:rsidR="008E090B" w:rsidRPr="008E090B" w:rsidRDefault="008E090B" w:rsidP="008E090B">
            <w:pPr>
              <w:rPr>
                <w:sz w:val="22"/>
                <w:szCs w:val="22"/>
              </w:rPr>
            </w:pPr>
            <w:r w:rsidRPr="008E090B">
              <w:rPr>
                <w:sz w:val="22"/>
                <w:szCs w:val="22"/>
              </w:rPr>
              <w:t>1</w:t>
            </w:r>
          </w:p>
        </w:tc>
        <w:tc>
          <w:tcPr>
            <w:tcW w:w="0" w:type="auto"/>
            <w:tcMar>
              <w:top w:w="150" w:type="dxa"/>
              <w:left w:w="240" w:type="dxa"/>
              <w:bottom w:w="150" w:type="dxa"/>
              <w:right w:w="240" w:type="dxa"/>
            </w:tcMar>
            <w:vAlign w:val="center"/>
            <w:hideMark/>
          </w:tcPr>
          <w:p w14:paraId="69ECB33E" w14:textId="77777777" w:rsidR="008E090B" w:rsidRPr="008E090B" w:rsidRDefault="008E090B" w:rsidP="008E090B">
            <w:pPr>
              <w:rPr>
                <w:sz w:val="22"/>
                <w:szCs w:val="22"/>
              </w:rPr>
            </w:pPr>
            <w:r w:rsidRPr="008E090B">
              <w:rPr>
                <w:sz w:val="22"/>
                <w:szCs w:val="22"/>
              </w:rPr>
              <w:t>Extracted accounts from old records (ACCOUNT FILES.xlsx)</w:t>
            </w:r>
          </w:p>
        </w:tc>
        <w:tc>
          <w:tcPr>
            <w:tcW w:w="0" w:type="auto"/>
            <w:tcMar>
              <w:top w:w="150" w:type="dxa"/>
              <w:left w:w="240" w:type="dxa"/>
              <w:bottom w:w="150" w:type="dxa"/>
              <w:right w:w="240" w:type="dxa"/>
            </w:tcMar>
            <w:vAlign w:val="center"/>
            <w:hideMark/>
          </w:tcPr>
          <w:p w14:paraId="38A55027" w14:textId="77777777" w:rsidR="008E090B" w:rsidRPr="008E090B" w:rsidRDefault="008E090B" w:rsidP="008E090B">
            <w:pPr>
              <w:rPr>
                <w:sz w:val="22"/>
                <w:szCs w:val="22"/>
              </w:rPr>
            </w:pPr>
            <w:r w:rsidRPr="008E090B">
              <w:rPr>
                <w:rFonts w:ascii="Segoe UI Emoji" w:hAnsi="Segoe UI Emoji" w:cs="Segoe UI Emoji"/>
                <w:sz w:val="22"/>
                <w:szCs w:val="22"/>
              </w:rPr>
              <w:t>✅</w:t>
            </w:r>
            <w:r w:rsidRPr="008E090B">
              <w:rPr>
                <w:sz w:val="22"/>
                <w:szCs w:val="22"/>
              </w:rPr>
              <w:t xml:space="preserve"> Completed</w:t>
            </w:r>
          </w:p>
        </w:tc>
        <w:tc>
          <w:tcPr>
            <w:tcW w:w="0" w:type="auto"/>
            <w:tcMar>
              <w:top w:w="150" w:type="dxa"/>
              <w:left w:w="240" w:type="dxa"/>
              <w:bottom w:w="150" w:type="dxa"/>
              <w:right w:w="0" w:type="dxa"/>
            </w:tcMar>
            <w:vAlign w:val="center"/>
            <w:hideMark/>
          </w:tcPr>
          <w:p w14:paraId="3900C0F5" w14:textId="77777777" w:rsidR="008E090B" w:rsidRPr="008E090B" w:rsidRDefault="008E090B" w:rsidP="008E090B">
            <w:pPr>
              <w:rPr>
                <w:sz w:val="22"/>
                <w:szCs w:val="22"/>
              </w:rPr>
            </w:pPr>
            <w:r w:rsidRPr="008E090B">
              <w:rPr>
                <w:sz w:val="22"/>
                <w:szCs w:val="22"/>
              </w:rPr>
              <w:t>Data extracted, but requires matching between Savings Deposit and CBU accounts</w:t>
            </w:r>
          </w:p>
        </w:tc>
      </w:tr>
      <w:tr w:rsidR="008E090B" w:rsidRPr="008E090B" w14:paraId="05BB687C" w14:textId="77777777">
        <w:tc>
          <w:tcPr>
            <w:tcW w:w="0" w:type="auto"/>
            <w:tcMar>
              <w:top w:w="150" w:type="dxa"/>
              <w:left w:w="0" w:type="dxa"/>
              <w:bottom w:w="150" w:type="dxa"/>
              <w:right w:w="240" w:type="dxa"/>
            </w:tcMar>
            <w:vAlign w:val="center"/>
            <w:hideMark/>
          </w:tcPr>
          <w:p w14:paraId="684C8FF9" w14:textId="77777777" w:rsidR="008E090B" w:rsidRPr="008E090B" w:rsidRDefault="008E090B" w:rsidP="008E090B">
            <w:pPr>
              <w:rPr>
                <w:sz w:val="22"/>
                <w:szCs w:val="22"/>
              </w:rPr>
            </w:pPr>
            <w:r w:rsidRPr="008E090B">
              <w:rPr>
                <w:sz w:val="22"/>
                <w:szCs w:val="22"/>
              </w:rPr>
              <w:t>2</w:t>
            </w:r>
          </w:p>
        </w:tc>
        <w:tc>
          <w:tcPr>
            <w:tcW w:w="0" w:type="auto"/>
            <w:tcMar>
              <w:top w:w="150" w:type="dxa"/>
              <w:left w:w="240" w:type="dxa"/>
              <w:bottom w:w="150" w:type="dxa"/>
              <w:right w:w="240" w:type="dxa"/>
            </w:tcMar>
            <w:vAlign w:val="center"/>
            <w:hideMark/>
          </w:tcPr>
          <w:p w14:paraId="5C3C32E0" w14:textId="77777777" w:rsidR="008E090B" w:rsidRPr="008E090B" w:rsidRDefault="008E090B" w:rsidP="008E090B">
            <w:pPr>
              <w:rPr>
                <w:sz w:val="22"/>
                <w:szCs w:val="22"/>
              </w:rPr>
            </w:pPr>
            <w:r w:rsidRPr="008E090B">
              <w:rPr>
                <w:sz w:val="22"/>
                <w:szCs w:val="22"/>
              </w:rPr>
              <w:t>Account number reconciliation (Savings vs CBU)</w:t>
            </w:r>
          </w:p>
        </w:tc>
        <w:tc>
          <w:tcPr>
            <w:tcW w:w="0" w:type="auto"/>
            <w:tcMar>
              <w:top w:w="150" w:type="dxa"/>
              <w:left w:w="240" w:type="dxa"/>
              <w:bottom w:w="150" w:type="dxa"/>
              <w:right w:w="240" w:type="dxa"/>
            </w:tcMar>
            <w:vAlign w:val="center"/>
            <w:hideMark/>
          </w:tcPr>
          <w:p w14:paraId="0C78990A" w14:textId="77777777" w:rsidR="008E090B" w:rsidRPr="008E090B" w:rsidRDefault="008E090B" w:rsidP="008E090B">
            <w:pPr>
              <w:rPr>
                <w:sz w:val="22"/>
                <w:szCs w:val="22"/>
              </w:rPr>
            </w:pPr>
            <w:r w:rsidRPr="008E090B">
              <w:rPr>
                <w:rFonts w:ascii="Segoe UI Emoji" w:hAnsi="Segoe UI Emoji" w:cs="Segoe UI Emoji"/>
                <w:sz w:val="22"/>
                <w:szCs w:val="22"/>
              </w:rPr>
              <w:t>🔄</w:t>
            </w:r>
            <w:r w:rsidRPr="008E090B">
              <w:rPr>
                <w:sz w:val="22"/>
                <w:szCs w:val="22"/>
              </w:rPr>
              <w:t xml:space="preserve"> In Progress</w:t>
            </w:r>
          </w:p>
        </w:tc>
        <w:tc>
          <w:tcPr>
            <w:tcW w:w="0" w:type="auto"/>
            <w:tcMar>
              <w:top w:w="150" w:type="dxa"/>
              <w:left w:w="240" w:type="dxa"/>
              <w:bottom w:w="150" w:type="dxa"/>
              <w:right w:w="0" w:type="dxa"/>
            </w:tcMar>
            <w:vAlign w:val="center"/>
            <w:hideMark/>
          </w:tcPr>
          <w:p w14:paraId="0993CA0F" w14:textId="77777777" w:rsidR="008E090B" w:rsidRPr="008E090B" w:rsidRDefault="008E090B" w:rsidP="008E090B">
            <w:pPr>
              <w:rPr>
                <w:sz w:val="22"/>
                <w:szCs w:val="22"/>
              </w:rPr>
            </w:pPr>
            <w:r w:rsidRPr="008E090B">
              <w:rPr>
                <w:sz w:val="22"/>
                <w:szCs w:val="22"/>
              </w:rPr>
              <w:t>Need to compare names and assign current account numbers where missing</w:t>
            </w:r>
          </w:p>
        </w:tc>
      </w:tr>
      <w:tr w:rsidR="008E090B" w:rsidRPr="008E090B" w14:paraId="7639131B" w14:textId="77777777">
        <w:tc>
          <w:tcPr>
            <w:tcW w:w="0" w:type="auto"/>
            <w:tcMar>
              <w:top w:w="150" w:type="dxa"/>
              <w:left w:w="0" w:type="dxa"/>
              <w:bottom w:w="150" w:type="dxa"/>
              <w:right w:w="240" w:type="dxa"/>
            </w:tcMar>
            <w:vAlign w:val="center"/>
            <w:hideMark/>
          </w:tcPr>
          <w:p w14:paraId="01A41805" w14:textId="77777777" w:rsidR="008E090B" w:rsidRPr="008E090B" w:rsidRDefault="008E090B" w:rsidP="008E090B">
            <w:pPr>
              <w:rPr>
                <w:sz w:val="22"/>
                <w:szCs w:val="22"/>
              </w:rPr>
            </w:pPr>
            <w:r w:rsidRPr="008E090B">
              <w:rPr>
                <w:sz w:val="22"/>
                <w:szCs w:val="22"/>
              </w:rPr>
              <w:t>3</w:t>
            </w:r>
          </w:p>
        </w:tc>
        <w:tc>
          <w:tcPr>
            <w:tcW w:w="0" w:type="auto"/>
            <w:tcMar>
              <w:top w:w="150" w:type="dxa"/>
              <w:left w:w="240" w:type="dxa"/>
              <w:bottom w:w="150" w:type="dxa"/>
              <w:right w:w="240" w:type="dxa"/>
            </w:tcMar>
            <w:vAlign w:val="center"/>
            <w:hideMark/>
          </w:tcPr>
          <w:p w14:paraId="0F3A296C" w14:textId="77777777" w:rsidR="008E090B" w:rsidRPr="008E090B" w:rsidRDefault="008E090B" w:rsidP="008E090B">
            <w:pPr>
              <w:rPr>
                <w:sz w:val="22"/>
                <w:szCs w:val="22"/>
              </w:rPr>
            </w:pPr>
            <w:r w:rsidRPr="008E090B">
              <w:rPr>
                <w:sz w:val="22"/>
                <w:szCs w:val="22"/>
              </w:rPr>
              <w:t>Assigned account numbers to beneficiaries</w:t>
            </w:r>
          </w:p>
        </w:tc>
        <w:tc>
          <w:tcPr>
            <w:tcW w:w="0" w:type="auto"/>
            <w:tcMar>
              <w:top w:w="150" w:type="dxa"/>
              <w:left w:w="240" w:type="dxa"/>
              <w:bottom w:w="150" w:type="dxa"/>
              <w:right w:w="240" w:type="dxa"/>
            </w:tcMar>
            <w:vAlign w:val="center"/>
            <w:hideMark/>
          </w:tcPr>
          <w:p w14:paraId="4553D127" w14:textId="77777777" w:rsidR="008E090B" w:rsidRPr="008E090B" w:rsidRDefault="008E090B" w:rsidP="008E090B">
            <w:pPr>
              <w:rPr>
                <w:sz w:val="22"/>
                <w:szCs w:val="22"/>
              </w:rPr>
            </w:pPr>
            <w:r w:rsidRPr="008E090B">
              <w:rPr>
                <w:rFonts w:ascii="Segoe UI Emoji" w:hAnsi="Segoe UI Emoji" w:cs="Segoe UI Emoji"/>
                <w:sz w:val="22"/>
                <w:szCs w:val="22"/>
              </w:rPr>
              <w:t>✅</w:t>
            </w:r>
            <w:r w:rsidRPr="008E090B">
              <w:rPr>
                <w:sz w:val="22"/>
                <w:szCs w:val="22"/>
              </w:rPr>
              <w:t xml:space="preserve"> Completed</w:t>
            </w:r>
          </w:p>
        </w:tc>
        <w:tc>
          <w:tcPr>
            <w:tcW w:w="0" w:type="auto"/>
            <w:tcMar>
              <w:top w:w="150" w:type="dxa"/>
              <w:left w:w="240" w:type="dxa"/>
              <w:bottom w:w="150" w:type="dxa"/>
              <w:right w:w="0" w:type="dxa"/>
            </w:tcMar>
            <w:vAlign w:val="center"/>
            <w:hideMark/>
          </w:tcPr>
          <w:p w14:paraId="3B8B9DFF" w14:textId="77777777" w:rsidR="008E090B" w:rsidRPr="008E090B" w:rsidRDefault="008E090B" w:rsidP="008E090B">
            <w:pPr>
              <w:rPr>
                <w:sz w:val="22"/>
                <w:szCs w:val="22"/>
              </w:rPr>
            </w:pPr>
            <w:r w:rsidRPr="008E090B">
              <w:rPr>
                <w:sz w:val="22"/>
                <w:szCs w:val="22"/>
              </w:rPr>
              <w:t>Beneficiaries now have mapped account numbers</w:t>
            </w:r>
          </w:p>
        </w:tc>
      </w:tr>
      <w:tr w:rsidR="008E090B" w:rsidRPr="008E090B" w14:paraId="03323C1C" w14:textId="77777777">
        <w:tc>
          <w:tcPr>
            <w:tcW w:w="0" w:type="auto"/>
            <w:tcMar>
              <w:top w:w="150" w:type="dxa"/>
              <w:left w:w="0" w:type="dxa"/>
              <w:bottom w:w="150" w:type="dxa"/>
              <w:right w:w="240" w:type="dxa"/>
            </w:tcMar>
            <w:vAlign w:val="center"/>
            <w:hideMark/>
          </w:tcPr>
          <w:p w14:paraId="069ED9FD" w14:textId="77777777" w:rsidR="008E090B" w:rsidRPr="008E090B" w:rsidRDefault="008E090B" w:rsidP="008E090B">
            <w:pPr>
              <w:rPr>
                <w:sz w:val="22"/>
                <w:szCs w:val="22"/>
              </w:rPr>
            </w:pPr>
            <w:r w:rsidRPr="008E090B">
              <w:rPr>
                <w:sz w:val="22"/>
                <w:szCs w:val="22"/>
              </w:rPr>
              <w:t>4</w:t>
            </w:r>
          </w:p>
        </w:tc>
        <w:tc>
          <w:tcPr>
            <w:tcW w:w="0" w:type="auto"/>
            <w:tcMar>
              <w:top w:w="150" w:type="dxa"/>
              <w:left w:w="240" w:type="dxa"/>
              <w:bottom w:w="150" w:type="dxa"/>
              <w:right w:w="240" w:type="dxa"/>
            </w:tcMar>
            <w:vAlign w:val="center"/>
            <w:hideMark/>
          </w:tcPr>
          <w:p w14:paraId="171D7709" w14:textId="77777777" w:rsidR="008E090B" w:rsidRPr="008E090B" w:rsidRDefault="008E090B" w:rsidP="008E090B">
            <w:pPr>
              <w:rPr>
                <w:sz w:val="22"/>
                <w:szCs w:val="22"/>
              </w:rPr>
            </w:pPr>
            <w:r w:rsidRPr="008E090B">
              <w:rPr>
                <w:sz w:val="22"/>
                <w:szCs w:val="22"/>
              </w:rPr>
              <w:t>Data entry for total savings accounts (7,000+)</w:t>
            </w:r>
          </w:p>
        </w:tc>
        <w:tc>
          <w:tcPr>
            <w:tcW w:w="0" w:type="auto"/>
            <w:tcMar>
              <w:top w:w="150" w:type="dxa"/>
              <w:left w:w="240" w:type="dxa"/>
              <w:bottom w:w="150" w:type="dxa"/>
              <w:right w:w="240" w:type="dxa"/>
            </w:tcMar>
            <w:vAlign w:val="center"/>
            <w:hideMark/>
          </w:tcPr>
          <w:p w14:paraId="606C499E" w14:textId="77777777" w:rsidR="008E090B" w:rsidRPr="008E090B" w:rsidRDefault="008E090B" w:rsidP="008E090B">
            <w:pPr>
              <w:rPr>
                <w:sz w:val="22"/>
                <w:szCs w:val="22"/>
              </w:rPr>
            </w:pPr>
            <w:r w:rsidRPr="008E090B">
              <w:rPr>
                <w:rFonts w:ascii="Segoe UI Emoji" w:hAnsi="Segoe UI Emoji" w:cs="Segoe UI Emoji"/>
                <w:sz w:val="22"/>
                <w:szCs w:val="22"/>
              </w:rPr>
              <w:t>✅</w:t>
            </w:r>
            <w:r w:rsidRPr="008E090B">
              <w:rPr>
                <w:sz w:val="22"/>
                <w:szCs w:val="22"/>
              </w:rPr>
              <w:t xml:space="preserve"> Completed</w:t>
            </w:r>
          </w:p>
        </w:tc>
        <w:tc>
          <w:tcPr>
            <w:tcW w:w="0" w:type="auto"/>
            <w:tcMar>
              <w:top w:w="150" w:type="dxa"/>
              <w:left w:w="240" w:type="dxa"/>
              <w:bottom w:w="150" w:type="dxa"/>
              <w:right w:w="0" w:type="dxa"/>
            </w:tcMar>
            <w:vAlign w:val="center"/>
            <w:hideMark/>
          </w:tcPr>
          <w:p w14:paraId="355118D4" w14:textId="77777777" w:rsidR="008E090B" w:rsidRPr="008E090B" w:rsidRDefault="008E090B" w:rsidP="008E090B">
            <w:pPr>
              <w:rPr>
                <w:sz w:val="22"/>
                <w:szCs w:val="22"/>
              </w:rPr>
            </w:pPr>
            <w:r w:rsidRPr="008E090B">
              <w:rPr>
                <w:sz w:val="22"/>
                <w:szCs w:val="22"/>
              </w:rPr>
              <w:t>All 7,000+ savings accounts encoded</w:t>
            </w:r>
          </w:p>
        </w:tc>
      </w:tr>
      <w:tr w:rsidR="008E090B" w:rsidRPr="008E090B" w14:paraId="366EE0A9" w14:textId="77777777">
        <w:tc>
          <w:tcPr>
            <w:tcW w:w="0" w:type="auto"/>
            <w:tcMar>
              <w:top w:w="150" w:type="dxa"/>
              <w:left w:w="0" w:type="dxa"/>
              <w:bottom w:w="150" w:type="dxa"/>
              <w:right w:w="240" w:type="dxa"/>
            </w:tcMar>
            <w:vAlign w:val="center"/>
            <w:hideMark/>
          </w:tcPr>
          <w:p w14:paraId="3938AF67" w14:textId="77777777" w:rsidR="008E090B" w:rsidRPr="008E090B" w:rsidRDefault="008E090B" w:rsidP="008E090B">
            <w:pPr>
              <w:rPr>
                <w:sz w:val="22"/>
                <w:szCs w:val="22"/>
              </w:rPr>
            </w:pPr>
            <w:r w:rsidRPr="008E090B">
              <w:rPr>
                <w:sz w:val="22"/>
                <w:szCs w:val="22"/>
              </w:rPr>
              <w:t>5</w:t>
            </w:r>
          </w:p>
        </w:tc>
        <w:tc>
          <w:tcPr>
            <w:tcW w:w="0" w:type="auto"/>
            <w:tcMar>
              <w:top w:w="150" w:type="dxa"/>
              <w:left w:w="240" w:type="dxa"/>
              <w:bottom w:w="150" w:type="dxa"/>
              <w:right w:w="240" w:type="dxa"/>
            </w:tcMar>
            <w:vAlign w:val="center"/>
            <w:hideMark/>
          </w:tcPr>
          <w:p w14:paraId="4EADC2DC" w14:textId="77777777" w:rsidR="008E090B" w:rsidRPr="008E090B" w:rsidRDefault="008E090B" w:rsidP="008E090B">
            <w:pPr>
              <w:rPr>
                <w:sz w:val="22"/>
                <w:szCs w:val="22"/>
              </w:rPr>
            </w:pPr>
            <w:r w:rsidRPr="008E090B">
              <w:rPr>
                <w:sz w:val="22"/>
                <w:szCs w:val="22"/>
              </w:rPr>
              <w:t>Data entry for existing loans</w:t>
            </w:r>
          </w:p>
        </w:tc>
        <w:tc>
          <w:tcPr>
            <w:tcW w:w="0" w:type="auto"/>
            <w:tcMar>
              <w:top w:w="150" w:type="dxa"/>
              <w:left w:w="240" w:type="dxa"/>
              <w:bottom w:w="150" w:type="dxa"/>
              <w:right w:w="240" w:type="dxa"/>
            </w:tcMar>
            <w:vAlign w:val="center"/>
            <w:hideMark/>
          </w:tcPr>
          <w:p w14:paraId="7B19447D" w14:textId="77777777" w:rsidR="008E090B" w:rsidRPr="008E090B" w:rsidRDefault="008E090B" w:rsidP="008E090B">
            <w:pPr>
              <w:rPr>
                <w:sz w:val="22"/>
                <w:szCs w:val="22"/>
              </w:rPr>
            </w:pPr>
            <w:r w:rsidRPr="008E090B">
              <w:rPr>
                <w:rFonts w:ascii="Segoe UI Emoji" w:hAnsi="Segoe UI Emoji" w:cs="Segoe UI Emoji"/>
                <w:sz w:val="22"/>
                <w:szCs w:val="22"/>
              </w:rPr>
              <w:t>🔄</w:t>
            </w:r>
            <w:r w:rsidRPr="008E090B">
              <w:rPr>
                <w:sz w:val="22"/>
                <w:szCs w:val="22"/>
              </w:rPr>
              <w:t xml:space="preserve"> Current Task</w:t>
            </w:r>
          </w:p>
        </w:tc>
        <w:tc>
          <w:tcPr>
            <w:tcW w:w="0" w:type="auto"/>
            <w:tcMar>
              <w:top w:w="150" w:type="dxa"/>
              <w:left w:w="240" w:type="dxa"/>
              <w:bottom w:w="150" w:type="dxa"/>
              <w:right w:w="0" w:type="dxa"/>
            </w:tcMar>
            <w:vAlign w:val="center"/>
            <w:hideMark/>
          </w:tcPr>
          <w:p w14:paraId="1365760F" w14:textId="77777777" w:rsidR="008E090B" w:rsidRPr="008E090B" w:rsidRDefault="008E090B" w:rsidP="008E090B">
            <w:pPr>
              <w:rPr>
                <w:sz w:val="22"/>
                <w:szCs w:val="22"/>
              </w:rPr>
            </w:pPr>
            <w:r w:rsidRPr="008E090B">
              <w:rPr>
                <w:sz w:val="22"/>
                <w:szCs w:val="22"/>
              </w:rPr>
              <w:t>Loan records being entered; ongoing</w:t>
            </w:r>
          </w:p>
        </w:tc>
      </w:tr>
      <w:tr w:rsidR="008E090B" w:rsidRPr="008E090B" w14:paraId="355A4ED8" w14:textId="77777777">
        <w:tc>
          <w:tcPr>
            <w:tcW w:w="0" w:type="auto"/>
            <w:tcMar>
              <w:top w:w="150" w:type="dxa"/>
              <w:left w:w="0" w:type="dxa"/>
              <w:bottom w:w="150" w:type="dxa"/>
              <w:right w:w="240" w:type="dxa"/>
            </w:tcMar>
            <w:vAlign w:val="center"/>
            <w:hideMark/>
          </w:tcPr>
          <w:p w14:paraId="56AD8A9C" w14:textId="77777777" w:rsidR="008E090B" w:rsidRPr="008E090B" w:rsidRDefault="008E090B" w:rsidP="008E090B">
            <w:pPr>
              <w:rPr>
                <w:sz w:val="22"/>
                <w:szCs w:val="22"/>
              </w:rPr>
            </w:pPr>
            <w:r w:rsidRPr="008E090B">
              <w:rPr>
                <w:sz w:val="22"/>
                <w:szCs w:val="22"/>
              </w:rPr>
              <w:t>6</w:t>
            </w:r>
          </w:p>
        </w:tc>
        <w:tc>
          <w:tcPr>
            <w:tcW w:w="0" w:type="auto"/>
            <w:tcMar>
              <w:top w:w="150" w:type="dxa"/>
              <w:left w:w="240" w:type="dxa"/>
              <w:bottom w:w="150" w:type="dxa"/>
              <w:right w:w="240" w:type="dxa"/>
            </w:tcMar>
            <w:vAlign w:val="center"/>
            <w:hideMark/>
          </w:tcPr>
          <w:p w14:paraId="5AAB6CFE" w14:textId="77777777" w:rsidR="008E090B" w:rsidRPr="008E090B" w:rsidRDefault="008E090B" w:rsidP="008E090B">
            <w:pPr>
              <w:rPr>
                <w:sz w:val="22"/>
                <w:szCs w:val="22"/>
              </w:rPr>
            </w:pPr>
            <w:r w:rsidRPr="008E090B">
              <w:rPr>
                <w:sz w:val="22"/>
                <w:szCs w:val="22"/>
              </w:rPr>
              <w:t>Canvassing for new PC and server</w:t>
            </w:r>
          </w:p>
        </w:tc>
        <w:tc>
          <w:tcPr>
            <w:tcW w:w="0" w:type="auto"/>
            <w:tcMar>
              <w:top w:w="150" w:type="dxa"/>
              <w:left w:w="240" w:type="dxa"/>
              <w:bottom w:w="150" w:type="dxa"/>
              <w:right w:w="240" w:type="dxa"/>
            </w:tcMar>
            <w:vAlign w:val="center"/>
            <w:hideMark/>
          </w:tcPr>
          <w:p w14:paraId="7D8142CE" w14:textId="77777777" w:rsidR="008E090B" w:rsidRPr="008E090B" w:rsidRDefault="008E090B" w:rsidP="008E090B">
            <w:pPr>
              <w:rPr>
                <w:sz w:val="22"/>
                <w:szCs w:val="22"/>
              </w:rPr>
            </w:pPr>
            <w:r w:rsidRPr="008E090B">
              <w:rPr>
                <w:rFonts w:ascii="Segoe UI Emoji" w:hAnsi="Segoe UI Emoji" w:cs="Segoe UI Emoji"/>
                <w:sz w:val="22"/>
                <w:szCs w:val="22"/>
              </w:rPr>
              <w:t>🔄</w:t>
            </w:r>
            <w:r w:rsidRPr="008E090B">
              <w:rPr>
                <w:sz w:val="22"/>
                <w:szCs w:val="22"/>
              </w:rPr>
              <w:t xml:space="preserve"> In Progress</w:t>
            </w:r>
          </w:p>
        </w:tc>
        <w:tc>
          <w:tcPr>
            <w:tcW w:w="0" w:type="auto"/>
            <w:tcMar>
              <w:top w:w="150" w:type="dxa"/>
              <w:left w:w="240" w:type="dxa"/>
              <w:bottom w:w="150" w:type="dxa"/>
              <w:right w:w="0" w:type="dxa"/>
            </w:tcMar>
            <w:vAlign w:val="center"/>
            <w:hideMark/>
          </w:tcPr>
          <w:p w14:paraId="62ECE6AC" w14:textId="77777777" w:rsidR="008E090B" w:rsidRPr="008E090B" w:rsidRDefault="008E090B" w:rsidP="008E090B">
            <w:pPr>
              <w:rPr>
                <w:sz w:val="22"/>
                <w:szCs w:val="22"/>
              </w:rPr>
            </w:pPr>
            <w:r w:rsidRPr="008E090B">
              <w:rPr>
                <w:sz w:val="22"/>
                <w:szCs w:val="22"/>
              </w:rPr>
              <w:t>Preparing hardware requirements for system implementation</w:t>
            </w:r>
          </w:p>
        </w:tc>
      </w:tr>
    </w:tbl>
    <w:p w14:paraId="648F7FB2" w14:textId="77777777" w:rsidR="008E090B" w:rsidRPr="008E090B" w:rsidRDefault="008E090B" w:rsidP="008E090B">
      <w:pPr>
        <w:rPr>
          <w:sz w:val="22"/>
          <w:szCs w:val="22"/>
        </w:rPr>
      </w:pPr>
      <w:r w:rsidRPr="008E090B">
        <w:rPr>
          <w:sz w:val="22"/>
          <w:szCs w:val="22"/>
        </w:rPr>
        <w:pict w14:anchorId="4D18A392">
          <v:rect id="_x0000_i1075" style="width:0;height:.75pt" o:hralign="center" o:hrstd="t" o:hr="t" fillcolor="#a0a0a0" stroked="f"/>
        </w:pict>
      </w:r>
    </w:p>
    <w:p w14:paraId="7022B796" w14:textId="77777777" w:rsidR="008E090B" w:rsidRPr="008E090B" w:rsidRDefault="008E090B" w:rsidP="008E090B">
      <w:pPr>
        <w:rPr>
          <w:b/>
          <w:bCs/>
          <w:sz w:val="22"/>
          <w:szCs w:val="22"/>
        </w:rPr>
      </w:pPr>
      <w:r w:rsidRPr="008E090B">
        <w:rPr>
          <w:b/>
          <w:bCs/>
          <w:sz w:val="22"/>
          <w:szCs w:val="22"/>
        </w:rPr>
        <w:t>3. DETAILED ACCOMPLISHMENTS</w:t>
      </w:r>
    </w:p>
    <w:p w14:paraId="7EE9F338" w14:textId="77777777" w:rsidR="008E090B" w:rsidRPr="008E090B" w:rsidRDefault="008E090B" w:rsidP="008E090B">
      <w:pPr>
        <w:rPr>
          <w:b/>
          <w:bCs/>
          <w:sz w:val="22"/>
          <w:szCs w:val="22"/>
        </w:rPr>
      </w:pPr>
      <w:r w:rsidRPr="008E090B">
        <w:rPr>
          <w:b/>
          <w:bCs/>
          <w:sz w:val="22"/>
          <w:szCs w:val="22"/>
        </w:rPr>
        <w:t>3.1 Account Extraction &amp; Reconciliation</w:t>
      </w:r>
    </w:p>
    <w:p w14:paraId="7024A3C0" w14:textId="77777777" w:rsidR="008E090B" w:rsidRPr="008E090B" w:rsidRDefault="008E090B" w:rsidP="008E090B">
      <w:pPr>
        <w:numPr>
          <w:ilvl w:val="0"/>
          <w:numId w:val="1"/>
        </w:numPr>
        <w:rPr>
          <w:sz w:val="22"/>
          <w:szCs w:val="22"/>
        </w:rPr>
      </w:pPr>
      <w:r w:rsidRPr="008E090B">
        <w:rPr>
          <w:b/>
          <w:bCs/>
          <w:sz w:val="22"/>
          <w:szCs w:val="22"/>
        </w:rPr>
        <w:lastRenderedPageBreak/>
        <w:t>Source File:</w:t>
      </w:r>
      <w:r w:rsidRPr="008E090B">
        <w:rPr>
          <w:sz w:val="22"/>
          <w:szCs w:val="22"/>
        </w:rPr>
        <w:t> ACCOUNT FILES.xlsx (old records)</w:t>
      </w:r>
    </w:p>
    <w:p w14:paraId="48AAF90E" w14:textId="77777777" w:rsidR="008E090B" w:rsidRPr="008E090B" w:rsidRDefault="008E090B" w:rsidP="008E090B">
      <w:pPr>
        <w:numPr>
          <w:ilvl w:val="0"/>
          <w:numId w:val="1"/>
        </w:numPr>
        <w:rPr>
          <w:sz w:val="22"/>
          <w:szCs w:val="22"/>
        </w:rPr>
      </w:pPr>
      <w:r w:rsidRPr="008E090B">
        <w:rPr>
          <w:b/>
          <w:bCs/>
          <w:sz w:val="22"/>
          <w:szCs w:val="22"/>
        </w:rPr>
        <w:t>Completed:</w:t>
      </w:r>
      <w:r w:rsidRPr="008E090B">
        <w:rPr>
          <w:sz w:val="22"/>
          <w:szCs w:val="22"/>
        </w:rPr>
        <w:t> Raw extraction of account data</w:t>
      </w:r>
    </w:p>
    <w:p w14:paraId="6221751C" w14:textId="77777777" w:rsidR="008E090B" w:rsidRPr="008E090B" w:rsidRDefault="008E090B" w:rsidP="008E090B">
      <w:pPr>
        <w:numPr>
          <w:ilvl w:val="0"/>
          <w:numId w:val="1"/>
        </w:numPr>
        <w:rPr>
          <w:sz w:val="22"/>
          <w:szCs w:val="22"/>
        </w:rPr>
      </w:pPr>
      <w:r w:rsidRPr="008E090B">
        <w:rPr>
          <w:b/>
          <w:bCs/>
          <w:sz w:val="22"/>
          <w:szCs w:val="22"/>
        </w:rPr>
        <w:t>Pending:</w:t>
      </w:r>
      <w:r w:rsidRPr="008E090B">
        <w:rPr>
          <w:sz w:val="22"/>
          <w:szCs w:val="22"/>
        </w:rPr>
        <w:t> Matching Savings Deposit accounts with CBU (Share Capital Build-Up) accounts</w:t>
      </w:r>
    </w:p>
    <w:p w14:paraId="3896AA02" w14:textId="77777777" w:rsidR="008E090B" w:rsidRPr="008E090B" w:rsidRDefault="008E090B" w:rsidP="008E090B">
      <w:pPr>
        <w:numPr>
          <w:ilvl w:val="0"/>
          <w:numId w:val="1"/>
        </w:numPr>
        <w:rPr>
          <w:sz w:val="22"/>
          <w:szCs w:val="22"/>
        </w:rPr>
      </w:pPr>
      <w:r w:rsidRPr="008E090B">
        <w:rPr>
          <w:b/>
          <w:bCs/>
          <w:sz w:val="22"/>
          <w:szCs w:val="22"/>
        </w:rPr>
        <w:t>Action Required:</w:t>
      </w:r>
      <w:r w:rsidRPr="008E090B">
        <w:rPr>
          <w:sz w:val="22"/>
          <w:szCs w:val="22"/>
        </w:rPr>
        <w:t> Compare member names across both data sets and assign the correct current account number</w:t>
      </w:r>
    </w:p>
    <w:p w14:paraId="0704EBB7" w14:textId="77777777" w:rsidR="008E090B" w:rsidRPr="008E090B" w:rsidRDefault="008E090B" w:rsidP="008E090B">
      <w:pPr>
        <w:rPr>
          <w:b/>
          <w:bCs/>
          <w:sz w:val="22"/>
          <w:szCs w:val="22"/>
        </w:rPr>
      </w:pPr>
      <w:r w:rsidRPr="008E090B">
        <w:rPr>
          <w:b/>
          <w:bCs/>
          <w:sz w:val="22"/>
          <w:szCs w:val="22"/>
        </w:rPr>
        <w:t>3.2 Beneficiary Account Number Assignment</w:t>
      </w:r>
    </w:p>
    <w:p w14:paraId="62D38EEA" w14:textId="77777777" w:rsidR="008E090B" w:rsidRPr="008E090B" w:rsidRDefault="008E090B" w:rsidP="008E090B">
      <w:pPr>
        <w:numPr>
          <w:ilvl w:val="0"/>
          <w:numId w:val="2"/>
        </w:numPr>
        <w:rPr>
          <w:sz w:val="22"/>
          <w:szCs w:val="22"/>
        </w:rPr>
      </w:pPr>
      <w:r w:rsidRPr="008E090B">
        <w:rPr>
          <w:b/>
          <w:bCs/>
          <w:sz w:val="22"/>
          <w:szCs w:val="22"/>
        </w:rPr>
        <w:t>Status:</w:t>
      </w:r>
      <w:r w:rsidRPr="008E090B">
        <w:rPr>
          <w:sz w:val="22"/>
          <w:szCs w:val="22"/>
        </w:rPr>
        <w:t> Complete</w:t>
      </w:r>
    </w:p>
    <w:p w14:paraId="691E9321" w14:textId="77777777" w:rsidR="008E090B" w:rsidRPr="008E090B" w:rsidRDefault="008E090B" w:rsidP="008E090B">
      <w:pPr>
        <w:numPr>
          <w:ilvl w:val="0"/>
          <w:numId w:val="2"/>
        </w:numPr>
        <w:rPr>
          <w:sz w:val="22"/>
          <w:szCs w:val="22"/>
        </w:rPr>
      </w:pPr>
      <w:r w:rsidRPr="008E090B">
        <w:rPr>
          <w:b/>
          <w:bCs/>
          <w:sz w:val="22"/>
          <w:szCs w:val="22"/>
        </w:rPr>
        <w:t>Deliverable:</w:t>
      </w:r>
      <w:r w:rsidRPr="008E090B">
        <w:rPr>
          <w:sz w:val="22"/>
          <w:szCs w:val="22"/>
        </w:rPr>
        <w:t> All beneficiaries now have assigned account numbers for tracking</w:t>
      </w:r>
    </w:p>
    <w:p w14:paraId="54FF36F3" w14:textId="77777777" w:rsidR="008E090B" w:rsidRPr="008E090B" w:rsidRDefault="008E090B" w:rsidP="008E090B">
      <w:pPr>
        <w:rPr>
          <w:b/>
          <w:bCs/>
          <w:sz w:val="22"/>
          <w:szCs w:val="22"/>
        </w:rPr>
      </w:pPr>
      <w:r w:rsidRPr="008E090B">
        <w:rPr>
          <w:b/>
          <w:bCs/>
          <w:sz w:val="22"/>
          <w:szCs w:val="22"/>
        </w:rPr>
        <w:t>3.3 Savings Account Data Entry</w:t>
      </w:r>
    </w:p>
    <w:p w14:paraId="5DEBD993" w14:textId="77777777" w:rsidR="008E090B" w:rsidRPr="008E090B" w:rsidRDefault="008E090B" w:rsidP="008E090B">
      <w:pPr>
        <w:numPr>
          <w:ilvl w:val="0"/>
          <w:numId w:val="3"/>
        </w:numPr>
        <w:rPr>
          <w:sz w:val="22"/>
          <w:szCs w:val="22"/>
        </w:rPr>
      </w:pPr>
      <w:r w:rsidRPr="008E090B">
        <w:rPr>
          <w:b/>
          <w:bCs/>
          <w:sz w:val="22"/>
          <w:szCs w:val="22"/>
        </w:rPr>
        <w:t>Volume:</w:t>
      </w:r>
      <w:r w:rsidRPr="008E090B">
        <w:rPr>
          <w:sz w:val="22"/>
          <w:szCs w:val="22"/>
        </w:rPr>
        <w:t> 7,000+ accounts</w:t>
      </w:r>
    </w:p>
    <w:p w14:paraId="3C06B950" w14:textId="77777777" w:rsidR="008E090B" w:rsidRPr="008E090B" w:rsidRDefault="008E090B" w:rsidP="008E090B">
      <w:pPr>
        <w:numPr>
          <w:ilvl w:val="0"/>
          <w:numId w:val="3"/>
        </w:numPr>
        <w:rPr>
          <w:sz w:val="22"/>
          <w:szCs w:val="22"/>
        </w:rPr>
      </w:pPr>
      <w:r w:rsidRPr="008E090B">
        <w:rPr>
          <w:b/>
          <w:bCs/>
          <w:sz w:val="22"/>
          <w:szCs w:val="22"/>
        </w:rPr>
        <w:t>Status:</w:t>
      </w:r>
      <w:r w:rsidRPr="008E090B">
        <w:rPr>
          <w:sz w:val="22"/>
          <w:szCs w:val="22"/>
        </w:rPr>
        <w:t> Fully encoded</w:t>
      </w:r>
    </w:p>
    <w:p w14:paraId="690014E4" w14:textId="77777777" w:rsidR="008E090B" w:rsidRPr="008E090B" w:rsidRDefault="008E090B" w:rsidP="008E090B">
      <w:pPr>
        <w:numPr>
          <w:ilvl w:val="0"/>
          <w:numId w:val="3"/>
        </w:numPr>
        <w:rPr>
          <w:sz w:val="22"/>
          <w:szCs w:val="22"/>
        </w:rPr>
      </w:pPr>
      <w:r w:rsidRPr="008E090B">
        <w:rPr>
          <w:b/>
          <w:bCs/>
          <w:sz w:val="22"/>
          <w:szCs w:val="22"/>
        </w:rPr>
        <w:t>Remarks:</w:t>
      </w:r>
      <w:r w:rsidRPr="008E090B">
        <w:rPr>
          <w:sz w:val="22"/>
          <w:szCs w:val="22"/>
        </w:rPr>
        <w:t> This includes Regular Savings and potentially Special Savings (pending formula confirmation)</w:t>
      </w:r>
    </w:p>
    <w:p w14:paraId="432E5F12" w14:textId="77777777" w:rsidR="008E090B" w:rsidRPr="008E090B" w:rsidRDefault="008E090B" w:rsidP="008E090B">
      <w:pPr>
        <w:rPr>
          <w:b/>
          <w:bCs/>
          <w:sz w:val="22"/>
          <w:szCs w:val="22"/>
        </w:rPr>
      </w:pPr>
      <w:r w:rsidRPr="008E090B">
        <w:rPr>
          <w:b/>
          <w:bCs/>
          <w:sz w:val="22"/>
          <w:szCs w:val="22"/>
        </w:rPr>
        <w:t>3.4 Loan Data Entry (Current)</w:t>
      </w:r>
    </w:p>
    <w:p w14:paraId="6502131F" w14:textId="77777777" w:rsidR="008E090B" w:rsidRPr="008E090B" w:rsidRDefault="008E090B" w:rsidP="008E090B">
      <w:pPr>
        <w:numPr>
          <w:ilvl w:val="0"/>
          <w:numId w:val="4"/>
        </w:numPr>
        <w:rPr>
          <w:sz w:val="22"/>
          <w:szCs w:val="22"/>
        </w:rPr>
      </w:pPr>
      <w:r w:rsidRPr="008E090B">
        <w:rPr>
          <w:b/>
          <w:bCs/>
          <w:sz w:val="22"/>
          <w:szCs w:val="22"/>
        </w:rPr>
        <w:t>Volume:</w:t>
      </w:r>
      <w:r w:rsidRPr="008E090B">
        <w:rPr>
          <w:sz w:val="22"/>
          <w:szCs w:val="22"/>
        </w:rPr>
        <w:t> Being encoded</w:t>
      </w:r>
    </w:p>
    <w:p w14:paraId="1BA48772" w14:textId="77777777" w:rsidR="008E090B" w:rsidRPr="008E090B" w:rsidRDefault="008E090B" w:rsidP="008E090B">
      <w:pPr>
        <w:numPr>
          <w:ilvl w:val="0"/>
          <w:numId w:val="4"/>
        </w:numPr>
        <w:rPr>
          <w:sz w:val="22"/>
          <w:szCs w:val="22"/>
        </w:rPr>
      </w:pPr>
      <w:r w:rsidRPr="008E090B">
        <w:rPr>
          <w:b/>
          <w:bCs/>
          <w:sz w:val="22"/>
          <w:szCs w:val="22"/>
        </w:rPr>
        <w:t>Loan Types:</w:t>
      </w:r>
      <w:r w:rsidRPr="008E090B">
        <w:rPr>
          <w:sz w:val="22"/>
          <w:szCs w:val="22"/>
        </w:rPr>
        <w:t> Salary, Small Business, Honorarium, Emergency, Renewal</w:t>
      </w:r>
    </w:p>
    <w:p w14:paraId="11ECEB92" w14:textId="257480A4" w:rsidR="008E090B" w:rsidRPr="008E090B" w:rsidRDefault="008E090B" w:rsidP="008E090B">
      <w:pPr>
        <w:numPr>
          <w:ilvl w:val="0"/>
          <w:numId w:val="4"/>
        </w:numPr>
        <w:rPr>
          <w:sz w:val="22"/>
          <w:szCs w:val="22"/>
        </w:rPr>
      </w:pPr>
      <w:r w:rsidRPr="008E090B">
        <w:rPr>
          <w:b/>
          <w:bCs/>
          <w:sz w:val="22"/>
          <w:szCs w:val="22"/>
        </w:rPr>
        <w:t>Status:</w:t>
      </w:r>
      <w:r w:rsidRPr="008E090B">
        <w:rPr>
          <w:sz w:val="22"/>
          <w:szCs w:val="22"/>
        </w:rPr>
        <w:t xml:space="preserve"> In progress – expected completion </w:t>
      </w:r>
      <w:r>
        <w:rPr>
          <w:sz w:val="22"/>
          <w:szCs w:val="22"/>
        </w:rPr>
        <w:t>end of May 2026</w:t>
      </w:r>
    </w:p>
    <w:p w14:paraId="4915FAA2" w14:textId="77777777" w:rsidR="008E090B" w:rsidRPr="008E090B" w:rsidRDefault="008E090B" w:rsidP="008E090B">
      <w:pPr>
        <w:rPr>
          <w:b/>
          <w:bCs/>
          <w:sz w:val="22"/>
          <w:szCs w:val="22"/>
        </w:rPr>
      </w:pPr>
      <w:r w:rsidRPr="008E090B">
        <w:rPr>
          <w:b/>
          <w:bCs/>
          <w:sz w:val="22"/>
          <w:szCs w:val="22"/>
        </w:rPr>
        <w:t>3.5 Hardware Canvassing (Current)</w:t>
      </w:r>
    </w:p>
    <w:p w14:paraId="6B3CF456" w14:textId="77777777" w:rsidR="008E090B" w:rsidRPr="008E090B" w:rsidRDefault="008E090B" w:rsidP="008E090B">
      <w:pPr>
        <w:numPr>
          <w:ilvl w:val="0"/>
          <w:numId w:val="5"/>
        </w:numPr>
        <w:rPr>
          <w:sz w:val="22"/>
          <w:szCs w:val="22"/>
        </w:rPr>
      </w:pPr>
      <w:r w:rsidRPr="008E090B">
        <w:rPr>
          <w:b/>
          <w:bCs/>
          <w:sz w:val="22"/>
          <w:szCs w:val="22"/>
        </w:rPr>
        <w:t>Objective:</w:t>
      </w:r>
      <w:r w:rsidRPr="008E090B">
        <w:rPr>
          <w:sz w:val="22"/>
          <w:szCs w:val="22"/>
        </w:rPr>
        <w:t> Prepare for iAccs2013 system implementation</w:t>
      </w:r>
    </w:p>
    <w:p w14:paraId="1C767F21" w14:textId="77777777" w:rsidR="008E090B" w:rsidRPr="008E090B" w:rsidRDefault="008E090B" w:rsidP="008E090B">
      <w:pPr>
        <w:numPr>
          <w:ilvl w:val="0"/>
          <w:numId w:val="5"/>
        </w:numPr>
        <w:rPr>
          <w:sz w:val="22"/>
          <w:szCs w:val="22"/>
        </w:rPr>
      </w:pPr>
      <w:r w:rsidRPr="008E090B">
        <w:rPr>
          <w:b/>
          <w:bCs/>
          <w:sz w:val="22"/>
          <w:szCs w:val="22"/>
        </w:rPr>
        <w:t>Items being canvassed:</w:t>
      </w:r>
    </w:p>
    <w:p w14:paraId="08F7E072" w14:textId="77777777" w:rsidR="008E090B" w:rsidRPr="008E090B" w:rsidRDefault="008E090B" w:rsidP="008E090B">
      <w:pPr>
        <w:numPr>
          <w:ilvl w:val="1"/>
          <w:numId w:val="5"/>
        </w:numPr>
        <w:rPr>
          <w:sz w:val="22"/>
          <w:szCs w:val="22"/>
        </w:rPr>
      </w:pPr>
      <w:r w:rsidRPr="008E090B">
        <w:rPr>
          <w:sz w:val="22"/>
          <w:szCs w:val="22"/>
        </w:rPr>
        <w:t>New PC workstations (to replace outdated Pentium/2GB RAM units)</w:t>
      </w:r>
    </w:p>
    <w:p w14:paraId="286A2585" w14:textId="77777777" w:rsidR="008E090B" w:rsidRPr="008E090B" w:rsidRDefault="008E090B" w:rsidP="008E090B">
      <w:pPr>
        <w:numPr>
          <w:ilvl w:val="1"/>
          <w:numId w:val="5"/>
        </w:numPr>
        <w:rPr>
          <w:sz w:val="22"/>
          <w:szCs w:val="22"/>
        </w:rPr>
      </w:pPr>
      <w:r w:rsidRPr="008E090B">
        <w:rPr>
          <w:sz w:val="22"/>
          <w:szCs w:val="22"/>
        </w:rPr>
        <w:t>Dedicated server (currently none)</w:t>
      </w:r>
    </w:p>
    <w:p w14:paraId="0B2E2A53" w14:textId="77777777" w:rsidR="008E090B" w:rsidRPr="008E090B" w:rsidRDefault="008E090B" w:rsidP="008E090B">
      <w:pPr>
        <w:numPr>
          <w:ilvl w:val="0"/>
          <w:numId w:val="5"/>
        </w:numPr>
        <w:rPr>
          <w:sz w:val="22"/>
          <w:szCs w:val="22"/>
        </w:rPr>
      </w:pPr>
      <w:r w:rsidRPr="008E090B">
        <w:rPr>
          <w:b/>
          <w:bCs/>
          <w:sz w:val="22"/>
          <w:szCs w:val="22"/>
        </w:rPr>
        <w:t>Next Step:</w:t>
      </w:r>
      <w:r w:rsidRPr="008E090B">
        <w:rPr>
          <w:sz w:val="22"/>
          <w:szCs w:val="22"/>
        </w:rPr>
        <w:t> Submit quotation comparisons to SAMCO Management for approval</w:t>
      </w:r>
    </w:p>
    <w:p w14:paraId="051A5ED0" w14:textId="77777777" w:rsidR="008E090B" w:rsidRPr="008E090B" w:rsidRDefault="008E090B" w:rsidP="008E090B">
      <w:pPr>
        <w:rPr>
          <w:sz w:val="22"/>
          <w:szCs w:val="22"/>
        </w:rPr>
      </w:pPr>
      <w:r w:rsidRPr="008E090B">
        <w:rPr>
          <w:sz w:val="22"/>
          <w:szCs w:val="22"/>
        </w:rPr>
        <w:pict w14:anchorId="4547EA16">
          <v:rect id="_x0000_i1076" style="width:0;height:.75pt" o:hralign="center" o:hrstd="t" o:hr="t" fillcolor="#a0a0a0" stroked="f"/>
        </w:pict>
      </w:r>
    </w:p>
    <w:p w14:paraId="5FB40EED" w14:textId="77777777" w:rsidR="008E090B" w:rsidRPr="008E090B" w:rsidRDefault="008E090B" w:rsidP="008E090B">
      <w:pPr>
        <w:rPr>
          <w:b/>
          <w:bCs/>
          <w:sz w:val="22"/>
          <w:szCs w:val="22"/>
        </w:rPr>
      </w:pPr>
      <w:r w:rsidRPr="008E090B">
        <w:rPr>
          <w:b/>
          <w:bCs/>
          <w:sz w:val="22"/>
          <w:szCs w:val="22"/>
        </w:rPr>
        <w:t>4. PENDING / NEXT STEPS</w:t>
      </w:r>
    </w:p>
    <w:tbl>
      <w:tblPr>
        <w:tblW w:w="0" w:type="auto"/>
        <w:tblCellMar>
          <w:top w:w="15" w:type="dxa"/>
          <w:left w:w="15" w:type="dxa"/>
          <w:bottom w:w="15" w:type="dxa"/>
          <w:right w:w="15" w:type="dxa"/>
        </w:tblCellMar>
        <w:tblLook w:val="04A0" w:firstRow="1" w:lastRow="0" w:firstColumn="1" w:lastColumn="0" w:noHBand="0" w:noVBand="1"/>
      </w:tblPr>
      <w:tblGrid>
        <w:gridCol w:w="4900"/>
        <w:gridCol w:w="1235"/>
        <w:gridCol w:w="2404"/>
        <w:gridCol w:w="2121"/>
      </w:tblGrid>
      <w:tr w:rsidR="008E090B" w:rsidRPr="008E090B" w14:paraId="763E76E9" w14:textId="77777777">
        <w:trPr>
          <w:tblHeader/>
        </w:trPr>
        <w:tc>
          <w:tcPr>
            <w:tcW w:w="0" w:type="auto"/>
            <w:tcBorders>
              <w:top w:val="nil"/>
            </w:tcBorders>
            <w:tcMar>
              <w:top w:w="150" w:type="dxa"/>
              <w:left w:w="0" w:type="dxa"/>
              <w:bottom w:w="150" w:type="dxa"/>
              <w:right w:w="240" w:type="dxa"/>
            </w:tcMar>
            <w:vAlign w:val="center"/>
            <w:hideMark/>
          </w:tcPr>
          <w:p w14:paraId="19AD913C" w14:textId="77777777" w:rsidR="008E090B" w:rsidRPr="008E090B" w:rsidRDefault="008E090B" w:rsidP="008E090B">
            <w:pPr>
              <w:rPr>
                <w:sz w:val="22"/>
                <w:szCs w:val="22"/>
              </w:rPr>
            </w:pPr>
            <w:r w:rsidRPr="008E090B">
              <w:rPr>
                <w:sz w:val="22"/>
                <w:szCs w:val="22"/>
              </w:rPr>
              <w:t>Task</w:t>
            </w:r>
          </w:p>
        </w:tc>
        <w:tc>
          <w:tcPr>
            <w:tcW w:w="0" w:type="auto"/>
            <w:tcBorders>
              <w:top w:val="nil"/>
            </w:tcBorders>
            <w:tcMar>
              <w:top w:w="150" w:type="dxa"/>
              <w:left w:w="240" w:type="dxa"/>
              <w:bottom w:w="150" w:type="dxa"/>
              <w:right w:w="240" w:type="dxa"/>
            </w:tcMar>
            <w:vAlign w:val="center"/>
            <w:hideMark/>
          </w:tcPr>
          <w:p w14:paraId="32A97D4B" w14:textId="77777777" w:rsidR="008E090B" w:rsidRPr="008E090B" w:rsidRDefault="008E090B" w:rsidP="008E090B">
            <w:pPr>
              <w:rPr>
                <w:sz w:val="22"/>
                <w:szCs w:val="22"/>
              </w:rPr>
            </w:pPr>
            <w:r w:rsidRPr="008E090B">
              <w:rPr>
                <w:sz w:val="22"/>
                <w:szCs w:val="22"/>
              </w:rPr>
              <w:t>Priority</w:t>
            </w:r>
          </w:p>
        </w:tc>
        <w:tc>
          <w:tcPr>
            <w:tcW w:w="0" w:type="auto"/>
            <w:tcBorders>
              <w:top w:val="nil"/>
            </w:tcBorders>
            <w:tcMar>
              <w:top w:w="150" w:type="dxa"/>
              <w:left w:w="240" w:type="dxa"/>
              <w:bottom w:w="150" w:type="dxa"/>
              <w:right w:w="240" w:type="dxa"/>
            </w:tcMar>
            <w:vAlign w:val="center"/>
            <w:hideMark/>
          </w:tcPr>
          <w:p w14:paraId="2B387F90" w14:textId="77777777" w:rsidR="008E090B" w:rsidRPr="008E090B" w:rsidRDefault="008E090B" w:rsidP="008E090B">
            <w:pPr>
              <w:rPr>
                <w:sz w:val="22"/>
                <w:szCs w:val="22"/>
              </w:rPr>
            </w:pPr>
            <w:r w:rsidRPr="008E090B">
              <w:rPr>
                <w:sz w:val="22"/>
                <w:szCs w:val="22"/>
              </w:rPr>
              <w:t>Responsible</w:t>
            </w:r>
          </w:p>
        </w:tc>
        <w:tc>
          <w:tcPr>
            <w:tcW w:w="0" w:type="auto"/>
            <w:tcBorders>
              <w:top w:val="nil"/>
            </w:tcBorders>
            <w:tcMar>
              <w:top w:w="150" w:type="dxa"/>
              <w:left w:w="240" w:type="dxa"/>
              <w:bottom w:w="150" w:type="dxa"/>
              <w:right w:w="240" w:type="dxa"/>
            </w:tcMar>
            <w:vAlign w:val="center"/>
            <w:hideMark/>
          </w:tcPr>
          <w:p w14:paraId="31827E92" w14:textId="77777777" w:rsidR="008E090B" w:rsidRPr="008E090B" w:rsidRDefault="008E090B" w:rsidP="008E090B">
            <w:pPr>
              <w:rPr>
                <w:sz w:val="22"/>
                <w:szCs w:val="22"/>
              </w:rPr>
            </w:pPr>
            <w:r w:rsidRPr="008E090B">
              <w:rPr>
                <w:sz w:val="22"/>
                <w:szCs w:val="22"/>
              </w:rPr>
              <w:t>Target Completion</w:t>
            </w:r>
          </w:p>
        </w:tc>
      </w:tr>
      <w:tr w:rsidR="008E090B" w:rsidRPr="008E090B" w14:paraId="5BF80EF3" w14:textId="77777777">
        <w:tc>
          <w:tcPr>
            <w:tcW w:w="0" w:type="auto"/>
            <w:tcMar>
              <w:top w:w="150" w:type="dxa"/>
              <w:left w:w="0" w:type="dxa"/>
              <w:bottom w:w="150" w:type="dxa"/>
              <w:right w:w="240" w:type="dxa"/>
            </w:tcMar>
            <w:vAlign w:val="center"/>
            <w:hideMark/>
          </w:tcPr>
          <w:p w14:paraId="5564BA9C" w14:textId="77777777" w:rsidR="008E090B" w:rsidRPr="008E090B" w:rsidRDefault="008E090B" w:rsidP="008E090B">
            <w:pPr>
              <w:rPr>
                <w:sz w:val="22"/>
                <w:szCs w:val="22"/>
              </w:rPr>
            </w:pPr>
            <w:r w:rsidRPr="008E090B">
              <w:rPr>
                <w:sz w:val="22"/>
                <w:szCs w:val="22"/>
              </w:rPr>
              <w:t>Complete loan data entry</w:t>
            </w:r>
          </w:p>
        </w:tc>
        <w:tc>
          <w:tcPr>
            <w:tcW w:w="0" w:type="auto"/>
            <w:tcMar>
              <w:top w:w="150" w:type="dxa"/>
              <w:left w:w="240" w:type="dxa"/>
              <w:bottom w:w="150" w:type="dxa"/>
              <w:right w:w="240" w:type="dxa"/>
            </w:tcMar>
            <w:vAlign w:val="center"/>
            <w:hideMark/>
          </w:tcPr>
          <w:p w14:paraId="1457D727" w14:textId="77777777" w:rsidR="008E090B" w:rsidRPr="008E090B" w:rsidRDefault="008E090B" w:rsidP="008E090B">
            <w:pPr>
              <w:rPr>
                <w:sz w:val="22"/>
                <w:szCs w:val="22"/>
              </w:rPr>
            </w:pPr>
            <w:r w:rsidRPr="008E090B">
              <w:rPr>
                <w:sz w:val="22"/>
                <w:szCs w:val="22"/>
              </w:rPr>
              <w:t>High</w:t>
            </w:r>
          </w:p>
        </w:tc>
        <w:tc>
          <w:tcPr>
            <w:tcW w:w="0" w:type="auto"/>
            <w:tcMar>
              <w:top w:w="150" w:type="dxa"/>
              <w:left w:w="240" w:type="dxa"/>
              <w:bottom w:w="150" w:type="dxa"/>
              <w:right w:w="240" w:type="dxa"/>
            </w:tcMar>
            <w:vAlign w:val="center"/>
            <w:hideMark/>
          </w:tcPr>
          <w:p w14:paraId="08E5BCE7" w14:textId="2DC13EAB" w:rsidR="008E090B" w:rsidRPr="008E090B" w:rsidRDefault="008E090B" w:rsidP="008E090B">
            <w:pPr>
              <w:rPr>
                <w:sz w:val="22"/>
                <w:szCs w:val="22"/>
              </w:rPr>
            </w:pPr>
            <w:r>
              <w:rPr>
                <w:sz w:val="22"/>
                <w:szCs w:val="22"/>
              </w:rPr>
              <w:t>Alvin Piquero</w:t>
            </w:r>
          </w:p>
        </w:tc>
        <w:tc>
          <w:tcPr>
            <w:tcW w:w="0" w:type="auto"/>
            <w:tcMar>
              <w:top w:w="150" w:type="dxa"/>
              <w:left w:w="240" w:type="dxa"/>
              <w:bottom w:w="150" w:type="dxa"/>
              <w:right w:w="0" w:type="dxa"/>
            </w:tcMar>
            <w:vAlign w:val="center"/>
            <w:hideMark/>
          </w:tcPr>
          <w:p w14:paraId="708C9333" w14:textId="07794B4E" w:rsidR="008E090B" w:rsidRPr="008E090B" w:rsidRDefault="008E090B" w:rsidP="008E090B">
            <w:pPr>
              <w:rPr>
                <w:sz w:val="22"/>
                <w:szCs w:val="22"/>
              </w:rPr>
            </w:pPr>
            <w:r>
              <w:rPr>
                <w:sz w:val="22"/>
                <w:szCs w:val="22"/>
              </w:rPr>
              <w:t>End of May</w:t>
            </w:r>
          </w:p>
        </w:tc>
      </w:tr>
      <w:tr w:rsidR="008E090B" w:rsidRPr="008E090B" w14:paraId="552510D7" w14:textId="77777777">
        <w:tc>
          <w:tcPr>
            <w:tcW w:w="0" w:type="auto"/>
            <w:tcMar>
              <w:top w:w="150" w:type="dxa"/>
              <w:left w:w="0" w:type="dxa"/>
              <w:bottom w:w="150" w:type="dxa"/>
              <w:right w:w="240" w:type="dxa"/>
            </w:tcMar>
            <w:vAlign w:val="center"/>
            <w:hideMark/>
          </w:tcPr>
          <w:p w14:paraId="56627131" w14:textId="77777777" w:rsidR="008E090B" w:rsidRPr="008E090B" w:rsidRDefault="008E090B" w:rsidP="008E090B">
            <w:pPr>
              <w:rPr>
                <w:sz w:val="22"/>
                <w:szCs w:val="22"/>
              </w:rPr>
            </w:pPr>
            <w:r w:rsidRPr="008E090B">
              <w:rPr>
                <w:sz w:val="22"/>
                <w:szCs w:val="22"/>
              </w:rPr>
              <w:t>Match Savings Deposit names to CBU accounts</w:t>
            </w:r>
          </w:p>
        </w:tc>
        <w:tc>
          <w:tcPr>
            <w:tcW w:w="0" w:type="auto"/>
            <w:tcMar>
              <w:top w:w="150" w:type="dxa"/>
              <w:left w:w="240" w:type="dxa"/>
              <w:bottom w:w="150" w:type="dxa"/>
              <w:right w:w="240" w:type="dxa"/>
            </w:tcMar>
            <w:vAlign w:val="center"/>
            <w:hideMark/>
          </w:tcPr>
          <w:p w14:paraId="199D5ABE" w14:textId="77777777" w:rsidR="008E090B" w:rsidRPr="008E090B" w:rsidRDefault="008E090B" w:rsidP="008E090B">
            <w:pPr>
              <w:rPr>
                <w:sz w:val="22"/>
                <w:szCs w:val="22"/>
              </w:rPr>
            </w:pPr>
            <w:r w:rsidRPr="008E090B">
              <w:rPr>
                <w:sz w:val="22"/>
                <w:szCs w:val="22"/>
              </w:rPr>
              <w:t>High</w:t>
            </w:r>
          </w:p>
        </w:tc>
        <w:tc>
          <w:tcPr>
            <w:tcW w:w="0" w:type="auto"/>
            <w:tcMar>
              <w:top w:w="150" w:type="dxa"/>
              <w:left w:w="240" w:type="dxa"/>
              <w:bottom w:w="150" w:type="dxa"/>
              <w:right w:w="240" w:type="dxa"/>
            </w:tcMar>
            <w:vAlign w:val="center"/>
            <w:hideMark/>
          </w:tcPr>
          <w:p w14:paraId="44AEDAC1" w14:textId="0911791E" w:rsidR="008E090B" w:rsidRPr="008E090B" w:rsidRDefault="008E090B" w:rsidP="008E090B">
            <w:pPr>
              <w:rPr>
                <w:sz w:val="22"/>
                <w:szCs w:val="22"/>
              </w:rPr>
            </w:pPr>
            <w:r>
              <w:rPr>
                <w:sz w:val="22"/>
                <w:szCs w:val="22"/>
              </w:rPr>
              <w:t>Alvin Piquero</w:t>
            </w:r>
          </w:p>
        </w:tc>
        <w:tc>
          <w:tcPr>
            <w:tcW w:w="0" w:type="auto"/>
            <w:tcMar>
              <w:top w:w="150" w:type="dxa"/>
              <w:left w:w="240" w:type="dxa"/>
              <w:bottom w:w="150" w:type="dxa"/>
              <w:right w:w="0" w:type="dxa"/>
            </w:tcMar>
            <w:vAlign w:val="center"/>
            <w:hideMark/>
          </w:tcPr>
          <w:p w14:paraId="030AECA4" w14:textId="54D6A964" w:rsidR="008E090B" w:rsidRPr="008E090B" w:rsidRDefault="008E090B" w:rsidP="008E090B">
            <w:pPr>
              <w:rPr>
                <w:sz w:val="22"/>
                <w:szCs w:val="22"/>
              </w:rPr>
            </w:pPr>
            <w:r>
              <w:rPr>
                <w:sz w:val="22"/>
                <w:szCs w:val="22"/>
              </w:rPr>
              <w:t xml:space="preserve">April 3, 2024 </w:t>
            </w:r>
          </w:p>
        </w:tc>
      </w:tr>
      <w:tr w:rsidR="008E090B" w:rsidRPr="008E090B" w14:paraId="7E665625" w14:textId="77777777">
        <w:tc>
          <w:tcPr>
            <w:tcW w:w="0" w:type="auto"/>
            <w:tcMar>
              <w:top w:w="150" w:type="dxa"/>
              <w:left w:w="0" w:type="dxa"/>
              <w:bottom w:w="150" w:type="dxa"/>
              <w:right w:w="240" w:type="dxa"/>
            </w:tcMar>
            <w:vAlign w:val="center"/>
            <w:hideMark/>
          </w:tcPr>
          <w:p w14:paraId="0A03E9F8" w14:textId="77777777" w:rsidR="008E090B" w:rsidRPr="008E090B" w:rsidRDefault="008E090B" w:rsidP="008E090B">
            <w:pPr>
              <w:rPr>
                <w:sz w:val="22"/>
                <w:szCs w:val="22"/>
              </w:rPr>
            </w:pPr>
            <w:r w:rsidRPr="008E090B">
              <w:rPr>
                <w:sz w:val="22"/>
                <w:szCs w:val="22"/>
              </w:rPr>
              <w:t>Assign current account numbers to matched records</w:t>
            </w:r>
          </w:p>
        </w:tc>
        <w:tc>
          <w:tcPr>
            <w:tcW w:w="0" w:type="auto"/>
            <w:tcMar>
              <w:top w:w="150" w:type="dxa"/>
              <w:left w:w="240" w:type="dxa"/>
              <w:bottom w:w="150" w:type="dxa"/>
              <w:right w:w="240" w:type="dxa"/>
            </w:tcMar>
            <w:vAlign w:val="center"/>
            <w:hideMark/>
          </w:tcPr>
          <w:p w14:paraId="53337BC0" w14:textId="77777777" w:rsidR="008E090B" w:rsidRPr="008E090B" w:rsidRDefault="008E090B" w:rsidP="008E090B">
            <w:pPr>
              <w:rPr>
                <w:sz w:val="22"/>
                <w:szCs w:val="22"/>
              </w:rPr>
            </w:pPr>
            <w:r w:rsidRPr="008E090B">
              <w:rPr>
                <w:sz w:val="22"/>
                <w:szCs w:val="22"/>
              </w:rPr>
              <w:t>High</w:t>
            </w:r>
          </w:p>
        </w:tc>
        <w:tc>
          <w:tcPr>
            <w:tcW w:w="0" w:type="auto"/>
            <w:tcMar>
              <w:top w:w="150" w:type="dxa"/>
              <w:left w:w="240" w:type="dxa"/>
              <w:bottom w:w="150" w:type="dxa"/>
              <w:right w:w="240" w:type="dxa"/>
            </w:tcMar>
            <w:vAlign w:val="center"/>
            <w:hideMark/>
          </w:tcPr>
          <w:p w14:paraId="791F587A" w14:textId="13C91965" w:rsidR="008E090B" w:rsidRPr="008E090B" w:rsidRDefault="008E090B" w:rsidP="008E090B">
            <w:pPr>
              <w:rPr>
                <w:sz w:val="22"/>
                <w:szCs w:val="22"/>
              </w:rPr>
            </w:pPr>
            <w:r>
              <w:rPr>
                <w:sz w:val="22"/>
                <w:szCs w:val="22"/>
              </w:rPr>
              <w:t>Alvin Piquero</w:t>
            </w:r>
          </w:p>
        </w:tc>
        <w:tc>
          <w:tcPr>
            <w:tcW w:w="0" w:type="auto"/>
            <w:tcMar>
              <w:top w:w="150" w:type="dxa"/>
              <w:left w:w="240" w:type="dxa"/>
              <w:bottom w:w="150" w:type="dxa"/>
              <w:right w:w="0" w:type="dxa"/>
            </w:tcMar>
            <w:vAlign w:val="center"/>
            <w:hideMark/>
          </w:tcPr>
          <w:p w14:paraId="42923775" w14:textId="741BC0A2" w:rsidR="008E090B" w:rsidRPr="008E090B" w:rsidRDefault="008E090B" w:rsidP="008E090B">
            <w:pPr>
              <w:rPr>
                <w:sz w:val="22"/>
                <w:szCs w:val="22"/>
              </w:rPr>
            </w:pPr>
            <w:r>
              <w:rPr>
                <w:sz w:val="22"/>
                <w:szCs w:val="22"/>
              </w:rPr>
              <w:t>April 3, 2024</w:t>
            </w:r>
          </w:p>
        </w:tc>
      </w:tr>
      <w:tr w:rsidR="008E090B" w:rsidRPr="008E090B" w14:paraId="38BC88DD" w14:textId="77777777">
        <w:tc>
          <w:tcPr>
            <w:tcW w:w="0" w:type="auto"/>
            <w:tcMar>
              <w:top w:w="150" w:type="dxa"/>
              <w:left w:w="0" w:type="dxa"/>
              <w:bottom w:w="150" w:type="dxa"/>
              <w:right w:w="240" w:type="dxa"/>
            </w:tcMar>
            <w:vAlign w:val="center"/>
            <w:hideMark/>
          </w:tcPr>
          <w:p w14:paraId="3703D70F" w14:textId="77777777" w:rsidR="008E090B" w:rsidRPr="008E090B" w:rsidRDefault="008E090B" w:rsidP="008E090B">
            <w:pPr>
              <w:rPr>
                <w:sz w:val="22"/>
                <w:szCs w:val="22"/>
              </w:rPr>
            </w:pPr>
            <w:r w:rsidRPr="008E090B">
              <w:rPr>
                <w:sz w:val="22"/>
                <w:szCs w:val="22"/>
              </w:rPr>
              <w:lastRenderedPageBreak/>
              <w:t>Finalize hardware canvassing (PC + server)</w:t>
            </w:r>
          </w:p>
        </w:tc>
        <w:tc>
          <w:tcPr>
            <w:tcW w:w="0" w:type="auto"/>
            <w:tcMar>
              <w:top w:w="150" w:type="dxa"/>
              <w:left w:w="240" w:type="dxa"/>
              <w:bottom w:w="150" w:type="dxa"/>
              <w:right w:w="240" w:type="dxa"/>
            </w:tcMar>
            <w:vAlign w:val="center"/>
            <w:hideMark/>
          </w:tcPr>
          <w:p w14:paraId="295E199E" w14:textId="77777777" w:rsidR="008E090B" w:rsidRPr="008E090B" w:rsidRDefault="008E090B" w:rsidP="008E090B">
            <w:pPr>
              <w:rPr>
                <w:sz w:val="22"/>
                <w:szCs w:val="22"/>
              </w:rPr>
            </w:pPr>
            <w:r w:rsidRPr="008E090B">
              <w:rPr>
                <w:sz w:val="22"/>
                <w:szCs w:val="22"/>
              </w:rPr>
              <w:t>Medium</w:t>
            </w:r>
          </w:p>
        </w:tc>
        <w:tc>
          <w:tcPr>
            <w:tcW w:w="0" w:type="auto"/>
            <w:tcMar>
              <w:top w:w="150" w:type="dxa"/>
              <w:left w:w="240" w:type="dxa"/>
              <w:bottom w:w="150" w:type="dxa"/>
              <w:right w:w="240" w:type="dxa"/>
            </w:tcMar>
            <w:vAlign w:val="center"/>
            <w:hideMark/>
          </w:tcPr>
          <w:p w14:paraId="1A097A99" w14:textId="05874AA9" w:rsidR="008E090B" w:rsidRPr="008E090B" w:rsidRDefault="008E090B" w:rsidP="008E090B">
            <w:pPr>
              <w:rPr>
                <w:sz w:val="22"/>
                <w:szCs w:val="22"/>
              </w:rPr>
            </w:pPr>
            <w:r>
              <w:rPr>
                <w:sz w:val="22"/>
                <w:szCs w:val="22"/>
              </w:rPr>
              <w:t>Alvin Piquero</w:t>
            </w:r>
            <w:r w:rsidRPr="008E090B">
              <w:rPr>
                <w:sz w:val="22"/>
                <w:szCs w:val="22"/>
              </w:rPr>
              <w:t>/ Admin</w:t>
            </w:r>
          </w:p>
        </w:tc>
        <w:tc>
          <w:tcPr>
            <w:tcW w:w="0" w:type="auto"/>
            <w:tcMar>
              <w:top w:w="150" w:type="dxa"/>
              <w:left w:w="240" w:type="dxa"/>
              <w:bottom w:w="150" w:type="dxa"/>
              <w:right w:w="0" w:type="dxa"/>
            </w:tcMar>
            <w:vAlign w:val="center"/>
            <w:hideMark/>
          </w:tcPr>
          <w:p w14:paraId="78B0FBE5" w14:textId="5CDC4EDF" w:rsidR="008E090B" w:rsidRPr="008E090B" w:rsidRDefault="00444FC5" w:rsidP="008E090B">
            <w:pPr>
              <w:rPr>
                <w:sz w:val="22"/>
                <w:szCs w:val="22"/>
              </w:rPr>
            </w:pPr>
            <w:r>
              <w:rPr>
                <w:sz w:val="22"/>
                <w:szCs w:val="22"/>
              </w:rPr>
              <w:t>TBD</w:t>
            </w:r>
          </w:p>
        </w:tc>
      </w:tr>
      <w:tr w:rsidR="008E090B" w:rsidRPr="008E090B" w14:paraId="30F566CF" w14:textId="77777777">
        <w:tc>
          <w:tcPr>
            <w:tcW w:w="0" w:type="auto"/>
            <w:tcMar>
              <w:top w:w="150" w:type="dxa"/>
              <w:left w:w="0" w:type="dxa"/>
              <w:bottom w:w="150" w:type="dxa"/>
              <w:right w:w="240" w:type="dxa"/>
            </w:tcMar>
            <w:vAlign w:val="center"/>
            <w:hideMark/>
          </w:tcPr>
          <w:p w14:paraId="33DB45C0" w14:textId="77777777" w:rsidR="008E090B" w:rsidRPr="008E090B" w:rsidRDefault="008E090B" w:rsidP="008E090B">
            <w:pPr>
              <w:rPr>
                <w:sz w:val="22"/>
                <w:szCs w:val="22"/>
              </w:rPr>
            </w:pPr>
            <w:r w:rsidRPr="008E090B">
              <w:rPr>
                <w:sz w:val="22"/>
                <w:szCs w:val="22"/>
              </w:rPr>
              <w:t>Submit hardware quotation to Management</w:t>
            </w:r>
          </w:p>
        </w:tc>
        <w:tc>
          <w:tcPr>
            <w:tcW w:w="0" w:type="auto"/>
            <w:tcMar>
              <w:top w:w="150" w:type="dxa"/>
              <w:left w:w="240" w:type="dxa"/>
              <w:bottom w:w="150" w:type="dxa"/>
              <w:right w:w="240" w:type="dxa"/>
            </w:tcMar>
            <w:vAlign w:val="center"/>
            <w:hideMark/>
          </w:tcPr>
          <w:p w14:paraId="7E0FAAD1" w14:textId="77777777" w:rsidR="008E090B" w:rsidRPr="008E090B" w:rsidRDefault="008E090B" w:rsidP="008E090B">
            <w:pPr>
              <w:rPr>
                <w:sz w:val="22"/>
                <w:szCs w:val="22"/>
              </w:rPr>
            </w:pPr>
            <w:r w:rsidRPr="008E090B">
              <w:rPr>
                <w:sz w:val="22"/>
                <w:szCs w:val="22"/>
              </w:rPr>
              <w:t>Medium</w:t>
            </w:r>
          </w:p>
        </w:tc>
        <w:tc>
          <w:tcPr>
            <w:tcW w:w="0" w:type="auto"/>
            <w:tcMar>
              <w:top w:w="150" w:type="dxa"/>
              <w:left w:w="240" w:type="dxa"/>
              <w:bottom w:w="150" w:type="dxa"/>
              <w:right w:w="240" w:type="dxa"/>
            </w:tcMar>
            <w:vAlign w:val="center"/>
            <w:hideMark/>
          </w:tcPr>
          <w:p w14:paraId="3A190C7C" w14:textId="1CC10E63" w:rsidR="008E090B" w:rsidRPr="008E090B" w:rsidRDefault="008E090B" w:rsidP="008E090B">
            <w:pPr>
              <w:rPr>
                <w:sz w:val="22"/>
                <w:szCs w:val="22"/>
              </w:rPr>
            </w:pPr>
            <w:r>
              <w:rPr>
                <w:sz w:val="22"/>
                <w:szCs w:val="22"/>
              </w:rPr>
              <w:t>Alvin Piquero</w:t>
            </w:r>
          </w:p>
        </w:tc>
        <w:tc>
          <w:tcPr>
            <w:tcW w:w="0" w:type="auto"/>
            <w:tcMar>
              <w:top w:w="150" w:type="dxa"/>
              <w:left w:w="240" w:type="dxa"/>
              <w:bottom w:w="150" w:type="dxa"/>
              <w:right w:w="0" w:type="dxa"/>
            </w:tcMar>
            <w:vAlign w:val="center"/>
            <w:hideMark/>
          </w:tcPr>
          <w:p w14:paraId="6E00D4EC" w14:textId="394FBA60" w:rsidR="008E090B" w:rsidRPr="008E090B" w:rsidRDefault="00444FC5" w:rsidP="008E090B">
            <w:pPr>
              <w:rPr>
                <w:sz w:val="22"/>
                <w:szCs w:val="22"/>
              </w:rPr>
            </w:pPr>
            <w:r>
              <w:rPr>
                <w:sz w:val="22"/>
                <w:szCs w:val="22"/>
              </w:rPr>
              <w:t>TBD</w:t>
            </w:r>
          </w:p>
        </w:tc>
      </w:tr>
      <w:tr w:rsidR="008E090B" w:rsidRPr="008E090B" w14:paraId="478ADD1C" w14:textId="77777777">
        <w:tc>
          <w:tcPr>
            <w:tcW w:w="0" w:type="auto"/>
            <w:tcMar>
              <w:top w:w="150" w:type="dxa"/>
              <w:left w:w="0" w:type="dxa"/>
              <w:bottom w:w="150" w:type="dxa"/>
              <w:right w:w="240" w:type="dxa"/>
            </w:tcMar>
            <w:vAlign w:val="center"/>
            <w:hideMark/>
          </w:tcPr>
          <w:p w14:paraId="5175DD74" w14:textId="77777777" w:rsidR="008E090B" w:rsidRPr="008E090B" w:rsidRDefault="008E090B" w:rsidP="008E090B">
            <w:pPr>
              <w:rPr>
                <w:sz w:val="22"/>
                <w:szCs w:val="22"/>
              </w:rPr>
            </w:pPr>
            <w:r w:rsidRPr="008E090B">
              <w:rPr>
                <w:sz w:val="22"/>
                <w:szCs w:val="22"/>
              </w:rPr>
              <w:t>Begin data validation (SL vs GL reconciliation)</w:t>
            </w:r>
          </w:p>
        </w:tc>
        <w:tc>
          <w:tcPr>
            <w:tcW w:w="0" w:type="auto"/>
            <w:tcMar>
              <w:top w:w="150" w:type="dxa"/>
              <w:left w:w="240" w:type="dxa"/>
              <w:bottom w:w="150" w:type="dxa"/>
              <w:right w:w="240" w:type="dxa"/>
            </w:tcMar>
            <w:vAlign w:val="center"/>
            <w:hideMark/>
          </w:tcPr>
          <w:p w14:paraId="31BD8535" w14:textId="77777777" w:rsidR="008E090B" w:rsidRPr="008E090B" w:rsidRDefault="008E090B" w:rsidP="008E090B">
            <w:pPr>
              <w:rPr>
                <w:sz w:val="22"/>
                <w:szCs w:val="22"/>
              </w:rPr>
            </w:pPr>
            <w:r w:rsidRPr="008E090B">
              <w:rPr>
                <w:sz w:val="22"/>
                <w:szCs w:val="22"/>
              </w:rPr>
              <w:t>Medium</w:t>
            </w:r>
          </w:p>
        </w:tc>
        <w:tc>
          <w:tcPr>
            <w:tcW w:w="0" w:type="auto"/>
            <w:tcMar>
              <w:top w:w="150" w:type="dxa"/>
              <w:left w:w="240" w:type="dxa"/>
              <w:bottom w:w="150" w:type="dxa"/>
              <w:right w:w="240" w:type="dxa"/>
            </w:tcMar>
            <w:vAlign w:val="center"/>
            <w:hideMark/>
          </w:tcPr>
          <w:p w14:paraId="4EAC0278" w14:textId="77777777" w:rsidR="008E090B" w:rsidRPr="008E090B" w:rsidRDefault="008E090B" w:rsidP="008E090B">
            <w:pPr>
              <w:rPr>
                <w:sz w:val="22"/>
                <w:szCs w:val="22"/>
              </w:rPr>
            </w:pPr>
            <w:r w:rsidRPr="008E090B">
              <w:rPr>
                <w:sz w:val="22"/>
                <w:szCs w:val="22"/>
              </w:rPr>
              <w:t>Bookkeeper</w:t>
            </w:r>
          </w:p>
        </w:tc>
        <w:tc>
          <w:tcPr>
            <w:tcW w:w="0" w:type="auto"/>
            <w:tcMar>
              <w:top w:w="150" w:type="dxa"/>
              <w:left w:w="240" w:type="dxa"/>
              <w:bottom w:w="150" w:type="dxa"/>
              <w:right w:w="0" w:type="dxa"/>
            </w:tcMar>
            <w:vAlign w:val="center"/>
            <w:hideMark/>
          </w:tcPr>
          <w:p w14:paraId="37E7829F" w14:textId="77777777" w:rsidR="008E090B" w:rsidRPr="008E090B" w:rsidRDefault="008E090B" w:rsidP="008E090B">
            <w:pPr>
              <w:rPr>
                <w:sz w:val="22"/>
                <w:szCs w:val="22"/>
              </w:rPr>
            </w:pPr>
            <w:r w:rsidRPr="008E090B">
              <w:rPr>
                <w:sz w:val="22"/>
                <w:szCs w:val="22"/>
              </w:rPr>
              <w:t>TBD</w:t>
            </w:r>
          </w:p>
        </w:tc>
      </w:tr>
      <w:tr w:rsidR="008E090B" w:rsidRPr="008E090B" w14:paraId="07C8DFAD" w14:textId="77777777">
        <w:tc>
          <w:tcPr>
            <w:tcW w:w="0" w:type="auto"/>
            <w:tcMar>
              <w:top w:w="150" w:type="dxa"/>
              <w:left w:w="0" w:type="dxa"/>
              <w:bottom w:w="150" w:type="dxa"/>
              <w:right w:w="240" w:type="dxa"/>
            </w:tcMar>
            <w:vAlign w:val="center"/>
            <w:hideMark/>
          </w:tcPr>
          <w:p w14:paraId="355162B9" w14:textId="77777777" w:rsidR="008E090B" w:rsidRPr="008E090B" w:rsidRDefault="008E090B" w:rsidP="008E090B">
            <w:pPr>
              <w:rPr>
                <w:sz w:val="22"/>
                <w:szCs w:val="22"/>
              </w:rPr>
            </w:pPr>
            <w:r w:rsidRPr="008E090B">
              <w:rPr>
                <w:sz w:val="22"/>
                <w:szCs w:val="22"/>
              </w:rPr>
              <w:t>Finalize pending policies (loan, special savings)</w:t>
            </w:r>
          </w:p>
        </w:tc>
        <w:tc>
          <w:tcPr>
            <w:tcW w:w="0" w:type="auto"/>
            <w:tcMar>
              <w:top w:w="150" w:type="dxa"/>
              <w:left w:w="240" w:type="dxa"/>
              <w:bottom w:w="150" w:type="dxa"/>
              <w:right w:w="240" w:type="dxa"/>
            </w:tcMar>
            <w:vAlign w:val="center"/>
            <w:hideMark/>
          </w:tcPr>
          <w:p w14:paraId="0E452E19" w14:textId="77777777" w:rsidR="008E090B" w:rsidRPr="008E090B" w:rsidRDefault="008E090B" w:rsidP="008E090B">
            <w:pPr>
              <w:rPr>
                <w:sz w:val="22"/>
                <w:szCs w:val="22"/>
              </w:rPr>
            </w:pPr>
            <w:r w:rsidRPr="008E090B">
              <w:rPr>
                <w:sz w:val="22"/>
                <w:szCs w:val="22"/>
              </w:rPr>
              <w:t>Low</w:t>
            </w:r>
          </w:p>
        </w:tc>
        <w:tc>
          <w:tcPr>
            <w:tcW w:w="0" w:type="auto"/>
            <w:tcMar>
              <w:top w:w="150" w:type="dxa"/>
              <w:left w:w="240" w:type="dxa"/>
              <w:bottom w:w="150" w:type="dxa"/>
              <w:right w:w="240" w:type="dxa"/>
            </w:tcMar>
            <w:vAlign w:val="center"/>
            <w:hideMark/>
          </w:tcPr>
          <w:p w14:paraId="0F063539" w14:textId="77777777" w:rsidR="008E090B" w:rsidRPr="008E090B" w:rsidRDefault="008E090B" w:rsidP="008E090B">
            <w:pPr>
              <w:rPr>
                <w:sz w:val="22"/>
                <w:szCs w:val="22"/>
              </w:rPr>
            </w:pPr>
            <w:r w:rsidRPr="008E090B">
              <w:rPr>
                <w:sz w:val="22"/>
                <w:szCs w:val="22"/>
              </w:rPr>
              <w:t>SAMCO Management</w:t>
            </w:r>
          </w:p>
        </w:tc>
        <w:tc>
          <w:tcPr>
            <w:tcW w:w="0" w:type="auto"/>
            <w:tcMar>
              <w:top w:w="150" w:type="dxa"/>
              <w:left w:w="240" w:type="dxa"/>
              <w:bottom w:w="150" w:type="dxa"/>
              <w:right w:w="0" w:type="dxa"/>
            </w:tcMar>
            <w:vAlign w:val="center"/>
            <w:hideMark/>
          </w:tcPr>
          <w:p w14:paraId="7C3491C3" w14:textId="77777777" w:rsidR="008E090B" w:rsidRPr="008E090B" w:rsidRDefault="008E090B" w:rsidP="008E090B">
            <w:pPr>
              <w:rPr>
                <w:sz w:val="22"/>
                <w:szCs w:val="22"/>
              </w:rPr>
            </w:pPr>
            <w:r w:rsidRPr="008E090B">
              <w:rPr>
                <w:sz w:val="22"/>
                <w:szCs w:val="22"/>
              </w:rPr>
              <w:t>TBD</w:t>
            </w:r>
          </w:p>
        </w:tc>
      </w:tr>
    </w:tbl>
    <w:p w14:paraId="4039B0D0" w14:textId="77777777" w:rsidR="008E090B" w:rsidRPr="008E090B" w:rsidRDefault="008E090B" w:rsidP="008E090B">
      <w:pPr>
        <w:rPr>
          <w:sz w:val="22"/>
          <w:szCs w:val="22"/>
        </w:rPr>
      </w:pPr>
      <w:r w:rsidRPr="008E090B">
        <w:rPr>
          <w:sz w:val="22"/>
          <w:szCs w:val="22"/>
        </w:rPr>
        <w:pict w14:anchorId="72EC23DB">
          <v:rect id="_x0000_i1077" style="width:0;height:.75pt" o:hralign="center" o:hrstd="t" o:hr="t" fillcolor="#a0a0a0" stroked="f"/>
        </w:pict>
      </w:r>
    </w:p>
    <w:p w14:paraId="0040E18D" w14:textId="3AAB0C4E" w:rsidR="008E090B" w:rsidRPr="008E090B" w:rsidRDefault="008E090B" w:rsidP="008E090B">
      <w:pPr>
        <w:rPr>
          <w:b/>
          <w:bCs/>
          <w:sz w:val="22"/>
          <w:szCs w:val="22"/>
        </w:rPr>
      </w:pPr>
      <w:r w:rsidRPr="008E090B">
        <w:rPr>
          <w:b/>
          <w:bCs/>
          <w:sz w:val="22"/>
          <w:szCs w:val="22"/>
        </w:rPr>
        <w:t>5. CHALLENGES &amp; CONCERNS</w:t>
      </w:r>
    </w:p>
    <w:tbl>
      <w:tblPr>
        <w:tblW w:w="9330" w:type="dxa"/>
        <w:tblCellMar>
          <w:top w:w="15" w:type="dxa"/>
          <w:left w:w="15" w:type="dxa"/>
          <w:bottom w:w="15" w:type="dxa"/>
          <w:right w:w="15" w:type="dxa"/>
        </w:tblCellMar>
        <w:tblLook w:val="04A0" w:firstRow="1" w:lastRow="0" w:firstColumn="1" w:lastColumn="0" w:noHBand="0" w:noVBand="1"/>
      </w:tblPr>
      <w:tblGrid>
        <w:gridCol w:w="4679"/>
        <w:gridCol w:w="1235"/>
        <w:gridCol w:w="3416"/>
      </w:tblGrid>
      <w:tr w:rsidR="008E090B" w:rsidRPr="008E090B" w14:paraId="26220F40" w14:textId="77777777" w:rsidTr="008E090B">
        <w:trPr>
          <w:trHeight w:val="445"/>
          <w:tblHeader/>
        </w:trPr>
        <w:tc>
          <w:tcPr>
            <w:tcW w:w="0" w:type="auto"/>
            <w:tcBorders>
              <w:top w:val="nil"/>
            </w:tcBorders>
            <w:tcMar>
              <w:top w:w="150" w:type="dxa"/>
              <w:left w:w="0" w:type="dxa"/>
              <w:bottom w:w="150" w:type="dxa"/>
              <w:right w:w="240" w:type="dxa"/>
            </w:tcMar>
            <w:vAlign w:val="center"/>
            <w:hideMark/>
          </w:tcPr>
          <w:p w14:paraId="5419845C" w14:textId="77777777" w:rsidR="008E090B" w:rsidRPr="008E090B" w:rsidRDefault="008E090B" w:rsidP="008E090B">
            <w:pPr>
              <w:rPr>
                <w:sz w:val="22"/>
                <w:szCs w:val="22"/>
              </w:rPr>
            </w:pPr>
            <w:r w:rsidRPr="008E090B">
              <w:rPr>
                <w:sz w:val="22"/>
                <w:szCs w:val="22"/>
              </w:rPr>
              <w:t>Challenge</w:t>
            </w:r>
          </w:p>
        </w:tc>
        <w:tc>
          <w:tcPr>
            <w:tcW w:w="0" w:type="auto"/>
            <w:tcBorders>
              <w:top w:val="nil"/>
            </w:tcBorders>
            <w:tcMar>
              <w:top w:w="150" w:type="dxa"/>
              <w:left w:w="240" w:type="dxa"/>
              <w:bottom w:w="150" w:type="dxa"/>
              <w:right w:w="240" w:type="dxa"/>
            </w:tcMar>
            <w:vAlign w:val="center"/>
            <w:hideMark/>
          </w:tcPr>
          <w:p w14:paraId="71F7A8B8" w14:textId="77777777" w:rsidR="008E090B" w:rsidRPr="008E090B" w:rsidRDefault="008E090B" w:rsidP="008E090B">
            <w:pPr>
              <w:rPr>
                <w:sz w:val="22"/>
                <w:szCs w:val="22"/>
              </w:rPr>
            </w:pPr>
            <w:r w:rsidRPr="008E090B">
              <w:rPr>
                <w:sz w:val="22"/>
                <w:szCs w:val="22"/>
              </w:rPr>
              <w:t>Impact</w:t>
            </w:r>
          </w:p>
        </w:tc>
        <w:tc>
          <w:tcPr>
            <w:tcW w:w="0" w:type="auto"/>
            <w:tcBorders>
              <w:top w:val="nil"/>
            </w:tcBorders>
            <w:tcMar>
              <w:top w:w="150" w:type="dxa"/>
              <w:left w:w="240" w:type="dxa"/>
              <w:bottom w:w="150" w:type="dxa"/>
              <w:right w:w="240" w:type="dxa"/>
            </w:tcMar>
            <w:vAlign w:val="center"/>
            <w:hideMark/>
          </w:tcPr>
          <w:p w14:paraId="45108744" w14:textId="77777777" w:rsidR="008E090B" w:rsidRPr="008E090B" w:rsidRDefault="008E090B" w:rsidP="008E090B">
            <w:pPr>
              <w:rPr>
                <w:sz w:val="22"/>
                <w:szCs w:val="22"/>
              </w:rPr>
            </w:pPr>
            <w:r w:rsidRPr="008E090B">
              <w:rPr>
                <w:sz w:val="22"/>
                <w:szCs w:val="22"/>
              </w:rPr>
              <w:t>Suggested Resolution</w:t>
            </w:r>
          </w:p>
        </w:tc>
      </w:tr>
      <w:tr w:rsidR="008E090B" w:rsidRPr="008E090B" w14:paraId="4AEC272F" w14:textId="77777777" w:rsidTr="008E090B">
        <w:trPr>
          <w:trHeight w:val="747"/>
        </w:trPr>
        <w:tc>
          <w:tcPr>
            <w:tcW w:w="0" w:type="auto"/>
            <w:tcMar>
              <w:top w:w="150" w:type="dxa"/>
              <w:left w:w="0" w:type="dxa"/>
              <w:bottom w:w="150" w:type="dxa"/>
              <w:right w:w="240" w:type="dxa"/>
            </w:tcMar>
            <w:vAlign w:val="center"/>
            <w:hideMark/>
          </w:tcPr>
          <w:p w14:paraId="03AFD209" w14:textId="77777777" w:rsidR="008E090B" w:rsidRPr="008E090B" w:rsidRDefault="008E090B" w:rsidP="008E090B">
            <w:pPr>
              <w:rPr>
                <w:sz w:val="22"/>
                <w:szCs w:val="22"/>
              </w:rPr>
            </w:pPr>
            <w:r w:rsidRPr="008E090B">
              <w:rPr>
                <w:sz w:val="22"/>
                <w:szCs w:val="22"/>
              </w:rPr>
              <w:t>Matching Savings Deposit to CBU accounts is manual and time-consuming</w:t>
            </w:r>
          </w:p>
        </w:tc>
        <w:tc>
          <w:tcPr>
            <w:tcW w:w="0" w:type="auto"/>
            <w:tcMar>
              <w:top w:w="150" w:type="dxa"/>
              <w:left w:w="240" w:type="dxa"/>
              <w:bottom w:w="150" w:type="dxa"/>
              <w:right w:w="240" w:type="dxa"/>
            </w:tcMar>
            <w:vAlign w:val="center"/>
            <w:hideMark/>
          </w:tcPr>
          <w:p w14:paraId="0B195733" w14:textId="77777777" w:rsidR="008E090B" w:rsidRPr="008E090B" w:rsidRDefault="008E090B" w:rsidP="008E090B">
            <w:pPr>
              <w:rPr>
                <w:sz w:val="22"/>
                <w:szCs w:val="22"/>
              </w:rPr>
            </w:pPr>
            <w:r w:rsidRPr="008E090B">
              <w:rPr>
                <w:sz w:val="22"/>
                <w:szCs w:val="22"/>
              </w:rPr>
              <w:t>Medium</w:t>
            </w:r>
          </w:p>
        </w:tc>
        <w:tc>
          <w:tcPr>
            <w:tcW w:w="0" w:type="auto"/>
            <w:tcMar>
              <w:top w:w="150" w:type="dxa"/>
              <w:left w:w="240" w:type="dxa"/>
              <w:bottom w:w="150" w:type="dxa"/>
              <w:right w:w="0" w:type="dxa"/>
            </w:tcMar>
            <w:vAlign w:val="center"/>
            <w:hideMark/>
          </w:tcPr>
          <w:p w14:paraId="6632EE48" w14:textId="77777777" w:rsidR="008E090B" w:rsidRPr="008E090B" w:rsidRDefault="008E090B" w:rsidP="008E090B">
            <w:pPr>
              <w:rPr>
                <w:sz w:val="22"/>
                <w:szCs w:val="22"/>
              </w:rPr>
            </w:pPr>
            <w:r w:rsidRPr="008E090B">
              <w:rPr>
                <w:sz w:val="22"/>
                <w:szCs w:val="22"/>
              </w:rPr>
              <w:t>Allocate dedicated staff; use Excel lookup functions</w:t>
            </w:r>
          </w:p>
        </w:tc>
      </w:tr>
      <w:tr w:rsidR="008E090B" w:rsidRPr="008E090B" w14:paraId="7F7F31D2" w14:textId="77777777" w:rsidTr="008E090B">
        <w:trPr>
          <w:trHeight w:val="747"/>
        </w:trPr>
        <w:tc>
          <w:tcPr>
            <w:tcW w:w="0" w:type="auto"/>
            <w:tcMar>
              <w:top w:w="150" w:type="dxa"/>
              <w:left w:w="0" w:type="dxa"/>
              <w:bottom w:w="150" w:type="dxa"/>
              <w:right w:w="240" w:type="dxa"/>
            </w:tcMar>
            <w:vAlign w:val="center"/>
            <w:hideMark/>
          </w:tcPr>
          <w:p w14:paraId="60A8068C" w14:textId="77777777" w:rsidR="008E090B" w:rsidRPr="008E090B" w:rsidRDefault="008E090B" w:rsidP="008E090B">
            <w:pPr>
              <w:rPr>
                <w:sz w:val="22"/>
                <w:szCs w:val="22"/>
              </w:rPr>
            </w:pPr>
            <w:r w:rsidRPr="008E090B">
              <w:rPr>
                <w:sz w:val="22"/>
                <w:szCs w:val="22"/>
              </w:rPr>
              <w:t>7,000+ accounts already encoded but may contain inconsistencies</w:t>
            </w:r>
          </w:p>
        </w:tc>
        <w:tc>
          <w:tcPr>
            <w:tcW w:w="0" w:type="auto"/>
            <w:tcMar>
              <w:top w:w="150" w:type="dxa"/>
              <w:left w:w="240" w:type="dxa"/>
              <w:bottom w:w="150" w:type="dxa"/>
              <w:right w:w="240" w:type="dxa"/>
            </w:tcMar>
            <w:vAlign w:val="center"/>
            <w:hideMark/>
          </w:tcPr>
          <w:p w14:paraId="291005D9" w14:textId="77777777" w:rsidR="008E090B" w:rsidRPr="008E090B" w:rsidRDefault="008E090B" w:rsidP="008E090B">
            <w:pPr>
              <w:rPr>
                <w:sz w:val="22"/>
                <w:szCs w:val="22"/>
              </w:rPr>
            </w:pPr>
            <w:r w:rsidRPr="008E090B">
              <w:rPr>
                <w:sz w:val="22"/>
                <w:szCs w:val="22"/>
              </w:rPr>
              <w:t>Medium</w:t>
            </w:r>
          </w:p>
        </w:tc>
        <w:tc>
          <w:tcPr>
            <w:tcW w:w="0" w:type="auto"/>
            <w:tcMar>
              <w:top w:w="150" w:type="dxa"/>
              <w:left w:w="240" w:type="dxa"/>
              <w:bottom w:w="150" w:type="dxa"/>
              <w:right w:w="0" w:type="dxa"/>
            </w:tcMar>
            <w:vAlign w:val="center"/>
            <w:hideMark/>
          </w:tcPr>
          <w:p w14:paraId="66BD1944" w14:textId="77777777" w:rsidR="008E090B" w:rsidRPr="008E090B" w:rsidRDefault="008E090B" w:rsidP="008E090B">
            <w:pPr>
              <w:rPr>
                <w:sz w:val="22"/>
                <w:szCs w:val="22"/>
              </w:rPr>
            </w:pPr>
            <w:r w:rsidRPr="008E090B">
              <w:rPr>
                <w:sz w:val="22"/>
                <w:szCs w:val="22"/>
              </w:rPr>
              <w:t>Run validation script or manual spot-check</w:t>
            </w:r>
          </w:p>
        </w:tc>
      </w:tr>
      <w:tr w:rsidR="008E090B" w:rsidRPr="008E090B" w14:paraId="498815FF" w14:textId="77777777" w:rsidTr="008E090B">
        <w:trPr>
          <w:trHeight w:val="445"/>
        </w:trPr>
        <w:tc>
          <w:tcPr>
            <w:tcW w:w="0" w:type="auto"/>
            <w:tcMar>
              <w:top w:w="150" w:type="dxa"/>
              <w:left w:w="0" w:type="dxa"/>
              <w:bottom w:w="150" w:type="dxa"/>
              <w:right w:w="240" w:type="dxa"/>
            </w:tcMar>
            <w:vAlign w:val="center"/>
            <w:hideMark/>
          </w:tcPr>
          <w:p w14:paraId="4DA7499D" w14:textId="77777777" w:rsidR="008E090B" w:rsidRPr="008E090B" w:rsidRDefault="008E090B" w:rsidP="008E090B">
            <w:pPr>
              <w:rPr>
                <w:sz w:val="22"/>
                <w:szCs w:val="22"/>
              </w:rPr>
            </w:pPr>
            <w:r w:rsidRPr="008E090B">
              <w:rPr>
                <w:sz w:val="22"/>
                <w:szCs w:val="22"/>
              </w:rPr>
              <w:t>Loan data entry volume unknown until completion</w:t>
            </w:r>
          </w:p>
        </w:tc>
        <w:tc>
          <w:tcPr>
            <w:tcW w:w="0" w:type="auto"/>
            <w:tcMar>
              <w:top w:w="150" w:type="dxa"/>
              <w:left w:w="240" w:type="dxa"/>
              <w:bottom w:w="150" w:type="dxa"/>
              <w:right w:w="240" w:type="dxa"/>
            </w:tcMar>
            <w:vAlign w:val="center"/>
            <w:hideMark/>
          </w:tcPr>
          <w:p w14:paraId="25BFDD7C" w14:textId="77777777" w:rsidR="008E090B" w:rsidRPr="008E090B" w:rsidRDefault="008E090B" w:rsidP="008E090B">
            <w:pPr>
              <w:rPr>
                <w:sz w:val="22"/>
                <w:szCs w:val="22"/>
              </w:rPr>
            </w:pPr>
            <w:r w:rsidRPr="008E090B">
              <w:rPr>
                <w:sz w:val="22"/>
                <w:szCs w:val="22"/>
              </w:rPr>
              <w:t>Low</w:t>
            </w:r>
          </w:p>
        </w:tc>
        <w:tc>
          <w:tcPr>
            <w:tcW w:w="0" w:type="auto"/>
            <w:tcMar>
              <w:top w:w="150" w:type="dxa"/>
              <w:left w:w="240" w:type="dxa"/>
              <w:bottom w:w="150" w:type="dxa"/>
              <w:right w:w="0" w:type="dxa"/>
            </w:tcMar>
            <w:vAlign w:val="center"/>
            <w:hideMark/>
          </w:tcPr>
          <w:p w14:paraId="4CA0A288" w14:textId="77777777" w:rsidR="008E090B" w:rsidRPr="008E090B" w:rsidRDefault="008E090B" w:rsidP="008E090B">
            <w:pPr>
              <w:rPr>
                <w:sz w:val="22"/>
                <w:szCs w:val="22"/>
              </w:rPr>
            </w:pPr>
            <w:r w:rsidRPr="008E090B">
              <w:rPr>
                <w:sz w:val="22"/>
                <w:szCs w:val="22"/>
              </w:rPr>
              <w:t>Continue encoding; track progress daily</w:t>
            </w:r>
          </w:p>
        </w:tc>
      </w:tr>
      <w:tr w:rsidR="008E090B" w:rsidRPr="008E090B" w14:paraId="5AA269F8" w14:textId="77777777" w:rsidTr="008E090B">
        <w:trPr>
          <w:trHeight w:val="747"/>
        </w:trPr>
        <w:tc>
          <w:tcPr>
            <w:tcW w:w="0" w:type="auto"/>
            <w:tcMar>
              <w:top w:w="150" w:type="dxa"/>
              <w:left w:w="0" w:type="dxa"/>
              <w:bottom w:w="150" w:type="dxa"/>
              <w:right w:w="240" w:type="dxa"/>
            </w:tcMar>
            <w:vAlign w:val="center"/>
            <w:hideMark/>
          </w:tcPr>
          <w:p w14:paraId="04C0A245" w14:textId="77777777" w:rsidR="008E090B" w:rsidRPr="008E090B" w:rsidRDefault="008E090B" w:rsidP="008E090B">
            <w:pPr>
              <w:rPr>
                <w:sz w:val="22"/>
                <w:szCs w:val="22"/>
              </w:rPr>
            </w:pPr>
            <w:r w:rsidRPr="008E090B">
              <w:rPr>
                <w:sz w:val="22"/>
                <w:szCs w:val="22"/>
              </w:rPr>
              <w:t>No approved budget yet for PC/server</w:t>
            </w:r>
          </w:p>
        </w:tc>
        <w:tc>
          <w:tcPr>
            <w:tcW w:w="0" w:type="auto"/>
            <w:tcMar>
              <w:top w:w="150" w:type="dxa"/>
              <w:left w:w="240" w:type="dxa"/>
              <w:bottom w:w="150" w:type="dxa"/>
              <w:right w:w="240" w:type="dxa"/>
            </w:tcMar>
            <w:vAlign w:val="center"/>
            <w:hideMark/>
          </w:tcPr>
          <w:p w14:paraId="6D1DE13E" w14:textId="77777777" w:rsidR="008E090B" w:rsidRPr="008E090B" w:rsidRDefault="008E090B" w:rsidP="008E090B">
            <w:pPr>
              <w:rPr>
                <w:sz w:val="22"/>
                <w:szCs w:val="22"/>
              </w:rPr>
            </w:pPr>
            <w:r w:rsidRPr="008E090B">
              <w:rPr>
                <w:sz w:val="22"/>
                <w:szCs w:val="22"/>
              </w:rPr>
              <w:t>High</w:t>
            </w:r>
          </w:p>
        </w:tc>
        <w:tc>
          <w:tcPr>
            <w:tcW w:w="0" w:type="auto"/>
            <w:tcMar>
              <w:top w:w="150" w:type="dxa"/>
              <w:left w:w="240" w:type="dxa"/>
              <w:bottom w:w="150" w:type="dxa"/>
              <w:right w:w="0" w:type="dxa"/>
            </w:tcMar>
            <w:vAlign w:val="center"/>
            <w:hideMark/>
          </w:tcPr>
          <w:p w14:paraId="2E56FFDC" w14:textId="77777777" w:rsidR="008E090B" w:rsidRPr="008E090B" w:rsidRDefault="008E090B" w:rsidP="008E090B">
            <w:pPr>
              <w:rPr>
                <w:sz w:val="22"/>
                <w:szCs w:val="22"/>
              </w:rPr>
            </w:pPr>
            <w:r w:rsidRPr="008E090B">
              <w:rPr>
                <w:sz w:val="22"/>
                <w:szCs w:val="22"/>
              </w:rPr>
              <w:t>Expedite canvassing and submit early for approval</w:t>
            </w:r>
          </w:p>
        </w:tc>
      </w:tr>
    </w:tbl>
    <w:p w14:paraId="23C84123" w14:textId="77777777" w:rsidR="008E090B" w:rsidRPr="008E090B" w:rsidRDefault="008E090B" w:rsidP="008E090B">
      <w:pPr>
        <w:rPr>
          <w:sz w:val="22"/>
          <w:szCs w:val="22"/>
        </w:rPr>
      </w:pPr>
      <w:r w:rsidRPr="008E090B">
        <w:rPr>
          <w:sz w:val="22"/>
          <w:szCs w:val="22"/>
        </w:rPr>
        <w:pict w14:anchorId="68288EE7">
          <v:rect id="_x0000_i1078" style="width:0;height:.75pt" o:hralign="center" o:hrstd="t" o:hr="t" fillcolor="#a0a0a0" stroked="f"/>
        </w:pict>
      </w:r>
    </w:p>
    <w:p w14:paraId="70A0D33D" w14:textId="77777777" w:rsidR="00444FC5" w:rsidRDefault="00444FC5" w:rsidP="00444FC5">
      <w:pPr>
        <w:rPr>
          <w:b/>
          <w:bCs/>
          <w:sz w:val="22"/>
          <w:szCs w:val="22"/>
        </w:rPr>
      </w:pPr>
    </w:p>
    <w:p w14:paraId="7CF6AC85" w14:textId="1A6004B2" w:rsidR="00444FC5" w:rsidRPr="00444FC5" w:rsidRDefault="00444FC5" w:rsidP="00444FC5">
      <w:pPr>
        <w:rPr>
          <w:b/>
          <w:bCs/>
          <w:sz w:val="22"/>
          <w:szCs w:val="22"/>
        </w:rPr>
      </w:pPr>
      <w:r w:rsidRPr="00444FC5">
        <w:rPr>
          <w:b/>
          <w:bCs/>
          <w:sz w:val="22"/>
          <w:szCs w:val="22"/>
        </w:rPr>
        <w:t>6. HARDWARE &amp; SOFTWARE LICENSING COST ESTIMATION</w:t>
      </w:r>
    </w:p>
    <w:p w14:paraId="1E456A25" w14:textId="77777777" w:rsidR="00444FC5" w:rsidRPr="00444FC5" w:rsidRDefault="00444FC5" w:rsidP="00444FC5">
      <w:pPr>
        <w:rPr>
          <w:b/>
          <w:bCs/>
          <w:sz w:val="22"/>
          <w:szCs w:val="22"/>
        </w:rPr>
      </w:pPr>
      <w:r w:rsidRPr="00444FC5">
        <w:rPr>
          <w:b/>
          <w:bCs/>
          <w:sz w:val="22"/>
          <w:szCs w:val="22"/>
        </w:rPr>
        <w:t>To prepare for the successful implementation of the iAccs2013 system, the following hardware upgrades and software licensing are required. These estimates are based on current market rates for government and cooperative IT procurements in the Philippines.</w:t>
      </w:r>
    </w:p>
    <w:p w14:paraId="6805E2C8" w14:textId="77777777" w:rsidR="00444FC5" w:rsidRPr="00444FC5" w:rsidRDefault="00444FC5" w:rsidP="00444FC5">
      <w:pPr>
        <w:rPr>
          <w:b/>
          <w:bCs/>
          <w:sz w:val="22"/>
          <w:szCs w:val="22"/>
        </w:rPr>
      </w:pPr>
      <w:r w:rsidRPr="00444FC5">
        <w:rPr>
          <w:b/>
          <w:bCs/>
          <w:sz w:val="22"/>
          <w:szCs w:val="22"/>
        </w:rPr>
        <w:t>6.1 Workstation PCs (2-3 Units)</w:t>
      </w:r>
    </w:p>
    <w:p w14:paraId="44DA0E96" w14:textId="77777777" w:rsidR="00444FC5" w:rsidRPr="00444FC5" w:rsidRDefault="00444FC5" w:rsidP="00444FC5">
      <w:pPr>
        <w:rPr>
          <w:b/>
          <w:bCs/>
          <w:sz w:val="22"/>
          <w:szCs w:val="22"/>
        </w:rPr>
      </w:pPr>
      <w:r w:rsidRPr="00444FC5">
        <w:rPr>
          <w:b/>
          <w:bCs/>
          <w:sz w:val="22"/>
          <w:szCs w:val="22"/>
        </w:rPr>
        <w:t>The existing cashier and loan officer units with Pentium processors and 2-4GB RAM must be replaced to meet iAccs2013 compatibility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581"/>
        <w:gridCol w:w="5173"/>
        <w:gridCol w:w="4526"/>
      </w:tblGrid>
      <w:tr w:rsidR="00444FC5" w:rsidRPr="00444FC5" w14:paraId="03A44447" w14:textId="77777777">
        <w:trPr>
          <w:tblHeader/>
        </w:trPr>
        <w:tc>
          <w:tcPr>
            <w:tcW w:w="0" w:type="auto"/>
            <w:tcBorders>
              <w:top w:val="nil"/>
            </w:tcBorders>
            <w:tcMar>
              <w:top w:w="150" w:type="dxa"/>
              <w:left w:w="0" w:type="dxa"/>
              <w:bottom w:w="150" w:type="dxa"/>
              <w:right w:w="240" w:type="dxa"/>
            </w:tcMar>
            <w:vAlign w:val="center"/>
            <w:hideMark/>
          </w:tcPr>
          <w:p w14:paraId="7C6E7AF6" w14:textId="77777777" w:rsidR="00444FC5" w:rsidRPr="00444FC5" w:rsidRDefault="00444FC5" w:rsidP="00444FC5">
            <w:pPr>
              <w:rPr>
                <w:b/>
                <w:bCs/>
                <w:sz w:val="22"/>
                <w:szCs w:val="22"/>
              </w:rPr>
            </w:pPr>
            <w:r w:rsidRPr="00444FC5">
              <w:rPr>
                <w:b/>
                <w:bCs/>
                <w:sz w:val="22"/>
                <w:szCs w:val="22"/>
              </w:rPr>
              <w:lastRenderedPageBreak/>
              <w:t>Specification</w:t>
            </w:r>
          </w:p>
        </w:tc>
        <w:tc>
          <w:tcPr>
            <w:tcW w:w="0" w:type="auto"/>
            <w:tcBorders>
              <w:top w:val="nil"/>
            </w:tcBorders>
            <w:tcMar>
              <w:top w:w="150" w:type="dxa"/>
              <w:left w:w="240" w:type="dxa"/>
              <w:bottom w:w="150" w:type="dxa"/>
              <w:right w:w="240" w:type="dxa"/>
            </w:tcMar>
            <w:vAlign w:val="center"/>
            <w:hideMark/>
          </w:tcPr>
          <w:p w14:paraId="357033D7" w14:textId="77777777" w:rsidR="00444FC5" w:rsidRPr="00444FC5" w:rsidRDefault="00444FC5" w:rsidP="00444FC5">
            <w:pPr>
              <w:rPr>
                <w:b/>
                <w:bCs/>
                <w:sz w:val="22"/>
                <w:szCs w:val="22"/>
              </w:rPr>
            </w:pPr>
            <w:r w:rsidRPr="00444FC5">
              <w:rPr>
                <w:b/>
                <w:bCs/>
                <w:sz w:val="22"/>
                <w:szCs w:val="22"/>
              </w:rPr>
              <w:t>Requirement</w:t>
            </w:r>
          </w:p>
        </w:tc>
        <w:tc>
          <w:tcPr>
            <w:tcW w:w="0" w:type="auto"/>
            <w:tcBorders>
              <w:top w:val="nil"/>
            </w:tcBorders>
            <w:tcMar>
              <w:top w:w="150" w:type="dxa"/>
              <w:left w:w="240" w:type="dxa"/>
              <w:bottom w:w="150" w:type="dxa"/>
              <w:right w:w="240" w:type="dxa"/>
            </w:tcMar>
            <w:vAlign w:val="center"/>
            <w:hideMark/>
          </w:tcPr>
          <w:p w14:paraId="2C819E57" w14:textId="77777777" w:rsidR="00444FC5" w:rsidRPr="00444FC5" w:rsidRDefault="00444FC5" w:rsidP="00444FC5">
            <w:pPr>
              <w:rPr>
                <w:b/>
                <w:bCs/>
                <w:sz w:val="22"/>
                <w:szCs w:val="22"/>
              </w:rPr>
            </w:pPr>
            <w:r w:rsidRPr="00444FC5">
              <w:rPr>
                <w:b/>
                <w:bCs/>
                <w:sz w:val="22"/>
                <w:szCs w:val="22"/>
              </w:rPr>
              <w:t>Notes</w:t>
            </w:r>
          </w:p>
        </w:tc>
      </w:tr>
      <w:tr w:rsidR="00444FC5" w:rsidRPr="00444FC5" w14:paraId="00E71650" w14:textId="77777777">
        <w:tc>
          <w:tcPr>
            <w:tcW w:w="0" w:type="auto"/>
            <w:tcMar>
              <w:top w:w="150" w:type="dxa"/>
              <w:left w:w="0" w:type="dxa"/>
              <w:bottom w:w="150" w:type="dxa"/>
              <w:right w:w="240" w:type="dxa"/>
            </w:tcMar>
            <w:vAlign w:val="center"/>
            <w:hideMark/>
          </w:tcPr>
          <w:p w14:paraId="4FDC1502" w14:textId="77777777" w:rsidR="00444FC5" w:rsidRPr="00444FC5" w:rsidRDefault="00444FC5" w:rsidP="00444FC5">
            <w:pPr>
              <w:rPr>
                <w:b/>
                <w:bCs/>
                <w:sz w:val="22"/>
                <w:szCs w:val="22"/>
              </w:rPr>
            </w:pPr>
            <w:r w:rsidRPr="00444FC5">
              <w:rPr>
                <w:b/>
                <w:bCs/>
                <w:sz w:val="22"/>
                <w:szCs w:val="22"/>
              </w:rPr>
              <w:t>Processor</w:t>
            </w:r>
          </w:p>
        </w:tc>
        <w:tc>
          <w:tcPr>
            <w:tcW w:w="0" w:type="auto"/>
            <w:tcMar>
              <w:top w:w="150" w:type="dxa"/>
              <w:left w:w="240" w:type="dxa"/>
              <w:bottom w:w="150" w:type="dxa"/>
              <w:right w:w="240" w:type="dxa"/>
            </w:tcMar>
            <w:vAlign w:val="center"/>
            <w:hideMark/>
          </w:tcPr>
          <w:p w14:paraId="491ED6ED" w14:textId="77777777" w:rsidR="00444FC5" w:rsidRPr="00444FC5" w:rsidRDefault="00444FC5" w:rsidP="00444FC5">
            <w:pPr>
              <w:rPr>
                <w:b/>
                <w:bCs/>
                <w:sz w:val="22"/>
                <w:szCs w:val="22"/>
              </w:rPr>
            </w:pPr>
            <w:r w:rsidRPr="00444FC5">
              <w:rPr>
                <w:b/>
                <w:bCs/>
                <w:sz w:val="22"/>
                <w:szCs w:val="22"/>
              </w:rPr>
              <w:t>6+ Cores, up to 4.3GHz</w:t>
            </w:r>
          </w:p>
        </w:tc>
        <w:tc>
          <w:tcPr>
            <w:tcW w:w="0" w:type="auto"/>
            <w:tcMar>
              <w:top w:w="150" w:type="dxa"/>
              <w:left w:w="240" w:type="dxa"/>
              <w:bottom w:w="150" w:type="dxa"/>
              <w:right w:w="0" w:type="dxa"/>
            </w:tcMar>
            <w:vAlign w:val="center"/>
            <w:hideMark/>
          </w:tcPr>
          <w:p w14:paraId="3F281CD6" w14:textId="77777777" w:rsidR="00444FC5" w:rsidRPr="00444FC5" w:rsidRDefault="00444FC5" w:rsidP="00444FC5">
            <w:pPr>
              <w:rPr>
                <w:b/>
                <w:bCs/>
                <w:sz w:val="22"/>
                <w:szCs w:val="22"/>
              </w:rPr>
            </w:pPr>
            <w:r w:rsidRPr="00444FC5">
              <w:rPr>
                <w:b/>
                <w:bCs/>
                <w:sz w:val="22"/>
                <w:szCs w:val="22"/>
              </w:rPr>
              <w:t>I3 or I5 equivalent</w:t>
            </w:r>
          </w:p>
        </w:tc>
      </w:tr>
      <w:tr w:rsidR="00444FC5" w:rsidRPr="00444FC5" w14:paraId="1DA50149" w14:textId="77777777">
        <w:tc>
          <w:tcPr>
            <w:tcW w:w="0" w:type="auto"/>
            <w:tcMar>
              <w:top w:w="150" w:type="dxa"/>
              <w:left w:w="0" w:type="dxa"/>
              <w:bottom w:w="150" w:type="dxa"/>
              <w:right w:w="240" w:type="dxa"/>
            </w:tcMar>
            <w:vAlign w:val="center"/>
            <w:hideMark/>
          </w:tcPr>
          <w:p w14:paraId="3C4FA300" w14:textId="77777777" w:rsidR="00444FC5" w:rsidRPr="00444FC5" w:rsidRDefault="00444FC5" w:rsidP="00444FC5">
            <w:pPr>
              <w:rPr>
                <w:b/>
                <w:bCs/>
                <w:sz w:val="22"/>
                <w:szCs w:val="22"/>
              </w:rPr>
            </w:pPr>
            <w:r w:rsidRPr="00444FC5">
              <w:rPr>
                <w:b/>
                <w:bCs/>
                <w:sz w:val="22"/>
                <w:szCs w:val="22"/>
              </w:rPr>
              <w:t>RAM</w:t>
            </w:r>
          </w:p>
        </w:tc>
        <w:tc>
          <w:tcPr>
            <w:tcW w:w="0" w:type="auto"/>
            <w:tcMar>
              <w:top w:w="150" w:type="dxa"/>
              <w:left w:w="240" w:type="dxa"/>
              <w:bottom w:w="150" w:type="dxa"/>
              <w:right w:w="240" w:type="dxa"/>
            </w:tcMar>
            <w:vAlign w:val="center"/>
            <w:hideMark/>
          </w:tcPr>
          <w:p w14:paraId="562D09B9" w14:textId="77777777" w:rsidR="00444FC5" w:rsidRPr="00444FC5" w:rsidRDefault="00444FC5" w:rsidP="00444FC5">
            <w:pPr>
              <w:rPr>
                <w:b/>
                <w:bCs/>
                <w:sz w:val="22"/>
                <w:szCs w:val="22"/>
              </w:rPr>
            </w:pPr>
            <w:r w:rsidRPr="00444FC5">
              <w:rPr>
                <w:b/>
                <w:bCs/>
                <w:sz w:val="22"/>
                <w:szCs w:val="22"/>
              </w:rPr>
              <w:t>16GB DDR4</w:t>
            </w:r>
          </w:p>
        </w:tc>
        <w:tc>
          <w:tcPr>
            <w:tcW w:w="0" w:type="auto"/>
            <w:tcMar>
              <w:top w:w="150" w:type="dxa"/>
              <w:left w:w="240" w:type="dxa"/>
              <w:bottom w:w="150" w:type="dxa"/>
              <w:right w:w="0" w:type="dxa"/>
            </w:tcMar>
            <w:vAlign w:val="center"/>
            <w:hideMark/>
          </w:tcPr>
          <w:p w14:paraId="18DAD188" w14:textId="77777777" w:rsidR="00444FC5" w:rsidRPr="00444FC5" w:rsidRDefault="00444FC5" w:rsidP="00444FC5">
            <w:pPr>
              <w:rPr>
                <w:b/>
                <w:bCs/>
                <w:sz w:val="22"/>
                <w:szCs w:val="22"/>
              </w:rPr>
            </w:pPr>
            <w:r w:rsidRPr="00444FC5">
              <w:rPr>
                <w:b/>
                <w:bCs/>
                <w:sz w:val="22"/>
                <w:szCs w:val="22"/>
              </w:rPr>
              <w:t>Higher than minimum for future-proofing</w:t>
            </w:r>
          </w:p>
        </w:tc>
      </w:tr>
      <w:tr w:rsidR="00444FC5" w:rsidRPr="00444FC5" w14:paraId="60060B41" w14:textId="77777777">
        <w:tc>
          <w:tcPr>
            <w:tcW w:w="0" w:type="auto"/>
            <w:tcMar>
              <w:top w:w="150" w:type="dxa"/>
              <w:left w:w="0" w:type="dxa"/>
              <w:bottom w:w="150" w:type="dxa"/>
              <w:right w:w="240" w:type="dxa"/>
            </w:tcMar>
            <w:vAlign w:val="center"/>
            <w:hideMark/>
          </w:tcPr>
          <w:p w14:paraId="5E2F0DCE" w14:textId="77777777" w:rsidR="00444FC5" w:rsidRPr="00444FC5" w:rsidRDefault="00444FC5" w:rsidP="00444FC5">
            <w:pPr>
              <w:rPr>
                <w:b/>
                <w:bCs/>
                <w:sz w:val="22"/>
                <w:szCs w:val="22"/>
              </w:rPr>
            </w:pPr>
            <w:r w:rsidRPr="00444FC5">
              <w:rPr>
                <w:b/>
                <w:bCs/>
                <w:sz w:val="22"/>
                <w:szCs w:val="22"/>
              </w:rPr>
              <w:t>Storage</w:t>
            </w:r>
          </w:p>
        </w:tc>
        <w:tc>
          <w:tcPr>
            <w:tcW w:w="0" w:type="auto"/>
            <w:tcMar>
              <w:top w:w="150" w:type="dxa"/>
              <w:left w:w="240" w:type="dxa"/>
              <w:bottom w:w="150" w:type="dxa"/>
              <w:right w:w="240" w:type="dxa"/>
            </w:tcMar>
            <w:vAlign w:val="center"/>
            <w:hideMark/>
          </w:tcPr>
          <w:p w14:paraId="4E319231" w14:textId="77777777" w:rsidR="00444FC5" w:rsidRPr="00444FC5" w:rsidRDefault="00444FC5" w:rsidP="00444FC5">
            <w:pPr>
              <w:rPr>
                <w:b/>
                <w:bCs/>
                <w:sz w:val="22"/>
                <w:szCs w:val="22"/>
              </w:rPr>
            </w:pPr>
            <w:r w:rsidRPr="00444FC5">
              <w:rPr>
                <w:b/>
                <w:bCs/>
                <w:sz w:val="22"/>
                <w:szCs w:val="22"/>
              </w:rPr>
              <w:t>512GB NVMe SSD</w:t>
            </w:r>
          </w:p>
        </w:tc>
        <w:tc>
          <w:tcPr>
            <w:tcW w:w="0" w:type="auto"/>
            <w:tcMar>
              <w:top w:w="150" w:type="dxa"/>
              <w:left w:w="240" w:type="dxa"/>
              <w:bottom w:w="150" w:type="dxa"/>
              <w:right w:w="0" w:type="dxa"/>
            </w:tcMar>
            <w:vAlign w:val="center"/>
            <w:hideMark/>
          </w:tcPr>
          <w:p w14:paraId="5EC25364" w14:textId="77777777" w:rsidR="00444FC5" w:rsidRPr="00444FC5" w:rsidRDefault="00444FC5" w:rsidP="00444FC5">
            <w:pPr>
              <w:rPr>
                <w:b/>
                <w:bCs/>
                <w:sz w:val="22"/>
                <w:szCs w:val="22"/>
              </w:rPr>
            </w:pPr>
            <w:r w:rsidRPr="00444FC5">
              <w:rPr>
                <w:b/>
                <w:bCs/>
                <w:sz w:val="22"/>
                <w:szCs w:val="22"/>
              </w:rPr>
              <w:t>Fast read/write for database operations</w:t>
            </w:r>
          </w:p>
        </w:tc>
      </w:tr>
      <w:tr w:rsidR="00444FC5" w:rsidRPr="00444FC5" w14:paraId="0F12752E" w14:textId="77777777">
        <w:tc>
          <w:tcPr>
            <w:tcW w:w="0" w:type="auto"/>
            <w:tcMar>
              <w:top w:w="150" w:type="dxa"/>
              <w:left w:w="0" w:type="dxa"/>
              <w:bottom w:w="150" w:type="dxa"/>
              <w:right w:w="240" w:type="dxa"/>
            </w:tcMar>
            <w:vAlign w:val="center"/>
            <w:hideMark/>
          </w:tcPr>
          <w:p w14:paraId="62EA93FA" w14:textId="77777777" w:rsidR="00444FC5" w:rsidRPr="00444FC5" w:rsidRDefault="00444FC5" w:rsidP="00444FC5">
            <w:pPr>
              <w:rPr>
                <w:b/>
                <w:bCs/>
                <w:sz w:val="22"/>
                <w:szCs w:val="22"/>
              </w:rPr>
            </w:pPr>
            <w:r w:rsidRPr="00444FC5">
              <w:rPr>
                <w:b/>
                <w:bCs/>
                <w:sz w:val="22"/>
                <w:szCs w:val="22"/>
              </w:rPr>
              <w:t>OS</w:t>
            </w:r>
          </w:p>
        </w:tc>
        <w:tc>
          <w:tcPr>
            <w:tcW w:w="0" w:type="auto"/>
            <w:tcMar>
              <w:top w:w="150" w:type="dxa"/>
              <w:left w:w="240" w:type="dxa"/>
              <w:bottom w:w="150" w:type="dxa"/>
              <w:right w:w="240" w:type="dxa"/>
            </w:tcMar>
            <w:vAlign w:val="center"/>
            <w:hideMark/>
          </w:tcPr>
          <w:p w14:paraId="5C3BD614" w14:textId="77777777" w:rsidR="00444FC5" w:rsidRPr="00444FC5" w:rsidRDefault="00444FC5" w:rsidP="00444FC5">
            <w:pPr>
              <w:rPr>
                <w:b/>
                <w:bCs/>
                <w:sz w:val="22"/>
                <w:szCs w:val="22"/>
              </w:rPr>
            </w:pPr>
            <w:r w:rsidRPr="00444FC5">
              <w:rPr>
                <w:b/>
                <w:bCs/>
                <w:sz w:val="22"/>
                <w:szCs w:val="22"/>
              </w:rPr>
              <w:t>Genuine Windows 11 Home (lifetime license)</w:t>
            </w:r>
          </w:p>
        </w:tc>
        <w:tc>
          <w:tcPr>
            <w:tcW w:w="0" w:type="auto"/>
            <w:tcMar>
              <w:top w:w="150" w:type="dxa"/>
              <w:left w:w="240" w:type="dxa"/>
              <w:bottom w:w="150" w:type="dxa"/>
              <w:right w:w="0" w:type="dxa"/>
            </w:tcMar>
            <w:vAlign w:val="center"/>
            <w:hideMark/>
          </w:tcPr>
          <w:p w14:paraId="7E90AB8E" w14:textId="77777777" w:rsidR="00444FC5" w:rsidRPr="00444FC5" w:rsidRDefault="00444FC5" w:rsidP="00444FC5">
            <w:pPr>
              <w:rPr>
                <w:b/>
                <w:bCs/>
                <w:sz w:val="22"/>
                <w:szCs w:val="22"/>
              </w:rPr>
            </w:pPr>
            <w:r w:rsidRPr="00444FC5">
              <w:rPr>
                <w:b/>
                <w:bCs/>
                <w:sz w:val="22"/>
                <w:szCs w:val="22"/>
              </w:rPr>
              <w:t>Pre-installed with license</w:t>
            </w:r>
          </w:p>
        </w:tc>
      </w:tr>
      <w:tr w:rsidR="00444FC5" w:rsidRPr="00444FC5" w14:paraId="7FE356A9" w14:textId="77777777">
        <w:tc>
          <w:tcPr>
            <w:tcW w:w="0" w:type="auto"/>
            <w:tcMar>
              <w:top w:w="150" w:type="dxa"/>
              <w:left w:w="0" w:type="dxa"/>
              <w:bottom w:w="150" w:type="dxa"/>
              <w:right w:w="240" w:type="dxa"/>
            </w:tcMar>
            <w:vAlign w:val="center"/>
            <w:hideMark/>
          </w:tcPr>
          <w:p w14:paraId="52260C4C" w14:textId="77777777" w:rsidR="00444FC5" w:rsidRPr="00444FC5" w:rsidRDefault="00444FC5" w:rsidP="00444FC5">
            <w:pPr>
              <w:rPr>
                <w:b/>
                <w:bCs/>
                <w:sz w:val="22"/>
                <w:szCs w:val="22"/>
              </w:rPr>
            </w:pPr>
            <w:r w:rsidRPr="00444FC5">
              <w:rPr>
                <w:b/>
                <w:bCs/>
                <w:sz w:val="22"/>
                <w:szCs w:val="22"/>
              </w:rPr>
              <w:t>Monitor</w:t>
            </w:r>
          </w:p>
        </w:tc>
        <w:tc>
          <w:tcPr>
            <w:tcW w:w="0" w:type="auto"/>
            <w:tcMar>
              <w:top w:w="150" w:type="dxa"/>
              <w:left w:w="240" w:type="dxa"/>
              <w:bottom w:w="150" w:type="dxa"/>
              <w:right w:w="240" w:type="dxa"/>
            </w:tcMar>
            <w:vAlign w:val="center"/>
            <w:hideMark/>
          </w:tcPr>
          <w:p w14:paraId="18B2AE5B" w14:textId="77777777" w:rsidR="00444FC5" w:rsidRPr="00444FC5" w:rsidRDefault="00444FC5" w:rsidP="00444FC5">
            <w:pPr>
              <w:rPr>
                <w:b/>
                <w:bCs/>
                <w:sz w:val="22"/>
                <w:szCs w:val="22"/>
              </w:rPr>
            </w:pPr>
            <w:r w:rsidRPr="00444FC5">
              <w:rPr>
                <w:b/>
                <w:bCs/>
                <w:sz w:val="22"/>
                <w:szCs w:val="22"/>
              </w:rPr>
              <w:t>22" - 24"</w:t>
            </w:r>
          </w:p>
        </w:tc>
        <w:tc>
          <w:tcPr>
            <w:tcW w:w="0" w:type="auto"/>
            <w:tcMar>
              <w:top w:w="150" w:type="dxa"/>
              <w:left w:w="240" w:type="dxa"/>
              <w:bottom w:w="150" w:type="dxa"/>
              <w:right w:w="0" w:type="dxa"/>
            </w:tcMar>
            <w:vAlign w:val="center"/>
            <w:hideMark/>
          </w:tcPr>
          <w:p w14:paraId="19D79E5F" w14:textId="77777777" w:rsidR="00444FC5" w:rsidRPr="00444FC5" w:rsidRDefault="00444FC5" w:rsidP="00444FC5">
            <w:pPr>
              <w:rPr>
                <w:b/>
                <w:bCs/>
                <w:sz w:val="22"/>
                <w:szCs w:val="22"/>
              </w:rPr>
            </w:pPr>
            <w:r w:rsidRPr="00444FC5">
              <w:rPr>
                <w:b/>
                <w:bCs/>
                <w:sz w:val="22"/>
                <w:szCs w:val="22"/>
              </w:rPr>
              <w:t>Included in package</w:t>
            </w:r>
          </w:p>
        </w:tc>
      </w:tr>
      <w:tr w:rsidR="00444FC5" w:rsidRPr="00444FC5" w14:paraId="20944976" w14:textId="77777777">
        <w:tc>
          <w:tcPr>
            <w:tcW w:w="0" w:type="auto"/>
            <w:tcMar>
              <w:top w:w="150" w:type="dxa"/>
              <w:left w:w="0" w:type="dxa"/>
              <w:bottom w:w="150" w:type="dxa"/>
              <w:right w:w="240" w:type="dxa"/>
            </w:tcMar>
            <w:vAlign w:val="center"/>
            <w:hideMark/>
          </w:tcPr>
          <w:p w14:paraId="4F807B6B" w14:textId="77777777" w:rsidR="00444FC5" w:rsidRPr="00444FC5" w:rsidRDefault="00444FC5" w:rsidP="00444FC5">
            <w:pPr>
              <w:rPr>
                <w:b/>
                <w:bCs/>
                <w:sz w:val="22"/>
                <w:szCs w:val="22"/>
              </w:rPr>
            </w:pPr>
            <w:r w:rsidRPr="00444FC5">
              <w:rPr>
                <w:b/>
                <w:bCs/>
                <w:sz w:val="22"/>
                <w:szCs w:val="22"/>
              </w:rPr>
              <w:t>Peripherals</w:t>
            </w:r>
          </w:p>
        </w:tc>
        <w:tc>
          <w:tcPr>
            <w:tcW w:w="0" w:type="auto"/>
            <w:tcMar>
              <w:top w:w="150" w:type="dxa"/>
              <w:left w:w="240" w:type="dxa"/>
              <w:bottom w:w="150" w:type="dxa"/>
              <w:right w:w="240" w:type="dxa"/>
            </w:tcMar>
            <w:vAlign w:val="center"/>
            <w:hideMark/>
          </w:tcPr>
          <w:p w14:paraId="0F0B929D" w14:textId="77777777" w:rsidR="00444FC5" w:rsidRPr="00444FC5" w:rsidRDefault="00444FC5" w:rsidP="00444FC5">
            <w:pPr>
              <w:rPr>
                <w:b/>
                <w:bCs/>
                <w:sz w:val="22"/>
                <w:szCs w:val="22"/>
              </w:rPr>
            </w:pPr>
            <w:r w:rsidRPr="00444FC5">
              <w:rPr>
                <w:b/>
                <w:bCs/>
                <w:sz w:val="22"/>
                <w:szCs w:val="22"/>
              </w:rPr>
              <w:t>Wireless keyboard &amp; mouse</w:t>
            </w:r>
          </w:p>
        </w:tc>
        <w:tc>
          <w:tcPr>
            <w:tcW w:w="0" w:type="auto"/>
            <w:tcMar>
              <w:top w:w="150" w:type="dxa"/>
              <w:left w:w="240" w:type="dxa"/>
              <w:bottom w:w="150" w:type="dxa"/>
              <w:right w:w="0" w:type="dxa"/>
            </w:tcMar>
            <w:vAlign w:val="center"/>
            <w:hideMark/>
          </w:tcPr>
          <w:p w14:paraId="4A04433D" w14:textId="77777777" w:rsidR="00444FC5" w:rsidRPr="00444FC5" w:rsidRDefault="00444FC5" w:rsidP="00444FC5">
            <w:pPr>
              <w:rPr>
                <w:b/>
                <w:bCs/>
                <w:sz w:val="22"/>
                <w:szCs w:val="22"/>
              </w:rPr>
            </w:pPr>
            <w:r w:rsidRPr="00444FC5">
              <w:rPr>
                <w:b/>
                <w:bCs/>
                <w:sz w:val="22"/>
                <w:szCs w:val="22"/>
              </w:rPr>
              <w:t>Included</w:t>
            </w:r>
          </w:p>
        </w:tc>
      </w:tr>
      <w:tr w:rsidR="00444FC5" w:rsidRPr="00444FC5" w14:paraId="0AE204C0" w14:textId="77777777">
        <w:tc>
          <w:tcPr>
            <w:tcW w:w="0" w:type="auto"/>
            <w:tcMar>
              <w:top w:w="150" w:type="dxa"/>
              <w:left w:w="0" w:type="dxa"/>
              <w:bottom w:w="150" w:type="dxa"/>
              <w:right w:w="240" w:type="dxa"/>
            </w:tcMar>
            <w:vAlign w:val="center"/>
            <w:hideMark/>
          </w:tcPr>
          <w:p w14:paraId="73D30696" w14:textId="77777777" w:rsidR="00444FC5" w:rsidRPr="00444FC5" w:rsidRDefault="00444FC5" w:rsidP="00444FC5">
            <w:pPr>
              <w:rPr>
                <w:b/>
                <w:bCs/>
                <w:sz w:val="22"/>
                <w:szCs w:val="22"/>
              </w:rPr>
            </w:pPr>
            <w:r w:rsidRPr="00444FC5">
              <w:rPr>
                <w:b/>
                <w:bCs/>
                <w:sz w:val="22"/>
                <w:szCs w:val="22"/>
              </w:rPr>
              <w:t>Warranty</w:t>
            </w:r>
          </w:p>
        </w:tc>
        <w:tc>
          <w:tcPr>
            <w:tcW w:w="0" w:type="auto"/>
            <w:tcMar>
              <w:top w:w="150" w:type="dxa"/>
              <w:left w:w="240" w:type="dxa"/>
              <w:bottom w:w="150" w:type="dxa"/>
              <w:right w:w="240" w:type="dxa"/>
            </w:tcMar>
            <w:vAlign w:val="center"/>
            <w:hideMark/>
          </w:tcPr>
          <w:p w14:paraId="01B096B7" w14:textId="77777777" w:rsidR="00444FC5" w:rsidRPr="00444FC5" w:rsidRDefault="00444FC5" w:rsidP="00444FC5">
            <w:pPr>
              <w:rPr>
                <w:b/>
                <w:bCs/>
                <w:sz w:val="22"/>
                <w:szCs w:val="22"/>
              </w:rPr>
            </w:pPr>
            <w:r w:rsidRPr="00444FC5">
              <w:rPr>
                <w:b/>
                <w:bCs/>
                <w:sz w:val="22"/>
                <w:szCs w:val="22"/>
              </w:rPr>
              <w:t>1 year parts and labor</w:t>
            </w:r>
          </w:p>
        </w:tc>
        <w:tc>
          <w:tcPr>
            <w:tcW w:w="0" w:type="auto"/>
            <w:tcMar>
              <w:top w:w="150" w:type="dxa"/>
              <w:left w:w="240" w:type="dxa"/>
              <w:bottom w:w="150" w:type="dxa"/>
              <w:right w:w="0" w:type="dxa"/>
            </w:tcMar>
            <w:vAlign w:val="center"/>
            <w:hideMark/>
          </w:tcPr>
          <w:p w14:paraId="6E92A572" w14:textId="77777777" w:rsidR="00444FC5" w:rsidRPr="00444FC5" w:rsidRDefault="00444FC5" w:rsidP="00444FC5">
            <w:pPr>
              <w:rPr>
                <w:b/>
                <w:bCs/>
                <w:sz w:val="22"/>
                <w:szCs w:val="22"/>
              </w:rPr>
            </w:pPr>
            <w:r w:rsidRPr="00444FC5">
              <w:rPr>
                <w:b/>
                <w:bCs/>
                <w:sz w:val="22"/>
                <w:szCs w:val="22"/>
              </w:rPr>
              <w:t>Carry-in</w:t>
            </w:r>
          </w:p>
        </w:tc>
      </w:tr>
    </w:tbl>
    <w:p w14:paraId="1BDCE762" w14:textId="77777777" w:rsidR="00444FC5" w:rsidRPr="00444FC5" w:rsidRDefault="00444FC5" w:rsidP="00444FC5">
      <w:pPr>
        <w:rPr>
          <w:b/>
          <w:bCs/>
          <w:sz w:val="22"/>
          <w:szCs w:val="22"/>
        </w:rPr>
      </w:pPr>
      <w:r w:rsidRPr="00444FC5">
        <w:rPr>
          <w:b/>
          <w:bCs/>
          <w:sz w:val="22"/>
          <w:szCs w:val="22"/>
        </w:rPr>
        <w:t>Estimated Cost per Unit: ₱27,500 - ₱45,000</w:t>
      </w:r>
      <w:r w:rsidRPr="00444FC5">
        <w:rPr>
          <w:b/>
          <w:bCs/>
          <w:sz w:val="22"/>
          <w:szCs w:val="22"/>
        </w:rPr>
        <w:br/>
        <w:t>Estimated Total for 3 Units: ₱82,500 - ₱135,000</w:t>
      </w:r>
    </w:p>
    <w:p w14:paraId="04A565D5" w14:textId="77777777" w:rsidR="00444FC5" w:rsidRPr="00444FC5" w:rsidRDefault="00444FC5" w:rsidP="00444FC5">
      <w:pPr>
        <w:rPr>
          <w:b/>
          <w:bCs/>
          <w:sz w:val="22"/>
          <w:szCs w:val="22"/>
        </w:rPr>
      </w:pPr>
      <w:r w:rsidRPr="00444FC5">
        <w:rPr>
          <w:b/>
          <w:bCs/>
          <w:sz w:val="22"/>
          <w:szCs w:val="22"/>
        </w:rPr>
        <w:t>*Note: Government procurement references show ₱27,500 for an all-in-one desktop with Windows 11 license, while higher-spec units with 32GB RAM reach ₱45,000.*</w:t>
      </w:r>
    </w:p>
    <w:p w14:paraId="58405DF1" w14:textId="77777777" w:rsidR="00444FC5" w:rsidRPr="00444FC5" w:rsidRDefault="00444FC5" w:rsidP="00444FC5">
      <w:pPr>
        <w:rPr>
          <w:b/>
          <w:bCs/>
          <w:sz w:val="22"/>
          <w:szCs w:val="22"/>
        </w:rPr>
      </w:pPr>
      <w:r w:rsidRPr="00444FC5">
        <w:rPr>
          <w:b/>
          <w:bCs/>
          <w:sz w:val="22"/>
          <w:szCs w:val="22"/>
        </w:rPr>
        <w:t>6.2 Dedicated Server (1 Unit)</w:t>
      </w:r>
    </w:p>
    <w:tbl>
      <w:tblPr>
        <w:tblpPr w:leftFromText="180" w:rightFromText="180" w:vertAnchor="text" w:horzAnchor="margin" w:tblpXSpec="center" w:tblpY="736"/>
        <w:tblW w:w="9904" w:type="dxa"/>
        <w:tblCellMar>
          <w:top w:w="15" w:type="dxa"/>
          <w:left w:w="15" w:type="dxa"/>
          <w:bottom w:w="15" w:type="dxa"/>
          <w:right w:w="15" w:type="dxa"/>
        </w:tblCellMar>
        <w:tblLook w:val="04A0" w:firstRow="1" w:lastRow="0" w:firstColumn="1" w:lastColumn="0" w:noHBand="0" w:noVBand="1"/>
      </w:tblPr>
      <w:tblGrid>
        <w:gridCol w:w="1690"/>
        <w:gridCol w:w="4364"/>
        <w:gridCol w:w="3850"/>
      </w:tblGrid>
      <w:tr w:rsidR="00444FC5" w:rsidRPr="00444FC5" w14:paraId="6BCBD785" w14:textId="77777777" w:rsidTr="00444FC5">
        <w:trPr>
          <w:trHeight w:val="220"/>
          <w:tblHeader/>
        </w:trPr>
        <w:tc>
          <w:tcPr>
            <w:tcW w:w="0" w:type="auto"/>
            <w:tcBorders>
              <w:top w:val="nil"/>
            </w:tcBorders>
            <w:tcMar>
              <w:top w:w="150" w:type="dxa"/>
              <w:left w:w="0" w:type="dxa"/>
              <w:bottom w:w="150" w:type="dxa"/>
              <w:right w:w="240" w:type="dxa"/>
            </w:tcMar>
            <w:vAlign w:val="center"/>
            <w:hideMark/>
          </w:tcPr>
          <w:p w14:paraId="135AAAC7" w14:textId="77777777" w:rsidR="00444FC5" w:rsidRPr="00444FC5" w:rsidRDefault="00444FC5" w:rsidP="00444FC5">
            <w:pPr>
              <w:rPr>
                <w:b/>
                <w:bCs/>
                <w:sz w:val="22"/>
                <w:szCs w:val="22"/>
              </w:rPr>
            </w:pPr>
            <w:r w:rsidRPr="00444FC5">
              <w:rPr>
                <w:b/>
                <w:bCs/>
                <w:sz w:val="22"/>
                <w:szCs w:val="22"/>
              </w:rPr>
              <w:t>Specification</w:t>
            </w:r>
          </w:p>
        </w:tc>
        <w:tc>
          <w:tcPr>
            <w:tcW w:w="0" w:type="auto"/>
            <w:tcBorders>
              <w:top w:val="nil"/>
            </w:tcBorders>
            <w:tcMar>
              <w:top w:w="150" w:type="dxa"/>
              <w:left w:w="240" w:type="dxa"/>
              <w:bottom w:w="150" w:type="dxa"/>
              <w:right w:w="240" w:type="dxa"/>
            </w:tcMar>
            <w:vAlign w:val="center"/>
            <w:hideMark/>
          </w:tcPr>
          <w:p w14:paraId="18565003" w14:textId="77777777" w:rsidR="00444FC5" w:rsidRPr="00444FC5" w:rsidRDefault="00444FC5" w:rsidP="00444FC5">
            <w:pPr>
              <w:rPr>
                <w:b/>
                <w:bCs/>
                <w:sz w:val="22"/>
                <w:szCs w:val="22"/>
              </w:rPr>
            </w:pPr>
            <w:r w:rsidRPr="00444FC5">
              <w:rPr>
                <w:b/>
                <w:bCs/>
                <w:sz w:val="22"/>
                <w:szCs w:val="22"/>
              </w:rPr>
              <w:t>Requirement</w:t>
            </w:r>
          </w:p>
        </w:tc>
        <w:tc>
          <w:tcPr>
            <w:tcW w:w="0" w:type="auto"/>
            <w:tcBorders>
              <w:top w:val="nil"/>
            </w:tcBorders>
            <w:tcMar>
              <w:top w:w="150" w:type="dxa"/>
              <w:left w:w="240" w:type="dxa"/>
              <w:bottom w:w="150" w:type="dxa"/>
              <w:right w:w="240" w:type="dxa"/>
            </w:tcMar>
            <w:vAlign w:val="center"/>
            <w:hideMark/>
          </w:tcPr>
          <w:p w14:paraId="42485403" w14:textId="77777777" w:rsidR="00444FC5" w:rsidRPr="00444FC5" w:rsidRDefault="00444FC5" w:rsidP="00444FC5">
            <w:pPr>
              <w:rPr>
                <w:b/>
                <w:bCs/>
                <w:sz w:val="22"/>
                <w:szCs w:val="22"/>
              </w:rPr>
            </w:pPr>
            <w:r w:rsidRPr="00444FC5">
              <w:rPr>
                <w:b/>
                <w:bCs/>
                <w:sz w:val="22"/>
                <w:szCs w:val="22"/>
              </w:rPr>
              <w:t>Notes</w:t>
            </w:r>
          </w:p>
        </w:tc>
      </w:tr>
      <w:tr w:rsidR="00444FC5" w:rsidRPr="00444FC5" w14:paraId="2B607F42" w14:textId="77777777" w:rsidTr="00444FC5">
        <w:trPr>
          <w:trHeight w:val="220"/>
        </w:trPr>
        <w:tc>
          <w:tcPr>
            <w:tcW w:w="0" w:type="auto"/>
            <w:tcMar>
              <w:top w:w="150" w:type="dxa"/>
              <w:left w:w="0" w:type="dxa"/>
              <w:bottom w:w="150" w:type="dxa"/>
              <w:right w:w="240" w:type="dxa"/>
            </w:tcMar>
            <w:vAlign w:val="center"/>
            <w:hideMark/>
          </w:tcPr>
          <w:p w14:paraId="061800C2" w14:textId="77777777" w:rsidR="00444FC5" w:rsidRPr="00444FC5" w:rsidRDefault="00444FC5" w:rsidP="00444FC5">
            <w:pPr>
              <w:rPr>
                <w:b/>
                <w:bCs/>
                <w:sz w:val="22"/>
                <w:szCs w:val="22"/>
              </w:rPr>
            </w:pPr>
            <w:r w:rsidRPr="00444FC5">
              <w:rPr>
                <w:b/>
                <w:bCs/>
                <w:sz w:val="22"/>
                <w:szCs w:val="22"/>
              </w:rPr>
              <w:t>Processor</w:t>
            </w:r>
          </w:p>
        </w:tc>
        <w:tc>
          <w:tcPr>
            <w:tcW w:w="0" w:type="auto"/>
            <w:tcMar>
              <w:top w:w="150" w:type="dxa"/>
              <w:left w:w="240" w:type="dxa"/>
              <w:bottom w:w="150" w:type="dxa"/>
              <w:right w:w="240" w:type="dxa"/>
            </w:tcMar>
            <w:vAlign w:val="center"/>
            <w:hideMark/>
          </w:tcPr>
          <w:p w14:paraId="61E1B444" w14:textId="77777777" w:rsidR="00444FC5" w:rsidRPr="00444FC5" w:rsidRDefault="00444FC5" w:rsidP="00444FC5">
            <w:pPr>
              <w:rPr>
                <w:b/>
                <w:bCs/>
                <w:sz w:val="22"/>
                <w:szCs w:val="22"/>
              </w:rPr>
            </w:pPr>
            <w:r w:rsidRPr="00444FC5">
              <w:rPr>
                <w:b/>
                <w:bCs/>
                <w:sz w:val="22"/>
                <w:szCs w:val="22"/>
              </w:rPr>
              <w:t>Intel Xeon or equivalent</w:t>
            </w:r>
          </w:p>
        </w:tc>
        <w:tc>
          <w:tcPr>
            <w:tcW w:w="0" w:type="auto"/>
            <w:tcMar>
              <w:top w:w="150" w:type="dxa"/>
              <w:left w:w="240" w:type="dxa"/>
              <w:bottom w:w="150" w:type="dxa"/>
              <w:right w:w="0" w:type="dxa"/>
            </w:tcMar>
            <w:vAlign w:val="center"/>
            <w:hideMark/>
          </w:tcPr>
          <w:p w14:paraId="2ACD91D6" w14:textId="77777777" w:rsidR="00444FC5" w:rsidRPr="00444FC5" w:rsidRDefault="00444FC5" w:rsidP="00444FC5">
            <w:pPr>
              <w:rPr>
                <w:b/>
                <w:bCs/>
                <w:sz w:val="22"/>
                <w:szCs w:val="22"/>
              </w:rPr>
            </w:pPr>
            <w:r w:rsidRPr="00444FC5">
              <w:rPr>
                <w:b/>
                <w:bCs/>
                <w:sz w:val="22"/>
                <w:szCs w:val="22"/>
              </w:rPr>
              <w:t>Enterprise-grade</w:t>
            </w:r>
          </w:p>
        </w:tc>
      </w:tr>
      <w:tr w:rsidR="00444FC5" w:rsidRPr="00444FC5" w14:paraId="7C58789E" w14:textId="77777777" w:rsidTr="00444FC5">
        <w:trPr>
          <w:trHeight w:val="229"/>
        </w:trPr>
        <w:tc>
          <w:tcPr>
            <w:tcW w:w="0" w:type="auto"/>
            <w:tcMar>
              <w:top w:w="150" w:type="dxa"/>
              <w:left w:w="0" w:type="dxa"/>
              <w:bottom w:w="150" w:type="dxa"/>
              <w:right w:w="240" w:type="dxa"/>
            </w:tcMar>
            <w:vAlign w:val="center"/>
            <w:hideMark/>
          </w:tcPr>
          <w:p w14:paraId="2FFEC984" w14:textId="77777777" w:rsidR="00444FC5" w:rsidRPr="00444FC5" w:rsidRDefault="00444FC5" w:rsidP="00444FC5">
            <w:pPr>
              <w:rPr>
                <w:b/>
                <w:bCs/>
                <w:sz w:val="22"/>
                <w:szCs w:val="22"/>
              </w:rPr>
            </w:pPr>
            <w:r w:rsidRPr="00444FC5">
              <w:rPr>
                <w:b/>
                <w:bCs/>
                <w:sz w:val="22"/>
                <w:szCs w:val="22"/>
              </w:rPr>
              <w:t>RAM</w:t>
            </w:r>
          </w:p>
        </w:tc>
        <w:tc>
          <w:tcPr>
            <w:tcW w:w="0" w:type="auto"/>
            <w:tcMar>
              <w:top w:w="150" w:type="dxa"/>
              <w:left w:w="240" w:type="dxa"/>
              <w:bottom w:w="150" w:type="dxa"/>
              <w:right w:w="240" w:type="dxa"/>
            </w:tcMar>
            <w:vAlign w:val="center"/>
            <w:hideMark/>
          </w:tcPr>
          <w:p w14:paraId="5C858BD1" w14:textId="77777777" w:rsidR="00444FC5" w:rsidRPr="00444FC5" w:rsidRDefault="00444FC5" w:rsidP="00444FC5">
            <w:pPr>
              <w:rPr>
                <w:b/>
                <w:bCs/>
                <w:sz w:val="22"/>
                <w:szCs w:val="22"/>
              </w:rPr>
            </w:pPr>
            <w:r w:rsidRPr="00444FC5">
              <w:rPr>
                <w:b/>
                <w:bCs/>
                <w:sz w:val="22"/>
                <w:szCs w:val="22"/>
              </w:rPr>
              <w:t>32GB minimum</w:t>
            </w:r>
          </w:p>
        </w:tc>
        <w:tc>
          <w:tcPr>
            <w:tcW w:w="0" w:type="auto"/>
            <w:tcMar>
              <w:top w:w="150" w:type="dxa"/>
              <w:left w:w="240" w:type="dxa"/>
              <w:bottom w:w="150" w:type="dxa"/>
              <w:right w:w="0" w:type="dxa"/>
            </w:tcMar>
            <w:vAlign w:val="center"/>
            <w:hideMark/>
          </w:tcPr>
          <w:p w14:paraId="0A51B9FB" w14:textId="77777777" w:rsidR="00444FC5" w:rsidRPr="00444FC5" w:rsidRDefault="00444FC5" w:rsidP="00444FC5">
            <w:pPr>
              <w:rPr>
                <w:b/>
                <w:bCs/>
                <w:sz w:val="22"/>
                <w:szCs w:val="22"/>
              </w:rPr>
            </w:pPr>
            <w:r w:rsidRPr="00444FC5">
              <w:rPr>
                <w:b/>
                <w:bCs/>
                <w:sz w:val="22"/>
                <w:szCs w:val="22"/>
              </w:rPr>
              <w:t>For multi-user concurrent access</w:t>
            </w:r>
          </w:p>
        </w:tc>
      </w:tr>
      <w:tr w:rsidR="00444FC5" w:rsidRPr="00444FC5" w14:paraId="22AE0A78" w14:textId="77777777" w:rsidTr="00444FC5">
        <w:trPr>
          <w:trHeight w:val="220"/>
        </w:trPr>
        <w:tc>
          <w:tcPr>
            <w:tcW w:w="0" w:type="auto"/>
            <w:tcMar>
              <w:top w:w="150" w:type="dxa"/>
              <w:left w:w="0" w:type="dxa"/>
              <w:bottom w:w="150" w:type="dxa"/>
              <w:right w:w="240" w:type="dxa"/>
            </w:tcMar>
            <w:vAlign w:val="center"/>
            <w:hideMark/>
          </w:tcPr>
          <w:p w14:paraId="69184C91" w14:textId="77777777" w:rsidR="00444FC5" w:rsidRPr="00444FC5" w:rsidRDefault="00444FC5" w:rsidP="00444FC5">
            <w:pPr>
              <w:rPr>
                <w:b/>
                <w:bCs/>
                <w:sz w:val="22"/>
                <w:szCs w:val="22"/>
              </w:rPr>
            </w:pPr>
            <w:r w:rsidRPr="00444FC5">
              <w:rPr>
                <w:b/>
                <w:bCs/>
                <w:sz w:val="22"/>
                <w:szCs w:val="22"/>
              </w:rPr>
              <w:t>Storage</w:t>
            </w:r>
          </w:p>
        </w:tc>
        <w:tc>
          <w:tcPr>
            <w:tcW w:w="0" w:type="auto"/>
            <w:tcMar>
              <w:top w:w="150" w:type="dxa"/>
              <w:left w:w="240" w:type="dxa"/>
              <w:bottom w:w="150" w:type="dxa"/>
              <w:right w:w="240" w:type="dxa"/>
            </w:tcMar>
            <w:vAlign w:val="center"/>
            <w:hideMark/>
          </w:tcPr>
          <w:p w14:paraId="643E4A97" w14:textId="77777777" w:rsidR="00444FC5" w:rsidRPr="00444FC5" w:rsidRDefault="00444FC5" w:rsidP="00444FC5">
            <w:pPr>
              <w:rPr>
                <w:b/>
                <w:bCs/>
                <w:sz w:val="22"/>
                <w:szCs w:val="22"/>
              </w:rPr>
            </w:pPr>
            <w:r w:rsidRPr="00444FC5">
              <w:rPr>
                <w:b/>
                <w:bCs/>
                <w:sz w:val="22"/>
                <w:szCs w:val="22"/>
              </w:rPr>
              <w:t>RAID configuration</w:t>
            </w:r>
          </w:p>
        </w:tc>
        <w:tc>
          <w:tcPr>
            <w:tcW w:w="0" w:type="auto"/>
            <w:tcMar>
              <w:top w:w="150" w:type="dxa"/>
              <w:left w:w="240" w:type="dxa"/>
              <w:bottom w:w="150" w:type="dxa"/>
              <w:right w:w="0" w:type="dxa"/>
            </w:tcMar>
            <w:vAlign w:val="center"/>
            <w:hideMark/>
          </w:tcPr>
          <w:p w14:paraId="44C05C9F" w14:textId="77777777" w:rsidR="00444FC5" w:rsidRPr="00444FC5" w:rsidRDefault="00444FC5" w:rsidP="00444FC5">
            <w:pPr>
              <w:rPr>
                <w:b/>
                <w:bCs/>
                <w:sz w:val="22"/>
                <w:szCs w:val="22"/>
              </w:rPr>
            </w:pPr>
            <w:r w:rsidRPr="00444FC5">
              <w:rPr>
                <w:b/>
                <w:bCs/>
                <w:sz w:val="22"/>
                <w:szCs w:val="22"/>
              </w:rPr>
              <w:t>Redundancy for data protection</w:t>
            </w:r>
          </w:p>
        </w:tc>
      </w:tr>
      <w:tr w:rsidR="00444FC5" w:rsidRPr="00444FC5" w14:paraId="321A3AE3" w14:textId="77777777" w:rsidTr="00444FC5">
        <w:trPr>
          <w:trHeight w:val="278"/>
        </w:trPr>
        <w:tc>
          <w:tcPr>
            <w:tcW w:w="0" w:type="auto"/>
            <w:tcMar>
              <w:top w:w="150" w:type="dxa"/>
              <w:left w:w="0" w:type="dxa"/>
              <w:bottom w:w="150" w:type="dxa"/>
              <w:right w:w="240" w:type="dxa"/>
            </w:tcMar>
            <w:vAlign w:val="center"/>
            <w:hideMark/>
          </w:tcPr>
          <w:p w14:paraId="09D454BF" w14:textId="77777777" w:rsidR="00444FC5" w:rsidRPr="00444FC5" w:rsidRDefault="00444FC5" w:rsidP="00444FC5">
            <w:pPr>
              <w:rPr>
                <w:b/>
                <w:bCs/>
                <w:sz w:val="22"/>
                <w:szCs w:val="22"/>
              </w:rPr>
            </w:pPr>
            <w:r w:rsidRPr="00444FC5">
              <w:rPr>
                <w:b/>
                <w:bCs/>
                <w:sz w:val="22"/>
                <w:szCs w:val="22"/>
              </w:rPr>
              <w:t>OS</w:t>
            </w:r>
          </w:p>
        </w:tc>
        <w:tc>
          <w:tcPr>
            <w:tcW w:w="0" w:type="auto"/>
            <w:tcMar>
              <w:top w:w="150" w:type="dxa"/>
              <w:left w:w="240" w:type="dxa"/>
              <w:bottom w:w="150" w:type="dxa"/>
              <w:right w:w="240" w:type="dxa"/>
            </w:tcMar>
            <w:vAlign w:val="center"/>
            <w:hideMark/>
          </w:tcPr>
          <w:p w14:paraId="31C3CAE0" w14:textId="77777777" w:rsidR="00444FC5" w:rsidRPr="00444FC5" w:rsidRDefault="00444FC5" w:rsidP="00444FC5">
            <w:pPr>
              <w:rPr>
                <w:b/>
                <w:bCs/>
                <w:sz w:val="22"/>
                <w:szCs w:val="22"/>
              </w:rPr>
            </w:pPr>
            <w:r w:rsidRPr="00444FC5">
              <w:rPr>
                <w:b/>
                <w:bCs/>
                <w:sz w:val="22"/>
                <w:szCs w:val="22"/>
              </w:rPr>
              <w:t>Windows Server (license separate)</w:t>
            </w:r>
          </w:p>
        </w:tc>
        <w:tc>
          <w:tcPr>
            <w:tcW w:w="0" w:type="auto"/>
            <w:tcMar>
              <w:top w:w="150" w:type="dxa"/>
              <w:left w:w="240" w:type="dxa"/>
              <w:bottom w:w="150" w:type="dxa"/>
              <w:right w:w="0" w:type="dxa"/>
            </w:tcMar>
            <w:vAlign w:val="center"/>
            <w:hideMark/>
          </w:tcPr>
          <w:p w14:paraId="3F4AC2A6" w14:textId="77777777" w:rsidR="00444FC5" w:rsidRPr="00444FC5" w:rsidRDefault="00444FC5" w:rsidP="00444FC5">
            <w:pPr>
              <w:rPr>
                <w:b/>
                <w:bCs/>
                <w:sz w:val="22"/>
                <w:szCs w:val="22"/>
              </w:rPr>
            </w:pPr>
            <w:r w:rsidRPr="00444FC5">
              <w:rPr>
                <w:b/>
                <w:bCs/>
                <w:sz w:val="22"/>
                <w:szCs w:val="22"/>
              </w:rPr>
              <w:t>See licensing section</w:t>
            </w:r>
          </w:p>
        </w:tc>
      </w:tr>
      <w:tr w:rsidR="00444FC5" w:rsidRPr="00444FC5" w14:paraId="765F7B1D" w14:textId="77777777" w:rsidTr="00444FC5">
        <w:trPr>
          <w:trHeight w:val="314"/>
        </w:trPr>
        <w:tc>
          <w:tcPr>
            <w:tcW w:w="0" w:type="auto"/>
            <w:tcMar>
              <w:top w:w="150" w:type="dxa"/>
              <w:left w:w="0" w:type="dxa"/>
              <w:bottom w:w="150" w:type="dxa"/>
              <w:right w:w="240" w:type="dxa"/>
            </w:tcMar>
            <w:vAlign w:val="center"/>
            <w:hideMark/>
          </w:tcPr>
          <w:p w14:paraId="3351F57A" w14:textId="77777777" w:rsidR="00444FC5" w:rsidRPr="00444FC5" w:rsidRDefault="00444FC5" w:rsidP="00444FC5">
            <w:pPr>
              <w:rPr>
                <w:b/>
                <w:bCs/>
                <w:sz w:val="22"/>
                <w:szCs w:val="22"/>
              </w:rPr>
            </w:pPr>
            <w:r w:rsidRPr="00444FC5">
              <w:rPr>
                <w:b/>
                <w:bCs/>
                <w:sz w:val="22"/>
                <w:szCs w:val="22"/>
              </w:rPr>
              <w:t>Network</w:t>
            </w:r>
          </w:p>
        </w:tc>
        <w:tc>
          <w:tcPr>
            <w:tcW w:w="0" w:type="auto"/>
            <w:tcMar>
              <w:top w:w="150" w:type="dxa"/>
              <w:left w:w="240" w:type="dxa"/>
              <w:bottom w:w="150" w:type="dxa"/>
              <w:right w:w="240" w:type="dxa"/>
            </w:tcMar>
            <w:vAlign w:val="center"/>
            <w:hideMark/>
          </w:tcPr>
          <w:p w14:paraId="6A430915" w14:textId="77777777" w:rsidR="00444FC5" w:rsidRPr="00444FC5" w:rsidRDefault="00444FC5" w:rsidP="00444FC5">
            <w:pPr>
              <w:rPr>
                <w:b/>
                <w:bCs/>
                <w:sz w:val="22"/>
                <w:szCs w:val="22"/>
              </w:rPr>
            </w:pPr>
            <w:r w:rsidRPr="00444FC5">
              <w:rPr>
                <w:b/>
                <w:bCs/>
                <w:sz w:val="22"/>
                <w:szCs w:val="22"/>
              </w:rPr>
              <w:t>Gigabit Ethernet</w:t>
            </w:r>
          </w:p>
        </w:tc>
        <w:tc>
          <w:tcPr>
            <w:tcW w:w="0" w:type="auto"/>
            <w:tcMar>
              <w:top w:w="150" w:type="dxa"/>
              <w:left w:w="240" w:type="dxa"/>
              <w:bottom w:w="150" w:type="dxa"/>
              <w:right w:w="0" w:type="dxa"/>
            </w:tcMar>
            <w:vAlign w:val="center"/>
            <w:hideMark/>
          </w:tcPr>
          <w:p w14:paraId="28C05A93" w14:textId="77777777" w:rsidR="00444FC5" w:rsidRPr="00444FC5" w:rsidRDefault="00444FC5" w:rsidP="00444FC5">
            <w:pPr>
              <w:rPr>
                <w:b/>
                <w:bCs/>
                <w:sz w:val="22"/>
                <w:szCs w:val="22"/>
              </w:rPr>
            </w:pPr>
            <w:r w:rsidRPr="00444FC5">
              <w:rPr>
                <w:b/>
                <w:bCs/>
                <w:sz w:val="22"/>
                <w:szCs w:val="22"/>
              </w:rPr>
              <w:t>For LAN connectivity</w:t>
            </w:r>
          </w:p>
        </w:tc>
      </w:tr>
      <w:tr w:rsidR="00444FC5" w:rsidRPr="00444FC5" w14:paraId="390A9180" w14:textId="77777777" w:rsidTr="00444FC5">
        <w:trPr>
          <w:trHeight w:val="229"/>
        </w:trPr>
        <w:tc>
          <w:tcPr>
            <w:tcW w:w="0" w:type="auto"/>
            <w:tcMar>
              <w:top w:w="150" w:type="dxa"/>
              <w:left w:w="0" w:type="dxa"/>
              <w:bottom w:w="150" w:type="dxa"/>
              <w:right w:w="240" w:type="dxa"/>
            </w:tcMar>
            <w:vAlign w:val="center"/>
            <w:hideMark/>
          </w:tcPr>
          <w:p w14:paraId="4802ECD7" w14:textId="77777777" w:rsidR="00444FC5" w:rsidRPr="00444FC5" w:rsidRDefault="00444FC5" w:rsidP="00444FC5">
            <w:pPr>
              <w:rPr>
                <w:b/>
                <w:bCs/>
                <w:sz w:val="22"/>
                <w:szCs w:val="22"/>
              </w:rPr>
            </w:pPr>
            <w:r w:rsidRPr="00444FC5">
              <w:rPr>
                <w:b/>
                <w:bCs/>
                <w:sz w:val="22"/>
                <w:szCs w:val="22"/>
              </w:rPr>
              <w:t>Form Factor</w:t>
            </w:r>
          </w:p>
        </w:tc>
        <w:tc>
          <w:tcPr>
            <w:tcW w:w="0" w:type="auto"/>
            <w:tcMar>
              <w:top w:w="150" w:type="dxa"/>
              <w:left w:w="240" w:type="dxa"/>
              <w:bottom w:w="150" w:type="dxa"/>
              <w:right w:w="240" w:type="dxa"/>
            </w:tcMar>
            <w:vAlign w:val="center"/>
            <w:hideMark/>
          </w:tcPr>
          <w:p w14:paraId="3344BDC3" w14:textId="77777777" w:rsidR="00444FC5" w:rsidRPr="00444FC5" w:rsidRDefault="00444FC5" w:rsidP="00444FC5">
            <w:pPr>
              <w:rPr>
                <w:b/>
                <w:bCs/>
                <w:sz w:val="22"/>
                <w:szCs w:val="22"/>
              </w:rPr>
            </w:pPr>
            <w:r w:rsidRPr="00444FC5">
              <w:rPr>
                <w:b/>
                <w:bCs/>
                <w:sz w:val="22"/>
                <w:szCs w:val="22"/>
              </w:rPr>
              <w:t>Tower or Rack-mount</w:t>
            </w:r>
          </w:p>
        </w:tc>
        <w:tc>
          <w:tcPr>
            <w:tcW w:w="0" w:type="auto"/>
            <w:tcMar>
              <w:top w:w="150" w:type="dxa"/>
              <w:left w:w="240" w:type="dxa"/>
              <w:bottom w:w="150" w:type="dxa"/>
              <w:right w:w="0" w:type="dxa"/>
            </w:tcMar>
            <w:vAlign w:val="center"/>
            <w:hideMark/>
          </w:tcPr>
          <w:p w14:paraId="6F30AA85" w14:textId="77777777" w:rsidR="00444FC5" w:rsidRPr="00444FC5" w:rsidRDefault="00444FC5" w:rsidP="00444FC5">
            <w:pPr>
              <w:rPr>
                <w:b/>
                <w:bCs/>
                <w:sz w:val="22"/>
                <w:szCs w:val="22"/>
              </w:rPr>
            </w:pPr>
            <w:r w:rsidRPr="00444FC5">
              <w:rPr>
                <w:b/>
                <w:bCs/>
                <w:sz w:val="22"/>
                <w:szCs w:val="22"/>
              </w:rPr>
              <w:t>Based on office space</w:t>
            </w:r>
          </w:p>
        </w:tc>
      </w:tr>
    </w:tbl>
    <w:p w14:paraId="3860BDEB" w14:textId="77777777" w:rsidR="00444FC5" w:rsidRPr="00444FC5" w:rsidRDefault="00444FC5" w:rsidP="00444FC5">
      <w:pPr>
        <w:rPr>
          <w:b/>
          <w:bCs/>
          <w:sz w:val="22"/>
          <w:szCs w:val="22"/>
        </w:rPr>
      </w:pPr>
      <w:r w:rsidRPr="00444FC5">
        <w:rPr>
          <w:b/>
          <w:bCs/>
          <w:sz w:val="22"/>
          <w:szCs w:val="22"/>
        </w:rPr>
        <w:t>A dedicated server is critical as SAMCO currently has no centralized server infrastructure. This will host the iAccs2013 database and manage network traffic.</w:t>
      </w:r>
    </w:p>
    <w:p w14:paraId="7016BE40" w14:textId="77777777" w:rsidR="00444FC5" w:rsidRPr="00444FC5" w:rsidRDefault="00444FC5" w:rsidP="00444FC5">
      <w:pPr>
        <w:rPr>
          <w:b/>
          <w:bCs/>
          <w:sz w:val="22"/>
          <w:szCs w:val="22"/>
        </w:rPr>
      </w:pPr>
      <w:r w:rsidRPr="00444FC5">
        <w:rPr>
          <w:b/>
          <w:bCs/>
          <w:sz w:val="22"/>
          <w:szCs w:val="22"/>
        </w:rPr>
        <w:lastRenderedPageBreak/>
        <w:t>Estimated Cost per Unit: ₱80,000 - ₱150,000</w:t>
      </w:r>
    </w:p>
    <w:p w14:paraId="338DA326" w14:textId="77777777" w:rsidR="00444FC5" w:rsidRPr="00444FC5" w:rsidRDefault="00444FC5" w:rsidP="00444FC5">
      <w:pPr>
        <w:rPr>
          <w:b/>
          <w:bCs/>
          <w:sz w:val="22"/>
          <w:szCs w:val="22"/>
        </w:rPr>
      </w:pPr>
      <w:r w:rsidRPr="00444FC5">
        <w:rPr>
          <w:b/>
          <w:bCs/>
          <w:sz w:val="22"/>
          <w:szCs w:val="22"/>
        </w:rPr>
        <w:t>*Note: For smaller cooperatives, a high-end business PC spec (₱50,000-₱60,000) configured as a dedicated server may suffice initially, but an enterprise server is recommended for 7,000+ members.*</w:t>
      </w:r>
    </w:p>
    <w:p w14:paraId="5BB8B30F" w14:textId="77777777" w:rsidR="00444FC5" w:rsidRPr="00444FC5" w:rsidRDefault="00444FC5" w:rsidP="00444FC5">
      <w:pPr>
        <w:rPr>
          <w:b/>
          <w:bCs/>
          <w:sz w:val="22"/>
          <w:szCs w:val="22"/>
        </w:rPr>
      </w:pPr>
      <w:r w:rsidRPr="00444FC5">
        <w:rPr>
          <w:b/>
          <w:bCs/>
          <w:sz w:val="22"/>
          <w:szCs w:val="22"/>
        </w:rPr>
        <w:t>6.3 Passbook Printer (1 Unit)</w:t>
      </w:r>
    </w:p>
    <w:p w14:paraId="57BA2083" w14:textId="77777777" w:rsidR="00444FC5" w:rsidRPr="00444FC5" w:rsidRDefault="00444FC5" w:rsidP="00444FC5">
      <w:pPr>
        <w:rPr>
          <w:b/>
          <w:bCs/>
          <w:sz w:val="22"/>
          <w:szCs w:val="22"/>
        </w:rPr>
      </w:pPr>
      <w:r w:rsidRPr="00444FC5">
        <w:rPr>
          <w:b/>
          <w:bCs/>
          <w:sz w:val="22"/>
          <w:szCs w:val="22"/>
        </w:rPr>
        <w:t>To replace the manual typewriter currently used for passbook updates.</w:t>
      </w:r>
    </w:p>
    <w:tbl>
      <w:tblPr>
        <w:tblW w:w="10210" w:type="dxa"/>
        <w:tblCellMar>
          <w:top w:w="15" w:type="dxa"/>
          <w:left w:w="15" w:type="dxa"/>
          <w:bottom w:w="15" w:type="dxa"/>
          <w:right w:w="15" w:type="dxa"/>
        </w:tblCellMar>
        <w:tblLook w:val="04A0" w:firstRow="1" w:lastRow="0" w:firstColumn="1" w:lastColumn="0" w:noHBand="0" w:noVBand="1"/>
      </w:tblPr>
      <w:tblGrid>
        <w:gridCol w:w="2844"/>
        <w:gridCol w:w="2035"/>
        <w:gridCol w:w="5331"/>
      </w:tblGrid>
      <w:tr w:rsidR="00444FC5" w:rsidRPr="00444FC5" w14:paraId="5468F74B" w14:textId="77777777" w:rsidTr="00444FC5">
        <w:trPr>
          <w:trHeight w:val="498"/>
          <w:tblHeader/>
        </w:trPr>
        <w:tc>
          <w:tcPr>
            <w:tcW w:w="0" w:type="auto"/>
            <w:tcBorders>
              <w:top w:val="nil"/>
            </w:tcBorders>
            <w:tcMar>
              <w:top w:w="150" w:type="dxa"/>
              <w:left w:w="0" w:type="dxa"/>
              <w:bottom w:w="150" w:type="dxa"/>
              <w:right w:w="240" w:type="dxa"/>
            </w:tcMar>
            <w:vAlign w:val="center"/>
            <w:hideMark/>
          </w:tcPr>
          <w:p w14:paraId="1A7E282B" w14:textId="77777777" w:rsidR="00444FC5" w:rsidRPr="00444FC5" w:rsidRDefault="00444FC5" w:rsidP="00444FC5">
            <w:pPr>
              <w:rPr>
                <w:b/>
                <w:bCs/>
                <w:sz w:val="22"/>
                <w:szCs w:val="22"/>
              </w:rPr>
            </w:pPr>
            <w:r w:rsidRPr="00444FC5">
              <w:rPr>
                <w:b/>
                <w:bCs/>
                <w:sz w:val="22"/>
                <w:szCs w:val="22"/>
              </w:rPr>
              <w:t>Model</w:t>
            </w:r>
          </w:p>
        </w:tc>
        <w:tc>
          <w:tcPr>
            <w:tcW w:w="0" w:type="auto"/>
            <w:tcBorders>
              <w:top w:val="nil"/>
            </w:tcBorders>
            <w:tcMar>
              <w:top w:w="150" w:type="dxa"/>
              <w:left w:w="240" w:type="dxa"/>
              <w:bottom w:w="150" w:type="dxa"/>
              <w:right w:w="240" w:type="dxa"/>
            </w:tcMar>
            <w:vAlign w:val="center"/>
            <w:hideMark/>
          </w:tcPr>
          <w:p w14:paraId="74D7C6A5" w14:textId="77777777" w:rsidR="00444FC5" w:rsidRPr="00444FC5" w:rsidRDefault="00444FC5" w:rsidP="00444FC5">
            <w:pPr>
              <w:rPr>
                <w:b/>
                <w:bCs/>
                <w:sz w:val="22"/>
                <w:szCs w:val="22"/>
              </w:rPr>
            </w:pPr>
            <w:r w:rsidRPr="00444FC5">
              <w:rPr>
                <w:b/>
                <w:bCs/>
                <w:sz w:val="22"/>
                <w:szCs w:val="22"/>
              </w:rPr>
              <w:t>Estimated Price</w:t>
            </w:r>
          </w:p>
        </w:tc>
        <w:tc>
          <w:tcPr>
            <w:tcW w:w="0" w:type="auto"/>
            <w:tcBorders>
              <w:top w:val="nil"/>
            </w:tcBorders>
            <w:tcMar>
              <w:top w:w="150" w:type="dxa"/>
              <w:left w:w="240" w:type="dxa"/>
              <w:bottom w:w="150" w:type="dxa"/>
              <w:right w:w="240" w:type="dxa"/>
            </w:tcMar>
            <w:vAlign w:val="center"/>
            <w:hideMark/>
          </w:tcPr>
          <w:p w14:paraId="14EC9DA8" w14:textId="77777777" w:rsidR="00444FC5" w:rsidRPr="00444FC5" w:rsidRDefault="00444FC5" w:rsidP="00444FC5">
            <w:pPr>
              <w:rPr>
                <w:b/>
                <w:bCs/>
                <w:sz w:val="22"/>
                <w:szCs w:val="22"/>
              </w:rPr>
            </w:pPr>
            <w:r w:rsidRPr="00444FC5">
              <w:rPr>
                <w:b/>
                <w:bCs/>
                <w:sz w:val="22"/>
                <w:szCs w:val="22"/>
              </w:rPr>
              <w:t>Notes</w:t>
            </w:r>
          </w:p>
        </w:tc>
      </w:tr>
      <w:tr w:rsidR="00444FC5" w:rsidRPr="00444FC5" w14:paraId="24C90BBA" w14:textId="77777777" w:rsidTr="00444FC5">
        <w:trPr>
          <w:trHeight w:val="498"/>
        </w:trPr>
        <w:tc>
          <w:tcPr>
            <w:tcW w:w="0" w:type="auto"/>
            <w:tcMar>
              <w:top w:w="150" w:type="dxa"/>
              <w:left w:w="0" w:type="dxa"/>
              <w:bottom w:w="150" w:type="dxa"/>
              <w:right w:w="240" w:type="dxa"/>
            </w:tcMar>
            <w:vAlign w:val="center"/>
            <w:hideMark/>
          </w:tcPr>
          <w:p w14:paraId="59E3DA1A" w14:textId="77777777" w:rsidR="00444FC5" w:rsidRPr="00444FC5" w:rsidRDefault="00444FC5" w:rsidP="00444FC5">
            <w:pPr>
              <w:rPr>
                <w:b/>
                <w:bCs/>
                <w:sz w:val="22"/>
                <w:szCs w:val="22"/>
              </w:rPr>
            </w:pPr>
            <w:r w:rsidRPr="00444FC5">
              <w:rPr>
                <w:b/>
                <w:bCs/>
                <w:sz w:val="22"/>
                <w:szCs w:val="22"/>
              </w:rPr>
              <w:t>Epson PLQ-35 Passbook Printer</w:t>
            </w:r>
          </w:p>
        </w:tc>
        <w:tc>
          <w:tcPr>
            <w:tcW w:w="0" w:type="auto"/>
            <w:tcMar>
              <w:top w:w="150" w:type="dxa"/>
              <w:left w:w="240" w:type="dxa"/>
              <w:bottom w:w="150" w:type="dxa"/>
              <w:right w:w="240" w:type="dxa"/>
            </w:tcMar>
            <w:vAlign w:val="center"/>
            <w:hideMark/>
          </w:tcPr>
          <w:p w14:paraId="1532F9D4" w14:textId="77777777" w:rsidR="00444FC5" w:rsidRPr="00444FC5" w:rsidRDefault="00444FC5" w:rsidP="00444FC5">
            <w:pPr>
              <w:rPr>
                <w:b/>
                <w:bCs/>
                <w:sz w:val="22"/>
                <w:szCs w:val="22"/>
              </w:rPr>
            </w:pPr>
            <w:r w:rsidRPr="00444FC5">
              <w:rPr>
                <w:b/>
                <w:bCs/>
                <w:sz w:val="22"/>
                <w:szCs w:val="22"/>
              </w:rPr>
              <w:t>₱33,000 - ₱38,000</w:t>
            </w:r>
          </w:p>
        </w:tc>
        <w:tc>
          <w:tcPr>
            <w:tcW w:w="0" w:type="auto"/>
            <w:tcMar>
              <w:top w:w="150" w:type="dxa"/>
              <w:left w:w="240" w:type="dxa"/>
              <w:bottom w:w="150" w:type="dxa"/>
              <w:right w:w="0" w:type="dxa"/>
            </w:tcMar>
            <w:vAlign w:val="center"/>
            <w:hideMark/>
          </w:tcPr>
          <w:p w14:paraId="5FA70072" w14:textId="77777777" w:rsidR="00444FC5" w:rsidRPr="00444FC5" w:rsidRDefault="00444FC5" w:rsidP="00444FC5">
            <w:pPr>
              <w:rPr>
                <w:b/>
                <w:bCs/>
                <w:sz w:val="22"/>
                <w:szCs w:val="22"/>
              </w:rPr>
            </w:pPr>
            <w:r w:rsidRPr="00444FC5">
              <w:rPr>
                <w:b/>
                <w:bCs/>
                <w:sz w:val="22"/>
                <w:szCs w:val="22"/>
              </w:rPr>
              <w:t>Specialized passbook printer, compatible with banking systems</w:t>
            </w:r>
          </w:p>
        </w:tc>
      </w:tr>
      <w:tr w:rsidR="00444FC5" w:rsidRPr="00444FC5" w14:paraId="780279FB" w14:textId="77777777" w:rsidTr="00444FC5">
        <w:trPr>
          <w:trHeight w:val="517"/>
        </w:trPr>
        <w:tc>
          <w:tcPr>
            <w:tcW w:w="0" w:type="auto"/>
            <w:tcMar>
              <w:top w:w="150" w:type="dxa"/>
              <w:left w:w="0" w:type="dxa"/>
              <w:bottom w:w="150" w:type="dxa"/>
              <w:right w:w="240" w:type="dxa"/>
            </w:tcMar>
            <w:vAlign w:val="center"/>
            <w:hideMark/>
          </w:tcPr>
          <w:p w14:paraId="4FD3B124" w14:textId="77777777" w:rsidR="00444FC5" w:rsidRPr="00444FC5" w:rsidRDefault="00444FC5" w:rsidP="00444FC5">
            <w:pPr>
              <w:rPr>
                <w:b/>
                <w:bCs/>
                <w:sz w:val="22"/>
                <w:szCs w:val="22"/>
              </w:rPr>
            </w:pPr>
            <w:r w:rsidRPr="00444FC5">
              <w:rPr>
                <w:b/>
                <w:bCs/>
                <w:sz w:val="22"/>
                <w:szCs w:val="22"/>
              </w:rPr>
              <w:t>Epson PLQ-20 (Alternative)</w:t>
            </w:r>
          </w:p>
        </w:tc>
        <w:tc>
          <w:tcPr>
            <w:tcW w:w="0" w:type="auto"/>
            <w:tcMar>
              <w:top w:w="150" w:type="dxa"/>
              <w:left w:w="240" w:type="dxa"/>
              <w:bottom w:w="150" w:type="dxa"/>
              <w:right w:w="240" w:type="dxa"/>
            </w:tcMar>
            <w:vAlign w:val="center"/>
            <w:hideMark/>
          </w:tcPr>
          <w:p w14:paraId="073F925D" w14:textId="77777777" w:rsidR="00444FC5" w:rsidRPr="00444FC5" w:rsidRDefault="00444FC5" w:rsidP="00444FC5">
            <w:pPr>
              <w:rPr>
                <w:b/>
                <w:bCs/>
                <w:sz w:val="22"/>
                <w:szCs w:val="22"/>
              </w:rPr>
            </w:pPr>
            <w:r w:rsidRPr="00444FC5">
              <w:rPr>
                <w:b/>
                <w:bCs/>
                <w:sz w:val="22"/>
                <w:szCs w:val="22"/>
              </w:rPr>
              <w:t>₱7,600 - ₱8,000</w:t>
            </w:r>
          </w:p>
        </w:tc>
        <w:tc>
          <w:tcPr>
            <w:tcW w:w="0" w:type="auto"/>
            <w:tcMar>
              <w:top w:w="150" w:type="dxa"/>
              <w:left w:w="240" w:type="dxa"/>
              <w:bottom w:w="150" w:type="dxa"/>
              <w:right w:w="0" w:type="dxa"/>
            </w:tcMar>
            <w:vAlign w:val="center"/>
            <w:hideMark/>
          </w:tcPr>
          <w:p w14:paraId="2CDEBCEC" w14:textId="77777777" w:rsidR="00444FC5" w:rsidRPr="00444FC5" w:rsidRDefault="00444FC5" w:rsidP="00444FC5">
            <w:pPr>
              <w:rPr>
                <w:b/>
                <w:bCs/>
                <w:sz w:val="22"/>
                <w:szCs w:val="22"/>
              </w:rPr>
            </w:pPr>
            <w:r w:rsidRPr="00444FC5">
              <w:rPr>
                <w:b/>
                <w:bCs/>
                <w:sz w:val="22"/>
                <w:szCs w:val="22"/>
              </w:rPr>
              <w:t>Older model, still available, lower cost option</w:t>
            </w:r>
          </w:p>
        </w:tc>
      </w:tr>
    </w:tbl>
    <w:p w14:paraId="120E80A2" w14:textId="77777777" w:rsidR="00444FC5" w:rsidRPr="00444FC5" w:rsidRDefault="00444FC5" w:rsidP="00444FC5">
      <w:pPr>
        <w:rPr>
          <w:b/>
          <w:bCs/>
          <w:sz w:val="22"/>
          <w:szCs w:val="22"/>
        </w:rPr>
      </w:pPr>
      <w:r w:rsidRPr="00444FC5">
        <w:rPr>
          <w:b/>
          <w:bCs/>
          <w:sz w:val="22"/>
          <w:szCs w:val="22"/>
        </w:rPr>
        <w:t>Recommended: Epson PLQ-35 (newer model, longer support)</w:t>
      </w:r>
      <w:r w:rsidRPr="00444FC5">
        <w:rPr>
          <w:b/>
          <w:bCs/>
          <w:sz w:val="22"/>
          <w:szCs w:val="22"/>
        </w:rPr>
        <w:br/>
        <w:t>Estimated Total: ₱33,000 - ₱38,000</w:t>
      </w:r>
    </w:p>
    <w:p w14:paraId="51697070" w14:textId="77777777" w:rsidR="00444FC5" w:rsidRPr="00444FC5" w:rsidRDefault="00444FC5" w:rsidP="00444FC5">
      <w:pPr>
        <w:rPr>
          <w:b/>
          <w:bCs/>
          <w:sz w:val="22"/>
          <w:szCs w:val="22"/>
        </w:rPr>
      </w:pPr>
      <w:r w:rsidRPr="00444FC5">
        <w:rPr>
          <w:b/>
          <w:bCs/>
          <w:sz w:val="22"/>
          <w:szCs w:val="22"/>
        </w:rPr>
        <w:t>6.4 Software Licensing</w:t>
      </w:r>
    </w:p>
    <w:p w14:paraId="550B4B42" w14:textId="77777777" w:rsidR="00444FC5" w:rsidRPr="00444FC5" w:rsidRDefault="00444FC5" w:rsidP="00444FC5">
      <w:pPr>
        <w:rPr>
          <w:b/>
          <w:bCs/>
          <w:sz w:val="22"/>
          <w:szCs w:val="22"/>
        </w:rPr>
      </w:pPr>
      <w:r w:rsidRPr="00444FC5">
        <w:rPr>
          <w:b/>
          <w:bCs/>
          <w:sz w:val="22"/>
          <w:szCs w:val="22"/>
        </w:rPr>
        <w:t>SAMCO currently runs unlicensed software, which poses legal and compliance risks. The following licenses are required for migration:</w:t>
      </w:r>
    </w:p>
    <w:tbl>
      <w:tblPr>
        <w:tblW w:w="0" w:type="auto"/>
        <w:tblCellMar>
          <w:top w:w="15" w:type="dxa"/>
          <w:left w:w="15" w:type="dxa"/>
          <w:bottom w:w="15" w:type="dxa"/>
          <w:right w:w="15" w:type="dxa"/>
        </w:tblCellMar>
        <w:tblLook w:val="04A0" w:firstRow="1" w:lastRow="0" w:firstColumn="1" w:lastColumn="0" w:noHBand="0" w:noVBand="1"/>
      </w:tblPr>
      <w:tblGrid>
        <w:gridCol w:w="1891"/>
        <w:gridCol w:w="2549"/>
        <w:gridCol w:w="3560"/>
        <w:gridCol w:w="2800"/>
      </w:tblGrid>
      <w:tr w:rsidR="00444FC5" w:rsidRPr="00444FC5" w14:paraId="59752635" w14:textId="77777777">
        <w:trPr>
          <w:tblHeader/>
        </w:trPr>
        <w:tc>
          <w:tcPr>
            <w:tcW w:w="0" w:type="auto"/>
            <w:tcBorders>
              <w:top w:val="nil"/>
            </w:tcBorders>
            <w:tcMar>
              <w:top w:w="150" w:type="dxa"/>
              <w:left w:w="0" w:type="dxa"/>
              <w:bottom w:w="150" w:type="dxa"/>
              <w:right w:w="240" w:type="dxa"/>
            </w:tcMar>
            <w:vAlign w:val="center"/>
            <w:hideMark/>
          </w:tcPr>
          <w:p w14:paraId="2D530343" w14:textId="77777777" w:rsidR="00444FC5" w:rsidRPr="00444FC5" w:rsidRDefault="00444FC5" w:rsidP="00444FC5">
            <w:pPr>
              <w:rPr>
                <w:b/>
                <w:bCs/>
                <w:sz w:val="22"/>
                <w:szCs w:val="22"/>
              </w:rPr>
            </w:pPr>
            <w:r w:rsidRPr="00444FC5">
              <w:rPr>
                <w:b/>
                <w:bCs/>
                <w:sz w:val="22"/>
                <w:szCs w:val="22"/>
              </w:rPr>
              <w:t>Software</w:t>
            </w:r>
          </w:p>
        </w:tc>
        <w:tc>
          <w:tcPr>
            <w:tcW w:w="0" w:type="auto"/>
            <w:tcBorders>
              <w:top w:val="nil"/>
            </w:tcBorders>
            <w:tcMar>
              <w:top w:w="150" w:type="dxa"/>
              <w:left w:w="240" w:type="dxa"/>
              <w:bottom w:w="150" w:type="dxa"/>
              <w:right w:w="240" w:type="dxa"/>
            </w:tcMar>
            <w:vAlign w:val="center"/>
            <w:hideMark/>
          </w:tcPr>
          <w:p w14:paraId="64B0E479" w14:textId="77777777" w:rsidR="00444FC5" w:rsidRPr="00444FC5" w:rsidRDefault="00444FC5" w:rsidP="00444FC5">
            <w:pPr>
              <w:rPr>
                <w:b/>
                <w:bCs/>
                <w:sz w:val="22"/>
                <w:szCs w:val="22"/>
              </w:rPr>
            </w:pPr>
            <w:r w:rsidRPr="00444FC5">
              <w:rPr>
                <w:b/>
                <w:bCs/>
                <w:sz w:val="22"/>
                <w:szCs w:val="22"/>
              </w:rPr>
              <w:t>License Type</w:t>
            </w:r>
          </w:p>
        </w:tc>
        <w:tc>
          <w:tcPr>
            <w:tcW w:w="0" w:type="auto"/>
            <w:tcBorders>
              <w:top w:val="nil"/>
            </w:tcBorders>
            <w:tcMar>
              <w:top w:w="150" w:type="dxa"/>
              <w:left w:w="240" w:type="dxa"/>
              <w:bottom w:w="150" w:type="dxa"/>
              <w:right w:w="240" w:type="dxa"/>
            </w:tcMar>
            <w:vAlign w:val="center"/>
            <w:hideMark/>
          </w:tcPr>
          <w:p w14:paraId="7139EC91" w14:textId="77777777" w:rsidR="00444FC5" w:rsidRPr="00444FC5" w:rsidRDefault="00444FC5" w:rsidP="00444FC5">
            <w:pPr>
              <w:rPr>
                <w:b/>
                <w:bCs/>
                <w:sz w:val="22"/>
                <w:szCs w:val="22"/>
              </w:rPr>
            </w:pPr>
            <w:r w:rsidRPr="00444FC5">
              <w:rPr>
                <w:b/>
                <w:bCs/>
                <w:sz w:val="22"/>
                <w:szCs w:val="22"/>
              </w:rPr>
              <w:t>Estimated Cost</w:t>
            </w:r>
          </w:p>
        </w:tc>
        <w:tc>
          <w:tcPr>
            <w:tcW w:w="0" w:type="auto"/>
            <w:tcBorders>
              <w:top w:val="nil"/>
            </w:tcBorders>
            <w:tcMar>
              <w:top w:w="150" w:type="dxa"/>
              <w:left w:w="240" w:type="dxa"/>
              <w:bottom w:w="150" w:type="dxa"/>
              <w:right w:w="240" w:type="dxa"/>
            </w:tcMar>
            <w:vAlign w:val="center"/>
            <w:hideMark/>
          </w:tcPr>
          <w:p w14:paraId="5635651E" w14:textId="77777777" w:rsidR="00444FC5" w:rsidRPr="00444FC5" w:rsidRDefault="00444FC5" w:rsidP="00444FC5">
            <w:pPr>
              <w:rPr>
                <w:b/>
                <w:bCs/>
                <w:sz w:val="22"/>
                <w:szCs w:val="22"/>
              </w:rPr>
            </w:pPr>
            <w:r w:rsidRPr="00444FC5">
              <w:rPr>
                <w:b/>
                <w:bCs/>
                <w:sz w:val="22"/>
                <w:szCs w:val="22"/>
              </w:rPr>
              <w:t>Notes</w:t>
            </w:r>
          </w:p>
        </w:tc>
      </w:tr>
      <w:tr w:rsidR="00444FC5" w:rsidRPr="00444FC5" w14:paraId="23647F51" w14:textId="77777777">
        <w:tc>
          <w:tcPr>
            <w:tcW w:w="0" w:type="auto"/>
            <w:tcMar>
              <w:top w:w="150" w:type="dxa"/>
              <w:left w:w="0" w:type="dxa"/>
              <w:bottom w:w="150" w:type="dxa"/>
              <w:right w:w="240" w:type="dxa"/>
            </w:tcMar>
            <w:vAlign w:val="center"/>
            <w:hideMark/>
          </w:tcPr>
          <w:p w14:paraId="7E47B82F" w14:textId="77777777" w:rsidR="00444FC5" w:rsidRPr="00444FC5" w:rsidRDefault="00444FC5" w:rsidP="00444FC5">
            <w:pPr>
              <w:rPr>
                <w:b/>
                <w:bCs/>
                <w:sz w:val="22"/>
                <w:szCs w:val="22"/>
              </w:rPr>
            </w:pPr>
            <w:r w:rsidRPr="00444FC5">
              <w:rPr>
                <w:b/>
                <w:bCs/>
                <w:sz w:val="22"/>
                <w:szCs w:val="22"/>
              </w:rPr>
              <w:t>Windows Server 2022 Standard</w:t>
            </w:r>
          </w:p>
        </w:tc>
        <w:tc>
          <w:tcPr>
            <w:tcW w:w="0" w:type="auto"/>
            <w:tcMar>
              <w:top w:w="150" w:type="dxa"/>
              <w:left w:w="240" w:type="dxa"/>
              <w:bottom w:w="150" w:type="dxa"/>
              <w:right w:w="240" w:type="dxa"/>
            </w:tcMar>
            <w:vAlign w:val="center"/>
            <w:hideMark/>
          </w:tcPr>
          <w:p w14:paraId="2071E9B9" w14:textId="77777777" w:rsidR="00444FC5" w:rsidRPr="00444FC5" w:rsidRDefault="00444FC5" w:rsidP="00444FC5">
            <w:pPr>
              <w:rPr>
                <w:b/>
                <w:bCs/>
                <w:sz w:val="22"/>
                <w:szCs w:val="22"/>
              </w:rPr>
            </w:pPr>
            <w:r w:rsidRPr="00444FC5">
              <w:rPr>
                <w:b/>
                <w:bCs/>
                <w:sz w:val="22"/>
                <w:szCs w:val="22"/>
              </w:rPr>
              <w:t>Perpetual (16 core license)</w:t>
            </w:r>
          </w:p>
        </w:tc>
        <w:tc>
          <w:tcPr>
            <w:tcW w:w="0" w:type="auto"/>
            <w:tcMar>
              <w:top w:w="150" w:type="dxa"/>
              <w:left w:w="240" w:type="dxa"/>
              <w:bottom w:w="150" w:type="dxa"/>
              <w:right w:w="240" w:type="dxa"/>
            </w:tcMar>
            <w:vAlign w:val="center"/>
            <w:hideMark/>
          </w:tcPr>
          <w:p w14:paraId="4D20216B" w14:textId="77777777" w:rsidR="00444FC5" w:rsidRPr="00444FC5" w:rsidRDefault="00444FC5" w:rsidP="00444FC5">
            <w:pPr>
              <w:rPr>
                <w:b/>
                <w:bCs/>
                <w:sz w:val="22"/>
                <w:szCs w:val="22"/>
              </w:rPr>
            </w:pPr>
            <w:r w:rsidRPr="00444FC5">
              <w:rPr>
                <w:b/>
                <w:bCs/>
                <w:sz w:val="22"/>
                <w:szCs w:val="22"/>
              </w:rPr>
              <w:t>₱35,000 - ₱50,000</w:t>
            </w:r>
          </w:p>
        </w:tc>
        <w:tc>
          <w:tcPr>
            <w:tcW w:w="0" w:type="auto"/>
            <w:tcMar>
              <w:top w:w="150" w:type="dxa"/>
              <w:left w:w="240" w:type="dxa"/>
              <w:bottom w:w="150" w:type="dxa"/>
              <w:right w:w="0" w:type="dxa"/>
            </w:tcMar>
            <w:vAlign w:val="center"/>
            <w:hideMark/>
          </w:tcPr>
          <w:p w14:paraId="64AEDD16" w14:textId="77777777" w:rsidR="00444FC5" w:rsidRPr="00444FC5" w:rsidRDefault="00444FC5" w:rsidP="00444FC5">
            <w:pPr>
              <w:rPr>
                <w:b/>
                <w:bCs/>
                <w:sz w:val="22"/>
                <w:szCs w:val="22"/>
              </w:rPr>
            </w:pPr>
            <w:r w:rsidRPr="00444FC5">
              <w:rPr>
                <w:b/>
                <w:bCs/>
                <w:sz w:val="22"/>
                <w:szCs w:val="22"/>
              </w:rPr>
              <w:t>For dedicated server</w:t>
            </w:r>
          </w:p>
        </w:tc>
      </w:tr>
      <w:tr w:rsidR="00444FC5" w:rsidRPr="00444FC5" w14:paraId="04627B9E" w14:textId="77777777">
        <w:tc>
          <w:tcPr>
            <w:tcW w:w="0" w:type="auto"/>
            <w:tcMar>
              <w:top w:w="150" w:type="dxa"/>
              <w:left w:w="0" w:type="dxa"/>
              <w:bottom w:w="150" w:type="dxa"/>
              <w:right w:w="240" w:type="dxa"/>
            </w:tcMar>
            <w:vAlign w:val="center"/>
            <w:hideMark/>
          </w:tcPr>
          <w:p w14:paraId="61751699" w14:textId="77777777" w:rsidR="00444FC5" w:rsidRPr="00444FC5" w:rsidRDefault="00444FC5" w:rsidP="00444FC5">
            <w:pPr>
              <w:rPr>
                <w:b/>
                <w:bCs/>
                <w:sz w:val="22"/>
                <w:szCs w:val="22"/>
              </w:rPr>
            </w:pPr>
            <w:r w:rsidRPr="00444FC5">
              <w:rPr>
                <w:b/>
                <w:bCs/>
                <w:sz w:val="22"/>
                <w:szCs w:val="22"/>
              </w:rPr>
              <w:t>Windows 11 Pro (3 units)</w:t>
            </w:r>
          </w:p>
        </w:tc>
        <w:tc>
          <w:tcPr>
            <w:tcW w:w="0" w:type="auto"/>
            <w:tcMar>
              <w:top w:w="150" w:type="dxa"/>
              <w:left w:w="240" w:type="dxa"/>
              <w:bottom w:w="150" w:type="dxa"/>
              <w:right w:w="240" w:type="dxa"/>
            </w:tcMar>
            <w:vAlign w:val="center"/>
            <w:hideMark/>
          </w:tcPr>
          <w:p w14:paraId="63F0D30E" w14:textId="77777777" w:rsidR="00444FC5" w:rsidRPr="00444FC5" w:rsidRDefault="00444FC5" w:rsidP="00444FC5">
            <w:pPr>
              <w:rPr>
                <w:b/>
                <w:bCs/>
                <w:sz w:val="22"/>
                <w:szCs w:val="22"/>
              </w:rPr>
            </w:pPr>
            <w:r w:rsidRPr="00444FC5">
              <w:rPr>
                <w:b/>
                <w:bCs/>
                <w:sz w:val="22"/>
                <w:szCs w:val="22"/>
              </w:rPr>
              <w:t>OEM (per device)</w:t>
            </w:r>
          </w:p>
        </w:tc>
        <w:tc>
          <w:tcPr>
            <w:tcW w:w="0" w:type="auto"/>
            <w:tcMar>
              <w:top w:w="150" w:type="dxa"/>
              <w:left w:w="240" w:type="dxa"/>
              <w:bottom w:w="150" w:type="dxa"/>
              <w:right w:w="240" w:type="dxa"/>
            </w:tcMar>
            <w:vAlign w:val="center"/>
            <w:hideMark/>
          </w:tcPr>
          <w:p w14:paraId="28DDBA5F" w14:textId="77777777" w:rsidR="00444FC5" w:rsidRPr="00444FC5" w:rsidRDefault="00444FC5" w:rsidP="00444FC5">
            <w:pPr>
              <w:rPr>
                <w:b/>
                <w:bCs/>
                <w:sz w:val="22"/>
                <w:szCs w:val="22"/>
              </w:rPr>
            </w:pPr>
            <w:r w:rsidRPr="00444FC5">
              <w:rPr>
                <w:b/>
                <w:bCs/>
                <w:sz w:val="22"/>
                <w:szCs w:val="22"/>
              </w:rPr>
              <w:t>₱8,000 - ₱10,000 per unit</w:t>
            </w:r>
          </w:p>
        </w:tc>
        <w:tc>
          <w:tcPr>
            <w:tcW w:w="0" w:type="auto"/>
            <w:tcMar>
              <w:top w:w="150" w:type="dxa"/>
              <w:left w:w="240" w:type="dxa"/>
              <w:bottom w:w="150" w:type="dxa"/>
              <w:right w:w="0" w:type="dxa"/>
            </w:tcMar>
            <w:vAlign w:val="center"/>
            <w:hideMark/>
          </w:tcPr>
          <w:p w14:paraId="5D4392C5" w14:textId="77777777" w:rsidR="00444FC5" w:rsidRPr="00444FC5" w:rsidRDefault="00444FC5" w:rsidP="00444FC5">
            <w:pPr>
              <w:rPr>
                <w:b/>
                <w:bCs/>
                <w:sz w:val="22"/>
                <w:szCs w:val="22"/>
              </w:rPr>
            </w:pPr>
            <w:r w:rsidRPr="00444FC5">
              <w:rPr>
                <w:b/>
                <w:bCs/>
                <w:sz w:val="22"/>
                <w:szCs w:val="22"/>
              </w:rPr>
              <w:t>For new workstations (if not included)</w:t>
            </w:r>
          </w:p>
        </w:tc>
      </w:tr>
      <w:tr w:rsidR="00444FC5" w:rsidRPr="00444FC5" w14:paraId="77A16C8C" w14:textId="77777777">
        <w:tc>
          <w:tcPr>
            <w:tcW w:w="0" w:type="auto"/>
            <w:tcMar>
              <w:top w:w="150" w:type="dxa"/>
              <w:left w:w="0" w:type="dxa"/>
              <w:bottom w:w="150" w:type="dxa"/>
              <w:right w:w="240" w:type="dxa"/>
            </w:tcMar>
            <w:vAlign w:val="center"/>
            <w:hideMark/>
          </w:tcPr>
          <w:p w14:paraId="512D0D07" w14:textId="77777777" w:rsidR="00444FC5" w:rsidRPr="00444FC5" w:rsidRDefault="00444FC5" w:rsidP="00444FC5">
            <w:pPr>
              <w:rPr>
                <w:b/>
                <w:bCs/>
                <w:sz w:val="22"/>
                <w:szCs w:val="22"/>
              </w:rPr>
            </w:pPr>
            <w:r w:rsidRPr="00444FC5">
              <w:rPr>
                <w:b/>
                <w:bCs/>
                <w:sz w:val="22"/>
                <w:szCs w:val="22"/>
              </w:rPr>
              <w:t>Microsoft SQL Server Standard</w:t>
            </w:r>
          </w:p>
        </w:tc>
        <w:tc>
          <w:tcPr>
            <w:tcW w:w="0" w:type="auto"/>
            <w:tcMar>
              <w:top w:w="150" w:type="dxa"/>
              <w:left w:w="240" w:type="dxa"/>
              <w:bottom w:w="150" w:type="dxa"/>
              <w:right w:w="240" w:type="dxa"/>
            </w:tcMar>
            <w:vAlign w:val="center"/>
            <w:hideMark/>
          </w:tcPr>
          <w:p w14:paraId="48599AF6" w14:textId="77777777" w:rsidR="00444FC5" w:rsidRPr="00444FC5" w:rsidRDefault="00444FC5" w:rsidP="00444FC5">
            <w:pPr>
              <w:rPr>
                <w:b/>
                <w:bCs/>
                <w:sz w:val="22"/>
                <w:szCs w:val="22"/>
              </w:rPr>
            </w:pPr>
            <w:r w:rsidRPr="00444FC5">
              <w:rPr>
                <w:b/>
                <w:bCs/>
                <w:sz w:val="22"/>
                <w:szCs w:val="22"/>
              </w:rPr>
              <w:t>Perpetual or Subscription</w:t>
            </w:r>
          </w:p>
        </w:tc>
        <w:tc>
          <w:tcPr>
            <w:tcW w:w="0" w:type="auto"/>
            <w:tcMar>
              <w:top w:w="150" w:type="dxa"/>
              <w:left w:w="240" w:type="dxa"/>
              <w:bottom w:w="150" w:type="dxa"/>
              <w:right w:w="240" w:type="dxa"/>
            </w:tcMar>
            <w:vAlign w:val="center"/>
            <w:hideMark/>
          </w:tcPr>
          <w:p w14:paraId="309AABE8" w14:textId="77777777" w:rsidR="00444FC5" w:rsidRPr="00444FC5" w:rsidRDefault="00444FC5" w:rsidP="00444FC5">
            <w:pPr>
              <w:rPr>
                <w:b/>
                <w:bCs/>
                <w:sz w:val="22"/>
                <w:szCs w:val="22"/>
              </w:rPr>
            </w:pPr>
            <w:r w:rsidRPr="00444FC5">
              <w:rPr>
                <w:b/>
                <w:bCs/>
                <w:sz w:val="22"/>
                <w:szCs w:val="22"/>
              </w:rPr>
              <w:t>₱60,000 - ₱120,000 (perpetual) OR ₱15,000 - ₱25,000/year (subscription)</w:t>
            </w:r>
          </w:p>
        </w:tc>
        <w:tc>
          <w:tcPr>
            <w:tcW w:w="0" w:type="auto"/>
            <w:tcMar>
              <w:top w:w="150" w:type="dxa"/>
              <w:left w:w="240" w:type="dxa"/>
              <w:bottom w:w="150" w:type="dxa"/>
              <w:right w:w="0" w:type="dxa"/>
            </w:tcMar>
            <w:vAlign w:val="center"/>
            <w:hideMark/>
          </w:tcPr>
          <w:p w14:paraId="38C1A345" w14:textId="77777777" w:rsidR="00444FC5" w:rsidRPr="00444FC5" w:rsidRDefault="00444FC5" w:rsidP="00444FC5">
            <w:pPr>
              <w:rPr>
                <w:b/>
                <w:bCs/>
                <w:sz w:val="22"/>
                <w:szCs w:val="22"/>
              </w:rPr>
            </w:pPr>
            <w:r w:rsidRPr="00444FC5">
              <w:rPr>
                <w:b/>
                <w:bCs/>
                <w:sz w:val="22"/>
                <w:szCs w:val="22"/>
              </w:rPr>
              <w:t>Database backend for iAccs2013</w:t>
            </w:r>
          </w:p>
        </w:tc>
      </w:tr>
      <w:tr w:rsidR="00444FC5" w:rsidRPr="00444FC5" w14:paraId="368BBAFC" w14:textId="77777777">
        <w:tc>
          <w:tcPr>
            <w:tcW w:w="0" w:type="auto"/>
            <w:tcMar>
              <w:top w:w="150" w:type="dxa"/>
              <w:left w:w="0" w:type="dxa"/>
              <w:bottom w:w="150" w:type="dxa"/>
              <w:right w:w="240" w:type="dxa"/>
            </w:tcMar>
            <w:vAlign w:val="center"/>
            <w:hideMark/>
          </w:tcPr>
          <w:p w14:paraId="06CE38F0" w14:textId="77777777" w:rsidR="00444FC5" w:rsidRPr="00444FC5" w:rsidRDefault="00444FC5" w:rsidP="00444FC5">
            <w:pPr>
              <w:rPr>
                <w:b/>
                <w:bCs/>
                <w:sz w:val="22"/>
                <w:szCs w:val="22"/>
              </w:rPr>
            </w:pPr>
            <w:r w:rsidRPr="00444FC5">
              <w:rPr>
                <w:b/>
                <w:bCs/>
                <w:sz w:val="22"/>
                <w:szCs w:val="22"/>
              </w:rPr>
              <w:t>iAccs2013 Licensing</w:t>
            </w:r>
          </w:p>
        </w:tc>
        <w:tc>
          <w:tcPr>
            <w:tcW w:w="0" w:type="auto"/>
            <w:tcMar>
              <w:top w:w="150" w:type="dxa"/>
              <w:left w:w="240" w:type="dxa"/>
              <w:bottom w:w="150" w:type="dxa"/>
              <w:right w:w="240" w:type="dxa"/>
            </w:tcMar>
            <w:vAlign w:val="center"/>
            <w:hideMark/>
          </w:tcPr>
          <w:p w14:paraId="306B0F41" w14:textId="77777777" w:rsidR="00444FC5" w:rsidRPr="00444FC5" w:rsidRDefault="00444FC5" w:rsidP="00444FC5">
            <w:pPr>
              <w:rPr>
                <w:b/>
                <w:bCs/>
                <w:sz w:val="22"/>
                <w:szCs w:val="22"/>
              </w:rPr>
            </w:pPr>
            <w:r w:rsidRPr="00444FC5">
              <w:rPr>
                <w:b/>
                <w:bCs/>
                <w:sz w:val="22"/>
                <w:szCs w:val="22"/>
              </w:rPr>
              <w:t>Cooperative Software License</w:t>
            </w:r>
          </w:p>
        </w:tc>
        <w:tc>
          <w:tcPr>
            <w:tcW w:w="0" w:type="auto"/>
            <w:tcMar>
              <w:top w:w="150" w:type="dxa"/>
              <w:left w:w="240" w:type="dxa"/>
              <w:bottom w:w="150" w:type="dxa"/>
              <w:right w:w="240" w:type="dxa"/>
            </w:tcMar>
            <w:vAlign w:val="center"/>
            <w:hideMark/>
          </w:tcPr>
          <w:p w14:paraId="1634EFB5" w14:textId="77777777" w:rsidR="00444FC5" w:rsidRPr="00444FC5" w:rsidRDefault="00444FC5" w:rsidP="00444FC5">
            <w:pPr>
              <w:rPr>
                <w:b/>
                <w:bCs/>
                <w:sz w:val="22"/>
                <w:szCs w:val="22"/>
              </w:rPr>
            </w:pPr>
            <w:r w:rsidRPr="00444FC5">
              <w:rPr>
                <w:b/>
                <w:bCs/>
                <w:sz w:val="22"/>
                <w:szCs w:val="22"/>
              </w:rPr>
              <w:t>To be confirmed with coreDev Solutions</w:t>
            </w:r>
          </w:p>
        </w:tc>
        <w:tc>
          <w:tcPr>
            <w:tcW w:w="0" w:type="auto"/>
            <w:tcMar>
              <w:top w:w="150" w:type="dxa"/>
              <w:left w:w="240" w:type="dxa"/>
              <w:bottom w:w="150" w:type="dxa"/>
              <w:right w:w="0" w:type="dxa"/>
            </w:tcMar>
            <w:vAlign w:val="center"/>
            <w:hideMark/>
          </w:tcPr>
          <w:p w14:paraId="07DCA3FC" w14:textId="77777777" w:rsidR="00444FC5" w:rsidRPr="00444FC5" w:rsidRDefault="00444FC5" w:rsidP="00444FC5">
            <w:pPr>
              <w:rPr>
                <w:b/>
                <w:bCs/>
                <w:sz w:val="22"/>
                <w:szCs w:val="22"/>
              </w:rPr>
            </w:pPr>
            <w:r w:rsidRPr="00444FC5">
              <w:rPr>
                <w:b/>
                <w:bCs/>
                <w:sz w:val="22"/>
                <w:szCs w:val="22"/>
              </w:rPr>
              <w:t>The existing setup is unlicensed; management must regularize</w:t>
            </w:r>
          </w:p>
        </w:tc>
      </w:tr>
      <w:tr w:rsidR="00444FC5" w:rsidRPr="00444FC5" w14:paraId="2BA7AF60" w14:textId="77777777">
        <w:tc>
          <w:tcPr>
            <w:tcW w:w="0" w:type="auto"/>
            <w:tcMar>
              <w:top w:w="150" w:type="dxa"/>
              <w:left w:w="0" w:type="dxa"/>
              <w:bottom w:w="150" w:type="dxa"/>
              <w:right w:w="240" w:type="dxa"/>
            </w:tcMar>
            <w:vAlign w:val="center"/>
            <w:hideMark/>
          </w:tcPr>
          <w:p w14:paraId="2991377B" w14:textId="77777777" w:rsidR="00444FC5" w:rsidRPr="00444FC5" w:rsidRDefault="00444FC5" w:rsidP="00444FC5">
            <w:pPr>
              <w:rPr>
                <w:b/>
                <w:bCs/>
                <w:sz w:val="22"/>
                <w:szCs w:val="22"/>
              </w:rPr>
            </w:pPr>
            <w:r w:rsidRPr="00444FC5">
              <w:rPr>
                <w:b/>
                <w:bCs/>
                <w:sz w:val="22"/>
                <w:szCs w:val="22"/>
              </w:rPr>
              <w:t>Coopbase Solutions Alternative (if switching)</w:t>
            </w:r>
          </w:p>
        </w:tc>
        <w:tc>
          <w:tcPr>
            <w:tcW w:w="0" w:type="auto"/>
            <w:tcMar>
              <w:top w:w="150" w:type="dxa"/>
              <w:left w:w="240" w:type="dxa"/>
              <w:bottom w:w="150" w:type="dxa"/>
              <w:right w:w="240" w:type="dxa"/>
            </w:tcMar>
            <w:vAlign w:val="center"/>
            <w:hideMark/>
          </w:tcPr>
          <w:p w14:paraId="430A2CAB" w14:textId="77777777" w:rsidR="00444FC5" w:rsidRPr="00444FC5" w:rsidRDefault="00444FC5" w:rsidP="00444FC5">
            <w:pPr>
              <w:rPr>
                <w:b/>
                <w:bCs/>
                <w:sz w:val="22"/>
                <w:szCs w:val="22"/>
              </w:rPr>
            </w:pPr>
            <w:r w:rsidRPr="00444FC5">
              <w:rPr>
                <w:b/>
                <w:bCs/>
                <w:sz w:val="22"/>
                <w:szCs w:val="22"/>
              </w:rPr>
              <w:t>Community Edition (free) + Implementation Fee</w:t>
            </w:r>
          </w:p>
        </w:tc>
        <w:tc>
          <w:tcPr>
            <w:tcW w:w="0" w:type="auto"/>
            <w:tcMar>
              <w:top w:w="150" w:type="dxa"/>
              <w:left w:w="240" w:type="dxa"/>
              <w:bottom w:w="150" w:type="dxa"/>
              <w:right w:w="240" w:type="dxa"/>
            </w:tcMar>
            <w:vAlign w:val="center"/>
            <w:hideMark/>
          </w:tcPr>
          <w:p w14:paraId="786084CB" w14:textId="77777777" w:rsidR="00444FC5" w:rsidRPr="00444FC5" w:rsidRDefault="00444FC5" w:rsidP="00444FC5">
            <w:pPr>
              <w:rPr>
                <w:b/>
                <w:bCs/>
                <w:sz w:val="22"/>
                <w:szCs w:val="22"/>
              </w:rPr>
            </w:pPr>
            <w:r w:rsidRPr="00444FC5">
              <w:rPr>
                <w:b/>
                <w:bCs/>
                <w:sz w:val="22"/>
                <w:szCs w:val="22"/>
              </w:rPr>
              <w:t>Implementation: ₱50,000 - ₱150,000 (one-time)</w:t>
            </w:r>
          </w:p>
        </w:tc>
        <w:tc>
          <w:tcPr>
            <w:tcW w:w="0" w:type="auto"/>
            <w:tcMar>
              <w:top w:w="150" w:type="dxa"/>
              <w:left w:w="240" w:type="dxa"/>
              <w:bottom w:w="150" w:type="dxa"/>
              <w:right w:w="0" w:type="dxa"/>
            </w:tcMar>
            <w:vAlign w:val="center"/>
            <w:hideMark/>
          </w:tcPr>
          <w:p w14:paraId="29D3566F" w14:textId="77777777" w:rsidR="00444FC5" w:rsidRPr="00444FC5" w:rsidRDefault="00444FC5" w:rsidP="00444FC5">
            <w:pPr>
              <w:rPr>
                <w:b/>
                <w:bCs/>
                <w:sz w:val="22"/>
                <w:szCs w:val="22"/>
              </w:rPr>
            </w:pPr>
            <w:r w:rsidRPr="00444FC5">
              <w:rPr>
                <w:b/>
                <w:bCs/>
                <w:sz w:val="22"/>
                <w:szCs w:val="22"/>
              </w:rPr>
              <w:t>Some cooperative software offers free licensing with paid implementation</w:t>
            </w:r>
          </w:p>
        </w:tc>
      </w:tr>
    </w:tbl>
    <w:p w14:paraId="5AFFC18D" w14:textId="77777777" w:rsidR="00444FC5" w:rsidRPr="00444FC5" w:rsidRDefault="00444FC5" w:rsidP="00444FC5">
      <w:pPr>
        <w:rPr>
          <w:b/>
          <w:bCs/>
          <w:sz w:val="22"/>
          <w:szCs w:val="22"/>
        </w:rPr>
      </w:pPr>
      <w:r w:rsidRPr="00444FC5">
        <w:rPr>
          <w:b/>
          <w:bCs/>
          <w:sz w:val="22"/>
          <w:szCs w:val="22"/>
        </w:rPr>
        <w:lastRenderedPageBreak/>
        <w:t>Estimated Software Licensing Total: ₱120,000 - ₱355,000 (one-time) + annual subscriptions where applicable</w:t>
      </w:r>
    </w:p>
    <w:p w14:paraId="20B12999" w14:textId="77777777" w:rsidR="00444FC5" w:rsidRPr="00444FC5" w:rsidRDefault="00444FC5" w:rsidP="00444FC5">
      <w:pPr>
        <w:rPr>
          <w:b/>
          <w:bCs/>
          <w:sz w:val="22"/>
          <w:szCs w:val="22"/>
        </w:rPr>
      </w:pPr>
      <w:r w:rsidRPr="00444FC5">
        <w:rPr>
          <w:b/>
          <w:bCs/>
          <w:sz w:val="22"/>
          <w:szCs w:val="22"/>
        </w:rPr>
        <w:pict w14:anchorId="41809591">
          <v:rect id="_x0000_i1123" style="width:0;height:.75pt" o:hralign="center" o:hrstd="t" o:hr="t" fillcolor="#a0a0a0" stroked="f"/>
        </w:pict>
      </w:r>
    </w:p>
    <w:p w14:paraId="47959139" w14:textId="77777777" w:rsidR="00444FC5" w:rsidRPr="00444FC5" w:rsidRDefault="00444FC5" w:rsidP="00444FC5">
      <w:pPr>
        <w:rPr>
          <w:b/>
          <w:bCs/>
          <w:sz w:val="22"/>
          <w:szCs w:val="22"/>
        </w:rPr>
      </w:pPr>
      <w:r w:rsidRPr="00444FC5">
        <w:rPr>
          <w:b/>
          <w:bCs/>
          <w:sz w:val="22"/>
          <w:szCs w:val="22"/>
        </w:rPr>
        <w:t>7. SUMMARY OF COST ESTIMATES</w:t>
      </w:r>
    </w:p>
    <w:tbl>
      <w:tblPr>
        <w:tblW w:w="0" w:type="auto"/>
        <w:tblCellMar>
          <w:top w:w="15" w:type="dxa"/>
          <w:left w:w="15" w:type="dxa"/>
          <w:bottom w:w="15" w:type="dxa"/>
          <w:right w:w="15" w:type="dxa"/>
        </w:tblCellMar>
        <w:tblLook w:val="04A0" w:firstRow="1" w:lastRow="0" w:firstColumn="1" w:lastColumn="0" w:noHBand="0" w:noVBand="1"/>
      </w:tblPr>
      <w:tblGrid>
        <w:gridCol w:w="3305"/>
        <w:gridCol w:w="1283"/>
        <w:gridCol w:w="2242"/>
        <w:gridCol w:w="36"/>
        <w:gridCol w:w="2114"/>
      </w:tblGrid>
      <w:tr w:rsidR="00444FC5" w:rsidRPr="00444FC5" w14:paraId="01F5E5D3" w14:textId="77777777" w:rsidTr="00444FC5">
        <w:trPr>
          <w:tblHeader/>
        </w:trPr>
        <w:tc>
          <w:tcPr>
            <w:tcW w:w="0" w:type="auto"/>
            <w:tcBorders>
              <w:top w:val="nil"/>
            </w:tcBorders>
            <w:tcMar>
              <w:top w:w="150" w:type="dxa"/>
              <w:left w:w="0" w:type="dxa"/>
              <w:bottom w:w="150" w:type="dxa"/>
              <w:right w:w="240" w:type="dxa"/>
            </w:tcMar>
            <w:vAlign w:val="center"/>
            <w:hideMark/>
          </w:tcPr>
          <w:p w14:paraId="4FF10BDA" w14:textId="77777777" w:rsidR="00444FC5" w:rsidRPr="00444FC5" w:rsidRDefault="00444FC5" w:rsidP="00444FC5">
            <w:pPr>
              <w:rPr>
                <w:b/>
                <w:bCs/>
                <w:sz w:val="22"/>
                <w:szCs w:val="22"/>
              </w:rPr>
            </w:pPr>
            <w:r w:rsidRPr="00444FC5">
              <w:rPr>
                <w:b/>
                <w:bCs/>
                <w:sz w:val="22"/>
                <w:szCs w:val="22"/>
              </w:rPr>
              <w:t>Item</w:t>
            </w:r>
          </w:p>
        </w:tc>
        <w:tc>
          <w:tcPr>
            <w:tcW w:w="0" w:type="auto"/>
            <w:tcBorders>
              <w:top w:val="nil"/>
            </w:tcBorders>
            <w:tcMar>
              <w:top w:w="150" w:type="dxa"/>
              <w:left w:w="240" w:type="dxa"/>
              <w:bottom w:w="150" w:type="dxa"/>
              <w:right w:w="240" w:type="dxa"/>
            </w:tcMar>
            <w:vAlign w:val="center"/>
            <w:hideMark/>
          </w:tcPr>
          <w:p w14:paraId="6D60835C" w14:textId="77777777" w:rsidR="00444FC5" w:rsidRPr="00444FC5" w:rsidRDefault="00444FC5" w:rsidP="00444FC5">
            <w:pPr>
              <w:rPr>
                <w:b/>
                <w:bCs/>
                <w:sz w:val="22"/>
                <w:szCs w:val="22"/>
              </w:rPr>
            </w:pPr>
            <w:r w:rsidRPr="00444FC5">
              <w:rPr>
                <w:b/>
                <w:bCs/>
                <w:sz w:val="22"/>
                <w:szCs w:val="22"/>
              </w:rPr>
              <w:t>Quantity</w:t>
            </w:r>
          </w:p>
        </w:tc>
        <w:tc>
          <w:tcPr>
            <w:tcW w:w="0" w:type="auto"/>
            <w:tcBorders>
              <w:top w:val="nil"/>
            </w:tcBorders>
            <w:tcMar>
              <w:top w:w="150" w:type="dxa"/>
              <w:left w:w="240" w:type="dxa"/>
              <w:bottom w:w="150" w:type="dxa"/>
              <w:right w:w="240" w:type="dxa"/>
            </w:tcMar>
            <w:vAlign w:val="center"/>
            <w:hideMark/>
          </w:tcPr>
          <w:p w14:paraId="2A9C401B" w14:textId="77777777" w:rsidR="00444FC5" w:rsidRPr="00444FC5" w:rsidRDefault="00444FC5" w:rsidP="00444FC5">
            <w:pPr>
              <w:rPr>
                <w:b/>
                <w:bCs/>
                <w:sz w:val="22"/>
                <w:szCs w:val="22"/>
              </w:rPr>
            </w:pPr>
            <w:r w:rsidRPr="00444FC5">
              <w:rPr>
                <w:b/>
                <w:bCs/>
                <w:sz w:val="22"/>
                <w:szCs w:val="22"/>
              </w:rPr>
              <w:t>Low Estimate (₱)</w:t>
            </w:r>
          </w:p>
        </w:tc>
        <w:tc>
          <w:tcPr>
            <w:tcW w:w="0" w:type="auto"/>
            <w:tcBorders>
              <w:top w:val="nil"/>
            </w:tcBorders>
          </w:tcPr>
          <w:p w14:paraId="4F3C832E" w14:textId="77777777" w:rsidR="00444FC5" w:rsidRPr="00444FC5" w:rsidRDefault="00444FC5" w:rsidP="00444FC5">
            <w:pPr>
              <w:rPr>
                <w:b/>
                <w:bCs/>
                <w:sz w:val="22"/>
                <w:szCs w:val="22"/>
              </w:rPr>
            </w:pPr>
          </w:p>
        </w:tc>
        <w:tc>
          <w:tcPr>
            <w:tcW w:w="0" w:type="auto"/>
            <w:tcBorders>
              <w:top w:val="nil"/>
            </w:tcBorders>
            <w:tcMar>
              <w:top w:w="150" w:type="dxa"/>
              <w:left w:w="240" w:type="dxa"/>
              <w:bottom w:w="150" w:type="dxa"/>
              <w:right w:w="240" w:type="dxa"/>
            </w:tcMar>
            <w:vAlign w:val="center"/>
            <w:hideMark/>
          </w:tcPr>
          <w:p w14:paraId="47542400" w14:textId="2AD88394" w:rsidR="00444FC5" w:rsidRPr="00444FC5" w:rsidRDefault="00444FC5" w:rsidP="00444FC5">
            <w:pPr>
              <w:rPr>
                <w:b/>
                <w:bCs/>
                <w:sz w:val="22"/>
                <w:szCs w:val="22"/>
              </w:rPr>
            </w:pPr>
            <w:r w:rsidRPr="00444FC5">
              <w:rPr>
                <w:b/>
                <w:bCs/>
                <w:sz w:val="22"/>
                <w:szCs w:val="22"/>
              </w:rPr>
              <w:t>High Estimate (₱)</w:t>
            </w:r>
          </w:p>
        </w:tc>
      </w:tr>
      <w:tr w:rsidR="00444FC5" w:rsidRPr="00444FC5" w14:paraId="03880E7F" w14:textId="77777777" w:rsidTr="00444FC5">
        <w:tc>
          <w:tcPr>
            <w:tcW w:w="0" w:type="auto"/>
            <w:tcMar>
              <w:top w:w="150" w:type="dxa"/>
              <w:left w:w="0" w:type="dxa"/>
              <w:bottom w:w="150" w:type="dxa"/>
              <w:right w:w="240" w:type="dxa"/>
            </w:tcMar>
            <w:vAlign w:val="center"/>
            <w:hideMark/>
          </w:tcPr>
          <w:p w14:paraId="517E909D" w14:textId="77777777" w:rsidR="00444FC5" w:rsidRPr="00444FC5" w:rsidRDefault="00444FC5" w:rsidP="00444FC5">
            <w:pPr>
              <w:rPr>
                <w:b/>
                <w:bCs/>
                <w:sz w:val="22"/>
                <w:szCs w:val="22"/>
              </w:rPr>
            </w:pPr>
            <w:r w:rsidRPr="00444FC5">
              <w:rPr>
                <w:b/>
                <w:bCs/>
                <w:sz w:val="22"/>
                <w:szCs w:val="22"/>
              </w:rPr>
              <w:t>Workstation PC (with OS license)</w:t>
            </w:r>
          </w:p>
        </w:tc>
        <w:tc>
          <w:tcPr>
            <w:tcW w:w="0" w:type="auto"/>
            <w:tcMar>
              <w:top w:w="150" w:type="dxa"/>
              <w:left w:w="240" w:type="dxa"/>
              <w:bottom w:w="150" w:type="dxa"/>
              <w:right w:w="240" w:type="dxa"/>
            </w:tcMar>
            <w:vAlign w:val="center"/>
            <w:hideMark/>
          </w:tcPr>
          <w:p w14:paraId="7F7EC361" w14:textId="77777777" w:rsidR="00444FC5" w:rsidRPr="00444FC5" w:rsidRDefault="00444FC5" w:rsidP="00444FC5">
            <w:pPr>
              <w:rPr>
                <w:b/>
                <w:bCs/>
                <w:sz w:val="22"/>
                <w:szCs w:val="22"/>
              </w:rPr>
            </w:pPr>
            <w:r w:rsidRPr="00444FC5">
              <w:rPr>
                <w:b/>
                <w:bCs/>
                <w:sz w:val="22"/>
                <w:szCs w:val="22"/>
              </w:rPr>
              <w:t>3 units</w:t>
            </w:r>
          </w:p>
        </w:tc>
        <w:tc>
          <w:tcPr>
            <w:tcW w:w="0" w:type="auto"/>
            <w:tcMar>
              <w:top w:w="150" w:type="dxa"/>
              <w:left w:w="240" w:type="dxa"/>
              <w:bottom w:w="150" w:type="dxa"/>
              <w:right w:w="240" w:type="dxa"/>
            </w:tcMar>
            <w:vAlign w:val="center"/>
            <w:hideMark/>
          </w:tcPr>
          <w:p w14:paraId="3D1A6A1B" w14:textId="77777777" w:rsidR="00444FC5" w:rsidRPr="00444FC5" w:rsidRDefault="00444FC5" w:rsidP="00444FC5">
            <w:pPr>
              <w:rPr>
                <w:b/>
                <w:bCs/>
                <w:sz w:val="22"/>
                <w:szCs w:val="22"/>
              </w:rPr>
            </w:pPr>
            <w:r w:rsidRPr="00444FC5">
              <w:rPr>
                <w:b/>
                <w:bCs/>
                <w:sz w:val="22"/>
                <w:szCs w:val="22"/>
              </w:rPr>
              <w:t>82,500</w:t>
            </w:r>
          </w:p>
        </w:tc>
        <w:tc>
          <w:tcPr>
            <w:tcW w:w="0" w:type="auto"/>
          </w:tcPr>
          <w:p w14:paraId="017F1F98"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3965700A" w14:textId="5F816150" w:rsidR="00444FC5" w:rsidRPr="00444FC5" w:rsidRDefault="00444FC5" w:rsidP="00444FC5">
            <w:pPr>
              <w:rPr>
                <w:b/>
                <w:bCs/>
                <w:sz w:val="22"/>
                <w:szCs w:val="22"/>
              </w:rPr>
            </w:pPr>
            <w:r w:rsidRPr="00444FC5">
              <w:rPr>
                <w:b/>
                <w:bCs/>
                <w:sz w:val="22"/>
                <w:szCs w:val="22"/>
              </w:rPr>
              <w:t>135,000</w:t>
            </w:r>
          </w:p>
        </w:tc>
      </w:tr>
      <w:tr w:rsidR="00444FC5" w:rsidRPr="00444FC5" w14:paraId="254318C2" w14:textId="77777777" w:rsidTr="00444FC5">
        <w:tc>
          <w:tcPr>
            <w:tcW w:w="0" w:type="auto"/>
            <w:tcMar>
              <w:top w:w="150" w:type="dxa"/>
              <w:left w:w="0" w:type="dxa"/>
              <w:bottom w:w="150" w:type="dxa"/>
              <w:right w:w="240" w:type="dxa"/>
            </w:tcMar>
            <w:vAlign w:val="center"/>
            <w:hideMark/>
          </w:tcPr>
          <w:p w14:paraId="15A0CFF8" w14:textId="77777777" w:rsidR="00444FC5" w:rsidRPr="00444FC5" w:rsidRDefault="00444FC5" w:rsidP="00444FC5">
            <w:pPr>
              <w:rPr>
                <w:b/>
                <w:bCs/>
                <w:sz w:val="22"/>
                <w:szCs w:val="22"/>
              </w:rPr>
            </w:pPr>
            <w:r w:rsidRPr="00444FC5">
              <w:rPr>
                <w:b/>
                <w:bCs/>
                <w:sz w:val="22"/>
                <w:szCs w:val="22"/>
              </w:rPr>
              <w:t>Dedicated Server (hardware only)</w:t>
            </w:r>
          </w:p>
        </w:tc>
        <w:tc>
          <w:tcPr>
            <w:tcW w:w="0" w:type="auto"/>
            <w:tcMar>
              <w:top w:w="150" w:type="dxa"/>
              <w:left w:w="240" w:type="dxa"/>
              <w:bottom w:w="150" w:type="dxa"/>
              <w:right w:w="240" w:type="dxa"/>
            </w:tcMar>
            <w:vAlign w:val="center"/>
            <w:hideMark/>
          </w:tcPr>
          <w:p w14:paraId="5557088D" w14:textId="77777777" w:rsidR="00444FC5" w:rsidRPr="00444FC5" w:rsidRDefault="00444FC5" w:rsidP="00444FC5">
            <w:pPr>
              <w:rPr>
                <w:b/>
                <w:bCs/>
                <w:sz w:val="22"/>
                <w:szCs w:val="22"/>
              </w:rPr>
            </w:pPr>
            <w:r w:rsidRPr="00444FC5">
              <w:rPr>
                <w:b/>
                <w:bCs/>
                <w:sz w:val="22"/>
                <w:szCs w:val="22"/>
              </w:rPr>
              <w:t>1 unit</w:t>
            </w:r>
          </w:p>
        </w:tc>
        <w:tc>
          <w:tcPr>
            <w:tcW w:w="0" w:type="auto"/>
            <w:tcMar>
              <w:top w:w="150" w:type="dxa"/>
              <w:left w:w="240" w:type="dxa"/>
              <w:bottom w:w="150" w:type="dxa"/>
              <w:right w:w="240" w:type="dxa"/>
            </w:tcMar>
            <w:vAlign w:val="center"/>
            <w:hideMark/>
          </w:tcPr>
          <w:p w14:paraId="06EFF08D" w14:textId="77777777" w:rsidR="00444FC5" w:rsidRPr="00444FC5" w:rsidRDefault="00444FC5" w:rsidP="00444FC5">
            <w:pPr>
              <w:rPr>
                <w:b/>
                <w:bCs/>
                <w:sz w:val="22"/>
                <w:szCs w:val="22"/>
              </w:rPr>
            </w:pPr>
            <w:r w:rsidRPr="00444FC5">
              <w:rPr>
                <w:b/>
                <w:bCs/>
                <w:sz w:val="22"/>
                <w:szCs w:val="22"/>
              </w:rPr>
              <w:t>80,000</w:t>
            </w:r>
          </w:p>
        </w:tc>
        <w:tc>
          <w:tcPr>
            <w:tcW w:w="0" w:type="auto"/>
          </w:tcPr>
          <w:p w14:paraId="638E3F30"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3DEC1735" w14:textId="04EBC26B" w:rsidR="00444FC5" w:rsidRPr="00444FC5" w:rsidRDefault="00444FC5" w:rsidP="00444FC5">
            <w:pPr>
              <w:rPr>
                <w:b/>
                <w:bCs/>
                <w:sz w:val="22"/>
                <w:szCs w:val="22"/>
              </w:rPr>
            </w:pPr>
            <w:r w:rsidRPr="00444FC5">
              <w:rPr>
                <w:b/>
                <w:bCs/>
                <w:sz w:val="22"/>
                <w:szCs w:val="22"/>
              </w:rPr>
              <w:t>150,000</w:t>
            </w:r>
          </w:p>
        </w:tc>
      </w:tr>
      <w:tr w:rsidR="00444FC5" w:rsidRPr="00444FC5" w14:paraId="51B553E0" w14:textId="77777777" w:rsidTr="00444FC5">
        <w:tc>
          <w:tcPr>
            <w:tcW w:w="0" w:type="auto"/>
            <w:tcMar>
              <w:top w:w="150" w:type="dxa"/>
              <w:left w:w="0" w:type="dxa"/>
              <w:bottom w:w="150" w:type="dxa"/>
              <w:right w:w="240" w:type="dxa"/>
            </w:tcMar>
            <w:vAlign w:val="center"/>
            <w:hideMark/>
          </w:tcPr>
          <w:p w14:paraId="1A198F6A" w14:textId="77777777" w:rsidR="00444FC5" w:rsidRPr="00444FC5" w:rsidRDefault="00444FC5" w:rsidP="00444FC5">
            <w:pPr>
              <w:rPr>
                <w:b/>
                <w:bCs/>
                <w:sz w:val="22"/>
                <w:szCs w:val="22"/>
              </w:rPr>
            </w:pPr>
            <w:r w:rsidRPr="00444FC5">
              <w:rPr>
                <w:b/>
                <w:bCs/>
                <w:sz w:val="22"/>
                <w:szCs w:val="22"/>
              </w:rPr>
              <w:t>Passbook Printer</w:t>
            </w:r>
          </w:p>
        </w:tc>
        <w:tc>
          <w:tcPr>
            <w:tcW w:w="0" w:type="auto"/>
            <w:tcMar>
              <w:top w:w="150" w:type="dxa"/>
              <w:left w:w="240" w:type="dxa"/>
              <w:bottom w:w="150" w:type="dxa"/>
              <w:right w:w="240" w:type="dxa"/>
            </w:tcMar>
            <w:vAlign w:val="center"/>
            <w:hideMark/>
          </w:tcPr>
          <w:p w14:paraId="619F8D2E" w14:textId="77777777" w:rsidR="00444FC5" w:rsidRPr="00444FC5" w:rsidRDefault="00444FC5" w:rsidP="00444FC5">
            <w:pPr>
              <w:rPr>
                <w:b/>
                <w:bCs/>
                <w:sz w:val="22"/>
                <w:szCs w:val="22"/>
              </w:rPr>
            </w:pPr>
            <w:r w:rsidRPr="00444FC5">
              <w:rPr>
                <w:b/>
                <w:bCs/>
                <w:sz w:val="22"/>
                <w:szCs w:val="22"/>
              </w:rPr>
              <w:t>1 unit</w:t>
            </w:r>
          </w:p>
        </w:tc>
        <w:tc>
          <w:tcPr>
            <w:tcW w:w="0" w:type="auto"/>
            <w:tcMar>
              <w:top w:w="150" w:type="dxa"/>
              <w:left w:w="240" w:type="dxa"/>
              <w:bottom w:w="150" w:type="dxa"/>
              <w:right w:w="240" w:type="dxa"/>
            </w:tcMar>
            <w:vAlign w:val="center"/>
            <w:hideMark/>
          </w:tcPr>
          <w:p w14:paraId="40F7F5FA" w14:textId="77777777" w:rsidR="00444FC5" w:rsidRPr="00444FC5" w:rsidRDefault="00444FC5" w:rsidP="00444FC5">
            <w:pPr>
              <w:rPr>
                <w:b/>
                <w:bCs/>
                <w:sz w:val="22"/>
                <w:szCs w:val="22"/>
              </w:rPr>
            </w:pPr>
            <w:r w:rsidRPr="00444FC5">
              <w:rPr>
                <w:b/>
                <w:bCs/>
                <w:sz w:val="22"/>
                <w:szCs w:val="22"/>
              </w:rPr>
              <w:t>33,000</w:t>
            </w:r>
          </w:p>
        </w:tc>
        <w:tc>
          <w:tcPr>
            <w:tcW w:w="0" w:type="auto"/>
          </w:tcPr>
          <w:p w14:paraId="1E31CB09"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03A4509D" w14:textId="631B023D" w:rsidR="00444FC5" w:rsidRPr="00444FC5" w:rsidRDefault="00444FC5" w:rsidP="00444FC5">
            <w:pPr>
              <w:rPr>
                <w:b/>
                <w:bCs/>
                <w:sz w:val="22"/>
                <w:szCs w:val="22"/>
              </w:rPr>
            </w:pPr>
            <w:r w:rsidRPr="00444FC5">
              <w:rPr>
                <w:b/>
                <w:bCs/>
                <w:sz w:val="22"/>
                <w:szCs w:val="22"/>
              </w:rPr>
              <w:t>38,000</w:t>
            </w:r>
          </w:p>
        </w:tc>
      </w:tr>
      <w:tr w:rsidR="00444FC5" w:rsidRPr="00444FC5" w14:paraId="66E2CF96" w14:textId="77777777" w:rsidTr="00444FC5">
        <w:tc>
          <w:tcPr>
            <w:tcW w:w="0" w:type="auto"/>
            <w:tcMar>
              <w:top w:w="150" w:type="dxa"/>
              <w:left w:w="0" w:type="dxa"/>
              <w:bottom w:w="150" w:type="dxa"/>
              <w:right w:w="240" w:type="dxa"/>
            </w:tcMar>
            <w:vAlign w:val="center"/>
            <w:hideMark/>
          </w:tcPr>
          <w:p w14:paraId="345FA519" w14:textId="77777777" w:rsidR="00444FC5" w:rsidRPr="00444FC5" w:rsidRDefault="00444FC5" w:rsidP="00444FC5">
            <w:pPr>
              <w:rPr>
                <w:b/>
                <w:bCs/>
                <w:sz w:val="22"/>
                <w:szCs w:val="22"/>
              </w:rPr>
            </w:pPr>
            <w:r w:rsidRPr="00444FC5">
              <w:rPr>
                <w:b/>
                <w:bCs/>
                <w:sz w:val="22"/>
                <w:szCs w:val="22"/>
              </w:rPr>
              <w:t>Windows Server License</w:t>
            </w:r>
          </w:p>
        </w:tc>
        <w:tc>
          <w:tcPr>
            <w:tcW w:w="0" w:type="auto"/>
            <w:tcMar>
              <w:top w:w="150" w:type="dxa"/>
              <w:left w:w="240" w:type="dxa"/>
              <w:bottom w:w="150" w:type="dxa"/>
              <w:right w:w="240" w:type="dxa"/>
            </w:tcMar>
            <w:vAlign w:val="center"/>
            <w:hideMark/>
          </w:tcPr>
          <w:p w14:paraId="544D7910" w14:textId="77777777" w:rsidR="00444FC5" w:rsidRPr="00444FC5" w:rsidRDefault="00444FC5" w:rsidP="00444FC5">
            <w:pPr>
              <w:rPr>
                <w:b/>
                <w:bCs/>
                <w:sz w:val="22"/>
                <w:szCs w:val="22"/>
              </w:rPr>
            </w:pPr>
            <w:r w:rsidRPr="00444FC5">
              <w:rPr>
                <w:b/>
                <w:bCs/>
                <w:sz w:val="22"/>
                <w:szCs w:val="22"/>
              </w:rPr>
              <w:t>1 unit</w:t>
            </w:r>
          </w:p>
        </w:tc>
        <w:tc>
          <w:tcPr>
            <w:tcW w:w="0" w:type="auto"/>
            <w:tcMar>
              <w:top w:w="150" w:type="dxa"/>
              <w:left w:w="240" w:type="dxa"/>
              <w:bottom w:w="150" w:type="dxa"/>
              <w:right w:w="240" w:type="dxa"/>
            </w:tcMar>
            <w:vAlign w:val="center"/>
            <w:hideMark/>
          </w:tcPr>
          <w:p w14:paraId="3B2A3181" w14:textId="77777777" w:rsidR="00444FC5" w:rsidRPr="00444FC5" w:rsidRDefault="00444FC5" w:rsidP="00444FC5">
            <w:pPr>
              <w:rPr>
                <w:b/>
                <w:bCs/>
                <w:sz w:val="22"/>
                <w:szCs w:val="22"/>
              </w:rPr>
            </w:pPr>
            <w:r w:rsidRPr="00444FC5">
              <w:rPr>
                <w:b/>
                <w:bCs/>
                <w:sz w:val="22"/>
                <w:szCs w:val="22"/>
              </w:rPr>
              <w:t>35,000</w:t>
            </w:r>
          </w:p>
        </w:tc>
        <w:tc>
          <w:tcPr>
            <w:tcW w:w="0" w:type="auto"/>
          </w:tcPr>
          <w:p w14:paraId="71931519"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5CBA01C5" w14:textId="7746C8D2" w:rsidR="00444FC5" w:rsidRPr="00444FC5" w:rsidRDefault="00444FC5" w:rsidP="00444FC5">
            <w:pPr>
              <w:rPr>
                <w:b/>
                <w:bCs/>
                <w:sz w:val="22"/>
                <w:szCs w:val="22"/>
              </w:rPr>
            </w:pPr>
            <w:r w:rsidRPr="00444FC5">
              <w:rPr>
                <w:b/>
                <w:bCs/>
                <w:sz w:val="22"/>
                <w:szCs w:val="22"/>
              </w:rPr>
              <w:t>50,000</w:t>
            </w:r>
          </w:p>
        </w:tc>
      </w:tr>
      <w:tr w:rsidR="00444FC5" w:rsidRPr="00444FC5" w14:paraId="7C93A968" w14:textId="77777777" w:rsidTr="00444FC5">
        <w:tc>
          <w:tcPr>
            <w:tcW w:w="0" w:type="auto"/>
            <w:tcMar>
              <w:top w:w="150" w:type="dxa"/>
              <w:left w:w="0" w:type="dxa"/>
              <w:bottom w:w="150" w:type="dxa"/>
              <w:right w:w="240" w:type="dxa"/>
            </w:tcMar>
            <w:vAlign w:val="center"/>
            <w:hideMark/>
          </w:tcPr>
          <w:p w14:paraId="26429259" w14:textId="77777777" w:rsidR="00444FC5" w:rsidRPr="00444FC5" w:rsidRDefault="00444FC5" w:rsidP="00444FC5">
            <w:pPr>
              <w:rPr>
                <w:b/>
                <w:bCs/>
                <w:sz w:val="22"/>
                <w:szCs w:val="22"/>
              </w:rPr>
            </w:pPr>
            <w:r w:rsidRPr="00444FC5">
              <w:rPr>
                <w:b/>
                <w:bCs/>
                <w:sz w:val="22"/>
                <w:szCs w:val="22"/>
              </w:rPr>
              <w:t>Windows 11 Pro (if not bundled)</w:t>
            </w:r>
          </w:p>
        </w:tc>
        <w:tc>
          <w:tcPr>
            <w:tcW w:w="0" w:type="auto"/>
            <w:tcMar>
              <w:top w:w="150" w:type="dxa"/>
              <w:left w:w="240" w:type="dxa"/>
              <w:bottom w:w="150" w:type="dxa"/>
              <w:right w:w="240" w:type="dxa"/>
            </w:tcMar>
            <w:vAlign w:val="center"/>
            <w:hideMark/>
          </w:tcPr>
          <w:p w14:paraId="62F5268A" w14:textId="77777777" w:rsidR="00444FC5" w:rsidRPr="00444FC5" w:rsidRDefault="00444FC5" w:rsidP="00444FC5">
            <w:pPr>
              <w:rPr>
                <w:b/>
                <w:bCs/>
                <w:sz w:val="22"/>
                <w:szCs w:val="22"/>
              </w:rPr>
            </w:pPr>
            <w:r w:rsidRPr="00444FC5">
              <w:rPr>
                <w:b/>
                <w:bCs/>
                <w:sz w:val="22"/>
                <w:szCs w:val="22"/>
              </w:rPr>
              <w:t>3 units</w:t>
            </w:r>
          </w:p>
        </w:tc>
        <w:tc>
          <w:tcPr>
            <w:tcW w:w="0" w:type="auto"/>
            <w:tcMar>
              <w:top w:w="150" w:type="dxa"/>
              <w:left w:w="240" w:type="dxa"/>
              <w:bottom w:w="150" w:type="dxa"/>
              <w:right w:w="240" w:type="dxa"/>
            </w:tcMar>
            <w:vAlign w:val="center"/>
            <w:hideMark/>
          </w:tcPr>
          <w:p w14:paraId="71D45D89" w14:textId="77777777" w:rsidR="00444FC5" w:rsidRPr="00444FC5" w:rsidRDefault="00444FC5" w:rsidP="00444FC5">
            <w:pPr>
              <w:rPr>
                <w:b/>
                <w:bCs/>
                <w:sz w:val="22"/>
                <w:szCs w:val="22"/>
              </w:rPr>
            </w:pPr>
            <w:r w:rsidRPr="00444FC5">
              <w:rPr>
                <w:b/>
                <w:bCs/>
                <w:sz w:val="22"/>
                <w:szCs w:val="22"/>
              </w:rPr>
              <w:t>24,000</w:t>
            </w:r>
          </w:p>
        </w:tc>
        <w:tc>
          <w:tcPr>
            <w:tcW w:w="0" w:type="auto"/>
          </w:tcPr>
          <w:p w14:paraId="5B8C165E"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7B155610" w14:textId="329D672E" w:rsidR="00444FC5" w:rsidRPr="00444FC5" w:rsidRDefault="00444FC5" w:rsidP="00444FC5">
            <w:pPr>
              <w:rPr>
                <w:b/>
                <w:bCs/>
                <w:sz w:val="22"/>
                <w:szCs w:val="22"/>
              </w:rPr>
            </w:pPr>
            <w:r w:rsidRPr="00444FC5">
              <w:rPr>
                <w:b/>
                <w:bCs/>
                <w:sz w:val="22"/>
                <w:szCs w:val="22"/>
              </w:rPr>
              <w:t>30,000</w:t>
            </w:r>
          </w:p>
        </w:tc>
      </w:tr>
      <w:tr w:rsidR="00444FC5" w:rsidRPr="00444FC5" w14:paraId="03E5B58C" w14:textId="77777777" w:rsidTr="00444FC5">
        <w:tc>
          <w:tcPr>
            <w:tcW w:w="0" w:type="auto"/>
            <w:tcMar>
              <w:top w:w="150" w:type="dxa"/>
              <w:left w:w="0" w:type="dxa"/>
              <w:bottom w:w="150" w:type="dxa"/>
              <w:right w:w="240" w:type="dxa"/>
            </w:tcMar>
            <w:vAlign w:val="center"/>
            <w:hideMark/>
          </w:tcPr>
          <w:p w14:paraId="47D6F5E3" w14:textId="77777777" w:rsidR="00444FC5" w:rsidRPr="00444FC5" w:rsidRDefault="00444FC5" w:rsidP="00444FC5">
            <w:pPr>
              <w:rPr>
                <w:b/>
                <w:bCs/>
                <w:sz w:val="22"/>
                <w:szCs w:val="22"/>
              </w:rPr>
            </w:pPr>
            <w:r w:rsidRPr="00444FC5">
              <w:rPr>
                <w:b/>
                <w:bCs/>
                <w:sz w:val="22"/>
                <w:szCs w:val="22"/>
              </w:rPr>
              <w:t>SQL Server License</w:t>
            </w:r>
          </w:p>
        </w:tc>
        <w:tc>
          <w:tcPr>
            <w:tcW w:w="0" w:type="auto"/>
            <w:tcMar>
              <w:top w:w="150" w:type="dxa"/>
              <w:left w:w="240" w:type="dxa"/>
              <w:bottom w:w="150" w:type="dxa"/>
              <w:right w:w="240" w:type="dxa"/>
            </w:tcMar>
            <w:vAlign w:val="center"/>
            <w:hideMark/>
          </w:tcPr>
          <w:p w14:paraId="1CA3F017" w14:textId="77777777" w:rsidR="00444FC5" w:rsidRPr="00444FC5" w:rsidRDefault="00444FC5" w:rsidP="00444FC5">
            <w:pPr>
              <w:rPr>
                <w:b/>
                <w:bCs/>
                <w:sz w:val="22"/>
                <w:szCs w:val="22"/>
              </w:rPr>
            </w:pPr>
            <w:r w:rsidRPr="00444FC5">
              <w:rPr>
                <w:b/>
                <w:bCs/>
                <w:sz w:val="22"/>
                <w:szCs w:val="22"/>
              </w:rPr>
              <w:t>1 unit</w:t>
            </w:r>
          </w:p>
        </w:tc>
        <w:tc>
          <w:tcPr>
            <w:tcW w:w="0" w:type="auto"/>
            <w:tcMar>
              <w:top w:w="150" w:type="dxa"/>
              <w:left w:w="240" w:type="dxa"/>
              <w:bottom w:w="150" w:type="dxa"/>
              <w:right w:w="240" w:type="dxa"/>
            </w:tcMar>
            <w:vAlign w:val="center"/>
            <w:hideMark/>
          </w:tcPr>
          <w:p w14:paraId="583E680A" w14:textId="1FA0186D" w:rsidR="00444FC5" w:rsidRPr="00444FC5" w:rsidRDefault="00444FC5" w:rsidP="00444FC5">
            <w:pPr>
              <w:rPr>
                <w:b/>
                <w:bCs/>
                <w:sz w:val="22"/>
                <w:szCs w:val="22"/>
              </w:rPr>
            </w:pPr>
            <w:r w:rsidRPr="00444FC5">
              <w:rPr>
                <w:b/>
                <w:bCs/>
                <w:sz w:val="22"/>
                <w:szCs w:val="22"/>
              </w:rPr>
              <w:t>60,000</w:t>
            </w:r>
            <w:r>
              <w:rPr>
                <w:b/>
                <w:bCs/>
                <w:sz w:val="22"/>
                <w:szCs w:val="22"/>
              </w:rPr>
              <w:t xml:space="preserve"> (just incase)</w:t>
            </w:r>
          </w:p>
        </w:tc>
        <w:tc>
          <w:tcPr>
            <w:tcW w:w="0" w:type="auto"/>
          </w:tcPr>
          <w:p w14:paraId="2C576193"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6D2A1E9F" w14:textId="2842F901" w:rsidR="00444FC5" w:rsidRPr="00444FC5" w:rsidRDefault="00444FC5" w:rsidP="00444FC5">
            <w:pPr>
              <w:rPr>
                <w:b/>
                <w:bCs/>
                <w:sz w:val="22"/>
                <w:szCs w:val="22"/>
              </w:rPr>
            </w:pPr>
            <w:r w:rsidRPr="00444FC5">
              <w:rPr>
                <w:b/>
                <w:bCs/>
                <w:sz w:val="22"/>
                <w:szCs w:val="22"/>
              </w:rPr>
              <w:t>120,000</w:t>
            </w:r>
            <w:r>
              <w:rPr>
                <w:b/>
                <w:bCs/>
                <w:sz w:val="22"/>
                <w:szCs w:val="22"/>
              </w:rPr>
              <w:t xml:space="preserve"> </w:t>
            </w:r>
            <w:r>
              <w:rPr>
                <w:b/>
                <w:bCs/>
                <w:sz w:val="22"/>
                <w:szCs w:val="22"/>
              </w:rPr>
              <w:t>(just incase)</w:t>
            </w:r>
          </w:p>
        </w:tc>
      </w:tr>
      <w:tr w:rsidR="00444FC5" w:rsidRPr="00444FC5" w14:paraId="1AEB1732" w14:textId="77777777" w:rsidTr="00444FC5">
        <w:tc>
          <w:tcPr>
            <w:tcW w:w="0" w:type="auto"/>
            <w:tcMar>
              <w:top w:w="150" w:type="dxa"/>
              <w:left w:w="0" w:type="dxa"/>
              <w:bottom w:w="150" w:type="dxa"/>
              <w:right w:w="240" w:type="dxa"/>
            </w:tcMar>
            <w:vAlign w:val="center"/>
          </w:tcPr>
          <w:p w14:paraId="1E727209" w14:textId="32E202AC" w:rsidR="00444FC5" w:rsidRPr="00444FC5" w:rsidRDefault="00444FC5" w:rsidP="00444FC5">
            <w:pPr>
              <w:rPr>
                <w:b/>
                <w:bCs/>
                <w:sz w:val="22"/>
                <w:szCs w:val="22"/>
              </w:rPr>
            </w:pPr>
          </w:p>
        </w:tc>
        <w:tc>
          <w:tcPr>
            <w:tcW w:w="0" w:type="auto"/>
            <w:tcMar>
              <w:top w:w="150" w:type="dxa"/>
              <w:left w:w="240" w:type="dxa"/>
              <w:bottom w:w="150" w:type="dxa"/>
              <w:right w:w="240" w:type="dxa"/>
            </w:tcMar>
            <w:vAlign w:val="center"/>
          </w:tcPr>
          <w:p w14:paraId="278D8343" w14:textId="1D2F1915" w:rsidR="00444FC5" w:rsidRPr="00444FC5" w:rsidRDefault="00444FC5" w:rsidP="00444FC5">
            <w:pPr>
              <w:rPr>
                <w:b/>
                <w:bCs/>
                <w:sz w:val="22"/>
                <w:szCs w:val="22"/>
              </w:rPr>
            </w:pPr>
          </w:p>
        </w:tc>
        <w:tc>
          <w:tcPr>
            <w:tcW w:w="0" w:type="auto"/>
            <w:tcMar>
              <w:top w:w="150" w:type="dxa"/>
              <w:left w:w="240" w:type="dxa"/>
              <w:bottom w:w="150" w:type="dxa"/>
              <w:right w:w="240" w:type="dxa"/>
            </w:tcMar>
            <w:vAlign w:val="center"/>
          </w:tcPr>
          <w:p w14:paraId="7AF15975" w14:textId="244F9C62" w:rsidR="00444FC5" w:rsidRPr="00444FC5" w:rsidRDefault="00444FC5" w:rsidP="00444FC5">
            <w:pPr>
              <w:rPr>
                <w:b/>
                <w:bCs/>
                <w:sz w:val="22"/>
                <w:szCs w:val="22"/>
              </w:rPr>
            </w:pPr>
          </w:p>
        </w:tc>
        <w:tc>
          <w:tcPr>
            <w:tcW w:w="0" w:type="auto"/>
          </w:tcPr>
          <w:p w14:paraId="51C29759"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tcPr>
          <w:p w14:paraId="1801DF95" w14:textId="2F46FF72" w:rsidR="00444FC5" w:rsidRPr="00444FC5" w:rsidRDefault="00444FC5" w:rsidP="00444FC5">
            <w:pPr>
              <w:rPr>
                <w:b/>
                <w:bCs/>
                <w:sz w:val="22"/>
                <w:szCs w:val="22"/>
              </w:rPr>
            </w:pPr>
          </w:p>
        </w:tc>
      </w:tr>
      <w:tr w:rsidR="00444FC5" w:rsidRPr="00444FC5" w14:paraId="783482C8" w14:textId="77777777" w:rsidTr="00444FC5">
        <w:tc>
          <w:tcPr>
            <w:tcW w:w="0" w:type="auto"/>
            <w:tcMar>
              <w:top w:w="150" w:type="dxa"/>
              <w:left w:w="0" w:type="dxa"/>
              <w:bottom w:w="150" w:type="dxa"/>
              <w:right w:w="240" w:type="dxa"/>
            </w:tcMar>
            <w:vAlign w:val="center"/>
            <w:hideMark/>
          </w:tcPr>
          <w:p w14:paraId="47E59841" w14:textId="77777777" w:rsidR="00444FC5" w:rsidRPr="00444FC5" w:rsidRDefault="00444FC5" w:rsidP="00444FC5">
            <w:pPr>
              <w:rPr>
                <w:b/>
                <w:bCs/>
                <w:sz w:val="22"/>
                <w:szCs w:val="22"/>
              </w:rPr>
            </w:pPr>
            <w:r w:rsidRPr="00444FC5">
              <w:rPr>
                <w:b/>
                <w:bCs/>
                <w:sz w:val="22"/>
                <w:szCs w:val="22"/>
              </w:rPr>
              <w:t>SUBTOTAL (Hardware + Licensing)</w:t>
            </w:r>
          </w:p>
        </w:tc>
        <w:tc>
          <w:tcPr>
            <w:tcW w:w="0" w:type="auto"/>
            <w:tcMar>
              <w:top w:w="150" w:type="dxa"/>
              <w:left w:w="240" w:type="dxa"/>
              <w:bottom w:w="150" w:type="dxa"/>
              <w:right w:w="240" w:type="dxa"/>
            </w:tcMar>
            <w:vAlign w:val="center"/>
            <w:hideMark/>
          </w:tcPr>
          <w:p w14:paraId="4E0ECD34" w14:textId="77777777" w:rsidR="00444FC5" w:rsidRPr="00444FC5" w:rsidRDefault="00444FC5" w:rsidP="00444FC5">
            <w:pPr>
              <w:rPr>
                <w:b/>
                <w:bCs/>
                <w:sz w:val="22"/>
                <w:szCs w:val="22"/>
              </w:rPr>
            </w:pPr>
          </w:p>
        </w:tc>
        <w:tc>
          <w:tcPr>
            <w:tcW w:w="0" w:type="auto"/>
            <w:tcMar>
              <w:top w:w="150" w:type="dxa"/>
              <w:left w:w="240" w:type="dxa"/>
              <w:bottom w:w="150" w:type="dxa"/>
              <w:right w:w="240" w:type="dxa"/>
            </w:tcMar>
            <w:vAlign w:val="center"/>
            <w:hideMark/>
          </w:tcPr>
          <w:p w14:paraId="28E32AB2" w14:textId="77777777" w:rsidR="00444FC5" w:rsidRPr="00444FC5" w:rsidRDefault="00444FC5" w:rsidP="00444FC5">
            <w:pPr>
              <w:rPr>
                <w:b/>
                <w:bCs/>
                <w:sz w:val="22"/>
                <w:szCs w:val="22"/>
              </w:rPr>
            </w:pPr>
            <w:r w:rsidRPr="00444FC5">
              <w:rPr>
                <w:b/>
                <w:bCs/>
                <w:sz w:val="22"/>
                <w:szCs w:val="22"/>
              </w:rPr>
              <w:t>₱314,500</w:t>
            </w:r>
          </w:p>
        </w:tc>
        <w:tc>
          <w:tcPr>
            <w:tcW w:w="0" w:type="auto"/>
          </w:tcPr>
          <w:p w14:paraId="5BC67F79"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2DE9AA3C" w14:textId="3135107E" w:rsidR="00444FC5" w:rsidRPr="00444FC5" w:rsidRDefault="00444FC5" w:rsidP="00444FC5">
            <w:pPr>
              <w:rPr>
                <w:b/>
                <w:bCs/>
                <w:sz w:val="22"/>
                <w:szCs w:val="22"/>
              </w:rPr>
            </w:pPr>
            <w:r w:rsidRPr="00444FC5">
              <w:rPr>
                <w:b/>
                <w:bCs/>
                <w:sz w:val="22"/>
                <w:szCs w:val="22"/>
              </w:rPr>
              <w:t>₱523,000</w:t>
            </w:r>
          </w:p>
        </w:tc>
      </w:tr>
      <w:tr w:rsidR="00444FC5" w:rsidRPr="00444FC5" w14:paraId="58227EA5" w14:textId="77777777" w:rsidTr="00444FC5">
        <w:tc>
          <w:tcPr>
            <w:tcW w:w="0" w:type="auto"/>
            <w:tcMar>
              <w:top w:w="150" w:type="dxa"/>
              <w:left w:w="0" w:type="dxa"/>
              <w:bottom w:w="150" w:type="dxa"/>
              <w:right w:w="240" w:type="dxa"/>
            </w:tcMar>
            <w:vAlign w:val="center"/>
            <w:hideMark/>
          </w:tcPr>
          <w:p w14:paraId="118A1B56" w14:textId="77777777" w:rsidR="00444FC5" w:rsidRPr="00444FC5" w:rsidRDefault="00444FC5" w:rsidP="00444FC5">
            <w:pPr>
              <w:rPr>
                <w:b/>
                <w:bCs/>
                <w:sz w:val="22"/>
                <w:szCs w:val="22"/>
              </w:rPr>
            </w:pPr>
            <w:r w:rsidRPr="00444FC5">
              <w:rPr>
                <w:b/>
                <w:bCs/>
                <w:sz w:val="22"/>
                <w:szCs w:val="22"/>
              </w:rPr>
              <w:t>Contingency (10-15%)</w:t>
            </w:r>
          </w:p>
        </w:tc>
        <w:tc>
          <w:tcPr>
            <w:tcW w:w="0" w:type="auto"/>
            <w:tcMar>
              <w:top w:w="150" w:type="dxa"/>
              <w:left w:w="240" w:type="dxa"/>
              <w:bottom w:w="150" w:type="dxa"/>
              <w:right w:w="240" w:type="dxa"/>
            </w:tcMar>
            <w:vAlign w:val="center"/>
            <w:hideMark/>
          </w:tcPr>
          <w:p w14:paraId="7A475C46" w14:textId="77777777" w:rsidR="00444FC5" w:rsidRPr="00444FC5" w:rsidRDefault="00444FC5" w:rsidP="00444FC5">
            <w:pPr>
              <w:rPr>
                <w:b/>
                <w:bCs/>
                <w:sz w:val="22"/>
                <w:szCs w:val="22"/>
              </w:rPr>
            </w:pPr>
          </w:p>
        </w:tc>
        <w:tc>
          <w:tcPr>
            <w:tcW w:w="0" w:type="auto"/>
            <w:tcMar>
              <w:top w:w="150" w:type="dxa"/>
              <w:left w:w="240" w:type="dxa"/>
              <w:bottom w:w="150" w:type="dxa"/>
              <w:right w:w="240" w:type="dxa"/>
            </w:tcMar>
            <w:vAlign w:val="center"/>
            <w:hideMark/>
          </w:tcPr>
          <w:p w14:paraId="1EABE5D0" w14:textId="77777777" w:rsidR="00444FC5" w:rsidRPr="00444FC5" w:rsidRDefault="00444FC5" w:rsidP="00444FC5">
            <w:pPr>
              <w:rPr>
                <w:b/>
                <w:bCs/>
                <w:sz w:val="22"/>
                <w:szCs w:val="22"/>
              </w:rPr>
            </w:pPr>
            <w:r w:rsidRPr="00444FC5">
              <w:rPr>
                <w:b/>
                <w:bCs/>
                <w:sz w:val="22"/>
                <w:szCs w:val="22"/>
              </w:rPr>
              <w:t>₱31,450</w:t>
            </w:r>
          </w:p>
        </w:tc>
        <w:tc>
          <w:tcPr>
            <w:tcW w:w="0" w:type="auto"/>
          </w:tcPr>
          <w:p w14:paraId="6C5F11DB"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439C241E" w14:textId="69152CA8" w:rsidR="00444FC5" w:rsidRPr="00444FC5" w:rsidRDefault="00444FC5" w:rsidP="00444FC5">
            <w:pPr>
              <w:rPr>
                <w:b/>
                <w:bCs/>
                <w:sz w:val="22"/>
                <w:szCs w:val="22"/>
              </w:rPr>
            </w:pPr>
            <w:r w:rsidRPr="00444FC5">
              <w:rPr>
                <w:b/>
                <w:bCs/>
                <w:sz w:val="22"/>
                <w:szCs w:val="22"/>
              </w:rPr>
              <w:t>₱78,450</w:t>
            </w:r>
          </w:p>
        </w:tc>
      </w:tr>
      <w:tr w:rsidR="00444FC5" w:rsidRPr="00444FC5" w14:paraId="3A03E29E" w14:textId="77777777" w:rsidTr="00444FC5">
        <w:tc>
          <w:tcPr>
            <w:tcW w:w="0" w:type="auto"/>
            <w:tcMar>
              <w:top w:w="150" w:type="dxa"/>
              <w:left w:w="0" w:type="dxa"/>
              <w:bottom w:w="150" w:type="dxa"/>
              <w:right w:w="240" w:type="dxa"/>
            </w:tcMar>
            <w:vAlign w:val="center"/>
            <w:hideMark/>
          </w:tcPr>
          <w:p w14:paraId="3E61616C" w14:textId="77777777" w:rsidR="00444FC5" w:rsidRPr="00444FC5" w:rsidRDefault="00444FC5" w:rsidP="00444FC5">
            <w:pPr>
              <w:rPr>
                <w:b/>
                <w:bCs/>
                <w:sz w:val="22"/>
                <w:szCs w:val="22"/>
              </w:rPr>
            </w:pPr>
            <w:r w:rsidRPr="00444FC5">
              <w:rPr>
                <w:b/>
                <w:bCs/>
                <w:sz w:val="22"/>
                <w:szCs w:val="22"/>
              </w:rPr>
              <w:t>GRAND TOTAL ESTIMATE</w:t>
            </w:r>
          </w:p>
        </w:tc>
        <w:tc>
          <w:tcPr>
            <w:tcW w:w="0" w:type="auto"/>
            <w:tcMar>
              <w:top w:w="150" w:type="dxa"/>
              <w:left w:w="240" w:type="dxa"/>
              <w:bottom w:w="150" w:type="dxa"/>
              <w:right w:w="240" w:type="dxa"/>
            </w:tcMar>
            <w:vAlign w:val="center"/>
            <w:hideMark/>
          </w:tcPr>
          <w:p w14:paraId="38E35223" w14:textId="77777777" w:rsidR="00444FC5" w:rsidRPr="00444FC5" w:rsidRDefault="00444FC5" w:rsidP="00444FC5">
            <w:pPr>
              <w:rPr>
                <w:b/>
                <w:bCs/>
                <w:sz w:val="22"/>
                <w:szCs w:val="22"/>
              </w:rPr>
            </w:pPr>
          </w:p>
        </w:tc>
        <w:tc>
          <w:tcPr>
            <w:tcW w:w="0" w:type="auto"/>
            <w:tcMar>
              <w:top w:w="150" w:type="dxa"/>
              <w:left w:w="240" w:type="dxa"/>
              <w:bottom w:w="150" w:type="dxa"/>
              <w:right w:w="240" w:type="dxa"/>
            </w:tcMar>
            <w:vAlign w:val="center"/>
            <w:hideMark/>
          </w:tcPr>
          <w:p w14:paraId="03D2E3C2" w14:textId="77777777" w:rsidR="00444FC5" w:rsidRPr="00444FC5" w:rsidRDefault="00444FC5" w:rsidP="00444FC5">
            <w:pPr>
              <w:rPr>
                <w:b/>
                <w:bCs/>
                <w:sz w:val="22"/>
                <w:szCs w:val="22"/>
              </w:rPr>
            </w:pPr>
            <w:r w:rsidRPr="00444FC5">
              <w:rPr>
                <w:b/>
                <w:bCs/>
                <w:sz w:val="22"/>
                <w:szCs w:val="22"/>
              </w:rPr>
              <w:t>₱345,950</w:t>
            </w:r>
          </w:p>
        </w:tc>
        <w:tc>
          <w:tcPr>
            <w:tcW w:w="0" w:type="auto"/>
          </w:tcPr>
          <w:p w14:paraId="37F02B3F" w14:textId="77777777" w:rsidR="00444FC5" w:rsidRPr="00444FC5" w:rsidRDefault="00444FC5" w:rsidP="00444FC5">
            <w:pPr>
              <w:rPr>
                <w:b/>
                <w:bCs/>
                <w:sz w:val="22"/>
                <w:szCs w:val="22"/>
              </w:rPr>
            </w:pPr>
          </w:p>
        </w:tc>
        <w:tc>
          <w:tcPr>
            <w:tcW w:w="0" w:type="auto"/>
            <w:tcMar>
              <w:top w:w="150" w:type="dxa"/>
              <w:left w:w="240" w:type="dxa"/>
              <w:bottom w:w="150" w:type="dxa"/>
              <w:right w:w="0" w:type="dxa"/>
            </w:tcMar>
            <w:vAlign w:val="center"/>
            <w:hideMark/>
          </w:tcPr>
          <w:p w14:paraId="4C783130" w14:textId="163CDCD2" w:rsidR="00444FC5" w:rsidRPr="00444FC5" w:rsidRDefault="00444FC5" w:rsidP="00444FC5">
            <w:pPr>
              <w:rPr>
                <w:b/>
                <w:bCs/>
                <w:sz w:val="22"/>
                <w:szCs w:val="22"/>
              </w:rPr>
            </w:pPr>
            <w:r w:rsidRPr="00444FC5">
              <w:rPr>
                <w:b/>
                <w:bCs/>
                <w:sz w:val="22"/>
                <w:szCs w:val="22"/>
              </w:rPr>
              <w:t>₱601,450</w:t>
            </w:r>
          </w:p>
        </w:tc>
      </w:tr>
    </w:tbl>
    <w:p w14:paraId="61717B78" w14:textId="77777777" w:rsidR="008E090B" w:rsidRDefault="008E090B" w:rsidP="008E090B">
      <w:pPr>
        <w:rPr>
          <w:b/>
          <w:bCs/>
          <w:sz w:val="22"/>
          <w:szCs w:val="22"/>
        </w:rPr>
      </w:pPr>
    </w:p>
    <w:p w14:paraId="2FA80839" w14:textId="54ABE4B3" w:rsidR="008E090B" w:rsidRPr="008E090B" w:rsidRDefault="008E090B" w:rsidP="008E090B">
      <w:pPr>
        <w:rPr>
          <w:b/>
          <w:bCs/>
          <w:sz w:val="22"/>
          <w:szCs w:val="22"/>
        </w:rPr>
      </w:pPr>
      <w:r w:rsidRPr="008E090B">
        <w:rPr>
          <w:b/>
          <w:bCs/>
          <w:sz w:val="22"/>
          <w:szCs w:val="22"/>
        </w:rPr>
        <w:t>7. NEXT REPORTING DATE</w:t>
      </w:r>
    </w:p>
    <w:p w14:paraId="5C503CCF" w14:textId="017DAF72" w:rsidR="008E090B" w:rsidRPr="008E090B" w:rsidRDefault="008E090B" w:rsidP="008E090B">
      <w:pPr>
        <w:numPr>
          <w:ilvl w:val="0"/>
          <w:numId w:val="6"/>
        </w:numPr>
        <w:rPr>
          <w:sz w:val="22"/>
          <w:szCs w:val="22"/>
        </w:rPr>
      </w:pPr>
      <w:r w:rsidRPr="008E090B">
        <w:rPr>
          <w:b/>
          <w:bCs/>
          <w:sz w:val="22"/>
          <w:szCs w:val="22"/>
        </w:rPr>
        <w:t>Next Progress Update:</w:t>
      </w:r>
      <w:r w:rsidRPr="008E090B">
        <w:rPr>
          <w:sz w:val="22"/>
          <w:szCs w:val="22"/>
        </w:rPr>
        <w:t> </w:t>
      </w:r>
      <w:r>
        <w:rPr>
          <w:sz w:val="22"/>
          <w:szCs w:val="22"/>
        </w:rPr>
        <w:t>End of May</w:t>
      </w:r>
    </w:p>
    <w:p w14:paraId="0D39C3B1" w14:textId="77777777" w:rsidR="008E090B" w:rsidRPr="008E090B" w:rsidRDefault="008E090B" w:rsidP="008E090B">
      <w:pPr>
        <w:numPr>
          <w:ilvl w:val="0"/>
          <w:numId w:val="6"/>
        </w:numPr>
        <w:rPr>
          <w:sz w:val="22"/>
          <w:szCs w:val="22"/>
        </w:rPr>
      </w:pPr>
      <w:r w:rsidRPr="008E090B">
        <w:rPr>
          <w:b/>
          <w:bCs/>
          <w:sz w:val="22"/>
          <w:szCs w:val="22"/>
        </w:rPr>
        <w:t>Milestone Target:</w:t>
      </w:r>
      <w:r w:rsidRPr="008E090B">
        <w:rPr>
          <w:sz w:val="22"/>
          <w:szCs w:val="22"/>
        </w:rPr>
        <w:t> Completion of loan data entry + hardware approval</w:t>
      </w:r>
    </w:p>
    <w:p w14:paraId="7C1525C1" w14:textId="77777777" w:rsidR="008E090B" w:rsidRPr="008E090B" w:rsidRDefault="008E090B" w:rsidP="008E090B">
      <w:pPr>
        <w:rPr>
          <w:sz w:val="22"/>
          <w:szCs w:val="22"/>
        </w:rPr>
      </w:pPr>
      <w:r w:rsidRPr="008E090B">
        <w:rPr>
          <w:sz w:val="22"/>
          <w:szCs w:val="22"/>
        </w:rPr>
        <w:pict w14:anchorId="35ADAFE3">
          <v:rect id="_x0000_i1080" style="width:0;height:.75pt" o:hralign="center" o:hrstd="t" o:hr="t" fillcolor="#a0a0a0" stroked="f"/>
        </w:pict>
      </w:r>
    </w:p>
    <w:p w14:paraId="4024739B" w14:textId="5048BA9A" w:rsidR="008E090B" w:rsidRDefault="008E090B" w:rsidP="008E090B">
      <w:pPr>
        <w:rPr>
          <w:b/>
          <w:bCs/>
          <w:sz w:val="22"/>
          <w:szCs w:val="22"/>
        </w:rPr>
      </w:pPr>
      <w:r w:rsidRPr="008E090B">
        <w:rPr>
          <w:b/>
          <w:bCs/>
          <w:sz w:val="22"/>
          <w:szCs w:val="22"/>
        </w:rPr>
        <w:t>PREPARED BY</w:t>
      </w:r>
      <w:r>
        <w:rPr>
          <w:b/>
          <w:bCs/>
          <w:sz w:val="22"/>
          <w:szCs w:val="22"/>
        </w:rPr>
        <w:t>:</w:t>
      </w:r>
    </w:p>
    <w:p w14:paraId="4C7EB771" w14:textId="77777777" w:rsidR="00444FC5" w:rsidRPr="008E090B" w:rsidRDefault="00444FC5" w:rsidP="008E090B">
      <w:pPr>
        <w:rPr>
          <w:b/>
          <w:bCs/>
          <w:sz w:val="22"/>
          <w:szCs w:val="22"/>
        </w:rPr>
      </w:pPr>
    </w:p>
    <w:p w14:paraId="2436AC2D" w14:textId="64D4BC4D" w:rsidR="00773A3F" w:rsidRPr="008E090B" w:rsidRDefault="008E090B">
      <w:pPr>
        <w:rPr>
          <w:sz w:val="22"/>
          <w:szCs w:val="22"/>
        </w:rPr>
      </w:pPr>
      <w:r w:rsidRPr="008E090B">
        <w:rPr>
          <w:b/>
          <w:bCs/>
          <w:sz w:val="34"/>
          <w:szCs w:val="34"/>
        </w:rPr>
        <w:t>ALVIN PIQUERO</w:t>
      </w:r>
      <w:r w:rsidRPr="008E090B">
        <w:rPr>
          <w:sz w:val="34"/>
          <w:szCs w:val="34"/>
        </w:rPr>
        <w:br/>
      </w:r>
      <w:r w:rsidRPr="008E090B">
        <w:rPr>
          <w:sz w:val="22"/>
          <w:szCs w:val="22"/>
        </w:rPr>
        <w:t>IT/Encoder/Data Migration Lead</w:t>
      </w:r>
      <w:r w:rsidRPr="008E090B">
        <w:rPr>
          <w:sz w:val="22"/>
          <w:szCs w:val="22"/>
        </w:rPr>
        <w:br/>
      </w:r>
      <w:r>
        <w:rPr>
          <w:sz w:val="22"/>
          <w:szCs w:val="22"/>
        </w:rPr>
        <w:t>4-24-26</w:t>
      </w:r>
    </w:p>
    <w:sectPr w:rsidR="00773A3F" w:rsidRPr="008E090B" w:rsidSect="00444F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13EF"/>
    <w:multiLevelType w:val="multilevel"/>
    <w:tmpl w:val="F2C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F2E4A"/>
    <w:multiLevelType w:val="multilevel"/>
    <w:tmpl w:val="206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929CE"/>
    <w:multiLevelType w:val="multilevel"/>
    <w:tmpl w:val="0146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879B0"/>
    <w:multiLevelType w:val="multilevel"/>
    <w:tmpl w:val="6C18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5128F"/>
    <w:multiLevelType w:val="multilevel"/>
    <w:tmpl w:val="685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A2AD9"/>
    <w:multiLevelType w:val="multilevel"/>
    <w:tmpl w:val="039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054503">
    <w:abstractNumId w:val="5"/>
  </w:num>
  <w:num w:numId="2" w16cid:durableId="1155027124">
    <w:abstractNumId w:val="0"/>
  </w:num>
  <w:num w:numId="3" w16cid:durableId="1437484375">
    <w:abstractNumId w:val="3"/>
  </w:num>
  <w:num w:numId="4" w16cid:durableId="156921624">
    <w:abstractNumId w:val="4"/>
  </w:num>
  <w:num w:numId="5" w16cid:durableId="1215659256">
    <w:abstractNumId w:val="2"/>
  </w:num>
  <w:num w:numId="6" w16cid:durableId="1191257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0B"/>
    <w:rsid w:val="00161456"/>
    <w:rsid w:val="001E2A94"/>
    <w:rsid w:val="00444FC5"/>
    <w:rsid w:val="00773A3F"/>
    <w:rsid w:val="008A3AAB"/>
    <w:rsid w:val="008E090B"/>
    <w:rsid w:val="00B27165"/>
    <w:rsid w:val="00D42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E150"/>
  <w15:chartTrackingRefBased/>
  <w15:docId w15:val="{07871575-FB2A-4A12-8D26-2AC82A80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90B"/>
    <w:rPr>
      <w:rFonts w:eastAsiaTheme="majorEastAsia" w:cstheme="majorBidi"/>
      <w:color w:val="272727" w:themeColor="text1" w:themeTint="D8"/>
    </w:rPr>
  </w:style>
  <w:style w:type="paragraph" w:styleId="Title">
    <w:name w:val="Title"/>
    <w:basedOn w:val="Normal"/>
    <w:next w:val="Normal"/>
    <w:link w:val="TitleChar"/>
    <w:uiPriority w:val="10"/>
    <w:qFormat/>
    <w:rsid w:val="008E0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90B"/>
    <w:pPr>
      <w:spacing w:before="160"/>
      <w:jc w:val="center"/>
    </w:pPr>
    <w:rPr>
      <w:i/>
      <w:iCs/>
      <w:color w:val="404040" w:themeColor="text1" w:themeTint="BF"/>
    </w:rPr>
  </w:style>
  <w:style w:type="character" w:customStyle="1" w:styleId="QuoteChar">
    <w:name w:val="Quote Char"/>
    <w:basedOn w:val="DefaultParagraphFont"/>
    <w:link w:val="Quote"/>
    <w:uiPriority w:val="29"/>
    <w:rsid w:val="008E090B"/>
    <w:rPr>
      <w:i/>
      <w:iCs/>
      <w:color w:val="404040" w:themeColor="text1" w:themeTint="BF"/>
    </w:rPr>
  </w:style>
  <w:style w:type="paragraph" w:styleId="ListParagraph">
    <w:name w:val="List Paragraph"/>
    <w:basedOn w:val="Normal"/>
    <w:uiPriority w:val="34"/>
    <w:qFormat/>
    <w:rsid w:val="008E090B"/>
    <w:pPr>
      <w:ind w:left="720"/>
      <w:contextualSpacing/>
    </w:pPr>
  </w:style>
  <w:style w:type="character" w:styleId="IntenseEmphasis">
    <w:name w:val="Intense Emphasis"/>
    <w:basedOn w:val="DefaultParagraphFont"/>
    <w:uiPriority w:val="21"/>
    <w:qFormat/>
    <w:rsid w:val="008E090B"/>
    <w:rPr>
      <w:i/>
      <w:iCs/>
      <w:color w:val="2F5496" w:themeColor="accent1" w:themeShade="BF"/>
    </w:rPr>
  </w:style>
  <w:style w:type="paragraph" w:styleId="IntenseQuote">
    <w:name w:val="Intense Quote"/>
    <w:basedOn w:val="Normal"/>
    <w:next w:val="Normal"/>
    <w:link w:val="IntenseQuoteChar"/>
    <w:uiPriority w:val="30"/>
    <w:qFormat/>
    <w:rsid w:val="008E0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90B"/>
    <w:rPr>
      <w:i/>
      <w:iCs/>
      <w:color w:val="2F5496" w:themeColor="accent1" w:themeShade="BF"/>
    </w:rPr>
  </w:style>
  <w:style w:type="character" w:styleId="IntenseReference">
    <w:name w:val="Intense Reference"/>
    <w:basedOn w:val="DefaultParagraphFont"/>
    <w:uiPriority w:val="32"/>
    <w:qFormat/>
    <w:rsid w:val="008E09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Piquero</dc:creator>
  <cp:keywords/>
  <dc:description/>
  <cp:lastModifiedBy>Alvin Piquero</cp:lastModifiedBy>
  <cp:revision>1</cp:revision>
  <cp:lastPrinted>2026-04-24T01:25:00Z</cp:lastPrinted>
  <dcterms:created xsi:type="dcterms:W3CDTF">2026-04-24T00:56:00Z</dcterms:created>
  <dcterms:modified xsi:type="dcterms:W3CDTF">2026-04-24T01:37:00Z</dcterms:modified>
</cp:coreProperties>
</file>