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Proyecto Transmedia: NU - Explorando la Nuzonia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Prototipado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Concepto Central:</w:t>
      </w:r>
      <w:r w:rsidDel="00000000" w:rsidR="00000000" w:rsidRPr="00000000">
        <w:rPr>
          <w:rtl w:val="0"/>
        </w:rPr>
        <w:t xml:space="preserve"> Evolución financiera y gamificación a través de los "Monus".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Narrativa Transmedia y Objetivos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proyecto busca transformar la experiencia bancaria de Nu en una aventura inmersiva. El eje central es la </w:t>
      </w:r>
      <w:r w:rsidDel="00000000" w:rsidR="00000000" w:rsidRPr="00000000">
        <w:rPr>
          <w:b w:val="1"/>
          <w:bCs w:val="1"/>
          <w:rtl w:val="0"/>
        </w:rPr>
        <w:t xml:space="preserve">Nuzonia</w:t>
      </w:r>
      <w:r w:rsidDel="00000000" w:rsidR="00000000" w:rsidRPr="00000000">
        <w:rPr>
          <w:rtl w:val="0"/>
        </w:rPr>
        <w:t xml:space="preserve">, un ecosistema digital habitado por los </w:t>
      </w:r>
      <w:r w:rsidDel="00000000" w:rsidR="00000000" w:rsidRPr="00000000">
        <w:rPr>
          <w:b w:val="1"/>
          <w:bCs w:val="1"/>
          <w:rtl w:val="0"/>
        </w:rPr>
        <w:t xml:space="preserve">Monus</w:t>
      </w:r>
      <w:r w:rsidDel="00000000" w:rsidR="00000000" w:rsidRPr="00000000">
        <w:rPr>
          <w:rtl w:val="0"/>
        </w:rPr>
        <w:t xml:space="preserve">, quienes actúan como guías y representaciones visuales del crecimiento financiero del usuario.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Puntos de Contacto (Ecosistema)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Punto de Contacto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Descripción de la Experiencia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Elemento Clave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Empaque Físico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La icónica caja de Nu se rediseña bajo el concepto visual de la Nuzonia.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Caja física con estética de mundo digital.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Unboxing y Stickers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Al abrir la caja, el usuario encuentra stickers de los Monus y una tarjeta con diseño exclusivo.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Stickers coleccionables + Tarjeta Nuzonia.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Puente Digital (QR)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En el fondo de la caja, un código QR actúa como el portal de entrada al ecosistema móvil.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Acceso directo a la App Nu.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Nu (Onboarding)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Video de bienvenida protagonizado por los Monus saludando al usuario al entrar a la Nuzonia.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Video de carga (Splash Screen).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Gamificación de Inversión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Una flor digital en la app que crece en tiempo real según el ahorro o inversión del usuario.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Mecánica tipo "Pet/Garden Sim".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Redes Sociales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Contenido corto (Reels/TikTok) con los Monus explorando la Nuzonia y dando tips financieros.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Storytelling informativo y dinámico.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El Viaje del Usuario (User Journey)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Descubrimiento Físico:</w:t>
      </w:r>
      <w:r w:rsidDel="00000000" w:rsidR="00000000" w:rsidRPr="00000000">
        <w:rPr>
          <w:rtl w:val="0"/>
        </w:rPr>
        <w:t xml:space="preserve"> El usuario recibe su tarjeta Nu. La caja ya no es solo un empaque, es un mapa de la Nuzonia.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Conexión:</w:t>
      </w:r>
      <w:r w:rsidDel="00000000" w:rsidR="00000000" w:rsidRPr="00000000">
        <w:rPr>
          <w:rtl w:val="0"/>
        </w:rPr>
        <w:t xml:space="preserve"> Al retirar los elementos, descubre el QR secreto.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Inmersión:</w:t>
      </w:r>
      <w:r w:rsidDel="00000000" w:rsidR="00000000" w:rsidRPr="00000000">
        <w:rPr>
          <w:rtl w:val="0"/>
        </w:rPr>
        <w:t xml:space="preserve"> Si tiene la app, el video de los Monus valida su pertenencia a esta nueva comunidad. Si no, lo guía a la descarga.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Cuidado y Crecimiento:</w:t>
      </w:r>
      <w:r w:rsidDel="00000000" w:rsidR="00000000" w:rsidRPr="00000000">
        <w:rPr>
          <w:rtl w:val="0"/>
        </w:rPr>
        <w:t xml:space="preserve"> Dentro de la sección de ahorros/inversión, el usuario visualiza su progreso mediante la </w:t>
      </w:r>
      <w:r w:rsidDel="00000000" w:rsidR="00000000" w:rsidRPr="00000000">
        <w:rPr>
          <w:i w:val="1"/>
          <w:iCs w:val="1"/>
          <w:rtl w:val="0"/>
        </w:rPr>
        <w:t xml:space="preserve">Flor de la Nuzonia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Expansión:</w:t>
      </w:r>
      <w:r w:rsidDel="00000000" w:rsidR="00000000" w:rsidRPr="00000000">
        <w:rPr>
          <w:rtl w:val="0"/>
        </w:rPr>
        <w:t xml:space="preserve"> El usuario consume contenido en TikTok donde los Monus explican funciones complejas de la app de forma sencilla y divertida.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Definición de Personajes: Los Monus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Personalidad:</w:t>
      </w:r>
      <w:r w:rsidDel="00000000" w:rsidR="00000000" w:rsidRPr="00000000">
        <w:rPr>
          <w:rtl w:val="0"/>
        </w:rPr>
        <w:t xml:space="preserve"> Amigables, tecnológicos y informativos.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Son los habitantes de la Nuzonia que cuidan la "flora financiera" del usuario.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documento sirve como hoja de ruta para la fase de prototipado del ecosistema "NU - Nuzonia".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