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Pr="002450E2" w:rsidRDefault="002450E2" w:rsidP="00EB7DF4">
      <w:pPr>
        <w:jc w:val="center"/>
        <w:rPr>
          <w:rFonts w:ascii="Buxton Sketch" w:hAnsi="Buxton Sketch" w:cs="F16"/>
          <w:color w:val="355D7E" w:themeColor="accent1" w:themeShade="80"/>
          <w:sz w:val="36"/>
          <w:szCs w:val="24"/>
          <w:lang w:val="bg-BG"/>
        </w:rPr>
      </w:pPr>
      <w:r>
        <w:rPr>
          <w:rFonts w:ascii="Buxton Sketch" w:hAnsi="Buxton Sketch" w:cs="F16"/>
          <w:color w:val="355D7E" w:themeColor="accent1" w:themeShade="80"/>
          <w:sz w:val="36"/>
          <w:szCs w:val="24"/>
          <w:lang w:val="bg-BG"/>
        </w:rPr>
        <w:t>Тихомир Иванов</w:t>
      </w:r>
    </w:p>
    <w:p w:rsidR="00F12F10" w:rsidRDefault="00F12F10" w:rsidP="00440571">
      <w:pPr>
        <w:rPr>
          <w:sz w:val="28"/>
          <w:szCs w:val="28"/>
        </w:rPr>
      </w:pPr>
    </w:p>
    <w:p w:rsidR="00961FDC" w:rsidRDefault="00961FDC" w:rsidP="00440571">
      <w:pPr>
        <w:rPr>
          <w:sz w:val="28"/>
          <w:szCs w:val="28"/>
          <w:lang w:val="bg-BG"/>
        </w:rPr>
      </w:pP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313D97" w:rsidRPr="00313D97" w:rsidRDefault="008213C5">
          <w:pPr>
            <w:pStyle w:val="TOC1"/>
            <w:tabs>
              <w:tab w:val="left" w:pos="440"/>
              <w:tab w:val="right" w:leader="dot" w:pos="9062"/>
            </w:tabs>
            <w:rPr>
              <w:rFonts w:ascii="Arial" w:hAnsi="Arial" w:cs="Arial"/>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0337786" w:history="1">
            <w:r w:rsidR="00313D97" w:rsidRPr="00313D97">
              <w:rPr>
                <w:rStyle w:val="Hyperlink"/>
                <w:rFonts w:ascii="Arial" w:hAnsi="Arial" w:cs="Arial"/>
                <w:noProof/>
                <w:lang w:val="bg-BG"/>
              </w:rPr>
              <w:t>1.</w:t>
            </w:r>
            <w:r w:rsidR="00313D97" w:rsidRPr="00313D97">
              <w:rPr>
                <w:rFonts w:ascii="Arial" w:hAnsi="Arial" w:cs="Arial"/>
                <w:noProof/>
                <w:sz w:val="22"/>
                <w:szCs w:val="22"/>
                <w:lang w:val="bg-BG" w:eastAsia="bg-BG" w:bidi="ar-SA"/>
              </w:rPr>
              <w:tab/>
            </w:r>
            <w:r w:rsidR="00313D97" w:rsidRPr="00313D97">
              <w:rPr>
                <w:rStyle w:val="Hyperlink"/>
                <w:rFonts w:ascii="Arial" w:hAnsi="Arial" w:cs="Arial"/>
                <w:noProof/>
                <w:lang w:val="bg-BG"/>
              </w:rPr>
              <w:t>Увод</w:t>
            </w:r>
            <w:r w:rsidR="00313D97" w:rsidRPr="00313D97">
              <w:rPr>
                <w:rFonts w:ascii="Arial" w:hAnsi="Arial" w:cs="Arial"/>
                <w:noProof/>
                <w:webHidden/>
              </w:rPr>
              <w:tab/>
            </w:r>
            <w:r w:rsidR="00313D97" w:rsidRPr="00313D97">
              <w:rPr>
                <w:rFonts w:ascii="Arial" w:hAnsi="Arial" w:cs="Arial"/>
                <w:noProof/>
                <w:webHidden/>
              </w:rPr>
              <w:fldChar w:fldCharType="begin"/>
            </w:r>
            <w:r w:rsidR="00313D97" w:rsidRPr="00313D97">
              <w:rPr>
                <w:rFonts w:ascii="Arial" w:hAnsi="Arial" w:cs="Arial"/>
                <w:noProof/>
                <w:webHidden/>
              </w:rPr>
              <w:instrText xml:space="preserve"> PAGEREF _Toc390337786 \h </w:instrText>
            </w:r>
            <w:r w:rsidR="00313D97" w:rsidRPr="00313D97">
              <w:rPr>
                <w:rFonts w:ascii="Arial" w:hAnsi="Arial" w:cs="Arial"/>
                <w:noProof/>
                <w:webHidden/>
              </w:rPr>
            </w:r>
            <w:r w:rsidR="00313D97" w:rsidRPr="00313D97">
              <w:rPr>
                <w:rFonts w:ascii="Arial" w:hAnsi="Arial" w:cs="Arial"/>
                <w:noProof/>
                <w:webHidden/>
              </w:rPr>
              <w:fldChar w:fldCharType="separate"/>
            </w:r>
            <w:r w:rsidR="00313D97" w:rsidRPr="00313D97">
              <w:rPr>
                <w:rFonts w:ascii="Arial" w:hAnsi="Arial" w:cs="Arial"/>
                <w:noProof/>
                <w:webHidden/>
              </w:rPr>
              <w:t>3</w:t>
            </w:r>
            <w:r w:rsidR="00313D97"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87" w:history="1">
            <w:r w:rsidRPr="00313D97">
              <w:rPr>
                <w:rStyle w:val="Hyperlink"/>
                <w:rFonts w:ascii="Arial" w:hAnsi="Arial" w:cs="Arial"/>
                <w:noProof/>
                <w:lang w:val="bg-BG"/>
              </w:rPr>
              <w:t>2.</w:t>
            </w:r>
            <w:r w:rsidRPr="00313D97">
              <w:rPr>
                <w:rFonts w:ascii="Arial" w:hAnsi="Arial" w:cs="Arial"/>
                <w:noProof/>
                <w:sz w:val="22"/>
                <w:szCs w:val="22"/>
                <w:lang w:val="bg-BG" w:eastAsia="bg-BG" w:bidi="ar-SA"/>
              </w:rPr>
              <w:tab/>
            </w:r>
            <w:r w:rsidRPr="00313D97">
              <w:rPr>
                <w:rStyle w:val="Hyperlink"/>
                <w:rFonts w:ascii="Arial" w:hAnsi="Arial" w:cs="Arial"/>
                <w:noProof/>
                <w:lang w:val="bg-BG"/>
              </w:rPr>
              <w:t>Структура на неврона</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_Toc390337787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4</w:t>
            </w:r>
            <w:r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88" w:history="1">
            <w:r w:rsidRPr="00313D97">
              <w:rPr>
                <w:rStyle w:val="Hyperlink"/>
                <w:rFonts w:ascii="Arial" w:hAnsi="Arial" w:cs="Arial"/>
                <w:noProof/>
                <w:lang w:val="bg-BG"/>
              </w:rPr>
              <w:t>3.</w:t>
            </w:r>
            <w:r w:rsidRPr="00313D97">
              <w:rPr>
                <w:rFonts w:ascii="Arial" w:hAnsi="Arial" w:cs="Arial"/>
                <w:noProof/>
                <w:sz w:val="22"/>
                <w:szCs w:val="22"/>
                <w:lang w:val="bg-BG" w:eastAsia="bg-BG" w:bidi="ar-SA"/>
              </w:rPr>
              <w:tab/>
            </w:r>
            <w:r w:rsidRPr="00313D97">
              <w:rPr>
                <w:rStyle w:val="Hyperlink"/>
                <w:rFonts w:ascii="Arial" w:hAnsi="Arial" w:cs="Arial"/>
                <w:noProof/>
                <w:lang w:val="bg-BG"/>
              </w:rPr>
              <w:t>Описание на модела</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_Toc390337788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5</w:t>
            </w:r>
            <w:r w:rsidRPr="00313D97">
              <w:rPr>
                <w:rFonts w:ascii="Arial" w:hAnsi="Arial" w:cs="Arial"/>
                <w:noProof/>
                <w:webHidden/>
              </w:rPr>
              <w:fldChar w:fldCharType="end"/>
            </w:r>
          </w:hyperlink>
        </w:p>
        <w:p w:rsidR="00313D97" w:rsidRPr="00313D97" w:rsidRDefault="00313D97">
          <w:pPr>
            <w:pStyle w:val="TOC1"/>
            <w:tabs>
              <w:tab w:val="right" w:leader="dot" w:pos="9062"/>
            </w:tabs>
            <w:rPr>
              <w:rFonts w:ascii="Arial" w:hAnsi="Arial" w:cs="Arial"/>
              <w:noProof/>
              <w:sz w:val="22"/>
              <w:szCs w:val="22"/>
              <w:lang w:val="bg-BG" w:eastAsia="bg-BG" w:bidi="ar-SA"/>
            </w:rPr>
          </w:pPr>
          <w:hyperlink w:anchor="_Toc390337789" w:history="1">
            <w:r w:rsidRPr="00313D97">
              <w:rPr>
                <w:rStyle w:val="Hyperlink"/>
                <w:rFonts w:ascii="Arial" w:hAnsi="Arial" w:cs="Arial"/>
                <w:noProof/>
                <w:lang w:val="bg-BG"/>
              </w:rPr>
              <w:t>4.</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_Toc390337789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6</w:t>
            </w:r>
            <w:r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90" w:history="1">
            <w:r w:rsidRPr="00313D97">
              <w:rPr>
                <w:rStyle w:val="Hyperlink"/>
                <w:rFonts w:ascii="Arial" w:hAnsi="Arial" w:cs="Arial"/>
                <w:noProof/>
                <w:lang w:val="bg-BG"/>
              </w:rPr>
              <w:t>5.</w:t>
            </w:r>
            <w:r w:rsidRPr="00313D97">
              <w:rPr>
                <w:rFonts w:ascii="Arial" w:hAnsi="Arial" w:cs="Arial"/>
                <w:noProof/>
                <w:sz w:val="22"/>
                <w:szCs w:val="22"/>
                <w:lang w:val="bg-BG" w:eastAsia="bg-BG" w:bidi="ar-SA"/>
              </w:rPr>
              <w:tab/>
            </w:r>
            <w:r w:rsidRPr="00313D97">
              <w:rPr>
                <w:rStyle w:val="Hyperlink"/>
                <w:rFonts w:ascii="Arial" w:hAnsi="Arial" w:cs="Arial"/>
                <w:noProof/>
              </w:rPr>
              <w:t>изследва</w:t>
            </w:r>
            <w:r w:rsidRPr="00313D97">
              <w:rPr>
                <w:rStyle w:val="Hyperlink"/>
                <w:rFonts w:ascii="Arial" w:hAnsi="Arial" w:cs="Arial"/>
                <w:noProof/>
                <w:lang w:val="bg-BG"/>
              </w:rPr>
              <w:t>Не на</w:t>
            </w:r>
            <w:r w:rsidRPr="00313D97">
              <w:rPr>
                <w:rStyle w:val="Hyperlink"/>
                <w:rFonts w:ascii="Arial" w:hAnsi="Arial" w:cs="Arial"/>
                <w:noProof/>
              </w:rPr>
              <w:t xml:space="preserve"> зависимостта на </w:t>
            </w:r>
            <w:r w:rsidRPr="00313D97">
              <w:rPr>
                <w:rFonts w:ascii="Arial" w:hAnsi="Arial" w:cs="Arial"/>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9.5pt;height:22.5pt" o:ole="">
                  <v:imagedata r:id="rId8" o:title=""/>
                </v:shape>
                <o:OLEObject Type="Embed" ProgID="Equation.DSMT4" ShapeID="_x0000_i1068" DrawAspect="Content" ObjectID="_1464079942" r:id="rId9"/>
              </w:object>
            </w:r>
            <w:r w:rsidRPr="00313D97">
              <w:rPr>
                <w:rStyle w:val="Hyperlink"/>
                <w:rFonts w:ascii="Arial" w:hAnsi="Arial" w:cs="Arial"/>
                <w:noProof/>
              </w:rPr>
              <w:t>,</w:t>
            </w:r>
            <w:r w:rsidRPr="00313D97">
              <w:rPr>
                <w:rFonts w:ascii="Arial" w:hAnsi="Arial" w:cs="Arial"/>
                <w:noProof/>
                <w:sz w:val="28"/>
                <w:szCs w:val="28"/>
              </w:rPr>
              <w:object w:dxaOrig="260" w:dyaOrig="360">
                <v:shape id="_x0000_i1069" type="#_x0000_t75" style="width:15.75pt;height:22.5pt" o:ole="">
                  <v:imagedata r:id="rId10" o:title=""/>
                </v:shape>
                <o:OLEObject Type="Embed" ProgID="Equation.DSMT4" ShapeID="_x0000_i1069" DrawAspect="Content" ObjectID="_1464079943" r:id="rId11"/>
              </w:object>
            </w:r>
            <w:r w:rsidRPr="00313D97">
              <w:rPr>
                <w:rStyle w:val="Hyperlink"/>
                <w:rFonts w:ascii="Arial" w:hAnsi="Arial" w:cs="Arial"/>
                <w:noProof/>
              </w:rPr>
              <w:t xml:space="preserve">, </w:t>
            </w:r>
            <w:r w:rsidRPr="00313D97">
              <w:rPr>
                <w:rFonts w:ascii="Arial" w:hAnsi="Arial" w:cs="Arial"/>
                <w:noProof/>
                <w:sz w:val="28"/>
                <w:szCs w:val="28"/>
              </w:rPr>
              <w:object w:dxaOrig="260" w:dyaOrig="360">
                <v:shape id="_x0000_i1070" type="#_x0000_t75" style="width:17.25pt;height:24pt" o:ole="">
                  <v:imagedata r:id="rId12" o:title=""/>
                </v:shape>
                <o:OLEObject Type="Embed" ProgID="Equation.DSMT4" ShapeID="_x0000_i1070" DrawAspect="Content" ObjectID="_1464079944" r:id="rId13"/>
              </w:object>
            </w:r>
            <w:r w:rsidRPr="00313D97">
              <w:rPr>
                <w:rFonts w:ascii="Arial" w:hAnsi="Arial" w:cs="Arial"/>
                <w:noProof/>
                <w:sz w:val="28"/>
                <w:szCs w:val="28"/>
              </w:rPr>
              <w:object w:dxaOrig="279" w:dyaOrig="360">
                <v:shape id="_x0000_i1071" type="#_x0000_t75" style="width:17.25pt;height:22.5pt" o:ole="">
                  <v:imagedata r:id="rId14" o:title=""/>
                </v:shape>
                <o:OLEObject Type="Embed" ProgID="Equation.DSMT4" ShapeID="_x0000_i1071" DrawAspect="Content" ObjectID="_1464079945" r:id="rId15"/>
              </w:object>
            </w:r>
            <w:r w:rsidRPr="00313D97">
              <w:rPr>
                <w:rStyle w:val="Hyperlink"/>
                <w:rFonts w:ascii="Arial" w:hAnsi="Arial" w:cs="Arial"/>
                <w:noProof/>
              </w:rPr>
              <w:t xml:space="preserve">, </w:t>
            </w:r>
            <w:r w:rsidRPr="00313D97">
              <w:rPr>
                <w:rFonts w:ascii="Arial" w:hAnsi="Arial" w:cs="Arial"/>
                <w:noProof/>
                <w:sz w:val="28"/>
                <w:szCs w:val="28"/>
              </w:rPr>
              <w:object w:dxaOrig="260" w:dyaOrig="360">
                <v:shape id="_x0000_i1072" type="#_x0000_t75" style="width:15.75pt;height:22.5pt" o:ole="">
                  <v:imagedata r:id="rId16" o:title=""/>
                </v:shape>
                <o:OLEObject Type="Embed" ProgID="Equation.DSMT4" ShapeID="_x0000_i1072" DrawAspect="Content" ObjectID="_1464079946" r:id="rId17"/>
              </w:object>
            </w:r>
            <w:r w:rsidRPr="00313D97">
              <w:rPr>
                <w:rStyle w:val="Hyperlink"/>
                <w:rFonts w:ascii="Arial" w:hAnsi="Arial" w:cs="Arial"/>
                <w:noProof/>
              </w:rPr>
              <w:t>,</w:t>
            </w:r>
            <w:r w:rsidRPr="00313D97">
              <w:rPr>
                <w:rFonts w:ascii="Arial" w:hAnsi="Arial" w:cs="Arial"/>
                <w:noProof/>
                <w:sz w:val="28"/>
                <w:szCs w:val="28"/>
              </w:rPr>
              <w:object w:dxaOrig="260" w:dyaOrig="360">
                <v:shape id="_x0000_i1073" type="#_x0000_t75" style="width:15.75pt;height:22.5pt" o:ole="">
                  <v:imagedata r:id="rId18" o:title=""/>
                </v:shape>
                <o:OLEObject Type="Embed" ProgID="Equation.DSMT4" ShapeID="_x0000_i1073" DrawAspect="Content" ObjectID="_1464079947" r:id="rId19"/>
              </w:object>
            </w:r>
            <w:r w:rsidRPr="00313D97">
              <w:rPr>
                <w:rStyle w:val="Hyperlink"/>
                <w:rFonts w:ascii="Arial" w:hAnsi="Arial" w:cs="Arial"/>
                <w:noProof/>
              </w:rPr>
              <w:t xml:space="preserve">от </w:t>
            </w:r>
            <w:r w:rsidRPr="00313D97">
              <w:rPr>
                <w:rFonts w:ascii="Arial" w:hAnsi="Arial" w:cs="Arial"/>
                <w:noProof/>
                <w:position w:val="-6"/>
                <w:sz w:val="28"/>
                <w:szCs w:val="28"/>
              </w:rPr>
              <w:object w:dxaOrig="240" w:dyaOrig="279">
                <v:shape id="_x0000_i1074" type="#_x0000_t75" style="width:15.75pt;height:18.75pt" o:ole="">
                  <v:imagedata r:id="rId20" o:title=""/>
                </v:shape>
                <o:OLEObject Type="Embed" ProgID="Equation.DSMT4" ShapeID="_x0000_i1074" DrawAspect="Content" ObjectID="_1464079948" r:id="rId21"/>
              </w:object>
            </w:r>
            <w:r w:rsidRPr="00313D97">
              <w:rPr>
                <w:rStyle w:val="Hyperlink"/>
                <w:rFonts w:ascii="Arial" w:hAnsi="Arial" w:cs="Arial"/>
                <w:noProof/>
              </w:rPr>
              <w:t>.</w:t>
            </w:r>
            <w:r w:rsidRPr="00313D97">
              <w:rPr>
                <w:rStyle w:val="Hyperlink"/>
                <w:rFonts w:ascii="Arial" w:hAnsi="Arial" w:cs="Arial"/>
                <w:noProof/>
                <w:lang w:val="bg-BG"/>
              </w:rPr>
              <w:t xml:space="preserve"> (</w:t>
            </w:r>
            <w:r w:rsidRPr="00313D97">
              <w:rPr>
                <w:rStyle w:val="Hyperlink"/>
                <w:rFonts w:ascii="Arial" w:hAnsi="Arial" w:cs="Arial"/>
                <w:noProof/>
              </w:rPr>
              <w:t>J ion)</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_Toc390337790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6</w:t>
            </w:r>
            <w:r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91" w:history="1">
            <w:r w:rsidRPr="00313D97">
              <w:rPr>
                <w:rStyle w:val="Hyperlink"/>
                <w:rFonts w:ascii="Arial" w:hAnsi="Arial" w:cs="Arial"/>
                <w:noProof/>
              </w:rPr>
              <w:t>6.</w:t>
            </w:r>
            <w:r w:rsidRPr="00313D97">
              <w:rPr>
                <w:rFonts w:ascii="Arial" w:hAnsi="Arial" w:cs="Arial"/>
                <w:noProof/>
                <w:sz w:val="22"/>
                <w:szCs w:val="22"/>
                <w:lang w:val="bg-BG" w:eastAsia="bg-BG" w:bidi="ar-SA"/>
              </w:rPr>
              <w:tab/>
            </w:r>
            <w:r w:rsidRPr="00313D97">
              <w:rPr>
                <w:rStyle w:val="Hyperlink"/>
                <w:rFonts w:ascii="Arial" w:hAnsi="Arial" w:cs="Arial"/>
                <w:noProof/>
                <w:lang w:val="bg-BG"/>
              </w:rPr>
              <w:t>при</w:t>
            </w:r>
            <w:r w:rsidRPr="00313D97">
              <w:rPr>
                <w:rStyle w:val="Hyperlink"/>
                <w:rFonts w:ascii="Arial" w:hAnsi="Arial" w:cs="Arial"/>
                <w:noProof/>
              </w:rPr>
              <w:t xml:space="preserve"> фиксирани стойности на </w:t>
            </w:r>
            <w:r w:rsidRPr="00313D97">
              <w:rPr>
                <w:rFonts w:ascii="Arial" w:hAnsi="Arial" w:cs="Arial"/>
                <w:noProof/>
                <w:position w:val="-6"/>
                <w:sz w:val="28"/>
                <w:szCs w:val="28"/>
              </w:rPr>
              <w:object w:dxaOrig="240" w:dyaOrig="279">
                <v:shape id="_x0000_i1075" type="#_x0000_t75" style="width:15.75pt;height:18.75pt" o:ole="">
                  <v:imagedata r:id="rId20" o:title=""/>
                </v:shape>
                <o:OLEObject Type="Embed" ProgID="Equation.DSMT4" ShapeID="_x0000_i1075" DrawAspect="Content" ObjectID="_1464079949" r:id="rId22"/>
              </w:object>
            </w:r>
            <w:r w:rsidRPr="00313D97">
              <w:rPr>
                <w:rStyle w:val="Hyperlink"/>
                <w:rFonts w:ascii="Arial" w:hAnsi="Arial" w:cs="Arial"/>
                <w:noProof/>
                <w:lang w:val="bg-BG"/>
              </w:rPr>
              <w:t>ще рагледаме</w:t>
            </w:r>
            <w:r w:rsidRPr="00313D97">
              <w:rPr>
                <w:rStyle w:val="Hyperlink"/>
                <w:rFonts w:ascii="Arial" w:hAnsi="Arial" w:cs="Arial"/>
                <w:noProof/>
              </w:rPr>
              <w:t xml:space="preserve"> системата ОДУ за </w:t>
            </w:r>
            <w:r w:rsidRPr="00313D97">
              <w:rPr>
                <w:rFonts w:ascii="Arial" w:hAnsi="Arial" w:cs="Arial"/>
                <w:noProof/>
                <w:position w:val="-10"/>
                <w:sz w:val="28"/>
                <w:szCs w:val="28"/>
              </w:rPr>
              <w:object w:dxaOrig="780" w:dyaOrig="320">
                <v:shape id="_x0000_i1076" type="#_x0000_t75" style="width:43.5pt;height:17.25pt" o:ole="">
                  <v:imagedata r:id="rId23" o:title=""/>
                </v:shape>
                <o:OLEObject Type="Embed" ProgID="Equation.DSMT4" ShapeID="_x0000_i1076" DrawAspect="Content" ObjectID="_1464079950" r:id="rId24"/>
              </w:object>
            </w:r>
            <w:r w:rsidRPr="00313D97">
              <w:rPr>
                <w:rStyle w:val="Hyperlink"/>
                <w:rFonts w:ascii="Arial" w:hAnsi="Arial" w:cs="Arial"/>
                <w:noProof/>
              </w:rPr>
              <w:t>.</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_Toc390337791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8</w:t>
            </w:r>
            <w:r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92" w:history="1">
            <w:r w:rsidRPr="00313D97">
              <w:rPr>
                <w:rStyle w:val="Hyperlink"/>
                <w:rFonts w:ascii="Arial" w:hAnsi="Arial" w:cs="Arial"/>
                <w:noProof/>
              </w:rPr>
              <w:t>7.</w:t>
            </w:r>
            <w:r w:rsidRPr="00313D97">
              <w:rPr>
                <w:rFonts w:ascii="Arial" w:hAnsi="Arial" w:cs="Arial"/>
                <w:noProof/>
                <w:sz w:val="22"/>
                <w:szCs w:val="22"/>
                <w:lang w:val="bg-BG" w:eastAsia="bg-BG" w:bidi="ar-SA"/>
              </w:rPr>
              <w:tab/>
            </w:r>
            <w:r w:rsidRPr="00313D97">
              <w:rPr>
                <w:rStyle w:val="Hyperlink"/>
                <w:rFonts w:ascii="Arial" w:hAnsi="Arial" w:cs="Arial"/>
                <w:noProof/>
              </w:rPr>
              <w:t>изводи от математическите резултати</w:t>
            </w:r>
            <w:r w:rsidRPr="00313D97">
              <w:rPr>
                <w:rStyle w:val="Hyperlink"/>
                <w:rFonts w:ascii="Arial" w:hAnsi="Arial" w:cs="Arial"/>
                <w:noProof/>
                <w:lang w:val="bg-BG"/>
              </w:rPr>
              <w:t xml:space="preserve"> до тук</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_Toc390337792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11</w:t>
            </w:r>
            <w:r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93" w:history="1">
            <w:r w:rsidRPr="00313D97">
              <w:rPr>
                <w:rStyle w:val="Hyperlink"/>
                <w:rFonts w:ascii="Arial" w:hAnsi="Arial" w:cs="Arial"/>
                <w:noProof/>
              </w:rPr>
              <w:t>8.</w:t>
            </w:r>
            <w:r w:rsidRPr="00313D97">
              <w:rPr>
                <w:rFonts w:ascii="Arial" w:hAnsi="Arial" w:cs="Arial"/>
                <w:noProof/>
                <w:sz w:val="22"/>
                <w:szCs w:val="22"/>
                <w:lang w:val="bg-BG" w:eastAsia="bg-BG" w:bidi="ar-SA"/>
              </w:rPr>
              <w:tab/>
            </w:r>
            <w:r w:rsidRPr="00313D97">
              <w:rPr>
                <w:rStyle w:val="Hyperlink"/>
                <w:rFonts w:ascii="Arial" w:hAnsi="Arial" w:cs="Arial"/>
                <w:noProof/>
              </w:rPr>
              <w:t>симулира</w:t>
            </w:r>
            <w:r w:rsidRPr="00313D97">
              <w:rPr>
                <w:rStyle w:val="Hyperlink"/>
                <w:rFonts w:ascii="Arial" w:hAnsi="Arial" w:cs="Arial"/>
                <w:noProof/>
                <w:lang w:val="bg-BG"/>
              </w:rPr>
              <w:t xml:space="preserve"> се</w:t>
            </w:r>
            <w:r w:rsidRPr="00313D97">
              <w:rPr>
                <w:rStyle w:val="Hyperlink"/>
                <w:rFonts w:ascii="Arial" w:hAnsi="Arial" w:cs="Arial"/>
                <w:noProof/>
              </w:rPr>
              <w:t xml:space="preserve"> протичането на нервен импулс</w:t>
            </w:r>
            <w:r w:rsidRPr="00313D97">
              <w:rPr>
                <w:rStyle w:val="Hyperlink"/>
                <w:rFonts w:ascii="Arial" w:hAnsi="Arial" w:cs="Arial"/>
                <w:noProof/>
                <w:lang w:val="bg-BG"/>
              </w:rPr>
              <w:t xml:space="preserve"> </w:t>
            </w:r>
            <w:r w:rsidRPr="00313D97">
              <w:rPr>
                <w:rStyle w:val="Hyperlink"/>
                <w:rFonts w:ascii="Arial" w:hAnsi="Arial" w:cs="Arial"/>
                <w:noProof/>
              </w:rPr>
              <w:t xml:space="preserve"> в даден аксон </w:t>
            </w:r>
            <w:r w:rsidRPr="00313D97">
              <w:rPr>
                <w:rStyle w:val="Hyperlink"/>
                <w:rFonts w:ascii="Arial" w:hAnsi="Arial" w:cs="Arial"/>
                <w:noProof/>
                <w:lang w:val="bg-BG"/>
              </w:rPr>
              <w:t xml:space="preserve">чрез </w:t>
            </w:r>
            <w:r w:rsidRPr="00313D97">
              <w:rPr>
                <w:rStyle w:val="Hyperlink"/>
                <w:rFonts w:ascii="Arial" w:hAnsi="Arial" w:cs="Arial"/>
                <w:noProof/>
              </w:rPr>
              <w:t xml:space="preserve">моделът на Hodgkin-Huxley ( за целта системата диференциални уравнения </w:t>
            </w:r>
            <w:r w:rsidRPr="00313D97">
              <w:rPr>
                <w:rStyle w:val="Hyperlink"/>
                <w:rFonts w:ascii="Arial" w:hAnsi="Arial" w:cs="Arial"/>
                <w:noProof/>
                <w:lang w:val="bg-BG"/>
              </w:rPr>
              <w:t>ще</w:t>
            </w:r>
            <w:r w:rsidRPr="00313D97">
              <w:rPr>
                <w:rStyle w:val="Hyperlink"/>
                <w:rFonts w:ascii="Arial" w:hAnsi="Arial" w:cs="Arial"/>
                <w:noProof/>
              </w:rPr>
              <w:t xml:space="preserve"> да бъде решена числено).</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_Toc390337793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12</w:t>
            </w:r>
            <w:r w:rsidRPr="00313D97">
              <w:rPr>
                <w:rFonts w:ascii="Arial" w:hAnsi="Arial" w:cs="Arial"/>
                <w:noProof/>
                <w:webHidden/>
              </w:rPr>
              <w:fldChar w:fldCharType="end"/>
            </w:r>
          </w:hyperlink>
        </w:p>
        <w:p w:rsidR="00313D97" w:rsidRPr="00313D97" w:rsidRDefault="00313D97">
          <w:pPr>
            <w:pStyle w:val="TOC1"/>
            <w:tabs>
              <w:tab w:val="left" w:pos="440"/>
              <w:tab w:val="right" w:leader="dot" w:pos="9062"/>
            </w:tabs>
            <w:rPr>
              <w:rFonts w:ascii="Arial" w:hAnsi="Arial" w:cs="Arial"/>
              <w:noProof/>
              <w:sz w:val="22"/>
              <w:szCs w:val="22"/>
              <w:lang w:val="bg-BG" w:eastAsia="bg-BG" w:bidi="ar-SA"/>
            </w:rPr>
          </w:pPr>
          <w:hyperlink w:anchor="_Toc390337794" w:history="1">
            <w:r w:rsidRPr="00313D97">
              <w:rPr>
                <w:rStyle w:val="Hyperlink"/>
                <w:rFonts w:ascii="Arial" w:hAnsi="Arial" w:cs="Arial"/>
                <w:noProof/>
              </w:rPr>
              <w:t>9.</w:t>
            </w:r>
            <w:r w:rsidRPr="00313D97">
              <w:rPr>
                <w:rFonts w:ascii="Arial" w:hAnsi="Arial" w:cs="Arial"/>
                <w:noProof/>
                <w:sz w:val="22"/>
                <w:szCs w:val="22"/>
                <w:lang w:val="bg-BG" w:eastAsia="bg-BG" w:bidi="ar-SA"/>
              </w:rPr>
              <w:tab/>
            </w:r>
            <w:r w:rsidRPr="00313D97">
              <w:rPr>
                <w:rStyle w:val="Hyperlink"/>
                <w:rFonts w:ascii="Arial" w:hAnsi="Arial" w:cs="Arial"/>
                <w:noProof/>
              </w:rPr>
              <w:t>проучване за решения на ЧДУ от тип бягаща вълна ( какво представляват тези решения,  кога се появяват и др.).</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_Toc390337794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13</w:t>
            </w:r>
            <w:r w:rsidRPr="00313D97">
              <w:rPr>
                <w:rFonts w:ascii="Arial" w:hAnsi="Arial" w:cs="Arial"/>
                <w:noProof/>
                <w:webHidden/>
              </w:rPr>
              <w:fldChar w:fldCharType="end"/>
            </w:r>
          </w:hyperlink>
        </w:p>
        <w:p w:rsidR="00313D97" w:rsidRPr="00313D97" w:rsidRDefault="00313D97">
          <w:pPr>
            <w:pStyle w:val="TOC1"/>
            <w:tabs>
              <w:tab w:val="left" w:pos="660"/>
              <w:tab w:val="right" w:leader="dot" w:pos="9062"/>
            </w:tabs>
            <w:rPr>
              <w:rFonts w:ascii="Arial" w:hAnsi="Arial" w:cs="Arial"/>
              <w:noProof/>
              <w:sz w:val="22"/>
              <w:szCs w:val="22"/>
              <w:lang w:val="bg-BG" w:eastAsia="bg-BG" w:bidi="ar-SA"/>
            </w:rPr>
          </w:pPr>
          <w:hyperlink w:anchor="_Toc390337795" w:history="1">
            <w:r w:rsidRPr="00313D97">
              <w:rPr>
                <w:rStyle w:val="Hyperlink"/>
                <w:rFonts w:ascii="Arial" w:hAnsi="Arial" w:cs="Arial"/>
                <w:noProof/>
              </w:rPr>
              <w:t>10.</w:t>
            </w:r>
            <w:r w:rsidRPr="00313D97">
              <w:rPr>
                <w:rFonts w:ascii="Arial" w:hAnsi="Arial" w:cs="Arial"/>
                <w:noProof/>
                <w:sz w:val="22"/>
                <w:szCs w:val="22"/>
                <w:lang w:val="bg-BG" w:eastAsia="bg-BG" w:bidi="ar-SA"/>
              </w:rPr>
              <w:tab/>
            </w:r>
            <w:r w:rsidRPr="00313D97">
              <w:rPr>
                <w:rStyle w:val="Hyperlink"/>
                <w:rFonts w:ascii="Arial" w:hAnsi="Arial" w:cs="Arial"/>
                <w:noProof/>
                <w:lang w:val="bg-BG"/>
              </w:rPr>
              <w:t>Приложение на Темата в реалността</w:t>
            </w:r>
            <w:r w:rsidRPr="00313D97">
              <w:rPr>
                <w:rFonts w:ascii="Arial" w:hAnsi="Arial" w:cs="Arial"/>
                <w:noProof/>
                <w:webHidden/>
              </w:rPr>
              <w:tab/>
            </w:r>
            <w:r w:rsidRPr="00313D97">
              <w:rPr>
                <w:rFonts w:ascii="Arial" w:hAnsi="Arial" w:cs="Arial"/>
                <w:noProof/>
                <w:webHidden/>
              </w:rPr>
              <w:fldChar w:fldCharType="begin"/>
            </w:r>
            <w:r w:rsidRPr="00313D97">
              <w:rPr>
                <w:rFonts w:ascii="Arial" w:hAnsi="Arial" w:cs="Arial"/>
                <w:noProof/>
                <w:webHidden/>
              </w:rPr>
              <w:instrText xml:space="preserve"> PAGEREF _Toc390337795 \h </w:instrText>
            </w:r>
            <w:r w:rsidRPr="00313D97">
              <w:rPr>
                <w:rFonts w:ascii="Arial" w:hAnsi="Arial" w:cs="Arial"/>
                <w:noProof/>
                <w:webHidden/>
              </w:rPr>
            </w:r>
            <w:r w:rsidRPr="00313D97">
              <w:rPr>
                <w:rFonts w:ascii="Arial" w:hAnsi="Arial" w:cs="Arial"/>
                <w:noProof/>
                <w:webHidden/>
              </w:rPr>
              <w:fldChar w:fldCharType="separate"/>
            </w:r>
            <w:r w:rsidRPr="00313D97">
              <w:rPr>
                <w:rFonts w:ascii="Arial" w:hAnsi="Arial" w:cs="Arial"/>
                <w:noProof/>
                <w:webHidden/>
              </w:rPr>
              <w:t>14</w:t>
            </w:r>
            <w:r w:rsidRPr="00313D97">
              <w:rPr>
                <w:rFonts w:ascii="Arial" w:hAnsi="Arial" w:cs="Arial"/>
                <w:noProof/>
                <w:webHidden/>
              </w:rPr>
              <w:fldChar w:fldCharType="end"/>
            </w:r>
          </w:hyperlink>
        </w:p>
        <w:p w:rsidR="00F12F10" w:rsidRDefault="008213C5">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0337786"/>
      <w:r>
        <w:rPr>
          <w:rFonts w:asciiTheme="majorHAnsi" w:hAnsiTheme="majorHAnsi"/>
          <w:sz w:val="28"/>
          <w:szCs w:val="28"/>
          <w:lang w:val="bg-BG"/>
        </w:rPr>
        <w:t>Увод</w:t>
      </w:r>
      <w:bookmarkEnd w:id="0"/>
    </w:p>
    <w:p w:rsidR="007F0D35" w:rsidRPr="00606E52" w:rsidRDefault="007F0D35" w:rsidP="007F0D35">
      <w:pPr>
        <w:rPr>
          <w:sz w:val="28"/>
          <w:szCs w:val="28"/>
        </w:rPr>
      </w:pPr>
    </w:p>
    <w:p w:rsidR="007F0D35" w:rsidRPr="00503A54" w:rsidRDefault="007F0D35" w:rsidP="007F0D35">
      <w:pPr>
        <w:rPr>
          <w:sz w:val="24"/>
          <w:szCs w:val="24"/>
        </w:rPr>
      </w:pPr>
      <w:proofErr w:type="gramStart"/>
      <w:r w:rsidRPr="00503A54">
        <w:rPr>
          <w:sz w:val="24"/>
          <w:szCs w:val="24"/>
        </w:rPr>
        <w:t>1)В</w:t>
      </w:r>
      <w:proofErr w:type="gramEnd"/>
      <w:r w:rsidRPr="00503A54">
        <w:rPr>
          <w:sz w:val="24"/>
          <w:szCs w:val="24"/>
        </w:rPr>
        <w:t xml:space="preserve"> началото ще ви разкажем за основните неща по тази тема, </w:t>
      </w:r>
    </w:p>
    <w:p w:rsidR="007F0D35" w:rsidRPr="00503A54" w:rsidRDefault="007F0D35" w:rsidP="007F0D35">
      <w:pPr>
        <w:rPr>
          <w:sz w:val="24"/>
          <w:szCs w:val="24"/>
        </w:rPr>
      </w:pPr>
      <w:r w:rsidRPr="00503A54">
        <w:rPr>
          <w:sz w:val="24"/>
          <w:szCs w:val="24"/>
        </w:rPr>
        <w:t xml:space="preserve">В часовете по биология и не само сме си задавали много пъти въпроси като:  Кои сме ние? Какво правим, по какво се различаваме от животните, какво ни прави различни </w:t>
      </w:r>
      <w:proofErr w:type="gramStart"/>
      <w:r w:rsidRPr="00503A54">
        <w:rPr>
          <w:sz w:val="24"/>
          <w:szCs w:val="24"/>
        </w:rPr>
        <w:t>( един</w:t>
      </w:r>
      <w:proofErr w:type="gramEnd"/>
      <w:r w:rsidRPr="00503A54">
        <w:rPr>
          <w:sz w:val="24"/>
          <w:szCs w:val="24"/>
        </w:rPr>
        <w:t xml:space="preserve"> от друг и от другите видове животни и т.н.)?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 xml:space="preserve">Да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7F0D35" w:rsidRPr="00503A54" w:rsidRDefault="007F0D35" w:rsidP="007F0D35">
      <w:pPr>
        <w:rPr>
          <w:rFonts w:cstheme="minorHAnsi"/>
          <w:sz w:val="24"/>
          <w:szCs w:val="24"/>
        </w:rPr>
      </w:pPr>
      <w:r w:rsidRPr="00503A54">
        <w:rPr>
          <w:rStyle w:val="apple-converted-space"/>
          <w:rFonts w:cstheme="minorHAnsi"/>
          <w:sz w:val="24"/>
          <w:szCs w:val="24"/>
          <w:shd w:val="clear" w:color="auto" w:fill="FFFFFF"/>
        </w:rPr>
        <w:t> </w:t>
      </w: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7F0D35" w:rsidRPr="00503A54" w:rsidRDefault="007F0D35" w:rsidP="007F0D35">
      <w:pPr>
        <w:rPr>
          <w:rFonts w:cstheme="minorHAnsi"/>
          <w:sz w:val="24"/>
          <w:szCs w:val="24"/>
        </w:rPr>
      </w:pPr>
    </w:p>
    <w:p w:rsidR="000808CE" w:rsidRDefault="007F0D35" w:rsidP="007F0D35">
      <w:pPr>
        <w:rPr>
          <w:rFonts w:cstheme="minorHAnsi"/>
          <w:sz w:val="24"/>
          <w:szCs w:val="24"/>
          <w:lang w:val="bg-BG"/>
        </w:rPr>
      </w:pPr>
      <w:r w:rsidRPr="00503A54">
        <w:rPr>
          <w:rFonts w:cstheme="minorHAnsi"/>
          <w:sz w:val="24"/>
          <w:szCs w:val="24"/>
        </w:rPr>
        <w:t xml:space="preserve"> </w:t>
      </w:r>
      <w:proofErr w:type="gramStart"/>
      <w:r w:rsidRPr="00503A54">
        <w:rPr>
          <w:rFonts w:cstheme="minorHAnsi"/>
          <w:sz w:val="24"/>
          <w:szCs w:val="24"/>
        </w:rPr>
        <w:t>2)</w:t>
      </w:r>
      <w:r w:rsidR="000808CE">
        <w:rPr>
          <w:rFonts w:cstheme="minorHAnsi"/>
          <w:sz w:val="24"/>
          <w:szCs w:val="24"/>
          <w:lang w:val="bg-BG"/>
        </w:rPr>
        <w:t>Н</w:t>
      </w:r>
      <w:r w:rsidRPr="00503A54">
        <w:rPr>
          <w:rFonts w:cstheme="minorHAnsi"/>
          <w:sz w:val="24"/>
          <w:szCs w:val="24"/>
        </w:rPr>
        <w:t>якои</w:t>
      </w:r>
      <w:proofErr w:type="gramEnd"/>
      <w:r w:rsidRPr="00503A54">
        <w:rPr>
          <w:rFonts w:cstheme="minorHAnsi"/>
          <w:sz w:val="24"/>
          <w:szCs w:val="24"/>
        </w:rPr>
        <w:t xml:space="preserve"> по-</w:t>
      </w:r>
      <w:r w:rsidR="000808CE">
        <w:rPr>
          <w:rFonts w:cstheme="minorHAnsi"/>
          <w:sz w:val="24"/>
          <w:szCs w:val="24"/>
        </w:rPr>
        <w:t xml:space="preserve">интересни факти, които </w:t>
      </w:r>
      <w:r w:rsidR="000808CE">
        <w:rPr>
          <w:rFonts w:cstheme="minorHAnsi"/>
          <w:sz w:val="24"/>
          <w:szCs w:val="24"/>
          <w:lang w:val="bg-BG"/>
        </w:rPr>
        <w:t xml:space="preserve">намерихме </w:t>
      </w:r>
      <w:r w:rsidRPr="00503A54">
        <w:rPr>
          <w:rFonts w:cstheme="minorHAnsi"/>
          <w:sz w:val="24"/>
          <w:szCs w:val="24"/>
        </w:rPr>
        <w:t xml:space="preserve">в интернет </w:t>
      </w:r>
      <w:r w:rsidR="000808CE">
        <w:rPr>
          <w:rFonts w:cstheme="minorHAnsi"/>
          <w:sz w:val="24"/>
          <w:szCs w:val="24"/>
          <w:lang w:val="bg-BG"/>
        </w:rPr>
        <w:t>.</w:t>
      </w:r>
    </w:p>
    <w:p w:rsidR="007F0D35" w:rsidRPr="00503A54" w:rsidRDefault="000808CE" w:rsidP="007F0D35">
      <w:pPr>
        <w:rPr>
          <w:sz w:val="24"/>
          <w:szCs w:val="24"/>
        </w:rPr>
      </w:pPr>
      <w:r>
        <w:rPr>
          <w:sz w:val="24"/>
          <w:szCs w:val="24"/>
          <w:lang w:val="bg-BG"/>
        </w:rPr>
        <w:t xml:space="preserve">Сред </w:t>
      </w:r>
      <w:r w:rsidR="007F0D35" w:rsidRPr="00503A54">
        <w:rPr>
          <w:sz w:val="24"/>
          <w:szCs w:val="24"/>
        </w:rPr>
        <w:t xml:space="preserve">всички възможни TED talks на тема невронаука, много ме грабнаха следните факти. </w:t>
      </w:r>
      <w:proofErr w:type="gramStart"/>
      <w:r w:rsidR="007F0D35" w:rsidRPr="00503A54">
        <w:rPr>
          <w:sz w:val="24"/>
          <w:szCs w:val="24"/>
        </w:rPr>
        <w:t>Една жена на име Сюзан Хоузел се е запитала много интересни въпроси преди около 10 години.</w:t>
      </w:r>
      <w:proofErr w:type="gramEnd"/>
    </w:p>
    <w:p w:rsidR="007F0D35" w:rsidRPr="00503A54" w:rsidRDefault="007F0D35" w:rsidP="007F0D35">
      <w:pPr>
        <w:rPr>
          <w:sz w:val="24"/>
          <w:szCs w:val="24"/>
        </w:rPr>
      </w:pPr>
      <w:r w:rsidRPr="00503A54">
        <w:rPr>
          <w:sz w:val="24"/>
          <w:szCs w:val="24"/>
        </w:rPr>
        <w:t xml:space="preserve">Например: Защо ние изучаваме животните, а не те нас? </w:t>
      </w:r>
    </w:p>
    <w:p w:rsidR="007F0D35" w:rsidRPr="00503A54" w:rsidRDefault="007F0D35" w:rsidP="007F0D35">
      <w:pPr>
        <w:rPr>
          <w:sz w:val="24"/>
          <w:szCs w:val="24"/>
        </w:rPr>
      </w:pPr>
      <w:proofErr w:type="gramStart"/>
      <w:r w:rsidRPr="00503A54">
        <w:rPr>
          <w:sz w:val="24"/>
          <w:szCs w:val="24"/>
        </w:rPr>
        <w:t>Тогава учените са мислели, че всички мозъци са устроени по един и същи начин, но според нея това не е точно така, защото се получава противоречие с големината на мозъка, броя на невроните и животното, което има този мозък.</w:t>
      </w:r>
      <w:proofErr w:type="gramEnd"/>
      <w:r w:rsidRPr="00503A54">
        <w:rPr>
          <w:sz w:val="24"/>
          <w:szCs w:val="24"/>
        </w:rPr>
        <w:t xml:space="preserve"> </w:t>
      </w:r>
      <w:proofErr w:type="gramStart"/>
      <w:r w:rsidRPr="00503A54">
        <w:rPr>
          <w:sz w:val="24"/>
          <w:szCs w:val="24"/>
        </w:rPr>
        <w:t>Например кравата и шимпанзето имат еднавко тежащи мозъци, но определено те имат различни умствени възможности.</w:t>
      </w:r>
      <w:proofErr w:type="gramEnd"/>
    </w:p>
    <w:p w:rsidR="007F0D35" w:rsidRPr="00503A54" w:rsidRDefault="007F0D35" w:rsidP="007F0D35">
      <w:pPr>
        <w:rPr>
          <w:sz w:val="24"/>
          <w:szCs w:val="24"/>
        </w:rPr>
      </w:pPr>
      <w:proofErr w:type="gramStart"/>
      <w:r w:rsidRPr="00503A54">
        <w:rPr>
          <w:sz w:val="24"/>
          <w:szCs w:val="24"/>
        </w:rPr>
        <w:t>Ако мозъците са еднакво устроени би трябвало да сравняваме по големина на мозъците, но нашият не е най-голям.</w:t>
      </w:r>
      <w:proofErr w:type="gramEnd"/>
      <w:r w:rsidRPr="00503A54">
        <w:rPr>
          <w:sz w:val="24"/>
          <w:szCs w:val="24"/>
        </w:rPr>
        <w:t xml:space="preserve"> </w:t>
      </w:r>
      <w:proofErr w:type="gramStart"/>
      <w:r w:rsidRPr="00503A54">
        <w:rPr>
          <w:sz w:val="24"/>
          <w:szCs w:val="24"/>
        </w:rPr>
        <w:t>Следователно големината няма толкова голямо значение, значи има нещо друго специално в нашия мозък.</w:t>
      </w:r>
      <w:proofErr w:type="gramEnd"/>
      <w:r w:rsidRPr="00503A54">
        <w:rPr>
          <w:sz w:val="24"/>
          <w:szCs w:val="24"/>
        </w:rPr>
        <w:t xml:space="preserve"> </w:t>
      </w:r>
      <w:proofErr w:type="gramStart"/>
      <w:r w:rsidRPr="00503A54">
        <w:rPr>
          <w:sz w:val="24"/>
          <w:szCs w:val="24"/>
        </w:rPr>
        <w:t>Може би има значение броят на невроните в мозъка, а не неговата големина.</w:t>
      </w:r>
      <w:proofErr w:type="gramEnd"/>
      <w:r w:rsidRPr="00503A54">
        <w:rPr>
          <w:sz w:val="24"/>
          <w:szCs w:val="24"/>
        </w:rPr>
        <w:t xml:space="preserve"> Тогава си задава въпроса колко са невроните – 100 милиадра, но това по никакъв начин няма покритие и тя решава да направи супа от мозъка като унищожи мембраните и запазва клетъчните ядра и така може да се проброи доста точно броят на невроните – стига до извода, че те са 86 милиарда в мозъка и 16 милиарда са в кората и това е най-големият брой неврони в мозъчна кора.</w:t>
      </w:r>
    </w:p>
    <w:p w:rsidR="007F0D35" w:rsidRPr="00503A54" w:rsidRDefault="007F0D35" w:rsidP="007F0D35">
      <w:pPr>
        <w:rPr>
          <w:sz w:val="24"/>
          <w:szCs w:val="24"/>
        </w:rPr>
      </w:pPr>
      <w:r w:rsidRPr="00503A54">
        <w:rPr>
          <w:sz w:val="24"/>
          <w:szCs w:val="24"/>
        </w:rPr>
        <w:lastRenderedPageBreak/>
        <w:t>Но за всички тези неврони е нужна енергия, която да ги подържа, човешкият мозък използва 25% от енергията, която получава средно човек.</w:t>
      </w:r>
    </w:p>
    <w:p w:rsidR="00B20870" w:rsidRDefault="007F0D35" w:rsidP="007F0D35">
      <w:pPr>
        <w:rPr>
          <w:sz w:val="24"/>
          <w:szCs w:val="24"/>
          <w:lang w:val="bg-BG"/>
        </w:rPr>
      </w:pPr>
      <w:r w:rsidRPr="00503A54">
        <w:rPr>
          <w:sz w:val="24"/>
          <w:szCs w:val="24"/>
        </w:rPr>
        <w:t xml:space="preserve">Така разбрахме, че </w:t>
      </w:r>
      <w:proofErr w:type="gramStart"/>
      <w:r w:rsidRPr="00503A54">
        <w:rPr>
          <w:sz w:val="24"/>
          <w:szCs w:val="24"/>
        </w:rPr>
        <w:t>има  зависимост</w:t>
      </w:r>
      <w:proofErr w:type="gramEnd"/>
      <w:r w:rsidRPr="00503A54">
        <w:rPr>
          <w:sz w:val="24"/>
          <w:szCs w:val="24"/>
        </w:rPr>
        <w:t xml:space="preserve"> на броят на неврони, големината на тялото и енергията, която се получава при храненето. </w:t>
      </w:r>
      <w:proofErr w:type="gramStart"/>
      <w:r w:rsidRPr="00503A54">
        <w:rPr>
          <w:sz w:val="24"/>
          <w:szCs w:val="24"/>
        </w:rPr>
        <w:t>При другите животни – са много по тежки от нас, защо нямат повече неврони.</w:t>
      </w:r>
      <w:proofErr w:type="gramEnd"/>
      <w:r w:rsidRPr="00503A54">
        <w:rPr>
          <w:sz w:val="24"/>
          <w:szCs w:val="24"/>
        </w:rPr>
        <w:t xml:space="preserve"> </w:t>
      </w:r>
      <w:proofErr w:type="gramStart"/>
      <w:r w:rsidRPr="00503A54">
        <w:rPr>
          <w:sz w:val="24"/>
          <w:szCs w:val="24"/>
        </w:rPr>
        <w:t>Тайната се крие в храната, ние успяваме с по-малко храна да извличаме много повече енетгия, докато животните ядат сурова храна, която е много трудна за обработка и по този начин те са спрели да се развиват мозъка си.</w:t>
      </w:r>
      <w:proofErr w:type="gramEnd"/>
      <w:r w:rsidRPr="00503A54">
        <w:rPr>
          <w:sz w:val="24"/>
          <w:szCs w:val="24"/>
        </w:rPr>
        <w:t xml:space="preserve"> </w:t>
      </w:r>
      <w:proofErr w:type="gramStart"/>
      <w:r w:rsidRPr="00503A54">
        <w:rPr>
          <w:sz w:val="24"/>
          <w:szCs w:val="24"/>
        </w:rPr>
        <w:t>Готвенето е ключа към нашият богат на неврони мозък.</w:t>
      </w:r>
      <w:proofErr w:type="gramEnd"/>
    </w:p>
    <w:p w:rsidR="00B20870" w:rsidRPr="00C804F5" w:rsidRDefault="00B20870" w:rsidP="00B20870">
      <w:pPr>
        <w:rPr>
          <w:sz w:val="28"/>
          <w:szCs w:val="28"/>
        </w:rPr>
      </w:pPr>
      <w:proofErr w:type="gramStart"/>
      <w:r w:rsidRPr="00C804F5">
        <w:rPr>
          <w:sz w:val="28"/>
          <w:szCs w:val="28"/>
        </w:rPr>
        <w:t>След като се запознахме накратко</w:t>
      </w:r>
      <w:r>
        <w:rPr>
          <w:sz w:val="28"/>
          <w:szCs w:val="28"/>
        </w:rPr>
        <w:t xml:space="preserve"> с проекта, ние започнахме да</w:t>
      </w:r>
      <w:r w:rsidRPr="00C804F5">
        <w:rPr>
          <w:sz w:val="28"/>
          <w:szCs w:val="28"/>
        </w:rPr>
        <w:t xml:space="preserve"> </w:t>
      </w:r>
      <w:r w:rsidRPr="000808CE">
        <w:rPr>
          <w:sz w:val="28"/>
          <w:szCs w:val="28"/>
          <w:lang w:val="bg-BG"/>
        </w:rPr>
        <w:t>задълбочаваме</w:t>
      </w:r>
      <w:r w:rsidRPr="00C804F5">
        <w:rPr>
          <w:sz w:val="28"/>
          <w:szCs w:val="28"/>
        </w:rPr>
        <w:t xml:space="preserve"> интереса и знанията си в тази </w:t>
      </w:r>
      <w:r>
        <w:rPr>
          <w:sz w:val="28"/>
          <w:szCs w:val="28"/>
          <w:lang w:val="bg-BG"/>
        </w:rPr>
        <w:t>на</w:t>
      </w:r>
      <w:r w:rsidRPr="00C804F5">
        <w:rPr>
          <w:sz w:val="28"/>
          <w:szCs w:val="28"/>
        </w:rPr>
        <w:t>сока.</w:t>
      </w:r>
      <w:proofErr w:type="gramEnd"/>
      <w:r w:rsidRPr="00C804F5">
        <w:rPr>
          <w:sz w:val="28"/>
          <w:szCs w:val="28"/>
        </w:rPr>
        <w:t xml:space="preserve"> </w:t>
      </w:r>
      <w:proofErr w:type="gramStart"/>
      <w:r w:rsidRPr="00C804F5">
        <w:rPr>
          <w:sz w:val="28"/>
          <w:szCs w:val="28"/>
        </w:rPr>
        <w:t>Имахме няколко задачи, които трябваше да свършим, за да изследваме достатъчно добре математическият модел на Hodgkin-Huxley.</w:t>
      </w:r>
      <w:proofErr w:type="gramEnd"/>
    </w:p>
    <w:p w:rsidR="00B20870" w:rsidRDefault="00B20870" w:rsidP="00B20870">
      <w:pPr>
        <w:rPr>
          <w:sz w:val="24"/>
        </w:rPr>
      </w:pPr>
      <w:proofErr w:type="gramStart"/>
      <w:r w:rsidRPr="00C804F5">
        <w:rPr>
          <w:sz w:val="28"/>
          <w:szCs w:val="28"/>
        </w:rPr>
        <w:t xml:space="preserve">За тази цел използвахме </w:t>
      </w:r>
      <w:r>
        <w:rPr>
          <w:sz w:val="28"/>
          <w:szCs w:val="28"/>
          <w:lang w:val="bg-BG"/>
        </w:rPr>
        <w:t>следната</w:t>
      </w:r>
      <w:r w:rsidRPr="00C804F5">
        <w:rPr>
          <w:sz w:val="28"/>
          <w:szCs w:val="28"/>
        </w:rPr>
        <w:t xml:space="preserve"> програма – Wolfram Matematica, чрез която направихме по-сложните пресмятания и начертахме графиките, които са приложени в реферата.</w:t>
      </w:r>
      <w:proofErr w:type="gramEnd"/>
    </w:p>
    <w:p w:rsidR="00B20870" w:rsidRPr="00B20870" w:rsidRDefault="00B20870" w:rsidP="007F0D35">
      <w:pPr>
        <w:rPr>
          <w:sz w:val="24"/>
          <w:szCs w:val="24"/>
          <w:lang w:val="bg-BG"/>
        </w:rPr>
      </w:pP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0337787"/>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7C3C6F" w:rsidRDefault="007C3C6F" w:rsidP="007C3C6F">
      <w:pPr>
        <w:rPr>
          <w:rFonts w:cstheme="minorHAnsi"/>
          <w:sz w:val="24"/>
          <w:szCs w:val="24"/>
          <w:shd w:val="clear" w:color="auto" w:fill="FFFFFF"/>
          <w:lang w:val="bg-BG"/>
        </w:rPr>
      </w:pPr>
      <w:r w:rsidRPr="00503A54">
        <w:rPr>
          <w:rStyle w:val="apple-converted-space"/>
          <w:rFonts w:cstheme="minorHAnsi"/>
          <w:sz w:val="24"/>
          <w:szCs w:val="24"/>
          <w:shd w:val="clear" w:color="auto" w:fill="FFFFFF"/>
        </w:rPr>
        <w:lastRenderedPageBreak/>
        <w:t> </w:t>
      </w: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p>
    <w:p w:rsidR="007C3C6F" w:rsidRPr="007C3C6F" w:rsidRDefault="007C3C6F" w:rsidP="007C3C6F">
      <w:pPr>
        <w:pStyle w:val="ListParagraph"/>
        <w:numPr>
          <w:ilvl w:val="0"/>
          <w:numId w:val="10"/>
        </w:numPr>
        <w:rPr>
          <w:rFonts w:cstheme="minorHAnsi"/>
          <w:sz w:val="24"/>
          <w:szCs w:val="24"/>
        </w:rPr>
      </w:pPr>
      <w:r w:rsidRPr="007C3C6F">
        <w:rPr>
          <w:rFonts w:cstheme="minorHAnsi"/>
          <w:color w:val="252525"/>
          <w:sz w:val="24"/>
          <w:szCs w:val="24"/>
          <w:shd w:val="clear" w:color="auto" w:fill="FFFFFF"/>
          <w:lang w:val="bg-BG"/>
        </w:rPr>
        <w:t xml:space="preserve">Дендрити - </w:t>
      </w:r>
      <w:r w:rsidRPr="007C3C6F">
        <w:rPr>
          <w:rFonts w:cstheme="minorHAnsi"/>
          <w:color w:val="252525"/>
          <w:sz w:val="24"/>
          <w:szCs w:val="24"/>
          <w:shd w:val="clear" w:color="auto" w:fill="FFFFFF"/>
        </w:rPr>
        <w:t xml:space="preserve">Състоят се от звездовидно телце, няколко къси израстъци (дендрити) </w:t>
      </w:r>
    </w:p>
    <w:p w:rsidR="007C3C6F" w:rsidRPr="007C3C6F" w:rsidRDefault="007C3C6F" w:rsidP="007C3C6F">
      <w:pPr>
        <w:pStyle w:val="ListParagraph"/>
        <w:numPr>
          <w:ilvl w:val="0"/>
          <w:numId w:val="10"/>
        </w:numPr>
        <w:rPr>
          <w:rFonts w:cstheme="minorHAnsi"/>
          <w:sz w:val="24"/>
          <w:szCs w:val="24"/>
        </w:rPr>
      </w:pPr>
      <w:r w:rsidRPr="007C3C6F">
        <w:rPr>
          <w:rFonts w:cstheme="minorHAnsi"/>
          <w:color w:val="252525"/>
          <w:sz w:val="24"/>
          <w:szCs w:val="24"/>
          <w:shd w:val="clear" w:color="auto" w:fill="FFFFFF"/>
          <w:lang w:val="bg-BG"/>
        </w:rPr>
        <w:t xml:space="preserve">Аксон - </w:t>
      </w:r>
      <w:r w:rsidRPr="007C3C6F">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7C3C6F">
        <w:rPr>
          <w:rStyle w:val="apple-converted-space"/>
          <w:rFonts w:cstheme="minorHAnsi"/>
          <w:sz w:val="24"/>
          <w:szCs w:val="24"/>
          <w:shd w:val="clear" w:color="auto" w:fill="FFFFFF"/>
        </w:rPr>
        <w:t> </w:t>
      </w:r>
      <w:r w:rsidRPr="007C3C6F">
        <w:rPr>
          <w:rFonts w:cstheme="minorHAnsi"/>
          <w:sz w:val="24"/>
          <w:szCs w:val="24"/>
          <w:shd w:val="clear" w:color="auto" w:fill="FFFFFF"/>
        </w:rPr>
        <w:t>аксони</w:t>
      </w:r>
      <w:r w:rsidRPr="007C3C6F">
        <w:rPr>
          <w:rFonts w:cstheme="minorHAnsi"/>
          <w:sz w:val="24"/>
          <w:szCs w:val="24"/>
          <w:shd w:val="clear" w:color="auto" w:fill="FFFFFF"/>
          <w:lang w:val="bg-BG"/>
        </w:rPr>
        <w:t xml:space="preserve"> – това е дългият израстък. </w:t>
      </w:r>
      <w:r w:rsidRPr="007C3C6F">
        <w:rPr>
          <w:rFonts w:ascii="Arial" w:hAnsi="Arial" w:cs="Arial"/>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аксонът, но невронът може да получи информация под формата на протеини които се придвижват от синапса до клетъчното ядро. Много неврони имат само един аксон, но той се разклонява в много направления и така прави възможна комуникацията с много клетки.</w:t>
      </w:r>
    </w:p>
    <w:p w:rsidR="007C3C6F" w:rsidRPr="007C3C6F" w:rsidRDefault="007C3C6F" w:rsidP="007C3C6F">
      <w:pPr>
        <w:pStyle w:val="ListParagraph"/>
        <w:numPr>
          <w:ilvl w:val="0"/>
          <w:numId w:val="10"/>
        </w:numPr>
        <w:rPr>
          <w:rStyle w:val="apple-converted-space"/>
          <w:rFonts w:cstheme="minorHAnsi"/>
          <w:sz w:val="24"/>
          <w:szCs w:val="24"/>
        </w:rPr>
      </w:pPr>
      <w:r w:rsidRPr="007C3C6F">
        <w:rPr>
          <w:rFonts w:ascii="Arial" w:hAnsi="Arial" w:cs="Arial"/>
          <w:color w:val="252525"/>
          <w:sz w:val="24"/>
          <w:szCs w:val="24"/>
          <w:shd w:val="clear" w:color="auto" w:fill="FFFFFF"/>
        </w:rPr>
        <w:t>Функцията им е да приемат, обработват и предават нервна информация. Важна характеристика на невроните е наличието на възбудими</w:t>
      </w:r>
      <w:r>
        <w:rPr>
          <w:rFonts w:ascii="Arial" w:hAnsi="Arial" w:cs="Arial"/>
          <w:color w:val="252525"/>
          <w:sz w:val="24"/>
          <w:szCs w:val="24"/>
          <w:shd w:val="clear" w:color="auto" w:fill="FFFFFF"/>
          <w:lang w:val="bg-BG"/>
        </w:rPr>
        <w:t xml:space="preserve"> </w:t>
      </w:r>
      <w:r w:rsidRPr="007C3C6F">
        <w:rPr>
          <w:rFonts w:ascii="Arial" w:hAnsi="Arial" w:cs="Arial"/>
          <w:sz w:val="24"/>
          <w:szCs w:val="24"/>
          <w:shd w:val="clear" w:color="auto" w:fill="FFFFFF"/>
        </w:rPr>
        <w:t>мембрани</w:t>
      </w:r>
      <w:r w:rsidRPr="007C3C6F">
        <w:rPr>
          <w:rFonts w:ascii="Arial" w:hAnsi="Arial" w:cs="Arial"/>
          <w:color w:val="252525"/>
          <w:sz w:val="24"/>
          <w:szCs w:val="24"/>
          <w:shd w:val="clear" w:color="auto" w:fill="FFFFFF"/>
        </w:rPr>
        <w:t>, които им позволяват да провеждат нервни импулси.</w:t>
      </w:r>
      <w:r w:rsidRPr="007C3C6F">
        <w:rPr>
          <w:rStyle w:val="apple-converted-space"/>
          <w:rFonts w:ascii="Arial" w:hAnsi="Arial" w:cs="Arial"/>
          <w:color w:val="252525"/>
          <w:sz w:val="24"/>
          <w:szCs w:val="24"/>
          <w:shd w:val="clear" w:color="auto" w:fill="FFFFFF"/>
        </w:rPr>
        <w:t> </w:t>
      </w:r>
    </w:p>
    <w:p w:rsidR="007C3C6F" w:rsidRPr="007C3C6F" w:rsidRDefault="007C3C6F" w:rsidP="007C3C6F">
      <w:pPr>
        <w:pStyle w:val="ListParagraph"/>
        <w:numPr>
          <w:ilvl w:val="0"/>
          <w:numId w:val="10"/>
        </w:numPr>
        <w:rPr>
          <w:rFonts w:cstheme="minorHAnsi"/>
          <w:sz w:val="32"/>
          <w:szCs w:val="24"/>
        </w:rPr>
      </w:pPr>
      <w:r w:rsidRPr="007C3C6F">
        <w:rPr>
          <w:rFonts w:ascii="Arial" w:hAnsi="Arial" w:cs="Arial"/>
          <w:sz w:val="24"/>
          <w:szCs w:val="21"/>
          <w:shd w:val="clear" w:color="auto" w:fill="FFFFFF"/>
        </w:rPr>
        <w:t>Синапс</w:t>
      </w:r>
      <w:r w:rsidRPr="007C3C6F">
        <w:rPr>
          <w:rStyle w:val="apple-converted-space"/>
          <w:rFonts w:ascii="Arial" w:hAnsi="Arial" w:cs="Arial"/>
          <w:color w:val="252525"/>
          <w:sz w:val="24"/>
          <w:szCs w:val="21"/>
          <w:shd w:val="clear" w:color="auto" w:fill="FFFFFF"/>
        </w:rPr>
        <w:t> </w:t>
      </w:r>
      <w:r w:rsidRPr="007C3C6F">
        <w:rPr>
          <w:rFonts w:ascii="Arial" w:hAnsi="Arial" w:cs="Arial"/>
          <w:color w:val="252525"/>
          <w:sz w:val="24"/>
          <w:szCs w:val="21"/>
          <w:shd w:val="clear" w:color="auto" w:fill="FFFFFF"/>
        </w:rPr>
        <w:t xml:space="preserve">е малко пространство между аксон на един неврон (пресинаптичен) с дендрит на </w:t>
      </w:r>
      <w:proofErr w:type="gramStart"/>
      <w:r w:rsidRPr="007C3C6F">
        <w:rPr>
          <w:rFonts w:ascii="Arial" w:hAnsi="Arial" w:cs="Arial"/>
          <w:color w:val="252525"/>
          <w:sz w:val="24"/>
          <w:szCs w:val="21"/>
          <w:shd w:val="clear" w:color="auto" w:fill="FFFFFF"/>
        </w:rPr>
        <w:t>друг(</w:t>
      </w:r>
      <w:proofErr w:type="gramEnd"/>
      <w:r w:rsidRPr="007C3C6F">
        <w:rPr>
          <w:rFonts w:ascii="Arial" w:hAnsi="Arial" w:cs="Arial"/>
          <w:color w:val="252525"/>
          <w:sz w:val="24"/>
          <w:szCs w:val="21"/>
          <w:shd w:val="clear" w:color="auto" w:fill="FFFFFF"/>
        </w:rPr>
        <w:t>постсинаптичен).Синапсът е изолиран от останалото междуклетъчно пространство. Съществуват два вида синапси: електричен (А) и химичен (Б). Електрическите синапси са по–бързи,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подтискащи в зависимост от невротрансмитера отделян от пресинаптичния неврон.</w:t>
      </w:r>
    </w:p>
    <w:p w:rsidR="007C3C6F" w:rsidRPr="005D3FA8" w:rsidRDefault="006E53A9" w:rsidP="007C3C6F">
      <w:pPr>
        <w:pStyle w:val="ListParagraph"/>
        <w:numPr>
          <w:ilvl w:val="0"/>
          <w:numId w:val="10"/>
        </w:numPr>
        <w:rPr>
          <w:rFonts w:cstheme="minorHAnsi"/>
          <w:sz w:val="24"/>
          <w:szCs w:val="24"/>
        </w:rPr>
      </w:pPr>
      <w:r w:rsidRPr="005D3FA8">
        <w:rPr>
          <w:rFonts w:ascii="Arial" w:hAnsi="Arial" w:cs="Arial"/>
          <w:bCs/>
          <w:color w:val="252525"/>
          <w:sz w:val="24"/>
          <w:szCs w:val="24"/>
          <w:shd w:val="clear" w:color="auto" w:fill="FFFFFF"/>
        </w:rPr>
        <w:t>Сома</w:t>
      </w:r>
      <w:proofErr w:type="gramStart"/>
      <w:r w:rsidRPr="005D3FA8">
        <w:rPr>
          <w:rStyle w:val="apple-converted-space"/>
          <w:rFonts w:ascii="Arial" w:hAnsi="Arial" w:cs="Arial"/>
          <w:color w:val="252525"/>
          <w:sz w:val="24"/>
          <w:szCs w:val="24"/>
          <w:shd w:val="clear" w:color="auto" w:fill="FFFFFF"/>
        </w:rPr>
        <w:t> </w:t>
      </w:r>
      <w:r w:rsidRPr="005D3FA8">
        <w:rPr>
          <w:rFonts w:ascii="Arial" w:hAnsi="Arial" w:cs="Arial"/>
          <w:color w:val="252525"/>
          <w:sz w:val="24"/>
          <w:szCs w:val="24"/>
          <w:shd w:val="clear" w:color="auto" w:fill="FFFFFF"/>
        </w:rPr>
        <w:t xml:space="preserve"> се</w:t>
      </w:r>
      <w:proofErr w:type="gramEnd"/>
      <w:r w:rsidRPr="005D3FA8">
        <w:rPr>
          <w:rFonts w:ascii="Arial" w:hAnsi="Arial" w:cs="Arial"/>
          <w:color w:val="252525"/>
          <w:sz w:val="24"/>
          <w:szCs w:val="24"/>
          <w:shd w:val="clear" w:color="auto" w:fill="FFFFFF"/>
        </w:rPr>
        <w:t xml:space="preserve"> нарича луковичоподобният край на</w:t>
      </w:r>
      <w:r w:rsidRPr="005D3FA8">
        <w:rPr>
          <w:rStyle w:val="apple-converted-space"/>
          <w:rFonts w:ascii="Arial" w:hAnsi="Arial" w:cs="Arial"/>
          <w:color w:val="252525"/>
          <w:sz w:val="24"/>
          <w:szCs w:val="24"/>
          <w:shd w:val="clear" w:color="auto" w:fill="FFFFFF"/>
        </w:rPr>
        <w:t> </w:t>
      </w:r>
      <w:r w:rsidRPr="005D3FA8">
        <w:rPr>
          <w:rFonts w:ascii="Arial" w:hAnsi="Arial" w:cs="Arial"/>
          <w:sz w:val="24"/>
          <w:szCs w:val="24"/>
          <w:shd w:val="clear" w:color="auto" w:fill="FFFFFF"/>
        </w:rPr>
        <w:t>неврона</w:t>
      </w:r>
      <w:r w:rsidRPr="005D3FA8">
        <w:rPr>
          <w:rStyle w:val="apple-converted-space"/>
          <w:rFonts w:ascii="Arial" w:hAnsi="Arial" w:cs="Arial"/>
          <w:color w:val="252525"/>
          <w:sz w:val="24"/>
          <w:szCs w:val="24"/>
          <w:shd w:val="clear" w:color="auto" w:fill="FFFFFF"/>
        </w:rPr>
        <w:t> </w:t>
      </w:r>
      <w:r w:rsidRPr="005D3FA8">
        <w:rPr>
          <w:rFonts w:ascii="Arial" w:hAnsi="Arial" w:cs="Arial"/>
          <w:color w:val="252525"/>
          <w:sz w:val="24"/>
          <w:szCs w:val="24"/>
          <w:shd w:val="clear" w:color="auto" w:fill="FFFFFF"/>
        </w:rPr>
        <w:t>съдържащ</w:t>
      </w:r>
      <w:r w:rsidRPr="005D3FA8">
        <w:rPr>
          <w:rStyle w:val="apple-converted-space"/>
          <w:rFonts w:ascii="Arial" w:hAnsi="Arial" w:cs="Arial"/>
          <w:color w:val="252525"/>
          <w:sz w:val="24"/>
          <w:szCs w:val="24"/>
          <w:shd w:val="clear" w:color="auto" w:fill="FFFFFF"/>
        </w:rPr>
        <w:t> </w:t>
      </w:r>
      <w:r w:rsidRPr="005D3FA8">
        <w:rPr>
          <w:rFonts w:ascii="Arial" w:hAnsi="Arial" w:cs="Arial"/>
          <w:sz w:val="24"/>
          <w:szCs w:val="24"/>
          <w:shd w:val="clear" w:color="auto" w:fill="FFFFFF"/>
        </w:rPr>
        <w:t>клетъчното ядро</w:t>
      </w:r>
      <w:r w:rsidRPr="005D3FA8">
        <w:rPr>
          <w:rFonts w:ascii="Arial" w:hAnsi="Arial" w:cs="Arial"/>
          <w:color w:val="252525"/>
          <w:sz w:val="24"/>
          <w:szCs w:val="24"/>
          <w:shd w:val="clear" w:color="auto" w:fill="FFFFFF"/>
        </w:rPr>
        <w:t>. Тази част е позната и като клетъчно тяло</w:t>
      </w:r>
      <w:r w:rsidR="005D3FA8">
        <w:rPr>
          <w:rFonts w:ascii="Arial" w:hAnsi="Arial" w:cs="Arial"/>
          <w:color w:val="252525"/>
          <w:sz w:val="24"/>
          <w:szCs w:val="24"/>
          <w:shd w:val="clear" w:color="auto" w:fill="FFFFFF"/>
          <w:lang w:val="bg-BG"/>
        </w:rPr>
        <w:t>.</w:t>
      </w:r>
    </w:p>
    <w:p w:rsidR="007C3C6F" w:rsidRDefault="007C3C6F" w:rsidP="00961FDC">
      <w:pPr>
        <w:rPr>
          <w:lang w:val="bg-BG"/>
        </w:rPr>
      </w:pPr>
    </w:p>
    <w:p w:rsidR="0041291F" w:rsidRPr="00961FDC" w:rsidRDefault="0041291F"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2" w:name="_Toc390337788"/>
      <w:r>
        <w:rPr>
          <w:rFonts w:asciiTheme="majorHAnsi" w:hAnsiTheme="majorHAnsi"/>
          <w:sz w:val="28"/>
          <w:szCs w:val="28"/>
          <w:lang w:val="bg-BG"/>
        </w:rPr>
        <w:t>Описание на модела</w:t>
      </w:r>
      <w:bookmarkEnd w:id="2"/>
    </w:p>
    <w:p w:rsidR="00961FDC" w:rsidRPr="005D3FA8" w:rsidRDefault="00527D1D" w:rsidP="00961FDC">
      <w:pPr>
        <w:rPr>
          <w:sz w:val="24"/>
          <w:szCs w:val="24"/>
          <w:lang w:val="bg-BG"/>
        </w:rPr>
      </w:pPr>
      <w:bookmarkStart w:id="3" w:name="_GoBack"/>
      <w:bookmarkEnd w:id="3"/>
      <w:r w:rsidRPr="005D3FA8">
        <w:rPr>
          <w:sz w:val="24"/>
          <w:szCs w:val="24"/>
          <w:lang w:val="bg-BG"/>
        </w:rPr>
        <w:t>// ТО ДО</w:t>
      </w:r>
    </w:p>
    <w:p w:rsidR="005D3FA8" w:rsidRPr="005D3FA8" w:rsidRDefault="005D3FA8" w:rsidP="00961FDC">
      <w:pPr>
        <w:rPr>
          <w:sz w:val="24"/>
          <w:szCs w:val="24"/>
          <w:lang w:val="bg-BG"/>
        </w:rPr>
      </w:pPr>
      <w:r w:rsidRPr="005D3FA8">
        <w:rPr>
          <w:sz w:val="24"/>
          <w:szCs w:val="24"/>
          <w:lang w:val="bg-BG"/>
        </w:rPr>
        <w:t>- напрежение</w:t>
      </w:r>
    </w:p>
    <w:p w:rsidR="005D3FA8" w:rsidRPr="005D3FA8" w:rsidRDefault="005D3FA8" w:rsidP="00961FDC">
      <w:pPr>
        <w:rPr>
          <w:sz w:val="24"/>
          <w:szCs w:val="24"/>
          <w:lang w:val="bg-BG"/>
        </w:rPr>
      </w:pPr>
      <w:r w:rsidRPr="005D3FA8">
        <w:rPr>
          <w:sz w:val="24"/>
          <w:szCs w:val="24"/>
          <w:lang w:val="bg-BG"/>
        </w:rPr>
        <w:t>- видове ток</w:t>
      </w:r>
    </w:p>
    <w:p w:rsidR="005D3FA8" w:rsidRPr="005D3FA8" w:rsidRDefault="005D3FA8" w:rsidP="00961FDC">
      <w:pPr>
        <w:rPr>
          <w:sz w:val="24"/>
          <w:szCs w:val="24"/>
          <w:lang w:val="bg-BG"/>
        </w:rPr>
      </w:pPr>
      <w:r w:rsidRPr="005D3FA8">
        <w:rPr>
          <w:sz w:val="24"/>
          <w:szCs w:val="24"/>
          <w:lang w:val="bg-BG"/>
        </w:rPr>
        <w:t>- влизане и излизане на йони</w:t>
      </w:r>
    </w:p>
    <w:p w:rsidR="005D3FA8" w:rsidRPr="005D3FA8" w:rsidRDefault="005D3FA8" w:rsidP="00961FDC">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 xml:space="preserve">досисмтемата от </w:t>
      </w:r>
      <w:r w:rsidRPr="005D3FA8">
        <w:rPr>
          <w:rFonts w:ascii="Arial" w:hAnsi="Arial" w:cs="Arial"/>
          <w:sz w:val="24"/>
          <w:szCs w:val="24"/>
        </w:rPr>
        <w:object w:dxaOrig="320" w:dyaOrig="360">
          <v:shape id="_x0000_i1025" type="#_x0000_t75" style="width:14.25pt;height:16.5pt" o:ole="">
            <v:imagedata r:id="rId8" o:title=""/>
          </v:shape>
          <o:OLEObject Type="Embed" ProgID="Equation.DSMT4" ShapeID="_x0000_i1025" DrawAspect="Content" ObjectID="_1464079951" r:id="rId26"/>
        </w:object>
      </w:r>
      <w:r w:rsidRPr="005D3FA8">
        <w:rPr>
          <w:rFonts w:ascii="Arial" w:hAnsi="Arial" w:cs="Arial"/>
          <w:sz w:val="24"/>
          <w:szCs w:val="24"/>
        </w:rPr>
        <w:t>,</w:t>
      </w:r>
      <w:r w:rsidRPr="005D3FA8">
        <w:rPr>
          <w:rFonts w:ascii="Arial" w:hAnsi="Arial" w:cs="Arial"/>
          <w:sz w:val="24"/>
          <w:szCs w:val="24"/>
        </w:rPr>
        <w:object w:dxaOrig="260" w:dyaOrig="360">
          <v:shape id="_x0000_i1026" type="#_x0000_t75" style="width:11.25pt;height:15.75pt" o:ole="">
            <v:imagedata r:id="rId10" o:title=""/>
          </v:shape>
          <o:OLEObject Type="Embed" ProgID="Equation.DSMT4" ShapeID="_x0000_i1026" DrawAspect="Content" ObjectID="_1464079952" r:id="rId27"/>
        </w:object>
      </w:r>
      <w:r w:rsidRPr="005D3FA8">
        <w:rPr>
          <w:rFonts w:ascii="Arial" w:hAnsi="Arial" w:cs="Arial"/>
          <w:sz w:val="24"/>
          <w:szCs w:val="24"/>
        </w:rPr>
        <w:t xml:space="preserve">, </w:t>
      </w:r>
      <w:r w:rsidRPr="005D3FA8">
        <w:rPr>
          <w:rFonts w:ascii="Arial" w:hAnsi="Arial" w:cs="Arial"/>
          <w:sz w:val="24"/>
          <w:szCs w:val="24"/>
        </w:rPr>
        <w:object w:dxaOrig="260" w:dyaOrig="360">
          <v:shape id="_x0000_i1027" type="#_x0000_t75" style="width:12.75pt;height:18pt" o:ole="">
            <v:imagedata r:id="rId12" o:title=""/>
          </v:shape>
          <o:OLEObject Type="Embed" ProgID="Equation.DSMT4" ShapeID="_x0000_i1027" DrawAspect="Content" ObjectID="_1464079953" r:id="rId28"/>
        </w:object>
      </w:r>
    </w:p>
    <w:p w:rsidR="005D3FA8" w:rsidRPr="005D3FA8" w:rsidRDefault="005D3FA8" w:rsidP="00961FDC">
      <w:pPr>
        <w:rPr>
          <w:lang w:val="bg-BG"/>
        </w:rPr>
      </w:pPr>
      <w:r w:rsidRPr="005D3FA8">
        <w:rPr>
          <w:rFonts w:ascii="Arial" w:hAnsi="Arial" w:cs="Arial"/>
          <w:sz w:val="24"/>
          <w:szCs w:val="24"/>
          <w:lang w:val="bg-BG"/>
        </w:rPr>
        <w:lastRenderedPageBreak/>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5D3FA8" w:rsidRPr="00961FDC" w:rsidRDefault="005D3FA8"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4" w:name="_Toc390337789"/>
      <w:bookmarkEnd w:id="4"/>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5" w:name="_Toc390337790"/>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28" type="#_x0000_t75" style="width:19.5pt;height:22.5pt" o:ole="">
            <v:imagedata r:id="rId8" o:title=""/>
          </v:shape>
          <o:OLEObject Type="Embed" ProgID="Equation.DSMT4" ShapeID="_x0000_i1028" DrawAspect="Content" ObjectID="_1464079954" r:id="rId29"/>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29" type="#_x0000_t75" style="width:15.75pt;height:22.5pt" o:ole="">
            <v:imagedata r:id="rId10" o:title=""/>
          </v:shape>
          <o:OLEObject Type="Embed" ProgID="Equation.DSMT4" ShapeID="_x0000_i1029" DrawAspect="Content" ObjectID="_1464079955" r:id="rId3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0" type="#_x0000_t75" style="width:17.25pt;height:24pt" o:ole="">
            <v:imagedata r:id="rId12" o:title=""/>
          </v:shape>
          <o:OLEObject Type="Embed" ProgID="Equation.DSMT4" ShapeID="_x0000_i1030" DrawAspect="Content" ObjectID="_1464079956" r:id="rId31"/>
        </w:object>
      </w:r>
      <w:r w:rsidRPr="00D87860">
        <w:rPr>
          <w:rFonts w:asciiTheme="majorHAnsi" w:hAnsiTheme="majorHAnsi"/>
          <w:sz w:val="28"/>
          <w:szCs w:val="28"/>
        </w:rPr>
        <w:object w:dxaOrig="279" w:dyaOrig="360">
          <v:shape id="_x0000_i1031" type="#_x0000_t75" style="width:17.25pt;height:22.5pt" o:ole="">
            <v:imagedata r:id="rId14" o:title=""/>
          </v:shape>
          <o:OLEObject Type="Embed" ProgID="Equation.DSMT4" ShapeID="_x0000_i1031" DrawAspect="Content" ObjectID="_1464079957" r:id="rId3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2" type="#_x0000_t75" style="width:15.75pt;height:22.5pt" o:ole="">
            <v:imagedata r:id="rId16" o:title=""/>
          </v:shape>
          <o:OLEObject Type="Embed" ProgID="Equation.DSMT4" ShapeID="_x0000_i1032" DrawAspect="Content" ObjectID="_1464079958" r:id="rId33"/>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3" type="#_x0000_t75" style="width:15.75pt;height:22.5pt" o:ole="">
            <v:imagedata r:id="rId18" o:title=""/>
          </v:shape>
          <o:OLEObject Type="Embed" ProgID="Equation.DSMT4" ShapeID="_x0000_i1033" DrawAspect="Content" ObjectID="_1464079959" r:id="rId34"/>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34" type="#_x0000_t75" style="width:15.75pt;height:18.75pt" o:ole="">
            <v:imagedata r:id="rId20" o:title=""/>
          </v:shape>
          <o:OLEObject Type="Embed" ProgID="Equation.DSMT4" ShapeID="_x0000_i1034" DrawAspect="Content" ObjectID="_1464079960" r:id="rId35"/>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5"/>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35" type="#_x0000_t75" style="width:12.75pt;height:11.25pt" o:ole="">
            <v:imagedata r:id="rId36" o:title=""/>
          </v:shape>
          <o:OLEObject Type="Embed" ProgID="Equation.DSMT4" ShapeID="_x0000_i1035" DrawAspect="Content" ObjectID="_1464079961" r:id="rId37"/>
        </w:object>
      </w:r>
      <w:r>
        <w:rPr>
          <w:sz w:val="24"/>
          <w:lang w:val="bg-BG"/>
        </w:rPr>
        <w:t>и</w:t>
      </w:r>
      <w:r w:rsidRPr="009E1E91">
        <w:rPr>
          <w:sz w:val="28"/>
          <w:lang w:val="bg-BG"/>
        </w:rPr>
        <w:t xml:space="preserve"> </w:t>
      </w:r>
      <w:r w:rsidRPr="009E1E91">
        <w:rPr>
          <w:position w:val="-6"/>
          <w:sz w:val="28"/>
          <w:lang w:val="bg-BG"/>
        </w:rPr>
        <w:object w:dxaOrig="200" w:dyaOrig="279">
          <v:shape id="_x0000_i1036" type="#_x0000_t75" style="width:9.75pt;height:14.25pt" o:ole="">
            <v:imagedata r:id="rId38" o:title=""/>
          </v:shape>
          <o:OLEObject Type="Embed" ProgID="Equation.DSMT4" ShapeID="_x0000_i1036" DrawAspect="Content" ObjectID="_1464079962" r:id="rId39"/>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Pr="00F12F10">
        <w:rPr>
          <w:rFonts w:cstheme="minorHAnsi"/>
          <w:position w:val="-6"/>
          <w:sz w:val="24"/>
          <w:szCs w:val="24"/>
        </w:rPr>
        <w:object w:dxaOrig="460" w:dyaOrig="320">
          <v:shape id="_x0000_i1037" type="#_x0000_t75" style="width:23.25pt;height:15.75pt" o:ole="">
            <v:imagedata r:id="rId40" o:title=""/>
          </v:shape>
          <o:OLEObject Type="Embed" ProgID="Equation.DSMT4" ShapeID="_x0000_i1037" DrawAspect="Content" ObjectID="_1464079963" r:id="rId4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38" type="#_x0000_t75" style="width:9.75pt;height:11.25pt" o:ole="">
            <v:imagedata r:id="rId42" o:title=""/>
          </v:shape>
          <o:OLEObject Type="Embed" ProgID="Equation.DSMT4" ShapeID="_x0000_i1038" DrawAspect="Content" ObjectID="_1464079964" r:id="rId4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39" type="#_x0000_t75" style="width:22.5pt;height:18.75pt" o:ole="">
            <v:imagedata r:id="rId44" o:title=""/>
          </v:shape>
          <o:OLEObject Type="Embed" ProgID="Equation.DSMT4" ShapeID="_x0000_i1039" DrawAspect="Content" ObjectID="_1464079965" r:id="rId45"/>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0" type="#_x0000_t75" style="width:86.25pt;height:74.25pt" o:ole="">
            <v:imagedata r:id="rId46" o:title=""/>
          </v:shape>
          <o:OLEObject Type="Embed" ProgID="Equation.DSMT4" ShapeID="_x0000_i1040" DrawAspect="Content" ObjectID="_1464079966" r:id="rId47"/>
        </w:object>
      </w:r>
      <w:r w:rsidRPr="00F12F10">
        <w:rPr>
          <w:rFonts w:cstheme="minorHAnsi"/>
          <w:sz w:val="24"/>
          <w:szCs w:val="24"/>
        </w:rPr>
        <w:t xml:space="preserve">             </w:t>
      </w:r>
      <w:r w:rsidRPr="00F12F10">
        <w:rPr>
          <w:rFonts w:cstheme="minorHAnsi"/>
          <w:position w:val="-66"/>
          <w:sz w:val="24"/>
          <w:szCs w:val="24"/>
        </w:rPr>
        <w:object w:dxaOrig="1600" w:dyaOrig="1440">
          <v:shape id="_x0000_i1041" type="#_x0000_t75" style="width:80.25pt;height:1in" o:ole="">
            <v:imagedata r:id="rId48" o:title=""/>
          </v:shape>
          <o:OLEObject Type="Embed" ProgID="Equation.DSMT4" ShapeID="_x0000_i1041" DrawAspect="Content" ObjectID="_1464079967" r:id="rId49"/>
        </w:object>
      </w:r>
      <w:r w:rsidRPr="00F12F10">
        <w:rPr>
          <w:rFonts w:cstheme="minorHAnsi"/>
          <w:sz w:val="24"/>
          <w:szCs w:val="24"/>
        </w:rPr>
        <w:t xml:space="preserve">           </w:t>
      </w:r>
      <w:r w:rsidRPr="00F12F10">
        <w:rPr>
          <w:rFonts w:cstheme="minorHAnsi"/>
          <w:position w:val="-68"/>
          <w:sz w:val="24"/>
          <w:szCs w:val="24"/>
        </w:rPr>
        <w:object w:dxaOrig="1800" w:dyaOrig="1480">
          <v:shape id="_x0000_i1042" type="#_x0000_t75" style="width:90pt;height:74.25pt" o:ole="">
            <v:imagedata r:id="rId50" o:title=""/>
          </v:shape>
          <o:OLEObject Type="Embed" ProgID="Equation.DSMT4" ShapeID="_x0000_i1042" DrawAspect="Content" ObjectID="_1464079968" r:id="rId51"/>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43" type="#_x0000_t75" style="width:87.75pt;height:69.75pt" o:ole="">
            <v:imagedata r:id="rId52" o:title=""/>
          </v:shape>
          <o:OLEObject Type="Embed" ProgID="Equation.DSMT4" ShapeID="_x0000_i1043" DrawAspect="Content" ObjectID="_1464079969" r:id="rId53"/>
        </w:object>
      </w:r>
      <w:r w:rsidRPr="00F12F10">
        <w:rPr>
          <w:rFonts w:cstheme="minorHAnsi"/>
          <w:sz w:val="24"/>
          <w:szCs w:val="24"/>
        </w:rPr>
        <w:t xml:space="preserve">       </w:t>
      </w:r>
      <w:r w:rsidRPr="00F12F10">
        <w:rPr>
          <w:rFonts w:cstheme="minorHAnsi"/>
          <w:position w:val="-64"/>
          <w:sz w:val="24"/>
          <w:szCs w:val="24"/>
        </w:rPr>
        <w:object w:dxaOrig="1640" w:dyaOrig="1400">
          <v:shape id="_x0000_i1044" type="#_x0000_t75" style="width:81.75pt;height:69.75pt" o:ole="">
            <v:imagedata r:id="rId54" o:title=""/>
          </v:shape>
          <o:OLEObject Type="Embed" ProgID="Equation.DSMT4" ShapeID="_x0000_i1044" DrawAspect="Content" ObjectID="_1464079970" r:id="rId55"/>
        </w:object>
      </w:r>
      <w:r w:rsidRPr="00F12F10">
        <w:rPr>
          <w:rFonts w:cstheme="minorHAnsi"/>
          <w:sz w:val="24"/>
          <w:szCs w:val="24"/>
        </w:rPr>
        <w:t xml:space="preserve">        </w:t>
      </w:r>
      <w:r w:rsidRPr="00F12F10">
        <w:rPr>
          <w:rFonts w:cstheme="minorHAnsi"/>
          <w:position w:val="-64"/>
          <w:sz w:val="24"/>
          <w:szCs w:val="24"/>
        </w:rPr>
        <w:object w:dxaOrig="1640" w:dyaOrig="1400">
          <v:shape id="_x0000_i1045" type="#_x0000_t75" style="width:81.75pt;height:69.75pt" o:ole="">
            <v:imagedata r:id="rId56" o:title=""/>
          </v:shape>
          <o:OLEObject Type="Embed" ProgID="Equation.DSMT4" ShapeID="_x0000_i1045" DrawAspect="Content" ObjectID="_1464079971" r:id="rId57"/>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46" type="#_x0000_t75" style="width:19.5pt;height:22.5pt" o:ole="">
            <v:imagedata r:id="rId8" o:title=""/>
          </v:shape>
          <o:OLEObject Type="Embed" ProgID="Equation.DSMT4" ShapeID="_x0000_i1046" DrawAspect="Content" ObjectID="_1464079972" r:id="rId58"/>
        </w:object>
      </w:r>
      <w:r w:rsidRPr="00F12F10">
        <w:rPr>
          <w:rFonts w:cstheme="minorHAnsi"/>
          <w:sz w:val="24"/>
          <w:szCs w:val="24"/>
        </w:rPr>
        <w:t>,</w:t>
      </w:r>
      <w:r w:rsidRPr="00F12F10">
        <w:rPr>
          <w:rFonts w:cstheme="minorHAnsi"/>
          <w:position w:val="-12"/>
          <w:sz w:val="24"/>
          <w:szCs w:val="24"/>
        </w:rPr>
        <w:object w:dxaOrig="260" w:dyaOrig="360">
          <v:shape id="_x0000_i1047" type="#_x0000_t75" style="width:15.75pt;height:22.5pt" o:ole="">
            <v:imagedata r:id="rId10" o:title=""/>
          </v:shape>
          <o:OLEObject Type="Embed" ProgID="Equation.DSMT4" ShapeID="_x0000_i1047" DrawAspect="Content" ObjectID="_1464079973" r:id="rId59"/>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48" type="#_x0000_t75" style="width:17.25pt;height:24pt" o:ole="">
            <v:imagedata r:id="rId12" o:title=""/>
          </v:shape>
          <o:OLEObject Type="Embed" ProgID="Equation.DSMT4" ShapeID="_x0000_i1048" DrawAspect="Content" ObjectID="_1464079974" r:id="rId60"/>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49" type="#_x0000_t75" style="width:22.5pt;height:18.75pt" o:ole="">
            <v:imagedata r:id="rId44" o:title=""/>
          </v:shape>
          <o:OLEObject Type="Embed" ProgID="Equation.DSMT4" ShapeID="_x0000_i1049" DrawAspect="Content" ObjectID="_1464079975" r:id="rId61"/>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0" type="#_x0000_t75" style="width:27pt;height:15.75pt" o:ole="">
            <v:imagedata r:id="rId62" o:title=""/>
          </v:shape>
          <o:OLEObject Type="Embed" ProgID="Equation.DSMT4" ShapeID="_x0000_i1050" DrawAspect="Content" ObjectID="_1464079976" r:id="rId63"/>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51" type="#_x0000_t75" style="width:23.25pt;height:15.75pt" o:ole="">
            <v:imagedata r:id="rId40" o:title=""/>
          </v:shape>
          <o:OLEObject Type="Embed" ProgID="Equation.DSMT4" ShapeID="_x0000_i1051" DrawAspect="Content" ObjectID="_1464079977" r:id="rId64"/>
        </w:object>
      </w:r>
      <w:r w:rsidRPr="00F12F10">
        <w:rPr>
          <w:rFonts w:cstheme="minorHAnsi"/>
          <w:sz w:val="24"/>
          <w:szCs w:val="24"/>
        </w:rPr>
        <w:t xml:space="preserve">, а </w:t>
      </w:r>
      <w:r w:rsidRPr="00F12F10">
        <w:rPr>
          <w:rFonts w:cstheme="minorHAnsi"/>
          <w:position w:val="-4"/>
          <w:sz w:val="24"/>
          <w:szCs w:val="24"/>
        </w:rPr>
        <w:object w:dxaOrig="200" w:dyaOrig="200">
          <v:shape id="_x0000_i1052" type="#_x0000_t75" style="width:9.75pt;height:9.75pt" o:ole="">
            <v:imagedata r:id="rId65" o:title=""/>
          </v:shape>
          <o:OLEObject Type="Embed" ProgID="Equation.DSMT4" ShapeID="_x0000_i1052" DrawAspect="Content" ObjectID="_1464079978" r:id="rId66"/>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53" type="#_x0000_t75" style="width:18.75pt;height:15pt" o:ole="">
            <v:imagedata r:id="rId67" o:title=""/>
          </v:shape>
          <o:OLEObject Type="Embed" ProgID="Equation.DSMT4" ShapeID="_x0000_i1053" DrawAspect="Content" ObjectID="_1464079979" r:id="rId68"/>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lastRenderedPageBreak/>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448C6" w:rsidRPr="00F12F10">
        <w:rPr>
          <w:rFonts w:cstheme="minorHAnsi"/>
          <w:sz w:val="24"/>
          <w:szCs w:val="24"/>
        </w:rPr>
        <w:t xml:space="preserve"> на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54" type="#_x0000_t75" style="width:23.25pt;height:15.75pt" o:ole="">
            <v:imagedata r:id="rId40" o:title=""/>
          </v:shape>
          <o:OLEObject Type="Embed" ProgID="Equation.DSMT4" ShapeID="_x0000_i1054" DrawAspect="Content" ObjectID="_1464079980" r:id="rId70"/>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55" type="#_x0000_t75" style="width:23.25pt;height:15.75pt" o:ole="">
            <v:imagedata r:id="rId40" o:title=""/>
          </v:shape>
          <o:OLEObject Type="Embed" ProgID="Equation.DSMT4" ShapeID="_x0000_i1055" DrawAspect="Content" ObjectID="_1464079981" r:id="rId72"/>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w:lastRenderedPageBreak/>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56" type="#_x0000_t75" style="width:18.75pt;height:15pt" o:ole="">
            <v:imagedata r:id="rId67" o:title=""/>
          </v:shape>
          <o:OLEObject Type="Embed" ProgID="Equation.DSMT4" ShapeID="_x0000_i1056" DrawAspect="Content" ObjectID="_1464079982" r:id="rId74"/>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6" w:name="_Toc390337791"/>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57" type="#_x0000_t75" style="width:15.75pt;height:18.75pt" o:ole="">
            <v:imagedata r:id="rId20" o:title=""/>
          </v:shape>
          <o:OLEObject Type="Embed" ProgID="Equation.DSMT4" ShapeID="_x0000_i1057" DrawAspect="Content" ObjectID="_1464079983" r:id="rId75"/>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58" type="#_x0000_t75" style="width:43.5pt;height:17.25pt" o:ole="">
            <v:imagedata r:id="rId23" o:title=""/>
          </v:shape>
          <o:OLEObject Type="Embed" ProgID="Equation.DSMT4" ShapeID="_x0000_i1058" DrawAspect="Content" ObjectID="_1464079984" r:id="rId76"/>
        </w:object>
      </w:r>
      <w:r w:rsidR="00B10988" w:rsidRPr="00D87860">
        <w:rPr>
          <w:rFonts w:asciiTheme="majorHAnsi" w:hAnsiTheme="majorHAnsi"/>
          <w:sz w:val="28"/>
          <w:szCs w:val="28"/>
        </w:rPr>
        <w:t>.</w:t>
      </w:r>
      <w:bookmarkEnd w:id="6"/>
    </w:p>
    <w:p w:rsidR="005C6082" w:rsidRPr="00F12F10" w:rsidRDefault="005C6082" w:rsidP="00B10988">
      <w:pPr>
        <w:ind w:left="720"/>
        <w:rPr>
          <w:sz w:val="24"/>
        </w:rPr>
      </w:pPr>
      <w:proofErr w:type="gramStart"/>
      <w:r w:rsidRPr="00F12F10">
        <w:rPr>
          <w:sz w:val="24"/>
        </w:rPr>
        <w:t>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59" type="#_x0000_t75" style="width:23.25pt;height:15.75pt" o:ole="">
            <v:imagedata r:id="rId40" o:title=""/>
          </v:shape>
          <o:OLEObject Type="Embed" ProgID="Equation.DSMT4" ShapeID="_x0000_i1059" DrawAspect="Content" ObjectID="_1464079985" r:id="rId80"/>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lastRenderedPageBreak/>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0" type="#_x0000_t75" style="width:18.75pt;height:15pt" o:ole="">
            <v:imagedata r:id="rId67" o:title=""/>
          </v:shape>
          <o:OLEObject Type="Embed" ProgID="Equation.DSMT4" ShapeID="_x0000_i1060" DrawAspect="Content" ObjectID="_1464079986" r:id="rId83"/>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lastRenderedPageBreak/>
        <w:t xml:space="preserve">Тук виждаме процента на отворените каналчета на </w:t>
      </w:r>
      <w:r w:rsidRPr="00F12F10">
        <w:rPr>
          <w:position w:val="-4"/>
          <w:sz w:val="24"/>
        </w:rPr>
        <w:object w:dxaOrig="360" w:dyaOrig="300">
          <v:shape id="_x0000_i1061" type="#_x0000_t75" style="width:18.75pt;height:15pt" o:ole="">
            <v:imagedata r:id="rId67" o:title=""/>
          </v:shape>
          <o:OLEObject Type="Embed" ProgID="Equation.DSMT4" ShapeID="_x0000_i1061" DrawAspect="Content" ObjectID="_1464079987" r:id="rId85"/>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6"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2" type="#_x0000_t75" style="width:18.75pt;height:15pt" o:ole="">
            <v:imagedata r:id="rId67" o:title=""/>
          </v:shape>
          <o:OLEObject Type="Embed" ProgID="Equation.DSMT4" ShapeID="_x0000_i1062" DrawAspect="Content" ObjectID="_1464079988" r:id="rId87"/>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7" w:name="_Toc390337792"/>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 тук</w:t>
      </w:r>
      <w:bookmarkEnd w:id="7"/>
    </w:p>
    <w:p w:rsidR="006C4D47" w:rsidRPr="00F12F10" w:rsidRDefault="006C4D47" w:rsidP="00B10988">
      <w:pPr>
        <w:pStyle w:val="ListParagraph"/>
        <w:ind w:left="1080"/>
        <w:rPr>
          <w:sz w:val="24"/>
        </w:rPr>
      </w:pPr>
      <w:proofErr w:type="gramStart"/>
      <w:r w:rsidRPr="00F12F10">
        <w:rPr>
          <w:sz w:val="24"/>
        </w:rPr>
        <w:t>До тук разгледахме само някои променливи, сега ще видим j-ion.</w:t>
      </w:r>
      <w:proofErr w:type="gramEnd"/>
    </w:p>
    <w:p w:rsidR="006C4D47" w:rsidRPr="00F12F10" w:rsidRDefault="008213C5"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8"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8213C5"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8" w:name="_Toc390337793"/>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8"/>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63" type="#_x0000_t75" style="width:273.75pt;height:87pt" o:ole="">
            <v:imagedata r:id="rId90" o:title=""/>
          </v:shape>
          <o:OLEObject Type="Embed" ProgID="Equation.DSMT4" ShapeID="_x0000_i1063" DrawAspect="Content" ObjectID="_1464079989" r:id="rId91"/>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64" type="#_x0000_t75" style="width:369.75pt;height:50.25pt" o:ole="">
            <v:imagedata r:id="rId92" o:title=""/>
          </v:shape>
          <o:OLEObject Type="Embed" ProgID="Equation.DSMT4" ShapeID="_x0000_i1064" DrawAspect="Content" ObjectID="_1464079990" r:id="rId93"/>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lastRenderedPageBreak/>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65" type="#_x0000_t75" style="width:81pt;height:42pt" o:ole="">
            <v:imagedata r:id="rId94" o:title=""/>
          </v:shape>
          <o:OLEObject Type="Embed" ProgID="Equation.DSMT4" ShapeID="_x0000_i1065" DrawAspect="Content" ObjectID="_1464079991" r:id="rId95"/>
        </w:object>
      </w:r>
    </w:p>
    <w:p w:rsidR="00EB78DB" w:rsidRPr="00F12F10" w:rsidRDefault="00EB78DB" w:rsidP="00C87DAE">
      <w:pPr>
        <w:rPr>
          <w:sz w:val="24"/>
        </w:rPr>
      </w:pPr>
      <w:r w:rsidRPr="00F12F10">
        <w:rPr>
          <w:position w:val="-62"/>
          <w:sz w:val="24"/>
        </w:rPr>
        <w:object w:dxaOrig="2420" w:dyaOrig="1359">
          <v:shape id="_x0000_i1066" type="#_x0000_t75" style="width:156pt;height:88.5pt" o:ole="">
            <v:imagedata r:id="rId96" o:title=""/>
          </v:shape>
          <o:OLEObject Type="Embed" ProgID="Equation.DSMT4" ShapeID="_x0000_i1066" DrawAspect="Content" ObjectID="_1464079992" r:id="rId97"/>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67" type="#_x0000_t75" style="width:413.25pt;height:55.5pt" o:ole="">
            <v:imagedata r:id="rId98" o:title=""/>
          </v:shape>
          <o:OLEObject Type="Embed" ProgID="Equation.DSMT4" ShapeID="_x0000_i1067" DrawAspect="Content" ObjectID="_1464079993" r:id="rId99"/>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187077" w:rsidRPr="00875F1E" w:rsidRDefault="00187077" w:rsidP="00C87DAE">
      <w:pPr>
        <w:rPr>
          <w:sz w:val="28"/>
          <w:lang w:val="bg-BG"/>
        </w:rPr>
      </w:pPr>
    </w:p>
    <w:p w:rsidR="007F0D35" w:rsidRDefault="00AB2BB0" w:rsidP="00F12F10">
      <w:pPr>
        <w:pStyle w:val="Heading1"/>
        <w:numPr>
          <w:ilvl w:val="0"/>
          <w:numId w:val="9"/>
        </w:numPr>
        <w:rPr>
          <w:rFonts w:asciiTheme="majorHAnsi" w:hAnsiTheme="majorHAnsi"/>
          <w:sz w:val="28"/>
        </w:rPr>
      </w:pPr>
      <w:bookmarkStart w:id="9" w:name="_Toc390337794"/>
      <w:r w:rsidRPr="00D87860">
        <w:rPr>
          <w:rFonts w:asciiTheme="majorHAnsi" w:hAnsiTheme="majorHAnsi"/>
          <w:sz w:val="28"/>
        </w:rPr>
        <w:t xml:space="preserve">проучване за решения на ЧДУ от тип бягаща вълна </w:t>
      </w:r>
      <w:proofErr w:type="gramStart"/>
      <w:r w:rsidRPr="00D87860">
        <w:rPr>
          <w:rFonts w:asciiTheme="majorHAnsi" w:hAnsiTheme="majorHAnsi"/>
          <w:sz w:val="28"/>
        </w:rPr>
        <w:t>( какво</w:t>
      </w:r>
      <w:proofErr w:type="gramEnd"/>
      <w:r w:rsidRPr="00D87860">
        <w:rPr>
          <w:rFonts w:asciiTheme="majorHAnsi" w:hAnsiTheme="majorHAnsi"/>
          <w:sz w:val="28"/>
        </w:rPr>
        <w:t xml:space="preserve"> представляват тези решения,  </w:t>
      </w:r>
      <w:r w:rsidR="007F0D35" w:rsidRPr="00D87860">
        <w:rPr>
          <w:rFonts w:asciiTheme="majorHAnsi" w:hAnsiTheme="majorHAnsi"/>
          <w:sz w:val="28"/>
        </w:rPr>
        <w:t>кога се появяват и др.).</w:t>
      </w:r>
      <w:bookmarkEnd w:id="9"/>
    </w:p>
    <w:p w:rsidR="007F0D35" w:rsidRDefault="007F0D35" w:rsidP="007F0D35">
      <w:pPr>
        <w:rPr>
          <w:lang w:val="bg-BG"/>
        </w:rPr>
      </w:pPr>
    </w:p>
    <w:p w:rsidR="007F0D35" w:rsidRDefault="007F0D35" w:rsidP="007F0D35">
      <w:pPr>
        <w:rPr>
          <w:lang w:val="bg-BG"/>
        </w:rPr>
      </w:pPr>
    </w:p>
    <w:p w:rsidR="00AB2BB0" w:rsidRPr="009E1E91" w:rsidRDefault="00AB2BB0" w:rsidP="009E1E91">
      <w:pPr>
        <w:rPr>
          <w:sz w:val="24"/>
        </w:rPr>
      </w:pPr>
      <w:r w:rsidRPr="009E1E91">
        <w:rPr>
          <w:sz w:val="24"/>
        </w:rPr>
        <w:t>Ако имаме бягаща вълна със скорост u(x</w:t>
      </w:r>
      <w:proofErr w:type="gramStart"/>
      <w:r w:rsidRPr="009E1E91">
        <w:rPr>
          <w:sz w:val="24"/>
        </w:rPr>
        <w:t>,t</w:t>
      </w:r>
      <w:proofErr w:type="gramEnd"/>
      <w:r w:rsidRPr="009E1E91">
        <w:rPr>
          <w:sz w:val="24"/>
        </w:rPr>
        <w:t>) и разгледаме следното ЧДУ</w:t>
      </w:r>
    </w:p>
    <w:p w:rsidR="00AB2BB0" w:rsidRPr="00F12F10" w:rsidRDefault="00AB2BB0" w:rsidP="00AB2BB0">
      <w:pPr>
        <w:rPr>
          <w:sz w:val="24"/>
        </w:rPr>
      </w:pPr>
      <w:r w:rsidRPr="00F12F10">
        <w:rPr>
          <w:sz w:val="24"/>
        </w:rPr>
        <w:t xml:space="preserve"> </w:t>
      </w:r>
      <w:proofErr w:type="gramStart"/>
      <w:r w:rsidRPr="00F12F10">
        <w:rPr>
          <w:sz w:val="24"/>
        </w:rPr>
        <w:t>dt[</w:t>
      </w:r>
      <w:proofErr w:type="gramEnd"/>
      <w:r w:rsidRPr="00F12F10">
        <w:rPr>
          <w:sz w:val="24"/>
        </w:rPr>
        <w:t xml:space="preserve">u(x,t)] + cdx[u(x,t)= 0], x€ R, t&gt; 0. </w:t>
      </w:r>
    </w:p>
    <w:p w:rsidR="00AB2BB0" w:rsidRPr="00F12F10" w:rsidRDefault="00AB2BB0" w:rsidP="00AB2BB0">
      <w:pPr>
        <w:rPr>
          <w:sz w:val="24"/>
        </w:rPr>
      </w:pPr>
      <w:r w:rsidRPr="00F12F10">
        <w:rPr>
          <w:sz w:val="24"/>
        </w:rPr>
        <w:t>Ако предположим, че вълната не си сменя формата с течение на времето,</w:t>
      </w:r>
    </w:p>
    <w:p w:rsidR="00AB2BB0" w:rsidRPr="00F12F10" w:rsidRDefault="00AB2BB0" w:rsidP="00AB2BB0">
      <w:pPr>
        <w:rPr>
          <w:sz w:val="24"/>
        </w:rPr>
      </w:pPr>
      <w:r w:rsidRPr="00F12F10">
        <w:rPr>
          <w:sz w:val="24"/>
        </w:rPr>
        <w:t>Получаваме</w:t>
      </w:r>
    </w:p>
    <w:p w:rsidR="00AB2BB0" w:rsidRPr="00F12F10" w:rsidRDefault="00AB2BB0" w:rsidP="00AB2BB0">
      <w:pPr>
        <w:rPr>
          <w:sz w:val="24"/>
        </w:rPr>
      </w:pPr>
      <w:proofErr w:type="gramStart"/>
      <w:r w:rsidRPr="00F12F10">
        <w:rPr>
          <w:sz w:val="24"/>
        </w:rPr>
        <w:lastRenderedPageBreak/>
        <w:t>u(</w:t>
      </w:r>
      <w:proofErr w:type="gramEnd"/>
      <w:r w:rsidRPr="00F12F10">
        <w:rPr>
          <w:sz w:val="24"/>
        </w:rPr>
        <w:t>x,t)=f(x’)</w:t>
      </w:r>
    </w:p>
    <w:p w:rsidR="00AB2BB0" w:rsidRPr="00F12F10" w:rsidRDefault="00AB2BB0" w:rsidP="00AB2BB0">
      <w:pPr>
        <w:rPr>
          <w:sz w:val="24"/>
        </w:rPr>
      </w:pPr>
      <w:r w:rsidRPr="00F12F10">
        <w:rPr>
          <w:sz w:val="24"/>
        </w:rPr>
        <w:t xml:space="preserve">Ако вълната се движи със скорост v за време, за изминатото разстояние x </w:t>
      </w:r>
      <w:proofErr w:type="gramStart"/>
      <w:r w:rsidRPr="00F12F10">
        <w:rPr>
          <w:sz w:val="24"/>
        </w:rPr>
        <w:t>имаме :</w:t>
      </w:r>
      <w:proofErr w:type="gramEnd"/>
    </w:p>
    <w:p w:rsidR="00AB2BB0" w:rsidRPr="00F12F10" w:rsidRDefault="00AB2BB0" w:rsidP="00AB2BB0">
      <w:pPr>
        <w:rPr>
          <w:sz w:val="24"/>
        </w:rPr>
      </w:pPr>
      <w:proofErr w:type="gramStart"/>
      <w:r w:rsidRPr="00F12F10">
        <w:rPr>
          <w:sz w:val="24"/>
        </w:rPr>
        <w:t>x</w:t>
      </w:r>
      <w:proofErr w:type="gramEnd"/>
      <w:r w:rsidRPr="00F12F10">
        <w:rPr>
          <w:sz w:val="24"/>
        </w:rPr>
        <w:t>’=x-vt</w:t>
      </w:r>
    </w:p>
    <w:p w:rsidR="00AB2BB0" w:rsidRPr="00F12F10" w:rsidRDefault="00AB2BB0" w:rsidP="00AB2BB0">
      <w:pPr>
        <w:rPr>
          <w:sz w:val="24"/>
        </w:rPr>
      </w:pPr>
      <w:r w:rsidRPr="00F12F10">
        <w:rPr>
          <w:sz w:val="24"/>
        </w:rPr>
        <w:t>Следователно за уравнението на бягащата вълна ще имаме:</w:t>
      </w:r>
    </w:p>
    <w:p w:rsidR="00AB2BB0" w:rsidRPr="00F12F10" w:rsidRDefault="00AB2BB0" w:rsidP="00AB2BB0">
      <w:pPr>
        <w:rPr>
          <w:sz w:val="24"/>
        </w:rPr>
      </w:pPr>
      <w:proofErr w:type="gramStart"/>
      <w:r w:rsidRPr="00F12F10">
        <w:rPr>
          <w:sz w:val="24"/>
        </w:rPr>
        <w:t>u(</w:t>
      </w:r>
      <w:proofErr w:type="gramEnd"/>
      <w:r w:rsidRPr="00F12F10">
        <w:rPr>
          <w:sz w:val="24"/>
        </w:rPr>
        <w:t>x,t)=f(x-vt)</w:t>
      </w:r>
    </w:p>
    <w:p w:rsidR="00AB2BB0" w:rsidRPr="00F12F10" w:rsidRDefault="00AB2BB0" w:rsidP="00AB2BB0">
      <w:pPr>
        <w:rPr>
          <w:sz w:val="24"/>
        </w:rPr>
      </w:pPr>
      <w:proofErr w:type="gramStart"/>
      <w:r w:rsidRPr="00F12F10">
        <w:rPr>
          <w:sz w:val="24"/>
        </w:rPr>
        <w:t>Решенията на това диференциално уравнение са показани на графиката.</w:t>
      </w:r>
      <w:proofErr w:type="gramEnd"/>
    </w:p>
    <w:p w:rsidR="00AB2BB0" w:rsidRPr="00F12F10" w:rsidRDefault="00AB2BB0" w:rsidP="00AB2BB0">
      <w:pPr>
        <w:rPr>
          <w:sz w:val="24"/>
        </w:rPr>
      </w:pPr>
      <w:proofErr w:type="gramStart"/>
      <w:r w:rsidRPr="00F12F10">
        <w:rPr>
          <w:sz w:val="24"/>
        </w:rPr>
        <w:t>Подобно поведение ще очакваме и за решенията на нашия модел.</w:t>
      </w:r>
      <w:proofErr w:type="gramEnd"/>
    </w:p>
    <w:p w:rsidR="006C4D47" w:rsidRPr="00F12F10" w:rsidRDefault="006C4D47" w:rsidP="005103CB"/>
    <w:p w:rsidR="006C4D47" w:rsidRDefault="006C4D47" w:rsidP="005103CB"/>
    <w:p w:rsidR="005103CB" w:rsidRDefault="00AB2BB0" w:rsidP="00034918">
      <w:pPr>
        <w:ind w:left="360"/>
        <w:rPr>
          <w:lang w:val="bg-BG"/>
        </w:rPr>
      </w:pPr>
      <w:r w:rsidRPr="00AB2BB0">
        <w:rPr>
          <w:noProof/>
          <w:lang w:val="bg-BG" w:eastAsia="bg-BG" w:bidi="ar-SA"/>
        </w:rPr>
        <w:drawing>
          <wp:inline distT="0" distB="0" distL="0" distR="0">
            <wp:extent cx="3952875" cy="2201731"/>
            <wp:effectExtent l="19050" t="0" r="9525" b="0"/>
            <wp:docPr id="10" name="Picture 5" descr="C:\Users\USER\Downloads\MACROECON\a32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MACROECON\a32fig02.gif"/>
                    <pic:cNvPicPr>
                      <a:picLocks noChangeAspect="1" noChangeArrowheads="1"/>
                    </pic:cNvPicPr>
                  </pic:nvPicPr>
                  <pic:blipFill>
                    <a:blip r:embed="rId100" cstate="print"/>
                    <a:srcRect/>
                    <a:stretch>
                      <a:fillRect/>
                    </a:stretch>
                  </pic:blipFill>
                  <pic:spPr bwMode="auto">
                    <a:xfrm>
                      <a:off x="0" y="0"/>
                      <a:ext cx="3952875" cy="2201731"/>
                    </a:xfrm>
                    <a:prstGeom prst="rect">
                      <a:avLst/>
                    </a:prstGeom>
                    <a:noFill/>
                    <a:ln w="9525">
                      <a:noFill/>
                      <a:miter lim="800000"/>
                      <a:headEnd/>
                      <a:tailEnd/>
                    </a:ln>
                  </pic:spPr>
                </pic:pic>
              </a:graphicData>
            </a:graphic>
          </wp:inline>
        </w:drawing>
      </w:r>
    </w:p>
    <w:p w:rsidR="007F0D35" w:rsidRDefault="007F0D35" w:rsidP="00034918">
      <w:pPr>
        <w:ind w:left="360"/>
        <w:rPr>
          <w:lang w:val="bg-BG"/>
        </w:rPr>
      </w:pPr>
    </w:p>
    <w:p w:rsidR="007F0D35" w:rsidRPr="007F0D35" w:rsidRDefault="007F0D35" w:rsidP="007F0D35">
      <w:pPr>
        <w:rPr>
          <w:lang w:val="bg-BG"/>
        </w:rPr>
      </w:pPr>
    </w:p>
    <w:p w:rsidR="007F0D35" w:rsidRDefault="00527D1D" w:rsidP="007F0D35">
      <w:pPr>
        <w:pStyle w:val="Heading1"/>
        <w:numPr>
          <w:ilvl w:val="0"/>
          <w:numId w:val="9"/>
        </w:numPr>
        <w:rPr>
          <w:rFonts w:asciiTheme="majorHAnsi" w:hAnsiTheme="majorHAnsi"/>
          <w:sz w:val="28"/>
        </w:rPr>
      </w:pPr>
      <w:bookmarkStart w:id="10" w:name="_Toc390337795"/>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реалността</w:t>
      </w:r>
      <w:bookmarkEnd w:id="10"/>
    </w:p>
    <w:p w:rsidR="007F0D35" w:rsidRDefault="007F0D35" w:rsidP="007F0D35">
      <w:pPr>
        <w:rPr>
          <w:lang w:val="bg-BG"/>
        </w:rPr>
      </w:pPr>
    </w:p>
    <w:p w:rsidR="00875F1E" w:rsidRDefault="00875F1E" w:rsidP="007F0D35">
      <w:pPr>
        <w:rPr>
          <w:lang w:val="bg-BG"/>
        </w:rPr>
      </w:pP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 xml:space="preserve">В наши дни технологията е много напреднала и всичко се компютаризира и автоматизира. </w:t>
      </w:r>
      <w:proofErr w:type="gramStart"/>
      <w:r w:rsidRPr="00875F1E">
        <w:rPr>
          <w:rFonts w:cstheme="minorHAnsi"/>
          <w:sz w:val="24"/>
          <w:szCs w:val="24"/>
        </w:rPr>
        <w:t xml:space="preserve">Една от задачите на инжинерите е да автоматизират човека – да създадат някакъв вид заместител, който да може да прави голяма част от </w:t>
      </w:r>
      <w:r w:rsidRPr="00875F1E">
        <w:rPr>
          <w:rFonts w:cstheme="minorHAnsi"/>
          <w:sz w:val="24"/>
          <w:szCs w:val="24"/>
        </w:rPr>
        <w:lastRenderedPageBreak/>
        <w:t>нещата, които сега се вършат от човека – именно роботи.</w:t>
      </w:r>
      <w:proofErr w:type="gramEnd"/>
      <w:r w:rsidRPr="00875F1E">
        <w:rPr>
          <w:rFonts w:cstheme="minorHAnsi"/>
          <w:sz w:val="24"/>
          <w:szCs w:val="24"/>
        </w:rPr>
        <w:t xml:space="preserve"> </w:t>
      </w:r>
      <w:proofErr w:type="gramStart"/>
      <w:r w:rsidRPr="00875F1E">
        <w:rPr>
          <w:rFonts w:cstheme="minorHAnsi"/>
          <w:sz w:val="24"/>
          <w:szCs w:val="24"/>
        </w:rPr>
        <w:t>От много години се работи по такива проекта, като има и някои завършени – има ръка, която се импортира и спрямо нервния импус изпращан от мозъка тя се движи.</w:t>
      </w:r>
      <w:proofErr w:type="gramEnd"/>
      <w:r w:rsidRPr="00875F1E">
        <w:rPr>
          <w:rFonts w:cstheme="minorHAnsi"/>
          <w:sz w:val="24"/>
          <w:szCs w:val="24"/>
        </w:rPr>
        <w:t xml:space="preserve"> </w:t>
      </w:r>
      <w:proofErr w:type="gramStart"/>
      <w:r w:rsidRPr="00875F1E">
        <w:rPr>
          <w:rFonts w:cstheme="minorHAnsi"/>
          <w:sz w:val="24"/>
          <w:szCs w:val="24"/>
        </w:rPr>
        <w:t>Това е голям напредък в биологията и изцяло в науката.</w:t>
      </w:r>
      <w:proofErr w:type="gramEnd"/>
      <w:r w:rsidRPr="00875F1E">
        <w:rPr>
          <w:rFonts w:cstheme="minorHAnsi"/>
          <w:sz w:val="24"/>
          <w:szCs w:val="24"/>
        </w:rPr>
        <w:t xml:space="preserve"> </w:t>
      </w:r>
      <w:proofErr w:type="gramStart"/>
      <w:r w:rsidRPr="00875F1E">
        <w:rPr>
          <w:rFonts w:cstheme="minorHAnsi"/>
          <w:sz w:val="24"/>
          <w:szCs w:val="24"/>
        </w:rPr>
        <w:t>Всичко това е постигнато с много изчисления, модели на нервния импулс и много математика.</w:t>
      </w:r>
      <w:proofErr w:type="gramEnd"/>
      <w:r w:rsidRPr="00875F1E">
        <w:rPr>
          <w:rFonts w:cstheme="minorHAnsi"/>
          <w:sz w:val="24"/>
          <w:szCs w:val="24"/>
        </w:rPr>
        <w:t xml:space="preserve"> </w:t>
      </w:r>
      <w:proofErr w:type="gramStart"/>
      <w:r w:rsidRPr="00875F1E">
        <w:rPr>
          <w:rFonts w:cstheme="minorHAnsi"/>
          <w:sz w:val="24"/>
          <w:szCs w:val="24"/>
        </w:rPr>
        <w:t>Но това е само част от развитието на тази наука – изкуственият интелект.</w:t>
      </w:r>
      <w:proofErr w:type="gramEnd"/>
      <w:r w:rsidRPr="00875F1E">
        <w:rPr>
          <w:rFonts w:cstheme="minorHAnsi"/>
          <w:sz w:val="24"/>
          <w:szCs w:val="24"/>
        </w:rPr>
        <w:t xml:space="preserve"> </w:t>
      </w:r>
      <w:proofErr w:type="gramStart"/>
      <w:r w:rsidRPr="00875F1E">
        <w:rPr>
          <w:rFonts w:cstheme="minorHAnsi"/>
          <w:sz w:val="24"/>
          <w:szCs w:val="24"/>
        </w:rPr>
        <w:t>Друг аспект е създаването на софтуер, който да наподобява човек и да помага на хората по някакъв начин.</w:t>
      </w:r>
      <w:proofErr w:type="gramEnd"/>
      <w:r w:rsidRPr="00875F1E">
        <w:rPr>
          <w:rFonts w:cstheme="minorHAnsi"/>
          <w:sz w:val="24"/>
          <w:szCs w:val="24"/>
        </w:rPr>
        <w:t xml:space="preserve"> </w:t>
      </w:r>
      <w:proofErr w:type="gramStart"/>
      <w:r w:rsidRPr="00875F1E">
        <w:rPr>
          <w:rFonts w:cstheme="minorHAnsi"/>
          <w:sz w:val="24"/>
          <w:szCs w:val="24"/>
        </w:rPr>
        <w:t>Свързването на този софтуер с хардуер прави робот- домакиня.</w:t>
      </w:r>
      <w:proofErr w:type="gramEnd"/>
      <w:r w:rsidRPr="00875F1E">
        <w:rPr>
          <w:rFonts w:cstheme="minorHAnsi"/>
          <w:sz w:val="24"/>
          <w:szCs w:val="24"/>
        </w:rPr>
        <w:t xml:space="preserve"> </w:t>
      </w:r>
      <w:proofErr w:type="gramStart"/>
      <w:r w:rsidRPr="00875F1E">
        <w:rPr>
          <w:rFonts w:cstheme="minorHAnsi"/>
          <w:sz w:val="24"/>
          <w:szCs w:val="24"/>
        </w:rPr>
        <w:t>Има такива проекти, дори работещи машини в света.</w:t>
      </w:r>
      <w:proofErr w:type="gramEnd"/>
      <w:r w:rsidRPr="00875F1E">
        <w:rPr>
          <w:rFonts w:cstheme="minorHAnsi"/>
          <w:sz w:val="24"/>
          <w:szCs w:val="24"/>
        </w:rPr>
        <w:t xml:space="preserve"> </w:t>
      </w:r>
      <w:proofErr w:type="gramStart"/>
      <w:r w:rsidRPr="00875F1E">
        <w:rPr>
          <w:rFonts w:cstheme="minorHAnsi"/>
          <w:sz w:val="24"/>
          <w:szCs w:val="24"/>
        </w:rPr>
        <w:t>Но нашия мозък има много големи възможности, дори повече от възможностите на един суперкомпютър, поради тази причина е много трудно той да бъде предвиден.</w:t>
      </w:r>
      <w:proofErr w:type="gramEnd"/>
      <w:r w:rsidRPr="00875F1E">
        <w:rPr>
          <w:rFonts w:cstheme="minorHAnsi"/>
          <w:sz w:val="24"/>
          <w:szCs w:val="24"/>
        </w:rPr>
        <w:t xml:space="preserve"> Има над 86 милиарда неврона в мозъка на човека, като всеки един неврон е различен по рода си и се свързва и изпълнява различни задачи.</w:t>
      </w:r>
    </w:p>
    <w:p w:rsidR="00875F1E" w:rsidRDefault="00875F1E" w:rsidP="00875F1E">
      <w:pPr>
        <w:rPr>
          <w:rFonts w:cstheme="minorHAnsi"/>
          <w:sz w:val="24"/>
          <w:szCs w:val="24"/>
          <w:lang w:val="bg-BG"/>
        </w:rPr>
      </w:pPr>
      <w:proofErr w:type="gramStart"/>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w:t>
      </w:r>
      <w:proofErr w:type="gramEnd"/>
      <w:r w:rsidRPr="00875F1E">
        <w:rPr>
          <w:rFonts w:cstheme="minorHAnsi"/>
          <w:sz w:val="24"/>
          <w:szCs w:val="24"/>
        </w:rPr>
        <w:t xml:space="preserve"> </w:t>
      </w:r>
      <w:proofErr w:type="gramStart"/>
      <w:r w:rsidRPr="00875F1E">
        <w:rPr>
          <w:rFonts w:cstheme="minorHAnsi"/>
          <w:sz w:val="24"/>
          <w:szCs w:val="24"/>
        </w:rPr>
        <w:t>В криминалната психология също до голяма стешен се анализира мисленето на човека.</w:t>
      </w:r>
      <w:proofErr w:type="gramEnd"/>
      <w:r w:rsidRPr="00875F1E">
        <w:rPr>
          <w:rFonts w:cstheme="minorHAnsi"/>
          <w:sz w:val="24"/>
          <w:szCs w:val="24"/>
        </w:rPr>
        <w:br/>
      </w:r>
      <w:proofErr w:type="gramStart"/>
      <w:r w:rsidRPr="00875F1E">
        <w:rPr>
          <w:rFonts w:cstheme="minorHAnsi"/>
          <w:sz w:val="24"/>
          <w:szCs w:val="24"/>
        </w:rPr>
        <w:t>самолети</w:t>
      </w:r>
      <w:proofErr w:type="gramEnd"/>
      <w:r w:rsidRPr="00875F1E">
        <w:rPr>
          <w:rFonts w:cstheme="minorHAnsi"/>
          <w:sz w:val="24"/>
          <w:szCs w:val="24"/>
        </w:rPr>
        <w:t xml:space="preserve"> ракети, роботи, автомобили – Лондон лека железница без шофьор.</w:t>
      </w:r>
    </w:p>
    <w:p w:rsidR="00875F1E" w:rsidRPr="00875F1E" w:rsidRDefault="00875F1E" w:rsidP="00875F1E">
      <w:pPr>
        <w:pStyle w:val="ListParagraph"/>
        <w:numPr>
          <w:ilvl w:val="0"/>
          <w:numId w:val="14"/>
        </w:numPr>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75F1E" w:rsidRPr="00875F1E" w:rsidRDefault="00875F1E" w:rsidP="00875F1E">
      <w:pPr>
        <w:pStyle w:val="ListParagraph"/>
        <w:ind w:left="0"/>
        <w:rPr>
          <w:rStyle w:val="Emphasis"/>
          <w:rFonts w:cstheme="minorHAnsi"/>
          <w:caps w:val="0"/>
          <w:color w:val="auto"/>
          <w:spacing w:val="0"/>
          <w:sz w:val="24"/>
          <w:szCs w:val="24"/>
          <w:lang w:val="bg-BG"/>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color w:val="000000"/>
          <w:sz w:val="24"/>
          <w:szCs w:val="24"/>
        </w:rPr>
        <w:t xml:space="preserve">Изкуствените невронни мрежи </w:t>
      </w:r>
      <w:proofErr w:type="gramStart"/>
      <w:r w:rsidRPr="00875F1E">
        <w:rPr>
          <w:rFonts w:cstheme="minorHAnsi"/>
          <w:color w:val="000000"/>
          <w:sz w:val="24"/>
          <w:szCs w:val="24"/>
        </w:rPr>
        <w:t>(</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proofErr w:type="gramEnd"/>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xml:space="preserve">) са съвременна, компютърно-базирана техника за прогнозиране, която наподобява някои от процесите на обработка на информация, протичащи в човешкия мозък. </w:t>
      </w:r>
      <w:proofErr w:type="gramStart"/>
      <w:r w:rsidRPr="00875F1E">
        <w:rPr>
          <w:rFonts w:cstheme="minorHAnsi"/>
          <w:color w:val="000000"/>
          <w:sz w:val="24"/>
          <w:szCs w:val="24"/>
        </w:rPr>
        <w:t>Също като човешкия мозък невронните мрежи имат способността да “учат” и да актуализират параметрите на своите прогнози при натрупване на опит.</w:t>
      </w:r>
      <w:proofErr w:type="gramEnd"/>
      <w:r w:rsidRPr="00875F1E">
        <w:rPr>
          <w:rFonts w:cstheme="minorHAnsi"/>
          <w:color w:val="000000"/>
          <w:sz w:val="24"/>
          <w:szCs w:val="24"/>
        </w:rPr>
        <w:t xml:space="preserve">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iCs/>
          <w:color w:val="000000"/>
          <w:sz w:val="24"/>
          <w:szCs w:val="24"/>
        </w:rPr>
        <w:t xml:space="preserve">Моделиране и диагностика на сърдечно-съдовата система Невронни мрежи са използвани експериментално за моделиране на сърдечно-съдовата система. </w:t>
      </w:r>
      <w:proofErr w:type="gramStart"/>
      <w:r w:rsidRPr="00875F1E">
        <w:rPr>
          <w:rFonts w:cstheme="minorHAnsi"/>
          <w:iCs/>
          <w:color w:val="000000"/>
          <w:sz w:val="24"/>
          <w:szCs w:val="24"/>
        </w:rPr>
        <w:lastRenderedPageBreak/>
        <w:t>Разработеният индивидуален модел може да се сравнява с реалните физиологически измервания на пациента, за да се постави диагноза.</w:t>
      </w:r>
      <w:proofErr w:type="gramEnd"/>
    </w:p>
    <w:p w:rsidR="00875F1E" w:rsidRPr="007F0D35" w:rsidRDefault="00875F1E" w:rsidP="007F0D35">
      <w:pPr>
        <w:rPr>
          <w:lang w:val="bg-BG"/>
        </w:rPr>
      </w:pPr>
    </w:p>
    <w:p w:rsidR="007F0D35" w:rsidRPr="007F0D35" w:rsidRDefault="007F0D35" w:rsidP="00034918">
      <w:pPr>
        <w:ind w:left="360"/>
        <w:rPr>
          <w:lang w:val="bg-BG"/>
        </w:rPr>
      </w:pPr>
    </w:p>
    <w:sectPr w:rsidR="007F0D35" w:rsidRPr="007F0D35" w:rsidSect="00B368E5">
      <w:headerReference w:type="default" r:id="rId101"/>
      <w:footerReference w:type="default" r:id="rId10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9EF" w:rsidRDefault="00EE19EF" w:rsidP="00C87DAE">
      <w:pPr>
        <w:spacing w:after="0" w:line="240" w:lineRule="auto"/>
      </w:pPr>
      <w:r>
        <w:separator/>
      </w:r>
    </w:p>
  </w:endnote>
  <w:endnote w:type="continuationSeparator" w:id="0">
    <w:p w:rsidR="00EE19EF" w:rsidRDefault="00EE19EF"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A8" w:rsidRPr="00961FDC" w:rsidRDefault="00B20870">
    <w:pPr>
      <w:pStyle w:val="Footer"/>
      <w:rPr>
        <w:lang w:val="bg-BG"/>
      </w:rPr>
    </w:pPr>
    <w:r>
      <w:rPr>
        <w:lang w:val="bg-BG"/>
      </w:rPr>
      <w:t>София 08.07</w:t>
    </w:r>
    <w:r w:rsidR="005D3FA8">
      <w:rPr>
        <w:lang w:val="bg-BG"/>
      </w:rPr>
      <w:t>.2014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9EF" w:rsidRDefault="00EE19EF" w:rsidP="00C87DAE">
      <w:pPr>
        <w:spacing w:after="0" w:line="240" w:lineRule="auto"/>
      </w:pPr>
      <w:r>
        <w:separator/>
      </w:r>
    </w:p>
  </w:footnote>
  <w:footnote w:type="continuationSeparator" w:id="0">
    <w:p w:rsidR="00EE19EF" w:rsidRDefault="00EE19EF"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A8" w:rsidRPr="00961FDC" w:rsidRDefault="005D3FA8"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hybridMultilevel"/>
    <w:tmpl w:val="1D3040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8"/>
  </w:num>
  <w:num w:numId="2">
    <w:abstractNumId w:val="11"/>
  </w:num>
  <w:num w:numId="3">
    <w:abstractNumId w:val="3"/>
  </w:num>
  <w:num w:numId="4">
    <w:abstractNumId w:val="9"/>
  </w:num>
  <w:num w:numId="5">
    <w:abstractNumId w:val="7"/>
  </w:num>
  <w:num w:numId="6">
    <w:abstractNumId w:val="6"/>
  </w:num>
  <w:num w:numId="7">
    <w:abstractNumId w:val="13"/>
  </w:num>
  <w:num w:numId="8">
    <w:abstractNumId w:val="12"/>
  </w:num>
  <w:num w:numId="9">
    <w:abstractNumId w:val="5"/>
  </w:num>
  <w:num w:numId="10">
    <w:abstractNumId w:val="10"/>
  </w:num>
  <w:num w:numId="11">
    <w:abstractNumId w:val="2"/>
  </w:num>
  <w:num w:numId="12">
    <w:abstractNumId w:val="1"/>
  </w:num>
  <w:num w:numId="13">
    <w:abstractNumId w:val="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useFELayout/>
  </w:compat>
  <w:rsids>
    <w:rsidRoot w:val="00034918"/>
    <w:rsid w:val="00034918"/>
    <w:rsid w:val="00063F2B"/>
    <w:rsid w:val="000808CE"/>
    <w:rsid w:val="000827CC"/>
    <w:rsid w:val="00093EB4"/>
    <w:rsid w:val="00187077"/>
    <w:rsid w:val="001B43A9"/>
    <w:rsid w:val="0020622F"/>
    <w:rsid w:val="00236BCF"/>
    <w:rsid w:val="002450E2"/>
    <w:rsid w:val="002B1AAA"/>
    <w:rsid w:val="0030219F"/>
    <w:rsid w:val="00313D97"/>
    <w:rsid w:val="00340C64"/>
    <w:rsid w:val="003807B2"/>
    <w:rsid w:val="0041291F"/>
    <w:rsid w:val="00440571"/>
    <w:rsid w:val="0046696B"/>
    <w:rsid w:val="004D6F86"/>
    <w:rsid w:val="004E77EA"/>
    <w:rsid w:val="00503A54"/>
    <w:rsid w:val="005103CB"/>
    <w:rsid w:val="00527D1D"/>
    <w:rsid w:val="00580F82"/>
    <w:rsid w:val="00582D2A"/>
    <w:rsid w:val="00592BDB"/>
    <w:rsid w:val="005C6082"/>
    <w:rsid w:val="005D3FA8"/>
    <w:rsid w:val="005E7423"/>
    <w:rsid w:val="00600915"/>
    <w:rsid w:val="006306C7"/>
    <w:rsid w:val="006361C2"/>
    <w:rsid w:val="0064041D"/>
    <w:rsid w:val="006A6568"/>
    <w:rsid w:val="006C4D47"/>
    <w:rsid w:val="006E53A9"/>
    <w:rsid w:val="0076555D"/>
    <w:rsid w:val="007865CD"/>
    <w:rsid w:val="007A0256"/>
    <w:rsid w:val="007C3C6F"/>
    <w:rsid w:val="007C645F"/>
    <w:rsid w:val="007F0D35"/>
    <w:rsid w:val="00800F34"/>
    <w:rsid w:val="008213C5"/>
    <w:rsid w:val="00874FC9"/>
    <w:rsid w:val="00875F1E"/>
    <w:rsid w:val="00877869"/>
    <w:rsid w:val="009448C6"/>
    <w:rsid w:val="00961FDC"/>
    <w:rsid w:val="009623DE"/>
    <w:rsid w:val="00982F85"/>
    <w:rsid w:val="009E1E91"/>
    <w:rsid w:val="00A31E9C"/>
    <w:rsid w:val="00A517A6"/>
    <w:rsid w:val="00A62C2E"/>
    <w:rsid w:val="00AB2BB0"/>
    <w:rsid w:val="00AE397E"/>
    <w:rsid w:val="00B10988"/>
    <w:rsid w:val="00B20870"/>
    <w:rsid w:val="00B24881"/>
    <w:rsid w:val="00B368E5"/>
    <w:rsid w:val="00BD29BA"/>
    <w:rsid w:val="00C804F5"/>
    <w:rsid w:val="00C87DAE"/>
    <w:rsid w:val="00CA0D4F"/>
    <w:rsid w:val="00D1743F"/>
    <w:rsid w:val="00D5191E"/>
    <w:rsid w:val="00D87860"/>
    <w:rsid w:val="00E77857"/>
    <w:rsid w:val="00EB12DB"/>
    <w:rsid w:val="00EB78DB"/>
    <w:rsid w:val="00EB7DF4"/>
    <w:rsid w:val="00EE19EF"/>
    <w:rsid w:val="00F12F10"/>
    <w:rsid w:val="00F16E42"/>
    <w:rsid w:val="00FD644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3.wmf"/><Relationship Id="rId47" Type="http://schemas.openxmlformats.org/officeDocument/2006/relationships/oleObject" Target="embeddings/oleObject25.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image" Target="media/image32.emf"/><Relationship Id="rId89" Type="http://schemas.openxmlformats.org/officeDocument/2006/relationships/image" Target="media/image35.emf"/><Relationship Id="rId7" Type="http://schemas.openxmlformats.org/officeDocument/2006/relationships/endnotes" Target="endnotes.xml"/><Relationship Id="rId71" Type="http://schemas.openxmlformats.org/officeDocument/2006/relationships/image" Target="media/image25.emf"/><Relationship Id="rId92" Type="http://schemas.openxmlformats.org/officeDocument/2006/relationships/image" Target="media/image37.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2.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7.bin"/><Relationship Id="rId74" Type="http://schemas.openxmlformats.org/officeDocument/2006/relationships/oleObject" Target="embeddings/oleObject41.bin"/><Relationship Id="rId79" Type="http://schemas.openxmlformats.org/officeDocument/2006/relationships/image" Target="media/image29.emf"/><Relationship Id="rId87" Type="http://schemas.openxmlformats.org/officeDocument/2006/relationships/oleObject" Target="embeddings/oleObject47.bin"/><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4.bin"/><Relationship Id="rId82" Type="http://schemas.openxmlformats.org/officeDocument/2006/relationships/image" Target="media/image31.emf"/><Relationship Id="rId90" Type="http://schemas.openxmlformats.org/officeDocument/2006/relationships/image" Target="media/image36.wmf"/><Relationship Id="rId95" Type="http://schemas.openxmlformats.org/officeDocument/2006/relationships/oleObject" Target="embeddings/oleObject5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oleObject" Target="embeddings/oleObject36.bin"/><Relationship Id="rId69" Type="http://schemas.openxmlformats.org/officeDocument/2006/relationships/image" Target="media/image24.emf"/><Relationship Id="rId77" Type="http://schemas.openxmlformats.org/officeDocument/2006/relationships/image" Target="media/image27.emf"/><Relationship Id="rId100" Type="http://schemas.openxmlformats.org/officeDocument/2006/relationships/image" Target="media/image41.gif"/><Relationship Id="rId105"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0.bin"/><Relationship Id="rId80" Type="http://schemas.openxmlformats.org/officeDocument/2006/relationships/oleObject" Target="embeddings/oleObject44.bin"/><Relationship Id="rId85" Type="http://schemas.openxmlformats.org/officeDocument/2006/relationships/oleObject" Target="embeddings/oleObject46.bin"/><Relationship Id="rId93" Type="http://schemas.openxmlformats.org/officeDocument/2006/relationships/oleObject" Target="embeddings/oleObject49.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7.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32.bin"/><Relationship Id="rId67" Type="http://schemas.openxmlformats.org/officeDocument/2006/relationships/image" Target="media/image23.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image" Target="media/image19.wmf"/><Relationship Id="rId62" Type="http://schemas.openxmlformats.org/officeDocument/2006/relationships/image" Target="media/image21.wmf"/><Relationship Id="rId70" Type="http://schemas.openxmlformats.org/officeDocument/2006/relationships/oleObject" Target="embeddings/oleObject39.bin"/><Relationship Id="rId75" Type="http://schemas.openxmlformats.org/officeDocument/2006/relationships/oleObject" Target="embeddings/oleObject42.bin"/><Relationship Id="rId83" Type="http://schemas.openxmlformats.org/officeDocument/2006/relationships/oleObject" Target="embeddings/oleObject45.bin"/><Relationship Id="rId88" Type="http://schemas.openxmlformats.org/officeDocument/2006/relationships/image" Target="media/image34.emf"/><Relationship Id="rId91" Type="http://schemas.openxmlformats.org/officeDocument/2006/relationships/oleObject" Target="embeddings/oleObject48.bin"/><Relationship Id="rId96"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0.wmf"/><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oleObject" Target="embeddings/oleObject33.bin"/><Relationship Id="rId65" Type="http://schemas.openxmlformats.org/officeDocument/2006/relationships/image" Target="media/image22.wmf"/><Relationship Id="rId73" Type="http://schemas.openxmlformats.org/officeDocument/2006/relationships/image" Target="media/image26.emf"/><Relationship Id="rId78" Type="http://schemas.openxmlformats.org/officeDocument/2006/relationships/image" Target="media/image28.emf"/><Relationship Id="rId81" Type="http://schemas.openxmlformats.org/officeDocument/2006/relationships/image" Target="media/image30.emf"/><Relationship Id="rId86" Type="http://schemas.openxmlformats.org/officeDocument/2006/relationships/image" Target="media/image33.e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1.bin"/><Relationship Id="rId34" Type="http://schemas.openxmlformats.org/officeDocument/2006/relationships/oleObject" Target="embeddings/oleObject18.bin"/><Relationship Id="rId50" Type="http://schemas.openxmlformats.org/officeDocument/2006/relationships/image" Target="media/image17.wmf"/><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1.bin"/><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4FA6D-2594-4819-A5AB-E1BF4304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4</cp:revision>
  <dcterms:created xsi:type="dcterms:W3CDTF">2014-06-12T08:30:00Z</dcterms:created>
  <dcterms:modified xsi:type="dcterms:W3CDTF">2014-06-12T09:01:00Z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