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x-e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mc:Ignorable="w14 w15 w16se w16cid w16 w16cex wp14">
  <w:body>
    <w:sdt>
      <w:sdtPr>
        <w:rPr>
          <w:color w:val="4472C4" w:themeColor="accent1"/>
        </w:rPr>
        <w:id w:val="-693761083"/>
        <w:docPartObj>
          <w:docPartGallery w:val="Cover Pages"/>
          <w:docPartUnique/>
        </w:docPartObj>
      </w:sdtPr>
      <w:sdtEndPr>
        <w:rPr>
          <w:rFonts w:eastAsiaTheme="minorHAnsi"/>
          <w:color w:val="auto"/>
          <w:lang w:val="nb-NO"/>
        </w:rPr>
      </w:sdtEndPr>
      <w:sdtContent>
        <w:sdt>
          <w:sdtPr>
            <w:rPr>
              <w:rFonts w:asciiTheme="majorHAnsi" w:hAnsiTheme="majorHAnsi" w:eastAsiaTheme="majorEastAsia" w:cstheme="majorBidi"/>
              <w:caps/>
              <w:color w:val="4472C4" w:themeColor="accent1"/>
              <w:sz w:val="72"/>
              <w:szCs w:val="72"/>
            </w:rPr>
            <w:alias w:val="Title"/>
            <w:tag w:val=""/>
            <w:id w:val="1735040861"/>
            <w:placeholder>
              <w:docPart w:val="3ABCBA521C154040985FF0797FCC18D3"/>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1E6DFA" w:rsidP="00FB6D2C" w:rsidRDefault="00CE30EA" w14:paraId="10451133" w14:textId="49AE035A">
              <w:pPr>
                <w:pStyle w:val="NoSpacing"/>
                <w:spacing w:before="1540" w:after="240"/>
                <w:jc w:val="center"/>
                <w:rPr>
                  <w:rFonts w:asciiTheme="majorHAnsi" w:hAnsiTheme="majorHAnsi" w:eastAsiaTheme="majorEastAsia" w:cstheme="majorBidi"/>
                  <w:caps/>
                  <w:color w:val="4472C4" w:themeColor="accent1"/>
                  <w:sz w:val="80"/>
                  <w:szCs w:val="80"/>
                </w:rPr>
              </w:pPr>
              <w:r>
                <w:rPr>
                  <w:rFonts w:asciiTheme="majorHAnsi" w:hAnsiTheme="majorHAnsi" w:eastAsiaTheme="majorEastAsia" w:cstheme="majorBidi"/>
                  <w:caps/>
                  <w:color w:val="4472C4" w:themeColor="accent1"/>
                  <w:sz w:val="72"/>
                  <w:szCs w:val="72"/>
                </w:rPr>
                <w:t>Information modelling framework (IMF)</w:t>
              </w:r>
            </w:p>
          </w:sdtContent>
        </w:sdt>
        <w:sdt>
          <w:sdtPr>
            <w:rPr>
              <w:color w:val="4472C4" w:themeColor="accent1"/>
              <w:sz w:val="28"/>
              <w:szCs w:val="28"/>
            </w:rPr>
            <w:alias w:val="Subtitle"/>
            <w:tag w:val=""/>
            <w:id w:val="328029620"/>
            <w:placeholder>
              <w:docPart w:val="FC021763BB9F477F81BBE5FAE72E5E66"/>
            </w:placeholder>
            <w:dataBinding w:prefixMappings="xmlns:ns0='http://purl.org/dc/elements/1.1/' xmlns:ns1='http://schemas.openxmlformats.org/package/2006/metadata/core-properties' " w:xpath="/ns1:coreProperties[1]/ns0:subject[1]" w:storeItemID="{6C3C8BC8-F283-45AE-878A-BAB7291924A1}"/>
            <w:text/>
          </w:sdtPr>
          <w:sdtContent>
            <w:p w:rsidR="001E6DFA" w:rsidP="001E6DFA" w:rsidRDefault="00B238BC" w14:paraId="44B185C1" w14:textId="765B2883">
              <w:pPr>
                <w:pStyle w:val="NoSpacing"/>
                <w:jc w:val="center"/>
                <w:rPr>
                  <w:color w:val="4472C4" w:themeColor="accent1"/>
                  <w:sz w:val="28"/>
                  <w:szCs w:val="28"/>
                </w:rPr>
              </w:pPr>
              <w:r>
                <w:rPr>
                  <w:color w:val="4472C4" w:themeColor="accent1"/>
                  <w:sz w:val="28"/>
                  <w:szCs w:val="28"/>
                </w:rPr>
                <w:t>Asset Information Modelling Framework</w:t>
              </w:r>
            </w:p>
          </w:sdtContent>
        </w:sdt>
        <w:p w:rsidR="001E6DFA" w:rsidP="001E6DFA" w:rsidRDefault="001E6DFA" w14:paraId="696507BD" w14:textId="77777777">
          <w:pPr>
            <w:pStyle w:val="NoSpacing"/>
            <w:jc w:val="center"/>
            <w:rPr>
              <w:color w:val="4472C4" w:themeColor="accent1"/>
              <w:sz w:val="28"/>
              <w:szCs w:val="28"/>
            </w:rPr>
          </w:pPr>
        </w:p>
        <w:p w:rsidRPr="00D457E7" w:rsidR="001E6DFA" w:rsidP="001E6DFA" w:rsidRDefault="00B238BC" w14:paraId="63E6DA90" w14:textId="35AD5669">
          <w:pPr>
            <w:pStyle w:val="NoSpacing"/>
            <w:jc w:val="center"/>
            <w:rPr>
              <w:color w:val="4472C4" w:themeColor="accent1"/>
              <w:sz w:val="28"/>
              <w:szCs w:val="28"/>
            </w:rPr>
          </w:pPr>
          <w:r>
            <w:rPr>
              <w:color w:val="4472C4" w:themeColor="accent1"/>
              <w:sz w:val="28"/>
              <w:szCs w:val="28"/>
            </w:rPr>
            <w:t>-----</w:t>
          </w:r>
        </w:p>
        <w:p w:rsidRPr="00D457E7" w:rsidR="001E6DFA" w:rsidP="001E6DFA" w:rsidRDefault="001E6DFA" w14:paraId="2A5BBEA6" w14:textId="77777777">
          <w:pPr>
            <w:pStyle w:val="NoSpacing"/>
            <w:jc w:val="center"/>
            <w:rPr>
              <w:color w:val="4472C4" w:themeColor="accent1"/>
              <w:sz w:val="28"/>
              <w:szCs w:val="28"/>
            </w:rPr>
          </w:pPr>
        </w:p>
        <w:p w:rsidRPr="0023416B" w:rsidR="00C40BA9" w:rsidP="001E6DFA" w:rsidRDefault="00C40BA9" w14:paraId="3E5B60DE" w14:textId="0496B2D0">
          <w:pPr>
            <w:pStyle w:val="NoSpacing"/>
            <w:jc w:val="center"/>
            <w:rPr>
              <w:b/>
              <w:bCs/>
              <w:color w:val="4472C4" w:themeColor="accent1"/>
              <w:sz w:val="28"/>
              <w:szCs w:val="28"/>
            </w:rPr>
          </w:pPr>
          <w:r w:rsidRPr="0023416B">
            <w:rPr>
              <w:b/>
              <w:bCs/>
              <w:color w:val="4472C4" w:themeColor="accent1"/>
              <w:sz w:val="28"/>
              <w:szCs w:val="28"/>
            </w:rPr>
            <w:t>Editors</w:t>
          </w:r>
        </w:p>
        <w:p w:rsidR="00CE30EA" w:rsidP="00C40BA9" w:rsidRDefault="00CE30EA" w14:paraId="4F0D6FFF" w14:textId="55B85D02">
          <w:pPr>
            <w:pStyle w:val="NoSpacing"/>
            <w:jc w:val="center"/>
            <w:rPr>
              <w:color w:val="4472C4" w:themeColor="accent1"/>
              <w:sz w:val="28"/>
              <w:szCs w:val="28"/>
            </w:rPr>
          </w:pPr>
          <w:r w:rsidRPr="00CE30EA">
            <w:rPr>
              <w:color w:val="4472C4" w:themeColor="accent1"/>
              <w:sz w:val="28"/>
              <w:szCs w:val="28"/>
            </w:rPr>
            <w:t>Erlend Fjø</w:t>
          </w:r>
          <w:r>
            <w:rPr>
              <w:color w:val="4472C4" w:themeColor="accent1"/>
              <w:sz w:val="28"/>
              <w:szCs w:val="28"/>
            </w:rPr>
            <w:t>s</w:t>
          </w:r>
          <w:r w:rsidRPr="00CE30EA">
            <w:rPr>
              <w:color w:val="4472C4" w:themeColor="accent1"/>
              <w:sz w:val="28"/>
              <w:szCs w:val="28"/>
            </w:rPr>
            <w:t>n</w:t>
          </w:r>
          <w:r w:rsidR="00C40BA9">
            <w:rPr>
              <w:color w:val="4472C4" w:themeColor="accent1"/>
              <w:sz w:val="28"/>
              <w:szCs w:val="28"/>
            </w:rPr>
            <w:t xml:space="preserve">a, </w:t>
          </w:r>
          <w:r w:rsidRPr="00CE30EA">
            <w:rPr>
              <w:color w:val="4472C4" w:themeColor="accent1"/>
              <w:sz w:val="28"/>
              <w:szCs w:val="28"/>
            </w:rPr>
            <w:t>Arild Waaler</w:t>
          </w:r>
        </w:p>
        <w:p w:rsidRPr="00CE30EA" w:rsidR="00730A36" w:rsidP="001E6DFA" w:rsidRDefault="00730A36" w14:paraId="4B9396BE" w14:textId="77777777">
          <w:pPr>
            <w:pStyle w:val="NoSpacing"/>
            <w:jc w:val="center"/>
            <w:rPr>
              <w:color w:val="4472C4" w:themeColor="accent1"/>
              <w:sz w:val="28"/>
              <w:szCs w:val="28"/>
            </w:rPr>
          </w:pPr>
        </w:p>
        <w:p w:rsidRPr="006B46F8" w:rsidR="001E6DFA" w:rsidP="001E6DFA" w:rsidRDefault="00C40BA9" w14:paraId="518E56E3" w14:textId="42F9538C">
          <w:pPr>
            <w:pStyle w:val="NoSpacing"/>
            <w:jc w:val="center"/>
            <w:rPr>
              <w:b/>
              <w:color w:val="4472C4" w:themeColor="accent1"/>
              <w:sz w:val="28"/>
              <w:szCs w:val="28"/>
            </w:rPr>
          </w:pPr>
          <w:r w:rsidRPr="006B46F8">
            <w:rPr>
              <w:b/>
              <w:color w:val="4472C4" w:themeColor="accent1"/>
              <w:sz w:val="28"/>
              <w:szCs w:val="28"/>
            </w:rPr>
            <w:t>Contribut</w:t>
          </w:r>
          <w:r w:rsidRPr="006B46F8" w:rsidR="007B2E1E">
            <w:rPr>
              <w:b/>
              <w:color w:val="4472C4" w:themeColor="accent1"/>
              <w:sz w:val="28"/>
              <w:szCs w:val="28"/>
            </w:rPr>
            <w:t>o</w:t>
          </w:r>
          <w:r w:rsidRPr="006B46F8">
            <w:rPr>
              <w:b/>
              <w:color w:val="4472C4" w:themeColor="accent1"/>
              <w:sz w:val="28"/>
              <w:szCs w:val="28"/>
            </w:rPr>
            <w:t>rs</w:t>
          </w:r>
        </w:p>
        <w:p w:rsidRPr="004E0470" w:rsidR="0023416B" w:rsidP="001E6DFA" w:rsidRDefault="007B2E1E" w14:paraId="6AA14C65" w14:textId="0D31525D">
          <w:pPr>
            <w:pStyle w:val="NoSpacing"/>
            <w:jc w:val="center"/>
            <w:rPr>
              <w:color w:val="4472C4" w:themeColor="accent1"/>
              <w:sz w:val="28"/>
              <w:szCs w:val="28"/>
              <w:lang w:val="nb-NO"/>
            </w:rPr>
          </w:pPr>
          <w:r w:rsidRPr="004E0470">
            <w:rPr>
              <w:color w:val="4472C4" w:themeColor="accent1"/>
              <w:sz w:val="28"/>
              <w:szCs w:val="28"/>
              <w:lang w:val="nb-NO"/>
            </w:rPr>
            <w:t>Torleif Saltvedt, Per Øyvind Øverli, Idar Ingebrigtsen</w:t>
          </w:r>
          <w:r w:rsidRPr="004E0470" w:rsidR="009637FA">
            <w:rPr>
              <w:color w:val="4472C4" w:themeColor="accent1"/>
              <w:sz w:val="28"/>
              <w:szCs w:val="28"/>
              <w:lang w:val="nb-NO"/>
            </w:rPr>
            <w:t xml:space="preserve">, </w:t>
          </w:r>
        </w:p>
        <w:p w:rsidR="006B46F8" w:rsidP="001E6DFA" w:rsidRDefault="009637FA" w14:paraId="3A5E80E8" w14:textId="77777777">
          <w:pPr>
            <w:pStyle w:val="NoSpacing"/>
            <w:jc w:val="center"/>
            <w:rPr>
              <w:color w:val="4472C4" w:themeColor="accent1"/>
              <w:sz w:val="28"/>
              <w:szCs w:val="28"/>
              <w:lang w:val="nb-NO"/>
            </w:rPr>
          </w:pPr>
          <w:r>
            <w:rPr>
              <w:color w:val="4472C4" w:themeColor="accent1"/>
              <w:sz w:val="28"/>
              <w:szCs w:val="28"/>
              <w:lang w:val="nb-NO"/>
            </w:rPr>
            <w:t xml:space="preserve">Jann Kåre Slettebakk, Bjørn Roar Ydstebø, </w:t>
          </w:r>
          <w:r w:rsidR="00030C84">
            <w:rPr>
              <w:color w:val="4472C4" w:themeColor="accent1"/>
              <w:sz w:val="28"/>
              <w:szCs w:val="28"/>
              <w:lang w:val="nb-NO"/>
            </w:rPr>
            <w:t>Trond Karlsen</w:t>
          </w:r>
          <w:r w:rsidR="00FC2412">
            <w:rPr>
              <w:color w:val="4472C4" w:themeColor="accent1"/>
              <w:sz w:val="28"/>
              <w:szCs w:val="28"/>
              <w:lang w:val="nb-NO"/>
            </w:rPr>
            <w:t xml:space="preserve">, </w:t>
          </w:r>
        </w:p>
        <w:p w:rsidRPr="004E0470" w:rsidR="00C40BA9" w:rsidP="001E6DFA" w:rsidRDefault="00FC2412" w14:paraId="413EB7D3" w14:textId="014B7252">
          <w:pPr>
            <w:pStyle w:val="NoSpacing"/>
            <w:jc w:val="center"/>
            <w:rPr>
              <w:color w:val="4472C4" w:themeColor="accent1"/>
              <w:sz w:val="28"/>
              <w:szCs w:val="28"/>
            </w:rPr>
          </w:pPr>
          <w:r w:rsidRPr="59423287">
            <w:rPr>
              <w:color w:val="4472C4" w:themeColor="accent1"/>
              <w:sz w:val="28"/>
              <w:szCs w:val="28"/>
            </w:rPr>
            <w:t>Johan Wilhelm Klüwer</w:t>
          </w:r>
          <w:r w:rsidRPr="59423287" w:rsidR="006B46F8">
            <w:rPr>
              <w:color w:val="4472C4" w:themeColor="accent1"/>
              <w:sz w:val="28"/>
              <w:szCs w:val="28"/>
            </w:rPr>
            <w:t>, Martin Georg Skjæveland</w:t>
          </w:r>
          <w:r w:rsidRPr="59423287" w:rsidR="245465F2">
            <w:rPr>
              <w:color w:val="4472C4" w:themeColor="accent1"/>
              <w:sz w:val="28"/>
              <w:szCs w:val="28"/>
            </w:rPr>
            <w:t>, Magnus Oanes</w:t>
          </w:r>
          <w:r w:rsidRPr="59423287" w:rsidR="506910B6">
            <w:rPr>
              <w:color w:val="4472C4" w:themeColor="accent1"/>
              <w:sz w:val="28"/>
              <w:szCs w:val="28"/>
            </w:rPr>
            <w:t xml:space="preserve"> Knædal</w:t>
          </w:r>
          <w:r w:rsidRPr="59423287" w:rsidR="245465F2">
            <w:rPr>
              <w:color w:val="4472C4" w:themeColor="accent1"/>
              <w:sz w:val="28"/>
              <w:szCs w:val="28"/>
            </w:rPr>
            <w:t xml:space="preserve"> </w:t>
          </w:r>
        </w:p>
        <w:p w:rsidRPr="0054200A" w:rsidR="00030C84" w:rsidP="001E6DFA" w:rsidRDefault="0023416B" w14:paraId="2BED1B2F" w14:textId="2C903361">
          <w:pPr>
            <w:pStyle w:val="NoSpacing"/>
            <w:jc w:val="center"/>
            <w:rPr>
              <w:color w:val="4472C4" w:themeColor="accent1"/>
              <w:sz w:val="28"/>
              <w:szCs w:val="28"/>
            </w:rPr>
          </w:pPr>
          <w:r w:rsidRPr="0054200A">
            <w:rPr>
              <w:color w:val="4472C4" w:themeColor="accent1"/>
              <w:sz w:val="28"/>
              <w:szCs w:val="28"/>
            </w:rPr>
            <w:t>And t</w:t>
          </w:r>
          <w:r w:rsidRPr="0054200A" w:rsidR="00030C84">
            <w:rPr>
              <w:color w:val="4472C4" w:themeColor="accent1"/>
              <w:sz w:val="28"/>
              <w:szCs w:val="28"/>
            </w:rPr>
            <w:t>he community around</w:t>
          </w:r>
        </w:p>
        <w:p w:rsidRPr="0054200A" w:rsidR="001E6DFA" w:rsidP="001E6DFA" w:rsidRDefault="001E6DFA" w14:paraId="5CA826B8" w14:textId="77777777">
          <w:pPr>
            <w:pStyle w:val="NoSpacing"/>
            <w:jc w:val="center"/>
            <w:rPr>
              <w:color w:val="4472C4" w:themeColor="accent1"/>
              <w:sz w:val="28"/>
              <w:szCs w:val="28"/>
            </w:rPr>
          </w:pPr>
        </w:p>
        <w:p w:rsidR="3EDE1385" w:rsidP="1AD70B57" w:rsidRDefault="00C50E90" w14:paraId="15B39B9D" w14:textId="4CDEF731">
          <w:pPr>
            <w:pStyle w:val="NoSpacing"/>
            <w:spacing w:after="40"/>
            <w:jc w:val="center"/>
            <w:rPr>
              <w:caps/>
              <w:color w:val="4472C4" w:themeColor="accent1"/>
              <w:sz w:val="28"/>
              <w:szCs w:val="28"/>
            </w:rPr>
          </w:pPr>
          <w:r>
            <w:rPr>
              <w:caps/>
              <w:color w:val="4472C4" w:themeColor="accent1"/>
              <w:sz w:val="28"/>
              <w:szCs w:val="28"/>
            </w:rPr>
            <w:t xml:space="preserve">March </w:t>
          </w:r>
          <w:r w:rsidRPr="21EECC6C" w:rsidR="5971C693">
            <w:rPr>
              <w:caps/>
              <w:color w:val="4472C4" w:themeColor="accent1"/>
              <w:sz w:val="28"/>
              <w:szCs w:val="28"/>
            </w:rPr>
            <w:t>2</w:t>
          </w:r>
          <w:r w:rsidRPr="21EECC6C" w:rsidR="151F85C1">
            <w:rPr>
              <w:caps/>
              <w:color w:val="4472C4" w:themeColor="accent1"/>
              <w:sz w:val="28"/>
              <w:szCs w:val="28"/>
            </w:rPr>
            <w:t>5</w:t>
          </w:r>
          <w:r>
            <w:rPr>
              <w:caps/>
              <w:color w:val="4472C4" w:themeColor="accent1"/>
              <w:sz w:val="28"/>
              <w:szCs w:val="28"/>
            </w:rPr>
            <w:t>, 2021</w:t>
          </w:r>
        </w:p>
        <w:p w:rsidR="00C50E90" w:rsidP="20E13478" w:rsidRDefault="00C50E90" w14:paraId="6DB56088" w14:textId="1DEDF589">
          <w:pPr>
            <w:pStyle w:val="NoSpacing"/>
            <w:spacing w:after="40"/>
            <w:jc w:val="center"/>
            <w:rPr>
              <w:rFonts w:ascii="Calibri" w:hAnsi="Calibri" w:eastAsia="Yu Mincho" w:cs="Arial"/>
              <w:caps/>
              <w:color w:val="4472C4" w:themeColor="accent1"/>
              <w:sz w:val="28"/>
              <w:szCs w:val="28"/>
            </w:rPr>
          </w:pPr>
          <w:r>
            <w:rPr>
              <w:caps/>
              <w:color w:val="4472C4" w:themeColor="accent1"/>
              <w:sz w:val="28"/>
              <w:szCs w:val="28"/>
            </w:rPr>
            <w:t>Re</w:t>
          </w:r>
          <w:r w:rsidR="00DB0E5A">
            <w:rPr>
              <w:caps/>
              <w:color w:val="4472C4" w:themeColor="accent1"/>
              <w:sz w:val="28"/>
              <w:szCs w:val="28"/>
            </w:rPr>
            <w:t>lease</w:t>
          </w:r>
          <w:r>
            <w:rPr>
              <w:caps/>
              <w:color w:val="4472C4" w:themeColor="accent1"/>
              <w:sz w:val="28"/>
              <w:szCs w:val="28"/>
            </w:rPr>
            <w:t xml:space="preserve"> 1</w:t>
          </w:r>
        </w:p>
        <w:p w:rsidRPr="006F1465" w:rsidR="001E6DFA" w:rsidP="00F17552" w:rsidRDefault="008D43A6" w14:paraId="030BBCAC" w14:textId="322253E2">
          <w:pPr>
            <w:pStyle w:val="NoSpacing"/>
            <w:spacing w:before="480"/>
            <w:rPr>
              <w:rFonts w:eastAsiaTheme="minorHAnsi"/>
              <w:lang w:val="nb-NO"/>
            </w:rPr>
            <w:sectPr w:rsidRPr="006F1465" w:rsidR="001E6DFA" w:rsidSect="001E6DFA">
              <w:footerReference w:type="default" r:id="rId12"/>
              <w:headerReference w:type="first" r:id="rId13"/>
              <w:footerReference w:type="first" r:id="rId14"/>
              <w:pgSz w:w="11906" w:h="16838"/>
              <w:pgMar w:top="4820" w:right="1417" w:bottom="1417" w:left="1417" w:header="708" w:footer="708" w:gutter="0"/>
              <w:cols w:space="708"/>
              <w:titlePg/>
              <w:docGrid w:linePitch="360"/>
            </w:sectPr>
          </w:pPr>
        </w:p>
      </w:sdtContent>
    </w:sdt>
    <w:p w:rsidRPr="001E6DFA" w:rsidR="001E6DFA" w:rsidP="4C759BBA" w:rsidRDefault="001E6DFA" w14:paraId="3AF98D32" w14:textId="77777777">
      <w:pPr>
        <w:rPr>
          <w:rStyle w:val="IntenseEmphasis"/>
          <w:noProof/>
          <w:lang w:val="en-US"/>
        </w:rPr>
      </w:pPr>
      <w:r w:rsidRPr="4C759BBA">
        <w:rPr>
          <w:rStyle w:val="IntenseEmphasis"/>
          <w:noProof/>
          <w:lang w:val="en-US"/>
        </w:rPr>
        <w:t>Change log</w:t>
      </w:r>
    </w:p>
    <w:tbl>
      <w:tblPr>
        <w:tblStyle w:val="TableGrid"/>
        <w:tblW w:w="0" w:type="auto"/>
        <w:tblLook w:val="04A0" w:firstRow="1" w:lastRow="0" w:firstColumn="1" w:lastColumn="0" w:noHBand="0" w:noVBand="1"/>
      </w:tblPr>
      <w:tblGrid>
        <w:gridCol w:w="1413"/>
        <w:gridCol w:w="1215"/>
        <w:gridCol w:w="3375"/>
        <w:gridCol w:w="3059"/>
      </w:tblGrid>
      <w:tr w:rsidR="001E6DFA" w:rsidTr="4C759BBA" w14:paraId="06691772" w14:textId="77777777">
        <w:tc>
          <w:tcPr>
            <w:tcW w:w="1413" w:type="dxa"/>
          </w:tcPr>
          <w:p w:rsidR="001E6DFA" w:rsidP="4C759BBA" w:rsidRDefault="001E6DFA" w14:paraId="12AA7F8D" w14:textId="77777777">
            <w:pPr>
              <w:rPr>
                <w:noProof/>
                <w:lang w:val="en-US"/>
              </w:rPr>
            </w:pPr>
            <w:r w:rsidRPr="4C759BBA">
              <w:rPr>
                <w:noProof/>
                <w:lang w:val="en-US"/>
              </w:rPr>
              <w:t>Document Version</w:t>
            </w:r>
          </w:p>
        </w:tc>
        <w:tc>
          <w:tcPr>
            <w:tcW w:w="1215" w:type="dxa"/>
          </w:tcPr>
          <w:p w:rsidR="001E6DFA" w:rsidP="4C759BBA" w:rsidRDefault="001E6DFA" w14:paraId="31EBF0CE" w14:textId="77777777">
            <w:pPr>
              <w:rPr>
                <w:noProof/>
                <w:lang w:val="en-US"/>
              </w:rPr>
            </w:pPr>
            <w:r w:rsidRPr="4C759BBA">
              <w:rPr>
                <w:noProof/>
                <w:lang w:val="en-US"/>
              </w:rPr>
              <w:t>Date</w:t>
            </w:r>
          </w:p>
        </w:tc>
        <w:tc>
          <w:tcPr>
            <w:tcW w:w="3375" w:type="dxa"/>
          </w:tcPr>
          <w:p w:rsidR="001E6DFA" w:rsidP="4C759BBA" w:rsidRDefault="001E6DFA" w14:paraId="4381EB99" w14:textId="77777777">
            <w:pPr>
              <w:rPr>
                <w:noProof/>
                <w:lang w:val="en-US"/>
              </w:rPr>
            </w:pPr>
            <w:r w:rsidRPr="4C759BBA">
              <w:rPr>
                <w:noProof/>
                <w:lang w:val="en-US"/>
              </w:rPr>
              <w:t>Change</w:t>
            </w:r>
          </w:p>
        </w:tc>
        <w:tc>
          <w:tcPr>
            <w:tcW w:w="3059" w:type="dxa"/>
          </w:tcPr>
          <w:p w:rsidR="001E6DFA" w:rsidP="4C759BBA" w:rsidRDefault="001E6DFA" w14:paraId="6A382179" w14:textId="77777777">
            <w:pPr>
              <w:rPr>
                <w:noProof/>
                <w:lang w:val="en-US"/>
              </w:rPr>
            </w:pPr>
          </w:p>
        </w:tc>
      </w:tr>
      <w:tr w:rsidR="001E6DFA" w:rsidTr="4C759BBA" w14:paraId="7548FE98" w14:textId="77777777">
        <w:tc>
          <w:tcPr>
            <w:tcW w:w="1413" w:type="dxa"/>
          </w:tcPr>
          <w:p w:rsidR="001E6DFA" w:rsidP="4C759BBA" w:rsidRDefault="00CE30EA" w14:paraId="08B526E4" w14:textId="77777777">
            <w:pPr>
              <w:rPr>
                <w:noProof/>
                <w:lang w:val="en-US"/>
              </w:rPr>
            </w:pPr>
            <w:r w:rsidRPr="4C759BBA">
              <w:rPr>
                <w:noProof/>
                <w:lang w:val="en-US"/>
              </w:rPr>
              <w:t>Draft</w:t>
            </w:r>
          </w:p>
        </w:tc>
        <w:tc>
          <w:tcPr>
            <w:tcW w:w="1215" w:type="dxa"/>
          </w:tcPr>
          <w:p w:rsidR="001E6DFA" w:rsidP="4C759BBA" w:rsidRDefault="00CE30EA" w14:paraId="28A1AE54" w14:textId="62C09DAD">
            <w:pPr>
              <w:rPr>
                <w:noProof/>
                <w:lang w:val="en-US"/>
              </w:rPr>
            </w:pPr>
            <w:r w:rsidRPr="4C759BBA">
              <w:rPr>
                <w:noProof/>
                <w:lang w:val="en-US"/>
              </w:rPr>
              <w:t>0</w:t>
            </w:r>
            <w:r w:rsidRPr="4C759BBA" w:rsidR="22F4D5B5">
              <w:rPr>
                <w:noProof/>
                <w:lang w:val="en-US"/>
              </w:rPr>
              <w:t>3</w:t>
            </w:r>
            <w:r w:rsidRPr="4C759BBA">
              <w:rPr>
                <w:noProof/>
                <w:lang w:val="en-US"/>
              </w:rPr>
              <w:t>.07.20</w:t>
            </w:r>
          </w:p>
        </w:tc>
        <w:tc>
          <w:tcPr>
            <w:tcW w:w="3375" w:type="dxa"/>
          </w:tcPr>
          <w:p w:rsidR="001E6DFA" w:rsidP="4C759BBA" w:rsidRDefault="001E6DFA" w14:paraId="5DA99A84" w14:textId="77777777">
            <w:pPr>
              <w:rPr>
                <w:noProof/>
                <w:lang w:val="en-US"/>
              </w:rPr>
            </w:pPr>
          </w:p>
        </w:tc>
        <w:tc>
          <w:tcPr>
            <w:tcW w:w="3059" w:type="dxa"/>
          </w:tcPr>
          <w:p w:rsidR="001E6DFA" w:rsidP="4C759BBA" w:rsidRDefault="001E6DFA" w14:paraId="4E99972A" w14:textId="38EDCAD4">
            <w:pPr>
              <w:rPr>
                <w:noProof/>
                <w:lang w:val="en-US"/>
              </w:rPr>
            </w:pPr>
          </w:p>
        </w:tc>
      </w:tr>
      <w:tr w:rsidR="001E6DFA" w:rsidTr="4C759BBA" w14:paraId="569CCE6D" w14:textId="77777777">
        <w:tc>
          <w:tcPr>
            <w:tcW w:w="1413" w:type="dxa"/>
          </w:tcPr>
          <w:p w:rsidR="001E6DFA" w:rsidP="4C759BBA" w:rsidRDefault="68B09281" w14:paraId="0C5C1358" w14:textId="64CFC49B">
            <w:pPr>
              <w:rPr>
                <w:noProof/>
                <w:lang w:val="en-US"/>
              </w:rPr>
            </w:pPr>
            <w:r w:rsidRPr="4C759BBA">
              <w:rPr>
                <w:noProof/>
                <w:lang w:val="en-US"/>
              </w:rPr>
              <w:t>Release 0</w:t>
            </w:r>
          </w:p>
        </w:tc>
        <w:tc>
          <w:tcPr>
            <w:tcW w:w="1215" w:type="dxa"/>
          </w:tcPr>
          <w:p w:rsidR="001E6DFA" w:rsidP="4C759BBA" w:rsidRDefault="00B238BC" w14:paraId="435ECFD7" w14:textId="1F46CCE6">
            <w:pPr>
              <w:rPr>
                <w:noProof/>
                <w:lang w:val="en-US"/>
              </w:rPr>
            </w:pPr>
            <w:r>
              <w:rPr>
                <w:noProof/>
                <w:lang w:val="en-US"/>
              </w:rPr>
              <w:t>17.12.20</w:t>
            </w:r>
          </w:p>
        </w:tc>
        <w:tc>
          <w:tcPr>
            <w:tcW w:w="3375" w:type="dxa"/>
          </w:tcPr>
          <w:p w:rsidR="001E6DFA" w:rsidP="4C759BBA" w:rsidRDefault="00B238BC" w14:paraId="27583FC7" w14:textId="2263DB18">
            <w:pPr>
              <w:rPr>
                <w:noProof/>
                <w:lang w:val="en-US"/>
              </w:rPr>
            </w:pPr>
            <w:r>
              <w:rPr>
                <w:noProof/>
                <w:lang w:val="en-US"/>
              </w:rPr>
              <w:t>Complete IMF concept description</w:t>
            </w:r>
          </w:p>
        </w:tc>
        <w:tc>
          <w:tcPr>
            <w:tcW w:w="3059" w:type="dxa"/>
          </w:tcPr>
          <w:p w:rsidR="001E6DFA" w:rsidP="4C759BBA" w:rsidRDefault="00B238BC" w14:paraId="7F937281" w14:textId="0B438C61">
            <w:pPr>
              <w:rPr>
                <w:noProof/>
                <w:lang w:val="en-US"/>
              </w:rPr>
            </w:pPr>
            <w:r>
              <w:rPr>
                <w:noProof/>
                <w:lang w:val="en-US"/>
              </w:rPr>
              <w:t>For review / approval</w:t>
            </w:r>
          </w:p>
        </w:tc>
      </w:tr>
      <w:tr w:rsidR="001E6DFA" w:rsidTr="4C759BBA" w14:paraId="513AE790" w14:textId="77777777">
        <w:tc>
          <w:tcPr>
            <w:tcW w:w="1413" w:type="dxa"/>
          </w:tcPr>
          <w:p w:rsidR="001E6DFA" w:rsidP="4C759BBA" w:rsidRDefault="35616699" w14:paraId="58A80656" w14:textId="71568DA5">
            <w:pPr>
              <w:rPr>
                <w:noProof/>
                <w:lang w:val="en-US"/>
              </w:rPr>
            </w:pPr>
            <w:r w:rsidRPr="77BA001F">
              <w:rPr>
                <w:noProof/>
                <w:lang w:val="en-US"/>
              </w:rPr>
              <w:t>Release 1</w:t>
            </w:r>
          </w:p>
        </w:tc>
        <w:tc>
          <w:tcPr>
            <w:tcW w:w="1215" w:type="dxa"/>
          </w:tcPr>
          <w:p w:rsidR="001E6DFA" w:rsidP="4C759BBA" w:rsidRDefault="6CDC12E8" w14:paraId="4107E9CF" w14:textId="31EBA1BC">
            <w:pPr>
              <w:rPr>
                <w:noProof/>
                <w:lang w:val="en-US"/>
              </w:rPr>
            </w:pPr>
            <w:r w:rsidRPr="21EECC6C">
              <w:rPr>
                <w:noProof/>
                <w:lang w:val="en-US"/>
              </w:rPr>
              <w:t>2</w:t>
            </w:r>
            <w:r w:rsidRPr="21EECC6C" w:rsidR="59A41A2D">
              <w:rPr>
                <w:noProof/>
                <w:lang w:val="en-US"/>
              </w:rPr>
              <w:t>5</w:t>
            </w:r>
            <w:r w:rsidRPr="77BA001F" w:rsidR="35616699">
              <w:rPr>
                <w:noProof/>
                <w:lang w:val="en-US"/>
              </w:rPr>
              <w:t>.03.21</w:t>
            </w:r>
          </w:p>
        </w:tc>
        <w:tc>
          <w:tcPr>
            <w:tcW w:w="3375" w:type="dxa"/>
          </w:tcPr>
          <w:p w:rsidR="001E6DFA" w:rsidP="4C759BBA" w:rsidRDefault="35616699" w14:paraId="67A1787F" w14:textId="61B6A472">
            <w:pPr>
              <w:rPr>
                <w:noProof/>
                <w:lang w:val="en-US"/>
              </w:rPr>
            </w:pPr>
            <w:r w:rsidRPr="77BA001F">
              <w:rPr>
                <w:noProof/>
                <w:lang w:val="en-US"/>
              </w:rPr>
              <w:t xml:space="preserve">Update w/ comments and </w:t>
            </w:r>
            <w:r w:rsidRPr="77BA001F" w:rsidR="74064BCA">
              <w:rPr>
                <w:noProof/>
                <w:lang w:val="en-US"/>
              </w:rPr>
              <w:t>details</w:t>
            </w:r>
          </w:p>
        </w:tc>
        <w:tc>
          <w:tcPr>
            <w:tcW w:w="3059" w:type="dxa"/>
          </w:tcPr>
          <w:p w:rsidR="001E6DFA" w:rsidP="4C759BBA" w:rsidRDefault="74064BCA" w14:paraId="38989939" w14:textId="660DDCC0">
            <w:pPr>
              <w:rPr>
                <w:noProof/>
                <w:lang w:val="en-US"/>
              </w:rPr>
            </w:pPr>
            <w:r w:rsidRPr="77BA001F">
              <w:rPr>
                <w:noProof/>
                <w:lang w:val="en-US"/>
              </w:rPr>
              <w:t>For international release</w:t>
            </w:r>
          </w:p>
        </w:tc>
      </w:tr>
      <w:tr w:rsidR="001E6DFA" w:rsidTr="4C759BBA" w14:paraId="29811212" w14:textId="77777777">
        <w:tc>
          <w:tcPr>
            <w:tcW w:w="1413" w:type="dxa"/>
          </w:tcPr>
          <w:p w:rsidR="001E6DFA" w:rsidP="4C759BBA" w:rsidRDefault="001E6DFA" w14:paraId="5BD26091" w14:textId="77777777">
            <w:pPr>
              <w:rPr>
                <w:noProof/>
                <w:lang w:val="en-US"/>
              </w:rPr>
            </w:pPr>
          </w:p>
        </w:tc>
        <w:tc>
          <w:tcPr>
            <w:tcW w:w="1215" w:type="dxa"/>
          </w:tcPr>
          <w:p w:rsidR="001E6DFA" w:rsidP="4C759BBA" w:rsidRDefault="001E6DFA" w14:paraId="30CF920A" w14:textId="77777777">
            <w:pPr>
              <w:rPr>
                <w:noProof/>
                <w:lang w:val="en-US"/>
              </w:rPr>
            </w:pPr>
          </w:p>
        </w:tc>
        <w:tc>
          <w:tcPr>
            <w:tcW w:w="3375" w:type="dxa"/>
          </w:tcPr>
          <w:p w:rsidR="001E6DFA" w:rsidP="4C759BBA" w:rsidRDefault="001E6DFA" w14:paraId="26224AAC" w14:textId="77777777">
            <w:pPr>
              <w:rPr>
                <w:noProof/>
                <w:lang w:val="en-US"/>
              </w:rPr>
            </w:pPr>
          </w:p>
        </w:tc>
        <w:tc>
          <w:tcPr>
            <w:tcW w:w="3059" w:type="dxa"/>
          </w:tcPr>
          <w:p w:rsidR="001E6DFA" w:rsidP="4C759BBA" w:rsidRDefault="001E6DFA" w14:paraId="0C977570" w14:textId="77777777">
            <w:pPr>
              <w:rPr>
                <w:noProof/>
                <w:lang w:val="en-US"/>
              </w:rPr>
            </w:pPr>
          </w:p>
        </w:tc>
      </w:tr>
      <w:tr w:rsidR="001E6DFA" w:rsidTr="4C759BBA" w14:paraId="27B017C9" w14:textId="77777777">
        <w:tc>
          <w:tcPr>
            <w:tcW w:w="1413" w:type="dxa"/>
          </w:tcPr>
          <w:p w:rsidR="001E6DFA" w:rsidP="4C759BBA" w:rsidRDefault="001E6DFA" w14:paraId="579F01D9" w14:textId="77777777">
            <w:pPr>
              <w:rPr>
                <w:noProof/>
                <w:lang w:val="en-US"/>
              </w:rPr>
            </w:pPr>
          </w:p>
        </w:tc>
        <w:tc>
          <w:tcPr>
            <w:tcW w:w="1215" w:type="dxa"/>
          </w:tcPr>
          <w:p w:rsidR="001E6DFA" w:rsidP="4C759BBA" w:rsidRDefault="001E6DFA" w14:paraId="0A16BC59" w14:textId="77777777">
            <w:pPr>
              <w:rPr>
                <w:noProof/>
                <w:lang w:val="en-US"/>
              </w:rPr>
            </w:pPr>
          </w:p>
        </w:tc>
        <w:tc>
          <w:tcPr>
            <w:tcW w:w="3375" w:type="dxa"/>
          </w:tcPr>
          <w:p w:rsidR="001E6DFA" w:rsidP="4C759BBA" w:rsidRDefault="001E6DFA" w14:paraId="254465FF" w14:textId="77777777">
            <w:pPr>
              <w:rPr>
                <w:noProof/>
                <w:lang w:val="en-US"/>
              </w:rPr>
            </w:pPr>
          </w:p>
        </w:tc>
        <w:tc>
          <w:tcPr>
            <w:tcW w:w="3059" w:type="dxa"/>
          </w:tcPr>
          <w:p w:rsidR="001E6DFA" w:rsidP="4C759BBA" w:rsidRDefault="001E6DFA" w14:paraId="4C099BF0" w14:textId="77777777">
            <w:pPr>
              <w:rPr>
                <w:noProof/>
                <w:lang w:val="en-US"/>
              </w:rPr>
            </w:pPr>
          </w:p>
        </w:tc>
      </w:tr>
    </w:tbl>
    <w:p w:rsidR="00A021CA" w:rsidP="4C759BBA" w:rsidRDefault="00A021CA" w14:paraId="298D4C71" w14:textId="66D4F087">
      <w:pPr>
        <w:rPr>
          <w:noProof/>
          <w:lang w:val="en-US"/>
        </w:rPr>
      </w:pPr>
    </w:p>
    <w:p w:rsidR="00A021CA" w:rsidRDefault="00A021CA" w14:paraId="121C4CC1" w14:textId="77777777">
      <w:pPr>
        <w:rPr>
          <w:noProof/>
          <w:lang w:val="en-US"/>
        </w:rPr>
      </w:pPr>
      <w:r>
        <w:rPr>
          <w:noProof/>
          <w:lang w:val="en-US"/>
        </w:rPr>
        <w:br w:type="page"/>
      </w:r>
    </w:p>
    <w:p w:rsidR="001E6DFA" w:rsidP="4C759BBA" w:rsidRDefault="001E6DFA" w14:paraId="27D30E36" w14:textId="77777777">
      <w:pPr>
        <w:rPr>
          <w:noProof/>
          <w:lang w:val="en-US"/>
        </w:rPr>
      </w:pPr>
    </w:p>
    <w:p w:rsidR="001E6DFA" w:rsidP="4C759BBA" w:rsidRDefault="001E6DFA" w14:paraId="2CBA5D66" w14:textId="77777777">
      <w:pPr>
        <w:rPr>
          <w:noProof/>
          <w:lang w:val="en-US"/>
        </w:rPr>
      </w:pPr>
    </w:p>
    <w:sdt>
      <w:sdtPr>
        <w:rPr>
          <w:rFonts w:asciiTheme="minorHAnsi" w:hAnsiTheme="minorHAnsi" w:eastAsiaTheme="minorHAnsi" w:cstheme="minorBidi"/>
          <w:color w:val="auto"/>
          <w:sz w:val="22"/>
          <w:szCs w:val="22"/>
          <w:lang w:val="nb-NO"/>
        </w:rPr>
        <w:id w:val="1722786113"/>
        <w:docPartObj>
          <w:docPartGallery w:val="Table of Contents"/>
          <w:docPartUnique/>
        </w:docPartObj>
      </w:sdtPr>
      <w:sdtEndPr>
        <w:rPr>
          <w:b/>
          <w:bCs/>
          <w:noProof/>
        </w:rPr>
      </w:sdtEndPr>
      <w:sdtContent>
        <w:p w:rsidR="001E6DFA" w:rsidP="00CE30EA" w:rsidRDefault="001E6DFA" w14:paraId="049DDD70" w14:textId="55EEA753">
          <w:pPr>
            <w:pStyle w:val="TOCHeading"/>
            <w:numPr>
              <w:ilvl w:val="0"/>
              <w:numId w:val="0"/>
            </w:numPr>
          </w:pPr>
          <w:r>
            <w:t>Contents</w:t>
          </w:r>
        </w:p>
        <w:p w:rsidR="00DE0E3A" w:rsidRDefault="001E6DFA" w14:paraId="21B018CE" w14:textId="301FBB39">
          <w:pPr>
            <w:pStyle w:val="TOC1"/>
            <w:tabs>
              <w:tab w:val="right" w:leader="dot" w:pos="9062"/>
            </w:tabs>
            <w:rPr>
              <w:rFonts w:eastAsiaTheme="minorEastAsia"/>
              <w:noProof/>
              <w:lang w:val="en-GB" w:eastAsia="en-GB"/>
            </w:rPr>
          </w:pPr>
          <w:r w:rsidRPr="4EBE7EB2">
            <w:fldChar w:fldCharType="begin"/>
          </w:r>
          <w:r w:rsidRPr="001E6DFA">
            <w:rPr>
              <w:lang w:val="en-US"/>
            </w:rPr>
            <w:instrText xml:space="preserve"> TOC \o "1-3" \h \z \u </w:instrText>
          </w:r>
          <w:r w:rsidRPr="4EBE7EB2">
            <w:fldChar w:fldCharType="separate"/>
          </w:r>
          <w:hyperlink w:history="1" w:anchor="_Toc67596319">
            <w:r w:rsidRPr="001A0177" w:rsidR="00DE0E3A">
              <w:rPr>
                <w:rStyle w:val="Hyperlink"/>
                <w:noProof/>
                <w:lang w:val="en-GB"/>
              </w:rPr>
              <w:t>Preface</w:t>
            </w:r>
            <w:r w:rsidR="00DE0E3A">
              <w:rPr>
                <w:noProof/>
                <w:webHidden/>
              </w:rPr>
              <w:tab/>
            </w:r>
            <w:r w:rsidR="00DE0E3A">
              <w:rPr>
                <w:noProof/>
                <w:webHidden/>
              </w:rPr>
              <w:fldChar w:fldCharType="begin"/>
            </w:r>
            <w:r w:rsidR="00DE0E3A">
              <w:rPr>
                <w:noProof/>
                <w:webHidden/>
              </w:rPr>
              <w:instrText xml:space="preserve"> PAGEREF _Toc67596319 \h </w:instrText>
            </w:r>
            <w:r w:rsidR="00DE0E3A">
              <w:rPr>
                <w:noProof/>
                <w:webHidden/>
              </w:rPr>
            </w:r>
            <w:r w:rsidR="00DE0E3A">
              <w:rPr>
                <w:noProof/>
                <w:webHidden/>
              </w:rPr>
              <w:fldChar w:fldCharType="separate"/>
            </w:r>
            <w:r w:rsidR="00DE0E3A">
              <w:rPr>
                <w:noProof/>
                <w:webHidden/>
              </w:rPr>
              <w:t>1</w:t>
            </w:r>
            <w:r w:rsidR="00DE0E3A">
              <w:rPr>
                <w:noProof/>
                <w:webHidden/>
              </w:rPr>
              <w:fldChar w:fldCharType="end"/>
            </w:r>
          </w:hyperlink>
        </w:p>
        <w:p w:rsidR="00DE0E3A" w:rsidRDefault="00DE0E3A" w14:paraId="7BB46B47" w14:textId="2E5D58E1">
          <w:pPr>
            <w:pStyle w:val="TOC1"/>
            <w:tabs>
              <w:tab w:val="left" w:pos="440"/>
              <w:tab w:val="right" w:leader="dot" w:pos="9062"/>
            </w:tabs>
            <w:rPr>
              <w:rFonts w:eastAsiaTheme="minorEastAsia"/>
              <w:noProof/>
              <w:lang w:val="en-GB" w:eastAsia="en-GB"/>
            </w:rPr>
          </w:pPr>
          <w:hyperlink w:history="1" w:anchor="_Toc67596320">
            <w:r w:rsidRPr="001A0177">
              <w:rPr>
                <w:rStyle w:val="Hyperlink"/>
                <w:noProof/>
                <w:lang w:val="en-US"/>
              </w:rPr>
              <w:t>1</w:t>
            </w:r>
            <w:r>
              <w:rPr>
                <w:rFonts w:eastAsiaTheme="minorEastAsia"/>
                <w:noProof/>
                <w:lang w:val="en-GB" w:eastAsia="en-GB"/>
              </w:rPr>
              <w:tab/>
            </w:r>
            <w:r w:rsidRPr="001A0177">
              <w:rPr>
                <w:rStyle w:val="Hyperlink"/>
                <w:noProof/>
                <w:lang w:val="en-GB"/>
              </w:rPr>
              <w:t>Introduction [leaders, all]</w:t>
            </w:r>
            <w:r>
              <w:rPr>
                <w:noProof/>
                <w:webHidden/>
              </w:rPr>
              <w:tab/>
            </w:r>
            <w:r>
              <w:rPr>
                <w:noProof/>
                <w:webHidden/>
              </w:rPr>
              <w:fldChar w:fldCharType="begin"/>
            </w:r>
            <w:r>
              <w:rPr>
                <w:noProof/>
                <w:webHidden/>
              </w:rPr>
              <w:instrText xml:space="preserve"> PAGEREF _Toc67596320 \h </w:instrText>
            </w:r>
            <w:r>
              <w:rPr>
                <w:noProof/>
                <w:webHidden/>
              </w:rPr>
            </w:r>
            <w:r>
              <w:rPr>
                <w:noProof/>
                <w:webHidden/>
              </w:rPr>
              <w:fldChar w:fldCharType="separate"/>
            </w:r>
            <w:r>
              <w:rPr>
                <w:noProof/>
                <w:webHidden/>
              </w:rPr>
              <w:t>2</w:t>
            </w:r>
            <w:r>
              <w:rPr>
                <w:noProof/>
                <w:webHidden/>
              </w:rPr>
              <w:fldChar w:fldCharType="end"/>
            </w:r>
          </w:hyperlink>
        </w:p>
        <w:p w:rsidR="00DE0E3A" w:rsidRDefault="00DE0E3A" w14:paraId="538477D5" w14:textId="5B3B38BE">
          <w:pPr>
            <w:pStyle w:val="TOC2"/>
            <w:tabs>
              <w:tab w:val="left" w:pos="880"/>
              <w:tab w:val="right" w:leader="dot" w:pos="9062"/>
            </w:tabs>
            <w:rPr>
              <w:rFonts w:eastAsiaTheme="minorEastAsia"/>
              <w:noProof/>
              <w:lang w:val="en-GB" w:eastAsia="en-GB"/>
            </w:rPr>
          </w:pPr>
          <w:hyperlink w:history="1" w:anchor="_Toc67596321">
            <w:r w:rsidRPr="001A0177">
              <w:rPr>
                <w:rStyle w:val="Hyperlink"/>
                <w:noProof/>
                <w:lang w:val="en-GB"/>
              </w:rPr>
              <w:t>1.1</w:t>
            </w:r>
            <w:r>
              <w:rPr>
                <w:rFonts w:eastAsiaTheme="minorEastAsia"/>
                <w:noProof/>
                <w:lang w:val="en-GB" w:eastAsia="en-GB"/>
              </w:rPr>
              <w:tab/>
            </w:r>
            <w:r w:rsidRPr="001A0177">
              <w:rPr>
                <w:rStyle w:val="Hyperlink"/>
                <w:noProof/>
                <w:lang w:val="en-GB"/>
              </w:rPr>
              <w:t>Objectives [leaders, all]</w:t>
            </w:r>
            <w:r>
              <w:rPr>
                <w:noProof/>
                <w:webHidden/>
              </w:rPr>
              <w:tab/>
            </w:r>
            <w:r>
              <w:rPr>
                <w:noProof/>
                <w:webHidden/>
              </w:rPr>
              <w:fldChar w:fldCharType="begin"/>
            </w:r>
            <w:r>
              <w:rPr>
                <w:noProof/>
                <w:webHidden/>
              </w:rPr>
              <w:instrText xml:space="preserve"> PAGEREF _Toc67596321 \h </w:instrText>
            </w:r>
            <w:r>
              <w:rPr>
                <w:noProof/>
                <w:webHidden/>
              </w:rPr>
            </w:r>
            <w:r>
              <w:rPr>
                <w:noProof/>
                <w:webHidden/>
              </w:rPr>
              <w:fldChar w:fldCharType="separate"/>
            </w:r>
            <w:r>
              <w:rPr>
                <w:noProof/>
                <w:webHidden/>
              </w:rPr>
              <w:t>2</w:t>
            </w:r>
            <w:r>
              <w:rPr>
                <w:noProof/>
                <w:webHidden/>
              </w:rPr>
              <w:fldChar w:fldCharType="end"/>
            </w:r>
          </w:hyperlink>
        </w:p>
        <w:p w:rsidR="00DE0E3A" w:rsidRDefault="00DE0E3A" w14:paraId="1BF5F5BB" w14:textId="27817314">
          <w:pPr>
            <w:pStyle w:val="TOC2"/>
            <w:tabs>
              <w:tab w:val="left" w:pos="880"/>
              <w:tab w:val="right" w:leader="dot" w:pos="9062"/>
            </w:tabs>
            <w:rPr>
              <w:rFonts w:eastAsiaTheme="minorEastAsia"/>
              <w:noProof/>
              <w:lang w:val="en-GB" w:eastAsia="en-GB"/>
            </w:rPr>
          </w:pPr>
          <w:hyperlink w:history="1" w:anchor="_Toc67596322">
            <w:r w:rsidRPr="001A0177">
              <w:rPr>
                <w:rStyle w:val="Hyperlink"/>
                <w:noProof/>
                <w:lang w:val="en-US"/>
              </w:rPr>
              <w:t>1.2</w:t>
            </w:r>
            <w:r>
              <w:rPr>
                <w:rFonts w:eastAsiaTheme="minorEastAsia"/>
                <w:noProof/>
                <w:lang w:val="en-GB" w:eastAsia="en-GB"/>
              </w:rPr>
              <w:tab/>
            </w:r>
            <w:r w:rsidRPr="001A0177">
              <w:rPr>
                <w:rStyle w:val="Hyperlink"/>
                <w:noProof/>
                <w:lang w:val="en-GB"/>
              </w:rPr>
              <w:t>Background</w:t>
            </w:r>
            <w:r>
              <w:rPr>
                <w:noProof/>
                <w:webHidden/>
              </w:rPr>
              <w:tab/>
            </w:r>
            <w:r>
              <w:rPr>
                <w:noProof/>
                <w:webHidden/>
              </w:rPr>
              <w:fldChar w:fldCharType="begin"/>
            </w:r>
            <w:r>
              <w:rPr>
                <w:noProof/>
                <w:webHidden/>
              </w:rPr>
              <w:instrText xml:space="preserve"> PAGEREF _Toc67596322 \h </w:instrText>
            </w:r>
            <w:r>
              <w:rPr>
                <w:noProof/>
                <w:webHidden/>
              </w:rPr>
            </w:r>
            <w:r>
              <w:rPr>
                <w:noProof/>
                <w:webHidden/>
              </w:rPr>
              <w:fldChar w:fldCharType="separate"/>
            </w:r>
            <w:r>
              <w:rPr>
                <w:noProof/>
                <w:webHidden/>
              </w:rPr>
              <w:t>2</w:t>
            </w:r>
            <w:r>
              <w:rPr>
                <w:noProof/>
                <w:webHidden/>
              </w:rPr>
              <w:fldChar w:fldCharType="end"/>
            </w:r>
          </w:hyperlink>
        </w:p>
        <w:p w:rsidR="00DE0E3A" w:rsidRDefault="00DE0E3A" w14:paraId="45E0C81F" w14:textId="650E5E63">
          <w:pPr>
            <w:pStyle w:val="TOC3"/>
            <w:tabs>
              <w:tab w:val="left" w:pos="1320"/>
              <w:tab w:val="right" w:leader="dot" w:pos="9062"/>
            </w:tabs>
            <w:rPr>
              <w:rFonts w:eastAsiaTheme="minorEastAsia"/>
              <w:noProof/>
              <w:lang w:val="en-GB" w:eastAsia="en-GB"/>
            </w:rPr>
          </w:pPr>
          <w:hyperlink w:history="1" w:anchor="_Toc67596323">
            <w:r w:rsidRPr="001A0177">
              <w:rPr>
                <w:rStyle w:val="Hyperlink"/>
                <w:noProof/>
              </w:rPr>
              <w:t>1.2.1</w:t>
            </w:r>
            <w:r>
              <w:rPr>
                <w:rFonts w:eastAsiaTheme="minorEastAsia"/>
                <w:noProof/>
                <w:lang w:val="en-GB" w:eastAsia="en-GB"/>
              </w:rPr>
              <w:tab/>
            </w:r>
            <w:r w:rsidRPr="001A0177">
              <w:rPr>
                <w:rStyle w:val="Hyperlink"/>
                <w:noProof/>
                <w:lang w:val="en-GB"/>
              </w:rPr>
              <w:t>Value proposition</w:t>
            </w:r>
            <w:r>
              <w:rPr>
                <w:noProof/>
                <w:webHidden/>
              </w:rPr>
              <w:tab/>
            </w:r>
            <w:r>
              <w:rPr>
                <w:noProof/>
                <w:webHidden/>
              </w:rPr>
              <w:fldChar w:fldCharType="begin"/>
            </w:r>
            <w:r>
              <w:rPr>
                <w:noProof/>
                <w:webHidden/>
              </w:rPr>
              <w:instrText xml:space="preserve"> PAGEREF _Toc67596323 \h </w:instrText>
            </w:r>
            <w:r>
              <w:rPr>
                <w:noProof/>
                <w:webHidden/>
              </w:rPr>
            </w:r>
            <w:r>
              <w:rPr>
                <w:noProof/>
                <w:webHidden/>
              </w:rPr>
              <w:fldChar w:fldCharType="separate"/>
            </w:r>
            <w:r>
              <w:rPr>
                <w:noProof/>
                <w:webHidden/>
              </w:rPr>
              <w:t>2</w:t>
            </w:r>
            <w:r>
              <w:rPr>
                <w:noProof/>
                <w:webHidden/>
              </w:rPr>
              <w:fldChar w:fldCharType="end"/>
            </w:r>
          </w:hyperlink>
        </w:p>
        <w:p w:rsidR="00DE0E3A" w:rsidRDefault="00DE0E3A" w14:paraId="5B6A2826" w14:textId="21155DA6">
          <w:pPr>
            <w:pStyle w:val="TOC3"/>
            <w:tabs>
              <w:tab w:val="left" w:pos="1320"/>
              <w:tab w:val="right" w:leader="dot" w:pos="9062"/>
            </w:tabs>
            <w:rPr>
              <w:rFonts w:eastAsiaTheme="minorEastAsia"/>
              <w:noProof/>
              <w:lang w:val="en-GB" w:eastAsia="en-GB"/>
            </w:rPr>
          </w:pPr>
          <w:hyperlink w:history="1" w:anchor="_Toc67596324">
            <w:r w:rsidRPr="001A0177">
              <w:rPr>
                <w:rStyle w:val="Hyperlink"/>
                <w:noProof/>
                <w:lang w:val="en-US"/>
              </w:rPr>
              <w:t>1.2.2</w:t>
            </w:r>
            <w:r>
              <w:rPr>
                <w:rFonts w:eastAsiaTheme="minorEastAsia"/>
                <w:noProof/>
                <w:lang w:val="en-GB" w:eastAsia="en-GB"/>
              </w:rPr>
              <w:tab/>
            </w:r>
            <w:r w:rsidRPr="001A0177">
              <w:rPr>
                <w:rStyle w:val="Hyperlink"/>
                <w:noProof/>
                <w:lang w:val="en-GB"/>
              </w:rPr>
              <w:t>Enabling Technology</w:t>
            </w:r>
            <w:r>
              <w:rPr>
                <w:noProof/>
                <w:webHidden/>
              </w:rPr>
              <w:tab/>
            </w:r>
            <w:r>
              <w:rPr>
                <w:noProof/>
                <w:webHidden/>
              </w:rPr>
              <w:fldChar w:fldCharType="begin"/>
            </w:r>
            <w:r>
              <w:rPr>
                <w:noProof/>
                <w:webHidden/>
              </w:rPr>
              <w:instrText xml:space="preserve"> PAGEREF _Toc67596324 \h </w:instrText>
            </w:r>
            <w:r>
              <w:rPr>
                <w:noProof/>
                <w:webHidden/>
              </w:rPr>
            </w:r>
            <w:r>
              <w:rPr>
                <w:noProof/>
                <w:webHidden/>
              </w:rPr>
              <w:fldChar w:fldCharType="separate"/>
            </w:r>
            <w:r>
              <w:rPr>
                <w:noProof/>
                <w:webHidden/>
              </w:rPr>
              <w:t>3</w:t>
            </w:r>
            <w:r>
              <w:rPr>
                <w:noProof/>
                <w:webHidden/>
              </w:rPr>
              <w:fldChar w:fldCharType="end"/>
            </w:r>
          </w:hyperlink>
        </w:p>
        <w:p w:rsidR="00DE0E3A" w:rsidRDefault="00DE0E3A" w14:paraId="1293204F" w14:textId="40D39F26">
          <w:pPr>
            <w:pStyle w:val="TOC3"/>
            <w:tabs>
              <w:tab w:val="left" w:pos="1320"/>
              <w:tab w:val="right" w:leader="dot" w:pos="9062"/>
            </w:tabs>
            <w:rPr>
              <w:rFonts w:eastAsiaTheme="minorEastAsia"/>
              <w:noProof/>
              <w:lang w:val="en-GB" w:eastAsia="en-GB"/>
            </w:rPr>
          </w:pPr>
          <w:hyperlink w:history="1" w:anchor="_Toc67596325">
            <w:r w:rsidRPr="001A0177">
              <w:rPr>
                <w:rStyle w:val="Hyperlink"/>
                <w:noProof/>
                <w:lang w:val="en-US"/>
              </w:rPr>
              <w:t>1.2.3</w:t>
            </w:r>
            <w:r>
              <w:rPr>
                <w:rFonts w:eastAsiaTheme="minorEastAsia"/>
                <w:noProof/>
                <w:lang w:val="en-GB" w:eastAsia="en-GB"/>
              </w:rPr>
              <w:tab/>
            </w:r>
            <w:r w:rsidRPr="001A0177">
              <w:rPr>
                <w:rStyle w:val="Hyperlink"/>
                <w:noProof/>
                <w:lang w:val="en-GB"/>
              </w:rPr>
              <w:t>Reusable information models</w:t>
            </w:r>
            <w:r>
              <w:rPr>
                <w:noProof/>
                <w:webHidden/>
              </w:rPr>
              <w:tab/>
            </w:r>
            <w:r>
              <w:rPr>
                <w:noProof/>
                <w:webHidden/>
              </w:rPr>
              <w:fldChar w:fldCharType="begin"/>
            </w:r>
            <w:r>
              <w:rPr>
                <w:noProof/>
                <w:webHidden/>
              </w:rPr>
              <w:instrText xml:space="preserve"> PAGEREF _Toc67596325 \h </w:instrText>
            </w:r>
            <w:r>
              <w:rPr>
                <w:noProof/>
                <w:webHidden/>
              </w:rPr>
            </w:r>
            <w:r>
              <w:rPr>
                <w:noProof/>
                <w:webHidden/>
              </w:rPr>
              <w:fldChar w:fldCharType="separate"/>
            </w:r>
            <w:r>
              <w:rPr>
                <w:noProof/>
                <w:webHidden/>
              </w:rPr>
              <w:t>4</w:t>
            </w:r>
            <w:r>
              <w:rPr>
                <w:noProof/>
                <w:webHidden/>
              </w:rPr>
              <w:fldChar w:fldCharType="end"/>
            </w:r>
          </w:hyperlink>
        </w:p>
        <w:p w:rsidR="00DE0E3A" w:rsidRDefault="00DE0E3A" w14:paraId="314B3CC2" w14:textId="2F6ECDC3">
          <w:pPr>
            <w:pStyle w:val="TOC3"/>
            <w:tabs>
              <w:tab w:val="left" w:pos="1320"/>
              <w:tab w:val="right" w:leader="dot" w:pos="9062"/>
            </w:tabs>
            <w:rPr>
              <w:rFonts w:eastAsiaTheme="minorEastAsia"/>
              <w:noProof/>
              <w:lang w:val="en-GB" w:eastAsia="en-GB"/>
            </w:rPr>
          </w:pPr>
          <w:hyperlink w:history="1" w:anchor="_Toc67596326">
            <w:r w:rsidRPr="001A0177">
              <w:rPr>
                <w:rStyle w:val="Hyperlink"/>
                <w:noProof/>
              </w:rPr>
              <w:t>1.2.4</w:t>
            </w:r>
            <w:r>
              <w:rPr>
                <w:rFonts w:eastAsiaTheme="minorEastAsia"/>
                <w:noProof/>
                <w:lang w:val="en-GB" w:eastAsia="en-GB"/>
              </w:rPr>
              <w:tab/>
            </w:r>
            <w:r w:rsidRPr="001A0177">
              <w:rPr>
                <w:rStyle w:val="Hyperlink"/>
                <w:noProof/>
                <w:lang w:val="en-GB"/>
              </w:rPr>
              <w:t>Users</w:t>
            </w:r>
            <w:r>
              <w:rPr>
                <w:noProof/>
                <w:webHidden/>
              </w:rPr>
              <w:tab/>
            </w:r>
            <w:r>
              <w:rPr>
                <w:noProof/>
                <w:webHidden/>
              </w:rPr>
              <w:fldChar w:fldCharType="begin"/>
            </w:r>
            <w:r>
              <w:rPr>
                <w:noProof/>
                <w:webHidden/>
              </w:rPr>
              <w:instrText xml:space="preserve"> PAGEREF _Toc67596326 \h </w:instrText>
            </w:r>
            <w:r>
              <w:rPr>
                <w:noProof/>
                <w:webHidden/>
              </w:rPr>
            </w:r>
            <w:r>
              <w:rPr>
                <w:noProof/>
                <w:webHidden/>
              </w:rPr>
              <w:fldChar w:fldCharType="separate"/>
            </w:r>
            <w:r>
              <w:rPr>
                <w:noProof/>
                <w:webHidden/>
              </w:rPr>
              <w:t>4</w:t>
            </w:r>
            <w:r>
              <w:rPr>
                <w:noProof/>
                <w:webHidden/>
              </w:rPr>
              <w:fldChar w:fldCharType="end"/>
            </w:r>
          </w:hyperlink>
        </w:p>
        <w:p w:rsidR="00DE0E3A" w:rsidRDefault="00DE0E3A" w14:paraId="2E66B1F3" w14:textId="42EC756E">
          <w:pPr>
            <w:pStyle w:val="TOC3"/>
            <w:tabs>
              <w:tab w:val="left" w:pos="1320"/>
              <w:tab w:val="right" w:leader="dot" w:pos="9062"/>
            </w:tabs>
            <w:rPr>
              <w:rFonts w:eastAsiaTheme="minorEastAsia"/>
              <w:noProof/>
              <w:lang w:val="en-GB" w:eastAsia="en-GB"/>
            </w:rPr>
          </w:pPr>
          <w:hyperlink w:history="1" w:anchor="_Toc67596327">
            <w:r w:rsidRPr="001A0177">
              <w:rPr>
                <w:rStyle w:val="Hyperlink"/>
                <w:noProof/>
                <w:lang w:val="en-GB"/>
              </w:rPr>
              <w:t>1.2.5</w:t>
            </w:r>
            <w:r>
              <w:rPr>
                <w:rFonts w:eastAsiaTheme="minorEastAsia"/>
                <w:noProof/>
                <w:lang w:val="en-GB" w:eastAsia="en-GB"/>
              </w:rPr>
              <w:tab/>
            </w:r>
            <w:r w:rsidRPr="001A0177">
              <w:rPr>
                <w:rStyle w:val="Hyperlink"/>
                <w:noProof/>
                <w:lang w:val="en-GB"/>
              </w:rPr>
              <w:t>Industry example use case</w:t>
            </w:r>
            <w:r>
              <w:rPr>
                <w:noProof/>
                <w:webHidden/>
              </w:rPr>
              <w:tab/>
            </w:r>
            <w:r>
              <w:rPr>
                <w:noProof/>
                <w:webHidden/>
              </w:rPr>
              <w:fldChar w:fldCharType="begin"/>
            </w:r>
            <w:r>
              <w:rPr>
                <w:noProof/>
                <w:webHidden/>
              </w:rPr>
              <w:instrText xml:space="preserve"> PAGEREF _Toc67596327 \h </w:instrText>
            </w:r>
            <w:r>
              <w:rPr>
                <w:noProof/>
                <w:webHidden/>
              </w:rPr>
            </w:r>
            <w:r>
              <w:rPr>
                <w:noProof/>
                <w:webHidden/>
              </w:rPr>
              <w:fldChar w:fldCharType="separate"/>
            </w:r>
            <w:r>
              <w:rPr>
                <w:noProof/>
                <w:webHidden/>
              </w:rPr>
              <w:t>5</w:t>
            </w:r>
            <w:r>
              <w:rPr>
                <w:noProof/>
                <w:webHidden/>
              </w:rPr>
              <w:fldChar w:fldCharType="end"/>
            </w:r>
          </w:hyperlink>
        </w:p>
        <w:p w:rsidR="00DE0E3A" w:rsidRDefault="00DE0E3A" w14:paraId="34C57817" w14:textId="5F7B4B74">
          <w:pPr>
            <w:pStyle w:val="TOC3"/>
            <w:tabs>
              <w:tab w:val="left" w:pos="1320"/>
              <w:tab w:val="right" w:leader="dot" w:pos="9062"/>
            </w:tabs>
            <w:rPr>
              <w:rFonts w:eastAsiaTheme="minorEastAsia"/>
              <w:noProof/>
              <w:lang w:val="en-GB" w:eastAsia="en-GB"/>
            </w:rPr>
          </w:pPr>
          <w:hyperlink w:history="1" w:anchor="_Toc67596328">
            <w:r w:rsidRPr="001A0177">
              <w:rPr>
                <w:rStyle w:val="Hyperlink"/>
                <w:noProof/>
              </w:rPr>
              <w:t>1.2.6</w:t>
            </w:r>
            <w:r>
              <w:rPr>
                <w:rFonts w:eastAsiaTheme="minorEastAsia"/>
                <w:noProof/>
                <w:lang w:val="en-GB" w:eastAsia="en-GB"/>
              </w:rPr>
              <w:tab/>
            </w:r>
            <w:r w:rsidRPr="001A0177">
              <w:rPr>
                <w:rStyle w:val="Hyperlink"/>
                <w:noProof/>
                <w:lang w:val="en-GB"/>
              </w:rPr>
              <w:t>Leveraging previous work</w:t>
            </w:r>
            <w:r>
              <w:rPr>
                <w:noProof/>
                <w:webHidden/>
              </w:rPr>
              <w:tab/>
            </w:r>
            <w:r>
              <w:rPr>
                <w:noProof/>
                <w:webHidden/>
              </w:rPr>
              <w:fldChar w:fldCharType="begin"/>
            </w:r>
            <w:r>
              <w:rPr>
                <w:noProof/>
                <w:webHidden/>
              </w:rPr>
              <w:instrText xml:space="preserve"> PAGEREF _Toc67596328 \h </w:instrText>
            </w:r>
            <w:r>
              <w:rPr>
                <w:noProof/>
                <w:webHidden/>
              </w:rPr>
            </w:r>
            <w:r>
              <w:rPr>
                <w:noProof/>
                <w:webHidden/>
              </w:rPr>
              <w:fldChar w:fldCharType="separate"/>
            </w:r>
            <w:r>
              <w:rPr>
                <w:noProof/>
                <w:webHidden/>
              </w:rPr>
              <w:t>7</w:t>
            </w:r>
            <w:r>
              <w:rPr>
                <w:noProof/>
                <w:webHidden/>
              </w:rPr>
              <w:fldChar w:fldCharType="end"/>
            </w:r>
          </w:hyperlink>
        </w:p>
        <w:p w:rsidR="00DE0E3A" w:rsidRDefault="00DE0E3A" w14:paraId="169CE8C5" w14:textId="229BAC1F">
          <w:pPr>
            <w:pStyle w:val="TOC2"/>
            <w:tabs>
              <w:tab w:val="left" w:pos="880"/>
              <w:tab w:val="right" w:leader="dot" w:pos="9062"/>
            </w:tabs>
            <w:rPr>
              <w:rFonts w:eastAsiaTheme="minorEastAsia"/>
              <w:noProof/>
              <w:lang w:val="en-GB" w:eastAsia="en-GB"/>
            </w:rPr>
          </w:pPr>
          <w:hyperlink w:history="1" w:anchor="_Toc67596329">
            <w:r w:rsidRPr="001A0177">
              <w:rPr>
                <w:rStyle w:val="Hyperlink"/>
                <w:noProof/>
              </w:rPr>
              <w:t>1.3</w:t>
            </w:r>
            <w:r>
              <w:rPr>
                <w:rFonts w:eastAsiaTheme="minorEastAsia"/>
                <w:noProof/>
                <w:lang w:val="en-GB" w:eastAsia="en-GB"/>
              </w:rPr>
              <w:tab/>
            </w:r>
            <w:r w:rsidRPr="001A0177">
              <w:rPr>
                <w:rStyle w:val="Hyperlink"/>
                <w:noProof/>
                <w:lang w:val="en-GB"/>
              </w:rPr>
              <w:t>Intended impact [leaders, all]</w:t>
            </w:r>
            <w:r>
              <w:rPr>
                <w:noProof/>
                <w:webHidden/>
              </w:rPr>
              <w:tab/>
            </w:r>
            <w:r>
              <w:rPr>
                <w:noProof/>
                <w:webHidden/>
              </w:rPr>
              <w:fldChar w:fldCharType="begin"/>
            </w:r>
            <w:r>
              <w:rPr>
                <w:noProof/>
                <w:webHidden/>
              </w:rPr>
              <w:instrText xml:space="preserve"> PAGEREF _Toc67596329 \h </w:instrText>
            </w:r>
            <w:r>
              <w:rPr>
                <w:noProof/>
                <w:webHidden/>
              </w:rPr>
            </w:r>
            <w:r>
              <w:rPr>
                <w:noProof/>
                <w:webHidden/>
              </w:rPr>
              <w:fldChar w:fldCharType="separate"/>
            </w:r>
            <w:r>
              <w:rPr>
                <w:noProof/>
                <w:webHidden/>
              </w:rPr>
              <w:t>8</w:t>
            </w:r>
            <w:r>
              <w:rPr>
                <w:noProof/>
                <w:webHidden/>
              </w:rPr>
              <w:fldChar w:fldCharType="end"/>
            </w:r>
          </w:hyperlink>
        </w:p>
        <w:p w:rsidR="00DE0E3A" w:rsidRDefault="00DE0E3A" w14:paraId="1C9A7BF3" w14:textId="581A663E">
          <w:pPr>
            <w:pStyle w:val="TOC3"/>
            <w:tabs>
              <w:tab w:val="left" w:pos="1320"/>
              <w:tab w:val="right" w:leader="dot" w:pos="9062"/>
            </w:tabs>
            <w:rPr>
              <w:rFonts w:eastAsiaTheme="minorEastAsia"/>
              <w:noProof/>
              <w:lang w:val="en-GB" w:eastAsia="en-GB"/>
            </w:rPr>
          </w:pPr>
          <w:hyperlink w:history="1" w:anchor="_Toc67596330">
            <w:r w:rsidRPr="001A0177">
              <w:rPr>
                <w:rStyle w:val="Hyperlink"/>
                <w:noProof/>
                <w:lang w:val="en-US"/>
              </w:rPr>
              <w:t>1.3.1</w:t>
            </w:r>
            <w:r>
              <w:rPr>
                <w:rFonts w:eastAsiaTheme="minorEastAsia"/>
                <w:noProof/>
                <w:lang w:val="en-GB" w:eastAsia="en-GB"/>
              </w:rPr>
              <w:tab/>
            </w:r>
            <w:r w:rsidRPr="001A0177">
              <w:rPr>
                <w:rStyle w:val="Hyperlink"/>
                <w:noProof/>
                <w:lang w:val="en-GB"/>
              </w:rPr>
              <w:t>Overall impact</w:t>
            </w:r>
            <w:r>
              <w:rPr>
                <w:noProof/>
                <w:webHidden/>
              </w:rPr>
              <w:tab/>
            </w:r>
            <w:r>
              <w:rPr>
                <w:noProof/>
                <w:webHidden/>
              </w:rPr>
              <w:fldChar w:fldCharType="begin"/>
            </w:r>
            <w:r>
              <w:rPr>
                <w:noProof/>
                <w:webHidden/>
              </w:rPr>
              <w:instrText xml:space="preserve"> PAGEREF _Toc67596330 \h </w:instrText>
            </w:r>
            <w:r>
              <w:rPr>
                <w:noProof/>
                <w:webHidden/>
              </w:rPr>
            </w:r>
            <w:r>
              <w:rPr>
                <w:noProof/>
                <w:webHidden/>
              </w:rPr>
              <w:fldChar w:fldCharType="separate"/>
            </w:r>
            <w:r>
              <w:rPr>
                <w:noProof/>
                <w:webHidden/>
              </w:rPr>
              <w:t>8</w:t>
            </w:r>
            <w:r>
              <w:rPr>
                <w:noProof/>
                <w:webHidden/>
              </w:rPr>
              <w:fldChar w:fldCharType="end"/>
            </w:r>
          </w:hyperlink>
        </w:p>
        <w:p w:rsidR="00DE0E3A" w:rsidRDefault="00DE0E3A" w14:paraId="6D91DD76" w14:textId="47A33E8F">
          <w:pPr>
            <w:pStyle w:val="TOC3"/>
            <w:tabs>
              <w:tab w:val="left" w:pos="1320"/>
              <w:tab w:val="right" w:leader="dot" w:pos="9062"/>
            </w:tabs>
            <w:rPr>
              <w:rFonts w:eastAsiaTheme="minorEastAsia"/>
              <w:noProof/>
              <w:lang w:val="en-GB" w:eastAsia="en-GB"/>
            </w:rPr>
          </w:pPr>
          <w:hyperlink w:history="1" w:anchor="_Toc67596331">
            <w:r w:rsidRPr="001A0177">
              <w:rPr>
                <w:rStyle w:val="Hyperlink"/>
                <w:noProof/>
                <w:lang w:val="en-US"/>
              </w:rPr>
              <w:t>1.3.2</w:t>
            </w:r>
            <w:r>
              <w:rPr>
                <w:rFonts w:eastAsiaTheme="minorEastAsia"/>
                <w:noProof/>
                <w:lang w:val="en-GB" w:eastAsia="en-GB"/>
              </w:rPr>
              <w:tab/>
            </w:r>
            <w:r w:rsidRPr="001A0177">
              <w:rPr>
                <w:rStyle w:val="Hyperlink"/>
                <w:noProof/>
                <w:lang w:val="en-GB"/>
              </w:rPr>
              <w:t>Incremental, industry-wide, low-risk transition</w:t>
            </w:r>
            <w:r>
              <w:rPr>
                <w:noProof/>
                <w:webHidden/>
              </w:rPr>
              <w:tab/>
            </w:r>
            <w:r>
              <w:rPr>
                <w:noProof/>
                <w:webHidden/>
              </w:rPr>
              <w:fldChar w:fldCharType="begin"/>
            </w:r>
            <w:r>
              <w:rPr>
                <w:noProof/>
                <w:webHidden/>
              </w:rPr>
              <w:instrText xml:space="preserve"> PAGEREF _Toc67596331 \h </w:instrText>
            </w:r>
            <w:r>
              <w:rPr>
                <w:noProof/>
                <w:webHidden/>
              </w:rPr>
            </w:r>
            <w:r>
              <w:rPr>
                <w:noProof/>
                <w:webHidden/>
              </w:rPr>
              <w:fldChar w:fldCharType="separate"/>
            </w:r>
            <w:r>
              <w:rPr>
                <w:noProof/>
                <w:webHidden/>
              </w:rPr>
              <w:t>9</w:t>
            </w:r>
            <w:r>
              <w:rPr>
                <w:noProof/>
                <w:webHidden/>
              </w:rPr>
              <w:fldChar w:fldCharType="end"/>
            </w:r>
          </w:hyperlink>
        </w:p>
        <w:p w:rsidR="00DE0E3A" w:rsidRDefault="00DE0E3A" w14:paraId="0FE9DCF3" w14:textId="0944E7B5">
          <w:pPr>
            <w:pStyle w:val="TOC3"/>
            <w:tabs>
              <w:tab w:val="left" w:pos="1320"/>
              <w:tab w:val="right" w:leader="dot" w:pos="9062"/>
            </w:tabs>
            <w:rPr>
              <w:rFonts w:eastAsiaTheme="minorEastAsia"/>
              <w:noProof/>
              <w:lang w:val="en-GB" w:eastAsia="en-GB"/>
            </w:rPr>
          </w:pPr>
          <w:hyperlink w:history="1" w:anchor="_Toc67596332">
            <w:r w:rsidRPr="001A0177">
              <w:rPr>
                <w:rStyle w:val="Hyperlink"/>
                <w:noProof/>
              </w:rPr>
              <w:t>1.3.3</w:t>
            </w:r>
            <w:r>
              <w:rPr>
                <w:rFonts w:eastAsiaTheme="minorEastAsia"/>
                <w:noProof/>
                <w:lang w:val="en-GB" w:eastAsia="en-GB"/>
              </w:rPr>
              <w:tab/>
            </w:r>
            <w:r w:rsidRPr="001A0177">
              <w:rPr>
                <w:rStyle w:val="Hyperlink"/>
                <w:noProof/>
                <w:lang w:val="en-GB"/>
              </w:rPr>
              <w:t>Digitalised, automated requirements processing</w:t>
            </w:r>
            <w:r>
              <w:rPr>
                <w:noProof/>
                <w:webHidden/>
              </w:rPr>
              <w:tab/>
            </w:r>
            <w:r>
              <w:rPr>
                <w:noProof/>
                <w:webHidden/>
              </w:rPr>
              <w:fldChar w:fldCharType="begin"/>
            </w:r>
            <w:r>
              <w:rPr>
                <w:noProof/>
                <w:webHidden/>
              </w:rPr>
              <w:instrText xml:space="preserve"> PAGEREF _Toc67596332 \h </w:instrText>
            </w:r>
            <w:r>
              <w:rPr>
                <w:noProof/>
                <w:webHidden/>
              </w:rPr>
            </w:r>
            <w:r>
              <w:rPr>
                <w:noProof/>
                <w:webHidden/>
              </w:rPr>
              <w:fldChar w:fldCharType="separate"/>
            </w:r>
            <w:r>
              <w:rPr>
                <w:noProof/>
                <w:webHidden/>
              </w:rPr>
              <w:t>9</w:t>
            </w:r>
            <w:r>
              <w:rPr>
                <w:noProof/>
                <w:webHidden/>
              </w:rPr>
              <w:fldChar w:fldCharType="end"/>
            </w:r>
          </w:hyperlink>
        </w:p>
        <w:p w:rsidR="00DE0E3A" w:rsidRDefault="00DE0E3A" w14:paraId="19CE0B1B" w14:textId="030F1851">
          <w:pPr>
            <w:pStyle w:val="TOC3"/>
            <w:tabs>
              <w:tab w:val="left" w:pos="1320"/>
              <w:tab w:val="right" w:leader="dot" w:pos="9062"/>
            </w:tabs>
            <w:rPr>
              <w:rFonts w:eastAsiaTheme="minorEastAsia"/>
              <w:noProof/>
              <w:lang w:val="en-GB" w:eastAsia="en-GB"/>
            </w:rPr>
          </w:pPr>
          <w:hyperlink w:history="1" w:anchor="_Toc67596333">
            <w:r w:rsidRPr="001A0177">
              <w:rPr>
                <w:rStyle w:val="Hyperlink"/>
                <w:noProof/>
              </w:rPr>
              <w:t>1.3.4</w:t>
            </w:r>
            <w:r>
              <w:rPr>
                <w:rFonts w:eastAsiaTheme="minorEastAsia"/>
                <w:noProof/>
                <w:lang w:val="en-GB" w:eastAsia="en-GB"/>
              </w:rPr>
              <w:tab/>
            </w:r>
            <w:r w:rsidRPr="001A0177">
              <w:rPr>
                <w:rStyle w:val="Hyperlink"/>
                <w:noProof/>
                <w:lang w:val="en-GB"/>
              </w:rPr>
              <w:t>Improved quality, precision, and consistency</w:t>
            </w:r>
            <w:r>
              <w:rPr>
                <w:noProof/>
                <w:webHidden/>
              </w:rPr>
              <w:tab/>
            </w:r>
            <w:r>
              <w:rPr>
                <w:noProof/>
                <w:webHidden/>
              </w:rPr>
              <w:fldChar w:fldCharType="begin"/>
            </w:r>
            <w:r>
              <w:rPr>
                <w:noProof/>
                <w:webHidden/>
              </w:rPr>
              <w:instrText xml:space="preserve"> PAGEREF _Toc67596333 \h </w:instrText>
            </w:r>
            <w:r>
              <w:rPr>
                <w:noProof/>
                <w:webHidden/>
              </w:rPr>
            </w:r>
            <w:r>
              <w:rPr>
                <w:noProof/>
                <w:webHidden/>
              </w:rPr>
              <w:fldChar w:fldCharType="separate"/>
            </w:r>
            <w:r>
              <w:rPr>
                <w:noProof/>
                <w:webHidden/>
              </w:rPr>
              <w:t>9</w:t>
            </w:r>
            <w:r>
              <w:rPr>
                <w:noProof/>
                <w:webHidden/>
              </w:rPr>
              <w:fldChar w:fldCharType="end"/>
            </w:r>
          </w:hyperlink>
        </w:p>
        <w:p w:rsidR="00DE0E3A" w:rsidRDefault="00DE0E3A" w14:paraId="108CC076" w14:textId="116338AE">
          <w:pPr>
            <w:pStyle w:val="TOC3"/>
            <w:tabs>
              <w:tab w:val="left" w:pos="1320"/>
              <w:tab w:val="right" w:leader="dot" w:pos="9062"/>
            </w:tabs>
            <w:rPr>
              <w:rFonts w:eastAsiaTheme="minorEastAsia"/>
              <w:noProof/>
              <w:lang w:val="en-GB" w:eastAsia="en-GB"/>
            </w:rPr>
          </w:pPr>
          <w:hyperlink w:history="1" w:anchor="_Toc67596334">
            <w:r w:rsidRPr="001A0177">
              <w:rPr>
                <w:rStyle w:val="Hyperlink"/>
                <w:noProof/>
                <w:lang w:val="en-US"/>
              </w:rPr>
              <w:t>1.3.5</w:t>
            </w:r>
            <w:r>
              <w:rPr>
                <w:rFonts w:eastAsiaTheme="minorEastAsia"/>
                <w:noProof/>
                <w:lang w:val="en-GB" w:eastAsia="en-GB"/>
              </w:rPr>
              <w:tab/>
            </w:r>
            <w:r w:rsidRPr="001A0177">
              <w:rPr>
                <w:rStyle w:val="Hyperlink"/>
                <w:noProof/>
                <w:lang w:val="en-GB"/>
              </w:rPr>
              <w:t>Interoperability of digital twins / asset information models</w:t>
            </w:r>
            <w:r>
              <w:rPr>
                <w:noProof/>
                <w:webHidden/>
              </w:rPr>
              <w:tab/>
            </w:r>
            <w:r>
              <w:rPr>
                <w:noProof/>
                <w:webHidden/>
              </w:rPr>
              <w:fldChar w:fldCharType="begin"/>
            </w:r>
            <w:r>
              <w:rPr>
                <w:noProof/>
                <w:webHidden/>
              </w:rPr>
              <w:instrText xml:space="preserve"> PAGEREF _Toc67596334 \h </w:instrText>
            </w:r>
            <w:r>
              <w:rPr>
                <w:noProof/>
                <w:webHidden/>
              </w:rPr>
            </w:r>
            <w:r>
              <w:rPr>
                <w:noProof/>
                <w:webHidden/>
              </w:rPr>
              <w:fldChar w:fldCharType="separate"/>
            </w:r>
            <w:r>
              <w:rPr>
                <w:noProof/>
                <w:webHidden/>
              </w:rPr>
              <w:t>9</w:t>
            </w:r>
            <w:r>
              <w:rPr>
                <w:noProof/>
                <w:webHidden/>
              </w:rPr>
              <w:fldChar w:fldCharType="end"/>
            </w:r>
          </w:hyperlink>
        </w:p>
        <w:p w:rsidR="00DE0E3A" w:rsidRDefault="00DE0E3A" w14:paraId="02C02472" w14:textId="1CC11DBA">
          <w:pPr>
            <w:pStyle w:val="TOC2"/>
            <w:tabs>
              <w:tab w:val="left" w:pos="880"/>
              <w:tab w:val="right" w:leader="dot" w:pos="9062"/>
            </w:tabs>
            <w:rPr>
              <w:rFonts w:eastAsiaTheme="minorEastAsia"/>
              <w:noProof/>
              <w:lang w:val="en-GB" w:eastAsia="en-GB"/>
            </w:rPr>
          </w:pPr>
          <w:hyperlink w:history="1" w:anchor="_Toc67596335">
            <w:r w:rsidRPr="001A0177">
              <w:rPr>
                <w:rStyle w:val="Hyperlink"/>
                <w:noProof/>
                <w:lang w:val="en-US"/>
              </w:rPr>
              <w:t>1.4</w:t>
            </w:r>
            <w:r>
              <w:rPr>
                <w:rFonts w:eastAsiaTheme="minorEastAsia"/>
                <w:noProof/>
                <w:lang w:val="en-GB" w:eastAsia="en-GB"/>
              </w:rPr>
              <w:tab/>
            </w:r>
            <w:r w:rsidRPr="001A0177">
              <w:rPr>
                <w:rStyle w:val="Hyperlink"/>
                <w:noProof/>
                <w:lang w:val="en-GB"/>
              </w:rPr>
              <w:t>Implementation method and strategy [all]</w:t>
            </w:r>
            <w:r>
              <w:rPr>
                <w:noProof/>
                <w:webHidden/>
              </w:rPr>
              <w:tab/>
            </w:r>
            <w:r>
              <w:rPr>
                <w:noProof/>
                <w:webHidden/>
              </w:rPr>
              <w:fldChar w:fldCharType="begin"/>
            </w:r>
            <w:r>
              <w:rPr>
                <w:noProof/>
                <w:webHidden/>
              </w:rPr>
              <w:instrText xml:space="preserve"> PAGEREF _Toc67596335 \h </w:instrText>
            </w:r>
            <w:r>
              <w:rPr>
                <w:noProof/>
                <w:webHidden/>
              </w:rPr>
            </w:r>
            <w:r>
              <w:rPr>
                <w:noProof/>
                <w:webHidden/>
              </w:rPr>
              <w:fldChar w:fldCharType="separate"/>
            </w:r>
            <w:r>
              <w:rPr>
                <w:noProof/>
                <w:webHidden/>
              </w:rPr>
              <w:t>9</w:t>
            </w:r>
            <w:r>
              <w:rPr>
                <w:noProof/>
                <w:webHidden/>
              </w:rPr>
              <w:fldChar w:fldCharType="end"/>
            </w:r>
          </w:hyperlink>
        </w:p>
        <w:p w:rsidR="00DE0E3A" w:rsidRDefault="00DE0E3A" w14:paraId="2042D806" w14:textId="0F7A7230">
          <w:pPr>
            <w:pStyle w:val="TOC3"/>
            <w:tabs>
              <w:tab w:val="left" w:pos="1320"/>
              <w:tab w:val="right" w:leader="dot" w:pos="9062"/>
            </w:tabs>
            <w:rPr>
              <w:rFonts w:eastAsiaTheme="minorEastAsia"/>
              <w:noProof/>
              <w:lang w:val="en-GB" w:eastAsia="en-GB"/>
            </w:rPr>
          </w:pPr>
          <w:hyperlink w:history="1" w:anchor="_Toc67596336">
            <w:r w:rsidRPr="001A0177">
              <w:rPr>
                <w:rStyle w:val="Hyperlink"/>
                <w:noProof/>
                <w:lang w:val="en-US"/>
              </w:rPr>
              <w:t>1.4.1</w:t>
            </w:r>
            <w:r>
              <w:rPr>
                <w:rFonts w:eastAsiaTheme="minorEastAsia"/>
                <w:noProof/>
                <w:lang w:val="en-GB" w:eastAsia="en-GB"/>
              </w:rPr>
              <w:tab/>
            </w:r>
            <w:r w:rsidRPr="001A0177">
              <w:rPr>
                <w:rStyle w:val="Hyperlink"/>
                <w:noProof/>
                <w:lang w:val="en-GB"/>
              </w:rPr>
              <w:t>Shared resources and services</w:t>
            </w:r>
            <w:r>
              <w:rPr>
                <w:noProof/>
                <w:webHidden/>
              </w:rPr>
              <w:tab/>
            </w:r>
            <w:r>
              <w:rPr>
                <w:noProof/>
                <w:webHidden/>
              </w:rPr>
              <w:fldChar w:fldCharType="begin"/>
            </w:r>
            <w:r>
              <w:rPr>
                <w:noProof/>
                <w:webHidden/>
              </w:rPr>
              <w:instrText xml:space="preserve"> PAGEREF _Toc67596336 \h </w:instrText>
            </w:r>
            <w:r>
              <w:rPr>
                <w:noProof/>
                <w:webHidden/>
              </w:rPr>
            </w:r>
            <w:r>
              <w:rPr>
                <w:noProof/>
                <w:webHidden/>
              </w:rPr>
              <w:fldChar w:fldCharType="separate"/>
            </w:r>
            <w:r>
              <w:rPr>
                <w:noProof/>
                <w:webHidden/>
              </w:rPr>
              <w:t>9</w:t>
            </w:r>
            <w:r>
              <w:rPr>
                <w:noProof/>
                <w:webHidden/>
              </w:rPr>
              <w:fldChar w:fldCharType="end"/>
            </w:r>
          </w:hyperlink>
        </w:p>
        <w:p w:rsidR="00DE0E3A" w:rsidRDefault="00DE0E3A" w14:paraId="3F6610E9" w14:textId="07133A4C">
          <w:pPr>
            <w:pStyle w:val="TOC3"/>
            <w:tabs>
              <w:tab w:val="left" w:pos="1320"/>
              <w:tab w:val="right" w:leader="dot" w:pos="9062"/>
            </w:tabs>
            <w:rPr>
              <w:rFonts w:eastAsiaTheme="minorEastAsia"/>
              <w:noProof/>
              <w:lang w:val="en-GB" w:eastAsia="en-GB"/>
            </w:rPr>
          </w:pPr>
          <w:hyperlink w:history="1" w:anchor="_Toc67596337">
            <w:r w:rsidRPr="001A0177">
              <w:rPr>
                <w:rStyle w:val="Hyperlink"/>
                <w:noProof/>
                <w:lang w:val="en-US"/>
              </w:rPr>
              <w:t>1.4.2</w:t>
            </w:r>
            <w:r>
              <w:rPr>
                <w:rFonts w:eastAsiaTheme="minorEastAsia"/>
                <w:noProof/>
                <w:lang w:val="en-GB" w:eastAsia="en-GB"/>
              </w:rPr>
              <w:tab/>
            </w:r>
            <w:r w:rsidRPr="001A0177">
              <w:rPr>
                <w:rStyle w:val="Hyperlink"/>
                <w:noProof/>
                <w:lang w:val="en-GB"/>
              </w:rPr>
              <w:t>Workflow for building, maintaining, extending, and deploying models</w:t>
            </w:r>
            <w:r>
              <w:rPr>
                <w:noProof/>
                <w:webHidden/>
              </w:rPr>
              <w:tab/>
            </w:r>
            <w:r>
              <w:rPr>
                <w:noProof/>
                <w:webHidden/>
              </w:rPr>
              <w:fldChar w:fldCharType="begin"/>
            </w:r>
            <w:r>
              <w:rPr>
                <w:noProof/>
                <w:webHidden/>
              </w:rPr>
              <w:instrText xml:space="preserve"> PAGEREF _Toc67596337 \h </w:instrText>
            </w:r>
            <w:r>
              <w:rPr>
                <w:noProof/>
                <w:webHidden/>
              </w:rPr>
            </w:r>
            <w:r>
              <w:rPr>
                <w:noProof/>
                <w:webHidden/>
              </w:rPr>
              <w:fldChar w:fldCharType="separate"/>
            </w:r>
            <w:r>
              <w:rPr>
                <w:noProof/>
                <w:webHidden/>
              </w:rPr>
              <w:t>9</w:t>
            </w:r>
            <w:r>
              <w:rPr>
                <w:noProof/>
                <w:webHidden/>
              </w:rPr>
              <w:fldChar w:fldCharType="end"/>
            </w:r>
          </w:hyperlink>
        </w:p>
        <w:p w:rsidR="00DE0E3A" w:rsidRDefault="00DE0E3A" w14:paraId="49A38400" w14:textId="23A04DB7">
          <w:pPr>
            <w:pStyle w:val="TOC3"/>
            <w:tabs>
              <w:tab w:val="left" w:pos="1320"/>
              <w:tab w:val="right" w:leader="dot" w:pos="9062"/>
            </w:tabs>
            <w:rPr>
              <w:rFonts w:eastAsiaTheme="minorEastAsia"/>
              <w:noProof/>
              <w:lang w:val="en-GB" w:eastAsia="en-GB"/>
            </w:rPr>
          </w:pPr>
          <w:hyperlink w:history="1" w:anchor="_Toc67596338">
            <w:r w:rsidRPr="001A0177">
              <w:rPr>
                <w:rStyle w:val="Hyperlink"/>
                <w:noProof/>
                <w:lang w:val="en-US"/>
              </w:rPr>
              <w:t>1.4.3</w:t>
            </w:r>
            <w:r>
              <w:rPr>
                <w:rFonts w:eastAsiaTheme="minorEastAsia"/>
                <w:noProof/>
                <w:lang w:val="en-GB" w:eastAsia="en-GB"/>
              </w:rPr>
              <w:tab/>
            </w:r>
            <w:r w:rsidRPr="001A0177">
              <w:rPr>
                <w:rStyle w:val="Hyperlink"/>
                <w:noProof/>
                <w:lang w:val="en-GB"/>
              </w:rPr>
              <w:t>Built on Standards</w:t>
            </w:r>
            <w:r>
              <w:rPr>
                <w:noProof/>
                <w:webHidden/>
              </w:rPr>
              <w:tab/>
            </w:r>
            <w:r>
              <w:rPr>
                <w:noProof/>
                <w:webHidden/>
              </w:rPr>
              <w:fldChar w:fldCharType="begin"/>
            </w:r>
            <w:r>
              <w:rPr>
                <w:noProof/>
                <w:webHidden/>
              </w:rPr>
              <w:instrText xml:space="preserve"> PAGEREF _Toc67596338 \h </w:instrText>
            </w:r>
            <w:r>
              <w:rPr>
                <w:noProof/>
                <w:webHidden/>
              </w:rPr>
            </w:r>
            <w:r>
              <w:rPr>
                <w:noProof/>
                <w:webHidden/>
              </w:rPr>
              <w:fldChar w:fldCharType="separate"/>
            </w:r>
            <w:r>
              <w:rPr>
                <w:noProof/>
                <w:webHidden/>
              </w:rPr>
              <w:t>10</w:t>
            </w:r>
            <w:r>
              <w:rPr>
                <w:noProof/>
                <w:webHidden/>
              </w:rPr>
              <w:fldChar w:fldCharType="end"/>
            </w:r>
          </w:hyperlink>
        </w:p>
        <w:p w:rsidR="00DE0E3A" w:rsidRDefault="00DE0E3A" w14:paraId="210BC72C" w14:textId="1EFBF8C2">
          <w:pPr>
            <w:pStyle w:val="TOC3"/>
            <w:tabs>
              <w:tab w:val="left" w:pos="1320"/>
              <w:tab w:val="right" w:leader="dot" w:pos="9062"/>
            </w:tabs>
            <w:rPr>
              <w:rFonts w:eastAsiaTheme="minorEastAsia"/>
              <w:noProof/>
              <w:lang w:val="en-GB" w:eastAsia="en-GB"/>
            </w:rPr>
          </w:pPr>
          <w:hyperlink w:history="1" w:anchor="_Toc67596339">
            <w:r w:rsidRPr="001A0177">
              <w:rPr>
                <w:rStyle w:val="Hyperlink"/>
                <w:noProof/>
                <w:lang w:val="en-US"/>
              </w:rPr>
              <w:t>1.4.4</w:t>
            </w:r>
            <w:r>
              <w:rPr>
                <w:rFonts w:eastAsiaTheme="minorEastAsia"/>
                <w:noProof/>
                <w:lang w:val="en-GB" w:eastAsia="en-GB"/>
              </w:rPr>
              <w:tab/>
            </w:r>
            <w:r w:rsidRPr="001A0177">
              <w:rPr>
                <w:rStyle w:val="Hyperlink"/>
                <w:noProof/>
                <w:lang w:val="en-GB"/>
              </w:rPr>
              <w:t>Alignment across industry and internationally</w:t>
            </w:r>
            <w:r>
              <w:rPr>
                <w:noProof/>
                <w:webHidden/>
              </w:rPr>
              <w:tab/>
            </w:r>
            <w:r>
              <w:rPr>
                <w:noProof/>
                <w:webHidden/>
              </w:rPr>
              <w:fldChar w:fldCharType="begin"/>
            </w:r>
            <w:r>
              <w:rPr>
                <w:noProof/>
                <w:webHidden/>
              </w:rPr>
              <w:instrText xml:space="preserve"> PAGEREF _Toc67596339 \h </w:instrText>
            </w:r>
            <w:r>
              <w:rPr>
                <w:noProof/>
                <w:webHidden/>
              </w:rPr>
            </w:r>
            <w:r>
              <w:rPr>
                <w:noProof/>
                <w:webHidden/>
              </w:rPr>
              <w:fldChar w:fldCharType="separate"/>
            </w:r>
            <w:r>
              <w:rPr>
                <w:noProof/>
                <w:webHidden/>
              </w:rPr>
              <w:t>10</w:t>
            </w:r>
            <w:r>
              <w:rPr>
                <w:noProof/>
                <w:webHidden/>
              </w:rPr>
              <w:fldChar w:fldCharType="end"/>
            </w:r>
          </w:hyperlink>
        </w:p>
        <w:p w:rsidR="00DE0E3A" w:rsidRDefault="00DE0E3A" w14:paraId="5BE4AE49" w14:textId="3661D00C">
          <w:pPr>
            <w:pStyle w:val="TOC1"/>
            <w:tabs>
              <w:tab w:val="left" w:pos="440"/>
              <w:tab w:val="right" w:leader="dot" w:pos="9062"/>
            </w:tabs>
            <w:rPr>
              <w:rFonts w:eastAsiaTheme="minorEastAsia"/>
              <w:noProof/>
              <w:lang w:val="en-GB" w:eastAsia="en-GB"/>
            </w:rPr>
          </w:pPr>
          <w:hyperlink w:history="1" w:anchor="_Toc67596340">
            <w:r w:rsidRPr="001A0177">
              <w:rPr>
                <w:rStyle w:val="Hyperlink"/>
                <w:noProof/>
                <w:lang w:val="en-US"/>
              </w:rPr>
              <w:t>2</w:t>
            </w:r>
            <w:r>
              <w:rPr>
                <w:rFonts w:eastAsiaTheme="minorEastAsia"/>
                <w:noProof/>
                <w:lang w:val="en-GB" w:eastAsia="en-GB"/>
              </w:rPr>
              <w:tab/>
            </w:r>
            <w:r w:rsidRPr="001A0177">
              <w:rPr>
                <w:rStyle w:val="Hyperlink"/>
                <w:noProof/>
                <w:lang w:val="en-GB"/>
              </w:rPr>
              <w:t>Designing, specifying and modelling an asset [All]</w:t>
            </w:r>
            <w:r>
              <w:rPr>
                <w:noProof/>
                <w:webHidden/>
              </w:rPr>
              <w:tab/>
            </w:r>
            <w:r>
              <w:rPr>
                <w:noProof/>
                <w:webHidden/>
              </w:rPr>
              <w:fldChar w:fldCharType="begin"/>
            </w:r>
            <w:r>
              <w:rPr>
                <w:noProof/>
                <w:webHidden/>
              </w:rPr>
              <w:instrText xml:space="preserve"> PAGEREF _Toc67596340 \h </w:instrText>
            </w:r>
            <w:r>
              <w:rPr>
                <w:noProof/>
                <w:webHidden/>
              </w:rPr>
            </w:r>
            <w:r>
              <w:rPr>
                <w:noProof/>
                <w:webHidden/>
              </w:rPr>
              <w:fldChar w:fldCharType="separate"/>
            </w:r>
            <w:r>
              <w:rPr>
                <w:noProof/>
                <w:webHidden/>
              </w:rPr>
              <w:t>11</w:t>
            </w:r>
            <w:r>
              <w:rPr>
                <w:noProof/>
                <w:webHidden/>
              </w:rPr>
              <w:fldChar w:fldCharType="end"/>
            </w:r>
          </w:hyperlink>
        </w:p>
        <w:p w:rsidR="00DE0E3A" w:rsidRDefault="00DE0E3A" w14:paraId="6EFF1569" w14:textId="023CC650">
          <w:pPr>
            <w:pStyle w:val="TOC2"/>
            <w:tabs>
              <w:tab w:val="left" w:pos="880"/>
              <w:tab w:val="right" w:leader="dot" w:pos="9062"/>
            </w:tabs>
            <w:rPr>
              <w:rFonts w:eastAsiaTheme="minorEastAsia"/>
              <w:noProof/>
              <w:lang w:val="en-GB" w:eastAsia="en-GB"/>
            </w:rPr>
          </w:pPr>
          <w:hyperlink w:history="1" w:anchor="_Toc67596341">
            <w:r w:rsidRPr="001A0177">
              <w:rPr>
                <w:rStyle w:val="Hyperlink"/>
                <w:noProof/>
                <w:lang w:val="en-US"/>
              </w:rPr>
              <w:t>2.1</w:t>
            </w:r>
            <w:r>
              <w:rPr>
                <w:rFonts w:eastAsiaTheme="minorEastAsia"/>
                <w:noProof/>
                <w:lang w:val="en-GB" w:eastAsia="en-GB"/>
              </w:rPr>
              <w:tab/>
            </w:r>
            <w:r w:rsidRPr="001A0177">
              <w:rPr>
                <w:rStyle w:val="Hyperlink"/>
                <w:noProof/>
                <w:lang w:val="en-GB"/>
              </w:rPr>
              <w:t>The three-part concept of the IMF</w:t>
            </w:r>
            <w:r>
              <w:rPr>
                <w:noProof/>
                <w:webHidden/>
              </w:rPr>
              <w:tab/>
            </w:r>
            <w:r>
              <w:rPr>
                <w:noProof/>
                <w:webHidden/>
              </w:rPr>
              <w:fldChar w:fldCharType="begin"/>
            </w:r>
            <w:r>
              <w:rPr>
                <w:noProof/>
                <w:webHidden/>
              </w:rPr>
              <w:instrText xml:space="preserve"> PAGEREF _Toc67596341 \h </w:instrText>
            </w:r>
            <w:r>
              <w:rPr>
                <w:noProof/>
                <w:webHidden/>
              </w:rPr>
            </w:r>
            <w:r>
              <w:rPr>
                <w:noProof/>
                <w:webHidden/>
              </w:rPr>
              <w:fldChar w:fldCharType="separate"/>
            </w:r>
            <w:r>
              <w:rPr>
                <w:noProof/>
                <w:webHidden/>
              </w:rPr>
              <w:t>11</w:t>
            </w:r>
            <w:r>
              <w:rPr>
                <w:noProof/>
                <w:webHidden/>
              </w:rPr>
              <w:fldChar w:fldCharType="end"/>
            </w:r>
          </w:hyperlink>
        </w:p>
        <w:p w:rsidR="00DE0E3A" w:rsidRDefault="00DE0E3A" w14:paraId="4AE556C1" w14:textId="12E5ADC1">
          <w:pPr>
            <w:pStyle w:val="TOC2"/>
            <w:tabs>
              <w:tab w:val="left" w:pos="880"/>
              <w:tab w:val="right" w:leader="dot" w:pos="9062"/>
            </w:tabs>
            <w:rPr>
              <w:rFonts w:eastAsiaTheme="minorEastAsia"/>
              <w:noProof/>
              <w:lang w:val="en-GB" w:eastAsia="en-GB"/>
            </w:rPr>
          </w:pPr>
          <w:hyperlink w:history="1" w:anchor="_Toc67596342">
            <w:r w:rsidRPr="001A0177">
              <w:rPr>
                <w:rStyle w:val="Hyperlink"/>
                <w:noProof/>
                <w:lang w:val="en-US"/>
              </w:rPr>
              <w:t>2.2</w:t>
            </w:r>
            <w:r>
              <w:rPr>
                <w:rFonts w:eastAsiaTheme="minorEastAsia"/>
                <w:noProof/>
                <w:lang w:val="en-GB" w:eastAsia="en-GB"/>
              </w:rPr>
              <w:tab/>
            </w:r>
            <w:r w:rsidRPr="001A0177">
              <w:rPr>
                <w:rStyle w:val="Hyperlink"/>
                <w:noProof/>
                <w:lang w:val="en-GB"/>
              </w:rPr>
              <w:t>The life cycle of an asset information model</w:t>
            </w:r>
            <w:r>
              <w:rPr>
                <w:noProof/>
                <w:webHidden/>
              </w:rPr>
              <w:tab/>
            </w:r>
            <w:r>
              <w:rPr>
                <w:noProof/>
                <w:webHidden/>
              </w:rPr>
              <w:fldChar w:fldCharType="begin"/>
            </w:r>
            <w:r>
              <w:rPr>
                <w:noProof/>
                <w:webHidden/>
              </w:rPr>
              <w:instrText xml:space="preserve"> PAGEREF _Toc67596342 \h </w:instrText>
            </w:r>
            <w:r>
              <w:rPr>
                <w:noProof/>
                <w:webHidden/>
              </w:rPr>
            </w:r>
            <w:r>
              <w:rPr>
                <w:noProof/>
                <w:webHidden/>
              </w:rPr>
              <w:fldChar w:fldCharType="separate"/>
            </w:r>
            <w:r>
              <w:rPr>
                <w:noProof/>
                <w:webHidden/>
              </w:rPr>
              <w:t>13</w:t>
            </w:r>
            <w:r>
              <w:rPr>
                <w:noProof/>
                <w:webHidden/>
              </w:rPr>
              <w:fldChar w:fldCharType="end"/>
            </w:r>
          </w:hyperlink>
        </w:p>
        <w:p w:rsidR="00DE0E3A" w:rsidRDefault="00DE0E3A" w14:paraId="5B3DFC75" w14:textId="0C1FD8F8">
          <w:pPr>
            <w:pStyle w:val="TOC3"/>
            <w:tabs>
              <w:tab w:val="left" w:pos="1320"/>
              <w:tab w:val="right" w:leader="dot" w:pos="9062"/>
            </w:tabs>
            <w:rPr>
              <w:rFonts w:eastAsiaTheme="minorEastAsia"/>
              <w:noProof/>
              <w:lang w:val="en-GB" w:eastAsia="en-GB"/>
            </w:rPr>
          </w:pPr>
          <w:hyperlink w:history="1" w:anchor="_Toc67596343">
            <w:r w:rsidRPr="001A0177">
              <w:rPr>
                <w:rStyle w:val="Hyperlink"/>
                <w:noProof/>
                <w:lang w:val="en-US"/>
              </w:rPr>
              <w:t>2.2.1</w:t>
            </w:r>
            <w:r>
              <w:rPr>
                <w:rFonts w:eastAsiaTheme="minorEastAsia"/>
                <w:noProof/>
                <w:lang w:val="en-GB" w:eastAsia="en-GB"/>
              </w:rPr>
              <w:tab/>
            </w:r>
            <w:r w:rsidRPr="001A0177">
              <w:rPr>
                <w:rStyle w:val="Hyperlink"/>
                <w:noProof/>
                <w:lang w:val="en-GB"/>
              </w:rPr>
              <w:t>Requirements’ specification</w:t>
            </w:r>
            <w:r>
              <w:rPr>
                <w:noProof/>
                <w:webHidden/>
              </w:rPr>
              <w:tab/>
            </w:r>
            <w:r>
              <w:rPr>
                <w:noProof/>
                <w:webHidden/>
              </w:rPr>
              <w:fldChar w:fldCharType="begin"/>
            </w:r>
            <w:r>
              <w:rPr>
                <w:noProof/>
                <w:webHidden/>
              </w:rPr>
              <w:instrText xml:space="preserve"> PAGEREF _Toc67596343 \h </w:instrText>
            </w:r>
            <w:r>
              <w:rPr>
                <w:noProof/>
                <w:webHidden/>
              </w:rPr>
            </w:r>
            <w:r>
              <w:rPr>
                <w:noProof/>
                <w:webHidden/>
              </w:rPr>
              <w:fldChar w:fldCharType="separate"/>
            </w:r>
            <w:r>
              <w:rPr>
                <w:noProof/>
                <w:webHidden/>
              </w:rPr>
              <w:t>13</w:t>
            </w:r>
            <w:r>
              <w:rPr>
                <w:noProof/>
                <w:webHidden/>
              </w:rPr>
              <w:fldChar w:fldCharType="end"/>
            </w:r>
          </w:hyperlink>
        </w:p>
        <w:p w:rsidR="00DE0E3A" w:rsidRDefault="00DE0E3A" w14:paraId="740B063E" w14:textId="57990E59">
          <w:pPr>
            <w:pStyle w:val="TOC3"/>
            <w:tabs>
              <w:tab w:val="left" w:pos="1320"/>
              <w:tab w:val="right" w:leader="dot" w:pos="9062"/>
            </w:tabs>
            <w:rPr>
              <w:rFonts w:eastAsiaTheme="minorEastAsia"/>
              <w:noProof/>
              <w:lang w:val="en-GB" w:eastAsia="en-GB"/>
            </w:rPr>
          </w:pPr>
          <w:hyperlink w:history="1" w:anchor="_Toc67596344">
            <w:r w:rsidRPr="001A0177">
              <w:rPr>
                <w:rStyle w:val="Hyperlink"/>
                <w:noProof/>
              </w:rPr>
              <w:t>2.2.2</w:t>
            </w:r>
            <w:r>
              <w:rPr>
                <w:rFonts w:eastAsiaTheme="minorEastAsia"/>
                <w:noProof/>
                <w:lang w:val="en-GB" w:eastAsia="en-GB"/>
              </w:rPr>
              <w:tab/>
            </w:r>
            <w:r w:rsidRPr="001A0177">
              <w:rPr>
                <w:rStyle w:val="Hyperlink"/>
                <w:noProof/>
                <w:lang w:val="en-GB"/>
              </w:rPr>
              <w:t>Design creation</w:t>
            </w:r>
            <w:r>
              <w:rPr>
                <w:noProof/>
                <w:webHidden/>
              </w:rPr>
              <w:tab/>
            </w:r>
            <w:r>
              <w:rPr>
                <w:noProof/>
                <w:webHidden/>
              </w:rPr>
              <w:fldChar w:fldCharType="begin"/>
            </w:r>
            <w:r>
              <w:rPr>
                <w:noProof/>
                <w:webHidden/>
              </w:rPr>
              <w:instrText xml:space="preserve"> PAGEREF _Toc67596344 \h </w:instrText>
            </w:r>
            <w:r>
              <w:rPr>
                <w:noProof/>
                <w:webHidden/>
              </w:rPr>
            </w:r>
            <w:r>
              <w:rPr>
                <w:noProof/>
                <w:webHidden/>
              </w:rPr>
              <w:fldChar w:fldCharType="separate"/>
            </w:r>
            <w:r>
              <w:rPr>
                <w:noProof/>
                <w:webHidden/>
              </w:rPr>
              <w:t>13</w:t>
            </w:r>
            <w:r>
              <w:rPr>
                <w:noProof/>
                <w:webHidden/>
              </w:rPr>
              <w:fldChar w:fldCharType="end"/>
            </w:r>
          </w:hyperlink>
        </w:p>
        <w:p w:rsidR="00DE0E3A" w:rsidRDefault="00DE0E3A" w14:paraId="65FB6E62" w14:textId="0004665C">
          <w:pPr>
            <w:pStyle w:val="TOC3"/>
            <w:tabs>
              <w:tab w:val="left" w:pos="1320"/>
              <w:tab w:val="right" w:leader="dot" w:pos="9062"/>
            </w:tabs>
            <w:rPr>
              <w:rFonts w:eastAsiaTheme="minorEastAsia"/>
              <w:noProof/>
              <w:lang w:val="en-GB" w:eastAsia="en-GB"/>
            </w:rPr>
          </w:pPr>
          <w:hyperlink w:history="1" w:anchor="_Toc67596345">
            <w:r w:rsidRPr="001A0177">
              <w:rPr>
                <w:rStyle w:val="Hyperlink"/>
                <w:noProof/>
              </w:rPr>
              <w:t>2.2.3</w:t>
            </w:r>
            <w:r>
              <w:rPr>
                <w:rFonts w:eastAsiaTheme="minorEastAsia"/>
                <w:noProof/>
                <w:lang w:val="en-GB" w:eastAsia="en-GB"/>
              </w:rPr>
              <w:tab/>
            </w:r>
            <w:r w:rsidRPr="001A0177">
              <w:rPr>
                <w:rStyle w:val="Hyperlink"/>
                <w:noProof/>
                <w:lang w:val="en-GB"/>
              </w:rPr>
              <w:t>Asset fabrication</w:t>
            </w:r>
            <w:r>
              <w:rPr>
                <w:noProof/>
                <w:webHidden/>
              </w:rPr>
              <w:tab/>
            </w:r>
            <w:r>
              <w:rPr>
                <w:noProof/>
                <w:webHidden/>
              </w:rPr>
              <w:fldChar w:fldCharType="begin"/>
            </w:r>
            <w:r>
              <w:rPr>
                <w:noProof/>
                <w:webHidden/>
              </w:rPr>
              <w:instrText xml:space="preserve"> PAGEREF _Toc67596345 \h </w:instrText>
            </w:r>
            <w:r>
              <w:rPr>
                <w:noProof/>
                <w:webHidden/>
              </w:rPr>
            </w:r>
            <w:r>
              <w:rPr>
                <w:noProof/>
                <w:webHidden/>
              </w:rPr>
              <w:fldChar w:fldCharType="separate"/>
            </w:r>
            <w:r>
              <w:rPr>
                <w:noProof/>
                <w:webHidden/>
              </w:rPr>
              <w:t>13</w:t>
            </w:r>
            <w:r>
              <w:rPr>
                <w:noProof/>
                <w:webHidden/>
              </w:rPr>
              <w:fldChar w:fldCharType="end"/>
            </w:r>
          </w:hyperlink>
        </w:p>
        <w:p w:rsidR="00DE0E3A" w:rsidRDefault="00DE0E3A" w14:paraId="79C69B29" w14:textId="4281B04C">
          <w:pPr>
            <w:pStyle w:val="TOC3"/>
            <w:tabs>
              <w:tab w:val="left" w:pos="1320"/>
              <w:tab w:val="right" w:leader="dot" w:pos="9062"/>
            </w:tabs>
            <w:rPr>
              <w:rFonts w:eastAsiaTheme="minorEastAsia"/>
              <w:noProof/>
              <w:lang w:val="en-GB" w:eastAsia="en-GB"/>
            </w:rPr>
          </w:pPr>
          <w:hyperlink w:history="1" w:anchor="_Toc67596346">
            <w:r w:rsidRPr="001A0177">
              <w:rPr>
                <w:rStyle w:val="Hyperlink"/>
                <w:noProof/>
                <w:lang w:val="en-GB"/>
              </w:rPr>
              <w:t>2.2.4</w:t>
            </w:r>
            <w:r>
              <w:rPr>
                <w:rFonts w:eastAsiaTheme="minorEastAsia"/>
                <w:noProof/>
                <w:lang w:val="en-GB" w:eastAsia="en-GB"/>
              </w:rPr>
              <w:tab/>
            </w:r>
            <w:r w:rsidRPr="001A0177">
              <w:rPr>
                <w:rStyle w:val="Hyperlink"/>
                <w:noProof/>
                <w:lang w:val="en-GB"/>
              </w:rPr>
              <w:t>Information utilization</w:t>
            </w:r>
            <w:r>
              <w:rPr>
                <w:noProof/>
                <w:webHidden/>
              </w:rPr>
              <w:tab/>
            </w:r>
            <w:r>
              <w:rPr>
                <w:noProof/>
                <w:webHidden/>
              </w:rPr>
              <w:fldChar w:fldCharType="begin"/>
            </w:r>
            <w:r>
              <w:rPr>
                <w:noProof/>
                <w:webHidden/>
              </w:rPr>
              <w:instrText xml:space="preserve"> PAGEREF _Toc67596346 \h </w:instrText>
            </w:r>
            <w:r>
              <w:rPr>
                <w:noProof/>
                <w:webHidden/>
              </w:rPr>
            </w:r>
            <w:r>
              <w:rPr>
                <w:noProof/>
                <w:webHidden/>
              </w:rPr>
              <w:fldChar w:fldCharType="separate"/>
            </w:r>
            <w:r>
              <w:rPr>
                <w:noProof/>
                <w:webHidden/>
              </w:rPr>
              <w:t>13</w:t>
            </w:r>
            <w:r>
              <w:rPr>
                <w:noProof/>
                <w:webHidden/>
              </w:rPr>
              <w:fldChar w:fldCharType="end"/>
            </w:r>
          </w:hyperlink>
        </w:p>
        <w:p w:rsidR="00DE0E3A" w:rsidRDefault="00DE0E3A" w14:paraId="533B73DF" w14:textId="301C8EEB">
          <w:pPr>
            <w:pStyle w:val="TOC2"/>
            <w:tabs>
              <w:tab w:val="left" w:pos="880"/>
              <w:tab w:val="right" w:leader="dot" w:pos="9062"/>
            </w:tabs>
            <w:rPr>
              <w:rFonts w:eastAsiaTheme="minorEastAsia"/>
              <w:noProof/>
              <w:lang w:val="en-GB" w:eastAsia="en-GB"/>
            </w:rPr>
          </w:pPr>
          <w:hyperlink w:history="1" w:anchor="_Toc67596347">
            <w:r w:rsidRPr="001A0177">
              <w:rPr>
                <w:rStyle w:val="Hyperlink"/>
                <w:noProof/>
                <w:lang w:val="en-US"/>
              </w:rPr>
              <w:t>2.3</w:t>
            </w:r>
            <w:r>
              <w:rPr>
                <w:rFonts w:eastAsiaTheme="minorEastAsia"/>
                <w:noProof/>
                <w:lang w:val="en-GB" w:eastAsia="en-GB"/>
              </w:rPr>
              <w:tab/>
            </w:r>
            <w:r w:rsidRPr="001A0177">
              <w:rPr>
                <w:rStyle w:val="Hyperlink"/>
                <w:noProof/>
                <w:lang w:val="en-GB"/>
              </w:rPr>
              <w:t>Building a specification of the model</w:t>
            </w:r>
            <w:r>
              <w:rPr>
                <w:noProof/>
                <w:webHidden/>
              </w:rPr>
              <w:tab/>
            </w:r>
            <w:r>
              <w:rPr>
                <w:noProof/>
                <w:webHidden/>
              </w:rPr>
              <w:fldChar w:fldCharType="begin"/>
            </w:r>
            <w:r>
              <w:rPr>
                <w:noProof/>
                <w:webHidden/>
              </w:rPr>
              <w:instrText xml:space="preserve"> PAGEREF _Toc67596347 \h </w:instrText>
            </w:r>
            <w:r>
              <w:rPr>
                <w:noProof/>
                <w:webHidden/>
              </w:rPr>
            </w:r>
            <w:r>
              <w:rPr>
                <w:noProof/>
                <w:webHidden/>
              </w:rPr>
              <w:fldChar w:fldCharType="separate"/>
            </w:r>
            <w:r>
              <w:rPr>
                <w:noProof/>
                <w:webHidden/>
              </w:rPr>
              <w:t>13</w:t>
            </w:r>
            <w:r>
              <w:rPr>
                <w:noProof/>
                <w:webHidden/>
              </w:rPr>
              <w:fldChar w:fldCharType="end"/>
            </w:r>
          </w:hyperlink>
        </w:p>
        <w:p w:rsidR="00DE0E3A" w:rsidRDefault="00DE0E3A" w14:paraId="2AD91525" w14:textId="217E67EA">
          <w:pPr>
            <w:pStyle w:val="TOC1"/>
            <w:tabs>
              <w:tab w:val="left" w:pos="440"/>
              <w:tab w:val="right" w:leader="dot" w:pos="9062"/>
            </w:tabs>
            <w:rPr>
              <w:rFonts w:eastAsiaTheme="minorEastAsia"/>
              <w:noProof/>
              <w:lang w:val="en-GB" w:eastAsia="en-GB"/>
            </w:rPr>
          </w:pPr>
          <w:hyperlink w:history="1" w:anchor="_Toc67596348">
            <w:r w:rsidRPr="001A0177">
              <w:rPr>
                <w:rStyle w:val="Hyperlink"/>
                <w:noProof/>
              </w:rPr>
              <w:t>3</w:t>
            </w:r>
            <w:r>
              <w:rPr>
                <w:rFonts w:eastAsiaTheme="minorEastAsia"/>
                <w:noProof/>
                <w:lang w:val="en-GB" w:eastAsia="en-GB"/>
              </w:rPr>
              <w:tab/>
            </w:r>
            <w:r w:rsidRPr="001A0177">
              <w:rPr>
                <w:rStyle w:val="Hyperlink"/>
                <w:noProof/>
                <w:lang w:val="en-GB"/>
              </w:rPr>
              <w:t>Requirements Digital Thread [All]</w:t>
            </w:r>
            <w:r>
              <w:rPr>
                <w:noProof/>
                <w:webHidden/>
              </w:rPr>
              <w:tab/>
            </w:r>
            <w:r>
              <w:rPr>
                <w:noProof/>
                <w:webHidden/>
              </w:rPr>
              <w:fldChar w:fldCharType="begin"/>
            </w:r>
            <w:r>
              <w:rPr>
                <w:noProof/>
                <w:webHidden/>
              </w:rPr>
              <w:instrText xml:space="preserve"> PAGEREF _Toc67596348 \h </w:instrText>
            </w:r>
            <w:r>
              <w:rPr>
                <w:noProof/>
                <w:webHidden/>
              </w:rPr>
            </w:r>
            <w:r>
              <w:rPr>
                <w:noProof/>
                <w:webHidden/>
              </w:rPr>
              <w:fldChar w:fldCharType="separate"/>
            </w:r>
            <w:r>
              <w:rPr>
                <w:noProof/>
                <w:webHidden/>
              </w:rPr>
              <w:t>16</w:t>
            </w:r>
            <w:r>
              <w:rPr>
                <w:noProof/>
                <w:webHidden/>
              </w:rPr>
              <w:fldChar w:fldCharType="end"/>
            </w:r>
          </w:hyperlink>
        </w:p>
        <w:p w:rsidR="00DE0E3A" w:rsidRDefault="00DE0E3A" w14:paraId="650CEBD4" w14:textId="489D4955">
          <w:pPr>
            <w:pStyle w:val="TOC2"/>
            <w:tabs>
              <w:tab w:val="left" w:pos="880"/>
              <w:tab w:val="right" w:leader="dot" w:pos="9062"/>
            </w:tabs>
            <w:rPr>
              <w:rFonts w:eastAsiaTheme="minorEastAsia"/>
              <w:noProof/>
              <w:lang w:val="en-GB" w:eastAsia="en-GB"/>
            </w:rPr>
          </w:pPr>
          <w:hyperlink w:history="1" w:anchor="_Toc67596349">
            <w:r w:rsidRPr="001A0177">
              <w:rPr>
                <w:rStyle w:val="Hyperlink"/>
                <w:noProof/>
              </w:rPr>
              <w:t>3.1</w:t>
            </w:r>
            <w:r>
              <w:rPr>
                <w:rFonts w:eastAsiaTheme="minorEastAsia"/>
                <w:noProof/>
                <w:lang w:val="en-GB" w:eastAsia="en-GB"/>
              </w:rPr>
              <w:tab/>
            </w:r>
            <w:r w:rsidRPr="001A0177">
              <w:rPr>
                <w:rStyle w:val="Hyperlink"/>
                <w:noProof/>
                <w:lang w:val="en-GB"/>
              </w:rPr>
              <w:t>Unbroken flow of requirements</w:t>
            </w:r>
            <w:r>
              <w:rPr>
                <w:noProof/>
                <w:webHidden/>
              </w:rPr>
              <w:tab/>
            </w:r>
            <w:r>
              <w:rPr>
                <w:noProof/>
                <w:webHidden/>
              </w:rPr>
              <w:fldChar w:fldCharType="begin"/>
            </w:r>
            <w:r>
              <w:rPr>
                <w:noProof/>
                <w:webHidden/>
              </w:rPr>
              <w:instrText xml:space="preserve"> PAGEREF _Toc67596349 \h </w:instrText>
            </w:r>
            <w:r>
              <w:rPr>
                <w:noProof/>
                <w:webHidden/>
              </w:rPr>
            </w:r>
            <w:r>
              <w:rPr>
                <w:noProof/>
                <w:webHidden/>
              </w:rPr>
              <w:fldChar w:fldCharType="separate"/>
            </w:r>
            <w:r>
              <w:rPr>
                <w:noProof/>
                <w:webHidden/>
              </w:rPr>
              <w:t>16</w:t>
            </w:r>
            <w:r>
              <w:rPr>
                <w:noProof/>
                <w:webHidden/>
              </w:rPr>
              <w:fldChar w:fldCharType="end"/>
            </w:r>
          </w:hyperlink>
        </w:p>
        <w:p w:rsidR="00DE0E3A" w:rsidRDefault="00DE0E3A" w14:paraId="3BC0177B" w14:textId="317E58E4">
          <w:pPr>
            <w:pStyle w:val="TOC2"/>
            <w:tabs>
              <w:tab w:val="left" w:pos="880"/>
              <w:tab w:val="right" w:leader="dot" w:pos="9062"/>
            </w:tabs>
            <w:rPr>
              <w:rFonts w:eastAsiaTheme="minorEastAsia"/>
              <w:noProof/>
              <w:lang w:val="en-GB" w:eastAsia="en-GB"/>
            </w:rPr>
          </w:pPr>
          <w:hyperlink w:history="1" w:anchor="_Toc67596350">
            <w:r w:rsidRPr="001A0177">
              <w:rPr>
                <w:rStyle w:val="Hyperlink"/>
                <w:noProof/>
                <w:lang w:val="en-US"/>
              </w:rPr>
              <w:t>3.2</w:t>
            </w:r>
            <w:r>
              <w:rPr>
                <w:rFonts w:eastAsiaTheme="minorEastAsia"/>
                <w:noProof/>
                <w:lang w:val="en-GB" w:eastAsia="en-GB"/>
              </w:rPr>
              <w:tab/>
            </w:r>
            <w:r w:rsidRPr="001A0177">
              <w:rPr>
                <w:rStyle w:val="Hyperlink"/>
                <w:noProof/>
                <w:lang w:val="en-GB"/>
              </w:rPr>
              <w:t>System Engineering approach</w:t>
            </w:r>
            <w:r>
              <w:rPr>
                <w:noProof/>
                <w:webHidden/>
              </w:rPr>
              <w:tab/>
            </w:r>
            <w:r>
              <w:rPr>
                <w:noProof/>
                <w:webHidden/>
              </w:rPr>
              <w:fldChar w:fldCharType="begin"/>
            </w:r>
            <w:r>
              <w:rPr>
                <w:noProof/>
                <w:webHidden/>
              </w:rPr>
              <w:instrText xml:space="preserve"> PAGEREF _Toc67596350 \h </w:instrText>
            </w:r>
            <w:r>
              <w:rPr>
                <w:noProof/>
                <w:webHidden/>
              </w:rPr>
            </w:r>
            <w:r>
              <w:rPr>
                <w:noProof/>
                <w:webHidden/>
              </w:rPr>
              <w:fldChar w:fldCharType="separate"/>
            </w:r>
            <w:r>
              <w:rPr>
                <w:noProof/>
                <w:webHidden/>
              </w:rPr>
              <w:t>17</w:t>
            </w:r>
            <w:r>
              <w:rPr>
                <w:noProof/>
                <w:webHidden/>
              </w:rPr>
              <w:fldChar w:fldCharType="end"/>
            </w:r>
          </w:hyperlink>
        </w:p>
        <w:p w:rsidR="00DE0E3A" w:rsidRDefault="00DE0E3A" w14:paraId="5351A000" w14:textId="43C07E7D">
          <w:pPr>
            <w:pStyle w:val="TOC2"/>
            <w:tabs>
              <w:tab w:val="left" w:pos="880"/>
              <w:tab w:val="right" w:leader="dot" w:pos="9062"/>
            </w:tabs>
            <w:rPr>
              <w:rFonts w:eastAsiaTheme="minorEastAsia"/>
              <w:noProof/>
              <w:lang w:val="en-GB" w:eastAsia="en-GB"/>
            </w:rPr>
          </w:pPr>
          <w:hyperlink w:history="1" w:anchor="_Toc67596351">
            <w:r w:rsidRPr="001A0177">
              <w:rPr>
                <w:rStyle w:val="Hyperlink"/>
                <w:noProof/>
              </w:rPr>
              <w:t>3.3</w:t>
            </w:r>
            <w:r>
              <w:rPr>
                <w:rFonts w:eastAsiaTheme="minorEastAsia"/>
                <w:noProof/>
                <w:lang w:val="en-GB" w:eastAsia="en-GB"/>
              </w:rPr>
              <w:tab/>
            </w:r>
            <w:r w:rsidRPr="001A0177">
              <w:rPr>
                <w:rStyle w:val="Hyperlink"/>
                <w:noProof/>
                <w:lang w:val="en-GB"/>
              </w:rPr>
              <w:t>Automated verification of design</w:t>
            </w:r>
            <w:r>
              <w:rPr>
                <w:noProof/>
                <w:webHidden/>
              </w:rPr>
              <w:tab/>
            </w:r>
            <w:r>
              <w:rPr>
                <w:noProof/>
                <w:webHidden/>
              </w:rPr>
              <w:fldChar w:fldCharType="begin"/>
            </w:r>
            <w:r>
              <w:rPr>
                <w:noProof/>
                <w:webHidden/>
              </w:rPr>
              <w:instrText xml:space="preserve"> PAGEREF _Toc67596351 \h </w:instrText>
            </w:r>
            <w:r>
              <w:rPr>
                <w:noProof/>
                <w:webHidden/>
              </w:rPr>
            </w:r>
            <w:r>
              <w:rPr>
                <w:noProof/>
                <w:webHidden/>
              </w:rPr>
              <w:fldChar w:fldCharType="separate"/>
            </w:r>
            <w:r>
              <w:rPr>
                <w:noProof/>
                <w:webHidden/>
              </w:rPr>
              <w:t>18</w:t>
            </w:r>
            <w:r>
              <w:rPr>
                <w:noProof/>
                <w:webHidden/>
              </w:rPr>
              <w:fldChar w:fldCharType="end"/>
            </w:r>
          </w:hyperlink>
        </w:p>
        <w:p w:rsidR="00DE0E3A" w:rsidRDefault="00DE0E3A" w14:paraId="7D74036D" w14:textId="055ACAD6">
          <w:pPr>
            <w:pStyle w:val="TOC1"/>
            <w:tabs>
              <w:tab w:val="left" w:pos="440"/>
              <w:tab w:val="right" w:leader="dot" w:pos="9062"/>
            </w:tabs>
            <w:rPr>
              <w:rFonts w:eastAsiaTheme="minorEastAsia"/>
              <w:noProof/>
              <w:lang w:val="en-GB" w:eastAsia="en-GB"/>
            </w:rPr>
          </w:pPr>
          <w:hyperlink w:history="1" w:anchor="_Toc67596352">
            <w:r w:rsidRPr="001A0177">
              <w:rPr>
                <w:rStyle w:val="Hyperlink"/>
                <w:noProof/>
              </w:rPr>
              <w:t>4</w:t>
            </w:r>
            <w:r>
              <w:rPr>
                <w:rFonts w:eastAsiaTheme="minorEastAsia"/>
                <w:noProof/>
                <w:lang w:val="en-GB" w:eastAsia="en-GB"/>
              </w:rPr>
              <w:tab/>
            </w:r>
            <w:r w:rsidRPr="001A0177">
              <w:rPr>
                <w:rStyle w:val="Hyperlink"/>
                <w:noProof/>
                <w:lang w:val="en-GB"/>
              </w:rPr>
              <w:t>Minimum Viable Product</w:t>
            </w:r>
            <w:r>
              <w:rPr>
                <w:noProof/>
                <w:webHidden/>
              </w:rPr>
              <w:tab/>
            </w:r>
            <w:r>
              <w:rPr>
                <w:noProof/>
                <w:webHidden/>
              </w:rPr>
              <w:fldChar w:fldCharType="begin"/>
            </w:r>
            <w:r>
              <w:rPr>
                <w:noProof/>
                <w:webHidden/>
              </w:rPr>
              <w:instrText xml:space="preserve"> PAGEREF _Toc67596352 \h </w:instrText>
            </w:r>
            <w:r>
              <w:rPr>
                <w:noProof/>
                <w:webHidden/>
              </w:rPr>
            </w:r>
            <w:r>
              <w:rPr>
                <w:noProof/>
                <w:webHidden/>
              </w:rPr>
              <w:fldChar w:fldCharType="separate"/>
            </w:r>
            <w:r>
              <w:rPr>
                <w:noProof/>
                <w:webHidden/>
              </w:rPr>
              <w:t>19</w:t>
            </w:r>
            <w:r>
              <w:rPr>
                <w:noProof/>
                <w:webHidden/>
              </w:rPr>
              <w:fldChar w:fldCharType="end"/>
            </w:r>
          </w:hyperlink>
        </w:p>
        <w:p w:rsidR="00DE0E3A" w:rsidRDefault="00DE0E3A" w14:paraId="66B46E39" w14:textId="0075DAED">
          <w:pPr>
            <w:pStyle w:val="TOC2"/>
            <w:tabs>
              <w:tab w:val="left" w:pos="880"/>
              <w:tab w:val="right" w:leader="dot" w:pos="9062"/>
            </w:tabs>
            <w:rPr>
              <w:rFonts w:eastAsiaTheme="minorEastAsia"/>
              <w:noProof/>
              <w:lang w:val="en-GB" w:eastAsia="en-GB"/>
            </w:rPr>
          </w:pPr>
          <w:hyperlink w:history="1" w:anchor="_Toc67596353">
            <w:r w:rsidRPr="001A0177">
              <w:rPr>
                <w:rStyle w:val="Hyperlink"/>
                <w:noProof/>
                <w:lang w:val="en-US"/>
              </w:rPr>
              <w:t>4.1</w:t>
            </w:r>
            <w:r>
              <w:rPr>
                <w:rFonts w:eastAsiaTheme="minorEastAsia"/>
                <w:noProof/>
                <w:lang w:val="en-GB" w:eastAsia="en-GB"/>
              </w:rPr>
              <w:tab/>
            </w:r>
            <w:r w:rsidRPr="001A0177">
              <w:rPr>
                <w:rStyle w:val="Hyperlink"/>
                <w:noProof/>
                <w:lang w:val="en-GB"/>
              </w:rPr>
              <w:t>Use Case Asset Model</w:t>
            </w:r>
            <w:r>
              <w:rPr>
                <w:noProof/>
                <w:webHidden/>
              </w:rPr>
              <w:tab/>
            </w:r>
            <w:r>
              <w:rPr>
                <w:noProof/>
                <w:webHidden/>
              </w:rPr>
              <w:fldChar w:fldCharType="begin"/>
            </w:r>
            <w:r>
              <w:rPr>
                <w:noProof/>
                <w:webHidden/>
              </w:rPr>
              <w:instrText xml:space="preserve"> PAGEREF _Toc67596353 \h </w:instrText>
            </w:r>
            <w:r>
              <w:rPr>
                <w:noProof/>
                <w:webHidden/>
              </w:rPr>
            </w:r>
            <w:r>
              <w:rPr>
                <w:noProof/>
                <w:webHidden/>
              </w:rPr>
              <w:fldChar w:fldCharType="separate"/>
            </w:r>
            <w:r>
              <w:rPr>
                <w:noProof/>
                <w:webHidden/>
              </w:rPr>
              <w:t>19</w:t>
            </w:r>
            <w:r>
              <w:rPr>
                <w:noProof/>
                <w:webHidden/>
              </w:rPr>
              <w:fldChar w:fldCharType="end"/>
            </w:r>
          </w:hyperlink>
        </w:p>
        <w:p w:rsidR="00DE0E3A" w:rsidRDefault="00DE0E3A" w14:paraId="32F563D7" w14:textId="755D6063">
          <w:pPr>
            <w:pStyle w:val="TOC2"/>
            <w:tabs>
              <w:tab w:val="left" w:pos="880"/>
              <w:tab w:val="right" w:leader="dot" w:pos="9062"/>
            </w:tabs>
            <w:rPr>
              <w:rFonts w:eastAsiaTheme="minorEastAsia"/>
              <w:noProof/>
              <w:lang w:val="en-GB" w:eastAsia="en-GB"/>
            </w:rPr>
          </w:pPr>
          <w:hyperlink w:history="1" w:anchor="_Toc67596354">
            <w:r w:rsidRPr="001A0177">
              <w:rPr>
                <w:rStyle w:val="Hyperlink"/>
                <w:noProof/>
              </w:rPr>
              <w:t>4.2</w:t>
            </w:r>
            <w:r>
              <w:rPr>
                <w:rFonts w:eastAsiaTheme="minorEastAsia"/>
                <w:noProof/>
                <w:lang w:val="en-GB" w:eastAsia="en-GB"/>
              </w:rPr>
              <w:tab/>
            </w:r>
            <w:r w:rsidRPr="001A0177">
              <w:rPr>
                <w:rStyle w:val="Hyperlink"/>
                <w:noProof/>
                <w:lang w:val="en-GB"/>
              </w:rPr>
              <w:t>Z-018 READI TIRC tool/service</w:t>
            </w:r>
            <w:r>
              <w:rPr>
                <w:noProof/>
                <w:webHidden/>
              </w:rPr>
              <w:tab/>
            </w:r>
            <w:r>
              <w:rPr>
                <w:noProof/>
                <w:webHidden/>
              </w:rPr>
              <w:fldChar w:fldCharType="begin"/>
            </w:r>
            <w:r>
              <w:rPr>
                <w:noProof/>
                <w:webHidden/>
              </w:rPr>
              <w:instrText xml:space="preserve"> PAGEREF _Toc67596354 \h </w:instrText>
            </w:r>
            <w:r>
              <w:rPr>
                <w:noProof/>
                <w:webHidden/>
              </w:rPr>
            </w:r>
            <w:r>
              <w:rPr>
                <w:noProof/>
                <w:webHidden/>
              </w:rPr>
              <w:fldChar w:fldCharType="separate"/>
            </w:r>
            <w:r>
              <w:rPr>
                <w:noProof/>
                <w:webHidden/>
              </w:rPr>
              <w:t>19</w:t>
            </w:r>
            <w:r>
              <w:rPr>
                <w:noProof/>
                <w:webHidden/>
              </w:rPr>
              <w:fldChar w:fldCharType="end"/>
            </w:r>
          </w:hyperlink>
        </w:p>
        <w:p w:rsidR="00DE0E3A" w:rsidRDefault="00DE0E3A" w14:paraId="0B03EE80" w14:textId="4A181B3B">
          <w:pPr>
            <w:pStyle w:val="TOC2"/>
            <w:tabs>
              <w:tab w:val="left" w:pos="880"/>
              <w:tab w:val="right" w:leader="dot" w:pos="9062"/>
            </w:tabs>
            <w:rPr>
              <w:rFonts w:eastAsiaTheme="minorEastAsia"/>
              <w:noProof/>
              <w:lang w:val="en-GB" w:eastAsia="en-GB"/>
            </w:rPr>
          </w:pPr>
          <w:hyperlink w:history="1" w:anchor="_Toc67596355">
            <w:r w:rsidRPr="001A0177">
              <w:rPr>
                <w:rStyle w:val="Hyperlink"/>
                <w:noProof/>
              </w:rPr>
              <w:t>4.3</w:t>
            </w:r>
            <w:r>
              <w:rPr>
                <w:rFonts w:eastAsiaTheme="minorEastAsia"/>
                <w:noProof/>
                <w:lang w:val="en-GB" w:eastAsia="en-GB"/>
              </w:rPr>
              <w:tab/>
            </w:r>
            <w:r w:rsidRPr="001A0177">
              <w:rPr>
                <w:rStyle w:val="Hyperlink"/>
                <w:noProof/>
                <w:lang w:val="en-GB"/>
              </w:rPr>
              <w:t>Digital Design Basis</w:t>
            </w:r>
            <w:r>
              <w:rPr>
                <w:noProof/>
                <w:webHidden/>
              </w:rPr>
              <w:tab/>
            </w:r>
            <w:r>
              <w:rPr>
                <w:noProof/>
                <w:webHidden/>
              </w:rPr>
              <w:fldChar w:fldCharType="begin"/>
            </w:r>
            <w:r>
              <w:rPr>
                <w:noProof/>
                <w:webHidden/>
              </w:rPr>
              <w:instrText xml:space="preserve"> PAGEREF _Toc67596355 \h </w:instrText>
            </w:r>
            <w:r>
              <w:rPr>
                <w:noProof/>
                <w:webHidden/>
              </w:rPr>
            </w:r>
            <w:r>
              <w:rPr>
                <w:noProof/>
                <w:webHidden/>
              </w:rPr>
              <w:fldChar w:fldCharType="separate"/>
            </w:r>
            <w:r>
              <w:rPr>
                <w:noProof/>
                <w:webHidden/>
              </w:rPr>
              <w:t>19</w:t>
            </w:r>
            <w:r>
              <w:rPr>
                <w:noProof/>
                <w:webHidden/>
              </w:rPr>
              <w:fldChar w:fldCharType="end"/>
            </w:r>
          </w:hyperlink>
        </w:p>
        <w:p w:rsidR="00DE0E3A" w:rsidRDefault="00DE0E3A" w14:paraId="30E14B3D" w14:textId="1B24087A">
          <w:pPr>
            <w:pStyle w:val="TOC1"/>
            <w:tabs>
              <w:tab w:val="left" w:pos="440"/>
              <w:tab w:val="right" w:leader="dot" w:pos="9062"/>
            </w:tabs>
            <w:rPr>
              <w:rFonts w:eastAsiaTheme="minorEastAsia"/>
              <w:noProof/>
              <w:lang w:val="en-GB" w:eastAsia="en-GB"/>
            </w:rPr>
          </w:pPr>
          <w:hyperlink w:history="1" w:anchor="_Toc67596356">
            <w:r w:rsidRPr="001A0177">
              <w:rPr>
                <w:rStyle w:val="Hyperlink"/>
                <w:noProof/>
                <w:lang w:val="en-US"/>
              </w:rPr>
              <w:t>5</w:t>
            </w:r>
            <w:r>
              <w:rPr>
                <w:rFonts w:eastAsiaTheme="minorEastAsia"/>
                <w:noProof/>
                <w:lang w:val="en-GB" w:eastAsia="en-GB"/>
              </w:rPr>
              <w:tab/>
            </w:r>
            <w:r w:rsidRPr="001A0177">
              <w:rPr>
                <w:rStyle w:val="Hyperlink"/>
                <w:noProof/>
                <w:lang w:val="en-GB"/>
              </w:rPr>
              <w:t>IMF Asset Model Specification [Engineers]</w:t>
            </w:r>
            <w:r>
              <w:rPr>
                <w:noProof/>
                <w:webHidden/>
              </w:rPr>
              <w:tab/>
            </w:r>
            <w:r>
              <w:rPr>
                <w:noProof/>
                <w:webHidden/>
              </w:rPr>
              <w:fldChar w:fldCharType="begin"/>
            </w:r>
            <w:r>
              <w:rPr>
                <w:noProof/>
                <w:webHidden/>
              </w:rPr>
              <w:instrText xml:space="preserve"> PAGEREF _Toc67596356 \h </w:instrText>
            </w:r>
            <w:r>
              <w:rPr>
                <w:noProof/>
                <w:webHidden/>
              </w:rPr>
            </w:r>
            <w:r>
              <w:rPr>
                <w:noProof/>
                <w:webHidden/>
              </w:rPr>
              <w:fldChar w:fldCharType="separate"/>
            </w:r>
            <w:r>
              <w:rPr>
                <w:noProof/>
                <w:webHidden/>
              </w:rPr>
              <w:t>19</w:t>
            </w:r>
            <w:r>
              <w:rPr>
                <w:noProof/>
                <w:webHidden/>
              </w:rPr>
              <w:fldChar w:fldCharType="end"/>
            </w:r>
          </w:hyperlink>
        </w:p>
        <w:p w:rsidR="00DE0E3A" w:rsidRDefault="00DE0E3A" w14:paraId="4E10397A" w14:textId="69935D7A">
          <w:pPr>
            <w:pStyle w:val="TOC2"/>
            <w:tabs>
              <w:tab w:val="left" w:pos="880"/>
              <w:tab w:val="right" w:leader="dot" w:pos="9062"/>
            </w:tabs>
            <w:rPr>
              <w:rFonts w:eastAsiaTheme="minorEastAsia"/>
              <w:noProof/>
              <w:lang w:val="en-GB" w:eastAsia="en-GB"/>
            </w:rPr>
          </w:pPr>
          <w:hyperlink w:history="1" w:anchor="_Toc67596357">
            <w:r w:rsidRPr="001A0177">
              <w:rPr>
                <w:rStyle w:val="Hyperlink"/>
                <w:noProof/>
                <w:lang w:val="en-US"/>
              </w:rPr>
              <w:t>5.1</w:t>
            </w:r>
            <w:r>
              <w:rPr>
                <w:rFonts w:eastAsiaTheme="minorEastAsia"/>
                <w:noProof/>
                <w:lang w:val="en-GB" w:eastAsia="en-GB"/>
              </w:rPr>
              <w:tab/>
            </w:r>
            <w:r w:rsidRPr="001A0177">
              <w:rPr>
                <w:rStyle w:val="Hyperlink"/>
                <w:noProof/>
                <w:lang w:val="en-GB"/>
              </w:rPr>
              <w:t>Building the IMF Asset Model Specification</w:t>
            </w:r>
            <w:r>
              <w:rPr>
                <w:noProof/>
                <w:webHidden/>
              </w:rPr>
              <w:tab/>
            </w:r>
            <w:r>
              <w:rPr>
                <w:noProof/>
                <w:webHidden/>
              </w:rPr>
              <w:fldChar w:fldCharType="begin"/>
            </w:r>
            <w:r>
              <w:rPr>
                <w:noProof/>
                <w:webHidden/>
              </w:rPr>
              <w:instrText xml:space="preserve"> PAGEREF _Toc67596357 \h </w:instrText>
            </w:r>
            <w:r>
              <w:rPr>
                <w:noProof/>
                <w:webHidden/>
              </w:rPr>
            </w:r>
            <w:r>
              <w:rPr>
                <w:noProof/>
                <w:webHidden/>
              </w:rPr>
              <w:fldChar w:fldCharType="separate"/>
            </w:r>
            <w:r>
              <w:rPr>
                <w:noProof/>
                <w:webHidden/>
              </w:rPr>
              <w:t>19</w:t>
            </w:r>
            <w:r>
              <w:rPr>
                <w:noProof/>
                <w:webHidden/>
              </w:rPr>
              <w:fldChar w:fldCharType="end"/>
            </w:r>
          </w:hyperlink>
        </w:p>
        <w:p w:rsidR="00DE0E3A" w:rsidRDefault="00DE0E3A" w14:paraId="5F79E0C0" w14:textId="1D58490B">
          <w:pPr>
            <w:pStyle w:val="TOC3"/>
            <w:tabs>
              <w:tab w:val="left" w:pos="1320"/>
              <w:tab w:val="right" w:leader="dot" w:pos="9062"/>
            </w:tabs>
            <w:rPr>
              <w:rFonts w:eastAsiaTheme="minorEastAsia"/>
              <w:noProof/>
              <w:lang w:val="en-GB" w:eastAsia="en-GB"/>
            </w:rPr>
          </w:pPr>
          <w:hyperlink w:history="1" w:anchor="_Toc67596358">
            <w:r w:rsidRPr="001A0177">
              <w:rPr>
                <w:rStyle w:val="Hyperlink"/>
                <w:noProof/>
                <w:lang w:val="en-US"/>
              </w:rPr>
              <w:t>5.1.1</w:t>
            </w:r>
            <w:r>
              <w:rPr>
                <w:rFonts w:eastAsiaTheme="minorEastAsia"/>
                <w:noProof/>
                <w:lang w:val="en-GB" w:eastAsia="en-GB"/>
              </w:rPr>
              <w:tab/>
            </w:r>
            <w:r w:rsidRPr="001A0177">
              <w:rPr>
                <w:rStyle w:val="Hyperlink"/>
                <w:noProof/>
                <w:lang w:val="en-GB"/>
              </w:rPr>
              <w:t>Functional aspect</w:t>
            </w:r>
            <w:r>
              <w:rPr>
                <w:noProof/>
                <w:webHidden/>
              </w:rPr>
              <w:tab/>
            </w:r>
            <w:r>
              <w:rPr>
                <w:noProof/>
                <w:webHidden/>
              </w:rPr>
              <w:fldChar w:fldCharType="begin"/>
            </w:r>
            <w:r>
              <w:rPr>
                <w:noProof/>
                <w:webHidden/>
              </w:rPr>
              <w:instrText xml:space="preserve"> PAGEREF _Toc67596358 \h </w:instrText>
            </w:r>
            <w:r>
              <w:rPr>
                <w:noProof/>
                <w:webHidden/>
              </w:rPr>
            </w:r>
            <w:r>
              <w:rPr>
                <w:noProof/>
                <w:webHidden/>
              </w:rPr>
              <w:fldChar w:fldCharType="separate"/>
            </w:r>
            <w:r>
              <w:rPr>
                <w:noProof/>
                <w:webHidden/>
              </w:rPr>
              <w:t>20</w:t>
            </w:r>
            <w:r>
              <w:rPr>
                <w:noProof/>
                <w:webHidden/>
              </w:rPr>
              <w:fldChar w:fldCharType="end"/>
            </w:r>
          </w:hyperlink>
        </w:p>
        <w:p w:rsidR="00DE0E3A" w:rsidRDefault="00DE0E3A" w14:paraId="61B00103" w14:textId="3E4F350A">
          <w:pPr>
            <w:pStyle w:val="TOC3"/>
            <w:tabs>
              <w:tab w:val="left" w:pos="1320"/>
              <w:tab w:val="right" w:leader="dot" w:pos="9062"/>
            </w:tabs>
            <w:rPr>
              <w:rFonts w:eastAsiaTheme="minorEastAsia"/>
              <w:noProof/>
              <w:lang w:val="en-GB" w:eastAsia="en-GB"/>
            </w:rPr>
          </w:pPr>
          <w:hyperlink w:history="1" w:anchor="_Toc67596359">
            <w:r w:rsidRPr="001A0177">
              <w:rPr>
                <w:rStyle w:val="Hyperlink"/>
                <w:noProof/>
                <w:lang w:val="en-US"/>
              </w:rPr>
              <w:t>5.1.2</w:t>
            </w:r>
            <w:r>
              <w:rPr>
                <w:rFonts w:eastAsiaTheme="minorEastAsia"/>
                <w:noProof/>
                <w:lang w:val="en-GB" w:eastAsia="en-GB"/>
              </w:rPr>
              <w:tab/>
            </w:r>
            <w:r w:rsidRPr="001A0177">
              <w:rPr>
                <w:rStyle w:val="Hyperlink"/>
                <w:noProof/>
                <w:lang w:val="en-GB"/>
              </w:rPr>
              <w:t>Product/component aspect</w:t>
            </w:r>
            <w:r>
              <w:rPr>
                <w:noProof/>
                <w:webHidden/>
              </w:rPr>
              <w:tab/>
            </w:r>
            <w:r>
              <w:rPr>
                <w:noProof/>
                <w:webHidden/>
              </w:rPr>
              <w:fldChar w:fldCharType="begin"/>
            </w:r>
            <w:r>
              <w:rPr>
                <w:noProof/>
                <w:webHidden/>
              </w:rPr>
              <w:instrText xml:space="preserve"> PAGEREF _Toc67596359 \h </w:instrText>
            </w:r>
            <w:r>
              <w:rPr>
                <w:noProof/>
                <w:webHidden/>
              </w:rPr>
            </w:r>
            <w:r>
              <w:rPr>
                <w:noProof/>
                <w:webHidden/>
              </w:rPr>
              <w:fldChar w:fldCharType="separate"/>
            </w:r>
            <w:r>
              <w:rPr>
                <w:noProof/>
                <w:webHidden/>
              </w:rPr>
              <w:t>22</w:t>
            </w:r>
            <w:r>
              <w:rPr>
                <w:noProof/>
                <w:webHidden/>
              </w:rPr>
              <w:fldChar w:fldCharType="end"/>
            </w:r>
          </w:hyperlink>
        </w:p>
        <w:p w:rsidR="00DE0E3A" w:rsidRDefault="00DE0E3A" w14:paraId="3823B312" w14:textId="44C20DD0">
          <w:pPr>
            <w:pStyle w:val="TOC3"/>
            <w:tabs>
              <w:tab w:val="left" w:pos="1320"/>
              <w:tab w:val="right" w:leader="dot" w:pos="9062"/>
            </w:tabs>
            <w:rPr>
              <w:rFonts w:eastAsiaTheme="minorEastAsia"/>
              <w:noProof/>
              <w:lang w:val="en-GB" w:eastAsia="en-GB"/>
            </w:rPr>
          </w:pPr>
          <w:hyperlink w:history="1" w:anchor="_Toc67596360">
            <w:r w:rsidRPr="001A0177">
              <w:rPr>
                <w:rStyle w:val="Hyperlink"/>
                <w:noProof/>
                <w:lang w:val="en-US"/>
              </w:rPr>
              <w:t>5.1.3</w:t>
            </w:r>
            <w:r>
              <w:rPr>
                <w:rFonts w:eastAsiaTheme="minorEastAsia"/>
                <w:noProof/>
                <w:lang w:val="en-GB" w:eastAsia="en-GB"/>
              </w:rPr>
              <w:tab/>
            </w:r>
            <w:r w:rsidRPr="001A0177">
              <w:rPr>
                <w:rStyle w:val="Hyperlink"/>
                <w:noProof/>
                <w:lang w:val="en-GB"/>
              </w:rPr>
              <w:t>Location aspect</w:t>
            </w:r>
            <w:r>
              <w:rPr>
                <w:noProof/>
                <w:webHidden/>
              </w:rPr>
              <w:tab/>
            </w:r>
            <w:r>
              <w:rPr>
                <w:noProof/>
                <w:webHidden/>
              </w:rPr>
              <w:fldChar w:fldCharType="begin"/>
            </w:r>
            <w:r>
              <w:rPr>
                <w:noProof/>
                <w:webHidden/>
              </w:rPr>
              <w:instrText xml:space="preserve"> PAGEREF _Toc67596360 \h </w:instrText>
            </w:r>
            <w:r>
              <w:rPr>
                <w:noProof/>
                <w:webHidden/>
              </w:rPr>
            </w:r>
            <w:r>
              <w:rPr>
                <w:noProof/>
                <w:webHidden/>
              </w:rPr>
              <w:fldChar w:fldCharType="separate"/>
            </w:r>
            <w:r>
              <w:rPr>
                <w:noProof/>
                <w:webHidden/>
              </w:rPr>
              <w:t>24</w:t>
            </w:r>
            <w:r>
              <w:rPr>
                <w:noProof/>
                <w:webHidden/>
              </w:rPr>
              <w:fldChar w:fldCharType="end"/>
            </w:r>
          </w:hyperlink>
        </w:p>
        <w:p w:rsidR="00DE0E3A" w:rsidRDefault="00DE0E3A" w14:paraId="4C99915B" w14:textId="0E5873DE">
          <w:pPr>
            <w:pStyle w:val="TOC3"/>
            <w:tabs>
              <w:tab w:val="left" w:pos="1320"/>
              <w:tab w:val="right" w:leader="dot" w:pos="9062"/>
            </w:tabs>
            <w:rPr>
              <w:rFonts w:eastAsiaTheme="minorEastAsia"/>
              <w:noProof/>
              <w:lang w:val="en-GB" w:eastAsia="en-GB"/>
            </w:rPr>
          </w:pPr>
          <w:hyperlink w:history="1" w:anchor="_Toc67596361">
            <w:r w:rsidRPr="001A0177">
              <w:rPr>
                <w:rStyle w:val="Hyperlink"/>
                <w:noProof/>
                <w:lang w:val="en-US"/>
              </w:rPr>
              <w:t>5.1.4</w:t>
            </w:r>
            <w:r>
              <w:rPr>
                <w:rFonts w:eastAsiaTheme="minorEastAsia"/>
                <w:noProof/>
                <w:lang w:val="en-GB" w:eastAsia="en-GB"/>
              </w:rPr>
              <w:tab/>
            </w:r>
            <w:r w:rsidRPr="001A0177">
              <w:rPr>
                <w:rStyle w:val="Hyperlink"/>
                <w:noProof/>
                <w:lang w:val="en-GB"/>
              </w:rPr>
              <w:t>The Type “aspect”</w:t>
            </w:r>
            <w:r>
              <w:rPr>
                <w:noProof/>
                <w:webHidden/>
              </w:rPr>
              <w:tab/>
            </w:r>
            <w:r>
              <w:rPr>
                <w:noProof/>
                <w:webHidden/>
              </w:rPr>
              <w:fldChar w:fldCharType="begin"/>
            </w:r>
            <w:r>
              <w:rPr>
                <w:noProof/>
                <w:webHidden/>
              </w:rPr>
              <w:instrText xml:space="preserve"> PAGEREF _Toc67596361 \h </w:instrText>
            </w:r>
            <w:r>
              <w:rPr>
                <w:noProof/>
                <w:webHidden/>
              </w:rPr>
            </w:r>
            <w:r>
              <w:rPr>
                <w:noProof/>
                <w:webHidden/>
              </w:rPr>
              <w:fldChar w:fldCharType="separate"/>
            </w:r>
            <w:r>
              <w:rPr>
                <w:noProof/>
                <w:webHidden/>
              </w:rPr>
              <w:t>24</w:t>
            </w:r>
            <w:r>
              <w:rPr>
                <w:noProof/>
                <w:webHidden/>
              </w:rPr>
              <w:fldChar w:fldCharType="end"/>
            </w:r>
          </w:hyperlink>
        </w:p>
        <w:p w:rsidR="00DE0E3A" w:rsidRDefault="00DE0E3A" w14:paraId="3A6A2567" w14:textId="45E72FD8">
          <w:pPr>
            <w:pStyle w:val="TOC3"/>
            <w:tabs>
              <w:tab w:val="left" w:pos="1320"/>
              <w:tab w:val="right" w:leader="dot" w:pos="9062"/>
            </w:tabs>
            <w:rPr>
              <w:rFonts w:eastAsiaTheme="minorEastAsia"/>
              <w:noProof/>
              <w:lang w:val="en-GB" w:eastAsia="en-GB"/>
            </w:rPr>
          </w:pPr>
          <w:hyperlink w:history="1" w:anchor="_Toc67596362">
            <w:r w:rsidRPr="001A0177">
              <w:rPr>
                <w:rStyle w:val="Hyperlink"/>
                <w:noProof/>
                <w:lang w:val="en-US"/>
              </w:rPr>
              <w:t>5.1.5</w:t>
            </w:r>
            <w:r>
              <w:rPr>
                <w:rFonts w:eastAsiaTheme="minorEastAsia"/>
                <w:noProof/>
                <w:lang w:val="en-GB" w:eastAsia="en-GB"/>
              </w:rPr>
              <w:tab/>
            </w:r>
            <w:r w:rsidRPr="001A0177">
              <w:rPr>
                <w:rStyle w:val="Hyperlink"/>
                <w:noProof/>
                <w:lang w:val="en-GB"/>
              </w:rPr>
              <w:t>Installed aspect</w:t>
            </w:r>
            <w:r>
              <w:rPr>
                <w:noProof/>
                <w:webHidden/>
              </w:rPr>
              <w:tab/>
            </w:r>
            <w:r>
              <w:rPr>
                <w:noProof/>
                <w:webHidden/>
              </w:rPr>
              <w:fldChar w:fldCharType="begin"/>
            </w:r>
            <w:r>
              <w:rPr>
                <w:noProof/>
                <w:webHidden/>
              </w:rPr>
              <w:instrText xml:space="preserve"> PAGEREF _Toc67596362 \h </w:instrText>
            </w:r>
            <w:r>
              <w:rPr>
                <w:noProof/>
                <w:webHidden/>
              </w:rPr>
            </w:r>
            <w:r>
              <w:rPr>
                <w:noProof/>
                <w:webHidden/>
              </w:rPr>
              <w:fldChar w:fldCharType="separate"/>
            </w:r>
            <w:r>
              <w:rPr>
                <w:noProof/>
                <w:webHidden/>
              </w:rPr>
              <w:t>24</w:t>
            </w:r>
            <w:r>
              <w:rPr>
                <w:noProof/>
                <w:webHidden/>
              </w:rPr>
              <w:fldChar w:fldCharType="end"/>
            </w:r>
          </w:hyperlink>
        </w:p>
        <w:p w:rsidR="00DE0E3A" w:rsidRDefault="00DE0E3A" w14:paraId="1529B5FD" w14:textId="18F4D8BD">
          <w:pPr>
            <w:pStyle w:val="TOC3"/>
            <w:tabs>
              <w:tab w:val="left" w:pos="1320"/>
              <w:tab w:val="right" w:leader="dot" w:pos="9062"/>
            </w:tabs>
            <w:rPr>
              <w:rFonts w:eastAsiaTheme="minorEastAsia"/>
              <w:noProof/>
              <w:lang w:val="en-GB" w:eastAsia="en-GB"/>
            </w:rPr>
          </w:pPr>
          <w:hyperlink w:history="1" w:anchor="_Toc67596363">
            <w:r w:rsidRPr="001A0177">
              <w:rPr>
                <w:rStyle w:val="Hyperlink"/>
                <w:noProof/>
                <w:lang w:val="en-US"/>
              </w:rPr>
              <w:t>5.1.6</w:t>
            </w:r>
            <w:r>
              <w:rPr>
                <w:rFonts w:eastAsiaTheme="minorEastAsia"/>
                <w:noProof/>
                <w:lang w:val="en-GB" w:eastAsia="en-GB"/>
              </w:rPr>
              <w:tab/>
            </w:r>
            <w:r w:rsidRPr="001A0177">
              <w:rPr>
                <w:rStyle w:val="Hyperlink"/>
                <w:noProof/>
                <w:lang w:val="en-GB"/>
              </w:rPr>
              <w:t>Additional aspects</w:t>
            </w:r>
            <w:r>
              <w:rPr>
                <w:noProof/>
                <w:webHidden/>
              </w:rPr>
              <w:tab/>
            </w:r>
            <w:r>
              <w:rPr>
                <w:noProof/>
                <w:webHidden/>
              </w:rPr>
              <w:fldChar w:fldCharType="begin"/>
            </w:r>
            <w:r>
              <w:rPr>
                <w:noProof/>
                <w:webHidden/>
              </w:rPr>
              <w:instrText xml:space="preserve"> PAGEREF _Toc67596363 \h </w:instrText>
            </w:r>
            <w:r>
              <w:rPr>
                <w:noProof/>
                <w:webHidden/>
              </w:rPr>
            </w:r>
            <w:r>
              <w:rPr>
                <w:noProof/>
                <w:webHidden/>
              </w:rPr>
              <w:fldChar w:fldCharType="separate"/>
            </w:r>
            <w:r>
              <w:rPr>
                <w:noProof/>
                <w:webHidden/>
              </w:rPr>
              <w:t>25</w:t>
            </w:r>
            <w:r>
              <w:rPr>
                <w:noProof/>
                <w:webHidden/>
              </w:rPr>
              <w:fldChar w:fldCharType="end"/>
            </w:r>
          </w:hyperlink>
        </w:p>
        <w:p w:rsidR="00DE0E3A" w:rsidRDefault="00DE0E3A" w14:paraId="7C376F04" w14:textId="1706425A">
          <w:pPr>
            <w:pStyle w:val="TOC2"/>
            <w:tabs>
              <w:tab w:val="left" w:pos="880"/>
              <w:tab w:val="right" w:leader="dot" w:pos="9062"/>
            </w:tabs>
            <w:rPr>
              <w:rFonts w:eastAsiaTheme="minorEastAsia"/>
              <w:noProof/>
              <w:lang w:val="en-GB" w:eastAsia="en-GB"/>
            </w:rPr>
          </w:pPr>
          <w:hyperlink w:history="1" w:anchor="_Toc67596364">
            <w:r w:rsidRPr="001A0177">
              <w:rPr>
                <w:rStyle w:val="Hyperlink"/>
                <w:noProof/>
                <w:lang w:val="en-US"/>
              </w:rPr>
              <w:t>5.2</w:t>
            </w:r>
            <w:r>
              <w:rPr>
                <w:rFonts w:eastAsiaTheme="minorEastAsia"/>
                <w:noProof/>
                <w:lang w:val="en-GB" w:eastAsia="en-GB"/>
              </w:rPr>
              <w:tab/>
            </w:r>
            <w:r w:rsidRPr="001A0177">
              <w:rPr>
                <w:rStyle w:val="Hyperlink"/>
                <w:noProof/>
                <w:lang w:val="en-GB"/>
              </w:rPr>
              <w:t>Model specification implemented in the engineering work process</w:t>
            </w:r>
            <w:r>
              <w:rPr>
                <w:noProof/>
                <w:webHidden/>
              </w:rPr>
              <w:tab/>
            </w:r>
            <w:r>
              <w:rPr>
                <w:noProof/>
                <w:webHidden/>
              </w:rPr>
              <w:fldChar w:fldCharType="begin"/>
            </w:r>
            <w:r>
              <w:rPr>
                <w:noProof/>
                <w:webHidden/>
              </w:rPr>
              <w:instrText xml:space="preserve"> PAGEREF _Toc67596364 \h </w:instrText>
            </w:r>
            <w:r>
              <w:rPr>
                <w:noProof/>
                <w:webHidden/>
              </w:rPr>
            </w:r>
            <w:r>
              <w:rPr>
                <w:noProof/>
                <w:webHidden/>
              </w:rPr>
              <w:fldChar w:fldCharType="separate"/>
            </w:r>
            <w:r>
              <w:rPr>
                <w:noProof/>
                <w:webHidden/>
              </w:rPr>
              <w:t>25</w:t>
            </w:r>
            <w:r>
              <w:rPr>
                <w:noProof/>
                <w:webHidden/>
              </w:rPr>
              <w:fldChar w:fldCharType="end"/>
            </w:r>
          </w:hyperlink>
        </w:p>
        <w:p w:rsidR="00DE0E3A" w:rsidRDefault="00DE0E3A" w14:paraId="75AAF0EC" w14:textId="7C31EEFE">
          <w:pPr>
            <w:pStyle w:val="TOC2"/>
            <w:tabs>
              <w:tab w:val="left" w:pos="880"/>
              <w:tab w:val="right" w:leader="dot" w:pos="9062"/>
            </w:tabs>
            <w:rPr>
              <w:rFonts w:eastAsiaTheme="minorEastAsia"/>
              <w:noProof/>
              <w:lang w:val="en-GB" w:eastAsia="en-GB"/>
            </w:rPr>
          </w:pPr>
          <w:hyperlink w:history="1" w:anchor="_Toc67596365">
            <w:r w:rsidRPr="001A0177">
              <w:rPr>
                <w:rStyle w:val="Hyperlink"/>
                <w:noProof/>
                <w:lang w:val="en-US"/>
              </w:rPr>
              <w:t>5.3</w:t>
            </w:r>
            <w:r>
              <w:rPr>
                <w:rFonts w:eastAsiaTheme="minorEastAsia"/>
                <w:noProof/>
                <w:lang w:val="en-GB" w:eastAsia="en-GB"/>
              </w:rPr>
              <w:tab/>
            </w:r>
            <w:r w:rsidRPr="001A0177">
              <w:rPr>
                <w:rStyle w:val="Hyperlink"/>
                <w:noProof/>
                <w:lang w:val="en-GB"/>
              </w:rPr>
              <w:t>Support for conventional ‘Tag numbers’</w:t>
            </w:r>
            <w:r>
              <w:rPr>
                <w:noProof/>
                <w:webHidden/>
              </w:rPr>
              <w:tab/>
            </w:r>
            <w:r>
              <w:rPr>
                <w:noProof/>
                <w:webHidden/>
              </w:rPr>
              <w:fldChar w:fldCharType="begin"/>
            </w:r>
            <w:r>
              <w:rPr>
                <w:noProof/>
                <w:webHidden/>
              </w:rPr>
              <w:instrText xml:space="preserve"> PAGEREF _Toc67596365 \h </w:instrText>
            </w:r>
            <w:r>
              <w:rPr>
                <w:noProof/>
                <w:webHidden/>
              </w:rPr>
            </w:r>
            <w:r>
              <w:rPr>
                <w:noProof/>
                <w:webHidden/>
              </w:rPr>
              <w:fldChar w:fldCharType="separate"/>
            </w:r>
            <w:r>
              <w:rPr>
                <w:noProof/>
                <w:webHidden/>
              </w:rPr>
              <w:t>26</w:t>
            </w:r>
            <w:r>
              <w:rPr>
                <w:noProof/>
                <w:webHidden/>
              </w:rPr>
              <w:fldChar w:fldCharType="end"/>
            </w:r>
          </w:hyperlink>
        </w:p>
        <w:p w:rsidR="00DE0E3A" w:rsidRDefault="00DE0E3A" w14:paraId="39E99355" w14:textId="22D55C2E">
          <w:pPr>
            <w:pStyle w:val="TOC2"/>
            <w:tabs>
              <w:tab w:val="left" w:pos="880"/>
              <w:tab w:val="right" w:leader="dot" w:pos="9062"/>
            </w:tabs>
            <w:rPr>
              <w:rFonts w:eastAsiaTheme="minorEastAsia"/>
              <w:noProof/>
              <w:lang w:val="en-GB" w:eastAsia="en-GB"/>
            </w:rPr>
          </w:pPr>
          <w:hyperlink w:history="1" w:anchor="_Toc67596366">
            <w:r w:rsidRPr="001A0177">
              <w:rPr>
                <w:rStyle w:val="Hyperlink"/>
                <w:noProof/>
                <w:lang w:val="en-US"/>
              </w:rPr>
              <w:t>5.4</w:t>
            </w:r>
            <w:r>
              <w:rPr>
                <w:rFonts w:eastAsiaTheme="minorEastAsia"/>
                <w:noProof/>
                <w:lang w:val="en-GB" w:eastAsia="en-GB"/>
              </w:rPr>
              <w:tab/>
            </w:r>
            <w:r w:rsidRPr="001A0177">
              <w:rPr>
                <w:rStyle w:val="Hyperlink"/>
                <w:noProof/>
                <w:lang w:val="en-GB"/>
              </w:rPr>
              <w:t>Functional System Blocks, Transports, and Interfaces</w:t>
            </w:r>
            <w:r>
              <w:rPr>
                <w:noProof/>
                <w:webHidden/>
              </w:rPr>
              <w:tab/>
            </w:r>
            <w:r>
              <w:rPr>
                <w:noProof/>
                <w:webHidden/>
              </w:rPr>
              <w:fldChar w:fldCharType="begin"/>
            </w:r>
            <w:r>
              <w:rPr>
                <w:noProof/>
                <w:webHidden/>
              </w:rPr>
              <w:instrText xml:space="preserve"> PAGEREF _Toc67596366 \h </w:instrText>
            </w:r>
            <w:r>
              <w:rPr>
                <w:noProof/>
                <w:webHidden/>
              </w:rPr>
            </w:r>
            <w:r>
              <w:rPr>
                <w:noProof/>
                <w:webHidden/>
              </w:rPr>
              <w:fldChar w:fldCharType="separate"/>
            </w:r>
            <w:r>
              <w:rPr>
                <w:noProof/>
                <w:webHidden/>
              </w:rPr>
              <w:t>27</w:t>
            </w:r>
            <w:r>
              <w:rPr>
                <w:noProof/>
                <w:webHidden/>
              </w:rPr>
              <w:fldChar w:fldCharType="end"/>
            </w:r>
          </w:hyperlink>
        </w:p>
        <w:p w:rsidR="00DE0E3A" w:rsidRDefault="00DE0E3A" w14:paraId="50C5F89F" w14:textId="511484F7">
          <w:pPr>
            <w:pStyle w:val="TOC3"/>
            <w:tabs>
              <w:tab w:val="left" w:pos="1320"/>
              <w:tab w:val="right" w:leader="dot" w:pos="9062"/>
            </w:tabs>
            <w:rPr>
              <w:rFonts w:eastAsiaTheme="minorEastAsia"/>
              <w:noProof/>
              <w:lang w:val="en-GB" w:eastAsia="en-GB"/>
            </w:rPr>
          </w:pPr>
          <w:hyperlink w:history="1" w:anchor="_Toc67596367">
            <w:r w:rsidRPr="001A0177">
              <w:rPr>
                <w:rStyle w:val="Hyperlink"/>
                <w:noProof/>
                <w:lang w:val="en-GB"/>
              </w:rPr>
              <w:t>5.4.1</w:t>
            </w:r>
            <w:r>
              <w:rPr>
                <w:rFonts w:eastAsiaTheme="minorEastAsia"/>
                <w:noProof/>
                <w:lang w:val="en-GB" w:eastAsia="en-GB"/>
              </w:rPr>
              <w:tab/>
            </w:r>
            <w:r w:rsidRPr="001A0177">
              <w:rPr>
                <w:rStyle w:val="Hyperlink"/>
                <w:noProof/>
                <w:lang w:val="en-GB"/>
              </w:rPr>
              <w:t>Function System Blocks</w:t>
            </w:r>
            <w:r>
              <w:rPr>
                <w:noProof/>
                <w:webHidden/>
              </w:rPr>
              <w:tab/>
            </w:r>
            <w:r>
              <w:rPr>
                <w:noProof/>
                <w:webHidden/>
              </w:rPr>
              <w:fldChar w:fldCharType="begin"/>
            </w:r>
            <w:r>
              <w:rPr>
                <w:noProof/>
                <w:webHidden/>
              </w:rPr>
              <w:instrText xml:space="preserve"> PAGEREF _Toc67596367 \h </w:instrText>
            </w:r>
            <w:r>
              <w:rPr>
                <w:noProof/>
                <w:webHidden/>
              </w:rPr>
            </w:r>
            <w:r>
              <w:rPr>
                <w:noProof/>
                <w:webHidden/>
              </w:rPr>
              <w:fldChar w:fldCharType="separate"/>
            </w:r>
            <w:r>
              <w:rPr>
                <w:noProof/>
                <w:webHidden/>
              </w:rPr>
              <w:t>27</w:t>
            </w:r>
            <w:r>
              <w:rPr>
                <w:noProof/>
                <w:webHidden/>
              </w:rPr>
              <w:fldChar w:fldCharType="end"/>
            </w:r>
          </w:hyperlink>
        </w:p>
        <w:p w:rsidR="00DE0E3A" w:rsidRDefault="00DE0E3A" w14:paraId="55DFD64F" w14:textId="1C3672A9">
          <w:pPr>
            <w:pStyle w:val="TOC3"/>
            <w:tabs>
              <w:tab w:val="left" w:pos="1320"/>
              <w:tab w:val="right" w:leader="dot" w:pos="9062"/>
            </w:tabs>
            <w:rPr>
              <w:rFonts w:eastAsiaTheme="minorEastAsia"/>
              <w:noProof/>
              <w:lang w:val="en-GB" w:eastAsia="en-GB"/>
            </w:rPr>
          </w:pPr>
          <w:hyperlink w:history="1" w:anchor="_Toc67596368">
            <w:r w:rsidRPr="001A0177">
              <w:rPr>
                <w:rStyle w:val="Hyperlink"/>
                <w:noProof/>
                <w:lang w:val="en-GB"/>
              </w:rPr>
              <w:t>5.4.2</w:t>
            </w:r>
            <w:r>
              <w:rPr>
                <w:rFonts w:eastAsiaTheme="minorEastAsia"/>
                <w:noProof/>
                <w:lang w:val="en-GB" w:eastAsia="en-GB"/>
              </w:rPr>
              <w:tab/>
            </w:r>
            <w:r w:rsidRPr="001A0177">
              <w:rPr>
                <w:rStyle w:val="Hyperlink"/>
                <w:noProof/>
                <w:lang w:val="en-GB"/>
              </w:rPr>
              <w:t>Transports and Interfaces</w:t>
            </w:r>
            <w:r>
              <w:rPr>
                <w:noProof/>
                <w:webHidden/>
              </w:rPr>
              <w:tab/>
            </w:r>
            <w:r>
              <w:rPr>
                <w:noProof/>
                <w:webHidden/>
              </w:rPr>
              <w:fldChar w:fldCharType="begin"/>
            </w:r>
            <w:r>
              <w:rPr>
                <w:noProof/>
                <w:webHidden/>
              </w:rPr>
              <w:instrText xml:space="preserve"> PAGEREF _Toc67596368 \h </w:instrText>
            </w:r>
            <w:r>
              <w:rPr>
                <w:noProof/>
                <w:webHidden/>
              </w:rPr>
            </w:r>
            <w:r>
              <w:rPr>
                <w:noProof/>
                <w:webHidden/>
              </w:rPr>
              <w:fldChar w:fldCharType="separate"/>
            </w:r>
            <w:r>
              <w:rPr>
                <w:noProof/>
                <w:webHidden/>
              </w:rPr>
              <w:t>27</w:t>
            </w:r>
            <w:r>
              <w:rPr>
                <w:noProof/>
                <w:webHidden/>
              </w:rPr>
              <w:fldChar w:fldCharType="end"/>
            </w:r>
          </w:hyperlink>
        </w:p>
        <w:p w:rsidR="00DE0E3A" w:rsidRDefault="00DE0E3A" w14:paraId="072D79C8" w14:textId="684990F2">
          <w:pPr>
            <w:pStyle w:val="TOC3"/>
            <w:tabs>
              <w:tab w:val="left" w:pos="1320"/>
              <w:tab w:val="right" w:leader="dot" w:pos="9062"/>
            </w:tabs>
            <w:rPr>
              <w:rFonts w:eastAsiaTheme="minorEastAsia"/>
              <w:noProof/>
              <w:lang w:val="en-GB" w:eastAsia="en-GB"/>
            </w:rPr>
          </w:pPr>
          <w:hyperlink w:history="1" w:anchor="_Toc67596369">
            <w:r w:rsidRPr="001A0177">
              <w:rPr>
                <w:rStyle w:val="Hyperlink"/>
                <w:noProof/>
                <w:lang w:val="en-GB"/>
              </w:rPr>
              <w:t>5.4.3</w:t>
            </w:r>
            <w:r>
              <w:rPr>
                <w:rFonts w:eastAsiaTheme="minorEastAsia"/>
                <w:noProof/>
                <w:lang w:val="en-GB" w:eastAsia="en-GB"/>
              </w:rPr>
              <w:tab/>
            </w:r>
            <w:r w:rsidRPr="001A0177">
              <w:rPr>
                <w:rStyle w:val="Hyperlink"/>
                <w:noProof/>
                <w:lang w:val="en-GB"/>
              </w:rPr>
              <w:t>Connecting Function System Blocks through Transports and Interfaces</w:t>
            </w:r>
            <w:r>
              <w:rPr>
                <w:noProof/>
                <w:webHidden/>
              </w:rPr>
              <w:tab/>
            </w:r>
            <w:r>
              <w:rPr>
                <w:noProof/>
                <w:webHidden/>
              </w:rPr>
              <w:fldChar w:fldCharType="begin"/>
            </w:r>
            <w:r>
              <w:rPr>
                <w:noProof/>
                <w:webHidden/>
              </w:rPr>
              <w:instrText xml:space="preserve"> PAGEREF _Toc67596369 \h </w:instrText>
            </w:r>
            <w:r>
              <w:rPr>
                <w:noProof/>
                <w:webHidden/>
              </w:rPr>
            </w:r>
            <w:r>
              <w:rPr>
                <w:noProof/>
                <w:webHidden/>
              </w:rPr>
              <w:fldChar w:fldCharType="separate"/>
            </w:r>
            <w:r>
              <w:rPr>
                <w:noProof/>
                <w:webHidden/>
              </w:rPr>
              <w:t>28</w:t>
            </w:r>
            <w:r>
              <w:rPr>
                <w:noProof/>
                <w:webHidden/>
              </w:rPr>
              <w:fldChar w:fldCharType="end"/>
            </w:r>
          </w:hyperlink>
        </w:p>
        <w:p w:rsidR="00DE0E3A" w:rsidRDefault="00DE0E3A" w14:paraId="76A5A267" w14:textId="39EBDBD4">
          <w:pPr>
            <w:pStyle w:val="TOC2"/>
            <w:tabs>
              <w:tab w:val="left" w:pos="880"/>
              <w:tab w:val="right" w:leader="dot" w:pos="9062"/>
            </w:tabs>
            <w:rPr>
              <w:rFonts w:eastAsiaTheme="minorEastAsia"/>
              <w:noProof/>
              <w:lang w:val="en-GB" w:eastAsia="en-GB"/>
            </w:rPr>
          </w:pPr>
          <w:hyperlink w:history="1" w:anchor="_Toc67596370">
            <w:r w:rsidRPr="001A0177">
              <w:rPr>
                <w:rStyle w:val="Hyperlink"/>
                <w:noProof/>
              </w:rPr>
              <w:t>5.5</w:t>
            </w:r>
            <w:r>
              <w:rPr>
                <w:rFonts w:eastAsiaTheme="minorEastAsia"/>
                <w:noProof/>
                <w:lang w:val="en-GB" w:eastAsia="en-GB"/>
              </w:rPr>
              <w:tab/>
            </w:r>
            <w:r w:rsidRPr="001A0177">
              <w:rPr>
                <w:rStyle w:val="Hyperlink"/>
                <w:noProof/>
                <w:lang w:val="en-GB"/>
              </w:rPr>
              <w:t>Model Blocks, and reuse</w:t>
            </w:r>
            <w:r>
              <w:rPr>
                <w:noProof/>
                <w:webHidden/>
              </w:rPr>
              <w:tab/>
            </w:r>
            <w:r>
              <w:rPr>
                <w:noProof/>
                <w:webHidden/>
              </w:rPr>
              <w:fldChar w:fldCharType="begin"/>
            </w:r>
            <w:r>
              <w:rPr>
                <w:noProof/>
                <w:webHidden/>
              </w:rPr>
              <w:instrText xml:space="preserve"> PAGEREF _Toc67596370 \h </w:instrText>
            </w:r>
            <w:r>
              <w:rPr>
                <w:noProof/>
                <w:webHidden/>
              </w:rPr>
            </w:r>
            <w:r>
              <w:rPr>
                <w:noProof/>
                <w:webHidden/>
              </w:rPr>
              <w:fldChar w:fldCharType="separate"/>
            </w:r>
            <w:r>
              <w:rPr>
                <w:noProof/>
                <w:webHidden/>
              </w:rPr>
              <w:t>28</w:t>
            </w:r>
            <w:r>
              <w:rPr>
                <w:noProof/>
                <w:webHidden/>
              </w:rPr>
              <w:fldChar w:fldCharType="end"/>
            </w:r>
          </w:hyperlink>
        </w:p>
        <w:p w:rsidR="00DE0E3A" w:rsidRDefault="00DE0E3A" w14:paraId="4B5444D3" w14:textId="47BB7A46">
          <w:pPr>
            <w:pStyle w:val="TOC2"/>
            <w:tabs>
              <w:tab w:val="left" w:pos="880"/>
              <w:tab w:val="right" w:leader="dot" w:pos="9062"/>
            </w:tabs>
            <w:rPr>
              <w:rFonts w:eastAsiaTheme="minorEastAsia"/>
              <w:noProof/>
              <w:lang w:val="en-GB" w:eastAsia="en-GB"/>
            </w:rPr>
          </w:pPr>
          <w:hyperlink w:history="1" w:anchor="_Toc67596371">
            <w:r w:rsidRPr="001A0177">
              <w:rPr>
                <w:rStyle w:val="Hyperlink"/>
                <w:noProof/>
              </w:rPr>
              <w:t>5.6</w:t>
            </w:r>
            <w:r>
              <w:rPr>
                <w:rFonts w:eastAsiaTheme="minorEastAsia"/>
                <w:noProof/>
                <w:lang w:val="en-GB" w:eastAsia="en-GB"/>
              </w:rPr>
              <w:tab/>
            </w:r>
            <w:r w:rsidRPr="001A0177">
              <w:rPr>
                <w:rStyle w:val="Hyperlink"/>
                <w:noProof/>
                <w:lang w:val="en-GB"/>
              </w:rPr>
              <w:t>Commodities and Design Codes</w:t>
            </w:r>
            <w:r>
              <w:rPr>
                <w:noProof/>
                <w:webHidden/>
              </w:rPr>
              <w:tab/>
            </w:r>
            <w:r>
              <w:rPr>
                <w:noProof/>
                <w:webHidden/>
              </w:rPr>
              <w:fldChar w:fldCharType="begin"/>
            </w:r>
            <w:r>
              <w:rPr>
                <w:noProof/>
                <w:webHidden/>
              </w:rPr>
              <w:instrText xml:space="preserve"> PAGEREF _Toc67596371 \h </w:instrText>
            </w:r>
            <w:r>
              <w:rPr>
                <w:noProof/>
                <w:webHidden/>
              </w:rPr>
            </w:r>
            <w:r>
              <w:rPr>
                <w:noProof/>
                <w:webHidden/>
              </w:rPr>
              <w:fldChar w:fldCharType="separate"/>
            </w:r>
            <w:r>
              <w:rPr>
                <w:noProof/>
                <w:webHidden/>
              </w:rPr>
              <w:t>28</w:t>
            </w:r>
            <w:r>
              <w:rPr>
                <w:noProof/>
                <w:webHidden/>
              </w:rPr>
              <w:fldChar w:fldCharType="end"/>
            </w:r>
          </w:hyperlink>
        </w:p>
        <w:p w:rsidR="00DE0E3A" w:rsidRDefault="00DE0E3A" w14:paraId="7AE132C8" w14:textId="4A19E50F">
          <w:pPr>
            <w:pStyle w:val="TOC2"/>
            <w:tabs>
              <w:tab w:val="left" w:pos="880"/>
              <w:tab w:val="right" w:leader="dot" w:pos="9062"/>
            </w:tabs>
            <w:rPr>
              <w:rFonts w:eastAsiaTheme="minorEastAsia"/>
              <w:noProof/>
              <w:lang w:val="en-GB" w:eastAsia="en-GB"/>
            </w:rPr>
          </w:pPr>
          <w:hyperlink w:history="1" w:anchor="_Toc67596372">
            <w:r w:rsidRPr="001A0177">
              <w:rPr>
                <w:rStyle w:val="Hyperlink"/>
                <w:noProof/>
              </w:rPr>
              <w:t>5.7</w:t>
            </w:r>
            <w:r>
              <w:rPr>
                <w:rFonts w:eastAsiaTheme="minorEastAsia"/>
                <w:noProof/>
                <w:lang w:val="en-GB" w:eastAsia="en-GB"/>
              </w:rPr>
              <w:tab/>
            </w:r>
            <w:r w:rsidRPr="001A0177">
              <w:rPr>
                <w:rStyle w:val="Hyperlink"/>
                <w:noProof/>
                <w:lang w:val="en-GB"/>
              </w:rPr>
              <w:t>Reference Data</w:t>
            </w:r>
            <w:r>
              <w:rPr>
                <w:noProof/>
                <w:webHidden/>
              </w:rPr>
              <w:tab/>
            </w:r>
            <w:r>
              <w:rPr>
                <w:noProof/>
                <w:webHidden/>
              </w:rPr>
              <w:fldChar w:fldCharType="begin"/>
            </w:r>
            <w:r>
              <w:rPr>
                <w:noProof/>
                <w:webHidden/>
              </w:rPr>
              <w:instrText xml:space="preserve"> PAGEREF _Toc67596372 \h </w:instrText>
            </w:r>
            <w:r>
              <w:rPr>
                <w:noProof/>
                <w:webHidden/>
              </w:rPr>
            </w:r>
            <w:r>
              <w:rPr>
                <w:noProof/>
                <w:webHidden/>
              </w:rPr>
              <w:fldChar w:fldCharType="separate"/>
            </w:r>
            <w:r>
              <w:rPr>
                <w:noProof/>
                <w:webHidden/>
              </w:rPr>
              <w:t>29</w:t>
            </w:r>
            <w:r>
              <w:rPr>
                <w:noProof/>
                <w:webHidden/>
              </w:rPr>
              <w:fldChar w:fldCharType="end"/>
            </w:r>
          </w:hyperlink>
        </w:p>
        <w:p w:rsidR="00DE0E3A" w:rsidRDefault="00DE0E3A" w14:paraId="2C662495" w14:textId="70211D90">
          <w:pPr>
            <w:pStyle w:val="TOC2"/>
            <w:tabs>
              <w:tab w:val="left" w:pos="880"/>
              <w:tab w:val="right" w:leader="dot" w:pos="9062"/>
            </w:tabs>
            <w:rPr>
              <w:rFonts w:eastAsiaTheme="minorEastAsia"/>
              <w:noProof/>
              <w:lang w:val="en-GB" w:eastAsia="en-GB"/>
            </w:rPr>
          </w:pPr>
          <w:hyperlink w:history="1" w:anchor="_Toc67596373">
            <w:r w:rsidRPr="001A0177">
              <w:rPr>
                <w:rStyle w:val="Hyperlink"/>
                <w:noProof/>
              </w:rPr>
              <w:t>5.8</w:t>
            </w:r>
            <w:r>
              <w:rPr>
                <w:rFonts w:eastAsiaTheme="minorEastAsia"/>
                <w:noProof/>
                <w:lang w:val="en-GB" w:eastAsia="en-GB"/>
              </w:rPr>
              <w:tab/>
            </w:r>
            <w:r w:rsidRPr="001A0177">
              <w:rPr>
                <w:rStyle w:val="Hyperlink"/>
                <w:noProof/>
                <w:lang w:val="en-GB"/>
              </w:rPr>
              <w:t>Proprietary libraries</w:t>
            </w:r>
            <w:r>
              <w:rPr>
                <w:noProof/>
                <w:webHidden/>
              </w:rPr>
              <w:tab/>
            </w:r>
            <w:r>
              <w:rPr>
                <w:noProof/>
                <w:webHidden/>
              </w:rPr>
              <w:fldChar w:fldCharType="begin"/>
            </w:r>
            <w:r>
              <w:rPr>
                <w:noProof/>
                <w:webHidden/>
              </w:rPr>
              <w:instrText xml:space="preserve"> PAGEREF _Toc67596373 \h </w:instrText>
            </w:r>
            <w:r>
              <w:rPr>
                <w:noProof/>
                <w:webHidden/>
              </w:rPr>
            </w:r>
            <w:r>
              <w:rPr>
                <w:noProof/>
                <w:webHidden/>
              </w:rPr>
              <w:fldChar w:fldCharType="separate"/>
            </w:r>
            <w:r>
              <w:rPr>
                <w:noProof/>
                <w:webHidden/>
              </w:rPr>
              <w:t>29</w:t>
            </w:r>
            <w:r>
              <w:rPr>
                <w:noProof/>
                <w:webHidden/>
              </w:rPr>
              <w:fldChar w:fldCharType="end"/>
            </w:r>
          </w:hyperlink>
        </w:p>
        <w:p w:rsidR="00DE0E3A" w:rsidRDefault="00DE0E3A" w14:paraId="659640C4" w14:textId="09F627B0">
          <w:pPr>
            <w:pStyle w:val="TOC1"/>
            <w:tabs>
              <w:tab w:val="left" w:pos="440"/>
              <w:tab w:val="right" w:leader="dot" w:pos="9062"/>
            </w:tabs>
            <w:rPr>
              <w:rFonts w:eastAsiaTheme="minorEastAsia"/>
              <w:noProof/>
              <w:lang w:val="en-GB" w:eastAsia="en-GB"/>
            </w:rPr>
          </w:pPr>
          <w:hyperlink w:history="1" w:anchor="_Toc67596374">
            <w:r w:rsidRPr="001A0177">
              <w:rPr>
                <w:rStyle w:val="Hyperlink"/>
                <w:noProof/>
                <w:lang w:val="en-US"/>
              </w:rPr>
              <w:t>6</w:t>
            </w:r>
            <w:r>
              <w:rPr>
                <w:rFonts w:eastAsiaTheme="minorEastAsia"/>
                <w:noProof/>
                <w:lang w:val="en-GB" w:eastAsia="en-GB"/>
              </w:rPr>
              <w:tab/>
            </w:r>
            <w:r w:rsidRPr="001A0177">
              <w:rPr>
                <w:rStyle w:val="Hyperlink"/>
                <w:noProof/>
                <w:lang w:val="en-GB"/>
              </w:rPr>
              <w:t>IMF Requirements modelling [Engineers]</w:t>
            </w:r>
            <w:r>
              <w:rPr>
                <w:noProof/>
                <w:webHidden/>
              </w:rPr>
              <w:tab/>
            </w:r>
            <w:r>
              <w:rPr>
                <w:noProof/>
                <w:webHidden/>
              </w:rPr>
              <w:fldChar w:fldCharType="begin"/>
            </w:r>
            <w:r>
              <w:rPr>
                <w:noProof/>
                <w:webHidden/>
              </w:rPr>
              <w:instrText xml:space="preserve"> PAGEREF _Toc67596374 \h </w:instrText>
            </w:r>
            <w:r>
              <w:rPr>
                <w:noProof/>
                <w:webHidden/>
              </w:rPr>
            </w:r>
            <w:r>
              <w:rPr>
                <w:noProof/>
                <w:webHidden/>
              </w:rPr>
              <w:fldChar w:fldCharType="separate"/>
            </w:r>
            <w:r>
              <w:rPr>
                <w:noProof/>
                <w:webHidden/>
              </w:rPr>
              <w:t>29</w:t>
            </w:r>
            <w:r>
              <w:rPr>
                <w:noProof/>
                <w:webHidden/>
              </w:rPr>
              <w:fldChar w:fldCharType="end"/>
            </w:r>
          </w:hyperlink>
        </w:p>
        <w:p w:rsidR="00DE0E3A" w:rsidRDefault="00DE0E3A" w14:paraId="503F9AD6" w14:textId="4ADA840F">
          <w:pPr>
            <w:pStyle w:val="TOC2"/>
            <w:tabs>
              <w:tab w:val="left" w:pos="880"/>
              <w:tab w:val="right" w:leader="dot" w:pos="9062"/>
            </w:tabs>
            <w:rPr>
              <w:rFonts w:eastAsiaTheme="minorEastAsia"/>
              <w:noProof/>
              <w:lang w:val="en-GB" w:eastAsia="en-GB"/>
            </w:rPr>
          </w:pPr>
          <w:hyperlink w:history="1" w:anchor="_Toc67596375">
            <w:r w:rsidRPr="001A0177">
              <w:rPr>
                <w:rStyle w:val="Hyperlink"/>
                <w:noProof/>
                <w:lang w:val="en-US"/>
              </w:rPr>
              <w:t>6.1</w:t>
            </w:r>
            <w:r>
              <w:rPr>
                <w:rFonts w:eastAsiaTheme="minorEastAsia"/>
                <w:noProof/>
                <w:lang w:val="en-GB" w:eastAsia="en-GB"/>
              </w:rPr>
              <w:tab/>
            </w:r>
            <w:r w:rsidRPr="001A0177">
              <w:rPr>
                <w:rStyle w:val="Hyperlink"/>
                <w:noProof/>
                <w:lang w:val="en-GB"/>
              </w:rPr>
              <w:t>Scope Condition Demand – SCD format for expressing requirements</w:t>
            </w:r>
            <w:r>
              <w:rPr>
                <w:noProof/>
                <w:webHidden/>
              </w:rPr>
              <w:tab/>
            </w:r>
            <w:r>
              <w:rPr>
                <w:noProof/>
                <w:webHidden/>
              </w:rPr>
              <w:fldChar w:fldCharType="begin"/>
            </w:r>
            <w:r>
              <w:rPr>
                <w:noProof/>
                <w:webHidden/>
              </w:rPr>
              <w:instrText xml:space="preserve"> PAGEREF _Toc67596375 \h </w:instrText>
            </w:r>
            <w:r>
              <w:rPr>
                <w:noProof/>
                <w:webHidden/>
              </w:rPr>
            </w:r>
            <w:r>
              <w:rPr>
                <w:noProof/>
                <w:webHidden/>
              </w:rPr>
              <w:fldChar w:fldCharType="separate"/>
            </w:r>
            <w:r>
              <w:rPr>
                <w:noProof/>
                <w:webHidden/>
              </w:rPr>
              <w:t>29</w:t>
            </w:r>
            <w:r>
              <w:rPr>
                <w:noProof/>
                <w:webHidden/>
              </w:rPr>
              <w:fldChar w:fldCharType="end"/>
            </w:r>
          </w:hyperlink>
        </w:p>
        <w:p w:rsidR="00DE0E3A" w:rsidRDefault="00DE0E3A" w14:paraId="3323D258" w14:textId="21B5E265">
          <w:pPr>
            <w:pStyle w:val="TOC2"/>
            <w:tabs>
              <w:tab w:val="left" w:pos="880"/>
              <w:tab w:val="right" w:leader="dot" w:pos="9062"/>
            </w:tabs>
            <w:rPr>
              <w:rFonts w:eastAsiaTheme="minorEastAsia"/>
              <w:noProof/>
              <w:lang w:val="en-GB" w:eastAsia="en-GB"/>
            </w:rPr>
          </w:pPr>
          <w:hyperlink w:history="1" w:anchor="_Toc67596376">
            <w:r w:rsidRPr="001A0177">
              <w:rPr>
                <w:rStyle w:val="Hyperlink"/>
                <w:noProof/>
              </w:rPr>
              <w:t>6.2</w:t>
            </w:r>
            <w:r>
              <w:rPr>
                <w:rFonts w:eastAsiaTheme="minorEastAsia"/>
                <w:noProof/>
                <w:lang w:val="en-GB" w:eastAsia="en-GB"/>
              </w:rPr>
              <w:tab/>
            </w:r>
            <w:r w:rsidRPr="001A0177">
              <w:rPr>
                <w:rStyle w:val="Hyperlink"/>
                <w:noProof/>
                <w:lang w:val="en-GB"/>
              </w:rPr>
              <w:t>Modelling of Requirements</w:t>
            </w:r>
            <w:r>
              <w:rPr>
                <w:noProof/>
                <w:webHidden/>
              </w:rPr>
              <w:tab/>
            </w:r>
            <w:r>
              <w:rPr>
                <w:noProof/>
                <w:webHidden/>
              </w:rPr>
              <w:fldChar w:fldCharType="begin"/>
            </w:r>
            <w:r>
              <w:rPr>
                <w:noProof/>
                <w:webHidden/>
              </w:rPr>
              <w:instrText xml:space="preserve"> PAGEREF _Toc67596376 \h </w:instrText>
            </w:r>
            <w:r>
              <w:rPr>
                <w:noProof/>
                <w:webHidden/>
              </w:rPr>
            </w:r>
            <w:r>
              <w:rPr>
                <w:noProof/>
                <w:webHidden/>
              </w:rPr>
              <w:fldChar w:fldCharType="separate"/>
            </w:r>
            <w:r>
              <w:rPr>
                <w:noProof/>
                <w:webHidden/>
              </w:rPr>
              <w:t>31</w:t>
            </w:r>
            <w:r>
              <w:rPr>
                <w:noProof/>
                <w:webHidden/>
              </w:rPr>
              <w:fldChar w:fldCharType="end"/>
            </w:r>
          </w:hyperlink>
        </w:p>
        <w:p w:rsidR="00DE0E3A" w:rsidRDefault="00DE0E3A" w14:paraId="00494234" w14:textId="31239ADC">
          <w:pPr>
            <w:pStyle w:val="TOC2"/>
            <w:tabs>
              <w:tab w:val="left" w:pos="880"/>
              <w:tab w:val="right" w:leader="dot" w:pos="9062"/>
            </w:tabs>
            <w:rPr>
              <w:rFonts w:eastAsiaTheme="minorEastAsia"/>
              <w:noProof/>
              <w:lang w:val="en-GB" w:eastAsia="en-GB"/>
            </w:rPr>
          </w:pPr>
          <w:hyperlink w:history="1" w:anchor="_Toc67596377">
            <w:r w:rsidRPr="001A0177">
              <w:rPr>
                <w:rStyle w:val="Hyperlink"/>
                <w:noProof/>
                <w:lang w:val="en-US"/>
              </w:rPr>
              <w:t>6.3</w:t>
            </w:r>
            <w:r>
              <w:rPr>
                <w:rFonts w:eastAsiaTheme="minorEastAsia"/>
                <w:noProof/>
                <w:lang w:val="en-GB" w:eastAsia="en-GB"/>
              </w:rPr>
              <w:tab/>
            </w:r>
            <w:r w:rsidRPr="001A0177">
              <w:rPr>
                <w:rStyle w:val="Hyperlink"/>
                <w:noProof/>
                <w:lang w:val="en-GB"/>
              </w:rPr>
              <w:t>Elevation and inheritance of requirements</w:t>
            </w:r>
            <w:r>
              <w:rPr>
                <w:noProof/>
                <w:webHidden/>
              </w:rPr>
              <w:tab/>
            </w:r>
            <w:r>
              <w:rPr>
                <w:noProof/>
                <w:webHidden/>
              </w:rPr>
              <w:fldChar w:fldCharType="begin"/>
            </w:r>
            <w:r>
              <w:rPr>
                <w:noProof/>
                <w:webHidden/>
              </w:rPr>
              <w:instrText xml:space="preserve"> PAGEREF _Toc67596377 \h </w:instrText>
            </w:r>
            <w:r>
              <w:rPr>
                <w:noProof/>
                <w:webHidden/>
              </w:rPr>
            </w:r>
            <w:r>
              <w:rPr>
                <w:noProof/>
                <w:webHidden/>
              </w:rPr>
              <w:fldChar w:fldCharType="separate"/>
            </w:r>
            <w:r>
              <w:rPr>
                <w:noProof/>
                <w:webHidden/>
              </w:rPr>
              <w:t>31</w:t>
            </w:r>
            <w:r>
              <w:rPr>
                <w:noProof/>
                <w:webHidden/>
              </w:rPr>
              <w:fldChar w:fldCharType="end"/>
            </w:r>
          </w:hyperlink>
        </w:p>
        <w:p w:rsidR="00DE0E3A" w:rsidRDefault="00DE0E3A" w14:paraId="157D7C44" w14:textId="50A902D6">
          <w:pPr>
            <w:pStyle w:val="TOC1"/>
            <w:tabs>
              <w:tab w:val="left" w:pos="440"/>
              <w:tab w:val="right" w:leader="dot" w:pos="9062"/>
            </w:tabs>
            <w:rPr>
              <w:rFonts w:eastAsiaTheme="minorEastAsia"/>
              <w:noProof/>
              <w:lang w:val="en-GB" w:eastAsia="en-GB"/>
            </w:rPr>
          </w:pPr>
          <w:hyperlink w:history="1" w:anchor="_Toc67596378">
            <w:r w:rsidRPr="001A0177">
              <w:rPr>
                <w:rStyle w:val="Hyperlink"/>
                <w:noProof/>
                <w:lang w:val="en-US"/>
              </w:rPr>
              <w:t>7</w:t>
            </w:r>
            <w:r>
              <w:rPr>
                <w:rFonts w:eastAsiaTheme="minorEastAsia"/>
                <w:noProof/>
                <w:lang w:val="en-GB" w:eastAsia="en-GB"/>
              </w:rPr>
              <w:tab/>
            </w:r>
            <w:r w:rsidRPr="001A0177">
              <w:rPr>
                <w:rStyle w:val="Hyperlink"/>
                <w:noProof/>
                <w:lang w:val="en-GB"/>
              </w:rPr>
              <w:t>The Information Modelling Framework Formalised [Ontology]</w:t>
            </w:r>
            <w:r>
              <w:rPr>
                <w:noProof/>
                <w:webHidden/>
              </w:rPr>
              <w:tab/>
            </w:r>
            <w:r>
              <w:rPr>
                <w:noProof/>
                <w:webHidden/>
              </w:rPr>
              <w:fldChar w:fldCharType="begin"/>
            </w:r>
            <w:r>
              <w:rPr>
                <w:noProof/>
                <w:webHidden/>
              </w:rPr>
              <w:instrText xml:space="preserve"> PAGEREF _Toc67596378 \h </w:instrText>
            </w:r>
            <w:r>
              <w:rPr>
                <w:noProof/>
                <w:webHidden/>
              </w:rPr>
            </w:r>
            <w:r>
              <w:rPr>
                <w:noProof/>
                <w:webHidden/>
              </w:rPr>
              <w:fldChar w:fldCharType="separate"/>
            </w:r>
            <w:r>
              <w:rPr>
                <w:noProof/>
                <w:webHidden/>
              </w:rPr>
              <w:t>32</w:t>
            </w:r>
            <w:r>
              <w:rPr>
                <w:noProof/>
                <w:webHidden/>
              </w:rPr>
              <w:fldChar w:fldCharType="end"/>
            </w:r>
          </w:hyperlink>
        </w:p>
        <w:p w:rsidR="00DE0E3A" w:rsidRDefault="00DE0E3A" w14:paraId="0A14F91A" w14:textId="7DB8F6A6">
          <w:pPr>
            <w:pStyle w:val="TOC2"/>
            <w:tabs>
              <w:tab w:val="left" w:pos="880"/>
              <w:tab w:val="right" w:leader="dot" w:pos="9062"/>
            </w:tabs>
            <w:rPr>
              <w:rFonts w:eastAsiaTheme="minorEastAsia"/>
              <w:noProof/>
              <w:lang w:val="en-GB" w:eastAsia="en-GB"/>
            </w:rPr>
          </w:pPr>
          <w:hyperlink w:history="1" w:anchor="_Toc67596379">
            <w:r w:rsidRPr="001A0177">
              <w:rPr>
                <w:rStyle w:val="Hyperlink"/>
                <w:noProof/>
                <w:lang w:val="en-US"/>
              </w:rPr>
              <w:t>7.1</w:t>
            </w:r>
            <w:r>
              <w:rPr>
                <w:rFonts w:eastAsiaTheme="minorEastAsia"/>
                <w:noProof/>
                <w:lang w:val="en-GB" w:eastAsia="en-GB"/>
              </w:rPr>
              <w:tab/>
            </w:r>
            <w:r w:rsidRPr="001A0177">
              <w:rPr>
                <w:rStyle w:val="Hyperlink"/>
                <w:noProof/>
                <w:lang w:val="en-GB"/>
              </w:rPr>
              <w:t>Asset Model Specification in precise terms</w:t>
            </w:r>
            <w:r>
              <w:rPr>
                <w:noProof/>
                <w:webHidden/>
              </w:rPr>
              <w:tab/>
            </w:r>
            <w:r>
              <w:rPr>
                <w:noProof/>
                <w:webHidden/>
              </w:rPr>
              <w:fldChar w:fldCharType="begin"/>
            </w:r>
            <w:r>
              <w:rPr>
                <w:noProof/>
                <w:webHidden/>
              </w:rPr>
              <w:instrText xml:space="preserve"> PAGEREF _Toc67596379 \h </w:instrText>
            </w:r>
            <w:r>
              <w:rPr>
                <w:noProof/>
                <w:webHidden/>
              </w:rPr>
            </w:r>
            <w:r>
              <w:rPr>
                <w:noProof/>
                <w:webHidden/>
              </w:rPr>
              <w:fldChar w:fldCharType="separate"/>
            </w:r>
            <w:r>
              <w:rPr>
                <w:noProof/>
                <w:webHidden/>
              </w:rPr>
              <w:t>33</w:t>
            </w:r>
            <w:r>
              <w:rPr>
                <w:noProof/>
                <w:webHidden/>
              </w:rPr>
              <w:fldChar w:fldCharType="end"/>
            </w:r>
          </w:hyperlink>
        </w:p>
        <w:p w:rsidR="00DE0E3A" w:rsidRDefault="00DE0E3A" w14:paraId="61A5055C" w14:textId="1D59BC07">
          <w:pPr>
            <w:pStyle w:val="TOC3"/>
            <w:tabs>
              <w:tab w:val="right" w:leader="dot" w:pos="9062"/>
            </w:tabs>
            <w:rPr>
              <w:rFonts w:eastAsiaTheme="minorEastAsia"/>
              <w:noProof/>
              <w:lang w:val="en-GB" w:eastAsia="en-GB"/>
            </w:rPr>
          </w:pPr>
          <w:hyperlink w:history="1" w:anchor="_Toc67596380">
            <w:r w:rsidRPr="001A0177">
              <w:rPr>
                <w:rStyle w:val="Hyperlink"/>
                <w:noProof/>
                <w:lang w:val="en-GB"/>
              </w:rPr>
              <w:t>Aspect objects</w:t>
            </w:r>
            <w:r>
              <w:rPr>
                <w:noProof/>
                <w:webHidden/>
              </w:rPr>
              <w:tab/>
            </w:r>
            <w:r>
              <w:rPr>
                <w:noProof/>
                <w:webHidden/>
              </w:rPr>
              <w:fldChar w:fldCharType="begin"/>
            </w:r>
            <w:r>
              <w:rPr>
                <w:noProof/>
                <w:webHidden/>
              </w:rPr>
              <w:instrText xml:space="preserve"> PAGEREF _Toc67596380 \h </w:instrText>
            </w:r>
            <w:r>
              <w:rPr>
                <w:noProof/>
                <w:webHidden/>
              </w:rPr>
            </w:r>
            <w:r>
              <w:rPr>
                <w:noProof/>
                <w:webHidden/>
              </w:rPr>
              <w:fldChar w:fldCharType="separate"/>
            </w:r>
            <w:r>
              <w:rPr>
                <w:noProof/>
                <w:webHidden/>
              </w:rPr>
              <w:t>33</w:t>
            </w:r>
            <w:r>
              <w:rPr>
                <w:noProof/>
                <w:webHidden/>
              </w:rPr>
              <w:fldChar w:fldCharType="end"/>
            </w:r>
          </w:hyperlink>
        </w:p>
        <w:p w:rsidR="00DE0E3A" w:rsidRDefault="00DE0E3A" w14:paraId="12CB7F2F" w14:textId="20742D09">
          <w:pPr>
            <w:pStyle w:val="TOC3"/>
            <w:tabs>
              <w:tab w:val="right" w:leader="dot" w:pos="9062"/>
            </w:tabs>
            <w:rPr>
              <w:rFonts w:eastAsiaTheme="minorEastAsia"/>
              <w:noProof/>
              <w:lang w:val="en-GB" w:eastAsia="en-GB"/>
            </w:rPr>
          </w:pPr>
          <w:hyperlink w:history="1" w:anchor="_Toc67596381">
            <w:r w:rsidRPr="001A0177">
              <w:rPr>
                <w:rStyle w:val="Hyperlink"/>
                <w:noProof/>
                <w:lang w:val="en-GB"/>
              </w:rPr>
              <w:t>Relations within an aspect</w:t>
            </w:r>
            <w:r>
              <w:rPr>
                <w:noProof/>
                <w:webHidden/>
              </w:rPr>
              <w:tab/>
            </w:r>
            <w:r>
              <w:rPr>
                <w:noProof/>
                <w:webHidden/>
              </w:rPr>
              <w:fldChar w:fldCharType="begin"/>
            </w:r>
            <w:r>
              <w:rPr>
                <w:noProof/>
                <w:webHidden/>
              </w:rPr>
              <w:instrText xml:space="preserve"> PAGEREF _Toc67596381 \h </w:instrText>
            </w:r>
            <w:r>
              <w:rPr>
                <w:noProof/>
                <w:webHidden/>
              </w:rPr>
            </w:r>
            <w:r>
              <w:rPr>
                <w:noProof/>
                <w:webHidden/>
              </w:rPr>
              <w:fldChar w:fldCharType="separate"/>
            </w:r>
            <w:r>
              <w:rPr>
                <w:noProof/>
                <w:webHidden/>
              </w:rPr>
              <w:t>34</w:t>
            </w:r>
            <w:r>
              <w:rPr>
                <w:noProof/>
                <w:webHidden/>
              </w:rPr>
              <w:fldChar w:fldCharType="end"/>
            </w:r>
          </w:hyperlink>
        </w:p>
        <w:p w:rsidR="00DE0E3A" w:rsidRDefault="00DE0E3A" w14:paraId="23DAF52F" w14:textId="0006118F">
          <w:pPr>
            <w:pStyle w:val="TOC3"/>
            <w:tabs>
              <w:tab w:val="right" w:leader="dot" w:pos="9062"/>
            </w:tabs>
            <w:rPr>
              <w:rFonts w:eastAsiaTheme="minorEastAsia"/>
              <w:noProof/>
              <w:lang w:val="en-GB" w:eastAsia="en-GB"/>
            </w:rPr>
          </w:pPr>
          <w:hyperlink w:history="1" w:anchor="_Toc67596382">
            <w:r w:rsidRPr="001A0177">
              <w:rPr>
                <w:rStyle w:val="Hyperlink"/>
                <w:noProof/>
                <w:lang w:val="en-GB"/>
              </w:rPr>
              <w:t>Inter-aspect relations</w:t>
            </w:r>
            <w:r>
              <w:rPr>
                <w:noProof/>
                <w:webHidden/>
              </w:rPr>
              <w:tab/>
            </w:r>
            <w:r>
              <w:rPr>
                <w:noProof/>
                <w:webHidden/>
              </w:rPr>
              <w:fldChar w:fldCharType="begin"/>
            </w:r>
            <w:r>
              <w:rPr>
                <w:noProof/>
                <w:webHidden/>
              </w:rPr>
              <w:instrText xml:space="preserve"> PAGEREF _Toc67596382 \h </w:instrText>
            </w:r>
            <w:r>
              <w:rPr>
                <w:noProof/>
                <w:webHidden/>
              </w:rPr>
            </w:r>
            <w:r>
              <w:rPr>
                <w:noProof/>
                <w:webHidden/>
              </w:rPr>
              <w:fldChar w:fldCharType="separate"/>
            </w:r>
            <w:r>
              <w:rPr>
                <w:noProof/>
                <w:webHidden/>
              </w:rPr>
              <w:t>34</w:t>
            </w:r>
            <w:r>
              <w:rPr>
                <w:noProof/>
                <w:webHidden/>
              </w:rPr>
              <w:fldChar w:fldCharType="end"/>
            </w:r>
          </w:hyperlink>
        </w:p>
        <w:p w:rsidR="00DE0E3A" w:rsidRDefault="00DE0E3A" w14:paraId="21FCCE03" w14:textId="0CCC90A2">
          <w:pPr>
            <w:pStyle w:val="TOC3"/>
            <w:tabs>
              <w:tab w:val="right" w:leader="dot" w:pos="9062"/>
            </w:tabs>
            <w:rPr>
              <w:rFonts w:eastAsiaTheme="minorEastAsia"/>
              <w:noProof/>
              <w:lang w:val="en-GB" w:eastAsia="en-GB"/>
            </w:rPr>
          </w:pPr>
          <w:hyperlink w:history="1" w:anchor="_Toc67596383">
            <w:r w:rsidRPr="001A0177">
              <w:rPr>
                <w:rStyle w:val="Hyperlink"/>
                <w:noProof/>
                <w:lang w:val="en-GB"/>
              </w:rPr>
              <w:t>Aspect model and designation</w:t>
            </w:r>
            <w:r>
              <w:rPr>
                <w:noProof/>
                <w:webHidden/>
              </w:rPr>
              <w:tab/>
            </w:r>
            <w:r>
              <w:rPr>
                <w:noProof/>
                <w:webHidden/>
              </w:rPr>
              <w:fldChar w:fldCharType="begin"/>
            </w:r>
            <w:r>
              <w:rPr>
                <w:noProof/>
                <w:webHidden/>
              </w:rPr>
              <w:instrText xml:space="preserve"> PAGEREF _Toc67596383 \h </w:instrText>
            </w:r>
            <w:r>
              <w:rPr>
                <w:noProof/>
                <w:webHidden/>
              </w:rPr>
            </w:r>
            <w:r>
              <w:rPr>
                <w:noProof/>
                <w:webHidden/>
              </w:rPr>
              <w:fldChar w:fldCharType="separate"/>
            </w:r>
            <w:r>
              <w:rPr>
                <w:noProof/>
                <w:webHidden/>
              </w:rPr>
              <w:t>35</w:t>
            </w:r>
            <w:r>
              <w:rPr>
                <w:noProof/>
                <w:webHidden/>
              </w:rPr>
              <w:fldChar w:fldCharType="end"/>
            </w:r>
          </w:hyperlink>
        </w:p>
        <w:p w:rsidR="00DE0E3A" w:rsidRDefault="00DE0E3A" w14:paraId="7A781CEE" w14:textId="65F15C9D">
          <w:pPr>
            <w:pStyle w:val="TOC3"/>
            <w:tabs>
              <w:tab w:val="right" w:leader="dot" w:pos="9062"/>
            </w:tabs>
            <w:rPr>
              <w:rFonts w:eastAsiaTheme="minorEastAsia"/>
              <w:noProof/>
              <w:lang w:val="en-GB" w:eastAsia="en-GB"/>
            </w:rPr>
          </w:pPr>
          <w:hyperlink w:history="1" w:anchor="_Toc67596384">
            <w:r w:rsidRPr="001A0177">
              <w:rPr>
                <w:rStyle w:val="Hyperlink"/>
                <w:noProof/>
                <w:lang w:val="en-GB"/>
              </w:rPr>
              <w:t>Types</w:t>
            </w:r>
            <w:r>
              <w:rPr>
                <w:noProof/>
                <w:webHidden/>
              </w:rPr>
              <w:tab/>
            </w:r>
            <w:r>
              <w:rPr>
                <w:noProof/>
                <w:webHidden/>
              </w:rPr>
              <w:fldChar w:fldCharType="begin"/>
            </w:r>
            <w:r>
              <w:rPr>
                <w:noProof/>
                <w:webHidden/>
              </w:rPr>
              <w:instrText xml:space="preserve"> PAGEREF _Toc67596384 \h </w:instrText>
            </w:r>
            <w:r>
              <w:rPr>
                <w:noProof/>
                <w:webHidden/>
              </w:rPr>
            </w:r>
            <w:r>
              <w:rPr>
                <w:noProof/>
                <w:webHidden/>
              </w:rPr>
              <w:fldChar w:fldCharType="separate"/>
            </w:r>
            <w:r>
              <w:rPr>
                <w:noProof/>
                <w:webHidden/>
              </w:rPr>
              <w:t>36</w:t>
            </w:r>
            <w:r>
              <w:rPr>
                <w:noProof/>
                <w:webHidden/>
              </w:rPr>
              <w:fldChar w:fldCharType="end"/>
            </w:r>
          </w:hyperlink>
        </w:p>
        <w:p w:rsidR="00DE0E3A" w:rsidRDefault="00DE0E3A" w14:paraId="6CFAE07A" w14:textId="74507565">
          <w:pPr>
            <w:pStyle w:val="TOC3"/>
            <w:tabs>
              <w:tab w:val="right" w:leader="dot" w:pos="9062"/>
            </w:tabs>
            <w:rPr>
              <w:rFonts w:eastAsiaTheme="minorEastAsia"/>
              <w:noProof/>
              <w:lang w:val="en-GB" w:eastAsia="en-GB"/>
            </w:rPr>
          </w:pPr>
          <w:hyperlink w:history="1" w:anchor="_Toc67596385">
            <w:r w:rsidRPr="001A0177">
              <w:rPr>
                <w:rStyle w:val="Hyperlink"/>
                <w:noProof/>
                <w:lang w:val="en-GB"/>
              </w:rPr>
              <w:t>Definition of Asset Model Specification</w:t>
            </w:r>
            <w:r>
              <w:rPr>
                <w:noProof/>
                <w:webHidden/>
              </w:rPr>
              <w:tab/>
            </w:r>
            <w:r>
              <w:rPr>
                <w:noProof/>
                <w:webHidden/>
              </w:rPr>
              <w:fldChar w:fldCharType="begin"/>
            </w:r>
            <w:r>
              <w:rPr>
                <w:noProof/>
                <w:webHidden/>
              </w:rPr>
              <w:instrText xml:space="preserve"> PAGEREF _Toc67596385 \h </w:instrText>
            </w:r>
            <w:r>
              <w:rPr>
                <w:noProof/>
                <w:webHidden/>
              </w:rPr>
            </w:r>
            <w:r>
              <w:rPr>
                <w:noProof/>
                <w:webHidden/>
              </w:rPr>
              <w:fldChar w:fldCharType="separate"/>
            </w:r>
            <w:r>
              <w:rPr>
                <w:noProof/>
                <w:webHidden/>
              </w:rPr>
              <w:t>36</w:t>
            </w:r>
            <w:r>
              <w:rPr>
                <w:noProof/>
                <w:webHidden/>
              </w:rPr>
              <w:fldChar w:fldCharType="end"/>
            </w:r>
          </w:hyperlink>
        </w:p>
        <w:p w:rsidR="00DE0E3A" w:rsidRDefault="00DE0E3A" w14:paraId="6F8298A3" w14:textId="09A6939B">
          <w:pPr>
            <w:pStyle w:val="TOC3"/>
            <w:tabs>
              <w:tab w:val="right" w:leader="dot" w:pos="9062"/>
            </w:tabs>
            <w:rPr>
              <w:rFonts w:eastAsiaTheme="minorEastAsia"/>
              <w:noProof/>
              <w:lang w:val="en-GB" w:eastAsia="en-GB"/>
            </w:rPr>
          </w:pPr>
          <w:hyperlink w:history="1" w:anchor="_Toc67596386">
            <w:r w:rsidRPr="001A0177">
              <w:rPr>
                <w:rStyle w:val="Hyperlink"/>
                <w:noProof/>
                <w:lang w:val="en-GB"/>
              </w:rPr>
              <w:t>Merging Asset Model Specifications</w:t>
            </w:r>
            <w:r>
              <w:rPr>
                <w:noProof/>
                <w:webHidden/>
              </w:rPr>
              <w:tab/>
            </w:r>
            <w:r>
              <w:rPr>
                <w:noProof/>
                <w:webHidden/>
              </w:rPr>
              <w:fldChar w:fldCharType="begin"/>
            </w:r>
            <w:r>
              <w:rPr>
                <w:noProof/>
                <w:webHidden/>
              </w:rPr>
              <w:instrText xml:space="preserve"> PAGEREF _Toc67596386 \h </w:instrText>
            </w:r>
            <w:r>
              <w:rPr>
                <w:noProof/>
                <w:webHidden/>
              </w:rPr>
            </w:r>
            <w:r>
              <w:rPr>
                <w:noProof/>
                <w:webHidden/>
              </w:rPr>
              <w:fldChar w:fldCharType="separate"/>
            </w:r>
            <w:r>
              <w:rPr>
                <w:noProof/>
                <w:webHidden/>
              </w:rPr>
              <w:t>36</w:t>
            </w:r>
            <w:r>
              <w:rPr>
                <w:noProof/>
                <w:webHidden/>
              </w:rPr>
              <w:fldChar w:fldCharType="end"/>
            </w:r>
          </w:hyperlink>
        </w:p>
        <w:p w:rsidR="00DE0E3A" w:rsidRDefault="00DE0E3A" w14:paraId="002689D9" w14:textId="702EBA4E">
          <w:pPr>
            <w:pStyle w:val="TOC3"/>
            <w:tabs>
              <w:tab w:val="right" w:leader="dot" w:pos="9062"/>
            </w:tabs>
            <w:rPr>
              <w:rFonts w:eastAsiaTheme="minorEastAsia"/>
              <w:noProof/>
              <w:lang w:val="en-GB" w:eastAsia="en-GB"/>
            </w:rPr>
          </w:pPr>
          <w:hyperlink w:history="1" w:anchor="_Toc67596387">
            <w:r w:rsidRPr="001A0177">
              <w:rPr>
                <w:rStyle w:val="Hyperlink"/>
                <w:noProof/>
                <w:lang w:val="en-GB"/>
              </w:rPr>
              <w:t>Metamodel</w:t>
            </w:r>
            <w:r>
              <w:rPr>
                <w:noProof/>
                <w:webHidden/>
              </w:rPr>
              <w:tab/>
            </w:r>
            <w:r>
              <w:rPr>
                <w:noProof/>
                <w:webHidden/>
              </w:rPr>
              <w:fldChar w:fldCharType="begin"/>
            </w:r>
            <w:r>
              <w:rPr>
                <w:noProof/>
                <w:webHidden/>
              </w:rPr>
              <w:instrText xml:space="preserve"> PAGEREF _Toc67596387 \h </w:instrText>
            </w:r>
            <w:r>
              <w:rPr>
                <w:noProof/>
                <w:webHidden/>
              </w:rPr>
            </w:r>
            <w:r>
              <w:rPr>
                <w:noProof/>
                <w:webHidden/>
              </w:rPr>
              <w:fldChar w:fldCharType="separate"/>
            </w:r>
            <w:r>
              <w:rPr>
                <w:noProof/>
                <w:webHidden/>
              </w:rPr>
              <w:t>39</w:t>
            </w:r>
            <w:r>
              <w:rPr>
                <w:noProof/>
                <w:webHidden/>
              </w:rPr>
              <w:fldChar w:fldCharType="end"/>
            </w:r>
          </w:hyperlink>
        </w:p>
        <w:p w:rsidR="00DE0E3A" w:rsidRDefault="00DE0E3A" w14:paraId="6182FB35" w14:textId="03CF16BB">
          <w:pPr>
            <w:pStyle w:val="TOC2"/>
            <w:tabs>
              <w:tab w:val="left" w:pos="880"/>
              <w:tab w:val="right" w:leader="dot" w:pos="9062"/>
            </w:tabs>
            <w:rPr>
              <w:rFonts w:eastAsiaTheme="minorEastAsia"/>
              <w:noProof/>
              <w:lang w:val="en-GB" w:eastAsia="en-GB"/>
            </w:rPr>
          </w:pPr>
          <w:hyperlink w:history="1" w:anchor="_Toc67596388">
            <w:r w:rsidRPr="001A0177">
              <w:rPr>
                <w:rStyle w:val="Hyperlink"/>
                <w:noProof/>
                <w:lang w:val="en-GB"/>
              </w:rPr>
              <w:t>7.2</w:t>
            </w:r>
            <w:r>
              <w:rPr>
                <w:rFonts w:eastAsiaTheme="minorEastAsia"/>
                <w:noProof/>
                <w:lang w:val="en-GB" w:eastAsia="en-GB"/>
              </w:rPr>
              <w:tab/>
            </w:r>
            <w:r w:rsidRPr="001A0177">
              <w:rPr>
                <w:rStyle w:val="Hyperlink"/>
                <w:noProof/>
                <w:lang w:val="en-GB"/>
              </w:rPr>
              <w:t>Relation to Industrie 4.0’s Asset Administration Shell (AAS)</w:t>
            </w:r>
            <w:r>
              <w:rPr>
                <w:noProof/>
                <w:webHidden/>
              </w:rPr>
              <w:tab/>
            </w:r>
            <w:r>
              <w:rPr>
                <w:noProof/>
                <w:webHidden/>
              </w:rPr>
              <w:fldChar w:fldCharType="begin"/>
            </w:r>
            <w:r>
              <w:rPr>
                <w:noProof/>
                <w:webHidden/>
              </w:rPr>
              <w:instrText xml:space="preserve"> PAGEREF _Toc67596388 \h </w:instrText>
            </w:r>
            <w:r>
              <w:rPr>
                <w:noProof/>
                <w:webHidden/>
              </w:rPr>
            </w:r>
            <w:r>
              <w:rPr>
                <w:noProof/>
                <w:webHidden/>
              </w:rPr>
              <w:fldChar w:fldCharType="separate"/>
            </w:r>
            <w:r>
              <w:rPr>
                <w:noProof/>
                <w:webHidden/>
              </w:rPr>
              <w:t>39</w:t>
            </w:r>
            <w:r>
              <w:rPr>
                <w:noProof/>
                <w:webHidden/>
              </w:rPr>
              <w:fldChar w:fldCharType="end"/>
            </w:r>
          </w:hyperlink>
        </w:p>
        <w:p w:rsidR="00DE0E3A" w:rsidRDefault="00DE0E3A" w14:paraId="78EC14FE" w14:textId="4A74D42C">
          <w:pPr>
            <w:pStyle w:val="TOC2"/>
            <w:tabs>
              <w:tab w:val="left" w:pos="880"/>
              <w:tab w:val="right" w:leader="dot" w:pos="9062"/>
            </w:tabs>
            <w:rPr>
              <w:rFonts w:eastAsiaTheme="minorEastAsia"/>
              <w:noProof/>
              <w:lang w:val="en-GB" w:eastAsia="en-GB"/>
            </w:rPr>
          </w:pPr>
          <w:hyperlink w:history="1" w:anchor="_Toc67596389">
            <w:r w:rsidRPr="001A0177">
              <w:rPr>
                <w:rStyle w:val="Hyperlink"/>
                <w:noProof/>
                <w:lang w:val="en-GB"/>
              </w:rPr>
              <w:t>7.3</w:t>
            </w:r>
            <w:r>
              <w:rPr>
                <w:rFonts w:eastAsiaTheme="minorEastAsia"/>
                <w:noProof/>
                <w:lang w:val="en-GB" w:eastAsia="en-GB"/>
              </w:rPr>
              <w:tab/>
            </w:r>
            <w:r w:rsidRPr="001A0177">
              <w:rPr>
                <w:rStyle w:val="Hyperlink"/>
                <w:noProof/>
                <w:lang w:val="en-GB"/>
              </w:rPr>
              <w:t>Generating the Integrated Asset Model</w:t>
            </w:r>
            <w:r>
              <w:rPr>
                <w:noProof/>
                <w:webHidden/>
              </w:rPr>
              <w:tab/>
            </w:r>
            <w:r>
              <w:rPr>
                <w:noProof/>
                <w:webHidden/>
              </w:rPr>
              <w:fldChar w:fldCharType="begin"/>
            </w:r>
            <w:r>
              <w:rPr>
                <w:noProof/>
                <w:webHidden/>
              </w:rPr>
              <w:instrText xml:space="preserve"> PAGEREF _Toc67596389 \h </w:instrText>
            </w:r>
            <w:r>
              <w:rPr>
                <w:noProof/>
                <w:webHidden/>
              </w:rPr>
            </w:r>
            <w:r>
              <w:rPr>
                <w:noProof/>
                <w:webHidden/>
              </w:rPr>
              <w:fldChar w:fldCharType="separate"/>
            </w:r>
            <w:r>
              <w:rPr>
                <w:noProof/>
                <w:webHidden/>
              </w:rPr>
              <w:t>42</w:t>
            </w:r>
            <w:r>
              <w:rPr>
                <w:noProof/>
                <w:webHidden/>
              </w:rPr>
              <w:fldChar w:fldCharType="end"/>
            </w:r>
          </w:hyperlink>
        </w:p>
        <w:p w:rsidR="00DE0E3A" w:rsidRDefault="00DE0E3A" w14:paraId="13EE3C5A" w14:textId="5353BF24">
          <w:pPr>
            <w:pStyle w:val="TOC2"/>
            <w:tabs>
              <w:tab w:val="left" w:pos="880"/>
              <w:tab w:val="right" w:leader="dot" w:pos="9062"/>
            </w:tabs>
            <w:rPr>
              <w:rFonts w:eastAsiaTheme="minorEastAsia"/>
              <w:noProof/>
              <w:lang w:val="en-GB" w:eastAsia="en-GB"/>
            </w:rPr>
          </w:pPr>
          <w:hyperlink w:history="1" w:anchor="_Toc67596390">
            <w:r w:rsidRPr="001A0177">
              <w:rPr>
                <w:rStyle w:val="Hyperlink"/>
                <w:noProof/>
                <w:lang w:val="en-US"/>
              </w:rPr>
              <w:t>7.4</w:t>
            </w:r>
            <w:r>
              <w:rPr>
                <w:rFonts w:eastAsiaTheme="minorEastAsia"/>
                <w:noProof/>
                <w:lang w:val="en-GB" w:eastAsia="en-GB"/>
              </w:rPr>
              <w:tab/>
            </w:r>
            <w:r w:rsidRPr="001A0177">
              <w:rPr>
                <w:rStyle w:val="Hyperlink"/>
                <w:noProof/>
                <w:lang w:val="en-GB"/>
              </w:rPr>
              <w:t>Semantic Technologies as the Recommended Technology Stack</w:t>
            </w:r>
            <w:r>
              <w:rPr>
                <w:noProof/>
                <w:webHidden/>
              </w:rPr>
              <w:tab/>
            </w:r>
            <w:r>
              <w:rPr>
                <w:noProof/>
                <w:webHidden/>
              </w:rPr>
              <w:fldChar w:fldCharType="begin"/>
            </w:r>
            <w:r>
              <w:rPr>
                <w:noProof/>
                <w:webHidden/>
              </w:rPr>
              <w:instrText xml:space="preserve"> PAGEREF _Toc67596390 \h </w:instrText>
            </w:r>
            <w:r>
              <w:rPr>
                <w:noProof/>
                <w:webHidden/>
              </w:rPr>
            </w:r>
            <w:r>
              <w:rPr>
                <w:noProof/>
                <w:webHidden/>
              </w:rPr>
              <w:fldChar w:fldCharType="separate"/>
            </w:r>
            <w:r>
              <w:rPr>
                <w:noProof/>
                <w:webHidden/>
              </w:rPr>
              <w:t>43</w:t>
            </w:r>
            <w:r>
              <w:rPr>
                <w:noProof/>
                <w:webHidden/>
              </w:rPr>
              <w:fldChar w:fldCharType="end"/>
            </w:r>
          </w:hyperlink>
        </w:p>
        <w:p w:rsidR="00DE0E3A" w:rsidRDefault="00DE0E3A" w14:paraId="358E07B6" w14:textId="4211D7C9">
          <w:pPr>
            <w:pStyle w:val="TOC3"/>
            <w:tabs>
              <w:tab w:val="left" w:pos="1320"/>
              <w:tab w:val="right" w:leader="dot" w:pos="9062"/>
            </w:tabs>
            <w:rPr>
              <w:rFonts w:eastAsiaTheme="minorEastAsia"/>
              <w:noProof/>
              <w:lang w:val="en-GB" w:eastAsia="en-GB"/>
            </w:rPr>
          </w:pPr>
          <w:hyperlink w:history="1" w:anchor="_Toc67596391">
            <w:r w:rsidRPr="001A0177">
              <w:rPr>
                <w:rStyle w:val="Hyperlink"/>
                <w:noProof/>
                <w:lang w:val="en-US"/>
              </w:rPr>
              <w:t>7.4.1</w:t>
            </w:r>
            <w:r>
              <w:rPr>
                <w:rFonts w:eastAsiaTheme="minorEastAsia"/>
                <w:noProof/>
                <w:lang w:val="en-GB" w:eastAsia="en-GB"/>
              </w:rPr>
              <w:tab/>
            </w:r>
            <w:r w:rsidRPr="001A0177">
              <w:rPr>
                <w:rStyle w:val="Hyperlink"/>
                <w:noProof/>
                <w:lang w:val="en-GB"/>
              </w:rPr>
              <w:t>OWL as Model Representation Language</w:t>
            </w:r>
            <w:r>
              <w:rPr>
                <w:noProof/>
                <w:webHidden/>
              </w:rPr>
              <w:tab/>
            </w:r>
            <w:r>
              <w:rPr>
                <w:noProof/>
                <w:webHidden/>
              </w:rPr>
              <w:fldChar w:fldCharType="begin"/>
            </w:r>
            <w:r>
              <w:rPr>
                <w:noProof/>
                <w:webHidden/>
              </w:rPr>
              <w:instrText xml:space="preserve"> PAGEREF _Toc67596391 \h </w:instrText>
            </w:r>
            <w:r>
              <w:rPr>
                <w:noProof/>
                <w:webHidden/>
              </w:rPr>
            </w:r>
            <w:r>
              <w:rPr>
                <w:noProof/>
                <w:webHidden/>
              </w:rPr>
              <w:fldChar w:fldCharType="separate"/>
            </w:r>
            <w:r>
              <w:rPr>
                <w:noProof/>
                <w:webHidden/>
              </w:rPr>
              <w:t>43</w:t>
            </w:r>
            <w:r>
              <w:rPr>
                <w:noProof/>
                <w:webHidden/>
              </w:rPr>
              <w:fldChar w:fldCharType="end"/>
            </w:r>
          </w:hyperlink>
        </w:p>
        <w:p w:rsidR="00DE0E3A" w:rsidRDefault="00DE0E3A" w14:paraId="24CAA1BE" w14:textId="1B7D30F4">
          <w:pPr>
            <w:pStyle w:val="TOC3"/>
            <w:tabs>
              <w:tab w:val="left" w:pos="1320"/>
              <w:tab w:val="right" w:leader="dot" w:pos="9062"/>
            </w:tabs>
            <w:rPr>
              <w:rFonts w:eastAsiaTheme="minorEastAsia"/>
              <w:noProof/>
              <w:lang w:val="en-GB" w:eastAsia="en-GB"/>
            </w:rPr>
          </w:pPr>
          <w:hyperlink w:history="1" w:anchor="_Toc67596392">
            <w:r w:rsidRPr="001A0177">
              <w:rPr>
                <w:rStyle w:val="Hyperlink"/>
                <w:noProof/>
                <w:lang w:val="en-US"/>
              </w:rPr>
              <w:t>7.4.2</w:t>
            </w:r>
            <w:r>
              <w:rPr>
                <w:rFonts w:eastAsiaTheme="minorEastAsia"/>
                <w:noProof/>
                <w:lang w:val="en-GB" w:eastAsia="en-GB"/>
              </w:rPr>
              <w:tab/>
            </w:r>
            <w:r w:rsidRPr="001A0177">
              <w:rPr>
                <w:rStyle w:val="Hyperlink"/>
                <w:noProof/>
                <w:lang w:val="en-GB"/>
              </w:rPr>
              <w:t>OTTR as Model Construction and Mapping Language</w:t>
            </w:r>
            <w:r>
              <w:rPr>
                <w:noProof/>
                <w:webHidden/>
              </w:rPr>
              <w:tab/>
            </w:r>
            <w:r>
              <w:rPr>
                <w:noProof/>
                <w:webHidden/>
              </w:rPr>
              <w:fldChar w:fldCharType="begin"/>
            </w:r>
            <w:r>
              <w:rPr>
                <w:noProof/>
                <w:webHidden/>
              </w:rPr>
              <w:instrText xml:space="preserve"> PAGEREF _Toc67596392 \h </w:instrText>
            </w:r>
            <w:r>
              <w:rPr>
                <w:noProof/>
                <w:webHidden/>
              </w:rPr>
            </w:r>
            <w:r>
              <w:rPr>
                <w:noProof/>
                <w:webHidden/>
              </w:rPr>
              <w:fldChar w:fldCharType="separate"/>
            </w:r>
            <w:r>
              <w:rPr>
                <w:noProof/>
                <w:webHidden/>
              </w:rPr>
              <w:t>44</w:t>
            </w:r>
            <w:r>
              <w:rPr>
                <w:noProof/>
                <w:webHidden/>
              </w:rPr>
              <w:fldChar w:fldCharType="end"/>
            </w:r>
          </w:hyperlink>
        </w:p>
        <w:p w:rsidR="00DE0E3A" w:rsidRDefault="00DE0E3A" w14:paraId="0CABBA96" w14:textId="087D92D3">
          <w:pPr>
            <w:pStyle w:val="TOC1"/>
            <w:tabs>
              <w:tab w:val="left" w:pos="440"/>
              <w:tab w:val="right" w:leader="dot" w:pos="9062"/>
            </w:tabs>
            <w:rPr>
              <w:rFonts w:eastAsiaTheme="minorEastAsia"/>
              <w:noProof/>
              <w:lang w:val="en-GB" w:eastAsia="en-GB"/>
            </w:rPr>
          </w:pPr>
          <w:hyperlink w:history="1" w:anchor="_Toc67596393">
            <w:r w:rsidRPr="001A0177">
              <w:rPr>
                <w:rStyle w:val="Hyperlink"/>
                <w:noProof/>
                <w:lang w:val="en-US"/>
              </w:rPr>
              <w:t>8</w:t>
            </w:r>
            <w:r>
              <w:rPr>
                <w:rFonts w:eastAsiaTheme="minorEastAsia"/>
                <w:noProof/>
                <w:lang w:val="en-GB" w:eastAsia="en-GB"/>
              </w:rPr>
              <w:tab/>
            </w:r>
            <w:r w:rsidRPr="001A0177">
              <w:rPr>
                <w:rStyle w:val="Hyperlink"/>
                <w:noProof/>
                <w:lang w:val="en-GB"/>
              </w:rPr>
              <w:t>IMF Asset Application Model [Digital/ IT]</w:t>
            </w:r>
            <w:r>
              <w:rPr>
                <w:noProof/>
                <w:webHidden/>
              </w:rPr>
              <w:tab/>
            </w:r>
            <w:r>
              <w:rPr>
                <w:noProof/>
                <w:webHidden/>
              </w:rPr>
              <w:fldChar w:fldCharType="begin"/>
            </w:r>
            <w:r>
              <w:rPr>
                <w:noProof/>
                <w:webHidden/>
              </w:rPr>
              <w:instrText xml:space="preserve"> PAGEREF _Toc67596393 \h </w:instrText>
            </w:r>
            <w:r>
              <w:rPr>
                <w:noProof/>
                <w:webHidden/>
              </w:rPr>
            </w:r>
            <w:r>
              <w:rPr>
                <w:noProof/>
                <w:webHidden/>
              </w:rPr>
              <w:fldChar w:fldCharType="separate"/>
            </w:r>
            <w:r>
              <w:rPr>
                <w:noProof/>
                <w:webHidden/>
              </w:rPr>
              <w:t>45</w:t>
            </w:r>
            <w:r>
              <w:rPr>
                <w:noProof/>
                <w:webHidden/>
              </w:rPr>
              <w:fldChar w:fldCharType="end"/>
            </w:r>
          </w:hyperlink>
        </w:p>
        <w:p w:rsidR="00DE0E3A" w:rsidRDefault="00DE0E3A" w14:paraId="3321C7B0" w14:textId="5422BFAF">
          <w:pPr>
            <w:pStyle w:val="TOC2"/>
            <w:tabs>
              <w:tab w:val="left" w:pos="880"/>
              <w:tab w:val="right" w:leader="dot" w:pos="9062"/>
            </w:tabs>
            <w:rPr>
              <w:rFonts w:eastAsiaTheme="minorEastAsia"/>
              <w:noProof/>
              <w:lang w:val="en-GB" w:eastAsia="en-GB"/>
            </w:rPr>
          </w:pPr>
          <w:hyperlink w:history="1" w:anchor="_Toc67596394">
            <w:r w:rsidRPr="001A0177">
              <w:rPr>
                <w:rStyle w:val="Hyperlink"/>
                <w:noProof/>
                <w:lang w:val="en-US"/>
              </w:rPr>
              <w:t>8.1</w:t>
            </w:r>
            <w:r>
              <w:rPr>
                <w:rFonts w:eastAsiaTheme="minorEastAsia"/>
                <w:noProof/>
                <w:lang w:val="en-GB" w:eastAsia="en-GB"/>
              </w:rPr>
              <w:tab/>
            </w:r>
            <w:r w:rsidRPr="001A0177">
              <w:rPr>
                <w:rStyle w:val="Hyperlink"/>
                <w:noProof/>
                <w:lang w:val="en-US"/>
              </w:rPr>
              <w:t>Identification mechanisms</w:t>
            </w:r>
            <w:r>
              <w:rPr>
                <w:noProof/>
                <w:webHidden/>
              </w:rPr>
              <w:tab/>
            </w:r>
            <w:r>
              <w:rPr>
                <w:noProof/>
                <w:webHidden/>
              </w:rPr>
              <w:fldChar w:fldCharType="begin"/>
            </w:r>
            <w:r>
              <w:rPr>
                <w:noProof/>
                <w:webHidden/>
              </w:rPr>
              <w:instrText xml:space="preserve"> PAGEREF _Toc67596394 \h </w:instrText>
            </w:r>
            <w:r>
              <w:rPr>
                <w:noProof/>
                <w:webHidden/>
              </w:rPr>
            </w:r>
            <w:r>
              <w:rPr>
                <w:noProof/>
                <w:webHidden/>
              </w:rPr>
              <w:fldChar w:fldCharType="separate"/>
            </w:r>
            <w:r>
              <w:rPr>
                <w:noProof/>
                <w:webHidden/>
              </w:rPr>
              <w:t>45</w:t>
            </w:r>
            <w:r>
              <w:rPr>
                <w:noProof/>
                <w:webHidden/>
              </w:rPr>
              <w:fldChar w:fldCharType="end"/>
            </w:r>
          </w:hyperlink>
        </w:p>
        <w:p w:rsidR="00DE0E3A" w:rsidRDefault="00DE0E3A" w14:paraId="31F67172" w14:textId="495E0808">
          <w:pPr>
            <w:pStyle w:val="TOC2"/>
            <w:tabs>
              <w:tab w:val="left" w:pos="880"/>
              <w:tab w:val="right" w:leader="dot" w:pos="9062"/>
            </w:tabs>
            <w:rPr>
              <w:rFonts w:eastAsiaTheme="minorEastAsia"/>
              <w:noProof/>
              <w:lang w:val="en-GB" w:eastAsia="en-GB"/>
            </w:rPr>
          </w:pPr>
          <w:hyperlink w:history="1" w:anchor="_Toc67596395">
            <w:r w:rsidRPr="001A0177">
              <w:rPr>
                <w:rStyle w:val="Hyperlink"/>
                <w:noProof/>
                <w:lang w:val="en-US"/>
              </w:rPr>
              <w:t>8.2</w:t>
            </w:r>
            <w:r>
              <w:rPr>
                <w:rFonts w:eastAsiaTheme="minorEastAsia"/>
                <w:noProof/>
                <w:lang w:val="en-GB" w:eastAsia="en-GB"/>
              </w:rPr>
              <w:tab/>
            </w:r>
            <w:r w:rsidRPr="001A0177">
              <w:rPr>
                <w:rStyle w:val="Hyperlink"/>
                <w:noProof/>
                <w:lang w:val="en-US"/>
              </w:rPr>
              <w:t>Structuring mechanisms</w:t>
            </w:r>
            <w:r>
              <w:rPr>
                <w:noProof/>
                <w:webHidden/>
              </w:rPr>
              <w:tab/>
            </w:r>
            <w:r>
              <w:rPr>
                <w:noProof/>
                <w:webHidden/>
              </w:rPr>
              <w:fldChar w:fldCharType="begin"/>
            </w:r>
            <w:r>
              <w:rPr>
                <w:noProof/>
                <w:webHidden/>
              </w:rPr>
              <w:instrText xml:space="preserve"> PAGEREF _Toc67596395 \h </w:instrText>
            </w:r>
            <w:r>
              <w:rPr>
                <w:noProof/>
                <w:webHidden/>
              </w:rPr>
            </w:r>
            <w:r>
              <w:rPr>
                <w:noProof/>
                <w:webHidden/>
              </w:rPr>
              <w:fldChar w:fldCharType="separate"/>
            </w:r>
            <w:r>
              <w:rPr>
                <w:noProof/>
                <w:webHidden/>
              </w:rPr>
              <w:t>46</w:t>
            </w:r>
            <w:r>
              <w:rPr>
                <w:noProof/>
                <w:webHidden/>
              </w:rPr>
              <w:fldChar w:fldCharType="end"/>
            </w:r>
          </w:hyperlink>
        </w:p>
        <w:p w:rsidR="00DE0E3A" w:rsidRDefault="00DE0E3A" w14:paraId="566AF954" w14:textId="30A9803D">
          <w:pPr>
            <w:pStyle w:val="TOC1"/>
            <w:tabs>
              <w:tab w:val="left" w:pos="440"/>
              <w:tab w:val="right" w:leader="dot" w:pos="9062"/>
            </w:tabs>
            <w:rPr>
              <w:rFonts w:eastAsiaTheme="minorEastAsia"/>
              <w:noProof/>
              <w:lang w:val="en-GB" w:eastAsia="en-GB"/>
            </w:rPr>
          </w:pPr>
          <w:hyperlink w:history="1" w:anchor="_Toc67596396">
            <w:r w:rsidRPr="001A0177">
              <w:rPr>
                <w:rStyle w:val="Hyperlink"/>
                <w:noProof/>
                <w:lang w:val="en-US"/>
              </w:rPr>
              <w:t>9</w:t>
            </w:r>
            <w:r>
              <w:rPr>
                <w:rFonts w:eastAsiaTheme="minorEastAsia"/>
                <w:noProof/>
                <w:lang w:val="en-GB" w:eastAsia="en-GB"/>
              </w:rPr>
              <w:tab/>
            </w:r>
            <w:r w:rsidRPr="001A0177">
              <w:rPr>
                <w:rStyle w:val="Hyperlink"/>
                <w:noProof/>
                <w:lang w:val="en-GB"/>
              </w:rPr>
              <w:t>Industrial and commercial application of the IMF [all]</w:t>
            </w:r>
            <w:r>
              <w:rPr>
                <w:noProof/>
                <w:webHidden/>
              </w:rPr>
              <w:tab/>
            </w:r>
            <w:r>
              <w:rPr>
                <w:noProof/>
                <w:webHidden/>
              </w:rPr>
              <w:fldChar w:fldCharType="begin"/>
            </w:r>
            <w:r>
              <w:rPr>
                <w:noProof/>
                <w:webHidden/>
              </w:rPr>
              <w:instrText xml:space="preserve"> PAGEREF _Toc67596396 \h </w:instrText>
            </w:r>
            <w:r>
              <w:rPr>
                <w:noProof/>
                <w:webHidden/>
              </w:rPr>
            </w:r>
            <w:r>
              <w:rPr>
                <w:noProof/>
                <w:webHidden/>
              </w:rPr>
              <w:fldChar w:fldCharType="separate"/>
            </w:r>
            <w:r>
              <w:rPr>
                <w:noProof/>
                <w:webHidden/>
              </w:rPr>
              <w:t>47</w:t>
            </w:r>
            <w:r>
              <w:rPr>
                <w:noProof/>
                <w:webHidden/>
              </w:rPr>
              <w:fldChar w:fldCharType="end"/>
            </w:r>
          </w:hyperlink>
        </w:p>
        <w:p w:rsidR="00DE0E3A" w:rsidRDefault="00DE0E3A" w14:paraId="60EC0054" w14:textId="1C651C34">
          <w:pPr>
            <w:pStyle w:val="TOC2"/>
            <w:tabs>
              <w:tab w:val="left" w:pos="880"/>
              <w:tab w:val="right" w:leader="dot" w:pos="9062"/>
            </w:tabs>
            <w:rPr>
              <w:rFonts w:eastAsiaTheme="minorEastAsia"/>
              <w:noProof/>
              <w:lang w:val="en-GB" w:eastAsia="en-GB"/>
            </w:rPr>
          </w:pPr>
          <w:hyperlink w:history="1" w:anchor="_Toc67596397">
            <w:r w:rsidRPr="001A0177">
              <w:rPr>
                <w:rStyle w:val="Hyperlink"/>
                <w:noProof/>
                <w:lang w:val="en-US"/>
              </w:rPr>
              <w:t>9.1</w:t>
            </w:r>
            <w:r>
              <w:rPr>
                <w:rFonts w:eastAsiaTheme="minorEastAsia"/>
                <w:noProof/>
                <w:lang w:val="en-GB" w:eastAsia="en-GB"/>
              </w:rPr>
              <w:tab/>
            </w:r>
            <w:r w:rsidRPr="001A0177">
              <w:rPr>
                <w:rStyle w:val="Hyperlink"/>
                <w:noProof/>
                <w:lang w:val="en-GB"/>
              </w:rPr>
              <w:t>Upgrading instead of disrupting existing work processes</w:t>
            </w:r>
            <w:r>
              <w:rPr>
                <w:noProof/>
                <w:webHidden/>
              </w:rPr>
              <w:tab/>
            </w:r>
            <w:r>
              <w:rPr>
                <w:noProof/>
                <w:webHidden/>
              </w:rPr>
              <w:fldChar w:fldCharType="begin"/>
            </w:r>
            <w:r>
              <w:rPr>
                <w:noProof/>
                <w:webHidden/>
              </w:rPr>
              <w:instrText xml:space="preserve"> PAGEREF _Toc67596397 \h </w:instrText>
            </w:r>
            <w:r>
              <w:rPr>
                <w:noProof/>
                <w:webHidden/>
              </w:rPr>
            </w:r>
            <w:r>
              <w:rPr>
                <w:noProof/>
                <w:webHidden/>
              </w:rPr>
              <w:fldChar w:fldCharType="separate"/>
            </w:r>
            <w:r>
              <w:rPr>
                <w:noProof/>
                <w:webHidden/>
              </w:rPr>
              <w:t>47</w:t>
            </w:r>
            <w:r>
              <w:rPr>
                <w:noProof/>
                <w:webHidden/>
              </w:rPr>
              <w:fldChar w:fldCharType="end"/>
            </w:r>
          </w:hyperlink>
        </w:p>
        <w:p w:rsidR="00DE0E3A" w:rsidRDefault="00DE0E3A" w14:paraId="58D5772C" w14:textId="396BB304">
          <w:pPr>
            <w:pStyle w:val="TOC2"/>
            <w:tabs>
              <w:tab w:val="left" w:pos="880"/>
              <w:tab w:val="right" w:leader="dot" w:pos="9062"/>
            </w:tabs>
            <w:rPr>
              <w:rFonts w:eastAsiaTheme="minorEastAsia"/>
              <w:noProof/>
              <w:lang w:val="en-GB" w:eastAsia="en-GB"/>
            </w:rPr>
          </w:pPr>
          <w:hyperlink w:history="1" w:anchor="_Toc67596398">
            <w:r w:rsidRPr="001A0177">
              <w:rPr>
                <w:rStyle w:val="Hyperlink"/>
                <w:noProof/>
                <w:lang w:val="en-US"/>
              </w:rPr>
              <w:t>9.2</w:t>
            </w:r>
            <w:r>
              <w:rPr>
                <w:rFonts w:eastAsiaTheme="minorEastAsia"/>
                <w:noProof/>
                <w:lang w:val="en-GB" w:eastAsia="en-GB"/>
              </w:rPr>
              <w:tab/>
            </w:r>
            <w:r w:rsidRPr="001A0177">
              <w:rPr>
                <w:rStyle w:val="Hyperlink"/>
                <w:noProof/>
                <w:lang w:val="en-GB"/>
              </w:rPr>
              <w:t>Foster development and availability of IMF modelling tools</w:t>
            </w:r>
            <w:r>
              <w:rPr>
                <w:noProof/>
                <w:webHidden/>
              </w:rPr>
              <w:tab/>
            </w:r>
            <w:r>
              <w:rPr>
                <w:noProof/>
                <w:webHidden/>
              </w:rPr>
              <w:fldChar w:fldCharType="begin"/>
            </w:r>
            <w:r>
              <w:rPr>
                <w:noProof/>
                <w:webHidden/>
              </w:rPr>
              <w:instrText xml:space="preserve"> PAGEREF _Toc67596398 \h </w:instrText>
            </w:r>
            <w:r>
              <w:rPr>
                <w:noProof/>
                <w:webHidden/>
              </w:rPr>
            </w:r>
            <w:r>
              <w:rPr>
                <w:noProof/>
                <w:webHidden/>
              </w:rPr>
              <w:fldChar w:fldCharType="separate"/>
            </w:r>
            <w:r>
              <w:rPr>
                <w:noProof/>
                <w:webHidden/>
              </w:rPr>
              <w:t>47</w:t>
            </w:r>
            <w:r>
              <w:rPr>
                <w:noProof/>
                <w:webHidden/>
              </w:rPr>
              <w:fldChar w:fldCharType="end"/>
            </w:r>
          </w:hyperlink>
        </w:p>
        <w:p w:rsidR="00DE0E3A" w:rsidRDefault="00DE0E3A" w14:paraId="1049B8F7" w14:textId="46B31BD8">
          <w:pPr>
            <w:pStyle w:val="TOC2"/>
            <w:tabs>
              <w:tab w:val="left" w:pos="880"/>
              <w:tab w:val="right" w:leader="dot" w:pos="9062"/>
            </w:tabs>
            <w:rPr>
              <w:rFonts w:eastAsiaTheme="minorEastAsia"/>
              <w:noProof/>
              <w:lang w:val="en-GB" w:eastAsia="en-GB"/>
            </w:rPr>
          </w:pPr>
          <w:hyperlink w:history="1" w:anchor="_Toc67596399">
            <w:r w:rsidRPr="001A0177">
              <w:rPr>
                <w:rStyle w:val="Hyperlink"/>
                <w:noProof/>
                <w:lang w:val="en-US"/>
              </w:rPr>
              <w:t>9.3</w:t>
            </w:r>
            <w:r>
              <w:rPr>
                <w:rFonts w:eastAsiaTheme="minorEastAsia"/>
                <w:noProof/>
                <w:lang w:val="en-GB" w:eastAsia="en-GB"/>
              </w:rPr>
              <w:tab/>
            </w:r>
            <w:r w:rsidRPr="001A0177">
              <w:rPr>
                <w:rStyle w:val="Hyperlink"/>
                <w:noProof/>
                <w:lang w:val="en-GB"/>
              </w:rPr>
              <w:t>Applying IMF to save cost – un-break the information value chain</w:t>
            </w:r>
            <w:r>
              <w:rPr>
                <w:noProof/>
                <w:webHidden/>
              </w:rPr>
              <w:tab/>
            </w:r>
            <w:r>
              <w:rPr>
                <w:noProof/>
                <w:webHidden/>
              </w:rPr>
              <w:fldChar w:fldCharType="begin"/>
            </w:r>
            <w:r>
              <w:rPr>
                <w:noProof/>
                <w:webHidden/>
              </w:rPr>
              <w:instrText xml:space="preserve"> PAGEREF _Toc67596399 \h </w:instrText>
            </w:r>
            <w:r>
              <w:rPr>
                <w:noProof/>
                <w:webHidden/>
              </w:rPr>
            </w:r>
            <w:r>
              <w:rPr>
                <w:noProof/>
                <w:webHidden/>
              </w:rPr>
              <w:fldChar w:fldCharType="separate"/>
            </w:r>
            <w:r>
              <w:rPr>
                <w:noProof/>
                <w:webHidden/>
              </w:rPr>
              <w:t>47</w:t>
            </w:r>
            <w:r>
              <w:rPr>
                <w:noProof/>
                <w:webHidden/>
              </w:rPr>
              <w:fldChar w:fldCharType="end"/>
            </w:r>
          </w:hyperlink>
        </w:p>
        <w:p w:rsidR="00DE0E3A" w:rsidRDefault="00DE0E3A" w14:paraId="7749975F" w14:textId="312374E5">
          <w:pPr>
            <w:pStyle w:val="TOC2"/>
            <w:tabs>
              <w:tab w:val="left" w:pos="880"/>
              <w:tab w:val="right" w:leader="dot" w:pos="9062"/>
            </w:tabs>
            <w:rPr>
              <w:rFonts w:eastAsiaTheme="minorEastAsia"/>
              <w:noProof/>
              <w:lang w:val="en-GB" w:eastAsia="en-GB"/>
            </w:rPr>
          </w:pPr>
          <w:hyperlink w:history="1" w:anchor="_Toc67596400">
            <w:r w:rsidRPr="001A0177">
              <w:rPr>
                <w:rStyle w:val="Hyperlink"/>
                <w:noProof/>
                <w:lang w:val="en-US"/>
              </w:rPr>
              <w:t>9.4</w:t>
            </w:r>
            <w:r>
              <w:rPr>
                <w:rFonts w:eastAsiaTheme="minorEastAsia"/>
                <w:noProof/>
                <w:lang w:val="en-GB" w:eastAsia="en-GB"/>
              </w:rPr>
              <w:tab/>
            </w:r>
            <w:r w:rsidRPr="001A0177">
              <w:rPr>
                <w:rStyle w:val="Hyperlink"/>
                <w:noProof/>
                <w:lang w:val="en-GB"/>
              </w:rPr>
              <w:t>Applying IMF to create value – providing a Digital Twin foundation</w:t>
            </w:r>
            <w:r>
              <w:rPr>
                <w:noProof/>
                <w:webHidden/>
              </w:rPr>
              <w:tab/>
            </w:r>
            <w:r>
              <w:rPr>
                <w:noProof/>
                <w:webHidden/>
              </w:rPr>
              <w:fldChar w:fldCharType="begin"/>
            </w:r>
            <w:r>
              <w:rPr>
                <w:noProof/>
                <w:webHidden/>
              </w:rPr>
              <w:instrText xml:space="preserve"> PAGEREF _Toc67596400 \h </w:instrText>
            </w:r>
            <w:r>
              <w:rPr>
                <w:noProof/>
                <w:webHidden/>
              </w:rPr>
            </w:r>
            <w:r>
              <w:rPr>
                <w:noProof/>
                <w:webHidden/>
              </w:rPr>
              <w:fldChar w:fldCharType="separate"/>
            </w:r>
            <w:r>
              <w:rPr>
                <w:noProof/>
                <w:webHidden/>
              </w:rPr>
              <w:t>48</w:t>
            </w:r>
            <w:r>
              <w:rPr>
                <w:noProof/>
                <w:webHidden/>
              </w:rPr>
              <w:fldChar w:fldCharType="end"/>
            </w:r>
          </w:hyperlink>
        </w:p>
        <w:p w:rsidR="00DE0E3A" w:rsidRDefault="00DE0E3A" w14:paraId="5D4107D4" w14:textId="2443F80A">
          <w:pPr>
            <w:pStyle w:val="TOC1"/>
            <w:tabs>
              <w:tab w:val="left" w:pos="660"/>
              <w:tab w:val="right" w:leader="dot" w:pos="9062"/>
            </w:tabs>
            <w:rPr>
              <w:rFonts w:eastAsiaTheme="minorEastAsia"/>
              <w:noProof/>
              <w:lang w:val="en-GB" w:eastAsia="en-GB"/>
            </w:rPr>
          </w:pPr>
          <w:hyperlink w:history="1" w:anchor="_Toc67596401">
            <w:r w:rsidRPr="001A0177">
              <w:rPr>
                <w:rStyle w:val="Hyperlink"/>
                <w:noProof/>
                <w:lang w:val="en-US"/>
              </w:rPr>
              <w:t>10</w:t>
            </w:r>
            <w:r>
              <w:rPr>
                <w:rFonts w:eastAsiaTheme="minorEastAsia"/>
                <w:noProof/>
                <w:lang w:val="en-GB" w:eastAsia="en-GB"/>
              </w:rPr>
              <w:tab/>
            </w:r>
            <w:r w:rsidRPr="001A0177">
              <w:rPr>
                <w:rStyle w:val="Hyperlink"/>
                <w:noProof/>
                <w:lang w:val="en-GB"/>
              </w:rPr>
              <w:t>Standardisation and alignment with international initiatives [all]</w:t>
            </w:r>
            <w:r>
              <w:rPr>
                <w:noProof/>
                <w:webHidden/>
              </w:rPr>
              <w:tab/>
            </w:r>
            <w:r>
              <w:rPr>
                <w:noProof/>
                <w:webHidden/>
              </w:rPr>
              <w:fldChar w:fldCharType="begin"/>
            </w:r>
            <w:r>
              <w:rPr>
                <w:noProof/>
                <w:webHidden/>
              </w:rPr>
              <w:instrText xml:space="preserve"> PAGEREF _Toc67596401 \h </w:instrText>
            </w:r>
            <w:r>
              <w:rPr>
                <w:noProof/>
                <w:webHidden/>
              </w:rPr>
            </w:r>
            <w:r>
              <w:rPr>
                <w:noProof/>
                <w:webHidden/>
              </w:rPr>
              <w:fldChar w:fldCharType="separate"/>
            </w:r>
            <w:r>
              <w:rPr>
                <w:noProof/>
                <w:webHidden/>
              </w:rPr>
              <w:t>48</w:t>
            </w:r>
            <w:r>
              <w:rPr>
                <w:noProof/>
                <w:webHidden/>
              </w:rPr>
              <w:fldChar w:fldCharType="end"/>
            </w:r>
          </w:hyperlink>
        </w:p>
        <w:p w:rsidR="00DE0E3A" w:rsidRDefault="00DE0E3A" w14:paraId="22D634A5" w14:textId="072B3AE0">
          <w:pPr>
            <w:pStyle w:val="TOC2"/>
            <w:tabs>
              <w:tab w:val="left" w:pos="880"/>
              <w:tab w:val="right" w:leader="dot" w:pos="9062"/>
            </w:tabs>
            <w:rPr>
              <w:rFonts w:eastAsiaTheme="minorEastAsia"/>
              <w:noProof/>
              <w:lang w:val="en-GB" w:eastAsia="en-GB"/>
            </w:rPr>
          </w:pPr>
          <w:hyperlink w:history="1" w:anchor="_Toc67596402">
            <w:r w:rsidRPr="001A0177">
              <w:rPr>
                <w:rStyle w:val="Hyperlink"/>
                <w:noProof/>
                <w:lang w:val="en-US"/>
              </w:rPr>
              <w:t>10.1</w:t>
            </w:r>
            <w:r>
              <w:rPr>
                <w:rFonts w:eastAsiaTheme="minorEastAsia"/>
                <w:noProof/>
                <w:lang w:val="en-GB" w:eastAsia="en-GB"/>
              </w:rPr>
              <w:tab/>
            </w:r>
            <w:r w:rsidRPr="001A0177">
              <w:rPr>
                <w:rStyle w:val="Hyperlink"/>
                <w:noProof/>
                <w:lang w:val="en-GB"/>
              </w:rPr>
              <w:t>ISO/IEC 81346 draft O&amp;G</w:t>
            </w:r>
            <w:r>
              <w:rPr>
                <w:noProof/>
                <w:webHidden/>
              </w:rPr>
              <w:tab/>
            </w:r>
            <w:r>
              <w:rPr>
                <w:noProof/>
                <w:webHidden/>
              </w:rPr>
              <w:fldChar w:fldCharType="begin"/>
            </w:r>
            <w:r>
              <w:rPr>
                <w:noProof/>
                <w:webHidden/>
              </w:rPr>
              <w:instrText xml:space="preserve"> PAGEREF _Toc67596402 \h </w:instrText>
            </w:r>
            <w:r>
              <w:rPr>
                <w:noProof/>
                <w:webHidden/>
              </w:rPr>
            </w:r>
            <w:r>
              <w:rPr>
                <w:noProof/>
                <w:webHidden/>
              </w:rPr>
              <w:fldChar w:fldCharType="separate"/>
            </w:r>
            <w:r>
              <w:rPr>
                <w:noProof/>
                <w:webHidden/>
              </w:rPr>
              <w:t>48</w:t>
            </w:r>
            <w:r>
              <w:rPr>
                <w:noProof/>
                <w:webHidden/>
              </w:rPr>
              <w:fldChar w:fldCharType="end"/>
            </w:r>
          </w:hyperlink>
        </w:p>
        <w:p w:rsidR="00DE0E3A" w:rsidRDefault="00DE0E3A" w14:paraId="0EAE759C" w14:textId="5D9E6613">
          <w:pPr>
            <w:pStyle w:val="TOC2"/>
            <w:tabs>
              <w:tab w:val="left" w:pos="880"/>
              <w:tab w:val="right" w:leader="dot" w:pos="9062"/>
            </w:tabs>
            <w:rPr>
              <w:rFonts w:eastAsiaTheme="minorEastAsia"/>
              <w:noProof/>
              <w:lang w:val="en-GB" w:eastAsia="en-GB"/>
            </w:rPr>
          </w:pPr>
          <w:hyperlink w:history="1" w:anchor="_Toc67596403">
            <w:r w:rsidRPr="001A0177">
              <w:rPr>
                <w:rStyle w:val="Hyperlink"/>
                <w:noProof/>
              </w:rPr>
              <w:t>10.2</w:t>
            </w:r>
            <w:r>
              <w:rPr>
                <w:rFonts w:eastAsiaTheme="minorEastAsia"/>
                <w:noProof/>
                <w:lang w:val="en-GB" w:eastAsia="en-GB"/>
              </w:rPr>
              <w:tab/>
            </w:r>
            <w:r w:rsidRPr="001A0177">
              <w:rPr>
                <w:rStyle w:val="Hyperlink"/>
                <w:noProof/>
                <w:lang w:val="en-GB"/>
              </w:rPr>
              <w:t>ISO/TR 15926 –14</w:t>
            </w:r>
            <w:r>
              <w:rPr>
                <w:noProof/>
                <w:webHidden/>
              </w:rPr>
              <w:tab/>
            </w:r>
            <w:r>
              <w:rPr>
                <w:noProof/>
                <w:webHidden/>
              </w:rPr>
              <w:fldChar w:fldCharType="begin"/>
            </w:r>
            <w:r>
              <w:rPr>
                <w:noProof/>
                <w:webHidden/>
              </w:rPr>
              <w:instrText xml:space="preserve"> PAGEREF _Toc67596403 \h </w:instrText>
            </w:r>
            <w:r>
              <w:rPr>
                <w:noProof/>
                <w:webHidden/>
              </w:rPr>
            </w:r>
            <w:r>
              <w:rPr>
                <w:noProof/>
                <w:webHidden/>
              </w:rPr>
              <w:fldChar w:fldCharType="separate"/>
            </w:r>
            <w:r>
              <w:rPr>
                <w:noProof/>
                <w:webHidden/>
              </w:rPr>
              <w:t>48</w:t>
            </w:r>
            <w:r>
              <w:rPr>
                <w:noProof/>
                <w:webHidden/>
              </w:rPr>
              <w:fldChar w:fldCharType="end"/>
            </w:r>
          </w:hyperlink>
        </w:p>
        <w:p w:rsidR="00DE0E3A" w:rsidRDefault="00DE0E3A" w14:paraId="55E2A914" w14:textId="667C23CB">
          <w:pPr>
            <w:pStyle w:val="TOC2"/>
            <w:tabs>
              <w:tab w:val="left" w:pos="880"/>
              <w:tab w:val="right" w:leader="dot" w:pos="9062"/>
            </w:tabs>
            <w:rPr>
              <w:rFonts w:eastAsiaTheme="minorEastAsia"/>
              <w:noProof/>
              <w:lang w:val="en-GB" w:eastAsia="en-GB"/>
            </w:rPr>
          </w:pPr>
          <w:hyperlink w:history="1" w:anchor="_Toc67596404">
            <w:r w:rsidRPr="001A0177">
              <w:rPr>
                <w:rStyle w:val="Hyperlink"/>
                <w:noProof/>
                <w:lang w:val="en-US"/>
              </w:rPr>
              <w:t>10.3</w:t>
            </w:r>
            <w:r>
              <w:rPr>
                <w:rFonts w:eastAsiaTheme="minorEastAsia"/>
                <w:noProof/>
                <w:lang w:val="en-GB" w:eastAsia="en-GB"/>
              </w:rPr>
              <w:tab/>
            </w:r>
            <w:r w:rsidRPr="001A0177">
              <w:rPr>
                <w:rStyle w:val="Hyperlink"/>
                <w:noProof/>
                <w:lang w:val="en-GB"/>
              </w:rPr>
              <w:t>W3C OWL2</w:t>
            </w:r>
            <w:r>
              <w:rPr>
                <w:noProof/>
                <w:webHidden/>
              </w:rPr>
              <w:tab/>
            </w:r>
            <w:r>
              <w:rPr>
                <w:noProof/>
                <w:webHidden/>
              </w:rPr>
              <w:fldChar w:fldCharType="begin"/>
            </w:r>
            <w:r>
              <w:rPr>
                <w:noProof/>
                <w:webHidden/>
              </w:rPr>
              <w:instrText xml:space="preserve"> PAGEREF _Toc67596404 \h </w:instrText>
            </w:r>
            <w:r>
              <w:rPr>
                <w:noProof/>
                <w:webHidden/>
              </w:rPr>
            </w:r>
            <w:r>
              <w:rPr>
                <w:noProof/>
                <w:webHidden/>
              </w:rPr>
              <w:fldChar w:fldCharType="separate"/>
            </w:r>
            <w:r>
              <w:rPr>
                <w:noProof/>
                <w:webHidden/>
              </w:rPr>
              <w:t>48</w:t>
            </w:r>
            <w:r>
              <w:rPr>
                <w:noProof/>
                <w:webHidden/>
              </w:rPr>
              <w:fldChar w:fldCharType="end"/>
            </w:r>
          </w:hyperlink>
        </w:p>
        <w:p w:rsidR="00DE0E3A" w:rsidRDefault="00DE0E3A" w14:paraId="737D4213" w14:textId="3FBCE762">
          <w:pPr>
            <w:pStyle w:val="TOC2"/>
            <w:tabs>
              <w:tab w:val="left" w:pos="880"/>
              <w:tab w:val="right" w:leader="dot" w:pos="9062"/>
            </w:tabs>
            <w:rPr>
              <w:rFonts w:eastAsiaTheme="minorEastAsia"/>
              <w:noProof/>
              <w:lang w:val="en-GB" w:eastAsia="en-GB"/>
            </w:rPr>
          </w:pPr>
          <w:hyperlink w:history="1" w:anchor="_Toc67596405">
            <w:r w:rsidRPr="001A0177">
              <w:rPr>
                <w:rStyle w:val="Hyperlink"/>
                <w:noProof/>
              </w:rPr>
              <w:t>10.4</w:t>
            </w:r>
            <w:r>
              <w:rPr>
                <w:rFonts w:eastAsiaTheme="minorEastAsia"/>
                <w:noProof/>
                <w:lang w:val="en-GB" w:eastAsia="en-GB"/>
              </w:rPr>
              <w:tab/>
            </w:r>
            <w:r w:rsidRPr="001A0177">
              <w:rPr>
                <w:rStyle w:val="Hyperlink"/>
                <w:noProof/>
                <w:lang w:val="en-GB"/>
              </w:rPr>
              <w:t>ISO/IEC 81346-1</w:t>
            </w:r>
            <w:r>
              <w:rPr>
                <w:noProof/>
                <w:webHidden/>
              </w:rPr>
              <w:tab/>
            </w:r>
            <w:r>
              <w:rPr>
                <w:noProof/>
                <w:webHidden/>
              </w:rPr>
              <w:fldChar w:fldCharType="begin"/>
            </w:r>
            <w:r>
              <w:rPr>
                <w:noProof/>
                <w:webHidden/>
              </w:rPr>
              <w:instrText xml:space="preserve"> PAGEREF _Toc67596405 \h </w:instrText>
            </w:r>
            <w:r>
              <w:rPr>
                <w:noProof/>
                <w:webHidden/>
              </w:rPr>
            </w:r>
            <w:r>
              <w:rPr>
                <w:noProof/>
                <w:webHidden/>
              </w:rPr>
              <w:fldChar w:fldCharType="separate"/>
            </w:r>
            <w:r>
              <w:rPr>
                <w:noProof/>
                <w:webHidden/>
              </w:rPr>
              <w:t>48</w:t>
            </w:r>
            <w:r>
              <w:rPr>
                <w:noProof/>
                <w:webHidden/>
              </w:rPr>
              <w:fldChar w:fldCharType="end"/>
            </w:r>
          </w:hyperlink>
        </w:p>
        <w:p w:rsidR="00DE0E3A" w:rsidRDefault="00DE0E3A" w14:paraId="275CBCA1" w14:textId="5E1CB1CD">
          <w:pPr>
            <w:pStyle w:val="TOC2"/>
            <w:tabs>
              <w:tab w:val="left" w:pos="880"/>
              <w:tab w:val="right" w:leader="dot" w:pos="9062"/>
            </w:tabs>
            <w:rPr>
              <w:rFonts w:eastAsiaTheme="minorEastAsia"/>
              <w:noProof/>
              <w:lang w:val="en-GB" w:eastAsia="en-GB"/>
            </w:rPr>
          </w:pPr>
          <w:hyperlink w:history="1" w:anchor="_Toc67596406">
            <w:r w:rsidRPr="001A0177">
              <w:rPr>
                <w:rStyle w:val="Hyperlink"/>
                <w:noProof/>
                <w:lang w:val="en-US"/>
              </w:rPr>
              <w:t>10.5</w:t>
            </w:r>
            <w:r>
              <w:rPr>
                <w:rFonts w:eastAsiaTheme="minorEastAsia"/>
                <w:noProof/>
                <w:lang w:val="en-GB" w:eastAsia="en-GB"/>
              </w:rPr>
              <w:tab/>
            </w:r>
            <w:r w:rsidRPr="001A0177">
              <w:rPr>
                <w:rStyle w:val="Hyperlink"/>
                <w:noProof/>
                <w:lang w:val="en-GB"/>
              </w:rPr>
              <w:t>ISO/IEC 81346-2</w:t>
            </w:r>
            <w:r>
              <w:rPr>
                <w:noProof/>
                <w:webHidden/>
              </w:rPr>
              <w:tab/>
            </w:r>
            <w:r>
              <w:rPr>
                <w:noProof/>
                <w:webHidden/>
              </w:rPr>
              <w:fldChar w:fldCharType="begin"/>
            </w:r>
            <w:r>
              <w:rPr>
                <w:noProof/>
                <w:webHidden/>
              </w:rPr>
              <w:instrText xml:space="preserve"> PAGEREF _Toc67596406 \h </w:instrText>
            </w:r>
            <w:r>
              <w:rPr>
                <w:noProof/>
                <w:webHidden/>
              </w:rPr>
            </w:r>
            <w:r>
              <w:rPr>
                <w:noProof/>
                <w:webHidden/>
              </w:rPr>
              <w:fldChar w:fldCharType="separate"/>
            </w:r>
            <w:r>
              <w:rPr>
                <w:noProof/>
                <w:webHidden/>
              </w:rPr>
              <w:t>48</w:t>
            </w:r>
            <w:r>
              <w:rPr>
                <w:noProof/>
                <w:webHidden/>
              </w:rPr>
              <w:fldChar w:fldCharType="end"/>
            </w:r>
          </w:hyperlink>
        </w:p>
        <w:p w:rsidR="00DE0E3A" w:rsidRDefault="00DE0E3A" w14:paraId="2BBD2B5B" w14:textId="26408B33">
          <w:pPr>
            <w:pStyle w:val="TOC2"/>
            <w:tabs>
              <w:tab w:val="left" w:pos="880"/>
              <w:tab w:val="right" w:leader="dot" w:pos="9062"/>
            </w:tabs>
            <w:rPr>
              <w:rFonts w:eastAsiaTheme="minorEastAsia"/>
              <w:noProof/>
              <w:lang w:val="en-GB" w:eastAsia="en-GB"/>
            </w:rPr>
          </w:pPr>
          <w:hyperlink w:history="1" w:anchor="_Toc67596407">
            <w:r w:rsidRPr="001A0177">
              <w:rPr>
                <w:rStyle w:val="Hyperlink"/>
                <w:noProof/>
                <w:lang w:val="en-US"/>
              </w:rPr>
              <w:t>10.6</w:t>
            </w:r>
            <w:r>
              <w:rPr>
                <w:rFonts w:eastAsiaTheme="minorEastAsia"/>
                <w:noProof/>
                <w:lang w:val="en-GB" w:eastAsia="en-GB"/>
              </w:rPr>
              <w:tab/>
            </w:r>
            <w:r w:rsidRPr="001A0177">
              <w:rPr>
                <w:rStyle w:val="Hyperlink"/>
                <w:noProof/>
                <w:lang w:val="en-GB"/>
              </w:rPr>
              <w:t>ISO/IEC 81355 (EN/IEC 61355)</w:t>
            </w:r>
            <w:r>
              <w:rPr>
                <w:noProof/>
                <w:webHidden/>
              </w:rPr>
              <w:tab/>
            </w:r>
            <w:r>
              <w:rPr>
                <w:noProof/>
                <w:webHidden/>
              </w:rPr>
              <w:fldChar w:fldCharType="begin"/>
            </w:r>
            <w:r>
              <w:rPr>
                <w:noProof/>
                <w:webHidden/>
              </w:rPr>
              <w:instrText xml:space="preserve"> PAGEREF _Toc67596407 \h </w:instrText>
            </w:r>
            <w:r>
              <w:rPr>
                <w:noProof/>
                <w:webHidden/>
              </w:rPr>
            </w:r>
            <w:r>
              <w:rPr>
                <w:noProof/>
                <w:webHidden/>
              </w:rPr>
              <w:fldChar w:fldCharType="separate"/>
            </w:r>
            <w:r>
              <w:rPr>
                <w:noProof/>
                <w:webHidden/>
              </w:rPr>
              <w:t>48</w:t>
            </w:r>
            <w:r>
              <w:rPr>
                <w:noProof/>
                <w:webHidden/>
              </w:rPr>
              <w:fldChar w:fldCharType="end"/>
            </w:r>
          </w:hyperlink>
        </w:p>
        <w:p w:rsidR="00DE0E3A" w:rsidRDefault="00DE0E3A" w14:paraId="133504BF" w14:textId="52CEDC4C">
          <w:pPr>
            <w:pStyle w:val="TOC2"/>
            <w:tabs>
              <w:tab w:val="left" w:pos="880"/>
              <w:tab w:val="right" w:leader="dot" w:pos="9062"/>
            </w:tabs>
            <w:rPr>
              <w:rFonts w:eastAsiaTheme="minorEastAsia"/>
              <w:noProof/>
              <w:lang w:val="en-GB" w:eastAsia="en-GB"/>
            </w:rPr>
          </w:pPr>
          <w:hyperlink w:history="1" w:anchor="_Toc67596408">
            <w:r w:rsidRPr="001A0177">
              <w:rPr>
                <w:rStyle w:val="Hyperlink"/>
                <w:noProof/>
                <w:lang w:val="en-US"/>
              </w:rPr>
              <w:t>10.7</w:t>
            </w:r>
            <w:r>
              <w:rPr>
                <w:rFonts w:eastAsiaTheme="minorEastAsia"/>
                <w:noProof/>
                <w:lang w:val="en-GB" w:eastAsia="en-GB"/>
              </w:rPr>
              <w:tab/>
            </w:r>
            <w:r w:rsidRPr="001A0177">
              <w:rPr>
                <w:rStyle w:val="Hyperlink"/>
                <w:noProof/>
                <w:lang w:val="en-GB"/>
              </w:rPr>
              <w:t>ISO/TS 15926-4</w:t>
            </w:r>
            <w:r>
              <w:rPr>
                <w:noProof/>
                <w:webHidden/>
              </w:rPr>
              <w:tab/>
            </w:r>
            <w:r>
              <w:rPr>
                <w:noProof/>
                <w:webHidden/>
              </w:rPr>
              <w:fldChar w:fldCharType="begin"/>
            </w:r>
            <w:r>
              <w:rPr>
                <w:noProof/>
                <w:webHidden/>
              </w:rPr>
              <w:instrText xml:space="preserve"> PAGEREF _Toc67596408 \h </w:instrText>
            </w:r>
            <w:r>
              <w:rPr>
                <w:noProof/>
                <w:webHidden/>
              </w:rPr>
            </w:r>
            <w:r>
              <w:rPr>
                <w:noProof/>
                <w:webHidden/>
              </w:rPr>
              <w:fldChar w:fldCharType="separate"/>
            </w:r>
            <w:r>
              <w:rPr>
                <w:noProof/>
                <w:webHidden/>
              </w:rPr>
              <w:t>48</w:t>
            </w:r>
            <w:r>
              <w:rPr>
                <w:noProof/>
                <w:webHidden/>
              </w:rPr>
              <w:fldChar w:fldCharType="end"/>
            </w:r>
          </w:hyperlink>
        </w:p>
        <w:p w:rsidR="00DE0E3A" w:rsidRDefault="00DE0E3A" w14:paraId="7403E02F" w14:textId="6D1EEC7C">
          <w:pPr>
            <w:pStyle w:val="TOC2"/>
            <w:tabs>
              <w:tab w:val="left" w:pos="880"/>
              <w:tab w:val="right" w:leader="dot" w:pos="9062"/>
            </w:tabs>
            <w:rPr>
              <w:rFonts w:eastAsiaTheme="minorEastAsia"/>
              <w:noProof/>
              <w:lang w:val="en-GB" w:eastAsia="en-GB"/>
            </w:rPr>
          </w:pPr>
          <w:hyperlink w:history="1" w:anchor="_Toc67596409">
            <w:r w:rsidRPr="001A0177">
              <w:rPr>
                <w:rStyle w:val="Hyperlink"/>
                <w:noProof/>
                <w:lang w:val="en-US"/>
              </w:rPr>
              <w:t>10.8</w:t>
            </w:r>
            <w:r>
              <w:rPr>
                <w:rFonts w:eastAsiaTheme="minorEastAsia"/>
                <w:noProof/>
                <w:lang w:val="en-GB" w:eastAsia="en-GB"/>
              </w:rPr>
              <w:tab/>
            </w:r>
            <w:r w:rsidRPr="001A0177">
              <w:rPr>
                <w:rStyle w:val="Hyperlink"/>
                <w:noProof/>
                <w:lang w:val="en-GB"/>
              </w:rPr>
              <w:t>ISO/TS 15926-7</w:t>
            </w:r>
            <w:r>
              <w:rPr>
                <w:noProof/>
                <w:webHidden/>
              </w:rPr>
              <w:tab/>
            </w:r>
            <w:r>
              <w:rPr>
                <w:noProof/>
                <w:webHidden/>
              </w:rPr>
              <w:fldChar w:fldCharType="begin"/>
            </w:r>
            <w:r>
              <w:rPr>
                <w:noProof/>
                <w:webHidden/>
              </w:rPr>
              <w:instrText xml:space="preserve"> PAGEREF _Toc67596409 \h </w:instrText>
            </w:r>
            <w:r>
              <w:rPr>
                <w:noProof/>
                <w:webHidden/>
              </w:rPr>
            </w:r>
            <w:r>
              <w:rPr>
                <w:noProof/>
                <w:webHidden/>
              </w:rPr>
              <w:fldChar w:fldCharType="separate"/>
            </w:r>
            <w:r>
              <w:rPr>
                <w:noProof/>
                <w:webHidden/>
              </w:rPr>
              <w:t>48</w:t>
            </w:r>
            <w:r>
              <w:rPr>
                <w:noProof/>
                <w:webHidden/>
              </w:rPr>
              <w:fldChar w:fldCharType="end"/>
            </w:r>
          </w:hyperlink>
        </w:p>
        <w:p w:rsidR="00DE0E3A" w:rsidRDefault="00DE0E3A" w14:paraId="53BC723E" w14:textId="35521949">
          <w:pPr>
            <w:pStyle w:val="TOC2"/>
            <w:tabs>
              <w:tab w:val="left" w:pos="880"/>
              <w:tab w:val="right" w:leader="dot" w:pos="9062"/>
            </w:tabs>
            <w:rPr>
              <w:rFonts w:eastAsiaTheme="minorEastAsia"/>
              <w:noProof/>
              <w:lang w:val="en-GB" w:eastAsia="en-GB"/>
            </w:rPr>
          </w:pPr>
          <w:hyperlink w:history="1" w:anchor="_Toc67596410">
            <w:r w:rsidRPr="001A0177">
              <w:rPr>
                <w:rStyle w:val="Hyperlink"/>
                <w:noProof/>
                <w:lang w:val="en-US"/>
              </w:rPr>
              <w:t>10.9</w:t>
            </w:r>
            <w:r>
              <w:rPr>
                <w:rFonts w:eastAsiaTheme="minorEastAsia"/>
                <w:noProof/>
                <w:lang w:val="en-GB" w:eastAsia="en-GB"/>
              </w:rPr>
              <w:tab/>
            </w:r>
            <w:r w:rsidRPr="001A0177">
              <w:rPr>
                <w:rStyle w:val="Hyperlink"/>
                <w:noProof/>
                <w:lang w:val="en-GB"/>
              </w:rPr>
              <w:t>ISO 14224</w:t>
            </w:r>
            <w:r>
              <w:rPr>
                <w:noProof/>
                <w:webHidden/>
              </w:rPr>
              <w:tab/>
            </w:r>
            <w:r>
              <w:rPr>
                <w:noProof/>
                <w:webHidden/>
              </w:rPr>
              <w:fldChar w:fldCharType="begin"/>
            </w:r>
            <w:r>
              <w:rPr>
                <w:noProof/>
                <w:webHidden/>
              </w:rPr>
              <w:instrText xml:space="preserve"> PAGEREF _Toc67596410 \h </w:instrText>
            </w:r>
            <w:r>
              <w:rPr>
                <w:noProof/>
                <w:webHidden/>
              </w:rPr>
            </w:r>
            <w:r>
              <w:rPr>
                <w:noProof/>
                <w:webHidden/>
              </w:rPr>
              <w:fldChar w:fldCharType="separate"/>
            </w:r>
            <w:r>
              <w:rPr>
                <w:noProof/>
                <w:webHidden/>
              </w:rPr>
              <w:t>49</w:t>
            </w:r>
            <w:r>
              <w:rPr>
                <w:noProof/>
                <w:webHidden/>
              </w:rPr>
              <w:fldChar w:fldCharType="end"/>
            </w:r>
          </w:hyperlink>
        </w:p>
        <w:p w:rsidR="00DE0E3A" w:rsidRDefault="00DE0E3A" w14:paraId="7F77A86F" w14:textId="33ADB10B">
          <w:pPr>
            <w:pStyle w:val="TOC2"/>
            <w:tabs>
              <w:tab w:val="left" w:pos="1100"/>
              <w:tab w:val="right" w:leader="dot" w:pos="9062"/>
            </w:tabs>
            <w:rPr>
              <w:rFonts w:eastAsiaTheme="minorEastAsia"/>
              <w:noProof/>
              <w:lang w:val="en-GB" w:eastAsia="en-GB"/>
            </w:rPr>
          </w:pPr>
          <w:hyperlink w:history="1" w:anchor="_Toc67596411">
            <w:r w:rsidRPr="001A0177">
              <w:rPr>
                <w:rStyle w:val="Hyperlink"/>
                <w:noProof/>
                <w:lang w:val="en-US"/>
              </w:rPr>
              <w:t>10.10</w:t>
            </w:r>
            <w:r>
              <w:rPr>
                <w:rFonts w:eastAsiaTheme="minorEastAsia"/>
                <w:noProof/>
                <w:lang w:val="en-GB" w:eastAsia="en-GB"/>
              </w:rPr>
              <w:tab/>
            </w:r>
            <w:r w:rsidRPr="001A0177">
              <w:rPr>
                <w:rStyle w:val="Hyperlink"/>
                <w:noProof/>
                <w:lang w:val="en-GB"/>
              </w:rPr>
              <w:t>IEC 61360</w:t>
            </w:r>
            <w:r>
              <w:rPr>
                <w:noProof/>
                <w:webHidden/>
              </w:rPr>
              <w:tab/>
            </w:r>
            <w:r>
              <w:rPr>
                <w:noProof/>
                <w:webHidden/>
              </w:rPr>
              <w:fldChar w:fldCharType="begin"/>
            </w:r>
            <w:r>
              <w:rPr>
                <w:noProof/>
                <w:webHidden/>
              </w:rPr>
              <w:instrText xml:space="preserve"> PAGEREF _Toc67596411 \h </w:instrText>
            </w:r>
            <w:r>
              <w:rPr>
                <w:noProof/>
                <w:webHidden/>
              </w:rPr>
            </w:r>
            <w:r>
              <w:rPr>
                <w:noProof/>
                <w:webHidden/>
              </w:rPr>
              <w:fldChar w:fldCharType="separate"/>
            </w:r>
            <w:r>
              <w:rPr>
                <w:noProof/>
                <w:webHidden/>
              </w:rPr>
              <w:t>49</w:t>
            </w:r>
            <w:r>
              <w:rPr>
                <w:noProof/>
                <w:webHidden/>
              </w:rPr>
              <w:fldChar w:fldCharType="end"/>
            </w:r>
          </w:hyperlink>
        </w:p>
        <w:p w:rsidR="00DE0E3A" w:rsidRDefault="00DE0E3A" w14:paraId="2C85AA74" w14:textId="4A052984">
          <w:pPr>
            <w:pStyle w:val="TOC2"/>
            <w:tabs>
              <w:tab w:val="left" w:pos="1100"/>
              <w:tab w:val="right" w:leader="dot" w:pos="9062"/>
            </w:tabs>
            <w:rPr>
              <w:rFonts w:eastAsiaTheme="minorEastAsia"/>
              <w:noProof/>
              <w:lang w:val="en-GB" w:eastAsia="en-GB"/>
            </w:rPr>
          </w:pPr>
          <w:hyperlink w:history="1" w:anchor="_Toc67596412">
            <w:r w:rsidRPr="001A0177">
              <w:rPr>
                <w:rStyle w:val="Hyperlink"/>
                <w:noProof/>
              </w:rPr>
              <w:t>10.11</w:t>
            </w:r>
            <w:r>
              <w:rPr>
                <w:rFonts w:eastAsiaTheme="minorEastAsia"/>
                <w:noProof/>
                <w:lang w:val="en-GB" w:eastAsia="en-GB"/>
              </w:rPr>
              <w:tab/>
            </w:r>
            <w:r w:rsidRPr="001A0177">
              <w:rPr>
                <w:rStyle w:val="Hyperlink"/>
                <w:noProof/>
                <w:lang w:val="en-GB"/>
              </w:rPr>
              <w:t>IOGP JIP33</w:t>
            </w:r>
            <w:r>
              <w:rPr>
                <w:noProof/>
                <w:webHidden/>
              </w:rPr>
              <w:tab/>
            </w:r>
            <w:r>
              <w:rPr>
                <w:noProof/>
                <w:webHidden/>
              </w:rPr>
              <w:fldChar w:fldCharType="begin"/>
            </w:r>
            <w:r>
              <w:rPr>
                <w:noProof/>
                <w:webHidden/>
              </w:rPr>
              <w:instrText xml:space="preserve"> PAGEREF _Toc67596412 \h </w:instrText>
            </w:r>
            <w:r>
              <w:rPr>
                <w:noProof/>
                <w:webHidden/>
              </w:rPr>
            </w:r>
            <w:r>
              <w:rPr>
                <w:noProof/>
                <w:webHidden/>
              </w:rPr>
              <w:fldChar w:fldCharType="separate"/>
            </w:r>
            <w:r>
              <w:rPr>
                <w:noProof/>
                <w:webHidden/>
              </w:rPr>
              <w:t>49</w:t>
            </w:r>
            <w:r>
              <w:rPr>
                <w:noProof/>
                <w:webHidden/>
              </w:rPr>
              <w:fldChar w:fldCharType="end"/>
            </w:r>
          </w:hyperlink>
        </w:p>
        <w:p w:rsidR="00DE0E3A" w:rsidRDefault="00DE0E3A" w14:paraId="1EE8EEFF" w14:textId="199FCE99">
          <w:pPr>
            <w:pStyle w:val="TOC2"/>
            <w:tabs>
              <w:tab w:val="left" w:pos="1100"/>
              <w:tab w:val="right" w:leader="dot" w:pos="9062"/>
            </w:tabs>
            <w:rPr>
              <w:rFonts w:eastAsiaTheme="minorEastAsia"/>
              <w:noProof/>
              <w:lang w:val="en-GB" w:eastAsia="en-GB"/>
            </w:rPr>
          </w:pPr>
          <w:hyperlink w:history="1" w:anchor="_Toc67596413">
            <w:r w:rsidRPr="001A0177">
              <w:rPr>
                <w:rStyle w:val="Hyperlink"/>
                <w:noProof/>
              </w:rPr>
              <w:t>10.12</w:t>
            </w:r>
            <w:r>
              <w:rPr>
                <w:rFonts w:eastAsiaTheme="minorEastAsia"/>
                <w:noProof/>
                <w:lang w:val="en-GB" w:eastAsia="en-GB"/>
              </w:rPr>
              <w:tab/>
            </w:r>
            <w:r w:rsidRPr="001A0177">
              <w:rPr>
                <w:rStyle w:val="Hyperlink"/>
                <w:noProof/>
                <w:lang w:val="en-GB"/>
              </w:rPr>
              <w:t>IOGP JIP36 / CFIHOS</w:t>
            </w:r>
            <w:r>
              <w:rPr>
                <w:noProof/>
                <w:webHidden/>
              </w:rPr>
              <w:tab/>
            </w:r>
            <w:r>
              <w:rPr>
                <w:noProof/>
                <w:webHidden/>
              </w:rPr>
              <w:fldChar w:fldCharType="begin"/>
            </w:r>
            <w:r>
              <w:rPr>
                <w:noProof/>
                <w:webHidden/>
              </w:rPr>
              <w:instrText xml:space="preserve"> PAGEREF _Toc67596413 \h </w:instrText>
            </w:r>
            <w:r>
              <w:rPr>
                <w:noProof/>
                <w:webHidden/>
              </w:rPr>
            </w:r>
            <w:r>
              <w:rPr>
                <w:noProof/>
                <w:webHidden/>
              </w:rPr>
              <w:fldChar w:fldCharType="separate"/>
            </w:r>
            <w:r>
              <w:rPr>
                <w:noProof/>
                <w:webHidden/>
              </w:rPr>
              <w:t>49</w:t>
            </w:r>
            <w:r>
              <w:rPr>
                <w:noProof/>
                <w:webHidden/>
              </w:rPr>
              <w:fldChar w:fldCharType="end"/>
            </w:r>
          </w:hyperlink>
        </w:p>
        <w:p w:rsidR="00DE0E3A" w:rsidRDefault="00DE0E3A" w14:paraId="692571B8" w14:textId="5C24DC74">
          <w:pPr>
            <w:pStyle w:val="TOC2"/>
            <w:tabs>
              <w:tab w:val="left" w:pos="1100"/>
              <w:tab w:val="right" w:leader="dot" w:pos="9062"/>
            </w:tabs>
            <w:rPr>
              <w:rFonts w:eastAsiaTheme="minorEastAsia"/>
              <w:noProof/>
              <w:lang w:val="en-GB" w:eastAsia="en-GB"/>
            </w:rPr>
          </w:pPr>
          <w:hyperlink w:history="1" w:anchor="_Toc67596414">
            <w:r w:rsidRPr="001A0177">
              <w:rPr>
                <w:rStyle w:val="Hyperlink"/>
                <w:noProof/>
                <w:lang w:val="en-US"/>
              </w:rPr>
              <w:t>10.13</w:t>
            </w:r>
            <w:r>
              <w:rPr>
                <w:rFonts w:eastAsiaTheme="minorEastAsia"/>
                <w:noProof/>
                <w:lang w:val="en-GB" w:eastAsia="en-GB"/>
              </w:rPr>
              <w:tab/>
            </w:r>
            <w:r w:rsidRPr="001A0177">
              <w:rPr>
                <w:rStyle w:val="Hyperlink"/>
                <w:noProof/>
                <w:lang w:val="en-GB"/>
              </w:rPr>
              <w:t>IEC 61987</w:t>
            </w:r>
            <w:r>
              <w:rPr>
                <w:noProof/>
                <w:webHidden/>
              </w:rPr>
              <w:tab/>
            </w:r>
            <w:r>
              <w:rPr>
                <w:noProof/>
                <w:webHidden/>
              </w:rPr>
              <w:fldChar w:fldCharType="begin"/>
            </w:r>
            <w:r>
              <w:rPr>
                <w:noProof/>
                <w:webHidden/>
              </w:rPr>
              <w:instrText xml:space="preserve"> PAGEREF _Toc67596414 \h </w:instrText>
            </w:r>
            <w:r>
              <w:rPr>
                <w:noProof/>
                <w:webHidden/>
              </w:rPr>
            </w:r>
            <w:r>
              <w:rPr>
                <w:noProof/>
                <w:webHidden/>
              </w:rPr>
              <w:fldChar w:fldCharType="separate"/>
            </w:r>
            <w:r>
              <w:rPr>
                <w:noProof/>
                <w:webHidden/>
              </w:rPr>
              <w:t>49</w:t>
            </w:r>
            <w:r>
              <w:rPr>
                <w:noProof/>
                <w:webHidden/>
              </w:rPr>
              <w:fldChar w:fldCharType="end"/>
            </w:r>
          </w:hyperlink>
        </w:p>
        <w:p w:rsidR="00DE0E3A" w:rsidRDefault="00DE0E3A" w14:paraId="5C888BD0" w14:textId="327F1800">
          <w:pPr>
            <w:pStyle w:val="TOC2"/>
            <w:tabs>
              <w:tab w:val="left" w:pos="1100"/>
              <w:tab w:val="right" w:leader="dot" w:pos="9062"/>
            </w:tabs>
            <w:rPr>
              <w:rFonts w:eastAsiaTheme="minorEastAsia"/>
              <w:noProof/>
              <w:lang w:val="en-GB" w:eastAsia="en-GB"/>
            </w:rPr>
          </w:pPr>
          <w:hyperlink w:history="1" w:anchor="_Toc67596415">
            <w:r w:rsidRPr="001A0177">
              <w:rPr>
                <w:rStyle w:val="Hyperlink"/>
                <w:noProof/>
                <w:lang w:val="en-US"/>
              </w:rPr>
              <w:t>10.14</w:t>
            </w:r>
            <w:r>
              <w:rPr>
                <w:rFonts w:eastAsiaTheme="minorEastAsia"/>
                <w:noProof/>
                <w:lang w:val="en-GB" w:eastAsia="en-GB"/>
              </w:rPr>
              <w:tab/>
            </w:r>
            <w:r w:rsidRPr="001A0177">
              <w:rPr>
                <w:rStyle w:val="Hyperlink"/>
                <w:noProof/>
                <w:lang w:val="en-GB"/>
              </w:rPr>
              <w:t>DEXPI</w:t>
            </w:r>
            <w:r>
              <w:rPr>
                <w:noProof/>
                <w:webHidden/>
              </w:rPr>
              <w:tab/>
            </w:r>
            <w:r>
              <w:rPr>
                <w:noProof/>
                <w:webHidden/>
              </w:rPr>
              <w:fldChar w:fldCharType="begin"/>
            </w:r>
            <w:r>
              <w:rPr>
                <w:noProof/>
                <w:webHidden/>
              </w:rPr>
              <w:instrText xml:space="preserve"> PAGEREF _Toc67596415 \h </w:instrText>
            </w:r>
            <w:r>
              <w:rPr>
                <w:noProof/>
                <w:webHidden/>
              </w:rPr>
            </w:r>
            <w:r>
              <w:rPr>
                <w:noProof/>
                <w:webHidden/>
              </w:rPr>
              <w:fldChar w:fldCharType="separate"/>
            </w:r>
            <w:r>
              <w:rPr>
                <w:noProof/>
                <w:webHidden/>
              </w:rPr>
              <w:t>49</w:t>
            </w:r>
            <w:r>
              <w:rPr>
                <w:noProof/>
                <w:webHidden/>
              </w:rPr>
              <w:fldChar w:fldCharType="end"/>
            </w:r>
          </w:hyperlink>
        </w:p>
        <w:p w:rsidR="00DE0E3A" w:rsidRDefault="00DE0E3A" w14:paraId="7D68A0F2" w14:textId="4A279B2D">
          <w:pPr>
            <w:pStyle w:val="TOC2"/>
            <w:tabs>
              <w:tab w:val="left" w:pos="1100"/>
              <w:tab w:val="right" w:leader="dot" w:pos="9062"/>
            </w:tabs>
            <w:rPr>
              <w:rFonts w:eastAsiaTheme="minorEastAsia"/>
              <w:noProof/>
              <w:lang w:val="en-GB" w:eastAsia="en-GB"/>
            </w:rPr>
          </w:pPr>
          <w:hyperlink w:history="1" w:anchor="_Toc67596416">
            <w:r w:rsidRPr="001A0177">
              <w:rPr>
                <w:rStyle w:val="Hyperlink"/>
                <w:noProof/>
                <w:lang w:val="en-US"/>
              </w:rPr>
              <w:t>10.15</w:t>
            </w:r>
            <w:r>
              <w:rPr>
                <w:rFonts w:eastAsiaTheme="minorEastAsia"/>
                <w:noProof/>
                <w:lang w:val="en-GB" w:eastAsia="en-GB"/>
              </w:rPr>
              <w:tab/>
            </w:r>
            <w:r w:rsidRPr="001A0177">
              <w:rPr>
                <w:rStyle w:val="Hyperlink"/>
                <w:noProof/>
                <w:lang w:val="en-GB"/>
              </w:rPr>
              <w:t>Standards Norway</w:t>
            </w:r>
            <w:r>
              <w:rPr>
                <w:noProof/>
                <w:webHidden/>
              </w:rPr>
              <w:tab/>
            </w:r>
            <w:r>
              <w:rPr>
                <w:noProof/>
                <w:webHidden/>
              </w:rPr>
              <w:fldChar w:fldCharType="begin"/>
            </w:r>
            <w:r>
              <w:rPr>
                <w:noProof/>
                <w:webHidden/>
              </w:rPr>
              <w:instrText xml:space="preserve"> PAGEREF _Toc67596416 \h </w:instrText>
            </w:r>
            <w:r>
              <w:rPr>
                <w:noProof/>
                <w:webHidden/>
              </w:rPr>
            </w:r>
            <w:r>
              <w:rPr>
                <w:noProof/>
                <w:webHidden/>
              </w:rPr>
              <w:fldChar w:fldCharType="separate"/>
            </w:r>
            <w:r>
              <w:rPr>
                <w:noProof/>
                <w:webHidden/>
              </w:rPr>
              <w:t>49</w:t>
            </w:r>
            <w:r>
              <w:rPr>
                <w:noProof/>
                <w:webHidden/>
              </w:rPr>
              <w:fldChar w:fldCharType="end"/>
            </w:r>
          </w:hyperlink>
        </w:p>
        <w:p w:rsidR="00DE0E3A" w:rsidRDefault="00DE0E3A" w14:paraId="31F363D1" w14:textId="3D31217B">
          <w:pPr>
            <w:pStyle w:val="TOC1"/>
            <w:tabs>
              <w:tab w:val="left" w:pos="660"/>
              <w:tab w:val="right" w:leader="dot" w:pos="9062"/>
            </w:tabs>
            <w:rPr>
              <w:rFonts w:eastAsiaTheme="minorEastAsia"/>
              <w:noProof/>
              <w:lang w:val="en-GB" w:eastAsia="en-GB"/>
            </w:rPr>
          </w:pPr>
          <w:hyperlink w:history="1" w:anchor="_Toc67596417">
            <w:r w:rsidRPr="001A0177">
              <w:rPr>
                <w:rStyle w:val="Hyperlink"/>
                <w:noProof/>
                <w:lang w:val="en-US"/>
              </w:rPr>
              <w:t>11</w:t>
            </w:r>
            <w:r>
              <w:rPr>
                <w:rFonts w:eastAsiaTheme="minorEastAsia"/>
                <w:noProof/>
                <w:lang w:val="en-GB" w:eastAsia="en-GB"/>
              </w:rPr>
              <w:tab/>
            </w:r>
            <w:r w:rsidRPr="001A0177">
              <w:rPr>
                <w:rStyle w:val="Hyperlink"/>
                <w:noProof/>
                <w:lang w:val="en-GB"/>
              </w:rPr>
              <w:t>IMF maintenance and User Support services [all]</w:t>
            </w:r>
            <w:r>
              <w:rPr>
                <w:noProof/>
                <w:webHidden/>
              </w:rPr>
              <w:tab/>
            </w:r>
            <w:r>
              <w:rPr>
                <w:noProof/>
                <w:webHidden/>
              </w:rPr>
              <w:fldChar w:fldCharType="begin"/>
            </w:r>
            <w:r>
              <w:rPr>
                <w:noProof/>
                <w:webHidden/>
              </w:rPr>
              <w:instrText xml:space="preserve"> PAGEREF _Toc67596417 \h </w:instrText>
            </w:r>
            <w:r>
              <w:rPr>
                <w:noProof/>
                <w:webHidden/>
              </w:rPr>
            </w:r>
            <w:r>
              <w:rPr>
                <w:noProof/>
                <w:webHidden/>
              </w:rPr>
              <w:fldChar w:fldCharType="separate"/>
            </w:r>
            <w:r>
              <w:rPr>
                <w:noProof/>
                <w:webHidden/>
              </w:rPr>
              <w:t>49</w:t>
            </w:r>
            <w:r>
              <w:rPr>
                <w:noProof/>
                <w:webHidden/>
              </w:rPr>
              <w:fldChar w:fldCharType="end"/>
            </w:r>
          </w:hyperlink>
        </w:p>
        <w:p w:rsidR="00DE0E3A" w:rsidRDefault="00DE0E3A" w14:paraId="61492529" w14:textId="268DF39D">
          <w:pPr>
            <w:pStyle w:val="TOC2"/>
            <w:tabs>
              <w:tab w:val="left" w:pos="880"/>
              <w:tab w:val="right" w:leader="dot" w:pos="9062"/>
            </w:tabs>
            <w:rPr>
              <w:rFonts w:eastAsiaTheme="minorEastAsia"/>
              <w:noProof/>
              <w:lang w:val="en-GB" w:eastAsia="en-GB"/>
            </w:rPr>
          </w:pPr>
          <w:hyperlink w:history="1" w:anchor="_Toc67596418">
            <w:r w:rsidRPr="001A0177">
              <w:rPr>
                <w:rStyle w:val="Hyperlink"/>
                <w:noProof/>
              </w:rPr>
              <w:t>11.1</w:t>
            </w:r>
            <w:r>
              <w:rPr>
                <w:rFonts w:eastAsiaTheme="minorEastAsia"/>
                <w:noProof/>
                <w:lang w:val="en-GB" w:eastAsia="en-GB"/>
              </w:rPr>
              <w:tab/>
            </w:r>
            <w:r w:rsidRPr="001A0177">
              <w:rPr>
                <w:rStyle w:val="Hyperlink"/>
                <w:noProof/>
                <w:lang w:val="en-GB"/>
              </w:rPr>
              <w:t>Maintain structures – ISO/IEC 81346</w:t>
            </w:r>
            <w:r>
              <w:rPr>
                <w:noProof/>
                <w:webHidden/>
              </w:rPr>
              <w:tab/>
            </w:r>
            <w:r>
              <w:rPr>
                <w:noProof/>
                <w:webHidden/>
              </w:rPr>
              <w:fldChar w:fldCharType="begin"/>
            </w:r>
            <w:r>
              <w:rPr>
                <w:noProof/>
                <w:webHidden/>
              </w:rPr>
              <w:instrText xml:space="preserve"> PAGEREF _Toc67596418 \h </w:instrText>
            </w:r>
            <w:r>
              <w:rPr>
                <w:noProof/>
                <w:webHidden/>
              </w:rPr>
            </w:r>
            <w:r>
              <w:rPr>
                <w:noProof/>
                <w:webHidden/>
              </w:rPr>
              <w:fldChar w:fldCharType="separate"/>
            </w:r>
            <w:r>
              <w:rPr>
                <w:noProof/>
                <w:webHidden/>
              </w:rPr>
              <w:t>50</w:t>
            </w:r>
            <w:r>
              <w:rPr>
                <w:noProof/>
                <w:webHidden/>
              </w:rPr>
              <w:fldChar w:fldCharType="end"/>
            </w:r>
          </w:hyperlink>
        </w:p>
        <w:p w:rsidR="00DE0E3A" w:rsidRDefault="00DE0E3A" w14:paraId="4E2386BC" w14:textId="23FED526">
          <w:pPr>
            <w:pStyle w:val="TOC2"/>
            <w:tabs>
              <w:tab w:val="left" w:pos="880"/>
              <w:tab w:val="right" w:leader="dot" w:pos="9062"/>
            </w:tabs>
            <w:rPr>
              <w:rFonts w:eastAsiaTheme="minorEastAsia"/>
              <w:noProof/>
              <w:lang w:val="en-GB" w:eastAsia="en-GB"/>
            </w:rPr>
          </w:pPr>
          <w:hyperlink w:history="1" w:anchor="_Toc67596419">
            <w:r w:rsidRPr="001A0177">
              <w:rPr>
                <w:rStyle w:val="Hyperlink"/>
                <w:noProof/>
                <w:lang w:val="en-US"/>
              </w:rPr>
              <w:t>11.2</w:t>
            </w:r>
            <w:r>
              <w:rPr>
                <w:rFonts w:eastAsiaTheme="minorEastAsia"/>
                <w:noProof/>
                <w:lang w:val="en-GB" w:eastAsia="en-GB"/>
              </w:rPr>
              <w:tab/>
            </w:r>
            <w:r w:rsidRPr="001A0177">
              <w:rPr>
                <w:rStyle w:val="Hyperlink"/>
                <w:noProof/>
                <w:lang w:val="en-GB"/>
              </w:rPr>
              <w:t>Maintain ontologies – ISO 15926, ISO/IEC 81355</w:t>
            </w:r>
            <w:r>
              <w:rPr>
                <w:noProof/>
                <w:webHidden/>
              </w:rPr>
              <w:tab/>
            </w:r>
            <w:r>
              <w:rPr>
                <w:noProof/>
                <w:webHidden/>
              </w:rPr>
              <w:fldChar w:fldCharType="begin"/>
            </w:r>
            <w:r>
              <w:rPr>
                <w:noProof/>
                <w:webHidden/>
              </w:rPr>
              <w:instrText xml:space="preserve"> PAGEREF _Toc67596419 \h </w:instrText>
            </w:r>
            <w:r>
              <w:rPr>
                <w:noProof/>
                <w:webHidden/>
              </w:rPr>
            </w:r>
            <w:r>
              <w:rPr>
                <w:noProof/>
                <w:webHidden/>
              </w:rPr>
              <w:fldChar w:fldCharType="separate"/>
            </w:r>
            <w:r>
              <w:rPr>
                <w:noProof/>
                <w:webHidden/>
              </w:rPr>
              <w:t>50</w:t>
            </w:r>
            <w:r>
              <w:rPr>
                <w:noProof/>
                <w:webHidden/>
              </w:rPr>
              <w:fldChar w:fldCharType="end"/>
            </w:r>
          </w:hyperlink>
        </w:p>
        <w:p w:rsidR="00DE0E3A" w:rsidRDefault="00DE0E3A" w14:paraId="43F4C944" w14:textId="4822F187">
          <w:pPr>
            <w:pStyle w:val="TOC2"/>
            <w:tabs>
              <w:tab w:val="left" w:pos="880"/>
              <w:tab w:val="right" w:leader="dot" w:pos="9062"/>
            </w:tabs>
            <w:rPr>
              <w:rFonts w:eastAsiaTheme="minorEastAsia"/>
              <w:noProof/>
              <w:lang w:val="en-GB" w:eastAsia="en-GB"/>
            </w:rPr>
          </w:pPr>
          <w:hyperlink w:history="1" w:anchor="_Toc67596420">
            <w:r w:rsidRPr="001A0177">
              <w:rPr>
                <w:rStyle w:val="Hyperlink"/>
                <w:noProof/>
                <w:lang w:val="en-US"/>
              </w:rPr>
              <w:t>11.3</w:t>
            </w:r>
            <w:r>
              <w:rPr>
                <w:rFonts w:eastAsiaTheme="minorEastAsia"/>
                <w:noProof/>
                <w:lang w:val="en-GB" w:eastAsia="en-GB"/>
              </w:rPr>
              <w:tab/>
            </w:r>
            <w:r w:rsidRPr="001A0177">
              <w:rPr>
                <w:rStyle w:val="Hyperlink"/>
                <w:noProof/>
                <w:lang w:val="en-GB"/>
              </w:rPr>
              <w:t>Maintain NORSOK Digital Standards Z-001, -018</w:t>
            </w:r>
            <w:r>
              <w:rPr>
                <w:noProof/>
                <w:webHidden/>
              </w:rPr>
              <w:tab/>
            </w:r>
            <w:r>
              <w:rPr>
                <w:noProof/>
                <w:webHidden/>
              </w:rPr>
              <w:fldChar w:fldCharType="begin"/>
            </w:r>
            <w:r>
              <w:rPr>
                <w:noProof/>
                <w:webHidden/>
              </w:rPr>
              <w:instrText xml:space="preserve"> PAGEREF _Toc67596420 \h </w:instrText>
            </w:r>
            <w:r>
              <w:rPr>
                <w:noProof/>
                <w:webHidden/>
              </w:rPr>
            </w:r>
            <w:r>
              <w:rPr>
                <w:noProof/>
                <w:webHidden/>
              </w:rPr>
              <w:fldChar w:fldCharType="separate"/>
            </w:r>
            <w:r>
              <w:rPr>
                <w:noProof/>
                <w:webHidden/>
              </w:rPr>
              <w:t>50</w:t>
            </w:r>
            <w:r>
              <w:rPr>
                <w:noProof/>
                <w:webHidden/>
              </w:rPr>
              <w:fldChar w:fldCharType="end"/>
            </w:r>
          </w:hyperlink>
        </w:p>
        <w:p w:rsidR="001E6DFA" w:rsidRDefault="001E6DFA" w14:paraId="1A55BE9B" w14:textId="20DA0FEB">
          <w:pPr>
            <w:rPr>
              <w:lang w:val="en-US"/>
            </w:rPr>
          </w:pPr>
          <w:r w:rsidRPr="4EBE7EB2">
            <w:rPr>
              <w:b/>
              <w:bCs/>
              <w:noProof/>
            </w:rPr>
            <w:fldChar w:fldCharType="end"/>
          </w:r>
        </w:p>
      </w:sdtContent>
    </w:sdt>
    <w:p w:rsidR="00F619CB" w:rsidP="4EBE7EB2" w:rsidRDefault="36AA8847" w14:paraId="371F48F5" w14:textId="2D7F2F10">
      <w:pPr>
        <w:pStyle w:val="IntenseQuote"/>
        <w:rPr>
          <w:lang w:val="en-GB"/>
        </w:rPr>
      </w:pPr>
      <w:r w:rsidRPr="4EBE7EB2">
        <w:rPr>
          <w:lang w:val="en-GB"/>
        </w:rPr>
        <w:t xml:space="preserve">List of terms and their interpretation in the context of this document </w:t>
      </w:r>
    </w:p>
    <w:tbl>
      <w:tblPr>
        <w:tblStyle w:val="TableGrid"/>
        <w:tblW w:w="0" w:type="auto"/>
        <w:tblLook w:val="06A0" w:firstRow="1" w:lastRow="0" w:firstColumn="1" w:lastColumn="0" w:noHBand="1" w:noVBand="1"/>
      </w:tblPr>
      <w:tblGrid>
        <w:gridCol w:w="1873"/>
        <w:gridCol w:w="3821"/>
        <w:gridCol w:w="3368"/>
      </w:tblGrid>
      <w:tr w:rsidR="00056049" w:rsidTr="3B77CCA4" w14:paraId="161C1944" w14:textId="77777777">
        <w:tc>
          <w:tcPr>
            <w:tcW w:w="1875" w:type="dxa"/>
          </w:tcPr>
          <w:p w:rsidR="00056049" w:rsidP="4EBE7EB2" w:rsidRDefault="00056049" w14:paraId="1BCF4180" w14:textId="77777777">
            <w:pPr>
              <w:rPr>
                <w:b/>
                <w:bCs/>
                <w:lang w:val="en-GB"/>
              </w:rPr>
            </w:pPr>
            <w:r w:rsidRPr="4EBE7EB2">
              <w:rPr>
                <w:b/>
                <w:bCs/>
                <w:lang w:val="en-GB"/>
              </w:rPr>
              <w:t>Term</w:t>
            </w:r>
          </w:p>
        </w:tc>
        <w:tc>
          <w:tcPr>
            <w:tcW w:w="3825" w:type="dxa"/>
          </w:tcPr>
          <w:p w:rsidR="00056049" w:rsidP="4EBE7EB2" w:rsidRDefault="00056049" w14:paraId="79108C9C" w14:textId="77777777">
            <w:pPr>
              <w:rPr>
                <w:b/>
                <w:bCs/>
                <w:lang w:val="en-GB"/>
              </w:rPr>
            </w:pPr>
            <w:r w:rsidRPr="4EBE7EB2">
              <w:rPr>
                <w:b/>
                <w:bCs/>
                <w:lang w:val="en-GB"/>
              </w:rPr>
              <w:t>Description</w:t>
            </w:r>
          </w:p>
        </w:tc>
        <w:tc>
          <w:tcPr>
            <w:tcW w:w="3372" w:type="dxa"/>
          </w:tcPr>
          <w:p w:rsidR="00056049" w:rsidP="4EBE7EB2" w:rsidRDefault="00056049" w14:paraId="0AEF36F5" w14:textId="77777777">
            <w:pPr>
              <w:spacing w:line="259" w:lineRule="auto"/>
              <w:rPr>
                <w:b/>
                <w:bCs/>
                <w:lang w:val="en-GB"/>
              </w:rPr>
            </w:pPr>
            <w:r w:rsidRPr="4EBE7EB2">
              <w:rPr>
                <w:b/>
                <w:bCs/>
                <w:lang w:val="en-GB"/>
              </w:rPr>
              <w:t>Explanation</w:t>
            </w:r>
          </w:p>
        </w:tc>
      </w:tr>
      <w:tr w:rsidRPr="00647EDA" w:rsidR="00056049" w:rsidTr="3B77CCA4" w14:paraId="163D2AC6" w14:textId="77777777">
        <w:tc>
          <w:tcPr>
            <w:tcW w:w="1875" w:type="dxa"/>
          </w:tcPr>
          <w:p w:rsidR="00056049" w:rsidP="4EBE7EB2" w:rsidRDefault="00056049" w14:paraId="4F020B63" w14:textId="77777777">
            <w:pPr>
              <w:rPr>
                <w:lang w:val="en-GB"/>
              </w:rPr>
            </w:pPr>
            <w:r w:rsidRPr="4EBE7EB2">
              <w:rPr>
                <w:lang w:val="en-GB"/>
              </w:rPr>
              <w:t>Asset</w:t>
            </w:r>
          </w:p>
        </w:tc>
        <w:tc>
          <w:tcPr>
            <w:tcW w:w="3825" w:type="dxa"/>
          </w:tcPr>
          <w:p w:rsidR="00056049" w:rsidP="4EBE7EB2" w:rsidRDefault="00056049" w14:paraId="1C7BABF6" w14:textId="77777777">
            <w:pPr>
              <w:rPr>
                <w:lang w:val="en-GB"/>
              </w:rPr>
            </w:pPr>
            <w:r w:rsidRPr="46CFC78A">
              <w:rPr>
                <w:rFonts w:ascii="Calibri" w:hAnsi="Calibri" w:eastAsia="Calibri" w:cs="Calibri"/>
                <w:lang w:val="en-GB"/>
              </w:rPr>
              <w:t>Item, thing or entity that has potential or actual value to an organization.</w:t>
            </w:r>
            <w:r w:rsidRPr="00766D9A">
              <w:rPr>
                <w:lang w:val="en-GB"/>
              </w:rPr>
              <w:br/>
            </w:r>
            <w:r w:rsidRPr="46CFC78A">
              <w:rPr>
                <w:rFonts w:ascii="Calibri" w:hAnsi="Calibri" w:eastAsia="Calibri" w:cs="Calibri"/>
                <w:lang w:val="en-GB"/>
              </w:rPr>
              <w:t>Ref. ISO55000</w:t>
            </w:r>
          </w:p>
        </w:tc>
        <w:tc>
          <w:tcPr>
            <w:tcW w:w="3372" w:type="dxa"/>
          </w:tcPr>
          <w:p w:rsidR="00056049" w:rsidP="4EBE7EB2" w:rsidRDefault="00056049" w14:paraId="4F80AB6C" w14:textId="77777777">
            <w:pPr>
              <w:rPr>
                <w:lang w:val="en-GB"/>
              </w:rPr>
            </w:pPr>
            <w:r w:rsidRPr="4EBE7EB2">
              <w:rPr>
                <w:lang w:val="en-GB"/>
              </w:rPr>
              <w:t xml:space="preserve">In this document, asset is primarily used to refer to an O&amp;G facility or </w:t>
            </w:r>
            <w:r w:rsidRPr="46CFC78A">
              <w:rPr>
                <w:lang w:val="en-GB"/>
              </w:rPr>
              <w:t xml:space="preserve">systems or </w:t>
            </w:r>
            <w:r w:rsidRPr="4EBE7EB2">
              <w:rPr>
                <w:lang w:val="en-GB"/>
              </w:rPr>
              <w:t xml:space="preserve">subsystems </w:t>
            </w:r>
            <w:r w:rsidRPr="46CFC78A">
              <w:rPr>
                <w:lang w:val="en-GB"/>
              </w:rPr>
              <w:t xml:space="preserve">or components </w:t>
            </w:r>
            <w:r w:rsidRPr="4EBE7EB2">
              <w:rPr>
                <w:lang w:val="en-GB"/>
              </w:rPr>
              <w:t>thereof</w:t>
            </w:r>
          </w:p>
        </w:tc>
      </w:tr>
      <w:tr w:rsidRPr="00B3117B" w:rsidR="00056049" w:rsidTr="3B77CCA4" w14:paraId="25DFF47F" w14:textId="77777777">
        <w:tc>
          <w:tcPr>
            <w:tcW w:w="1875" w:type="dxa"/>
          </w:tcPr>
          <w:p w:rsidR="00056049" w:rsidP="4EBE7EB2" w:rsidRDefault="00056049" w14:paraId="439EADEB" w14:textId="77777777">
            <w:pPr>
              <w:rPr>
                <w:lang w:val="en-GB"/>
              </w:rPr>
            </w:pPr>
            <w:r w:rsidRPr="4EBE7EB2">
              <w:rPr>
                <w:lang w:val="en-GB"/>
              </w:rPr>
              <w:t>Digital Thread</w:t>
            </w:r>
          </w:p>
        </w:tc>
        <w:tc>
          <w:tcPr>
            <w:tcW w:w="3825" w:type="dxa"/>
          </w:tcPr>
          <w:p w:rsidR="00056049" w:rsidP="4EBE7EB2" w:rsidRDefault="00056049" w14:paraId="3982EEDB" w14:textId="77777777">
            <w:pPr>
              <w:rPr>
                <w:lang w:val="en-GB"/>
              </w:rPr>
            </w:pPr>
            <w:r w:rsidRPr="4EBE7EB2">
              <w:rPr>
                <w:lang w:val="en-GB"/>
              </w:rPr>
              <w:t>Flow of information along life cycle</w:t>
            </w:r>
          </w:p>
        </w:tc>
        <w:tc>
          <w:tcPr>
            <w:tcW w:w="3372" w:type="dxa"/>
          </w:tcPr>
          <w:p w:rsidR="00056049" w:rsidP="4EBE7EB2" w:rsidRDefault="00056049" w14:paraId="6F122345" w14:textId="77777777">
            <w:pPr>
              <w:rPr>
                <w:lang w:val="en-GB"/>
              </w:rPr>
            </w:pPr>
            <w:r w:rsidRPr="4EBE7EB2">
              <w:rPr>
                <w:lang w:val="en-GB"/>
              </w:rPr>
              <w:t>A concept for lossless flow of information between value adding steps</w:t>
            </w:r>
          </w:p>
        </w:tc>
      </w:tr>
      <w:tr w:rsidRPr="00B3117B" w:rsidR="00056049" w:rsidTr="3B77CCA4" w14:paraId="3048A14D" w14:textId="77777777">
        <w:tc>
          <w:tcPr>
            <w:tcW w:w="1875" w:type="dxa"/>
          </w:tcPr>
          <w:p w:rsidR="00056049" w:rsidP="4EBE7EB2" w:rsidRDefault="00056049" w14:paraId="1BB36B4E" w14:textId="77777777">
            <w:pPr>
              <w:rPr>
                <w:lang w:val="en-GB"/>
              </w:rPr>
            </w:pPr>
            <w:r w:rsidRPr="4EBE7EB2">
              <w:rPr>
                <w:lang w:val="en-GB"/>
              </w:rPr>
              <w:t>Digital Twin</w:t>
            </w:r>
          </w:p>
        </w:tc>
        <w:tc>
          <w:tcPr>
            <w:tcW w:w="3825" w:type="dxa"/>
          </w:tcPr>
          <w:p w:rsidR="00056049" w:rsidP="4EBE7EB2" w:rsidRDefault="00056049" w14:paraId="4D284788" w14:textId="77777777">
            <w:pPr>
              <w:rPr>
                <w:lang w:val="en-GB"/>
              </w:rPr>
            </w:pPr>
            <w:r w:rsidRPr="4EBE7EB2">
              <w:rPr>
                <w:lang w:val="en-GB"/>
              </w:rPr>
              <w:t>Virtual representation of an asset</w:t>
            </w:r>
          </w:p>
        </w:tc>
        <w:tc>
          <w:tcPr>
            <w:tcW w:w="3372" w:type="dxa"/>
          </w:tcPr>
          <w:p w:rsidR="00056049" w:rsidP="4EBE7EB2" w:rsidRDefault="00056049" w14:paraId="1D4D0F17" w14:textId="77777777">
            <w:pPr>
              <w:rPr>
                <w:lang w:val="en-GB"/>
              </w:rPr>
            </w:pPr>
            <w:r w:rsidRPr="4EBE7EB2">
              <w:rPr>
                <w:lang w:val="en-GB"/>
              </w:rPr>
              <w:t>A concept for information model-based decision support</w:t>
            </w:r>
          </w:p>
        </w:tc>
      </w:tr>
      <w:tr w:rsidRPr="00B3117B" w:rsidR="00056049" w:rsidTr="3B77CCA4" w14:paraId="2B3B9808" w14:textId="77777777">
        <w:tc>
          <w:tcPr>
            <w:tcW w:w="1875" w:type="dxa"/>
          </w:tcPr>
          <w:p w:rsidR="00056049" w:rsidP="4EBE7EB2" w:rsidRDefault="00056049" w14:paraId="6D60C66F" w14:textId="77777777">
            <w:pPr>
              <w:rPr>
                <w:lang w:val="en-GB"/>
              </w:rPr>
            </w:pPr>
            <w:r w:rsidRPr="4EBE7EB2">
              <w:rPr>
                <w:lang w:val="en-GB"/>
              </w:rPr>
              <w:t>Digitalizing</w:t>
            </w:r>
          </w:p>
        </w:tc>
        <w:tc>
          <w:tcPr>
            <w:tcW w:w="3825" w:type="dxa"/>
          </w:tcPr>
          <w:p w:rsidR="00056049" w:rsidP="4EBE7EB2" w:rsidRDefault="00056049" w14:paraId="34A98AC2" w14:textId="77777777">
            <w:pPr>
              <w:rPr>
                <w:lang w:val="en-GB"/>
              </w:rPr>
            </w:pPr>
            <w:r w:rsidRPr="4EBE7EB2">
              <w:rPr>
                <w:lang w:val="en-GB"/>
              </w:rPr>
              <w:t>Creating a digital information process</w:t>
            </w:r>
          </w:p>
        </w:tc>
        <w:tc>
          <w:tcPr>
            <w:tcW w:w="3372" w:type="dxa"/>
          </w:tcPr>
          <w:p w:rsidR="00056049" w:rsidP="4EBE7EB2" w:rsidRDefault="00056049" w14:paraId="673D06D2" w14:textId="77777777">
            <w:pPr>
              <w:rPr>
                <w:lang w:val="en-GB"/>
              </w:rPr>
            </w:pPr>
            <w:r w:rsidRPr="4EBE7EB2">
              <w:rPr>
                <w:lang w:val="en-GB"/>
              </w:rPr>
              <w:t>e.g., Digital Product Configurator</w:t>
            </w:r>
          </w:p>
        </w:tc>
      </w:tr>
      <w:tr w:rsidR="00056049" w:rsidTr="3B77CCA4" w14:paraId="4B818F59" w14:textId="77777777">
        <w:tc>
          <w:tcPr>
            <w:tcW w:w="1875" w:type="dxa"/>
          </w:tcPr>
          <w:p w:rsidR="00056049" w:rsidP="4EBE7EB2" w:rsidRDefault="00056049" w14:paraId="28443A68" w14:textId="77777777">
            <w:pPr>
              <w:rPr>
                <w:lang w:val="en-GB"/>
              </w:rPr>
            </w:pPr>
            <w:r w:rsidRPr="4EBE7EB2">
              <w:rPr>
                <w:lang w:val="en-GB"/>
              </w:rPr>
              <w:t>Digitizing</w:t>
            </w:r>
          </w:p>
        </w:tc>
        <w:tc>
          <w:tcPr>
            <w:tcW w:w="3825" w:type="dxa"/>
          </w:tcPr>
          <w:p w:rsidR="00056049" w:rsidP="4EBE7EB2" w:rsidRDefault="00056049" w14:paraId="5C8176E7" w14:textId="77777777">
            <w:pPr>
              <w:rPr>
                <w:lang w:val="en-GB"/>
              </w:rPr>
            </w:pPr>
            <w:r w:rsidRPr="4EBE7EB2">
              <w:rPr>
                <w:lang w:val="en-GB"/>
              </w:rPr>
              <w:t>Creating a digital information format</w:t>
            </w:r>
          </w:p>
        </w:tc>
        <w:tc>
          <w:tcPr>
            <w:tcW w:w="3372" w:type="dxa"/>
          </w:tcPr>
          <w:p w:rsidRPr="00884994" w:rsidR="00056049" w:rsidP="4EBE7EB2" w:rsidRDefault="00056049" w14:paraId="6DBB74ED" w14:textId="77777777">
            <w:r w:rsidRPr="00884994">
              <w:t>e.g., PDF, CSV, etc.</w:t>
            </w:r>
          </w:p>
        </w:tc>
      </w:tr>
      <w:tr w:rsidR="00056049" w:rsidTr="3B77CCA4" w14:paraId="3F662B2B" w14:textId="77777777">
        <w:tc>
          <w:tcPr>
            <w:tcW w:w="1875" w:type="dxa"/>
          </w:tcPr>
          <w:p w:rsidR="00056049" w:rsidP="4EBE7EB2" w:rsidRDefault="00056049" w14:paraId="44652EDC" w14:textId="77777777">
            <w:pPr>
              <w:rPr>
                <w:lang w:val="en-GB"/>
              </w:rPr>
            </w:pPr>
            <w:r w:rsidRPr="4EBE7EB2">
              <w:rPr>
                <w:lang w:val="en-GB"/>
              </w:rPr>
              <w:t>EPC(I)</w:t>
            </w:r>
          </w:p>
        </w:tc>
        <w:tc>
          <w:tcPr>
            <w:tcW w:w="3825" w:type="dxa"/>
          </w:tcPr>
          <w:p w:rsidR="00056049" w:rsidP="4EBE7EB2" w:rsidRDefault="00056049" w14:paraId="78C38C7A" w14:textId="77777777">
            <w:pPr>
              <w:rPr>
                <w:lang w:val="en-GB"/>
              </w:rPr>
            </w:pPr>
            <w:r w:rsidRPr="4EBE7EB2">
              <w:rPr>
                <w:lang w:val="en-GB"/>
              </w:rPr>
              <w:t>Engineering Procurement Construction (Installation)</w:t>
            </w:r>
          </w:p>
        </w:tc>
        <w:tc>
          <w:tcPr>
            <w:tcW w:w="3372" w:type="dxa"/>
          </w:tcPr>
          <w:p w:rsidR="00056049" w:rsidP="4EBE7EB2" w:rsidRDefault="00056049" w14:paraId="00F12D5E" w14:textId="77777777">
            <w:pPr>
              <w:rPr>
                <w:lang w:val="en-GB"/>
              </w:rPr>
            </w:pPr>
            <w:r w:rsidRPr="4EBE7EB2">
              <w:rPr>
                <w:lang w:val="en-GB"/>
              </w:rPr>
              <w:t>Oil &amp; Gas main contractors</w:t>
            </w:r>
          </w:p>
        </w:tc>
      </w:tr>
      <w:tr w:rsidR="00056049" w:rsidTr="3B77CCA4" w14:paraId="7A5A24A8" w14:textId="77777777">
        <w:tc>
          <w:tcPr>
            <w:tcW w:w="1875" w:type="dxa"/>
          </w:tcPr>
          <w:p w:rsidR="00056049" w:rsidP="4EBE7EB2" w:rsidRDefault="00056049" w14:paraId="4D92D70E" w14:textId="77777777">
            <w:pPr>
              <w:rPr>
                <w:lang w:val="en-GB"/>
              </w:rPr>
            </w:pPr>
            <w:r w:rsidRPr="4EBE7EB2">
              <w:rPr>
                <w:lang w:val="en-GB"/>
              </w:rPr>
              <w:t>ETL</w:t>
            </w:r>
          </w:p>
        </w:tc>
        <w:tc>
          <w:tcPr>
            <w:tcW w:w="3825" w:type="dxa"/>
          </w:tcPr>
          <w:p w:rsidR="00056049" w:rsidP="4EBE7EB2" w:rsidRDefault="00056049" w14:paraId="15510F80" w14:textId="77777777">
            <w:pPr>
              <w:rPr>
                <w:lang w:val="en-GB"/>
              </w:rPr>
            </w:pPr>
            <w:r w:rsidRPr="4EBE7EB2">
              <w:rPr>
                <w:lang w:val="en-GB"/>
              </w:rPr>
              <w:t>Extract, Transform, Load</w:t>
            </w:r>
          </w:p>
        </w:tc>
        <w:tc>
          <w:tcPr>
            <w:tcW w:w="3372" w:type="dxa"/>
          </w:tcPr>
          <w:p w:rsidR="00056049" w:rsidP="4EBE7EB2" w:rsidRDefault="00056049" w14:paraId="61CC6C0D" w14:textId="2345A10E">
            <w:pPr>
              <w:spacing w:line="259" w:lineRule="auto"/>
              <w:rPr>
                <w:lang w:val="en-GB"/>
              </w:rPr>
            </w:pPr>
            <w:r w:rsidRPr="3B77CCA4">
              <w:rPr>
                <w:lang w:val="en-GB"/>
              </w:rPr>
              <w:t xml:space="preserve">Copying data from a source, to a destination which represents the data differently or in a different context. </w:t>
            </w:r>
            <w:r w:rsidRPr="3B77CCA4">
              <w:rPr>
                <w:rFonts w:ascii="Calibri" w:hAnsi="Calibri" w:eastAsia="Calibri" w:cs="Calibri"/>
                <w:lang w:val="en-GB"/>
              </w:rPr>
              <w:t>This is a key concept in Data Warehouses</w:t>
            </w:r>
          </w:p>
        </w:tc>
      </w:tr>
      <w:tr w:rsidRPr="00B3117B" w:rsidR="2E057924" w:rsidTr="3B77CCA4" w14:paraId="2143C3B1" w14:textId="77777777">
        <w:tc>
          <w:tcPr>
            <w:tcW w:w="1873" w:type="dxa"/>
          </w:tcPr>
          <w:p w:rsidR="12C81264" w:rsidP="2E057924" w:rsidRDefault="12C81264" w14:paraId="679D5E52" w14:textId="0B9BF740">
            <w:pPr>
              <w:rPr>
                <w:lang w:val="en-GB"/>
              </w:rPr>
            </w:pPr>
            <w:r w:rsidRPr="2E057924">
              <w:rPr>
                <w:lang w:val="en-GB"/>
              </w:rPr>
              <w:t>Interface</w:t>
            </w:r>
          </w:p>
        </w:tc>
        <w:tc>
          <w:tcPr>
            <w:tcW w:w="3821" w:type="dxa"/>
          </w:tcPr>
          <w:p w:rsidR="29EA0B20" w:rsidP="2E057924" w:rsidRDefault="29EA0B20" w14:paraId="7CE1B5CD" w14:textId="0AC886BF">
            <w:pPr>
              <w:rPr>
                <w:rFonts w:ascii="Arial" w:hAnsi="Arial" w:eastAsia="Arial" w:cs="Arial"/>
                <w:color w:val="202124"/>
                <w:sz w:val="21"/>
                <w:szCs w:val="21"/>
                <w:lang w:val="en-GB"/>
              </w:rPr>
            </w:pPr>
            <w:r w:rsidRPr="2E057924">
              <w:rPr>
                <w:rFonts w:ascii="Arial" w:hAnsi="Arial" w:eastAsia="Arial" w:cs="Arial"/>
                <w:color w:val="202124"/>
                <w:sz w:val="21"/>
                <w:szCs w:val="21"/>
                <w:lang w:val="en-GB"/>
              </w:rPr>
              <w:t>The point where two systems or objects meet and interact.</w:t>
            </w:r>
          </w:p>
        </w:tc>
        <w:tc>
          <w:tcPr>
            <w:tcW w:w="3368" w:type="dxa"/>
          </w:tcPr>
          <w:p w:rsidR="29EA0B20" w:rsidP="2E057924" w:rsidRDefault="29EA0B20" w14:paraId="0DABC20F" w14:textId="589898B8">
            <w:pPr>
              <w:rPr>
                <w:lang w:val="en-GB"/>
              </w:rPr>
            </w:pPr>
            <w:r w:rsidRPr="2E057924">
              <w:rPr>
                <w:lang w:val="en-GB"/>
              </w:rPr>
              <w:t>Used here to manage information re</w:t>
            </w:r>
            <w:r w:rsidRPr="2E057924" w:rsidR="4E47F94E">
              <w:rPr>
                <w:lang w:val="en-GB"/>
              </w:rPr>
              <w:t>quired</w:t>
            </w:r>
            <w:r w:rsidRPr="2E057924">
              <w:rPr>
                <w:lang w:val="en-GB"/>
              </w:rPr>
              <w:t xml:space="preserve"> </w:t>
            </w:r>
            <w:r w:rsidRPr="2E057924" w:rsidR="3449B98A">
              <w:rPr>
                <w:lang w:val="en-GB"/>
              </w:rPr>
              <w:t xml:space="preserve">when </w:t>
            </w:r>
            <w:r w:rsidRPr="2E057924" w:rsidR="29C940BE">
              <w:rPr>
                <w:lang w:val="en-GB"/>
              </w:rPr>
              <w:t xml:space="preserve">directly </w:t>
            </w:r>
            <w:r w:rsidRPr="2E057924">
              <w:rPr>
                <w:lang w:val="en-GB"/>
              </w:rPr>
              <w:t xml:space="preserve">connecting </w:t>
            </w:r>
            <w:r w:rsidRPr="2E057924" w:rsidR="436EFB38">
              <w:rPr>
                <w:lang w:val="en-GB"/>
              </w:rPr>
              <w:t xml:space="preserve">any </w:t>
            </w:r>
            <w:r w:rsidRPr="2E057924">
              <w:rPr>
                <w:lang w:val="en-GB"/>
              </w:rPr>
              <w:t>two systems or objects</w:t>
            </w:r>
          </w:p>
        </w:tc>
      </w:tr>
      <w:tr w:rsidRPr="00B3117B" w:rsidR="00056049" w:rsidTr="3B77CCA4" w14:paraId="3B2C0165" w14:textId="77777777">
        <w:tc>
          <w:tcPr>
            <w:tcW w:w="1875" w:type="dxa"/>
          </w:tcPr>
          <w:p w:rsidR="00056049" w:rsidP="4EBE7EB2" w:rsidRDefault="00056049" w14:paraId="6F3D3D7C" w14:textId="77777777">
            <w:pPr>
              <w:rPr>
                <w:lang w:val="en-GB"/>
              </w:rPr>
            </w:pPr>
            <w:r w:rsidRPr="4EBE7EB2">
              <w:rPr>
                <w:lang w:val="en-GB"/>
              </w:rPr>
              <w:t>IMF</w:t>
            </w:r>
          </w:p>
        </w:tc>
        <w:tc>
          <w:tcPr>
            <w:tcW w:w="3825" w:type="dxa"/>
          </w:tcPr>
          <w:p w:rsidR="00056049" w:rsidP="4EBE7EB2" w:rsidRDefault="00056049" w14:paraId="1B6CB303" w14:textId="77777777">
            <w:pPr>
              <w:rPr>
                <w:lang w:val="en-GB"/>
              </w:rPr>
            </w:pPr>
            <w:r w:rsidRPr="4EBE7EB2">
              <w:rPr>
                <w:lang w:val="en-GB"/>
              </w:rPr>
              <w:t>Information Modelling Framework</w:t>
            </w:r>
          </w:p>
        </w:tc>
        <w:tc>
          <w:tcPr>
            <w:tcW w:w="3372" w:type="dxa"/>
          </w:tcPr>
          <w:p w:rsidR="00056049" w:rsidP="4EBE7EB2" w:rsidRDefault="00056049" w14:paraId="341C4266" w14:textId="77777777">
            <w:pPr>
              <w:rPr>
                <w:lang w:val="en-GB"/>
              </w:rPr>
            </w:pPr>
            <w:r w:rsidRPr="4EBE7EB2">
              <w:rPr>
                <w:lang w:val="en-GB"/>
              </w:rPr>
              <w:t>The essence of this document</w:t>
            </w:r>
          </w:p>
        </w:tc>
      </w:tr>
      <w:tr w:rsidRPr="00B3117B" w:rsidR="00056049" w:rsidTr="3B77CCA4" w14:paraId="3583483C" w14:textId="77777777">
        <w:tc>
          <w:tcPr>
            <w:tcW w:w="1875" w:type="dxa"/>
          </w:tcPr>
          <w:p w:rsidR="00056049" w:rsidP="4EBE7EB2" w:rsidRDefault="00056049" w14:paraId="223E5E54" w14:textId="77777777">
            <w:pPr>
              <w:rPr>
                <w:lang w:val="en-GB"/>
              </w:rPr>
            </w:pPr>
            <w:r w:rsidRPr="4EBE7EB2">
              <w:rPr>
                <w:lang w:val="en-GB"/>
              </w:rPr>
              <w:t>IRI</w:t>
            </w:r>
          </w:p>
        </w:tc>
        <w:tc>
          <w:tcPr>
            <w:tcW w:w="3825" w:type="dxa"/>
          </w:tcPr>
          <w:p w:rsidR="00056049" w:rsidP="4EBE7EB2" w:rsidRDefault="00056049" w14:paraId="4DB57FCD" w14:textId="77777777">
            <w:pPr>
              <w:rPr>
                <w:lang w:val="en-GB"/>
              </w:rPr>
            </w:pPr>
            <w:r w:rsidRPr="4EBE7EB2">
              <w:rPr>
                <w:lang w:val="en-GB"/>
              </w:rPr>
              <w:t>Internationalized Resource Identifier</w:t>
            </w:r>
          </w:p>
        </w:tc>
        <w:tc>
          <w:tcPr>
            <w:tcW w:w="3372" w:type="dxa"/>
          </w:tcPr>
          <w:p w:rsidR="00056049" w:rsidP="4EBE7EB2" w:rsidRDefault="00056049" w14:paraId="46F4B9A8" w14:textId="77777777">
            <w:pPr>
              <w:rPr>
                <w:lang w:val="en-GB"/>
              </w:rPr>
            </w:pPr>
            <w:r w:rsidRPr="696C970A">
              <w:rPr>
                <w:lang w:val="en-GB"/>
              </w:rPr>
              <w:t>For linking to an online resource (supports international character sets)</w:t>
            </w:r>
          </w:p>
        </w:tc>
      </w:tr>
      <w:tr w:rsidRPr="00B3117B" w:rsidR="00056049" w:rsidTr="3B77CCA4" w14:paraId="3699B8A4" w14:textId="77777777">
        <w:tc>
          <w:tcPr>
            <w:tcW w:w="1875" w:type="dxa"/>
          </w:tcPr>
          <w:p w:rsidR="00056049" w:rsidP="4EBE7EB2" w:rsidRDefault="00056049" w14:paraId="0876F659" w14:textId="77777777">
            <w:pPr>
              <w:rPr>
                <w:lang w:val="en-GB"/>
              </w:rPr>
            </w:pPr>
            <w:r w:rsidRPr="4EBE7EB2">
              <w:rPr>
                <w:lang w:val="en-GB"/>
              </w:rPr>
              <w:t>JIP</w:t>
            </w:r>
          </w:p>
        </w:tc>
        <w:tc>
          <w:tcPr>
            <w:tcW w:w="3825" w:type="dxa"/>
          </w:tcPr>
          <w:p w:rsidR="00056049" w:rsidP="4EBE7EB2" w:rsidRDefault="00056049" w14:paraId="56D571EC" w14:textId="77777777">
            <w:r w:rsidRPr="4EBE7EB2">
              <w:rPr>
                <w:rFonts w:ascii="Calibri" w:hAnsi="Calibri" w:eastAsia="Calibri" w:cs="Calibri"/>
                <w:lang w:val="en-GB"/>
              </w:rPr>
              <w:t>Joint Industry Project</w:t>
            </w:r>
          </w:p>
        </w:tc>
        <w:tc>
          <w:tcPr>
            <w:tcW w:w="3372" w:type="dxa"/>
          </w:tcPr>
          <w:p w:rsidRPr="00884994" w:rsidR="00056049" w:rsidP="4EBE7EB2" w:rsidRDefault="00056049" w14:paraId="55805069" w14:textId="77777777">
            <w:pPr>
              <w:rPr>
                <w:lang w:val="en-GB"/>
              </w:rPr>
            </w:pPr>
            <w:r w:rsidRPr="4EBE7EB2">
              <w:rPr>
                <w:rFonts w:ascii="Calibri" w:hAnsi="Calibri" w:eastAsia="Calibri" w:cs="Calibri"/>
                <w:lang w:val="en-GB"/>
              </w:rPr>
              <w:t>A collaboration between operators and suppliers to solve a common problem.</w:t>
            </w:r>
          </w:p>
        </w:tc>
      </w:tr>
      <w:tr w:rsidR="00056049" w:rsidTr="3B77CCA4" w14:paraId="557EB050" w14:textId="77777777">
        <w:tc>
          <w:tcPr>
            <w:tcW w:w="1875" w:type="dxa"/>
          </w:tcPr>
          <w:p w:rsidR="00056049" w:rsidP="4EBE7EB2" w:rsidRDefault="00056049" w14:paraId="424D4604" w14:textId="77777777">
            <w:pPr>
              <w:rPr>
                <w:lang w:val="en-GB"/>
              </w:rPr>
            </w:pPr>
            <w:r w:rsidRPr="4EBE7EB2">
              <w:rPr>
                <w:lang w:val="en-GB"/>
              </w:rPr>
              <w:t>MMD</w:t>
            </w:r>
          </w:p>
        </w:tc>
        <w:tc>
          <w:tcPr>
            <w:tcW w:w="3825" w:type="dxa"/>
          </w:tcPr>
          <w:p w:rsidR="00056049" w:rsidP="4EBE7EB2" w:rsidRDefault="00056049" w14:paraId="2983EA83" w14:textId="77777777">
            <w:pPr>
              <w:rPr>
                <w:lang w:val="en-GB"/>
              </w:rPr>
            </w:pPr>
            <w:r w:rsidRPr="4EBE7EB2">
              <w:rPr>
                <w:lang w:val="en-GB"/>
              </w:rPr>
              <w:t>Material Master Data management</w:t>
            </w:r>
          </w:p>
        </w:tc>
        <w:tc>
          <w:tcPr>
            <w:tcW w:w="3372" w:type="dxa"/>
          </w:tcPr>
          <w:p w:rsidR="00056049" w:rsidP="4EBE7EB2" w:rsidRDefault="00056049" w14:paraId="44C85C03" w14:textId="77777777">
            <w:pPr>
              <w:rPr>
                <w:lang w:val="en-GB"/>
              </w:rPr>
            </w:pPr>
            <w:r w:rsidRPr="4EBE7EB2">
              <w:rPr>
                <w:lang w:val="en-GB"/>
              </w:rPr>
              <w:t>AIBEL Industrial ontology</w:t>
            </w:r>
          </w:p>
        </w:tc>
      </w:tr>
      <w:tr w:rsidRPr="00B3117B" w:rsidR="00056049" w:rsidTr="3B77CCA4" w14:paraId="53B60B4F" w14:textId="77777777">
        <w:tc>
          <w:tcPr>
            <w:tcW w:w="1875" w:type="dxa"/>
          </w:tcPr>
          <w:p w:rsidR="00056049" w:rsidP="4EBE7EB2" w:rsidRDefault="00056049" w14:paraId="783EC301" w14:textId="77777777">
            <w:pPr>
              <w:rPr>
                <w:lang w:val="en-GB"/>
              </w:rPr>
            </w:pPr>
            <w:r w:rsidRPr="4EBE7EB2">
              <w:rPr>
                <w:lang w:val="en-GB"/>
              </w:rPr>
              <w:t>Ontology</w:t>
            </w:r>
          </w:p>
        </w:tc>
        <w:tc>
          <w:tcPr>
            <w:tcW w:w="3825" w:type="dxa"/>
          </w:tcPr>
          <w:p w:rsidRPr="00884994" w:rsidR="00056049" w:rsidP="4EBE7EB2" w:rsidRDefault="00056049" w14:paraId="1ACBE451" w14:textId="77777777">
            <w:pPr>
              <w:rPr>
                <w:lang w:val="en-GB"/>
              </w:rPr>
            </w:pPr>
            <w:r w:rsidRPr="4EBE7EB2">
              <w:rPr>
                <w:rFonts w:ascii="Calibri" w:hAnsi="Calibri" w:eastAsia="Calibri" w:cs="Calibri"/>
                <w:lang w:val="en-GB"/>
              </w:rPr>
              <w:t>The concepts used to model an asset</w:t>
            </w:r>
          </w:p>
        </w:tc>
        <w:tc>
          <w:tcPr>
            <w:tcW w:w="3372" w:type="dxa"/>
          </w:tcPr>
          <w:p w:rsidR="00056049" w:rsidP="4EBE7EB2" w:rsidRDefault="00056049" w14:paraId="1B02C115" w14:textId="77777777">
            <w:pPr>
              <w:rPr>
                <w:lang w:val="en-GB"/>
              </w:rPr>
            </w:pPr>
            <w:r w:rsidRPr="4EBE7EB2">
              <w:rPr>
                <w:lang w:val="en-GB"/>
              </w:rPr>
              <w:t>A model of (a relevant part of) an asset, listing the types of object, the relationships that connect them, and constraints on the ways that objects and relationships can be combined</w:t>
            </w:r>
          </w:p>
        </w:tc>
      </w:tr>
      <w:tr w:rsidRPr="00B3117B" w:rsidR="00056049" w:rsidTr="3B77CCA4" w14:paraId="5A952D3D" w14:textId="77777777">
        <w:tc>
          <w:tcPr>
            <w:tcW w:w="1875" w:type="dxa"/>
          </w:tcPr>
          <w:p w:rsidR="00056049" w:rsidP="4EBE7EB2" w:rsidRDefault="00056049" w14:paraId="09DCB6E3" w14:textId="77777777">
            <w:pPr>
              <w:rPr>
                <w:lang w:val="en-GB"/>
              </w:rPr>
            </w:pPr>
            <w:r w:rsidRPr="4EBE7EB2">
              <w:rPr>
                <w:lang w:val="en-GB"/>
              </w:rPr>
              <w:t>OTTR</w:t>
            </w:r>
          </w:p>
        </w:tc>
        <w:tc>
          <w:tcPr>
            <w:tcW w:w="3825" w:type="dxa"/>
          </w:tcPr>
          <w:p w:rsidR="00056049" w:rsidP="4EBE7EB2" w:rsidRDefault="00056049" w14:paraId="7360C621" w14:textId="77777777">
            <w:pPr>
              <w:rPr>
                <w:lang w:val="en-GB"/>
              </w:rPr>
            </w:pPr>
            <w:r w:rsidRPr="4EBE7EB2">
              <w:rPr>
                <w:lang w:val="en-GB"/>
              </w:rPr>
              <w:t>Reasonable Ontology Templates</w:t>
            </w:r>
          </w:p>
        </w:tc>
        <w:tc>
          <w:tcPr>
            <w:tcW w:w="3372" w:type="dxa"/>
          </w:tcPr>
          <w:p w:rsidR="00056049" w:rsidP="4EBE7EB2" w:rsidRDefault="00056049" w14:paraId="629DCB82" w14:textId="77777777">
            <w:pPr>
              <w:rPr>
                <w:lang w:val="en-GB"/>
              </w:rPr>
            </w:pPr>
            <w:r w:rsidRPr="4EBE7EB2">
              <w:rPr>
                <w:lang w:val="en-GB"/>
              </w:rPr>
              <w:t>A tool for representing and instantiating ontology modelling patterns</w:t>
            </w:r>
          </w:p>
        </w:tc>
      </w:tr>
      <w:tr w:rsidRPr="00B3117B" w:rsidR="00056049" w:rsidTr="3B77CCA4" w14:paraId="64D7338F" w14:textId="77777777">
        <w:tc>
          <w:tcPr>
            <w:tcW w:w="1875" w:type="dxa"/>
          </w:tcPr>
          <w:p w:rsidR="00056049" w:rsidP="4EBE7EB2" w:rsidRDefault="00056049" w14:paraId="27F57665" w14:textId="77777777">
            <w:pPr>
              <w:rPr>
                <w:lang w:val="en-GB"/>
              </w:rPr>
            </w:pPr>
            <w:r w:rsidRPr="4EBE7EB2">
              <w:rPr>
                <w:lang w:val="en-GB"/>
              </w:rPr>
              <w:t>OWL2</w:t>
            </w:r>
          </w:p>
        </w:tc>
        <w:tc>
          <w:tcPr>
            <w:tcW w:w="3825" w:type="dxa"/>
          </w:tcPr>
          <w:p w:rsidR="00056049" w:rsidP="4EBE7EB2" w:rsidRDefault="00056049" w14:paraId="0ECBD67D" w14:textId="77777777">
            <w:pPr>
              <w:rPr>
                <w:lang w:val="en-GB"/>
              </w:rPr>
            </w:pPr>
            <w:r w:rsidRPr="4EBE7EB2">
              <w:rPr>
                <w:lang w:val="en-GB"/>
              </w:rPr>
              <w:t>Web Ontology Language</w:t>
            </w:r>
          </w:p>
        </w:tc>
        <w:tc>
          <w:tcPr>
            <w:tcW w:w="3372" w:type="dxa"/>
          </w:tcPr>
          <w:p w:rsidR="00056049" w:rsidP="4EBE7EB2" w:rsidRDefault="00056049" w14:paraId="3CF02C10" w14:textId="77777777">
            <w:pPr>
              <w:rPr>
                <w:lang w:val="en-GB"/>
              </w:rPr>
            </w:pPr>
            <w:r w:rsidRPr="4EBE7EB2">
              <w:rPr>
                <w:lang w:val="en-GB"/>
              </w:rPr>
              <w:t>A standard way for modelling ontology</w:t>
            </w:r>
          </w:p>
        </w:tc>
      </w:tr>
      <w:tr w:rsidRPr="00B3117B" w:rsidR="00056049" w:rsidTr="3B77CCA4" w14:paraId="31915730" w14:textId="77777777">
        <w:tc>
          <w:tcPr>
            <w:tcW w:w="1875" w:type="dxa"/>
          </w:tcPr>
          <w:p w:rsidR="00056049" w:rsidP="4EBE7EB2" w:rsidRDefault="00056049" w14:paraId="2EE1D54F" w14:textId="77777777">
            <w:pPr>
              <w:rPr>
                <w:lang w:val="en-GB"/>
              </w:rPr>
            </w:pPr>
            <w:r w:rsidRPr="4EBE7EB2">
              <w:rPr>
                <w:lang w:val="en-GB"/>
              </w:rPr>
              <w:t>PCA</w:t>
            </w:r>
          </w:p>
        </w:tc>
        <w:tc>
          <w:tcPr>
            <w:tcW w:w="3825" w:type="dxa"/>
          </w:tcPr>
          <w:p w:rsidR="00056049" w:rsidP="4EBE7EB2" w:rsidRDefault="00056049" w14:paraId="28C101CE" w14:textId="77777777">
            <w:pPr>
              <w:rPr>
                <w:lang w:val="en-GB"/>
              </w:rPr>
            </w:pPr>
            <w:r w:rsidRPr="4EBE7EB2">
              <w:rPr>
                <w:lang w:val="en-GB"/>
              </w:rPr>
              <w:t>POSC Caesar Association</w:t>
            </w:r>
          </w:p>
        </w:tc>
        <w:tc>
          <w:tcPr>
            <w:tcW w:w="3372" w:type="dxa"/>
          </w:tcPr>
          <w:p w:rsidRPr="00884994" w:rsidR="00056049" w:rsidP="4EBE7EB2" w:rsidRDefault="00056049" w14:paraId="0F6F07F7" w14:textId="77777777">
            <w:pPr>
              <w:rPr>
                <w:lang w:val="en-GB"/>
              </w:rPr>
            </w:pPr>
            <w:r w:rsidRPr="4EBE7EB2">
              <w:rPr>
                <w:rFonts w:ascii="Calibri" w:hAnsi="Calibri" w:eastAsia="Calibri" w:cs="Calibri"/>
                <w:lang w:val="en-GB"/>
              </w:rPr>
              <w:t>The organization responsible for content development. of ISO 15926</w:t>
            </w:r>
          </w:p>
        </w:tc>
      </w:tr>
      <w:tr w:rsidRPr="00B3117B" w:rsidR="00056049" w:rsidTr="3B77CCA4" w14:paraId="229A3E4A" w14:textId="77777777">
        <w:tc>
          <w:tcPr>
            <w:tcW w:w="1875" w:type="dxa"/>
          </w:tcPr>
          <w:p w:rsidR="00056049" w:rsidP="4EBE7EB2" w:rsidRDefault="00056049" w14:paraId="2FCA98B7" w14:textId="77777777">
            <w:pPr>
              <w:rPr>
                <w:lang w:val="en-GB"/>
              </w:rPr>
            </w:pPr>
            <w:r w:rsidRPr="4EBE7EB2">
              <w:rPr>
                <w:lang w:val="en-GB"/>
              </w:rPr>
              <w:t>RDF</w:t>
            </w:r>
          </w:p>
        </w:tc>
        <w:tc>
          <w:tcPr>
            <w:tcW w:w="3825" w:type="dxa"/>
          </w:tcPr>
          <w:p w:rsidR="00056049" w:rsidP="4EBE7EB2" w:rsidRDefault="00056049" w14:paraId="0A517AE0" w14:textId="77777777">
            <w:pPr>
              <w:rPr>
                <w:lang w:val="en-GB"/>
              </w:rPr>
            </w:pPr>
            <w:r w:rsidRPr="4EBE7EB2">
              <w:rPr>
                <w:lang w:val="en-GB"/>
              </w:rPr>
              <w:t>Resource Description Framework</w:t>
            </w:r>
          </w:p>
        </w:tc>
        <w:tc>
          <w:tcPr>
            <w:tcW w:w="3372" w:type="dxa"/>
          </w:tcPr>
          <w:p w:rsidR="00056049" w:rsidP="4EBE7EB2" w:rsidRDefault="00056049" w14:paraId="72E3A768" w14:textId="77777777">
            <w:pPr>
              <w:rPr>
                <w:lang w:val="en-GB"/>
              </w:rPr>
            </w:pPr>
            <w:r w:rsidRPr="4EBE7EB2">
              <w:rPr>
                <w:lang w:val="en-GB"/>
              </w:rPr>
              <w:t>A standard way of writing triples</w:t>
            </w:r>
          </w:p>
        </w:tc>
      </w:tr>
      <w:tr w:rsidRPr="00B3117B" w:rsidR="00056049" w:rsidTr="3B77CCA4" w14:paraId="4296C75A" w14:textId="77777777">
        <w:tc>
          <w:tcPr>
            <w:tcW w:w="1875" w:type="dxa"/>
          </w:tcPr>
          <w:p w:rsidR="00056049" w:rsidP="4EBE7EB2" w:rsidRDefault="00056049" w14:paraId="125459F4" w14:textId="77777777">
            <w:pPr>
              <w:rPr>
                <w:lang w:val="en-GB"/>
              </w:rPr>
            </w:pPr>
            <w:r w:rsidRPr="4EBE7EB2">
              <w:rPr>
                <w:lang w:val="en-GB"/>
              </w:rPr>
              <w:t>RDL</w:t>
            </w:r>
          </w:p>
        </w:tc>
        <w:tc>
          <w:tcPr>
            <w:tcW w:w="3825" w:type="dxa"/>
          </w:tcPr>
          <w:p w:rsidR="00056049" w:rsidP="4EBE7EB2" w:rsidRDefault="00056049" w14:paraId="490B9A8A" w14:textId="77777777">
            <w:pPr>
              <w:rPr>
                <w:lang w:val="en-GB"/>
              </w:rPr>
            </w:pPr>
            <w:r w:rsidRPr="4EBE7EB2">
              <w:rPr>
                <w:lang w:val="en-GB"/>
              </w:rPr>
              <w:t>Reference Data Library</w:t>
            </w:r>
          </w:p>
        </w:tc>
        <w:tc>
          <w:tcPr>
            <w:tcW w:w="3372" w:type="dxa"/>
          </w:tcPr>
          <w:p w:rsidR="00056049" w:rsidP="4EBE7EB2" w:rsidRDefault="00056049" w14:paraId="5D34831D" w14:textId="77777777">
            <w:pPr>
              <w:rPr>
                <w:lang w:val="en-GB"/>
              </w:rPr>
            </w:pPr>
            <w:r w:rsidRPr="4EBE7EB2">
              <w:rPr>
                <w:lang w:val="en-GB"/>
              </w:rPr>
              <w:t>The conceptual world of ISO 15926</w:t>
            </w:r>
          </w:p>
        </w:tc>
      </w:tr>
      <w:tr w:rsidRPr="00B3117B" w:rsidR="00056049" w:rsidTr="3B77CCA4" w14:paraId="517D9F2F" w14:textId="77777777">
        <w:tc>
          <w:tcPr>
            <w:tcW w:w="1875" w:type="dxa"/>
          </w:tcPr>
          <w:p w:rsidR="00056049" w:rsidP="4EBE7EB2" w:rsidRDefault="00056049" w14:paraId="2D6A9D0A" w14:textId="77777777">
            <w:pPr>
              <w:rPr>
                <w:lang w:val="en-GB"/>
              </w:rPr>
            </w:pPr>
            <w:r w:rsidRPr="4EBE7EB2">
              <w:rPr>
                <w:lang w:val="en-GB"/>
              </w:rPr>
              <w:t>RDS</w:t>
            </w:r>
          </w:p>
        </w:tc>
        <w:tc>
          <w:tcPr>
            <w:tcW w:w="3825" w:type="dxa"/>
          </w:tcPr>
          <w:p w:rsidR="00056049" w:rsidP="4EBE7EB2" w:rsidRDefault="00056049" w14:paraId="6E175E33" w14:textId="77777777">
            <w:pPr>
              <w:rPr>
                <w:lang w:val="en-GB"/>
              </w:rPr>
            </w:pPr>
            <w:r w:rsidRPr="4EBE7EB2">
              <w:rPr>
                <w:lang w:val="en-GB"/>
              </w:rPr>
              <w:t xml:space="preserve">Reference Designation System </w:t>
            </w:r>
          </w:p>
        </w:tc>
        <w:tc>
          <w:tcPr>
            <w:tcW w:w="3372" w:type="dxa"/>
          </w:tcPr>
          <w:p w:rsidR="00056049" w:rsidP="4EBE7EB2" w:rsidRDefault="00056049" w14:paraId="1185B501" w14:textId="77777777">
            <w:pPr>
              <w:rPr>
                <w:lang w:val="en-GB"/>
              </w:rPr>
            </w:pPr>
            <w:r w:rsidRPr="4EBE7EB2">
              <w:rPr>
                <w:lang w:val="en-GB"/>
              </w:rPr>
              <w:t>The conceptual world of ISO/IEC 81346</w:t>
            </w:r>
          </w:p>
        </w:tc>
      </w:tr>
      <w:tr w:rsidRPr="00B3117B" w:rsidR="00056049" w:rsidTr="3B77CCA4" w14:paraId="1FFD04A1" w14:textId="77777777">
        <w:tc>
          <w:tcPr>
            <w:tcW w:w="1875" w:type="dxa"/>
          </w:tcPr>
          <w:p w:rsidR="00056049" w:rsidP="4EBE7EB2" w:rsidRDefault="00056049" w14:paraId="5B50B446" w14:textId="77777777">
            <w:pPr>
              <w:rPr>
                <w:lang w:val="en-GB"/>
              </w:rPr>
            </w:pPr>
            <w:r w:rsidRPr="4EBE7EB2">
              <w:rPr>
                <w:lang w:val="en-GB"/>
              </w:rPr>
              <w:t>READI</w:t>
            </w:r>
          </w:p>
        </w:tc>
        <w:tc>
          <w:tcPr>
            <w:tcW w:w="3825" w:type="dxa"/>
          </w:tcPr>
          <w:p w:rsidR="00056049" w:rsidP="4EBE7EB2" w:rsidRDefault="00056049" w14:paraId="4220D857" w14:textId="77777777">
            <w:pPr>
              <w:rPr>
                <w:lang w:val="en-GB"/>
              </w:rPr>
            </w:pPr>
            <w:r w:rsidRPr="4EBE7EB2">
              <w:rPr>
                <w:lang w:val="en-GB"/>
              </w:rPr>
              <w:t>Requirement Asset Digital Lifecycle Information</w:t>
            </w:r>
          </w:p>
        </w:tc>
        <w:tc>
          <w:tcPr>
            <w:tcW w:w="3372" w:type="dxa"/>
          </w:tcPr>
          <w:p w:rsidR="00056049" w:rsidP="4EBE7EB2" w:rsidRDefault="00056049" w14:paraId="01186590" w14:textId="77777777">
            <w:pPr>
              <w:rPr>
                <w:lang w:val="en-GB"/>
              </w:rPr>
            </w:pPr>
            <w:r w:rsidRPr="4EBE7EB2">
              <w:rPr>
                <w:lang w:val="en-GB"/>
              </w:rPr>
              <w:t>The JIP that has published this document</w:t>
            </w:r>
          </w:p>
        </w:tc>
      </w:tr>
      <w:tr w:rsidR="00056049" w:rsidTr="3B77CCA4" w14:paraId="2AB38C11" w14:textId="77777777">
        <w:tc>
          <w:tcPr>
            <w:tcW w:w="1875" w:type="dxa"/>
          </w:tcPr>
          <w:p w:rsidR="00056049" w:rsidP="4EBE7EB2" w:rsidRDefault="00056049" w14:paraId="48A75A9F" w14:textId="77777777">
            <w:pPr>
              <w:rPr>
                <w:lang w:val="en-GB"/>
              </w:rPr>
            </w:pPr>
            <w:r w:rsidRPr="4EBE7EB2">
              <w:rPr>
                <w:lang w:val="en-GB"/>
              </w:rPr>
              <w:t>SCD</w:t>
            </w:r>
          </w:p>
        </w:tc>
        <w:tc>
          <w:tcPr>
            <w:tcW w:w="3825" w:type="dxa"/>
          </w:tcPr>
          <w:p w:rsidR="00056049" w:rsidP="4EBE7EB2" w:rsidRDefault="00056049" w14:paraId="574C6BB3" w14:textId="77777777">
            <w:pPr>
              <w:rPr>
                <w:lang w:val="en-GB"/>
              </w:rPr>
            </w:pPr>
            <w:r w:rsidRPr="4EBE7EB2">
              <w:rPr>
                <w:lang w:val="en-GB"/>
              </w:rPr>
              <w:t>Scope Condition Demand</w:t>
            </w:r>
          </w:p>
        </w:tc>
        <w:tc>
          <w:tcPr>
            <w:tcW w:w="3372" w:type="dxa"/>
          </w:tcPr>
          <w:p w:rsidR="00056049" w:rsidP="4EBE7EB2" w:rsidRDefault="00056049" w14:paraId="29CCA3C5" w14:textId="77777777">
            <w:pPr>
              <w:rPr>
                <w:lang w:val="en-GB"/>
              </w:rPr>
            </w:pPr>
            <w:r w:rsidRPr="4EBE7EB2">
              <w:rPr>
                <w:lang w:val="en-GB"/>
              </w:rPr>
              <w:t>Structured requirement information</w:t>
            </w:r>
          </w:p>
        </w:tc>
      </w:tr>
      <w:tr w:rsidRPr="00B3117B" w:rsidR="00056049" w:rsidTr="3B77CCA4" w14:paraId="6CC1D8AE" w14:textId="77777777">
        <w:tc>
          <w:tcPr>
            <w:tcW w:w="1875" w:type="dxa"/>
          </w:tcPr>
          <w:p w:rsidR="00056049" w:rsidP="4EBE7EB2" w:rsidRDefault="00056049" w14:paraId="4511374D" w14:textId="77777777">
            <w:pPr>
              <w:rPr>
                <w:lang w:val="en-GB"/>
              </w:rPr>
            </w:pPr>
            <w:r w:rsidRPr="4EBE7EB2">
              <w:rPr>
                <w:lang w:val="en-GB"/>
              </w:rPr>
              <w:t>SKOS</w:t>
            </w:r>
          </w:p>
        </w:tc>
        <w:tc>
          <w:tcPr>
            <w:tcW w:w="3825" w:type="dxa"/>
          </w:tcPr>
          <w:p w:rsidR="00056049" w:rsidP="4EBE7EB2" w:rsidRDefault="00056049" w14:paraId="4083579E" w14:textId="77777777">
            <w:pPr>
              <w:rPr>
                <w:lang w:val="en-GB"/>
              </w:rPr>
            </w:pPr>
            <w:r w:rsidRPr="4EBE7EB2">
              <w:rPr>
                <w:lang w:val="en-GB"/>
              </w:rPr>
              <w:t>Simple Knowledge Organization System</w:t>
            </w:r>
          </w:p>
        </w:tc>
        <w:tc>
          <w:tcPr>
            <w:tcW w:w="3372" w:type="dxa"/>
          </w:tcPr>
          <w:p w:rsidR="00056049" w:rsidP="4EBE7EB2" w:rsidRDefault="00056049" w14:paraId="09C52FA7" w14:textId="77777777">
            <w:pPr>
              <w:rPr>
                <w:lang w:val="en-GB"/>
              </w:rPr>
            </w:pPr>
            <w:r w:rsidRPr="4EBE7EB2">
              <w:rPr>
                <w:lang w:val="en-GB"/>
              </w:rPr>
              <w:t>A standard that provides a way to represent controlled vocabularies</w:t>
            </w:r>
          </w:p>
        </w:tc>
      </w:tr>
      <w:tr w:rsidR="00056049" w:rsidTr="3B77CCA4" w14:paraId="0FF83BE2" w14:textId="77777777">
        <w:tc>
          <w:tcPr>
            <w:tcW w:w="1875" w:type="dxa"/>
          </w:tcPr>
          <w:p w:rsidR="00056049" w:rsidP="4EBE7EB2" w:rsidRDefault="00056049" w14:paraId="63A28232" w14:textId="77777777">
            <w:pPr>
              <w:rPr>
                <w:lang w:val="en-GB"/>
              </w:rPr>
            </w:pPr>
            <w:r w:rsidRPr="4EBE7EB2">
              <w:rPr>
                <w:lang w:val="en-GB"/>
              </w:rPr>
              <w:t>TIRC</w:t>
            </w:r>
          </w:p>
        </w:tc>
        <w:tc>
          <w:tcPr>
            <w:tcW w:w="3825" w:type="dxa"/>
          </w:tcPr>
          <w:p w:rsidR="00056049" w:rsidP="4EBE7EB2" w:rsidRDefault="00056049" w14:paraId="6C69A316" w14:textId="77777777">
            <w:pPr>
              <w:rPr>
                <w:lang w:val="en-GB"/>
              </w:rPr>
            </w:pPr>
            <w:r w:rsidRPr="4EBE7EB2">
              <w:rPr>
                <w:lang w:val="en-GB"/>
              </w:rPr>
              <w:t>Technical Information Requirement Catalogue</w:t>
            </w:r>
          </w:p>
        </w:tc>
        <w:tc>
          <w:tcPr>
            <w:tcW w:w="3372" w:type="dxa"/>
          </w:tcPr>
          <w:p w:rsidR="00056049" w:rsidP="4EBE7EB2" w:rsidRDefault="00056049" w14:paraId="2BA2648D" w14:textId="77777777">
            <w:pPr>
              <w:rPr>
                <w:lang w:val="en-GB"/>
              </w:rPr>
            </w:pPr>
            <w:r w:rsidRPr="4EBE7EB2">
              <w:rPr>
                <w:lang w:val="en-GB"/>
              </w:rPr>
              <w:t>Digitized NORSOK Z-018 standard</w:t>
            </w:r>
          </w:p>
        </w:tc>
      </w:tr>
      <w:tr w:rsidRPr="00B3117B" w:rsidR="2E057924" w:rsidTr="3B77CCA4" w14:paraId="7FC7D8B1" w14:textId="77777777">
        <w:tc>
          <w:tcPr>
            <w:tcW w:w="1873" w:type="dxa"/>
          </w:tcPr>
          <w:p w:rsidR="044D1443" w:rsidP="2E057924" w:rsidRDefault="044D1443" w14:paraId="3E3B08E7" w14:textId="0A5B8F0C">
            <w:pPr>
              <w:rPr>
                <w:lang w:val="en-GB"/>
              </w:rPr>
            </w:pPr>
            <w:r w:rsidRPr="2E057924">
              <w:rPr>
                <w:lang w:val="en-GB"/>
              </w:rPr>
              <w:t>Transport</w:t>
            </w:r>
          </w:p>
        </w:tc>
        <w:tc>
          <w:tcPr>
            <w:tcW w:w="3821" w:type="dxa"/>
          </w:tcPr>
          <w:p w:rsidR="20BAADD7" w:rsidP="2E057924" w:rsidRDefault="20BAADD7" w14:paraId="3901DB70" w14:textId="07E74105">
            <w:pPr>
              <w:rPr>
                <w:rFonts w:ascii="Calibri" w:hAnsi="Calibri" w:eastAsia="Calibri" w:cs="Calibri"/>
                <w:lang w:val="en-GB"/>
              </w:rPr>
            </w:pPr>
            <w:r w:rsidRPr="2E057924">
              <w:rPr>
                <w:rFonts w:ascii="Calibri" w:hAnsi="Calibri" w:eastAsia="Calibri" w:cs="Calibri"/>
                <w:lang w:val="en-GB"/>
              </w:rPr>
              <w:t>The action or means of transporting</w:t>
            </w:r>
            <w:r w:rsidRPr="2E057924" w:rsidR="73C425C9">
              <w:rPr>
                <w:rFonts w:ascii="Calibri" w:hAnsi="Calibri" w:eastAsia="Calibri" w:cs="Calibri"/>
                <w:lang w:val="en-GB"/>
              </w:rPr>
              <w:t xml:space="preserve"> something</w:t>
            </w:r>
            <w:r w:rsidRPr="2E057924">
              <w:rPr>
                <w:rFonts w:ascii="Calibri" w:hAnsi="Calibri" w:eastAsia="Calibri" w:cs="Calibri"/>
                <w:lang w:val="en-GB"/>
              </w:rPr>
              <w:t xml:space="preserve"> from one end to th</w:t>
            </w:r>
            <w:r w:rsidRPr="2E057924" w:rsidR="1E070B50">
              <w:rPr>
                <w:rFonts w:ascii="Calibri" w:hAnsi="Calibri" w:eastAsia="Calibri" w:cs="Calibri"/>
                <w:lang w:val="en-GB"/>
              </w:rPr>
              <w:t>e other</w:t>
            </w:r>
          </w:p>
        </w:tc>
        <w:tc>
          <w:tcPr>
            <w:tcW w:w="3368" w:type="dxa"/>
          </w:tcPr>
          <w:p w:rsidR="5743FAED" w:rsidP="2E057924" w:rsidRDefault="5743FAED" w14:paraId="60AAA40F" w14:textId="662DC53B">
            <w:pPr>
              <w:rPr>
                <w:lang w:val="en-GB"/>
              </w:rPr>
            </w:pPr>
            <w:r w:rsidRPr="2E057924">
              <w:rPr>
                <w:lang w:val="en-GB"/>
              </w:rPr>
              <w:t>Used here to manage information required when transporting a medium</w:t>
            </w:r>
            <w:r w:rsidRPr="2E057924" w:rsidR="686E25EF">
              <w:rPr>
                <w:lang w:val="en-GB"/>
              </w:rPr>
              <w:t xml:space="preserve"> from one system at one end to another system at the other end</w:t>
            </w:r>
          </w:p>
        </w:tc>
      </w:tr>
      <w:tr w:rsidRPr="00B3117B" w:rsidR="00056049" w:rsidTr="3B77CCA4" w14:paraId="5B04EC4C" w14:textId="77777777">
        <w:tc>
          <w:tcPr>
            <w:tcW w:w="1875" w:type="dxa"/>
          </w:tcPr>
          <w:p w:rsidR="00056049" w:rsidP="4EBE7EB2" w:rsidRDefault="00056049" w14:paraId="411E0B98" w14:textId="77777777">
            <w:pPr>
              <w:rPr>
                <w:lang w:val="en-GB"/>
              </w:rPr>
            </w:pPr>
            <w:r w:rsidRPr="4EBE7EB2">
              <w:rPr>
                <w:lang w:val="en-GB"/>
              </w:rPr>
              <w:t>Type</w:t>
            </w:r>
          </w:p>
        </w:tc>
        <w:tc>
          <w:tcPr>
            <w:tcW w:w="3825" w:type="dxa"/>
          </w:tcPr>
          <w:p w:rsidR="00056049" w:rsidP="4EBE7EB2" w:rsidRDefault="00056049" w14:paraId="38AF8C6D" w14:textId="77777777">
            <w:pPr>
              <w:rPr>
                <w:lang w:val="en-GB"/>
              </w:rPr>
            </w:pPr>
            <w:r w:rsidRPr="4EBE7EB2">
              <w:rPr>
                <w:rFonts w:ascii="Calibri" w:hAnsi="Calibri" w:eastAsia="Calibri" w:cs="Calibri"/>
                <w:lang w:val="en-GB"/>
              </w:rPr>
              <w:t>A set of information which specifies the common attributes shared by all instances of the Type</w:t>
            </w:r>
          </w:p>
        </w:tc>
        <w:tc>
          <w:tcPr>
            <w:tcW w:w="3372" w:type="dxa"/>
          </w:tcPr>
          <w:p w:rsidR="00056049" w:rsidP="4EBE7EB2" w:rsidRDefault="00056049" w14:paraId="41AB1301" w14:textId="77777777">
            <w:pPr>
              <w:rPr>
                <w:lang w:val="en-GB"/>
              </w:rPr>
            </w:pPr>
            <w:r w:rsidRPr="4EBE7EB2">
              <w:rPr>
                <w:lang w:val="en-GB"/>
              </w:rPr>
              <w:t>E.g., a valve of Type ‘Ball Valve’ has the attributes that are common to all valves of this Type of valve</w:t>
            </w:r>
          </w:p>
        </w:tc>
      </w:tr>
      <w:tr w:rsidRPr="00B3117B" w:rsidR="00056049" w:rsidTr="3B77CCA4" w14:paraId="0B94313F" w14:textId="77777777">
        <w:tc>
          <w:tcPr>
            <w:tcW w:w="1875" w:type="dxa"/>
          </w:tcPr>
          <w:p w:rsidR="00056049" w:rsidP="4EBE7EB2" w:rsidRDefault="00056049" w14:paraId="66E9FEC4" w14:textId="77777777">
            <w:pPr>
              <w:rPr>
                <w:lang w:val="en-GB"/>
              </w:rPr>
            </w:pPr>
            <w:r w:rsidRPr="4EBE7EB2">
              <w:rPr>
                <w:lang w:val="en-GB"/>
              </w:rPr>
              <w:t>URI</w:t>
            </w:r>
          </w:p>
        </w:tc>
        <w:tc>
          <w:tcPr>
            <w:tcW w:w="3825" w:type="dxa"/>
          </w:tcPr>
          <w:p w:rsidR="00056049" w:rsidP="4EBE7EB2" w:rsidRDefault="00056049" w14:paraId="39DF9945" w14:textId="77777777">
            <w:pPr>
              <w:rPr>
                <w:lang w:val="en-GB"/>
              </w:rPr>
            </w:pPr>
            <w:r w:rsidRPr="4EBE7EB2">
              <w:rPr>
                <w:lang w:val="en-GB"/>
              </w:rPr>
              <w:t>Uniform Resource Identifier</w:t>
            </w:r>
          </w:p>
        </w:tc>
        <w:tc>
          <w:tcPr>
            <w:tcW w:w="3372" w:type="dxa"/>
          </w:tcPr>
          <w:p w:rsidR="00056049" w:rsidP="4EBE7EB2" w:rsidRDefault="00056049" w14:paraId="5207AD67" w14:textId="77777777">
            <w:pPr>
              <w:rPr>
                <w:lang w:val="en-GB"/>
              </w:rPr>
            </w:pPr>
            <w:r w:rsidRPr="696C970A">
              <w:rPr>
                <w:lang w:val="en-GB"/>
              </w:rPr>
              <w:t>For linking to an online resource (has limitations to allowable character set)</w:t>
            </w:r>
          </w:p>
        </w:tc>
      </w:tr>
    </w:tbl>
    <w:p w:rsidR="00F619CB" w:rsidP="4EBE7EB2" w:rsidRDefault="00F619CB" w14:paraId="37F0ACCB" w14:textId="7CBBA218">
      <w:pPr>
        <w:rPr>
          <w:lang w:val="en-GB"/>
        </w:rPr>
        <w:sectPr w:rsidR="00F619CB">
          <w:headerReference w:type="default" r:id="rId15"/>
          <w:pgSz w:w="11906" w:h="16838" w:orient="portrait"/>
          <w:pgMar w:top="1417" w:right="1417" w:bottom="1417" w:left="1417" w:header="708" w:footer="708" w:gutter="0"/>
          <w:cols w:space="708"/>
          <w:docGrid w:linePitch="360"/>
        </w:sectPr>
      </w:pPr>
    </w:p>
    <w:p w:rsidRPr="00006F69" w:rsidR="00006F69" w:rsidP="1131B7EC" w:rsidRDefault="6D59DAB2" w14:paraId="1933DBE3" w14:textId="291251A3">
      <w:pPr>
        <w:pStyle w:val="Heading1"/>
        <w:numPr>
          <w:ilvl w:val="0"/>
          <w:numId w:val="0"/>
        </w:numPr>
        <w:rPr>
          <w:lang w:val="en-GB"/>
        </w:rPr>
      </w:pPr>
      <w:bookmarkStart w:name="_Toc67596319" w:id="0"/>
      <w:r w:rsidRPr="1131B7EC">
        <w:rPr>
          <w:lang w:val="en-GB"/>
        </w:rPr>
        <w:t>Preface</w:t>
      </w:r>
      <w:bookmarkEnd w:id="0"/>
    </w:p>
    <w:p w:rsidRPr="00AC144F" w:rsidR="69F46305" w:rsidRDefault="69F46305" w14:paraId="59E0C364" w14:textId="1E141E79">
      <w:pPr>
        <w:rPr>
          <w:lang w:val="en-US"/>
        </w:rPr>
      </w:pPr>
      <w:r w:rsidRPr="7781FA5E">
        <w:rPr>
          <w:rFonts w:ascii="Calibri" w:hAnsi="Calibri" w:eastAsia="Calibri" w:cs="Calibri"/>
          <w:lang w:val="en-GB"/>
        </w:rPr>
        <w:t xml:space="preserve">The READI Asset Information Modelling Framework, IMF for short, consists of principles for structuring of asset information.  This document reports methods work in the READI JIP.  The READI project has also addressed implementation, which is not reported in this document; </w:t>
      </w:r>
      <w:r w:rsidRPr="7781FA5E" w:rsidR="5D764C7A">
        <w:rPr>
          <w:rFonts w:ascii="Calibri" w:hAnsi="Calibri" w:eastAsia="Calibri" w:cs="Calibri"/>
          <w:lang w:val="en-GB"/>
        </w:rPr>
        <w:t xml:space="preserve">however, </w:t>
      </w:r>
      <w:r w:rsidRPr="7781FA5E">
        <w:rPr>
          <w:rFonts w:ascii="Calibri" w:hAnsi="Calibri" w:eastAsia="Calibri" w:cs="Calibri"/>
          <w:lang w:val="en-GB"/>
        </w:rPr>
        <w:t>the READI TIRC solution implements several principles and concepts presented in this document.</w:t>
      </w:r>
    </w:p>
    <w:p w:rsidRPr="00AC144F" w:rsidR="69F46305" w:rsidRDefault="69F46305" w14:paraId="3BAE1D5D" w14:textId="7A87D5E1">
      <w:pPr>
        <w:rPr>
          <w:rFonts w:eastAsiaTheme="minorEastAsia"/>
          <w:lang w:val="en-US"/>
        </w:rPr>
      </w:pPr>
      <w:r w:rsidRPr="7781FA5E">
        <w:rPr>
          <w:rFonts w:ascii="Calibri" w:hAnsi="Calibri" w:eastAsia="Calibri" w:cs="Calibri"/>
          <w:lang w:val="en-GB"/>
        </w:rPr>
        <w:t>READI is a joint industry project targeting digitalisation of technical information requirements. As part of this the project has developed structuring principles for asset infor</w:t>
      </w:r>
      <w:r w:rsidRPr="7781FA5E">
        <w:rPr>
          <w:rFonts w:eastAsiaTheme="minorEastAsia"/>
          <w:lang w:val="en-GB"/>
        </w:rPr>
        <w:t>mation and made several choices related to standards</w:t>
      </w:r>
      <w:r w:rsidRPr="4A31CB10" w:rsidR="65B822D7">
        <w:rPr>
          <w:rFonts w:eastAsiaTheme="minorEastAsia"/>
          <w:lang w:val="en-GB"/>
        </w:rPr>
        <w:t xml:space="preserve"> or recommendations</w:t>
      </w:r>
      <w:r w:rsidRPr="7781FA5E">
        <w:rPr>
          <w:rFonts w:eastAsiaTheme="minorEastAsia"/>
          <w:lang w:val="en-GB"/>
        </w:rPr>
        <w:t xml:space="preserve">: </w:t>
      </w:r>
    </w:p>
    <w:p w:rsidR="69F46305" w:rsidP="008310D5" w:rsidRDefault="69F46305" w14:paraId="110BE76F" w14:textId="70AB5FBE">
      <w:pPr>
        <w:pStyle w:val="ListParagraph"/>
        <w:numPr>
          <w:ilvl w:val="0"/>
          <w:numId w:val="12"/>
        </w:numPr>
        <w:rPr>
          <w:rFonts w:eastAsiaTheme="minorEastAsia"/>
        </w:rPr>
      </w:pPr>
      <w:r w:rsidRPr="7781FA5E">
        <w:rPr>
          <w:rFonts w:eastAsiaTheme="minorEastAsia"/>
        </w:rPr>
        <w:t>ISO/IEC 81346 has been adopted as the approach to system of system breakdown structures. READI has developed a proposal for codification of Oil</w:t>
      </w:r>
      <w:r w:rsidRPr="7781FA5E" w:rsidR="06AF0C20">
        <w:rPr>
          <w:rFonts w:eastAsiaTheme="minorEastAsia"/>
        </w:rPr>
        <w:t xml:space="preserve"> </w:t>
      </w:r>
      <w:r w:rsidRPr="7781FA5E">
        <w:rPr>
          <w:rFonts w:eastAsiaTheme="minorEastAsia"/>
        </w:rPr>
        <w:t>&amp;</w:t>
      </w:r>
      <w:r w:rsidRPr="7781FA5E" w:rsidR="6228513A">
        <w:rPr>
          <w:rFonts w:eastAsiaTheme="minorEastAsia"/>
        </w:rPr>
        <w:t xml:space="preserve"> </w:t>
      </w:r>
      <w:r w:rsidRPr="7781FA5E">
        <w:rPr>
          <w:rFonts w:eastAsiaTheme="minorEastAsia"/>
        </w:rPr>
        <w:t>Gas specific technical systems as an extension to the standards</w:t>
      </w:r>
      <w:r w:rsidRPr="7781FA5E" w:rsidR="4E793B11">
        <w:rPr>
          <w:rFonts w:eastAsiaTheme="minorEastAsia"/>
        </w:rPr>
        <w:t>,</w:t>
      </w:r>
      <w:r w:rsidRPr="7781FA5E">
        <w:rPr>
          <w:rFonts w:eastAsiaTheme="minorEastAsia"/>
        </w:rPr>
        <w:t xml:space="preserve"> together with </w:t>
      </w:r>
      <w:r w:rsidRPr="7781FA5E" w:rsidR="38A77B3C">
        <w:rPr>
          <w:rFonts w:eastAsiaTheme="minorEastAsia"/>
        </w:rPr>
        <w:t xml:space="preserve">the company </w:t>
      </w:r>
      <w:r w:rsidRPr="7781FA5E">
        <w:rPr>
          <w:rFonts w:eastAsiaTheme="minorEastAsia"/>
        </w:rPr>
        <w:t>Systems Engineering.</w:t>
      </w:r>
    </w:p>
    <w:p w:rsidR="69F46305" w:rsidP="008310D5" w:rsidRDefault="69F46305" w14:paraId="03358B2E" w14:textId="177C3AD8">
      <w:pPr>
        <w:pStyle w:val="ListParagraph"/>
        <w:numPr>
          <w:ilvl w:val="0"/>
          <w:numId w:val="12"/>
        </w:numPr>
        <w:rPr>
          <w:rFonts w:eastAsiaTheme="minorEastAsia"/>
        </w:rPr>
      </w:pPr>
      <w:r w:rsidRPr="7781FA5E">
        <w:rPr>
          <w:rFonts w:eastAsiaTheme="minorEastAsia"/>
        </w:rPr>
        <w:t>ISO 15926 has been adopted as a standard for the structure of reference data, an industry effort that many READI partner have been engaged in over several years.</w:t>
      </w:r>
    </w:p>
    <w:p w:rsidR="69F46305" w:rsidP="008310D5" w:rsidRDefault="69F46305" w14:paraId="377C44EE" w14:textId="4E7A4510">
      <w:pPr>
        <w:pStyle w:val="ListParagraph"/>
        <w:numPr>
          <w:ilvl w:val="0"/>
          <w:numId w:val="12"/>
        </w:numPr>
        <w:rPr>
          <w:rFonts w:eastAsiaTheme="minorEastAsia"/>
        </w:rPr>
      </w:pPr>
      <w:r w:rsidRPr="7781FA5E">
        <w:rPr>
          <w:rFonts w:eastAsiaTheme="minorEastAsia"/>
        </w:rPr>
        <w:t xml:space="preserve">OWL Web Ontology Language, a </w:t>
      </w:r>
      <w:r w:rsidRPr="4A31CB10" w:rsidR="01AE5DE0">
        <w:rPr>
          <w:rFonts w:eastAsiaTheme="minorEastAsia"/>
        </w:rPr>
        <w:t>recommendation</w:t>
      </w:r>
      <w:r w:rsidRPr="7781FA5E">
        <w:rPr>
          <w:rFonts w:eastAsiaTheme="minorEastAsia"/>
        </w:rPr>
        <w:t xml:space="preserve"> from the World Wide Web Consortium W3C, has been adopted as the standard for representation of ontologies and the technology for interoperability and reasoning services. READI has contributed to establishing a new part of ISO 15926 to this end. </w:t>
      </w:r>
    </w:p>
    <w:p w:rsidR="69F46305" w:rsidP="008310D5" w:rsidRDefault="69F46305" w14:paraId="1EC1ABC0" w14:textId="7F946DC6">
      <w:pPr>
        <w:pStyle w:val="ListParagraph"/>
        <w:numPr>
          <w:ilvl w:val="0"/>
          <w:numId w:val="12"/>
        </w:numPr>
        <w:rPr>
          <w:rFonts w:eastAsiaTheme="minorEastAsia"/>
        </w:rPr>
      </w:pPr>
      <w:r w:rsidRPr="7781FA5E">
        <w:rPr>
          <w:rFonts w:eastAsiaTheme="minorEastAsia"/>
        </w:rPr>
        <w:t xml:space="preserve">In the course of the READI project Industry 4.0 and Asset Administration Shell has been </w:t>
      </w:r>
      <w:r w:rsidRPr="7781FA5E" w:rsidR="50C4AA1B">
        <w:rPr>
          <w:rFonts w:eastAsiaTheme="minorEastAsia"/>
        </w:rPr>
        <w:t xml:space="preserve">recognised as </w:t>
      </w:r>
      <w:r w:rsidRPr="7781FA5E">
        <w:rPr>
          <w:rFonts w:eastAsiaTheme="minorEastAsia"/>
        </w:rPr>
        <w:t xml:space="preserve">increasingly more relevant to the READI partners. </w:t>
      </w:r>
    </w:p>
    <w:p w:rsidR="168B0883" w:rsidP="4A31CB10" w:rsidRDefault="168B0883" w14:paraId="3F579690" w14:textId="03B65730">
      <w:pPr>
        <w:rPr>
          <w:rFonts w:ascii="Calibri" w:hAnsi="Calibri" w:eastAsia="Calibri" w:cs="Calibri"/>
          <w:color w:val="000000" w:themeColor="text1"/>
          <w:lang w:val="en-GB"/>
        </w:rPr>
      </w:pPr>
      <w:r w:rsidRPr="19775A78">
        <w:rPr>
          <w:rFonts w:ascii="Calibri" w:hAnsi="Calibri" w:eastAsia="Calibri" w:cs="Calibri"/>
          <w:lang w:val="en-GB"/>
        </w:rPr>
        <w:t>B</w:t>
      </w:r>
      <w:r w:rsidRPr="19775A78" w:rsidR="5088E8F4">
        <w:rPr>
          <w:rFonts w:ascii="Calibri" w:hAnsi="Calibri" w:eastAsia="Calibri" w:cs="Calibri"/>
          <w:lang w:val="en-GB"/>
        </w:rPr>
        <w:t>ring</w:t>
      </w:r>
      <w:r w:rsidRPr="19775A78" w:rsidR="2B3A2F15">
        <w:rPr>
          <w:rFonts w:ascii="Calibri" w:hAnsi="Calibri" w:eastAsia="Calibri" w:cs="Calibri"/>
          <w:lang w:val="en-GB"/>
        </w:rPr>
        <w:t>ing</w:t>
      </w:r>
      <w:r w:rsidRPr="19775A78" w:rsidR="5C8BF3D5">
        <w:rPr>
          <w:rFonts w:ascii="Calibri" w:hAnsi="Calibri" w:eastAsia="Calibri" w:cs="Calibri"/>
          <w:lang w:val="en-GB"/>
        </w:rPr>
        <w:t xml:space="preserve"> </w:t>
      </w:r>
      <w:r w:rsidRPr="19775A78" w:rsidR="5088E8F4">
        <w:rPr>
          <w:rFonts w:ascii="Calibri" w:hAnsi="Calibri" w:eastAsia="Calibri" w:cs="Calibri"/>
          <w:lang w:val="en-GB"/>
        </w:rPr>
        <w:t>threads from these standards together</w:t>
      </w:r>
      <w:r w:rsidRPr="19775A78" w:rsidR="289E4A54">
        <w:rPr>
          <w:rFonts w:ascii="Calibri" w:hAnsi="Calibri" w:eastAsia="Calibri" w:cs="Calibri"/>
          <w:lang w:val="en-GB"/>
        </w:rPr>
        <w:t xml:space="preserve">, </w:t>
      </w:r>
      <w:r w:rsidRPr="19775A78" w:rsidR="7A67C136">
        <w:rPr>
          <w:rFonts w:ascii="Calibri" w:hAnsi="Calibri" w:eastAsia="Calibri" w:cs="Calibri"/>
          <w:color w:val="000000" w:themeColor="text1"/>
          <w:lang w:val="en-US"/>
        </w:rPr>
        <w:t xml:space="preserve">IMF provides guidelines for structuring an asset information model as a basis for scalable implementations throughout the lifecycle of an asset from early design to operation. The IMF is based on recognized international standards enabling </w:t>
      </w:r>
      <w:r w:rsidRPr="19775A78" w:rsidR="7A67C136">
        <w:rPr>
          <w:rFonts w:ascii="Calibri" w:hAnsi="Calibri" w:eastAsia="Calibri" w:cs="Calibri"/>
          <w:color w:val="000000" w:themeColor="text1"/>
          <w:lang w:val="en-GB"/>
        </w:rPr>
        <w:t>use of reasoning techniques to support use of advanced tool and automated work processes.</w:t>
      </w:r>
    </w:p>
    <w:p w:rsidRPr="00AC144F" w:rsidR="69F46305" w:rsidRDefault="69F46305" w14:paraId="13831B9A" w14:textId="042B01B2">
      <w:pPr>
        <w:rPr>
          <w:lang w:val="en-US"/>
        </w:rPr>
      </w:pPr>
      <w:r w:rsidRPr="7781FA5E">
        <w:rPr>
          <w:rFonts w:ascii="Calibri" w:hAnsi="Calibri" w:eastAsia="Calibri" w:cs="Calibri"/>
          <w:lang w:val="en-GB"/>
        </w:rPr>
        <w:t>The work has been driven by four principles that address different faces of scalability</w:t>
      </w:r>
      <w:r w:rsidRPr="7781FA5E" w:rsidR="3EF50383">
        <w:rPr>
          <w:rFonts w:ascii="Calibri" w:hAnsi="Calibri" w:eastAsia="Calibri" w:cs="Calibri"/>
          <w:lang w:val="en-GB"/>
        </w:rPr>
        <w:t>:</w:t>
      </w:r>
      <w:r w:rsidRPr="7781FA5E">
        <w:rPr>
          <w:rFonts w:ascii="Calibri" w:hAnsi="Calibri" w:eastAsia="Calibri" w:cs="Calibri"/>
          <w:lang w:val="en-GB"/>
        </w:rPr>
        <w:t xml:space="preserve"> </w:t>
      </w:r>
    </w:p>
    <w:p w:rsidRPr="00AC144F" w:rsidR="69F46305" w:rsidRDefault="69F46305" w14:paraId="5350B40D" w14:textId="4147012B">
      <w:pPr>
        <w:rPr>
          <w:lang w:val="en-US"/>
        </w:rPr>
      </w:pPr>
      <w:r w:rsidRPr="19775A78">
        <w:rPr>
          <w:rFonts w:ascii="Calibri" w:hAnsi="Calibri" w:eastAsia="Calibri" w:cs="Calibri"/>
          <w:lang w:val="en-GB"/>
        </w:rPr>
        <w:t xml:space="preserve">First, the </w:t>
      </w:r>
      <w:r w:rsidRPr="19775A78" w:rsidR="57F58735">
        <w:rPr>
          <w:rFonts w:ascii="Calibri" w:hAnsi="Calibri" w:eastAsia="Calibri" w:cs="Calibri"/>
          <w:lang w:val="en-GB"/>
        </w:rPr>
        <w:t>(Oil &amp; Gas)</w:t>
      </w:r>
      <w:r w:rsidRPr="19775A78">
        <w:rPr>
          <w:rFonts w:ascii="Calibri" w:hAnsi="Calibri" w:eastAsia="Calibri" w:cs="Calibri"/>
          <w:lang w:val="en-GB"/>
        </w:rPr>
        <w:t xml:space="preserve"> disciplines should own the </w:t>
      </w:r>
      <w:r w:rsidRPr="19775A78" w:rsidR="066F4AC8">
        <w:rPr>
          <w:rFonts w:ascii="Calibri" w:hAnsi="Calibri" w:eastAsia="Calibri" w:cs="Calibri"/>
          <w:lang w:val="en-GB"/>
        </w:rPr>
        <w:t>role</w:t>
      </w:r>
      <w:r w:rsidRPr="19775A78">
        <w:rPr>
          <w:rFonts w:ascii="Calibri" w:hAnsi="Calibri" w:eastAsia="Calibri" w:cs="Calibri"/>
          <w:lang w:val="en-GB"/>
        </w:rPr>
        <w:t xml:space="preserve"> of specif</w:t>
      </w:r>
      <w:r w:rsidRPr="19775A78" w:rsidR="52288C6B">
        <w:rPr>
          <w:rFonts w:ascii="Calibri" w:hAnsi="Calibri" w:eastAsia="Calibri" w:cs="Calibri"/>
          <w:lang w:val="en-GB"/>
        </w:rPr>
        <w:t>ying</w:t>
      </w:r>
      <w:r w:rsidRPr="19775A78">
        <w:rPr>
          <w:rFonts w:ascii="Calibri" w:hAnsi="Calibri" w:eastAsia="Calibri" w:cs="Calibri"/>
          <w:lang w:val="en-GB"/>
        </w:rPr>
        <w:t xml:space="preserve"> of the asset information model. This calls for a simple and standards-based method that discipline experts </w:t>
      </w:r>
      <w:r w:rsidRPr="19775A78" w:rsidR="4782A868">
        <w:rPr>
          <w:rFonts w:ascii="Calibri" w:hAnsi="Calibri" w:eastAsia="Calibri" w:cs="Calibri"/>
          <w:lang w:val="en-GB"/>
        </w:rPr>
        <w:t>can</w:t>
      </w:r>
      <w:r w:rsidRPr="19775A78">
        <w:rPr>
          <w:rFonts w:ascii="Calibri" w:hAnsi="Calibri" w:eastAsia="Calibri" w:cs="Calibri"/>
          <w:lang w:val="en-GB"/>
        </w:rPr>
        <w:t xml:space="preserve"> understand, learn and apply with only little help from experts on the method. What we thereby seek to avoid is a method </w:t>
      </w:r>
      <w:r w:rsidRPr="19775A78" w:rsidR="74C07C91">
        <w:rPr>
          <w:rFonts w:ascii="Calibri" w:hAnsi="Calibri" w:eastAsia="Calibri" w:cs="Calibri"/>
          <w:lang w:val="en-GB"/>
        </w:rPr>
        <w:t>requiring</w:t>
      </w:r>
      <w:r w:rsidRPr="19775A78">
        <w:rPr>
          <w:rFonts w:ascii="Calibri" w:hAnsi="Calibri" w:eastAsia="Calibri" w:cs="Calibri"/>
          <w:lang w:val="en-GB"/>
        </w:rPr>
        <w:t xml:space="preserve"> a dedicated information modelling team at the core. Such a team </w:t>
      </w:r>
      <w:r w:rsidRPr="19775A78" w:rsidR="703AFD43">
        <w:rPr>
          <w:rFonts w:ascii="Calibri" w:hAnsi="Calibri" w:eastAsia="Calibri" w:cs="Calibri"/>
          <w:lang w:val="en-GB"/>
        </w:rPr>
        <w:t>w</w:t>
      </w:r>
      <w:r w:rsidRPr="19775A78" w:rsidR="6E56FD0C">
        <w:rPr>
          <w:rFonts w:ascii="Calibri" w:hAnsi="Calibri" w:eastAsia="Calibri" w:cs="Calibri"/>
          <w:lang w:val="en-GB"/>
        </w:rPr>
        <w:t>ould</w:t>
      </w:r>
      <w:r w:rsidRPr="19775A78">
        <w:rPr>
          <w:rFonts w:ascii="Calibri" w:hAnsi="Calibri" w:eastAsia="Calibri" w:cs="Calibri"/>
          <w:lang w:val="en-GB"/>
        </w:rPr>
        <w:t xml:space="preserve"> quickly become a bottleneck. There is also risk of information loss in the communication with discipline experts</w:t>
      </w:r>
      <w:r w:rsidRPr="19775A78" w:rsidR="292F4AE0">
        <w:rPr>
          <w:rFonts w:ascii="Calibri" w:hAnsi="Calibri" w:eastAsia="Calibri" w:cs="Calibri"/>
          <w:lang w:val="en-GB"/>
        </w:rPr>
        <w:t>,</w:t>
      </w:r>
      <w:r w:rsidRPr="19775A78">
        <w:rPr>
          <w:rFonts w:ascii="Calibri" w:hAnsi="Calibri" w:eastAsia="Calibri" w:cs="Calibri"/>
          <w:lang w:val="en-GB"/>
        </w:rPr>
        <w:t xml:space="preserve"> and there is a risk of building in strong application dependencies.  </w:t>
      </w:r>
    </w:p>
    <w:p w:rsidRPr="00AC144F" w:rsidR="69F46305" w:rsidRDefault="69F46305" w14:paraId="276A3E0F" w14:textId="0D71FCB7">
      <w:pPr>
        <w:rPr>
          <w:rFonts w:ascii="Calibri" w:hAnsi="Calibri" w:eastAsia="Calibri" w:cs="Calibri"/>
          <w:lang w:val="en-GB"/>
        </w:rPr>
      </w:pPr>
      <w:r w:rsidRPr="7781FA5E">
        <w:rPr>
          <w:rFonts w:ascii="Calibri" w:hAnsi="Calibri" w:eastAsia="Calibri" w:cs="Calibri"/>
          <w:lang w:val="en-GB"/>
        </w:rPr>
        <w:t xml:space="preserve">Second, the method should give incremental value. The baseline is that the landscape of asset information is extremely fragmented. The method should be able </w:t>
      </w:r>
      <w:r w:rsidRPr="7781FA5E" w:rsidR="7A8B5CA1">
        <w:rPr>
          <w:rFonts w:ascii="Calibri" w:hAnsi="Calibri" w:eastAsia="Calibri" w:cs="Calibri"/>
          <w:lang w:val="en-GB"/>
        </w:rPr>
        <w:t>struct</w:t>
      </w:r>
      <w:r w:rsidRPr="7781FA5E" w:rsidR="0B653929">
        <w:rPr>
          <w:rFonts w:ascii="Calibri" w:hAnsi="Calibri" w:eastAsia="Calibri" w:cs="Calibri"/>
          <w:lang w:val="en-GB"/>
        </w:rPr>
        <w:t>ur</w:t>
      </w:r>
      <w:r w:rsidRPr="7781FA5E" w:rsidR="72EA861A">
        <w:rPr>
          <w:rFonts w:ascii="Calibri" w:hAnsi="Calibri" w:eastAsia="Calibri" w:cs="Calibri"/>
          <w:lang w:val="en-GB"/>
        </w:rPr>
        <w:t>e</w:t>
      </w:r>
      <w:r w:rsidRPr="7781FA5E" w:rsidR="5088E8F4">
        <w:rPr>
          <w:rFonts w:ascii="Calibri" w:hAnsi="Calibri" w:eastAsia="Calibri" w:cs="Calibri"/>
          <w:lang w:val="en-GB"/>
        </w:rPr>
        <w:t xml:space="preserve"> fragments</w:t>
      </w:r>
      <w:r w:rsidRPr="7781FA5E" w:rsidR="771E5FAD">
        <w:rPr>
          <w:rFonts w:ascii="Calibri" w:hAnsi="Calibri" w:eastAsia="Calibri" w:cs="Calibri"/>
          <w:lang w:val="en-GB"/>
        </w:rPr>
        <w:t xml:space="preserve"> of information</w:t>
      </w:r>
      <w:r w:rsidRPr="7781FA5E" w:rsidR="5088E8F4">
        <w:rPr>
          <w:rFonts w:ascii="Calibri" w:hAnsi="Calibri" w:eastAsia="Calibri" w:cs="Calibri"/>
          <w:lang w:val="en-GB"/>
        </w:rPr>
        <w:t xml:space="preserve"> </w:t>
      </w:r>
      <w:r w:rsidRPr="7781FA5E" w:rsidR="4ADFDBB1">
        <w:rPr>
          <w:rFonts w:ascii="Calibri" w:hAnsi="Calibri" w:eastAsia="Calibri" w:cs="Calibri"/>
          <w:lang w:val="en-GB"/>
        </w:rPr>
        <w:t xml:space="preserve">in isolation </w:t>
      </w:r>
      <w:r w:rsidRPr="7781FA5E" w:rsidR="5088E8F4">
        <w:rPr>
          <w:rFonts w:ascii="Calibri" w:hAnsi="Calibri" w:eastAsia="Calibri" w:cs="Calibri"/>
          <w:lang w:val="en-GB"/>
        </w:rPr>
        <w:t xml:space="preserve">and </w:t>
      </w:r>
      <w:r w:rsidRPr="7781FA5E" w:rsidR="58869F2A">
        <w:rPr>
          <w:rFonts w:ascii="Calibri" w:hAnsi="Calibri" w:eastAsia="Calibri" w:cs="Calibri"/>
          <w:lang w:val="en-GB"/>
        </w:rPr>
        <w:t xml:space="preserve">to incrementally </w:t>
      </w:r>
      <w:r w:rsidRPr="7781FA5E" w:rsidR="5088E8F4">
        <w:rPr>
          <w:rFonts w:ascii="Calibri" w:hAnsi="Calibri" w:eastAsia="Calibri" w:cs="Calibri"/>
          <w:lang w:val="en-GB"/>
        </w:rPr>
        <w:t>combin</w:t>
      </w:r>
      <w:r w:rsidRPr="7781FA5E" w:rsidR="608CB0D4">
        <w:rPr>
          <w:rFonts w:ascii="Calibri" w:hAnsi="Calibri" w:eastAsia="Calibri" w:cs="Calibri"/>
          <w:lang w:val="en-GB"/>
        </w:rPr>
        <w:t>e</w:t>
      </w:r>
      <w:r w:rsidRPr="7781FA5E">
        <w:rPr>
          <w:rFonts w:ascii="Calibri" w:hAnsi="Calibri" w:eastAsia="Calibri" w:cs="Calibri"/>
          <w:lang w:val="en-GB"/>
        </w:rPr>
        <w:t xml:space="preserve"> such fragments into </w:t>
      </w:r>
      <w:r w:rsidRPr="7781FA5E" w:rsidR="488DFD13">
        <w:rPr>
          <w:rFonts w:ascii="Calibri" w:hAnsi="Calibri" w:eastAsia="Calibri" w:cs="Calibri"/>
          <w:lang w:val="en-GB"/>
        </w:rPr>
        <w:t>more comprehensive models that give added value</w:t>
      </w:r>
      <w:r w:rsidRPr="7781FA5E" w:rsidR="5088E8F4">
        <w:rPr>
          <w:rFonts w:ascii="Calibri" w:hAnsi="Calibri" w:eastAsia="Calibri" w:cs="Calibri"/>
          <w:lang w:val="en-GB"/>
        </w:rPr>
        <w:t>.</w:t>
      </w:r>
      <w:r w:rsidRPr="7781FA5E">
        <w:rPr>
          <w:rFonts w:ascii="Calibri" w:hAnsi="Calibri" w:eastAsia="Calibri" w:cs="Calibri"/>
          <w:lang w:val="en-GB"/>
        </w:rPr>
        <w:t xml:space="preserve"> What we seek to avoid is a method that requires the construction of one comprehensive asset information model before it becomes useful. </w:t>
      </w:r>
    </w:p>
    <w:p w:rsidRPr="00AC144F" w:rsidR="69F46305" w:rsidRDefault="69F46305" w14:paraId="01987A10" w14:textId="36590441">
      <w:pPr>
        <w:rPr>
          <w:lang w:val="en-US"/>
        </w:rPr>
      </w:pPr>
      <w:r w:rsidRPr="7781FA5E">
        <w:rPr>
          <w:rFonts w:ascii="Calibri" w:hAnsi="Calibri" w:eastAsia="Calibri" w:cs="Calibri"/>
          <w:lang w:val="en-GB"/>
        </w:rPr>
        <w:t>Third, reusability and interoperability should be achieved through shared resources and open protocols. This means that the method should promote application-independent formats for library resources</w:t>
      </w:r>
      <w:r w:rsidRPr="7781FA5E" w:rsidR="7252BF88">
        <w:rPr>
          <w:rFonts w:ascii="Calibri" w:hAnsi="Calibri" w:eastAsia="Calibri" w:cs="Calibri"/>
          <w:lang w:val="en-GB"/>
        </w:rPr>
        <w:t>,</w:t>
      </w:r>
      <w:r w:rsidRPr="7781FA5E">
        <w:rPr>
          <w:rFonts w:ascii="Calibri" w:hAnsi="Calibri" w:eastAsia="Calibri" w:cs="Calibri"/>
          <w:lang w:val="en-GB"/>
        </w:rPr>
        <w:t xml:space="preserve"> and representation of specifications on open formats. What we seek to avoid is a framework that is dependent of specific applications</w:t>
      </w:r>
      <w:r w:rsidRPr="7781FA5E" w:rsidR="5D271A81">
        <w:rPr>
          <w:rFonts w:ascii="Calibri" w:hAnsi="Calibri" w:eastAsia="Calibri" w:cs="Calibri"/>
          <w:lang w:val="en-GB"/>
        </w:rPr>
        <w:t xml:space="preserve"> or proprietary formats</w:t>
      </w:r>
      <w:r w:rsidRPr="7781FA5E" w:rsidR="703AFD43">
        <w:rPr>
          <w:rFonts w:ascii="Calibri" w:hAnsi="Calibri" w:eastAsia="Calibri" w:cs="Calibri"/>
          <w:lang w:val="en-GB"/>
        </w:rPr>
        <w:t>.</w:t>
      </w:r>
      <w:r w:rsidRPr="7781FA5E">
        <w:rPr>
          <w:rFonts w:ascii="Calibri" w:hAnsi="Calibri" w:eastAsia="Calibri" w:cs="Calibri"/>
          <w:lang w:val="en-GB"/>
        </w:rPr>
        <w:t xml:space="preserve"> We also seek to avoid implementations where the logic is not explicitly stated, but rather built into application code </w:t>
      </w:r>
      <w:r w:rsidRPr="7781FA5E" w:rsidR="69BC531D">
        <w:rPr>
          <w:rFonts w:ascii="Calibri" w:hAnsi="Calibri" w:eastAsia="Calibri" w:cs="Calibri"/>
          <w:lang w:val="en-GB"/>
        </w:rPr>
        <w:t>which is</w:t>
      </w:r>
      <w:r w:rsidRPr="7781FA5E" w:rsidR="49855C52">
        <w:rPr>
          <w:rFonts w:ascii="Calibri" w:hAnsi="Calibri" w:eastAsia="Calibri" w:cs="Calibri"/>
          <w:lang w:val="en-GB"/>
        </w:rPr>
        <w:t xml:space="preserve"> hard</w:t>
      </w:r>
      <w:r w:rsidRPr="7781FA5E" w:rsidR="703AFD43">
        <w:rPr>
          <w:rFonts w:ascii="Calibri" w:hAnsi="Calibri" w:eastAsia="Calibri" w:cs="Calibri"/>
          <w:lang w:val="en-GB"/>
        </w:rPr>
        <w:t xml:space="preserve"> to reuse</w:t>
      </w:r>
      <w:r w:rsidRPr="7781FA5E" w:rsidR="3B116413">
        <w:rPr>
          <w:rFonts w:ascii="Calibri" w:hAnsi="Calibri" w:eastAsia="Calibri" w:cs="Calibri"/>
          <w:lang w:val="en-GB"/>
        </w:rPr>
        <w:t xml:space="preserve"> or share</w:t>
      </w:r>
      <w:r w:rsidRPr="7781FA5E" w:rsidR="703AFD43">
        <w:rPr>
          <w:rFonts w:ascii="Calibri" w:hAnsi="Calibri" w:eastAsia="Calibri" w:cs="Calibri"/>
          <w:lang w:val="en-GB"/>
        </w:rPr>
        <w:t xml:space="preserve">. </w:t>
      </w:r>
    </w:p>
    <w:p w:rsidR="746595E5" w:rsidP="746595E5" w:rsidRDefault="69F46305" w14:paraId="1AB5F2C2" w14:textId="70F075AD">
      <w:pPr>
        <w:rPr>
          <w:rFonts w:ascii="Calibri" w:hAnsi="Calibri" w:eastAsia="Calibri" w:cs="Calibri"/>
          <w:lang w:val="en-GB"/>
        </w:rPr>
      </w:pPr>
      <w:r w:rsidRPr="7781FA5E">
        <w:rPr>
          <w:rFonts w:ascii="Calibri" w:hAnsi="Calibri" w:eastAsia="Calibri" w:cs="Calibri"/>
          <w:lang w:val="en-GB"/>
        </w:rPr>
        <w:t>Forth, the formalization of the method should use logic-based rigorous semantics. This level of precision enables the use of reasoning techniques to achieve a high level of automation and advanced tool support</w:t>
      </w:r>
      <w:r w:rsidRPr="7781FA5E" w:rsidR="7465CFFE">
        <w:rPr>
          <w:rFonts w:ascii="Calibri" w:hAnsi="Calibri" w:eastAsia="Calibri" w:cs="Calibri"/>
          <w:lang w:val="en-GB"/>
        </w:rPr>
        <w:t xml:space="preserve">, thereby increasing </w:t>
      </w:r>
      <w:r w:rsidRPr="7781FA5E" w:rsidR="606D3393">
        <w:rPr>
          <w:rFonts w:ascii="Calibri" w:hAnsi="Calibri" w:eastAsia="Calibri" w:cs="Calibri"/>
          <w:lang w:val="en-GB"/>
        </w:rPr>
        <w:t>the quality and value of the model</w:t>
      </w:r>
      <w:r w:rsidRPr="7781FA5E" w:rsidR="703AFD43">
        <w:rPr>
          <w:rFonts w:ascii="Calibri" w:hAnsi="Calibri" w:eastAsia="Calibri" w:cs="Calibri"/>
          <w:lang w:val="en-GB"/>
        </w:rPr>
        <w:t>.</w:t>
      </w:r>
      <w:r w:rsidRPr="7781FA5E">
        <w:rPr>
          <w:rFonts w:ascii="Calibri" w:hAnsi="Calibri" w:eastAsia="Calibri" w:cs="Calibri"/>
          <w:lang w:val="en-GB"/>
        </w:rPr>
        <w:t xml:space="preserve"> What we seek to avoid is a semi-formal framework that leaves many details unanswered and calls for further clarification in the implementation process, thereby impeding automation of repeated work processes.</w:t>
      </w:r>
    </w:p>
    <w:p w:rsidRPr="002232E7" w:rsidR="00F619CB" w:rsidP="4C759BBA" w:rsidRDefault="00D457E7" w14:paraId="4832FCAA" w14:textId="3681D839">
      <w:pPr>
        <w:pStyle w:val="Heading1"/>
        <w:rPr>
          <w:noProof/>
          <w:lang w:val="en-US"/>
        </w:rPr>
      </w:pPr>
      <w:bookmarkStart w:name="_Toc67596320" w:id="1"/>
      <w:r w:rsidRPr="4EBE7EB2">
        <w:rPr>
          <w:lang w:val="en-GB"/>
        </w:rPr>
        <w:t>Introduction</w:t>
      </w:r>
      <w:r w:rsidRPr="4EBE7EB2" w:rsidR="6B5D9707">
        <w:rPr>
          <w:lang w:val="en-GB"/>
        </w:rPr>
        <w:t xml:space="preserve"> [leaders, all]</w:t>
      </w:r>
      <w:bookmarkEnd w:id="1"/>
    </w:p>
    <w:p w:rsidR="58EEA125" w:rsidP="4EBE7EB2" w:rsidRDefault="58EEA125" w14:paraId="4057EBF9" w14:textId="03EF7FC6">
      <w:pPr>
        <w:pStyle w:val="Heading2"/>
        <w:rPr>
          <w:rStyle w:val="Heading2Char"/>
          <w:lang w:val="en-GB"/>
        </w:rPr>
      </w:pPr>
      <w:bookmarkStart w:name="_Toc67596321" w:id="2"/>
      <w:r w:rsidRPr="4EBE7EB2">
        <w:rPr>
          <w:rStyle w:val="Heading2Char"/>
          <w:lang w:val="en-GB"/>
        </w:rPr>
        <w:t>Objectives [leaders, all]</w:t>
      </w:r>
      <w:bookmarkEnd w:id="2"/>
    </w:p>
    <w:p w:rsidR="58EEA125" w:rsidP="4EBE7EB2" w:rsidRDefault="58EEA125" w14:paraId="726CD25F" w14:textId="4214FA9D">
      <w:pPr>
        <w:spacing w:line="240" w:lineRule="auto"/>
        <w:rPr>
          <w:lang w:val="en-GB"/>
        </w:rPr>
      </w:pPr>
      <w:r w:rsidRPr="4EBE7EB2">
        <w:rPr>
          <w:lang w:val="en-GB"/>
        </w:rPr>
        <w:t xml:space="preserve">The overall objective of this document is to bring an understanding of </w:t>
      </w:r>
      <w:r w:rsidRPr="4EBE7EB2">
        <w:rPr>
          <w:i/>
          <w:iCs/>
          <w:lang w:val="en-GB"/>
        </w:rPr>
        <w:t>how to move forward</w:t>
      </w:r>
      <w:r w:rsidRPr="4EBE7EB2">
        <w:rPr>
          <w:lang w:val="en-GB"/>
        </w:rPr>
        <w:t xml:space="preserve"> towards creating the intended impact. As such, the target is not to provide a final recipe and complete set of libraries, but to define a clear framework based on decisions made and directions set, enabling an efficient transition into the implementation phase. The specific objectives of the document are to:</w:t>
      </w:r>
    </w:p>
    <w:p w:rsidR="58EEA125" w:rsidP="4EBE7EB2" w:rsidRDefault="58EEA125" w14:paraId="067E2EE4" w14:textId="6D2B9B14">
      <w:pPr>
        <w:pStyle w:val="ListParagraph"/>
        <w:numPr>
          <w:ilvl w:val="0"/>
          <w:numId w:val="3"/>
        </w:numPr>
        <w:spacing w:line="240" w:lineRule="auto"/>
        <w:rPr>
          <w:rFonts w:eastAsiaTheme="minorEastAsia"/>
          <w:noProof/>
        </w:rPr>
      </w:pPr>
      <w:r w:rsidRPr="4EBE7EB2">
        <w:t xml:space="preserve">Describe the elements of the IMF from the perspective and needs of the users throughout the life cycle of a project, i.e., the perspectives of the Client, the EPC(I) Contractor, </w:t>
      </w:r>
      <w:r w:rsidRPr="4EBE7EB2" w:rsidR="3CE73386">
        <w:t xml:space="preserve">Supplier, </w:t>
      </w:r>
      <w:r w:rsidRPr="4EBE7EB2">
        <w:t>and the Operator</w:t>
      </w:r>
    </w:p>
    <w:p w:rsidR="58EEA125" w:rsidP="4EBE7EB2" w:rsidRDefault="58EEA125" w14:paraId="427FBC61" w14:textId="77777777">
      <w:pPr>
        <w:pStyle w:val="ListParagraph"/>
        <w:numPr>
          <w:ilvl w:val="0"/>
          <w:numId w:val="3"/>
        </w:numPr>
        <w:spacing w:line="240" w:lineRule="auto"/>
        <w:rPr>
          <w:rFonts w:eastAsiaTheme="minorEastAsia"/>
        </w:rPr>
      </w:pPr>
      <w:r w:rsidRPr="4EBE7EB2">
        <w:t>Specify how the IMF shall be developed and extended</w:t>
      </w:r>
    </w:p>
    <w:p w:rsidR="58EEA125" w:rsidP="4EBE7EB2" w:rsidRDefault="58EEA125" w14:paraId="231853E3" w14:textId="68A018F6">
      <w:pPr>
        <w:pStyle w:val="ListParagraph"/>
        <w:numPr>
          <w:ilvl w:val="0"/>
          <w:numId w:val="3"/>
        </w:numPr>
        <w:spacing w:line="240" w:lineRule="auto"/>
        <w:rPr>
          <w:rFonts w:eastAsiaTheme="minorEastAsia"/>
        </w:rPr>
      </w:pPr>
      <w:r w:rsidRPr="4EBE7EB2">
        <w:t>Specify how the IMF shall be implemented in terms of integration with legacy information infrastructures</w:t>
      </w:r>
      <w:r w:rsidR="445C84DB">
        <w:t xml:space="preserve">, as well as </w:t>
      </w:r>
      <w:r w:rsidR="0D6ECDC0">
        <w:t>I4.0 Asset Administration Shell for interoperability</w:t>
      </w:r>
    </w:p>
    <w:p w:rsidR="58EEA125" w:rsidP="4EBE7EB2" w:rsidRDefault="58EEA125" w14:paraId="0709C694" w14:textId="77777777">
      <w:pPr>
        <w:pStyle w:val="ListParagraph"/>
        <w:numPr>
          <w:ilvl w:val="0"/>
          <w:numId w:val="3"/>
        </w:numPr>
        <w:spacing w:line="240" w:lineRule="auto"/>
        <w:rPr>
          <w:rFonts w:eastAsiaTheme="minorEastAsia"/>
        </w:rPr>
      </w:pPr>
      <w:r w:rsidRPr="4EBE7EB2">
        <w:t>Specify how the IMF shall be supported on a continuous basis</w:t>
      </w:r>
    </w:p>
    <w:p w:rsidR="58EEA125" w:rsidP="19775A78" w:rsidRDefault="58EEA125" w14:paraId="0A2B8D0A" w14:textId="0D45ACA2">
      <w:pPr>
        <w:pStyle w:val="ListParagraph"/>
        <w:numPr>
          <w:ilvl w:val="0"/>
          <w:numId w:val="3"/>
        </w:numPr>
        <w:spacing w:line="240" w:lineRule="auto"/>
        <w:rPr>
          <w:rFonts w:eastAsiaTheme="minorEastAsia"/>
        </w:rPr>
      </w:pPr>
      <w:r>
        <w:t xml:space="preserve">Deliver use cases for implementation and </w:t>
      </w:r>
      <w:r w:rsidR="5A8FFDFA">
        <w:t>demonstration.</w:t>
      </w:r>
    </w:p>
    <w:p w:rsidRPr="002232E7" w:rsidR="008E2B73" w:rsidP="6B41CEA5" w:rsidRDefault="00D457E7" w14:paraId="65FC6087" w14:textId="4E4B8C59">
      <w:pPr>
        <w:pStyle w:val="Heading2"/>
        <w:rPr>
          <w:noProof/>
          <w:lang w:val="en-US"/>
        </w:rPr>
      </w:pPr>
      <w:bookmarkStart w:name="_Toc67596322" w:id="3"/>
      <w:r w:rsidRPr="4EBE7EB2">
        <w:rPr>
          <w:rStyle w:val="Heading2Char"/>
          <w:lang w:val="en-GB"/>
        </w:rPr>
        <w:t>Background</w:t>
      </w:r>
      <w:bookmarkEnd w:id="3"/>
      <w:r w:rsidRPr="4EBE7EB2" w:rsidR="00780FF3">
        <w:rPr>
          <w:lang w:val="en-GB"/>
        </w:rPr>
        <w:t xml:space="preserve"> </w:t>
      </w:r>
    </w:p>
    <w:p w:rsidRPr="00772F9F" w:rsidR="00780FF3" w:rsidP="00772F9F" w:rsidRDefault="00780FF3" w14:paraId="385F4C09" w14:textId="35A8B6C8">
      <w:pPr>
        <w:pStyle w:val="Heading3"/>
        <w:rPr>
          <w:rStyle w:val="Heading3Char"/>
        </w:rPr>
      </w:pPr>
      <w:bookmarkStart w:name="_Toc67596323" w:id="4"/>
      <w:r w:rsidRPr="4EBE7EB2">
        <w:rPr>
          <w:rStyle w:val="Heading3Char"/>
          <w:lang w:val="en-GB"/>
        </w:rPr>
        <w:t>Value proposition</w:t>
      </w:r>
      <w:bookmarkEnd w:id="4"/>
    </w:p>
    <w:p w:rsidRPr="008033CD" w:rsidR="00D457E7" w:rsidP="17188259" w:rsidRDefault="00D457E7" w14:paraId="44F8C021" w14:textId="07684141">
      <w:pPr>
        <w:spacing w:line="257" w:lineRule="auto"/>
        <w:rPr>
          <w:lang w:val="en-GB"/>
        </w:rPr>
      </w:pPr>
      <w:r w:rsidRPr="19775A78">
        <w:rPr>
          <w:lang w:val="en-GB"/>
        </w:rPr>
        <w:t>Today, manual processing of requirements and technical information has a huge cost. Owners, operators, EPC contractors, and suppliers in the Oil and Gas Industry spend massive amounts of expert man hours to specify, implement and verify requirements versus design</w:t>
      </w:r>
      <w:r w:rsidRPr="19775A78" w:rsidR="11A85B0F">
        <w:rPr>
          <w:lang w:val="en-GB"/>
        </w:rPr>
        <w:t>.</w:t>
      </w:r>
      <w:r w:rsidRPr="19775A78">
        <w:rPr>
          <w:lang w:val="en-GB"/>
        </w:rPr>
        <w:t xml:space="preserve"> </w:t>
      </w:r>
      <w:r w:rsidRPr="19775A78" w:rsidR="02DBBCB8">
        <w:rPr>
          <w:lang w:val="en-GB"/>
        </w:rPr>
        <w:t>Y</w:t>
      </w:r>
      <w:r w:rsidRPr="19775A78">
        <w:rPr>
          <w:lang w:val="en-GB"/>
        </w:rPr>
        <w:t xml:space="preserve">et </w:t>
      </w:r>
      <w:r w:rsidRPr="19775A78" w:rsidR="6C6151F7">
        <w:rPr>
          <w:lang w:val="en-GB"/>
        </w:rPr>
        <w:t>despite this we continue to see</w:t>
      </w:r>
      <w:r w:rsidRPr="19775A78">
        <w:rPr>
          <w:lang w:val="en-GB"/>
        </w:rPr>
        <w:t xml:space="preserve"> quality deviations in project execution and operation. </w:t>
      </w:r>
      <w:r w:rsidRPr="19775A78" w:rsidR="0394F53A">
        <w:rPr>
          <w:lang w:val="en-GB"/>
        </w:rPr>
        <w:t>Many e</w:t>
      </w:r>
      <w:r w:rsidRPr="19775A78">
        <w:rPr>
          <w:lang w:val="en-GB"/>
        </w:rPr>
        <w:t>xpert man hours are also used to interpret</w:t>
      </w:r>
      <w:r w:rsidRPr="19775A78" w:rsidR="1D3F3906">
        <w:rPr>
          <w:lang w:val="en-GB"/>
        </w:rPr>
        <w:t xml:space="preserve">, </w:t>
      </w:r>
      <w:r w:rsidRPr="19775A78">
        <w:rPr>
          <w:lang w:val="en-GB"/>
        </w:rPr>
        <w:t>combine</w:t>
      </w:r>
      <w:r w:rsidRPr="19775A78" w:rsidR="29053886">
        <w:rPr>
          <w:lang w:val="en-GB"/>
        </w:rPr>
        <w:t xml:space="preserve">, and </w:t>
      </w:r>
      <w:r w:rsidRPr="19775A78" w:rsidR="33189E28">
        <w:rPr>
          <w:lang w:val="en-GB"/>
        </w:rPr>
        <w:t>re-enter</w:t>
      </w:r>
      <w:r w:rsidRPr="19775A78">
        <w:rPr>
          <w:lang w:val="en-GB"/>
        </w:rPr>
        <w:t xml:space="preserve"> technical information to understand and explain how a facility is designed </w:t>
      </w:r>
      <w:r w:rsidRPr="19775A78" w:rsidR="53886B4B">
        <w:rPr>
          <w:lang w:val="en-GB"/>
        </w:rPr>
        <w:t xml:space="preserve">and intended </w:t>
      </w:r>
      <w:r w:rsidRPr="19775A78">
        <w:rPr>
          <w:lang w:val="en-GB"/>
        </w:rPr>
        <w:t xml:space="preserve">to function. This expert attention to requirements and technical information is </w:t>
      </w:r>
      <w:r w:rsidRPr="19775A78" w:rsidR="68DF358C">
        <w:rPr>
          <w:lang w:val="en-GB"/>
        </w:rPr>
        <w:t xml:space="preserve">needed </w:t>
      </w:r>
      <w:r w:rsidRPr="19775A78">
        <w:rPr>
          <w:lang w:val="en-GB"/>
        </w:rPr>
        <w:t xml:space="preserve">in all phases of the lifecycle, from early engineering to operation and subsequent modification. There is a strong </w:t>
      </w:r>
      <w:r w:rsidRPr="19775A78" w:rsidR="330CAE14">
        <w:rPr>
          <w:lang w:val="en-GB"/>
        </w:rPr>
        <w:t xml:space="preserve">incentive </w:t>
      </w:r>
      <w:r w:rsidRPr="19775A78">
        <w:rPr>
          <w:lang w:val="en-GB"/>
        </w:rPr>
        <w:t>to reduce cost, and an increasing recognition that digital technology is a powerful enabler.</w:t>
      </w:r>
      <w:r w:rsidRPr="008033CD">
        <w:rPr>
          <w:lang w:val="en-GB"/>
        </w:rPr>
        <w:br/>
      </w:r>
      <w:r w:rsidRPr="008033CD">
        <w:rPr>
          <w:lang w:val="en-GB"/>
        </w:rPr>
        <w:br/>
      </w:r>
      <w:r w:rsidRPr="19775A78">
        <w:rPr>
          <w:lang w:val="en-GB"/>
        </w:rPr>
        <w:t>The</w:t>
      </w:r>
      <w:r w:rsidRPr="19775A78" w:rsidR="00F32B5C">
        <w:rPr>
          <w:lang w:val="en-GB"/>
        </w:rPr>
        <w:t xml:space="preserve"> current flow of information is designed for a manual workflow. Technical information is presented in document-oriented formats that are easy to read by humans - usually in the form of documents and drawings. </w:t>
      </w:r>
      <w:r w:rsidRPr="19775A78" w:rsidR="7DB4B132">
        <w:rPr>
          <w:lang w:val="en-GB"/>
        </w:rPr>
        <w:t>C</w:t>
      </w:r>
      <w:r w:rsidRPr="19775A78">
        <w:rPr>
          <w:lang w:val="en-GB"/>
        </w:rPr>
        <w:t>ontent is largely descriptive, with less emphasis on formal information structure. To some extent</w:t>
      </w:r>
      <w:r w:rsidRPr="19775A78" w:rsidR="3606493D">
        <w:rPr>
          <w:lang w:val="en-GB"/>
        </w:rPr>
        <w:t>,</w:t>
      </w:r>
      <w:r w:rsidRPr="19775A78">
        <w:rPr>
          <w:lang w:val="en-GB"/>
        </w:rPr>
        <w:t xml:space="preserve"> documents contain properties, e.g., in data sheet documents, but although documents may contain a range of properties, the information richness is low and </w:t>
      </w:r>
      <w:r w:rsidRPr="19775A78" w:rsidR="129B55DB">
        <w:rPr>
          <w:lang w:val="en-GB"/>
        </w:rPr>
        <w:t xml:space="preserve">is </w:t>
      </w:r>
      <w:r w:rsidRPr="19775A78">
        <w:rPr>
          <w:lang w:val="en-GB"/>
        </w:rPr>
        <w:t>restricted by a fixed format.</w:t>
      </w:r>
      <w:r w:rsidRPr="008033CD">
        <w:rPr>
          <w:lang w:val="en-GB"/>
        </w:rPr>
        <w:br/>
      </w:r>
      <w:r w:rsidRPr="008033CD">
        <w:rPr>
          <w:lang w:val="en-GB"/>
        </w:rPr>
        <w:br/>
      </w:r>
      <w:r w:rsidRPr="19775A78">
        <w:rPr>
          <w:lang w:val="en-GB"/>
        </w:rPr>
        <w:t xml:space="preserve">The structure of technical information in current practice is almost flat. Typically, the structure is built around a proprietary Engineering Numbering System, a fixed set of system codes and a list of properties. This lack of richness in standardized information structures impedes </w:t>
      </w:r>
      <w:r w:rsidRPr="19775A78" w:rsidR="75603C9A">
        <w:rPr>
          <w:lang w:val="en-GB"/>
        </w:rPr>
        <w:t xml:space="preserve">the </w:t>
      </w:r>
      <w:r w:rsidRPr="19775A78">
        <w:rPr>
          <w:lang w:val="en-GB"/>
        </w:rPr>
        <w:t xml:space="preserve">exchange of structured data.  For instance, when data from databases </w:t>
      </w:r>
      <w:r w:rsidRPr="19775A78" w:rsidR="1A19EF28">
        <w:rPr>
          <w:lang w:val="en-GB"/>
        </w:rPr>
        <w:t xml:space="preserve">is </w:t>
      </w:r>
      <w:r w:rsidRPr="19775A78">
        <w:rPr>
          <w:lang w:val="en-GB"/>
        </w:rPr>
        <w:t xml:space="preserve">exchanged as a comma separated file with property values, the structure of the database is lost. </w:t>
      </w:r>
      <w:r w:rsidRPr="19775A78" w:rsidR="3023E4FB">
        <w:rPr>
          <w:lang w:val="en-GB"/>
        </w:rPr>
        <w:t>E</w:t>
      </w:r>
      <w:r w:rsidRPr="19775A78">
        <w:rPr>
          <w:lang w:val="en-GB"/>
        </w:rPr>
        <w:t xml:space="preserve">ven when the digital thread is claimed to be intact, such as when the same application is situated at both sides of a data exchange, there is still an irrevocable loss of information in the transfer. </w:t>
      </w:r>
      <w:r w:rsidRPr="008033CD">
        <w:rPr>
          <w:lang w:val="en-GB"/>
        </w:rPr>
        <w:br/>
      </w:r>
      <w:r w:rsidRPr="008033CD">
        <w:rPr>
          <w:lang w:val="en-GB"/>
        </w:rPr>
        <w:br/>
      </w:r>
      <w:r w:rsidRPr="19775A78" w:rsidR="3163C6CF">
        <w:rPr>
          <w:lang w:val="en-GB"/>
        </w:rPr>
        <w:t>Consequently</w:t>
      </w:r>
      <w:r w:rsidRPr="19775A78">
        <w:rPr>
          <w:lang w:val="en-GB"/>
        </w:rPr>
        <w:t>, both requirements and technical information are</w:t>
      </w:r>
      <w:r w:rsidRPr="19775A78" w:rsidR="4AC681E0">
        <w:rPr>
          <w:lang w:val="en-GB"/>
        </w:rPr>
        <w:t>,</w:t>
      </w:r>
      <w:r w:rsidRPr="19775A78">
        <w:rPr>
          <w:lang w:val="en-GB"/>
        </w:rPr>
        <w:t xml:space="preserve"> to a vast extent</w:t>
      </w:r>
      <w:r w:rsidRPr="19775A78" w:rsidR="7E3308BD">
        <w:rPr>
          <w:lang w:val="en-GB"/>
        </w:rPr>
        <w:t>,</w:t>
      </w:r>
      <w:r w:rsidRPr="19775A78">
        <w:rPr>
          <w:lang w:val="en-GB"/>
        </w:rPr>
        <w:t xml:space="preserve"> fragmented. Each fragment gives just one piece of information and is structured according to particular needs. It typically adopts the specific perspectives of, </w:t>
      </w:r>
      <w:r w:rsidRPr="19775A78" w:rsidR="32CBE17E">
        <w:rPr>
          <w:lang w:val="en-GB"/>
        </w:rPr>
        <w:t>for example</w:t>
      </w:r>
      <w:r w:rsidRPr="19775A78">
        <w:rPr>
          <w:lang w:val="en-GB"/>
        </w:rPr>
        <w:t xml:space="preserve">, a discipline or a stage in the project lifecycle. Two fragments can contain information </w:t>
      </w:r>
      <w:r w:rsidRPr="19775A78" w:rsidR="7F099E36">
        <w:rPr>
          <w:lang w:val="en-GB"/>
        </w:rPr>
        <w:t xml:space="preserve">with </w:t>
      </w:r>
      <w:r w:rsidRPr="19775A78">
        <w:rPr>
          <w:lang w:val="en-GB"/>
        </w:rPr>
        <w:t>widely different levels of granularity</w:t>
      </w:r>
      <w:r w:rsidRPr="19775A78" w:rsidR="1E674EBD">
        <w:rPr>
          <w:lang w:val="en-GB"/>
        </w:rPr>
        <w:t xml:space="preserve"> Since this granularity is</w:t>
      </w:r>
      <w:r w:rsidRPr="19775A78">
        <w:rPr>
          <w:lang w:val="en-GB"/>
        </w:rPr>
        <w:t xml:space="preserve"> so different, the fragments cannot easily integrate as a whole. </w:t>
      </w:r>
      <w:r w:rsidRPr="19775A78" w:rsidR="1080412B">
        <w:rPr>
          <w:lang w:val="en-GB"/>
        </w:rPr>
        <w:t>Therefore,</w:t>
      </w:r>
      <w:r w:rsidRPr="19775A78">
        <w:rPr>
          <w:lang w:val="en-GB"/>
        </w:rPr>
        <w:t xml:space="preserve"> expert knowledge is always needed to interpret the data correctly.</w:t>
      </w:r>
      <w:r w:rsidRPr="008033CD">
        <w:rPr>
          <w:lang w:val="en-GB"/>
        </w:rPr>
        <w:br/>
      </w:r>
      <w:r w:rsidRPr="008033CD">
        <w:rPr>
          <w:lang w:val="en-GB"/>
        </w:rPr>
        <w:br/>
      </w:r>
      <w:r w:rsidRPr="19775A78">
        <w:rPr>
          <w:lang w:val="en-GB"/>
        </w:rPr>
        <w:t xml:space="preserve">The Information Modelling Framework is introduced to bring about a change in the way of working. The goal is that the industry should share </w:t>
      </w:r>
      <w:r w:rsidRPr="19775A78" w:rsidR="270718FA">
        <w:rPr>
          <w:lang w:val="en-GB"/>
        </w:rPr>
        <w:t>a single</w:t>
      </w:r>
      <w:r w:rsidRPr="19775A78">
        <w:rPr>
          <w:lang w:val="en-GB"/>
        </w:rPr>
        <w:t xml:space="preserve"> model of an asset with a rich, multidimensional structure.</w:t>
      </w:r>
      <w:r w:rsidRPr="008033CD">
        <w:rPr>
          <w:lang w:val="en-GB"/>
        </w:rPr>
        <w:br/>
      </w:r>
      <w:r w:rsidRPr="008033CD">
        <w:rPr>
          <w:lang w:val="en-GB"/>
        </w:rPr>
        <w:br/>
      </w:r>
      <w:r w:rsidRPr="19775A78" w:rsidR="0230C2BB">
        <w:rPr>
          <w:lang w:val="en-GB"/>
        </w:rPr>
        <w:t>The Information Modelling Framework is such designed as to</w:t>
      </w:r>
      <w:r w:rsidRPr="19775A78" w:rsidR="51590263">
        <w:rPr>
          <w:lang w:val="en-GB"/>
        </w:rPr>
        <w:t xml:space="preserve"> be able to proceed incrementally, modelling fragments of information step by step, with focus on where the largest gain</w:t>
      </w:r>
      <w:r w:rsidRPr="19775A78" w:rsidR="759E293A">
        <w:rPr>
          <w:lang w:val="en-GB"/>
        </w:rPr>
        <w:t>s lie</w:t>
      </w:r>
      <w:r w:rsidRPr="19775A78" w:rsidR="51590263">
        <w:rPr>
          <w:lang w:val="en-GB"/>
        </w:rPr>
        <w:t xml:space="preserve">, and such that each step gives </w:t>
      </w:r>
      <w:r w:rsidRPr="19775A78" w:rsidR="47530841">
        <w:rPr>
          <w:lang w:val="en-GB"/>
        </w:rPr>
        <w:t xml:space="preserve">incremental </w:t>
      </w:r>
      <w:r w:rsidRPr="19775A78" w:rsidR="51590263">
        <w:rPr>
          <w:lang w:val="en-GB"/>
        </w:rPr>
        <w:t>value without the need for a huge upfront investment.</w:t>
      </w:r>
      <w:r w:rsidRPr="008033CD">
        <w:rPr>
          <w:lang w:val="en-GB"/>
        </w:rPr>
        <w:br/>
      </w:r>
      <w:r w:rsidRPr="008033CD">
        <w:rPr>
          <w:lang w:val="en-GB"/>
        </w:rPr>
        <w:br/>
      </w:r>
      <w:r w:rsidRPr="19775A78" w:rsidR="00E5EFFB">
        <w:rPr>
          <w:rFonts w:ascii="Calibri" w:hAnsi="Calibri" w:eastAsia="Calibri" w:cs="Calibri"/>
          <w:lang w:val="en-GB"/>
        </w:rPr>
        <w:t xml:space="preserve">The Information Modelling Framework also provides a collection of reusable </w:t>
      </w:r>
      <w:r w:rsidRPr="19775A78" w:rsidR="00E5EFFB">
        <w:rPr>
          <w:rFonts w:ascii="Calibri" w:hAnsi="Calibri" w:eastAsia="Calibri" w:cs="Calibri"/>
          <w:b/>
          <w:bCs/>
          <w:lang w:val="en-GB"/>
        </w:rPr>
        <w:t>model blocks</w:t>
      </w:r>
      <w:r w:rsidRPr="19775A78" w:rsidR="00E5EFFB">
        <w:rPr>
          <w:rFonts w:ascii="Calibri" w:hAnsi="Calibri" w:eastAsia="Calibri" w:cs="Calibri"/>
          <w:lang w:val="en-GB"/>
        </w:rPr>
        <w:t xml:space="preserve"> that allow users to model individual fragments of information. A case in point can be design codes used by subject matter experts. These model blocks could be combined into larger models and be gradually extended with more detail, exploiting mechanisms for inheritance and propagation of information across the resulting models.  </w:t>
      </w:r>
      <w:r w:rsidRPr="008033CD">
        <w:rPr>
          <w:lang w:val="en-GB"/>
        </w:rPr>
        <w:br/>
      </w:r>
      <w:r w:rsidRPr="008033CD">
        <w:rPr>
          <w:lang w:val="en-GB"/>
        </w:rPr>
        <w:br/>
      </w:r>
      <w:r w:rsidRPr="19775A78" w:rsidR="51590263">
        <w:rPr>
          <w:lang w:val="en-GB"/>
        </w:rPr>
        <w:t>The resulting models serve to show how information is interrelated and support moving through the data using the perspective of choice. They enable richer data to be exchanged or shared, they increase the brea</w:t>
      </w:r>
      <w:r w:rsidRPr="19775A78" w:rsidR="5D888DCF">
        <w:rPr>
          <w:lang w:val="en-GB"/>
        </w:rPr>
        <w:t>d</w:t>
      </w:r>
      <w:r w:rsidRPr="19775A78" w:rsidR="51590263">
        <w:rPr>
          <w:lang w:val="en-GB"/>
        </w:rPr>
        <w:t xml:space="preserve">th and quality of data, and </w:t>
      </w:r>
      <w:r w:rsidRPr="19775A78" w:rsidR="44A7A652">
        <w:rPr>
          <w:lang w:val="en-GB"/>
        </w:rPr>
        <w:t>open</w:t>
      </w:r>
      <w:r w:rsidRPr="19775A78" w:rsidR="51590263">
        <w:rPr>
          <w:lang w:val="en-GB"/>
        </w:rPr>
        <w:t xml:space="preserve"> for automation of repetitive and tedious data processing tasks that today can only be done by human experts.</w:t>
      </w:r>
    </w:p>
    <w:p w:rsidRPr="00772F9F" w:rsidR="00780FF3" w:rsidP="00772F9F" w:rsidRDefault="00772F9F" w14:paraId="42EADBF7" w14:textId="1AD1401B">
      <w:pPr>
        <w:pStyle w:val="Heading3"/>
        <w:rPr>
          <w:lang w:val="en-US"/>
        </w:rPr>
      </w:pPr>
      <w:bookmarkStart w:name="_Toc67596324" w:id="5"/>
      <w:r w:rsidRPr="4EBE7EB2">
        <w:rPr>
          <w:lang w:val="en-GB"/>
        </w:rPr>
        <w:t>Enabling Technology</w:t>
      </w:r>
      <w:bookmarkEnd w:id="5"/>
    </w:p>
    <w:p w:rsidRPr="00D457E7" w:rsidR="00D457E7" w:rsidP="17188259" w:rsidRDefault="00D457E7" w14:paraId="15EF97D2" w14:textId="36BA3179">
      <w:pPr>
        <w:rPr>
          <w:lang w:val="en-GB"/>
        </w:rPr>
      </w:pPr>
      <w:r w:rsidRPr="19775A78">
        <w:rPr>
          <w:lang w:val="en-GB"/>
        </w:rPr>
        <w:t xml:space="preserve">There have been previous attempts to modernize how this industry creates information models to represent the assets that we build and operate. These attempts have been driven by an early understanding of the value to be gained. So far there has been no success in scaling the solutions in size and across the industry. What is different today is that information science, technology, </w:t>
      </w:r>
      <w:r w:rsidRPr="19775A78" w:rsidR="48B366B7">
        <w:rPr>
          <w:lang w:val="en-GB"/>
        </w:rPr>
        <w:t xml:space="preserve">and </w:t>
      </w:r>
      <w:r w:rsidRPr="19775A78">
        <w:rPr>
          <w:lang w:val="en-GB"/>
        </w:rPr>
        <w:t>methodology</w:t>
      </w:r>
      <w:r w:rsidRPr="19775A78" w:rsidR="5A0D253B">
        <w:rPr>
          <w:lang w:val="en-GB"/>
        </w:rPr>
        <w:t xml:space="preserve"> ha</w:t>
      </w:r>
      <w:r w:rsidRPr="19775A78" w:rsidR="1C863644">
        <w:rPr>
          <w:lang w:val="en-GB"/>
        </w:rPr>
        <w:t>ve</w:t>
      </w:r>
      <w:r w:rsidRPr="19775A78" w:rsidR="5A0D253B">
        <w:rPr>
          <w:lang w:val="en-GB"/>
        </w:rPr>
        <w:t xml:space="preserve"> </w:t>
      </w:r>
      <w:r w:rsidRPr="19775A78" w:rsidR="6FAD8BDE">
        <w:rPr>
          <w:lang w:val="en-GB"/>
        </w:rPr>
        <w:t>advanced</w:t>
      </w:r>
      <w:r w:rsidRPr="19775A78">
        <w:rPr>
          <w:lang w:val="en-GB"/>
        </w:rPr>
        <w:t xml:space="preserve">, </w:t>
      </w:r>
      <w:r w:rsidRPr="19775A78" w:rsidR="5B07EDBB">
        <w:rPr>
          <w:lang w:val="en-GB"/>
        </w:rPr>
        <w:t xml:space="preserve">while </w:t>
      </w:r>
      <w:r w:rsidRPr="19775A78">
        <w:rPr>
          <w:lang w:val="en-GB"/>
        </w:rPr>
        <w:t>the readiness for change has reached a tipping point</w:t>
      </w:r>
      <w:r w:rsidRPr="19775A78" w:rsidR="726D682B">
        <w:rPr>
          <w:lang w:val="en-GB"/>
        </w:rPr>
        <w:t>, as pointed out below.</w:t>
      </w:r>
      <w:r w:rsidRPr="19775A78">
        <w:rPr>
          <w:lang w:val="en-GB"/>
        </w:rPr>
        <w:t xml:space="preserve"> </w:t>
      </w:r>
    </w:p>
    <w:p w:rsidRPr="00D457E7" w:rsidR="00D457E7" w:rsidP="17188259" w:rsidRDefault="00D457E7" w14:paraId="23A000FF" w14:textId="335739E0">
      <w:pPr>
        <w:rPr>
          <w:highlight w:val="yellow"/>
          <w:lang w:val="en-GB"/>
        </w:rPr>
      </w:pPr>
      <w:r w:rsidRPr="696C970A">
        <w:rPr>
          <w:lang w:val="en-GB"/>
        </w:rPr>
        <w:t>The results of international standardization efforts (</w:t>
      </w:r>
      <w:r w:rsidRPr="696C970A" w:rsidR="078852F8">
        <w:rPr>
          <w:lang w:val="en-GB"/>
        </w:rPr>
        <w:t xml:space="preserve">ISO15926 and </w:t>
      </w:r>
      <w:r w:rsidRPr="696C970A">
        <w:rPr>
          <w:lang w:val="en-GB"/>
        </w:rPr>
        <w:t>ISO</w:t>
      </w:r>
      <w:r w:rsidRPr="696C970A" w:rsidR="0D1342F9">
        <w:rPr>
          <w:lang w:val="en-GB"/>
        </w:rPr>
        <w:t>/IEC</w:t>
      </w:r>
      <w:r w:rsidRPr="696C970A">
        <w:rPr>
          <w:lang w:val="en-GB"/>
        </w:rPr>
        <w:t xml:space="preserve"> 81346) are now providing a unified way of structuring and codifying objects and systems, such that they can be </w:t>
      </w:r>
      <w:r w:rsidRPr="696C970A" w:rsidR="13187F41">
        <w:rPr>
          <w:lang w:val="en-GB"/>
        </w:rPr>
        <w:t xml:space="preserve">identified </w:t>
      </w:r>
      <w:r w:rsidRPr="696C970A">
        <w:rPr>
          <w:lang w:val="en-GB"/>
        </w:rPr>
        <w:t xml:space="preserve">accurately and </w:t>
      </w:r>
      <w:r w:rsidRPr="696C970A" w:rsidR="522D4099">
        <w:rPr>
          <w:lang w:val="en-GB"/>
        </w:rPr>
        <w:t>unambiguously</w:t>
      </w:r>
      <w:r w:rsidRPr="696C970A" w:rsidR="32BE6AC5">
        <w:rPr>
          <w:lang w:val="en-GB"/>
        </w:rPr>
        <w:t>, individually as well as part of the whole</w:t>
      </w:r>
      <w:r w:rsidRPr="696C970A" w:rsidR="69A8D91F">
        <w:rPr>
          <w:lang w:val="en-GB"/>
        </w:rPr>
        <w:t xml:space="preserve">, </w:t>
      </w:r>
      <w:r w:rsidRPr="696C970A" w:rsidR="6FAEFC47">
        <w:rPr>
          <w:lang w:val="en-GB"/>
        </w:rPr>
        <w:t xml:space="preserve">thus </w:t>
      </w:r>
      <w:r w:rsidRPr="696C970A" w:rsidR="69A8D91F">
        <w:rPr>
          <w:lang w:val="en-GB"/>
        </w:rPr>
        <w:t>bringing ‘intelligence’ to the identification scheme</w:t>
      </w:r>
      <w:r w:rsidRPr="696C970A">
        <w:rPr>
          <w:lang w:val="en-GB"/>
        </w:rPr>
        <w:t>.</w:t>
      </w:r>
    </w:p>
    <w:p w:rsidRPr="00D457E7" w:rsidR="00D457E7" w:rsidP="17188259" w:rsidRDefault="2B71D578" w14:paraId="4C5308D5" w14:textId="7D70F528">
      <w:pPr>
        <w:rPr>
          <w:lang w:val="en-GB"/>
        </w:rPr>
      </w:pPr>
      <w:r w:rsidRPr="17188259">
        <w:rPr>
          <w:lang w:val="en-GB"/>
        </w:rPr>
        <w:t xml:space="preserve">This standardisation </w:t>
      </w:r>
      <w:r w:rsidRPr="17188259" w:rsidR="04A07EAD">
        <w:rPr>
          <w:lang w:val="en-GB"/>
        </w:rPr>
        <w:t xml:space="preserve">enables </w:t>
      </w:r>
      <w:r w:rsidRPr="17188259">
        <w:rPr>
          <w:lang w:val="en-GB"/>
        </w:rPr>
        <w:t xml:space="preserve">the industry to align on one way of codifying, and it allows identification to </w:t>
      </w:r>
      <w:r w:rsidRPr="17188259" w:rsidR="4D3FC133">
        <w:rPr>
          <w:lang w:val="en-GB"/>
        </w:rPr>
        <w:t>use</w:t>
      </w:r>
      <w:r w:rsidRPr="17188259">
        <w:rPr>
          <w:lang w:val="en-GB"/>
        </w:rPr>
        <w:t xml:space="preserve"> any relevant aspect, be it in a functional hiera</w:t>
      </w:r>
      <w:r w:rsidRPr="17188259" w:rsidR="2C9233CC">
        <w:rPr>
          <w:lang w:val="en-GB"/>
        </w:rPr>
        <w:t>r</w:t>
      </w:r>
      <w:r w:rsidRPr="17188259">
        <w:rPr>
          <w:lang w:val="en-GB"/>
        </w:rPr>
        <w:t>chy, a location hiera</w:t>
      </w:r>
      <w:r w:rsidRPr="17188259" w:rsidR="0D3F5441">
        <w:rPr>
          <w:lang w:val="en-GB"/>
        </w:rPr>
        <w:t>r</w:t>
      </w:r>
      <w:r w:rsidRPr="17188259">
        <w:rPr>
          <w:lang w:val="en-GB"/>
        </w:rPr>
        <w:t>chy, a product hiera</w:t>
      </w:r>
      <w:r w:rsidRPr="17188259" w:rsidR="3F9FFF3C">
        <w:rPr>
          <w:lang w:val="en-GB"/>
        </w:rPr>
        <w:t>r</w:t>
      </w:r>
      <w:r w:rsidRPr="17188259">
        <w:rPr>
          <w:lang w:val="en-GB"/>
        </w:rPr>
        <w:t>chy, or other</w:t>
      </w:r>
      <w:r w:rsidRPr="17188259" w:rsidR="07F3C21F">
        <w:rPr>
          <w:lang w:val="en-GB"/>
        </w:rPr>
        <w:t xml:space="preserve"> aspects which can be implemented as needed</w:t>
      </w:r>
      <w:r w:rsidRPr="17188259">
        <w:rPr>
          <w:lang w:val="en-GB"/>
        </w:rPr>
        <w:t>.</w:t>
      </w:r>
    </w:p>
    <w:p w:rsidRPr="00D457E7" w:rsidR="00D457E7" w:rsidP="17188259" w:rsidRDefault="2B71D578" w14:paraId="2886B72F" w14:textId="2B64D141">
      <w:pPr>
        <w:rPr>
          <w:rFonts w:eastAsiaTheme="minorEastAsia"/>
          <w:lang w:val="en-GB"/>
        </w:rPr>
      </w:pPr>
      <w:r w:rsidRPr="17188259">
        <w:rPr>
          <w:lang w:val="en-GB"/>
        </w:rPr>
        <w:t xml:space="preserve">This standardisation also </w:t>
      </w:r>
      <w:r w:rsidRPr="17188259" w:rsidR="74D81720">
        <w:rPr>
          <w:lang w:val="en-GB"/>
        </w:rPr>
        <w:t xml:space="preserve">allows </w:t>
      </w:r>
      <w:r w:rsidRPr="10CD309B">
        <w:rPr>
          <w:lang w:val="en-GB"/>
        </w:rPr>
        <w:t>r</w:t>
      </w:r>
      <w:r w:rsidRPr="10CD309B" w:rsidR="29EB3D20">
        <w:rPr>
          <w:lang w:val="en-GB"/>
        </w:rPr>
        <w:t>elieving</w:t>
      </w:r>
      <w:r w:rsidRPr="17188259">
        <w:rPr>
          <w:lang w:val="en-GB"/>
        </w:rPr>
        <w:t xml:space="preserve"> </w:t>
      </w:r>
      <w:r w:rsidRPr="00203A3A" w:rsidR="29EB3D20">
        <w:rPr>
          <w:lang w:val="en-GB"/>
        </w:rPr>
        <w:t xml:space="preserve">from their key role </w:t>
      </w:r>
      <w:r w:rsidRPr="17188259">
        <w:rPr>
          <w:lang w:val="en-GB"/>
        </w:rPr>
        <w:t xml:space="preserve">the </w:t>
      </w:r>
      <w:r w:rsidRPr="17188259" w:rsidR="168B5A16">
        <w:rPr>
          <w:lang w:val="en-GB"/>
        </w:rPr>
        <w:t>n</w:t>
      </w:r>
      <w:r w:rsidRPr="17188259">
        <w:rPr>
          <w:lang w:val="en-GB"/>
        </w:rPr>
        <w:t>umerous legacy coding manuals that are incompatible</w:t>
      </w:r>
      <w:r w:rsidRPr="17188259" w:rsidR="14D0690F">
        <w:rPr>
          <w:lang w:val="en-GB"/>
        </w:rPr>
        <w:t>,</w:t>
      </w:r>
      <w:r w:rsidRPr="17188259">
        <w:rPr>
          <w:lang w:val="en-GB"/>
        </w:rPr>
        <w:t xml:space="preserve"> incomplete</w:t>
      </w:r>
      <w:r w:rsidRPr="17188259" w:rsidR="65204AEC">
        <w:rPr>
          <w:lang w:val="en-GB"/>
        </w:rPr>
        <w:t xml:space="preserve">, and </w:t>
      </w:r>
      <w:r w:rsidRPr="17188259" w:rsidR="4D1EF157">
        <w:rPr>
          <w:lang w:val="en-GB"/>
        </w:rPr>
        <w:t>a</w:t>
      </w:r>
      <w:r w:rsidRPr="17188259" w:rsidR="65204AEC">
        <w:rPr>
          <w:lang w:val="en-GB"/>
        </w:rPr>
        <w:t xml:space="preserve"> cause of significant cost</w:t>
      </w:r>
      <w:r w:rsidRPr="17188259">
        <w:rPr>
          <w:lang w:val="en-GB"/>
        </w:rPr>
        <w:t>.</w:t>
      </w:r>
    </w:p>
    <w:p w:rsidRPr="00D457E7" w:rsidR="00D457E7" w:rsidP="17188259" w:rsidRDefault="6CD33BDE" w14:paraId="16BD51BE" w14:textId="60CA9386">
      <w:pPr>
        <w:rPr>
          <w:lang w:val="en-GB"/>
        </w:rPr>
      </w:pPr>
      <w:r w:rsidRPr="19775A78">
        <w:rPr>
          <w:lang w:val="en-GB"/>
        </w:rPr>
        <w:t xml:space="preserve">The World Wide Web </w:t>
      </w:r>
      <w:r w:rsidRPr="19775A78" w:rsidR="74493C58">
        <w:rPr>
          <w:lang w:val="en-GB"/>
        </w:rPr>
        <w:t xml:space="preserve">Consortium </w:t>
      </w:r>
      <w:r w:rsidRPr="19775A78">
        <w:rPr>
          <w:lang w:val="en-GB"/>
        </w:rPr>
        <w:t xml:space="preserve">(W3C) has driven the development and demonstrated the value of semantic technology </w:t>
      </w:r>
      <w:r w:rsidRPr="19775A78" w:rsidR="13992532">
        <w:rPr>
          <w:lang w:val="en-GB"/>
        </w:rPr>
        <w:t>to</w:t>
      </w:r>
      <w:r w:rsidRPr="19775A78">
        <w:rPr>
          <w:lang w:val="en-GB"/>
        </w:rPr>
        <w:t xml:space="preserve"> </w:t>
      </w:r>
      <w:r w:rsidRPr="19775A78" w:rsidR="0F5D97C9">
        <w:rPr>
          <w:lang w:val="en-GB"/>
        </w:rPr>
        <w:t xml:space="preserve">build and exploit rich </w:t>
      </w:r>
      <w:r w:rsidRPr="19775A78" w:rsidR="1277631A">
        <w:rPr>
          <w:lang w:val="en-GB"/>
        </w:rPr>
        <w:t xml:space="preserve">information </w:t>
      </w:r>
      <w:r w:rsidRPr="19775A78">
        <w:rPr>
          <w:lang w:val="en-GB"/>
        </w:rPr>
        <w:t>model</w:t>
      </w:r>
      <w:r w:rsidRPr="19775A78" w:rsidR="3739C97A">
        <w:rPr>
          <w:lang w:val="en-GB"/>
        </w:rPr>
        <w:t xml:space="preserve">s </w:t>
      </w:r>
      <w:r w:rsidRPr="19775A78">
        <w:rPr>
          <w:lang w:val="en-GB"/>
        </w:rPr>
        <w:t>in contin</w:t>
      </w:r>
      <w:r w:rsidRPr="19775A78" w:rsidR="5663BD92">
        <w:rPr>
          <w:lang w:val="en-GB"/>
        </w:rPr>
        <w:t>u</w:t>
      </w:r>
      <w:r w:rsidRPr="19775A78">
        <w:rPr>
          <w:lang w:val="en-GB"/>
        </w:rPr>
        <w:t>ously evolving configuration</w:t>
      </w:r>
      <w:r w:rsidRPr="19775A78" w:rsidR="0B19DD23">
        <w:rPr>
          <w:lang w:val="en-GB"/>
        </w:rPr>
        <w:t>s</w:t>
      </w:r>
      <w:r w:rsidRPr="19775A78">
        <w:rPr>
          <w:lang w:val="en-GB"/>
        </w:rPr>
        <w:t>. Other industries</w:t>
      </w:r>
      <w:r w:rsidRPr="19775A78" w:rsidR="5F0387CF">
        <w:rPr>
          <w:lang w:val="en-GB"/>
        </w:rPr>
        <w:t>,</w:t>
      </w:r>
      <w:r w:rsidRPr="19775A78">
        <w:rPr>
          <w:lang w:val="en-GB"/>
        </w:rPr>
        <w:t xml:space="preserve"> such as biotech</w:t>
      </w:r>
      <w:r w:rsidRPr="19775A78" w:rsidR="7086B945">
        <w:rPr>
          <w:lang w:val="en-GB"/>
        </w:rPr>
        <w:t>,</w:t>
      </w:r>
      <w:r w:rsidRPr="19775A78">
        <w:rPr>
          <w:lang w:val="en-GB"/>
        </w:rPr>
        <w:t xml:space="preserve"> have also furthered its development and use. </w:t>
      </w:r>
    </w:p>
    <w:p w:rsidRPr="00D457E7" w:rsidR="00D457E7" w:rsidP="17188259" w:rsidRDefault="2B71D578" w14:paraId="34D1E94D" w14:textId="79C0B1D9">
      <w:pPr>
        <w:rPr>
          <w:lang w:val="en-GB"/>
        </w:rPr>
      </w:pPr>
      <w:r w:rsidRPr="17188259">
        <w:rPr>
          <w:lang w:val="en-GB"/>
        </w:rPr>
        <w:t xml:space="preserve">This technology is a </w:t>
      </w:r>
      <w:r w:rsidRPr="17188259" w:rsidR="6BA9450B">
        <w:rPr>
          <w:lang w:val="en-GB"/>
        </w:rPr>
        <w:t>vital tool</w:t>
      </w:r>
      <w:r w:rsidRPr="17188259">
        <w:rPr>
          <w:lang w:val="en-GB"/>
        </w:rPr>
        <w:t xml:space="preserve"> for the information modelling needed to model an asset or facility such that it can be accurately and </w:t>
      </w:r>
      <w:r w:rsidRPr="17188259" w:rsidR="0E34B19D">
        <w:rPr>
          <w:lang w:val="en-GB"/>
        </w:rPr>
        <w:t>unambiguously</w:t>
      </w:r>
      <w:r w:rsidRPr="17188259">
        <w:rPr>
          <w:lang w:val="en-GB"/>
        </w:rPr>
        <w:t xml:space="preserve"> described.</w:t>
      </w:r>
    </w:p>
    <w:p w:rsidRPr="00D457E7" w:rsidR="00D457E7" w:rsidP="19775A78" w:rsidRDefault="31D3D93E" w14:paraId="73F008A9" w14:textId="554E8875">
      <w:pPr>
        <w:rPr>
          <w:rFonts w:eastAsiaTheme="minorEastAsia"/>
          <w:lang w:val="en-GB"/>
        </w:rPr>
      </w:pPr>
      <w:r w:rsidRPr="19775A78">
        <w:rPr>
          <w:lang w:val="en-GB"/>
        </w:rPr>
        <w:t>Other i</w:t>
      </w:r>
      <w:r w:rsidRPr="19775A78" w:rsidR="00D457E7">
        <w:rPr>
          <w:lang w:val="en-GB"/>
        </w:rPr>
        <w:t xml:space="preserve">nternational standardization efforts (ISO 15926) are providing a unified way of formulating, classifying, </w:t>
      </w:r>
      <w:r w:rsidRPr="19775A78" w:rsidR="2C99E328">
        <w:rPr>
          <w:lang w:val="en-GB"/>
        </w:rPr>
        <w:t>relating,</w:t>
      </w:r>
      <w:r w:rsidRPr="19775A78" w:rsidR="00D457E7">
        <w:rPr>
          <w:lang w:val="en-GB"/>
        </w:rPr>
        <w:t xml:space="preserve"> and connecting information - and building lib</w:t>
      </w:r>
      <w:r w:rsidRPr="19775A78" w:rsidR="406B7135">
        <w:rPr>
          <w:lang w:val="en-GB"/>
        </w:rPr>
        <w:t>r</w:t>
      </w:r>
      <w:r w:rsidRPr="19775A78" w:rsidR="00D457E7">
        <w:rPr>
          <w:lang w:val="en-GB"/>
        </w:rPr>
        <w:t>aries that are made available as industry-shared resources.</w:t>
      </w:r>
    </w:p>
    <w:p w:rsidRPr="00D457E7" w:rsidR="00D457E7" w:rsidP="17188259" w:rsidRDefault="00D457E7" w14:paraId="5A89257E" w14:textId="58F3271D">
      <w:pPr>
        <w:rPr>
          <w:rFonts w:eastAsiaTheme="minorEastAsia"/>
          <w:lang w:val="en-GB"/>
        </w:rPr>
      </w:pPr>
      <w:r w:rsidRPr="17188259">
        <w:rPr>
          <w:lang w:val="en-GB"/>
        </w:rPr>
        <w:t>This standardisation</w:t>
      </w:r>
      <w:r w:rsidRPr="17188259" w:rsidR="4FCB3108">
        <w:rPr>
          <w:lang w:val="en-GB"/>
        </w:rPr>
        <w:t xml:space="preserve"> allows the construction of</w:t>
      </w:r>
      <w:r w:rsidRPr="17188259">
        <w:rPr>
          <w:lang w:val="en-GB"/>
        </w:rPr>
        <w:t xml:space="preserve"> what can be likened to ‘digital catalogues’ that serve to standardise information for types of objects and systems that are common building blocks across the industry.</w:t>
      </w:r>
    </w:p>
    <w:p w:rsidRPr="00D457E7" w:rsidR="00D457E7" w:rsidP="17188259" w:rsidRDefault="5ED191A9" w14:paraId="5A703467" w14:textId="08CE1E69">
      <w:pPr>
        <w:rPr>
          <w:lang w:val="en-GB"/>
        </w:rPr>
      </w:pPr>
      <w:r w:rsidRPr="17188259">
        <w:rPr>
          <w:rFonts w:ascii="Calibri" w:hAnsi="Calibri" w:eastAsia="Calibri" w:cs="Calibri"/>
          <w:lang w:val="en-GB"/>
        </w:rPr>
        <w:t>Data storage an</w:t>
      </w:r>
      <w:r w:rsidRPr="17188259" w:rsidR="6D673268">
        <w:rPr>
          <w:rFonts w:ascii="Calibri" w:hAnsi="Calibri" w:eastAsia="Calibri" w:cs="Calibri"/>
          <w:lang w:val="en-GB"/>
        </w:rPr>
        <w:t>d</w:t>
      </w:r>
      <w:r w:rsidRPr="17188259">
        <w:rPr>
          <w:rFonts w:ascii="Calibri" w:hAnsi="Calibri" w:eastAsia="Calibri" w:cs="Calibri"/>
          <w:lang w:val="en-GB"/>
        </w:rPr>
        <w:t xml:space="preserve"> data processing power has decreased by magnitudes in cost and is increasingly available. This</w:t>
      </w:r>
      <w:r w:rsidRPr="17188259" w:rsidR="2B71D578">
        <w:rPr>
          <w:lang w:val="en-GB"/>
        </w:rPr>
        <w:t xml:space="preserve"> means that IT capacity is much less a limiting factor, both as regards power as well as scalability. The availability of novel databas</w:t>
      </w:r>
      <w:r w:rsidRPr="17188259" w:rsidR="4FC5DABE">
        <w:rPr>
          <w:lang w:val="en-GB"/>
        </w:rPr>
        <w:t>e systems</w:t>
      </w:r>
      <w:r w:rsidRPr="17188259" w:rsidR="2B71D578">
        <w:rPr>
          <w:lang w:val="en-GB"/>
        </w:rPr>
        <w:t xml:space="preserve"> and other</w:t>
      </w:r>
      <w:r w:rsidRPr="17188259" w:rsidR="40CC00C5">
        <w:rPr>
          <w:lang w:val="en-GB"/>
        </w:rPr>
        <w:t>, fit-for-purpose</w:t>
      </w:r>
      <w:r w:rsidRPr="17188259" w:rsidR="2B71D578">
        <w:rPr>
          <w:lang w:val="en-GB"/>
        </w:rPr>
        <w:t xml:space="preserve"> software for modelling and harvesting asset information </w:t>
      </w:r>
      <w:r w:rsidRPr="17188259" w:rsidR="17941299">
        <w:rPr>
          <w:lang w:val="en-GB"/>
        </w:rPr>
        <w:t>reduces</w:t>
      </w:r>
      <w:r w:rsidRPr="17188259" w:rsidR="2B71D578">
        <w:rPr>
          <w:lang w:val="en-GB"/>
        </w:rPr>
        <w:t xml:space="preserve"> the need for </w:t>
      </w:r>
      <w:r w:rsidRPr="17188259" w:rsidR="02F04694">
        <w:rPr>
          <w:lang w:val="en-GB"/>
        </w:rPr>
        <w:t xml:space="preserve">development of </w:t>
      </w:r>
      <w:r w:rsidRPr="17188259" w:rsidR="2B71D578">
        <w:rPr>
          <w:lang w:val="en-GB"/>
        </w:rPr>
        <w:t>specific software</w:t>
      </w:r>
      <w:r w:rsidRPr="17188259" w:rsidR="6995DF9D">
        <w:rPr>
          <w:lang w:val="en-GB"/>
        </w:rPr>
        <w:t>.</w:t>
      </w:r>
      <w:r w:rsidRPr="17188259" w:rsidR="2B71D578">
        <w:rPr>
          <w:lang w:val="en-GB"/>
        </w:rPr>
        <w:t xml:space="preserve"> </w:t>
      </w:r>
    </w:p>
    <w:p w:rsidR="00D457E7" w:rsidP="17188259" w:rsidRDefault="00D457E7" w14:paraId="1D974742" w14:textId="7385BFA7">
      <w:pPr>
        <w:rPr>
          <w:lang w:val="en-GB"/>
        </w:rPr>
      </w:pPr>
      <w:r w:rsidRPr="4EBE7EB2">
        <w:rPr>
          <w:lang w:val="en-GB"/>
        </w:rPr>
        <w:t xml:space="preserve">This computing opportunity </w:t>
      </w:r>
      <w:r w:rsidRPr="4EBE7EB2" w:rsidR="1C9E241F">
        <w:rPr>
          <w:lang w:val="en-GB"/>
        </w:rPr>
        <w:t>can enable</w:t>
      </w:r>
      <w:r w:rsidRPr="4EBE7EB2">
        <w:rPr>
          <w:lang w:val="en-GB"/>
        </w:rPr>
        <w:t xml:space="preserve"> automation of much of the knowledge work that today is done manually, and thereby reduce time, cost, and quality issues.</w:t>
      </w:r>
    </w:p>
    <w:p w:rsidRPr="00772F9F" w:rsidR="00780FF3" w:rsidP="4C759BBA" w:rsidRDefault="00780FF3" w14:paraId="2032D097" w14:textId="7B0D2870">
      <w:pPr>
        <w:pStyle w:val="Heading3"/>
        <w:rPr>
          <w:noProof/>
          <w:lang w:val="en-US"/>
        </w:rPr>
      </w:pPr>
      <w:bookmarkStart w:name="_Toc67596325" w:id="6"/>
      <w:r w:rsidRPr="4EBE7EB2">
        <w:rPr>
          <w:lang w:val="en-GB"/>
        </w:rPr>
        <w:t>Reusable information models</w:t>
      </w:r>
      <w:bookmarkEnd w:id="6"/>
    </w:p>
    <w:p w:rsidRPr="00D457E7" w:rsidR="00D457E7" w:rsidP="17188259" w:rsidRDefault="00D457E7" w14:paraId="4F9581C6" w14:textId="055604F1">
      <w:pPr>
        <w:rPr>
          <w:lang w:val="en-GB"/>
        </w:rPr>
      </w:pPr>
      <w:r w:rsidRPr="17188259">
        <w:rPr>
          <w:lang w:val="en-GB"/>
        </w:rPr>
        <w:t xml:space="preserve">An asset or facility is usually built as a system configured from a set of building blocks that </w:t>
      </w:r>
      <w:r w:rsidRPr="17188259" w:rsidR="6494C80A">
        <w:rPr>
          <w:lang w:val="en-GB"/>
        </w:rPr>
        <w:t>have at</w:t>
      </w:r>
      <w:r w:rsidRPr="17188259">
        <w:rPr>
          <w:lang w:val="en-GB"/>
        </w:rPr>
        <w:t xml:space="preserve"> some level the same design across many facilities. These building blocks can be simple commodity items - such as valves – or they can be a more complex subsystem – such as an air compressor package. This approach is considered best practice in the industry, as it helps drive down cost and execution risk, as well as reducing operation</w:t>
      </w:r>
      <w:r w:rsidRPr="17188259" w:rsidR="4EE01FF0">
        <w:rPr>
          <w:lang w:val="en-GB"/>
        </w:rPr>
        <w:t>al</w:t>
      </w:r>
      <w:r w:rsidRPr="17188259">
        <w:rPr>
          <w:lang w:val="en-GB"/>
        </w:rPr>
        <w:t xml:space="preserve"> and maintenance uncertainties. To support and further promote this approach, the Information Modelling Framework incorporates template functionality and the ability to model fragments of an asset, s</w:t>
      </w:r>
      <w:r w:rsidRPr="17188259" w:rsidR="05889E89">
        <w:rPr>
          <w:lang w:val="en-GB"/>
        </w:rPr>
        <w:t>o</w:t>
      </w:r>
      <w:r w:rsidRPr="17188259" w:rsidR="6DA2FD60">
        <w:rPr>
          <w:lang w:val="en-GB"/>
        </w:rPr>
        <w:t xml:space="preserve"> </w:t>
      </w:r>
      <w:r w:rsidRPr="17188259">
        <w:rPr>
          <w:lang w:val="en-GB"/>
        </w:rPr>
        <w:t xml:space="preserve">that these can subsequently </w:t>
      </w:r>
      <w:r w:rsidRPr="17188259" w:rsidR="0957A297">
        <w:rPr>
          <w:lang w:val="en-GB"/>
        </w:rPr>
        <w:t xml:space="preserve">be </w:t>
      </w:r>
      <w:r w:rsidRPr="17188259">
        <w:rPr>
          <w:lang w:val="en-GB"/>
        </w:rPr>
        <w:t>integrate</w:t>
      </w:r>
      <w:r w:rsidRPr="17188259" w:rsidR="474AB85C">
        <w:rPr>
          <w:lang w:val="en-GB"/>
        </w:rPr>
        <w:t>d</w:t>
      </w:r>
      <w:r w:rsidRPr="17188259">
        <w:rPr>
          <w:lang w:val="en-GB"/>
        </w:rPr>
        <w:t xml:space="preserve"> into a complete model. </w:t>
      </w:r>
    </w:p>
    <w:p w:rsidRPr="00D457E7" w:rsidR="00D457E7" w:rsidP="17188259" w:rsidRDefault="2B71D578" w14:paraId="35A057C1" w14:textId="23F43773">
      <w:pPr>
        <w:rPr>
          <w:rFonts w:eastAsiaTheme="minorEastAsia"/>
          <w:lang w:val="en-GB"/>
        </w:rPr>
      </w:pPr>
      <w:r w:rsidRPr="17188259">
        <w:rPr>
          <w:b/>
          <w:bCs/>
          <w:lang w:val="en-GB"/>
        </w:rPr>
        <w:t>Example</w:t>
      </w:r>
      <w:r w:rsidRPr="17188259">
        <w:rPr>
          <w:lang w:val="en-GB"/>
        </w:rPr>
        <w:t xml:space="preserve">: </w:t>
      </w:r>
      <w:r w:rsidRPr="17188259" w:rsidR="046297C1">
        <w:rPr>
          <w:lang w:val="en-GB"/>
        </w:rPr>
        <w:t xml:space="preserve">an </w:t>
      </w:r>
      <w:r w:rsidRPr="17188259">
        <w:rPr>
          <w:lang w:val="en-GB"/>
        </w:rPr>
        <w:t xml:space="preserve">air compressor package can be represented by a fragment asset model which can be re-used from project to project, with only a few characteristics being project specific. It can seamlessly integrate into the overall asset information model specific to the project whenever required, significantly </w:t>
      </w:r>
      <w:r w:rsidRPr="17188259" w:rsidR="1C0733A1">
        <w:rPr>
          <w:lang w:val="en-GB"/>
        </w:rPr>
        <w:t>reducing</w:t>
      </w:r>
      <w:r w:rsidRPr="17188259">
        <w:rPr>
          <w:lang w:val="en-GB"/>
        </w:rPr>
        <w:t xml:space="preserve"> interface- and integration cost.</w:t>
      </w:r>
    </w:p>
    <w:p w:rsidR="00D457E7" w:rsidP="17188259" w:rsidRDefault="00D457E7" w14:paraId="6353643F" w14:textId="61AA8594">
      <w:pPr>
        <w:rPr>
          <w:lang w:val="en-GB"/>
        </w:rPr>
      </w:pPr>
      <w:r w:rsidRPr="17188259">
        <w:rPr>
          <w:b/>
          <w:bCs/>
          <w:lang w:val="en-GB"/>
        </w:rPr>
        <w:t>Example</w:t>
      </w:r>
      <w:r w:rsidRPr="17188259">
        <w:rPr>
          <w:lang w:val="en-GB"/>
        </w:rPr>
        <w:t xml:space="preserve">: a commodity valve of a given type can be represented as a set of characteristics particular to that type by means of using template functionality. Such a template function supports multiple </w:t>
      </w:r>
      <w:r w:rsidRPr="17188259" w:rsidR="7840307E">
        <w:rPr>
          <w:lang w:val="en-GB"/>
        </w:rPr>
        <w:t>reuses</w:t>
      </w:r>
      <w:r w:rsidRPr="17188259">
        <w:rPr>
          <w:lang w:val="en-GB"/>
        </w:rPr>
        <w:t xml:space="preserve"> of the information developed to represent a commodity type, reducing the associated engineering cost.</w:t>
      </w:r>
    </w:p>
    <w:p w:rsidRPr="00772F9F" w:rsidR="00215F94" w:rsidP="00772F9F" w:rsidRDefault="00215F94" w14:paraId="5BC09EE9" w14:textId="0A96485E">
      <w:pPr>
        <w:pStyle w:val="Heading3"/>
      </w:pPr>
      <w:bookmarkStart w:name="_Toc67596326" w:id="7"/>
      <w:r w:rsidRPr="4EBE7EB2">
        <w:rPr>
          <w:lang w:val="en-GB"/>
        </w:rPr>
        <w:t>Users</w:t>
      </w:r>
      <w:bookmarkEnd w:id="7"/>
    </w:p>
    <w:p w:rsidRPr="00215F94" w:rsidR="00D457E7" w:rsidP="17188259" w:rsidRDefault="00D457E7" w14:paraId="1139BCA0" w14:textId="3FACB94A">
      <w:pPr>
        <w:rPr>
          <w:lang w:val="en-GB"/>
        </w:rPr>
      </w:pPr>
      <w:r w:rsidRPr="19775A78">
        <w:rPr>
          <w:lang w:val="en-GB"/>
        </w:rPr>
        <w:t>This document not only serves to describe an information modelling framework, it also bring</w:t>
      </w:r>
      <w:r w:rsidRPr="19775A78" w:rsidR="47DC2D0F">
        <w:rPr>
          <w:lang w:val="en-GB"/>
        </w:rPr>
        <w:t>s</w:t>
      </w:r>
      <w:r w:rsidRPr="19775A78">
        <w:rPr>
          <w:lang w:val="en-GB"/>
        </w:rPr>
        <w:t xml:space="preserve"> together the expertise from several</w:t>
      </w:r>
      <w:r w:rsidRPr="19775A78" w:rsidR="608E7D14">
        <w:rPr>
          <w:lang w:val="en-GB"/>
        </w:rPr>
        <w:t>,</w:t>
      </w:r>
      <w:r w:rsidRPr="19775A78">
        <w:rPr>
          <w:lang w:val="en-GB"/>
        </w:rPr>
        <w:t xml:space="preserve"> different</w:t>
      </w:r>
      <w:r w:rsidRPr="19775A78" w:rsidR="6BFA0225">
        <w:rPr>
          <w:lang w:val="en-GB"/>
        </w:rPr>
        <w:t xml:space="preserve"> </w:t>
      </w:r>
      <w:r w:rsidRPr="19775A78">
        <w:rPr>
          <w:lang w:val="en-GB"/>
        </w:rPr>
        <w:t xml:space="preserve">disciplines and domains. Failing to address the challenge of cross-discipline understanding would be a mistake, as it is often a significant barrier to success. Therefore, the </w:t>
      </w:r>
      <w:r w:rsidRPr="19775A78" w:rsidR="452B23AE">
        <w:rPr>
          <w:lang w:val="en-GB"/>
        </w:rPr>
        <w:t>I</w:t>
      </w:r>
      <w:r w:rsidRPr="19775A78">
        <w:rPr>
          <w:lang w:val="en-GB"/>
        </w:rPr>
        <w:t xml:space="preserve">nformation </w:t>
      </w:r>
      <w:r w:rsidRPr="19775A78" w:rsidR="49B33AB6">
        <w:rPr>
          <w:lang w:val="en-GB"/>
        </w:rPr>
        <w:t>M</w:t>
      </w:r>
      <w:r w:rsidRPr="19775A78">
        <w:rPr>
          <w:lang w:val="en-GB"/>
        </w:rPr>
        <w:t xml:space="preserve">odelling </w:t>
      </w:r>
      <w:r w:rsidRPr="19775A78" w:rsidR="788B7622">
        <w:rPr>
          <w:lang w:val="en-GB"/>
        </w:rPr>
        <w:t>F</w:t>
      </w:r>
      <w:r w:rsidRPr="19775A78">
        <w:rPr>
          <w:lang w:val="en-GB"/>
        </w:rPr>
        <w:t>ramework is described from different perspectives, with emphasis on how the framework is going to be used, and by whom. Some of the chapters in the document are intended for specific users, but all users are encouraged to read the whole document. The following types of users have been identified:</w:t>
      </w:r>
    </w:p>
    <w:p w:rsidRPr="00D457E7" w:rsidR="00D457E7" w:rsidP="17188259" w:rsidRDefault="00D457E7" w14:paraId="6F0603A3" w14:textId="4EF9B26A">
      <w:pPr>
        <w:rPr>
          <w:lang w:val="en-GB"/>
        </w:rPr>
      </w:pPr>
      <w:r w:rsidRPr="17188259">
        <w:rPr>
          <w:rStyle w:val="Heading4Char"/>
          <w:i w:val="0"/>
          <w:iCs w:val="0"/>
          <w:lang w:val="en-GB"/>
        </w:rPr>
        <w:t>Leaders, and All</w:t>
      </w:r>
      <w:r w:rsidRPr="00884994">
        <w:rPr>
          <w:lang w:val="en-GB"/>
        </w:rPr>
        <w:br/>
      </w:r>
      <w:r w:rsidRPr="17188259">
        <w:rPr>
          <w:lang w:val="en-GB"/>
        </w:rPr>
        <w:t xml:space="preserve">Emphasis on gaining understanding of the value proposition, obtaining confidence in the short term and </w:t>
      </w:r>
      <w:r w:rsidRPr="17188259" w:rsidR="680F441E">
        <w:rPr>
          <w:lang w:val="en-GB"/>
        </w:rPr>
        <w:t>long-term</w:t>
      </w:r>
      <w:r w:rsidRPr="17188259">
        <w:rPr>
          <w:lang w:val="en-GB"/>
        </w:rPr>
        <w:t xml:space="preserve"> feasibility, and enable messaging towards stakeholders and the wider audience, to promote the importance and industry ownership this undertaking has.</w:t>
      </w:r>
    </w:p>
    <w:p w:rsidR="385FCBF7" w:rsidP="17188259" w:rsidRDefault="385FCBF7" w14:paraId="4CCFBF8D" w14:textId="224EDFFB">
      <w:pPr>
        <w:rPr>
          <w:lang w:val="en-GB"/>
        </w:rPr>
      </w:pPr>
      <w:r w:rsidRPr="59423287">
        <w:rPr>
          <w:rStyle w:val="Heading4Char"/>
          <w:i w:val="0"/>
          <w:iCs w:val="0"/>
          <w:lang w:val="en-GB"/>
        </w:rPr>
        <w:t>Client</w:t>
      </w:r>
      <w:r w:rsidRPr="59423287" w:rsidR="6C12C5B3">
        <w:rPr>
          <w:rStyle w:val="Heading4Char"/>
          <w:i w:val="0"/>
          <w:iCs w:val="0"/>
          <w:lang w:val="en-GB"/>
        </w:rPr>
        <w:t xml:space="preserve"> and</w:t>
      </w:r>
      <w:r w:rsidRPr="59423287" w:rsidR="40E704DE">
        <w:rPr>
          <w:rStyle w:val="Heading4Char"/>
          <w:i w:val="0"/>
          <w:iCs w:val="0"/>
          <w:lang w:val="en-GB"/>
        </w:rPr>
        <w:t xml:space="preserve"> other</w:t>
      </w:r>
      <w:r w:rsidRPr="59423287" w:rsidR="6C12C5B3">
        <w:rPr>
          <w:rStyle w:val="Heading4Char"/>
          <w:i w:val="0"/>
          <w:iCs w:val="0"/>
          <w:lang w:val="en-GB"/>
        </w:rPr>
        <w:t xml:space="preserve"> requirements setter</w:t>
      </w:r>
      <w:r w:rsidRPr="59423287" w:rsidR="4036DCD6">
        <w:rPr>
          <w:rStyle w:val="Heading4Char"/>
          <w:i w:val="0"/>
          <w:iCs w:val="0"/>
          <w:lang w:val="en-GB"/>
        </w:rPr>
        <w:t>s</w:t>
      </w:r>
      <w:r w:rsidRPr="00321E95">
        <w:rPr>
          <w:lang w:val="en-US"/>
        </w:rPr>
        <w:br/>
      </w:r>
      <w:r w:rsidRPr="59423287">
        <w:rPr>
          <w:lang w:val="en-GB"/>
        </w:rPr>
        <w:t>Emphasis on gaining understanding of how to produce, issue, maintain and manage requirements on a digitalized format, and how to navigate the requirements sources.</w:t>
      </w:r>
    </w:p>
    <w:p w:rsidRPr="00D457E7" w:rsidR="00D457E7" w:rsidP="17188259" w:rsidRDefault="00D457E7" w14:paraId="54C68949" w14:textId="2B8DA512">
      <w:pPr>
        <w:rPr>
          <w:lang w:val="en-GB"/>
        </w:rPr>
      </w:pPr>
      <w:r w:rsidRPr="19775A78">
        <w:rPr>
          <w:rStyle w:val="Heading4Char"/>
          <w:i w:val="0"/>
          <w:iCs w:val="0"/>
          <w:lang w:val="en-GB"/>
        </w:rPr>
        <w:t>Engineer</w:t>
      </w:r>
      <w:r w:rsidRPr="008033CD">
        <w:rPr>
          <w:lang w:val="en-GB"/>
        </w:rPr>
        <w:br/>
      </w:r>
      <w:r w:rsidRPr="19775A78">
        <w:rPr>
          <w:lang w:val="en-GB"/>
        </w:rPr>
        <w:t xml:space="preserve">Emphasis on gaining understanding of the </w:t>
      </w:r>
      <w:r w:rsidRPr="19775A78" w:rsidR="07465DC1">
        <w:rPr>
          <w:lang w:val="en-GB"/>
        </w:rPr>
        <w:t>I</w:t>
      </w:r>
      <w:r w:rsidRPr="19775A78">
        <w:rPr>
          <w:lang w:val="en-GB"/>
        </w:rPr>
        <w:t xml:space="preserve">nformation </w:t>
      </w:r>
      <w:r w:rsidRPr="19775A78" w:rsidR="013088C0">
        <w:rPr>
          <w:lang w:val="en-GB"/>
        </w:rPr>
        <w:t>M</w:t>
      </w:r>
      <w:r w:rsidRPr="19775A78">
        <w:rPr>
          <w:lang w:val="en-GB"/>
        </w:rPr>
        <w:t xml:space="preserve">odelling </w:t>
      </w:r>
      <w:r w:rsidRPr="19775A78" w:rsidR="50B3492F">
        <w:rPr>
          <w:lang w:val="en-GB"/>
        </w:rPr>
        <w:t>F</w:t>
      </w:r>
      <w:r w:rsidRPr="19775A78">
        <w:rPr>
          <w:lang w:val="en-GB"/>
        </w:rPr>
        <w:t xml:space="preserve">ramework as a toolkit that can significantly increase the power of digitalisation in the industry, aimed at knowledge workers, from early idea conception and requirements setting, through design, building, </w:t>
      </w:r>
      <w:r w:rsidRPr="19775A78" w:rsidR="7FB486DE">
        <w:rPr>
          <w:lang w:val="en-GB"/>
        </w:rPr>
        <w:t>operation,</w:t>
      </w:r>
      <w:r w:rsidRPr="19775A78">
        <w:rPr>
          <w:lang w:val="en-GB"/>
        </w:rPr>
        <w:t xml:space="preserve"> and decommissioning.</w:t>
      </w:r>
    </w:p>
    <w:p w:rsidR="35F90E32" w:rsidP="17188259" w:rsidRDefault="35F90E32" w14:paraId="5982E488" w14:textId="5F5FCE61">
      <w:pPr>
        <w:rPr>
          <w:lang w:val="en-GB"/>
        </w:rPr>
      </w:pPr>
      <w:r w:rsidRPr="696C970A">
        <w:rPr>
          <w:rStyle w:val="Heading4Char"/>
          <w:i w:val="0"/>
          <w:iCs w:val="0"/>
          <w:lang w:val="en-GB"/>
        </w:rPr>
        <w:t>Operator</w:t>
      </w:r>
      <w:r w:rsidRPr="696C970A" w:rsidR="7EE9E8CC">
        <w:rPr>
          <w:rStyle w:val="Heading4Char"/>
          <w:i w:val="0"/>
          <w:iCs w:val="0"/>
          <w:lang w:val="en-GB"/>
        </w:rPr>
        <w:t>s and Contractors</w:t>
      </w:r>
      <w:r w:rsidRPr="001B690B">
        <w:rPr>
          <w:lang w:val="en-US"/>
        </w:rPr>
        <w:br/>
      </w:r>
      <w:r w:rsidRPr="696C970A">
        <w:rPr>
          <w:lang w:val="en-GB"/>
        </w:rPr>
        <w:t xml:space="preserve">Emphasis on gaining understanding of how to </w:t>
      </w:r>
      <w:r w:rsidRPr="696C970A" w:rsidR="2E3D4BCA">
        <w:rPr>
          <w:lang w:val="en-GB"/>
        </w:rPr>
        <w:t xml:space="preserve">operate </w:t>
      </w:r>
      <w:r w:rsidRPr="696C970A">
        <w:rPr>
          <w:lang w:val="en-GB"/>
        </w:rPr>
        <w:t xml:space="preserve">the </w:t>
      </w:r>
      <w:r w:rsidRPr="696C970A" w:rsidR="51C25A18">
        <w:rPr>
          <w:lang w:val="en-GB"/>
        </w:rPr>
        <w:t>asset information model</w:t>
      </w:r>
      <w:r w:rsidRPr="696C970A">
        <w:rPr>
          <w:lang w:val="en-GB"/>
        </w:rPr>
        <w:t xml:space="preserve">, how to </w:t>
      </w:r>
      <w:r w:rsidRPr="696C970A" w:rsidR="38FFBAF1">
        <w:rPr>
          <w:lang w:val="en-GB"/>
        </w:rPr>
        <w:t xml:space="preserve">utilize </w:t>
      </w:r>
      <w:r w:rsidRPr="696C970A">
        <w:rPr>
          <w:lang w:val="en-GB"/>
        </w:rPr>
        <w:t xml:space="preserve">the </w:t>
      </w:r>
      <w:r w:rsidRPr="696C970A" w:rsidR="0772EC34">
        <w:rPr>
          <w:lang w:val="en-GB"/>
        </w:rPr>
        <w:t>model</w:t>
      </w:r>
      <w:r w:rsidRPr="696C970A">
        <w:rPr>
          <w:lang w:val="en-GB"/>
        </w:rPr>
        <w:t>, and how to navigate the model and harvest information, including employing Digital Twin-type applications</w:t>
      </w:r>
      <w:r w:rsidRPr="696C970A" w:rsidR="2FB54CFE">
        <w:rPr>
          <w:lang w:val="en-GB"/>
        </w:rPr>
        <w:t>, Performance Based Logistics, Certification Services, etc</w:t>
      </w:r>
      <w:r w:rsidRPr="696C970A">
        <w:rPr>
          <w:lang w:val="en-GB"/>
        </w:rPr>
        <w:t>.</w:t>
      </w:r>
    </w:p>
    <w:p w:rsidR="4FBA2CE6" w:rsidP="17188259" w:rsidRDefault="4FBA2CE6" w14:paraId="6DD96AE7" w14:textId="413A6B9D">
      <w:pPr>
        <w:spacing w:line="257" w:lineRule="auto"/>
        <w:rPr>
          <w:rFonts w:ascii="Calibri Light" w:hAnsi="Calibri Light" w:eastAsia="Calibri Light" w:cs="Calibri Light"/>
          <w:color w:val="2F5496" w:themeColor="accent1" w:themeShade="BF"/>
          <w:lang w:val="en-GB"/>
        </w:rPr>
      </w:pPr>
      <w:r w:rsidRPr="17188259">
        <w:rPr>
          <w:rFonts w:ascii="Calibri Light" w:hAnsi="Calibri Light" w:eastAsia="Calibri Light" w:cs="Calibri Light"/>
          <w:color w:val="2F5496" w:themeColor="accent1" w:themeShade="BF"/>
          <w:lang w:val="en-GB"/>
        </w:rPr>
        <w:t>Regulators and Authorities</w:t>
      </w:r>
    </w:p>
    <w:p w:rsidR="4FBA2CE6" w:rsidP="17188259" w:rsidRDefault="4FBA2CE6" w14:paraId="3DEA6625" w14:textId="1B2CE0FD">
      <w:pPr>
        <w:rPr>
          <w:rFonts w:ascii="Calibri" w:hAnsi="Calibri" w:eastAsia="Calibri" w:cs="Calibri"/>
          <w:lang w:val="en-GB"/>
        </w:rPr>
      </w:pPr>
      <w:r w:rsidRPr="17188259">
        <w:rPr>
          <w:rFonts w:ascii="Calibri" w:hAnsi="Calibri" w:eastAsia="Calibri" w:cs="Calibri"/>
          <w:lang w:val="en-GB"/>
        </w:rPr>
        <w:t xml:space="preserve">Emphasis on gaining understanding of how the </w:t>
      </w:r>
      <w:r w:rsidRPr="36910508" w:rsidR="522DDE4D">
        <w:rPr>
          <w:rFonts w:ascii="Calibri" w:hAnsi="Calibri" w:eastAsia="Calibri" w:cs="Calibri"/>
          <w:lang w:val="en-GB"/>
        </w:rPr>
        <w:t>I</w:t>
      </w:r>
      <w:r w:rsidRPr="36910508">
        <w:rPr>
          <w:rFonts w:ascii="Calibri" w:hAnsi="Calibri" w:eastAsia="Calibri" w:cs="Calibri"/>
          <w:lang w:val="en-GB"/>
        </w:rPr>
        <w:t>nformation</w:t>
      </w:r>
      <w:r w:rsidRPr="36910508" w:rsidR="5C6CD75F">
        <w:rPr>
          <w:rFonts w:ascii="Calibri" w:hAnsi="Calibri" w:eastAsia="Calibri" w:cs="Calibri"/>
          <w:lang w:val="en-GB"/>
        </w:rPr>
        <w:t xml:space="preserve"> </w:t>
      </w:r>
      <w:r w:rsidRPr="36910508" w:rsidR="0283E871">
        <w:rPr>
          <w:rFonts w:ascii="Calibri" w:hAnsi="Calibri" w:eastAsia="Calibri" w:cs="Calibri"/>
          <w:lang w:val="en-GB"/>
        </w:rPr>
        <w:t>M</w:t>
      </w:r>
      <w:r w:rsidRPr="36910508">
        <w:rPr>
          <w:rFonts w:ascii="Calibri" w:hAnsi="Calibri" w:eastAsia="Calibri" w:cs="Calibri"/>
          <w:lang w:val="en-GB"/>
        </w:rPr>
        <w:t xml:space="preserve">odelling </w:t>
      </w:r>
      <w:r w:rsidRPr="36910508" w:rsidR="120AA2FC">
        <w:rPr>
          <w:rFonts w:ascii="Calibri" w:hAnsi="Calibri" w:eastAsia="Calibri" w:cs="Calibri"/>
          <w:lang w:val="en-GB"/>
        </w:rPr>
        <w:t>F</w:t>
      </w:r>
      <w:r w:rsidRPr="36910508">
        <w:rPr>
          <w:rFonts w:ascii="Calibri" w:hAnsi="Calibri" w:eastAsia="Calibri" w:cs="Calibri"/>
          <w:lang w:val="en-GB"/>
        </w:rPr>
        <w:t>ramework</w:t>
      </w:r>
      <w:r w:rsidRPr="17188259">
        <w:rPr>
          <w:rFonts w:ascii="Calibri" w:hAnsi="Calibri" w:eastAsia="Calibri" w:cs="Calibri"/>
          <w:lang w:val="en-GB"/>
        </w:rPr>
        <w:t xml:space="preserve"> can be used to improve compliance with their regulations and requirements. They can also gain insight into how they can digitalize their processes to exploit the possibilities offered by this framework.</w:t>
      </w:r>
    </w:p>
    <w:p w:rsidRPr="00D457E7" w:rsidR="00D457E7" w:rsidP="17188259" w:rsidRDefault="00D457E7" w14:paraId="5F8DA623" w14:textId="02BF3BA2">
      <w:pPr>
        <w:rPr>
          <w:lang w:val="en-GB"/>
        </w:rPr>
      </w:pPr>
      <w:r w:rsidRPr="4EBE7EB2">
        <w:rPr>
          <w:rStyle w:val="Heading4Char"/>
          <w:i w:val="0"/>
          <w:iCs w:val="0"/>
          <w:lang w:val="en-GB"/>
        </w:rPr>
        <w:t>Digital</w:t>
      </w:r>
      <w:r w:rsidRPr="4EBE7EB2" w:rsidR="401BD06B">
        <w:rPr>
          <w:rStyle w:val="Heading4Char"/>
          <w:i w:val="0"/>
          <w:iCs w:val="0"/>
          <w:lang w:val="en-GB"/>
        </w:rPr>
        <w:t xml:space="preserve"> SME</w:t>
      </w:r>
      <w:r w:rsidRPr="00026673">
        <w:rPr>
          <w:lang w:val="en-GB"/>
        </w:rPr>
        <w:br/>
      </w:r>
      <w:r w:rsidRPr="4EBE7EB2">
        <w:rPr>
          <w:lang w:val="en-GB"/>
        </w:rPr>
        <w:t xml:space="preserve">Emphasis on gaining understanding of how to implement the </w:t>
      </w:r>
      <w:r w:rsidRPr="36910508" w:rsidR="343461C0">
        <w:rPr>
          <w:lang w:val="en-GB"/>
        </w:rPr>
        <w:t>I</w:t>
      </w:r>
      <w:r w:rsidRPr="36910508">
        <w:rPr>
          <w:lang w:val="en-GB"/>
        </w:rPr>
        <w:t xml:space="preserve">nformation </w:t>
      </w:r>
      <w:r w:rsidRPr="36910508" w:rsidR="20659D34">
        <w:rPr>
          <w:lang w:val="en-GB"/>
        </w:rPr>
        <w:t>M</w:t>
      </w:r>
      <w:r w:rsidRPr="36910508">
        <w:rPr>
          <w:lang w:val="en-GB"/>
        </w:rPr>
        <w:t xml:space="preserve">odelling </w:t>
      </w:r>
      <w:r w:rsidRPr="36910508" w:rsidR="7CC9AE5E">
        <w:rPr>
          <w:lang w:val="en-GB"/>
        </w:rPr>
        <w:t>F</w:t>
      </w:r>
      <w:r w:rsidRPr="36910508">
        <w:rPr>
          <w:lang w:val="en-GB"/>
        </w:rPr>
        <w:t>ramework</w:t>
      </w:r>
      <w:r w:rsidRPr="4EBE7EB2">
        <w:rPr>
          <w:lang w:val="en-GB"/>
        </w:rPr>
        <w:t>, how to perform the actual asset information modelling, and how to navigate the model and harvest information, including employing Digital Twin-type applications.</w:t>
      </w:r>
    </w:p>
    <w:p w:rsidRPr="00D457E7" w:rsidR="00D457E7" w:rsidP="17188259" w:rsidRDefault="00D457E7" w14:paraId="582B66C7" w14:textId="081AB4F4">
      <w:pPr>
        <w:rPr>
          <w:lang w:val="en-GB"/>
        </w:rPr>
      </w:pPr>
      <w:r w:rsidRPr="4EBE7EB2">
        <w:rPr>
          <w:rStyle w:val="Heading4Char"/>
          <w:i w:val="0"/>
          <w:iCs w:val="0"/>
          <w:lang w:val="en-GB"/>
        </w:rPr>
        <w:t>Ontology</w:t>
      </w:r>
      <w:r w:rsidRPr="4EBE7EB2" w:rsidR="1A8FEEF0">
        <w:rPr>
          <w:rStyle w:val="Heading4Char"/>
          <w:i w:val="0"/>
          <w:iCs w:val="0"/>
          <w:lang w:val="en-GB"/>
        </w:rPr>
        <w:t xml:space="preserve"> SME</w:t>
      </w:r>
      <w:r w:rsidRPr="00026673">
        <w:rPr>
          <w:lang w:val="en-GB"/>
        </w:rPr>
        <w:br/>
      </w:r>
      <w:r w:rsidRPr="4EBE7EB2">
        <w:rPr>
          <w:lang w:val="en-GB"/>
        </w:rPr>
        <w:t xml:space="preserve">Emphasis on gaining understanding of the mechanisms of the </w:t>
      </w:r>
      <w:r w:rsidRPr="36910508" w:rsidR="4F16B517">
        <w:rPr>
          <w:lang w:val="en-GB"/>
        </w:rPr>
        <w:t>I</w:t>
      </w:r>
      <w:r w:rsidRPr="36910508">
        <w:rPr>
          <w:lang w:val="en-GB"/>
        </w:rPr>
        <w:t xml:space="preserve">nformation </w:t>
      </w:r>
      <w:r w:rsidRPr="36910508" w:rsidR="16F26BDE">
        <w:rPr>
          <w:lang w:val="en-GB"/>
        </w:rPr>
        <w:t>M</w:t>
      </w:r>
      <w:r w:rsidRPr="36910508">
        <w:rPr>
          <w:lang w:val="en-GB"/>
        </w:rPr>
        <w:t xml:space="preserve">odelling </w:t>
      </w:r>
      <w:r w:rsidRPr="36910508" w:rsidR="1ADD75ED">
        <w:rPr>
          <w:lang w:val="en-GB"/>
        </w:rPr>
        <w:t>F</w:t>
      </w:r>
      <w:r w:rsidRPr="36910508">
        <w:rPr>
          <w:lang w:val="en-GB"/>
        </w:rPr>
        <w:t>ramework</w:t>
      </w:r>
      <w:r w:rsidRPr="4EBE7EB2">
        <w:rPr>
          <w:lang w:val="en-GB"/>
        </w:rPr>
        <w:t>, and how to further develop and extend the framework and its mechanisms.</w:t>
      </w:r>
    </w:p>
    <w:p w:rsidR="00D457E7" w:rsidP="17188259" w:rsidRDefault="00D457E7" w14:paraId="1412C6DF" w14:textId="1C457B15">
      <w:pPr>
        <w:rPr>
          <w:lang w:val="en-GB"/>
        </w:rPr>
      </w:pPr>
      <w:r w:rsidRPr="4EBE7EB2">
        <w:rPr>
          <w:rStyle w:val="Heading4Char"/>
          <w:i w:val="0"/>
          <w:iCs w:val="0"/>
          <w:lang w:val="en-GB"/>
        </w:rPr>
        <w:t>IT</w:t>
      </w:r>
      <w:r w:rsidRPr="4EBE7EB2" w:rsidR="60C98DC5">
        <w:rPr>
          <w:rStyle w:val="Heading4Char"/>
          <w:i w:val="0"/>
          <w:iCs w:val="0"/>
          <w:lang w:val="en-GB"/>
        </w:rPr>
        <w:t xml:space="preserve"> SME</w:t>
      </w:r>
      <w:r w:rsidRPr="00884994">
        <w:rPr>
          <w:lang w:val="en-GB"/>
        </w:rPr>
        <w:br/>
      </w:r>
      <w:r w:rsidRPr="4EBE7EB2">
        <w:rPr>
          <w:lang w:val="en-GB"/>
        </w:rPr>
        <w:t>Emphasis on gaining understanding of how to implement the technology of the information modelling framework and integrate or co-exist this technology with legacy IT systems, both as regards computing technology as well as regards different paradigms of information modelling.</w:t>
      </w:r>
    </w:p>
    <w:p w:rsidRPr="005E7FB0" w:rsidR="00D457E7" w:rsidP="19775A78" w:rsidRDefault="46421391" w14:paraId="4358100D" w14:textId="5F94AA36">
      <w:pPr>
        <w:pStyle w:val="Heading3"/>
        <w:rPr>
          <w:lang w:val="en-GB"/>
        </w:rPr>
      </w:pPr>
      <w:bookmarkStart w:name="_Toc67596327" w:id="8"/>
      <w:r w:rsidRPr="19775A78">
        <w:rPr>
          <w:lang w:val="en-GB"/>
        </w:rPr>
        <w:t>Industry example use case</w:t>
      </w:r>
      <w:bookmarkEnd w:id="8"/>
    </w:p>
    <w:p w:rsidRPr="005E7FB0" w:rsidR="00D457E7" w:rsidP="17188259" w:rsidRDefault="2B71D578" w14:paraId="215C96F6" w14:textId="4F91EE5E">
      <w:pPr>
        <w:rPr>
          <w:color w:val="00B050"/>
          <w:lang w:val="en-GB"/>
        </w:rPr>
      </w:pPr>
      <w:r w:rsidRPr="33A6CE4F">
        <w:rPr>
          <w:lang w:val="en-GB"/>
        </w:rPr>
        <w:t xml:space="preserve">A specific use case is followed through the steps of information modelling, such that concrete examples and solutions are demonstrated throughout the document. The use case is chosen from the oil &amp; gas domain to be easy to relate to real world situations. For this </w:t>
      </w:r>
      <w:r w:rsidRPr="33A6CE4F" w:rsidR="433C4310">
        <w:rPr>
          <w:lang w:val="en-GB"/>
        </w:rPr>
        <w:t>purpose,</w:t>
      </w:r>
      <w:r w:rsidRPr="33A6CE4F">
        <w:rPr>
          <w:lang w:val="en-GB"/>
        </w:rPr>
        <w:t xml:space="preserve"> a </w:t>
      </w:r>
      <w:r w:rsidRPr="33A6CE4F" w:rsidR="3A8E4619">
        <w:rPr>
          <w:lang w:val="en-GB"/>
        </w:rPr>
        <w:t>seawater-based</w:t>
      </w:r>
      <w:r w:rsidRPr="33A6CE4F">
        <w:rPr>
          <w:lang w:val="en-GB"/>
        </w:rPr>
        <w:t xml:space="preserve"> cooling function is selected. The </w:t>
      </w:r>
      <w:r w:rsidRPr="33A6CE4F">
        <w:rPr>
          <w:i/>
          <w:iCs/>
          <w:lang w:val="en-GB"/>
        </w:rPr>
        <w:t xml:space="preserve">System 50, Seawater System, </w:t>
      </w:r>
      <w:r w:rsidRPr="33A6CE4F">
        <w:rPr>
          <w:lang w:val="en-GB"/>
        </w:rPr>
        <w:t>is</w:t>
      </w:r>
      <w:r w:rsidRPr="33A6CE4F">
        <w:rPr>
          <w:i/>
          <w:iCs/>
          <w:lang w:val="en-GB"/>
        </w:rPr>
        <w:t xml:space="preserve"> </w:t>
      </w:r>
      <w:r w:rsidRPr="33A6CE4F">
        <w:rPr>
          <w:lang w:val="en-GB"/>
        </w:rPr>
        <w:t xml:space="preserve">a recognised subsystem in the industry. It shall be included in the modelling, as shall what we are describing as the </w:t>
      </w:r>
      <w:r w:rsidRPr="33A6CE4F">
        <w:rPr>
          <w:i/>
          <w:iCs/>
          <w:lang w:val="en-GB"/>
        </w:rPr>
        <w:t>cooling function.</w:t>
      </w:r>
      <w:r w:rsidRPr="33A6CE4F">
        <w:rPr>
          <w:lang w:val="en-GB"/>
        </w:rPr>
        <w:t xml:space="preserve"> </w:t>
      </w:r>
      <w:r w:rsidRPr="33A6CE4F" w:rsidR="7D5771AE">
        <w:rPr>
          <w:lang w:val="en-GB"/>
        </w:rPr>
        <w:t xml:space="preserve"> </w:t>
      </w:r>
      <w:r w:rsidRPr="33A6CE4F">
        <w:rPr>
          <w:lang w:val="en-GB"/>
        </w:rPr>
        <w:t xml:space="preserve">One level down – when thinking </w:t>
      </w:r>
      <w:r w:rsidRPr="33A6CE4F">
        <w:rPr>
          <w:i/>
          <w:iCs/>
          <w:lang w:val="en-GB"/>
        </w:rPr>
        <w:t>System of Systems</w:t>
      </w:r>
      <w:r w:rsidRPr="33A6CE4F">
        <w:rPr>
          <w:lang w:val="en-GB"/>
        </w:rPr>
        <w:t xml:space="preserve"> - is the pump function and the cooler function. Still lower down are the </w:t>
      </w:r>
      <w:r w:rsidRPr="33A6CE4F" w:rsidR="1B0565D4">
        <w:rPr>
          <w:lang w:val="en-GB"/>
        </w:rPr>
        <w:t xml:space="preserve">functions that can be </w:t>
      </w:r>
      <w:r w:rsidRPr="33A6CE4F" w:rsidR="2ACA63CF">
        <w:rPr>
          <w:lang w:val="en-GB"/>
        </w:rPr>
        <w:t xml:space="preserve">realised with available </w:t>
      </w:r>
      <w:r w:rsidRPr="33A6CE4F">
        <w:rPr>
          <w:lang w:val="en-GB"/>
        </w:rPr>
        <w:t xml:space="preserve">products: the pump units, the cooler(s), as well as </w:t>
      </w:r>
      <w:r w:rsidRPr="33A6CE4F" w:rsidR="3090E924">
        <w:rPr>
          <w:lang w:val="en-GB"/>
        </w:rPr>
        <w:t xml:space="preserve">specific individual </w:t>
      </w:r>
      <w:r w:rsidRPr="33A6CE4F">
        <w:rPr>
          <w:lang w:val="en-GB"/>
        </w:rPr>
        <w:t>catalogue products such as pump</w:t>
      </w:r>
      <w:r w:rsidRPr="33A6CE4F" w:rsidR="7F7B0BCB">
        <w:rPr>
          <w:lang w:val="en-GB"/>
        </w:rPr>
        <w:t xml:space="preserve"> (hydraulic part)</w:t>
      </w:r>
      <w:r w:rsidRPr="33A6CE4F">
        <w:rPr>
          <w:lang w:val="en-GB"/>
        </w:rPr>
        <w:t>, drive motor, valves, etc.</w:t>
      </w:r>
      <w:r w:rsidRPr="33A6CE4F" w:rsidR="26E002CB">
        <w:rPr>
          <w:lang w:val="en-GB"/>
        </w:rPr>
        <w:t xml:space="preserve"> </w:t>
      </w:r>
      <w:r w:rsidRPr="00B3117B">
        <w:rPr>
          <w:lang w:val="en-GB"/>
        </w:rPr>
        <w:br/>
      </w:r>
      <w:r w:rsidRPr="33A6CE4F" w:rsidR="26E002CB">
        <w:rPr>
          <w:lang w:val="en-GB"/>
        </w:rPr>
        <w:t xml:space="preserve">Modelling of the </w:t>
      </w:r>
      <w:r w:rsidRPr="33A6CE4F" w:rsidR="770B250D">
        <w:rPr>
          <w:lang w:val="en-GB"/>
        </w:rPr>
        <w:t>u</w:t>
      </w:r>
      <w:r w:rsidRPr="33A6CE4F" w:rsidR="26E002CB">
        <w:rPr>
          <w:lang w:val="en-GB"/>
        </w:rPr>
        <w:t xml:space="preserve">se case can be performed at any level of granularity desired, and in a top-down fashion. </w:t>
      </w:r>
      <w:r w:rsidRPr="33A6CE4F" w:rsidR="2FF68BE7">
        <w:rPr>
          <w:lang w:val="en-GB"/>
        </w:rPr>
        <w:t>T</w:t>
      </w:r>
      <w:r w:rsidRPr="33A6CE4F" w:rsidR="26E002CB">
        <w:rPr>
          <w:lang w:val="en-GB"/>
        </w:rPr>
        <w:t xml:space="preserve">he higher level is the domain of the </w:t>
      </w:r>
      <w:r w:rsidRPr="33A6CE4F" w:rsidR="71821FFD">
        <w:rPr>
          <w:lang w:val="en-GB"/>
        </w:rPr>
        <w:t>s</w:t>
      </w:r>
      <w:r w:rsidRPr="33A6CE4F" w:rsidR="26E002CB">
        <w:rPr>
          <w:lang w:val="en-GB"/>
        </w:rPr>
        <w:t xml:space="preserve">ystems </w:t>
      </w:r>
      <w:r w:rsidRPr="33A6CE4F" w:rsidR="166D409A">
        <w:rPr>
          <w:lang w:val="en-GB"/>
        </w:rPr>
        <w:t>e</w:t>
      </w:r>
      <w:r w:rsidRPr="33A6CE4F" w:rsidR="26E002CB">
        <w:rPr>
          <w:lang w:val="en-GB"/>
        </w:rPr>
        <w:t>ngineer, whereas the lower level is the domain of the subject matter experts</w:t>
      </w:r>
      <w:r w:rsidRPr="33A6CE4F" w:rsidR="124DD7FB">
        <w:rPr>
          <w:lang w:val="en-GB"/>
        </w:rPr>
        <w:t xml:space="preserve"> and product suppliers</w:t>
      </w:r>
      <w:r w:rsidRPr="33A6CE4F" w:rsidR="26E002CB">
        <w:rPr>
          <w:lang w:val="en-GB"/>
        </w:rPr>
        <w:t>.</w:t>
      </w:r>
      <w:r w:rsidRPr="00B3117B">
        <w:rPr>
          <w:lang w:val="en-GB"/>
        </w:rPr>
        <w:br/>
      </w:r>
      <w:r w:rsidRPr="00B3117B">
        <w:rPr>
          <w:lang w:val="en-GB"/>
        </w:rPr>
        <w:br/>
      </w:r>
      <w:r w:rsidRPr="33A6CE4F" w:rsidR="483A3465">
        <w:rPr>
          <w:lang w:val="en-GB"/>
        </w:rPr>
        <w:t>Below</w:t>
      </w:r>
      <w:r w:rsidRPr="33A6CE4F" w:rsidR="17E52630">
        <w:rPr>
          <w:lang w:val="en-GB"/>
        </w:rPr>
        <w:t>, the</w:t>
      </w:r>
      <w:r w:rsidRPr="33A6CE4F" w:rsidR="483A3465">
        <w:rPr>
          <w:lang w:val="en-GB"/>
        </w:rPr>
        <w:t xml:space="preserve"> flow diagram outlines the cooling function, and the 3D rendering</w:t>
      </w:r>
      <w:r w:rsidRPr="33A6CE4F" w:rsidR="29F70730">
        <w:rPr>
          <w:lang w:val="en-GB"/>
        </w:rPr>
        <w:t xml:space="preserve"> illustrates how the pump function may look like as a package.</w:t>
      </w:r>
    </w:p>
    <w:p w:rsidRPr="005E7FB0" w:rsidR="00D457E7" w:rsidP="17188259" w:rsidRDefault="2428A9C0" w14:paraId="4E3FF85B" w14:textId="1FB5D80E">
      <w:pPr>
        <w:rPr>
          <w:lang w:val="en-GB"/>
        </w:rPr>
      </w:pPr>
      <w:r>
        <w:rPr>
          <w:noProof/>
        </w:rPr>
        <w:drawing>
          <wp:inline distT="0" distB="0" distL="0" distR="0" wp14:anchorId="1DCEB970" wp14:editId="53C1DB0C">
            <wp:extent cx="2305050" cy="1810425"/>
            <wp:effectExtent l="0" t="0" r="0" b="0"/>
            <wp:docPr id="2075026820" name="Picture 804709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4709466"/>
                    <pic:cNvPicPr/>
                  </pic:nvPicPr>
                  <pic:blipFill>
                    <a:blip r:embed="rId16">
                      <a:extLst>
                        <a:ext uri="{28A0092B-C50C-407E-A947-70E740481C1C}">
                          <a14:useLocalDpi xmlns:a14="http://schemas.microsoft.com/office/drawing/2010/main" val="0"/>
                        </a:ext>
                      </a:extLst>
                    </a:blip>
                    <a:stretch>
                      <a:fillRect/>
                    </a:stretch>
                  </pic:blipFill>
                  <pic:spPr>
                    <a:xfrm>
                      <a:off x="0" y="0"/>
                      <a:ext cx="2305050" cy="1810425"/>
                    </a:xfrm>
                    <a:prstGeom prst="rect">
                      <a:avLst/>
                    </a:prstGeom>
                  </pic:spPr>
                </pic:pic>
              </a:graphicData>
            </a:graphic>
          </wp:inline>
        </w:drawing>
      </w:r>
      <w:r>
        <w:rPr>
          <w:noProof/>
        </w:rPr>
        <w:drawing>
          <wp:inline distT="0" distB="0" distL="0" distR="0" wp14:anchorId="537E8290" wp14:editId="3323306A">
            <wp:extent cx="3076575" cy="1762621"/>
            <wp:effectExtent l="0" t="0" r="0" b="0"/>
            <wp:docPr id="1243906967" name="Picture 1321903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1903790"/>
                    <pic:cNvPicPr/>
                  </pic:nvPicPr>
                  <pic:blipFill>
                    <a:blip r:embed="rId17">
                      <a:extLst>
                        <a:ext uri="{28A0092B-C50C-407E-A947-70E740481C1C}">
                          <a14:useLocalDpi xmlns:a14="http://schemas.microsoft.com/office/drawing/2010/main" val="0"/>
                        </a:ext>
                      </a:extLst>
                    </a:blip>
                    <a:stretch>
                      <a:fillRect/>
                    </a:stretch>
                  </pic:blipFill>
                  <pic:spPr>
                    <a:xfrm>
                      <a:off x="0" y="0"/>
                      <a:ext cx="3076575" cy="1762621"/>
                    </a:xfrm>
                    <a:prstGeom prst="rect">
                      <a:avLst/>
                    </a:prstGeom>
                  </pic:spPr>
                </pic:pic>
              </a:graphicData>
            </a:graphic>
          </wp:inline>
        </w:drawing>
      </w:r>
      <w:r>
        <w:br/>
      </w:r>
    </w:p>
    <w:p w:rsidRPr="005E7FB0" w:rsidR="00D457E7" w:rsidP="17188259" w:rsidRDefault="00D457E7" w14:paraId="2F64260A" w14:textId="08CBD00B">
      <w:pPr>
        <w:rPr>
          <w:color w:val="4472C4" w:themeColor="accent1"/>
          <w:lang w:val="en-GB"/>
        </w:rPr>
      </w:pPr>
      <w:r w:rsidRPr="17188259">
        <w:rPr>
          <w:lang w:val="en-GB"/>
        </w:rPr>
        <w:t xml:space="preserve">The IMF </w:t>
      </w:r>
      <w:r w:rsidRPr="17188259" w:rsidR="1D554850">
        <w:rPr>
          <w:lang w:val="en-GB"/>
        </w:rPr>
        <w:t>allows any</w:t>
      </w:r>
      <w:r w:rsidRPr="17188259">
        <w:rPr>
          <w:lang w:val="en-GB"/>
        </w:rPr>
        <w:t xml:space="preserve"> level of granularity (how many levels down to do the modelling), and the use case shall also serve to demonstrate this capability.</w:t>
      </w:r>
      <w:r w:rsidRPr="00884994">
        <w:rPr>
          <w:lang w:val="en-GB"/>
        </w:rPr>
        <w:br/>
      </w:r>
      <w:r w:rsidRPr="17188259">
        <w:rPr>
          <w:lang w:val="en-GB"/>
        </w:rPr>
        <w:t xml:space="preserve">The use case that is selected is mainly representative for the </w:t>
      </w:r>
      <w:r w:rsidRPr="17188259" w:rsidR="4E36398A">
        <w:rPr>
          <w:lang w:val="en-GB"/>
        </w:rPr>
        <w:t>functional</w:t>
      </w:r>
      <w:r w:rsidRPr="17188259">
        <w:rPr>
          <w:lang w:val="en-GB"/>
        </w:rPr>
        <w:t xml:space="preserve"> disciplines. An example which represents the area disciplines could be considered, if experience shows that this is needed. </w:t>
      </w:r>
    </w:p>
    <w:p w:rsidRPr="000B284F" w:rsidR="00D457E7" w:rsidP="17188259" w:rsidRDefault="00D457E7" w14:paraId="2775EF77" w14:textId="6D1654B6">
      <w:pPr>
        <w:rPr>
          <w:rStyle w:val="Heading4Char"/>
          <w:i w:val="0"/>
          <w:iCs w:val="0"/>
          <w:lang w:val="en-GB"/>
        </w:rPr>
      </w:pPr>
      <w:r w:rsidRPr="17188259">
        <w:rPr>
          <w:rStyle w:val="Heading4Char"/>
          <w:i w:val="0"/>
          <w:iCs w:val="0"/>
          <w:lang w:val="en-GB"/>
        </w:rPr>
        <w:t>Seawater System</w:t>
      </w:r>
    </w:p>
    <w:p w:rsidRPr="00C7541C" w:rsidR="00D457E7" w:rsidP="17188259" w:rsidRDefault="310E72E8" w14:paraId="30141CFC" w14:textId="66D1E7D9">
      <w:pPr>
        <w:rPr>
          <w:lang w:val="en-GB"/>
        </w:rPr>
      </w:pPr>
      <w:r w:rsidRPr="17188259">
        <w:rPr>
          <w:lang w:val="en-GB"/>
        </w:rPr>
        <w:t>The Seawater System</w:t>
      </w:r>
      <w:r w:rsidRPr="17188259" w:rsidR="6AC3EEA3">
        <w:rPr>
          <w:lang w:val="en-GB"/>
        </w:rPr>
        <w:t xml:space="preserve"> </w:t>
      </w:r>
      <w:r w:rsidRPr="17188259" w:rsidR="1060E581">
        <w:rPr>
          <w:lang w:val="en-GB"/>
        </w:rPr>
        <w:t>is used to reference all functions that have to do with handling</w:t>
      </w:r>
      <w:r w:rsidRPr="17188259" w:rsidR="7619EE7D">
        <w:rPr>
          <w:lang w:val="en-GB"/>
        </w:rPr>
        <w:t xml:space="preserve"> seawater, irrespective of </w:t>
      </w:r>
      <w:r w:rsidRPr="17188259" w:rsidR="556C6116">
        <w:rPr>
          <w:lang w:val="en-GB"/>
        </w:rPr>
        <w:t>its use</w:t>
      </w:r>
      <w:r w:rsidRPr="17188259" w:rsidR="39C500BE">
        <w:rPr>
          <w:lang w:val="en-GB"/>
        </w:rPr>
        <w:t xml:space="preserve">. As such it </w:t>
      </w:r>
      <w:r w:rsidRPr="17188259" w:rsidR="52CF18C9">
        <w:rPr>
          <w:lang w:val="en-GB"/>
        </w:rPr>
        <w:t>doe</w:t>
      </w:r>
      <w:r w:rsidRPr="17188259" w:rsidR="39C500BE">
        <w:rPr>
          <w:lang w:val="en-GB"/>
        </w:rPr>
        <w:t xml:space="preserve">s not </w:t>
      </w:r>
      <w:r w:rsidRPr="17188259" w:rsidR="1A03231D">
        <w:rPr>
          <w:lang w:val="en-GB"/>
        </w:rPr>
        <w:t>necessarily</w:t>
      </w:r>
      <w:r w:rsidRPr="17188259" w:rsidR="39C500BE">
        <w:rPr>
          <w:lang w:val="en-GB"/>
        </w:rPr>
        <w:t xml:space="preserve"> reflect the functional breakdown</w:t>
      </w:r>
      <w:r w:rsidRPr="17188259" w:rsidR="7E4C4A31">
        <w:rPr>
          <w:lang w:val="en-GB"/>
        </w:rPr>
        <w:t xml:space="preserve"> of the asset</w:t>
      </w:r>
      <w:r w:rsidRPr="17188259" w:rsidR="556C6116">
        <w:rPr>
          <w:lang w:val="en-GB"/>
        </w:rPr>
        <w:t xml:space="preserve">. </w:t>
      </w:r>
      <w:r w:rsidRPr="17188259" w:rsidR="3546AB56">
        <w:rPr>
          <w:lang w:val="en-GB"/>
        </w:rPr>
        <w:t>Typically,</w:t>
      </w:r>
      <w:r w:rsidRPr="17188259" w:rsidR="556C6116">
        <w:rPr>
          <w:lang w:val="en-GB"/>
        </w:rPr>
        <w:t xml:space="preserve"> seawater is provided for functions such as Fire Fighting, and Cooling.</w:t>
      </w:r>
      <w:r w:rsidRPr="17188259" w:rsidR="7BEE19A5">
        <w:rPr>
          <w:lang w:val="en-GB"/>
        </w:rPr>
        <w:t xml:space="preserve"> In the context of the Use Case, it is the function of providing </w:t>
      </w:r>
      <w:r w:rsidRPr="17188259" w:rsidR="6550530B">
        <w:rPr>
          <w:lang w:val="en-GB"/>
        </w:rPr>
        <w:t>a supply of cool</w:t>
      </w:r>
      <w:r w:rsidRPr="17188259" w:rsidR="631EFE6D">
        <w:rPr>
          <w:lang w:val="en-GB"/>
        </w:rPr>
        <w:t>ing</w:t>
      </w:r>
      <w:r w:rsidRPr="17188259" w:rsidR="6550530B">
        <w:rPr>
          <w:lang w:val="en-GB"/>
        </w:rPr>
        <w:t xml:space="preserve"> water (water from the sea) as well as disposing of the water after use (discharge to the sea) that is of interest.</w:t>
      </w:r>
    </w:p>
    <w:p w:rsidRPr="000B284F" w:rsidR="00D457E7" w:rsidP="17188259" w:rsidRDefault="00D457E7" w14:paraId="2EF556FE" w14:textId="3FA9B55F">
      <w:pPr>
        <w:rPr>
          <w:rStyle w:val="Heading4Char"/>
          <w:i w:val="0"/>
          <w:iCs w:val="0"/>
          <w:color w:val="0070C0"/>
          <w:lang w:val="en-GB"/>
        </w:rPr>
      </w:pPr>
      <w:r w:rsidRPr="17188259">
        <w:rPr>
          <w:rStyle w:val="Heading4Char"/>
          <w:i w:val="0"/>
          <w:iCs w:val="0"/>
          <w:lang w:val="en-GB"/>
        </w:rPr>
        <w:t>Cooling function (subsystem)</w:t>
      </w:r>
    </w:p>
    <w:p w:rsidRPr="00C7541C" w:rsidR="00D457E7" w:rsidP="17188259" w:rsidRDefault="40F9953B" w14:paraId="0EA8B0BD" w14:textId="4A219401">
      <w:pPr>
        <w:rPr>
          <w:lang w:val="en-GB"/>
        </w:rPr>
      </w:pPr>
      <w:r w:rsidRPr="19775A78">
        <w:rPr>
          <w:lang w:val="en-GB"/>
        </w:rPr>
        <w:t xml:space="preserve">The Cooling function subsystem </w:t>
      </w:r>
      <w:r w:rsidRPr="19775A78" w:rsidR="49995F78">
        <w:rPr>
          <w:lang w:val="en-GB"/>
        </w:rPr>
        <w:t>has the purpose of transporting heat away from a heat source</w:t>
      </w:r>
      <w:r w:rsidRPr="19775A78" w:rsidR="319FF659">
        <w:rPr>
          <w:lang w:val="en-GB"/>
        </w:rPr>
        <w:t xml:space="preserve">. At the highest </w:t>
      </w:r>
      <w:r w:rsidRPr="19775A78" w:rsidR="59EB932A">
        <w:rPr>
          <w:lang w:val="en-GB"/>
        </w:rPr>
        <w:t>level,</w:t>
      </w:r>
      <w:r w:rsidRPr="19775A78" w:rsidR="319FF659">
        <w:rPr>
          <w:lang w:val="en-GB"/>
        </w:rPr>
        <w:t xml:space="preserve"> the main parameter for this function is amount of heat per unit of time, </w:t>
      </w:r>
      <w:r w:rsidRPr="19775A78" w:rsidR="3D3A08BA">
        <w:rPr>
          <w:lang w:val="en-GB"/>
        </w:rPr>
        <w:t>e.g.,</w:t>
      </w:r>
      <w:r w:rsidRPr="19775A78" w:rsidR="319FF659">
        <w:rPr>
          <w:lang w:val="en-GB"/>
        </w:rPr>
        <w:t xml:space="preserve"> as M</w:t>
      </w:r>
      <w:r w:rsidRPr="19775A78" w:rsidR="46E329DB">
        <w:rPr>
          <w:lang w:val="en-GB"/>
        </w:rPr>
        <w:t xml:space="preserve">W/hr. </w:t>
      </w:r>
      <w:r w:rsidRPr="19775A78" w:rsidR="1B5D4D3B">
        <w:rPr>
          <w:lang w:val="en-GB"/>
        </w:rPr>
        <w:t>With</w:t>
      </w:r>
      <w:r w:rsidRPr="19775A78" w:rsidR="46E329DB">
        <w:rPr>
          <w:lang w:val="en-GB"/>
        </w:rPr>
        <w:t xml:space="preserve"> more detail</w:t>
      </w:r>
      <w:r w:rsidRPr="19775A78" w:rsidR="1522A750">
        <w:rPr>
          <w:lang w:val="en-GB"/>
        </w:rPr>
        <w:t>,</w:t>
      </w:r>
      <w:r w:rsidRPr="19775A78" w:rsidR="46E329DB">
        <w:rPr>
          <w:lang w:val="en-GB"/>
        </w:rPr>
        <w:t xml:space="preserve"> this can be translated into </w:t>
      </w:r>
      <w:r w:rsidRPr="19775A78" w:rsidR="1E1A0459">
        <w:rPr>
          <w:lang w:val="en-GB"/>
        </w:rPr>
        <w:t xml:space="preserve">rate of flow of cold liquid, </w:t>
      </w:r>
      <w:r w:rsidRPr="19775A78" w:rsidR="05923768">
        <w:rPr>
          <w:lang w:val="en-GB"/>
        </w:rPr>
        <w:t>e.g.,</w:t>
      </w:r>
      <w:r w:rsidRPr="19775A78" w:rsidR="6FEB3FDD">
        <w:rPr>
          <w:lang w:val="en-GB"/>
        </w:rPr>
        <w:t xml:space="preserve"> m3/hr @ deg</w:t>
      </w:r>
      <w:r w:rsidRPr="19775A78" w:rsidR="4EF48C5F">
        <w:rPr>
          <w:lang w:val="en-GB"/>
        </w:rPr>
        <w:t xml:space="preserve">ree </w:t>
      </w:r>
      <w:r w:rsidRPr="19775A78" w:rsidR="6FEB3FDD">
        <w:rPr>
          <w:lang w:val="en-GB"/>
        </w:rPr>
        <w:t>C seawater.</w:t>
      </w:r>
      <w:r w:rsidRPr="19775A78" w:rsidR="1F1D1B7C">
        <w:rPr>
          <w:lang w:val="en-GB"/>
        </w:rPr>
        <w:t xml:space="preserve"> Typical sub-functions are</w:t>
      </w:r>
      <w:r w:rsidRPr="19775A78" w:rsidR="23FD1778">
        <w:rPr>
          <w:lang w:val="en-GB"/>
        </w:rPr>
        <w:t>:</w:t>
      </w:r>
      <w:r w:rsidRPr="19775A78" w:rsidR="1F1D1B7C">
        <w:rPr>
          <w:lang w:val="en-GB"/>
        </w:rPr>
        <w:t xml:space="preserve"> Supply of seawater, </w:t>
      </w:r>
      <w:r w:rsidRPr="19775A78" w:rsidR="27D6B92D">
        <w:rPr>
          <w:lang w:val="en-GB"/>
        </w:rPr>
        <w:t>pumping</w:t>
      </w:r>
      <w:r w:rsidRPr="19775A78" w:rsidR="1F1D1B7C">
        <w:rPr>
          <w:lang w:val="en-GB"/>
        </w:rPr>
        <w:t xml:space="preserve"> of seawater, Heat Exchange</w:t>
      </w:r>
      <w:r w:rsidRPr="19775A78" w:rsidR="363F1438">
        <w:rPr>
          <w:lang w:val="en-GB"/>
        </w:rPr>
        <w:t>, and Return and disposal of seawater.</w:t>
      </w:r>
      <w:r w:rsidRPr="19775A78" w:rsidR="35AF52B7">
        <w:rPr>
          <w:lang w:val="en-GB"/>
        </w:rPr>
        <w:t xml:space="preserve"> The Cooling function depend</w:t>
      </w:r>
      <w:r w:rsidRPr="19775A78" w:rsidR="03532F2E">
        <w:rPr>
          <w:lang w:val="en-GB"/>
        </w:rPr>
        <w:t>s</w:t>
      </w:r>
      <w:r w:rsidRPr="19775A78" w:rsidR="35AF52B7">
        <w:rPr>
          <w:lang w:val="en-GB"/>
        </w:rPr>
        <w:t xml:space="preserve"> on an input</w:t>
      </w:r>
      <w:r w:rsidRPr="19775A78" w:rsidR="08B8CAAA">
        <w:rPr>
          <w:lang w:val="en-GB"/>
        </w:rPr>
        <w:t xml:space="preserve"> of energy, a supply of cooling fluid, and a sink for spent cooling fluid</w:t>
      </w:r>
      <w:r w:rsidRPr="19775A78" w:rsidR="55DFDE5A">
        <w:rPr>
          <w:lang w:val="en-GB"/>
        </w:rPr>
        <w:t xml:space="preserve">. It delivers </w:t>
      </w:r>
      <w:r w:rsidRPr="19775A78" w:rsidR="2B36E431">
        <w:rPr>
          <w:lang w:val="en-GB"/>
        </w:rPr>
        <w:t>cooling.</w:t>
      </w:r>
    </w:p>
    <w:p w:rsidRPr="000B284F" w:rsidR="00D457E7" w:rsidP="17188259" w:rsidRDefault="00D457E7" w14:paraId="2164FD42" w14:textId="004220B6">
      <w:pPr>
        <w:rPr>
          <w:lang w:val="en-GB"/>
        </w:rPr>
      </w:pPr>
      <w:r w:rsidRPr="17188259">
        <w:rPr>
          <w:rStyle w:val="Heading4Char"/>
          <w:i w:val="0"/>
          <w:iCs w:val="0"/>
          <w:lang w:val="en-GB"/>
        </w:rPr>
        <w:t xml:space="preserve">Pump </w:t>
      </w:r>
      <w:r w:rsidRPr="17188259" w:rsidR="282A7A03">
        <w:rPr>
          <w:rStyle w:val="Heading4Char"/>
          <w:i w:val="0"/>
          <w:iCs w:val="0"/>
          <w:lang w:val="en-GB"/>
        </w:rPr>
        <w:t>function</w:t>
      </w:r>
      <w:r w:rsidRPr="17188259">
        <w:rPr>
          <w:rStyle w:val="Heading4Char"/>
          <w:i w:val="0"/>
          <w:iCs w:val="0"/>
          <w:lang w:val="en-GB"/>
        </w:rPr>
        <w:t xml:space="preserve"> (subsystem)</w:t>
      </w:r>
    </w:p>
    <w:p w:rsidRPr="000B284F" w:rsidR="00D457E7" w:rsidP="17188259" w:rsidRDefault="24827DFA" w14:paraId="7890F72F" w14:textId="478C62DA">
      <w:pPr>
        <w:rPr>
          <w:lang w:val="en-GB"/>
        </w:rPr>
      </w:pPr>
      <w:r w:rsidRPr="17188259">
        <w:rPr>
          <w:lang w:val="en-GB"/>
        </w:rPr>
        <w:t>One of the essential subfunctions of the Cooling function is t</w:t>
      </w:r>
      <w:r w:rsidRPr="17188259" w:rsidR="6B1A6148">
        <w:rPr>
          <w:lang w:val="en-GB"/>
        </w:rPr>
        <w:t>he</w:t>
      </w:r>
      <w:r w:rsidRPr="17188259" w:rsidR="2506B01C">
        <w:rPr>
          <w:lang w:val="en-GB"/>
        </w:rPr>
        <w:t xml:space="preserve"> creat</w:t>
      </w:r>
      <w:r w:rsidRPr="17188259" w:rsidR="4BF44542">
        <w:rPr>
          <w:lang w:val="en-GB"/>
        </w:rPr>
        <w:t>ion of</w:t>
      </w:r>
      <w:r w:rsidRPr="17188259" w:rsidR="2506B01C">
        <w:rPr>
          <w:lang w:val="en-GB"/>
        </w:rPr>
        <w:t xml:space="preserve"> a movement of the cooling </w:t>
      </w:r>
      <w:r w:rsidRPr="17188259" w:rsidR="368A98FF">
        <w:rPr>
          <w:lang w:val="en-GB"/>
        </w:rPr>
        <w:t xml:space="preserve">fluid </w:t>
      </w:r>
      <w:r w:rsidRPr="17188259" w:rsidR="2506B01C">
        <w:rPr>
          <w:lang w:val="en-GB"/>
        </w:rPr>
        <w:t>– or in simpler terms Pumping</w:t>
      </w:r>
      <w:r w:rsidRPr="17188259" w:rsidR="134A19DE">
        <w:rPr>
          <w:lang w:val="en-GB"/>
        </w:rPr>
        <w:t xml:space="preserve"> of seawater. </w:t>
      </w:r>
      <w:r w:rsidRPr="17188259" w:rsidR="5E2F94F7">
        <w:rPr>
          <w:lang w:val="en-GB"/>
        </w:rPr>
        <w:t>The m</w:t>
      </w:r>
      <w:r w:rsidRPr="17188259" w:rsidR="134A19DE">
        <w:rPr>
          <w:lang w:val="en-GB"/>
        </w:rPr>
        <w:t xml:space="preserve">ain parameter </w:t>
      </w:r>
      <w:r w:rsidRPr="17188259" w:rsidR="5D6C115A">
        <w:rPr>
          <w:lang w:val="en-GB"/>
        </w:rPr>
        <w:t xml:space="preserve">here </w:t>
      </w:r>
      <w:r w:rsidRPr="17188259" w:rsidR="134A19DE">
        <w:rPr>
          <w:lang w:val="en-GB"/>
        </w:rPr>
        <w:t xml:space="preserve">is </w:t>
      </w:r>
      <w:r w:rsidRPr="17188259" w:rsidR="7ED87DBD">
        <w:rPr>
          <w:lang w:val="en-GB"/>
        </w:rPr>
        <w:t xml:space="preserve">the </w:t>
      </w:r>
      <w:r w:rsidRPr="17188259" w:rsidR="134A19DE">
        <w:rPr>
          <w:lang w:val="en-GB"/>
        </w:rPr>
        <w:t xml:space="preserve">flow rate </w:t>
      </w:r>
      <w:r w:rsidRPr="17188259" w:rsidR="51EEFF0F">
        <w:rPr>
          <w:lang w:val="en-GB"/>
        </w:rPr>
        <w:t xml:space="preserve">to be provided </w:t>
      </w:r>
      <w:r w:rsidRPr="17188259" w:rsidR="3CF12F63">
        <w:rPr>
          <w:lang w:val="en-GB"/>
        </w:rPr>
        <w:t xml:space="preserve">at </w:t>
      </w:r>
      <w:r w:rsidRPr="17188259" w:rsidR="134A19DE">
        <w:rPr>
          <w:lang w:val="en-GB"/>
        </w:rPr>
        <w:t xml:space="preserve">the back pressure </w:t>
      </w:r>
      <w:r w:rsidRPr="17188259" w:rsidR="011EBAF6">
        <w:rPr>
          <w:lang w:val="en-GB"/>
        </w:rPr>
        <w:t>created by the</w:t>
      </w:r>
      <w:r w:rsidRPr="17188259" w:rsidR="13C38CA6">
        <w:rPr>
          <w:lang w:val="en-GB"/>
        </w:rPr>
        <w:t xml:space="preserve"> </w:t>
      </w:r>
      <w:r w:rsidRPr="17188259" w:rsidR="13C90366">
        <w:rPr>
          <w:lang w:val="en-GB"/>
        </w:rPr>
        <w:t>downstream</w:t>
      </w:r>
      <w:r w:rsidRPr="17188259" w:rsidR="13C38CA6">
        <w:rPr>
          <w:lang w:val="en-GB"/>
        </w:rPr>
        <w:t xml:space="preserve"> system piping and connected equipment.</w:t>
      </w:r>
      <w:r w:rsidRPr="17188259" w:rsidR="2D98413F">
        <w:rPr>
          <w:lang w:val="en-GB"/>
        </w:rPr>
        <w:t xml:space="preserve"> Main subfunctions are a Drive function </w:t>
      </w:r>
      <w:r w:rsidRPr="17188259" w:rsidR="764CED3D">
        <w:rPr>
          <w:lang w:val="en-GB"/>
        </w:rPr>
        <w:t xml:space="preserve">(electrical motor) </w:t>
      </w:r>
      <w:r w:rsidRPr="17188259" w:rsidR="2D98413F">
        <w:rPr>
          <w:lang w:val="en-GB"/>
        </w:rPr>
        <w:t xml:space="preserve">and Fluid </w:t>
      </w:r>
      <w:r w:rsidRPr="17188259" w:rsidR="4C90CCEF">
        <w:rPr>
          <w:lang w:val="en-GB"/>
        </w:rPr>
        <w:t>mover function</w:t>
      </w:r>
      <w:r w:rsidRPr="17188259" w:rsidR="011EBAF6">
        <w:rPr>
          <w:lang w:val="en-GB"/>
        </w:rPr>
        <w:t xml:space="preserve"> </w:t>
      </w:r>
      <w:r w:rsidRPr="17188259" w:rsidR="06480C89">
        <w:rPr>
          <w:lang w:val="en-GB"/>
        </w:rPr>
        <w:t>(pump hydraulic unit).</w:t>
      </w:r>
      <w:r w:rsidRPr="17188259">
        <w:rPr>
          <w:lang w:val="en-GB"/>
        </w:rPr>
        <w:t xml:space="preserve"> </w:t>
      </w:r>
    </w:p>
    <w:p w:rsidRPr="000B284F" w:rsidR="00D457E7" w:rsidP="17188259" w:rsidRDefault="00D457E7" w14:paraId="6360FDD2" w14:textId="46F141AA">
      <w:pPr>
        <w:rPr>
          <w:rStyle w:val="Heading4Char"/>
          <w:i w:val="0"/>
          <w:iCs w:val="0"/>
          <w:lang w:val="en-GB"/>
        </w:rPr>
      </w:pPr>
      <w:r w:rsidRPr="17188259">
        <w:rPr>
          <w:rStyle w:val="Heading4Char"/>
          <w:i w:val="0"/>
          <w:iCs w:val="0"/>
          <w:lang w:val="en-GB"/>
        </w:rPr>
        <w:t xml:space="preserve">Cooler </w:t>
      </w:r>
      <w:r w:rsidRPr="17188259" w:rsidR="3C4EA6C8">
        <w:rPr>
          <w:rStyle w:val="Heading4Char"/>
          <w:i w:val="0"/>
          <w:iCs w:val="0"/>
          <w:lang w:val="en-GB"/>
        </w:rPr>
        <w:t>function</w:t>
      </w:r>
      <w:r w:rsidRPr="17188259">
        <w:rPr>
          <w:rStyle w:val="Heading4Char"/>
          <w:i w:val="0"/>
          <w:iCs w:val="0"/>
          <w:lang w:val="en-GB"/>
        </w:rPr>
        <w:t xml:space="preserve"> (subsystem)</w:t>
      </w:r>
    </w:p>
    <w:p w:rsidRPr="000B284F" w:rsidR="00D457E7" w:rsidP="17188259" w:rsidRDefault="31390CEA" w14:paraId="6C67AC93" w14:textId="0287D4B1">
      <w:pPr>
        <w:rPr>
          <w:lang w:val="en-GB"/>
        </w:rPr>
      </w:pPr>
      <w:r w:rsidRPr="17188259">
        <w:rPr>
          <w:lang w:val="en-GB"/>
        </w:rPr>
        <w:t>The other</w:t>
      </w:r>
      <w:r w:rsidRPr="17188259" w:rsidR="485D1AFE">
        <w:rPr>
          <w:lang w:val="en-GB"/>
        </w:rPr>
        <w:t xml:space="preserve"> essential subfunction of the Cooling function</w:t>
      </w:r>
      <w:r w:rsidRPr="17188259" w:rsidR="4A595A9B">
        <w:rPr>
          <w:lang w:val="en-GB"/>
        </w:rPr>
        <w:t xml:space="preserve"> is</w:t>
      </w:r>
      <w:r w:rsidRPr="17188259" w:rsidR="485D1AFE">
        <w:rPr>
          <w:lang w:val="en-GB"/>
        </w:rPr>
        <w:t xml:space="preserve"> t</w:t>
      </w:r>
      <w:r w:rsidRPr="17188259" w:rsidR="49DA9752">
        <w:rPr>
          <w:lang w:val="en-GB"/>
        </w:rPr>
        <w:t>he Cooler function</w:t>
      </w:r>
      <w:r w:rsidRPr="17188259" w:rsidR="044284DD">
        <w:rPr>
          <w:lang w:val="en-GB"/>
        </w:rPr>
        <w:t>:</w:t>
      </w:r>
      <w:r w:rsidRPr="17188259" w:rsidR="6646120C">
        <w:rPr>
          <w:lang w:val="en-GB"/>
        </w:rPr>
        <w:t xml:space="preserve"> </w:t>
      </w:r>
      <w:r w:rsidRPr="17188259" w:rsidR="3C80D3AA">
        <w:rPr>
          <w:lang w:val="en-GB"/>
        </w:rPr>
        <w:t>A</w:t>
      </w:r>
      <w:r w:rsidRPr="17188259" w:rsidR="6646120C">
        <w:rPr>
          <w:lang w:val="en-GB"/>
        </w:rPr>
        <w:t xml:space="preserve"> Heat Exchanger with the purpose of transporting heat</w:t>
      </w:r>
      <w:r w:rsidRPr="17188259" w:rsidR="404182E3">
        <w:rPr>
          <w:lang w:val="en-GB"/>
        </w:rPr>
        <w:t xml:space="preserve"> from one </w:t>
      </w:r>
      <w:r w:rsidRPr="17188259" w:rsidR="582B2132">
        <w:rPr>
          <w:lang w:val="en-GB"/>
        </w:rPr>
        <w:t xml:space="preserve">fluid </w:t>
      </w:r>
      <w:r w:rsidRPr="17188259" w:rsidR="404182E3">
        <w:rPr>
          <w:lang w:val="en-GB"/>
        </w:rPr>
        <w:t xml:space="preserve">to </w:t>
      </w:r>
      <w:r w:rsidRPr="17188259" w:rsidR="3746A3E2">
        <w:rPr>
          <w:lang w:val="en-GB"/>
        </w:rPr>
        <w:t>another</w:t>
      </w:r>
      <w:r w:rsidRPr="17188259" w:rsidR="3964F377">
        <w:rPr>
          <w:lang w:val="en-GB"/>
        </w:rPr>
        <w:t xml:space="preserve">. In the Use Case this is done by thermally connecting the </w:t>
      </w:r>
      <w:r w:rsidRPr="17188259" w:rsidR="7C07284A">
        <w:rPr>
          <w:lang w:val="en-GB"/>
        </w:rPr>
        <w:t xml:space="preserve">cold </w:t>
      </w:r>
      <w:r w:rsidRPr="17188259" w:rsidR="3964F377">
        <w:rPr>
          <w:lang w:val="en-GB"/>
        </w:rPr>
        <w:t xml:space="preserve">flowing fluid </w:t>
      </w:r>
      <w:r w:rsidRPr="17188259" w:rsidR="76CE8161">
        <w:rPr>
          <w:lang w:val="en-GB"/>
        </w:rPr>
        <w:t xml:space="preserve">with the </w:t>
      </w:r>
      <w:r w:rsidRPr="17188259" w:rsidR="7E14F129">
        <w:rPr>
          <w:lang w:val="en-GB"/>
        </w:rPr>
        <w:t xml:space="preserve">hot </w:t>
      </w:r>
      <w:r w:rsidRPr="17188259" w:rsidR="76CE8161">
        <w:rPr>
          <w:lang w:val="en-GB"/>
        </w:rPr>
        <w:t xml:space="preserve">flowing fluid by means of </w:t>
      </w:r>
      <w:r w:rsidRPr="17188259" w:rsidR="3ECA55F5">
        <w:rPr>
          <w:lang w:val="en-GB"/>
        </w:rPr>
        <w:t xml:space="preserve">a </w:t>
      </w:r>
      <w:r w:rsidRPr="17188259" w:rsidR="76CE8161">
        <w:rPr>
          <w:lang w:val="en-GB"/>
        </w:rPr>
        <w:t>dividing</w:t>
      </w:r>
      <w:r w:rsidRPr="17188259" w:rsidR="6C972872">
        <w:rPr>
          <w:lang w:val="en-GB"/>
        </w:rPr>
        <w:t xml:space="preserve"> surface</w:t>
      </w:r>
      <w:r w:rsidRPr="17188259" w:rsidR="194E6CA3">
        <w:rPr>
          <w:lang w:val="en-GB"/>
        </w:rPr>
        <w:t xml:space="preserve"> made from heat conductive material. </w:t>
      </w:r>
      <w:r w:rsidRPr="17188259" w:rsidR="5839DC95">
        <w:rPr>
          <w:lang w:val="en-GB"/>
        </w:rPr>
        <w:t>The m</w:t>
      </w:r>
      <w:r w:rsidRPr="17188259" w:rsidR="194E6CA3">
        <w:rPr>
          <w:lang w:val="en-GB"/>
        </w:rPr>
        <w:t xml:space="preserve">ain parameter </w:t>
      </w:r>
      <w:r w:rsidRPr="17188259" w:rsidR="30D826CB">
        <w:rPr>
          <w:lang w:val="en-GB"/>
        </w:rPr>
        <w:t xml:space="preserve">is </w:t>
      </w:r>
      <w:r w:rsidRPr="17188259" w:rsidR="194E6CA3">
        <w:rPr>
          <w:lang w:val="en-GB"/>
        </w:rPr>
        <w:t>Heat transfer capacity</w:t>
      </w:r>
      <w:r w:rsidRPr="17188259" w:rsidR="2D435A5D">
        <w:rPr>
          <w:lang w:val="en-GB"/>
        </w:rPr>
        <w:t xml:space="preserve">, </w:t>
      </w:r>
      <w:r w:rsidRPr="17188259" w:rsidR="115088CF">
        <w:rPr>
          <w:lang w:val="en-GB"/>
        </w:rPr>
        <w:t>e.g.,</w:t>
      </w:r>
      <w:r w:rsidRPr="17188259" w:rsidR="2D435A5D">
        <w:rPr>
          <w:lang w:val="en-GB"/>
        </w:rPr>
        <w:t xml:space="preserve"> MW/hr.</w:t>
      </w:r>
    </w:p>
    <w:p w:rsidRPr="000B284F" w:rsidR="00D457E7" w:rsidP="17188259" w:rsidRDefault="00D457E7" w14:paraId="3800B5DA" w14:textId="6FEC143E">
      <w:pPr>
        <w:rPr>
          <w:rStyle w:val="Heading4Char"/>
          <w:i w:val="0"/>
          <w:iCs w:val="0"/>
          <w:color w:val="0070C0"/>
          <w:lang w:val="en-GB"/>
        </w:rPr>
      </w:pPr>
      <w:r w:rsidRPr="17188259">
        <w:rPr>
          <w:rStyle w:val="Heading4Char"/>
          <w:i w:val="0"/>
          <w:iCs w:val="0"/>
          <w:lang w:val="en-GB"/>
        </w:rPr>
        <w:t>Commodity items</w:t>
      </w:r>
    </w:p>
    <w:p w:rsidRPr="000B284F" w:rsidR="00D457E7" w:rsidP="17188259" w:rsidRDefault="2BBB1653" w14:paraId="5C63FD4F" w14:textId="0AB03F12">
      <w:pPr>
        <w:rPr>
          <w:lang w:val="en-GB"/>
        </w:rPr>
      </w:pPr>
      <w:r w:rsidRPr="17188259">
        <w:rPr>
          <w:lang w:val="en-GB"/>
        </w:rPr>
        <w:t>Only the main functions have been de</w:t>
      </w:r>
      <w:r w:rsidRPr="17188259" w:rsidR="5E5EE078">
        <w:rPr>
          <w:lang w:val="en-GB"/>
        </w:rPr>
        <w:t>s</w:t>
      </w:r>
      <w:r w:rsidRPr="17188259">
        <w:rPr>
          <w:lang w:val="en-GB"/>
        </w:rPr>
        <w:t>cribed above. Adding to these are functions of fluid transport</w:t>
      </w:r>
      <w:r w:rsidRPr="17188259" w:rsidR="0DB5856F">
        <w:rPr>
          <w:lang w:val="en-GB"/>
        </w:rPr>
        <w:t xml:space="preserve"> (piping)</w:t>
      </w:r>
      <w:r w:rsidRPr="17188259">
        <w:rPr>
          <w:lang w:val="en-GB"/>
        </w:rPr>
        <w:t>, fluid is</w:t>
      </w:r>
      <w:r w:rsidRPr="17188259" w:rsidR="7007FC59">
        <w:rPr>
          <w:lang w:val="en-GB"/>
        </w:rPr>
        <w:t>olation</w:t>
      </w:r>
      <w:r w:rsidRPr="17188259" w:rsidR="5B7F8483">
        <w:rPr>
          <w:lang w:val="en-GB"/>
        </w:rPr>
        <w:t xml:space="preserve"> and control (valves), </w:t>
      </w:r>
      <w:r w:rsidRPr="17188259" w:rsidR="3DD83C21">
        <w:rPr>
          <w:lang w:val="en-GB"/>
        </w:rPr>
        <w:t>process control, safety, monitoring, and other system functions.</w:t>
      </w:r>
      <w:r w:rsidRPr="17188259" w:rsidR="19817E51">
        <w:rPr>
          <w:lang w:val="en-GB"/>
        </w:rPr>
        <w:t xml:space="preserve"> </w:t>
      </w:r>
      <w:r w:rsidRPr="17188259" w:rsidR="6B59973D">
        <w:rPr>
          <w:lang w:val="en-GB"/>
        </w:rPr>
        <w:t xml:space="preserve">Also, drilling further down into the model </w:t>
      </w:r>
      <w:r w:rsidRPr="17188259" w:rsidR="7AB6F031">
        <w:rPr>
          <w:lang w:val="en-GB"/>
        </w:rPr>
        <w:t>we find</w:t>
      </w:r>
      <w:r w:rsidRPr="17188259" w:rsidR="6B59973D">
        <w:rPr>
          <w:lang w:val="en-GB"/>
        </w:rPr>
        <w:t xml:space="preserve"> functions </w:t>
      </w:r>
      <w:r w:rsidRPr="17188259" w:rsidR="49CB6348">
        <w:rPr>
          <w:lang w:val="en-GB"/>
        </w:rPr>
        <w:t xml:space="preserve">such </w:t>
      </w:r>
      <w:r w:rsidRPr="17188259" w:rsidR="6B59973D">
        <w:rPr>
          <w:lang w:val="en-GB"/>
        </w:rPr>
        <w:t>as Fixation (e.g.</w:t>
      </w:r>
      <w:r w:rsidRPr="17188259" w:rsidR="261CE11B">
        <w:rPr>
          <w:lang w:val="en-GB"/>
        </w:rPr>
        <w:t>,</w:t>
      </w:r>
      <w:r w:rsidRPr="17188259" w:rsidR="6B59973D">
        <w:rPr>
          <w:lang w:val="en-GB"/>
        </w:rPr>
        <w:t xml:space="preserve"> of motor to the skid), </w:t>
      </w:r>
      <w:r w:rsidRPr="17188259" w:rsidR="117E7A4F">
        <w:rPr>
          <w:lang w:val="en-GB"/>
        </w:rPr>
        <w:t xml:space="preserve">and </w:t>
      </w:r>
      <w:r w:rsidRPr="17188259" w:rsidR="1B0D8546">
        <w:rPr>
          <w:lang w:val="en-GB"/>
        </w:rPr>
        <w:t xml:space="preserve">Connection (of </w:t>
      </w:r>
      <w:r w:rsidRPr="17188259" w:rsidR="2981EA97">
        <w:rPr>
          <w:lang w:val="en-GB"/>
        </w:rPr>
        <w:t>e.g.,</w:t>
      </w:r>
      <w:r w:rsidRPr="17188259" w:rsidR="1B0D8546">
        <w:rPr>
          <w:lang w:val="en-GB"/>
        </w:rPr>
        <w:t xml:space="preserve"> of cable to the motor terminals).</w:t>
      </w:r>
    </w:p>
    <w:p w:rsidRPr="00CA5B7E" w:rsidR="006A1157" w:rsidP="00CA5B7E" w:rsidRDefault="00D457E7" w14:paraId="5B6A49B1" w14:textId="16BC93E2">
      <w:pPr>
        <w:pStyle w:val="Heading3"/>
      </w:pPr>
      <w:bookmarkStart w:name="_Toc67596328" w:id="9"/>
      <w:r w:rsidRPr="4EBE7EB2">
        <w:rPr>
          <w:rStyle w:val="Heading3Char"/>
          <w:lang w:val="en-GB"/>
        </w:rPr>
        <w:t>Leveraging previous work</w:t>
      </w:r>
      <w:bookmarkEnd w:id="9"/>
    </w:p>
    <w:p w:rsidR="00680C4A" w:rsidP="59423287" w:rsidRDefault="2B71D578" w14:paraId="0E348CD1" w14:textId="639592CE">
      <w:pPr>
        <w:rPr>
          <w:lang w:val="en-GB"/>
        </w:rPr>
      </w:pPr>
      <w:r w:rsidRPr="19775A78">
        <w:rPr>
          <w:lang w:val="en-GB"/>
        </w:rPr>
        <w:t>The Information Modelling Framework draws upon and further develops more than 20 years of experience and developments, ranging from industry initiatives to research programs and development projects. These are the most important sources of knowledge and experience</w:t>
      </w:r>
      <w:r w:rsidRPr="19775A78" w:rsidR="31B2E562">
        <w:rPr>
          <w:lang w:val="en-GB"/>
        </w:rPr>
        <w:t>, but the list is not exhaustive</w:t>
      </w:r>
      <w:r w:rsidRPr="19775A78">
        <w:rPr>
          <w:lang w:val="en-GB"/>
        </w:rPr>
        <w:t xml:space="preserve">.  </w:t>
      </w:r>
      <w:r w:rsidRPr="008033CD">
        <w:rPr>
          <w:lang w:val="en-GB"/>
        </w:rPr>
        <w:br/>
      </w:r>
      <w:r w:rsidRPr="008033CD">
        <w:rPr>
          <w:lang w:val="en-GB"/>
        </w:rPr>
        <w:br/>
      </w:r>
      <w:r w:rsidRPr="19775A78">
        <w:rPr>
          <w:rStyle w:val="Heading4Char"/>
          <w:i w:val="0"/>
          <w:iCs w:val="0"/>
          <w:lang w:val="en-GB"/>
        </w:rPr>
        <w:t>PCA and ISO 15926</w:t>
      </w:r>
      <w:r w:rsidRPr="008033CD">
        <w:rPr>
          <w:lang w:val="en-GB"/>
        </w:rPr>
        <w:br/>
      </w:r>
      <w:r w:rsidRPr="19775A78">
        <w:rPr>
          <w:lang w:val="en-GB"/>
        </w:rPr>
        <w:t>The pioneering work of PCA started more than 20 years ago. With the clarity of hindsight, it is fair to say that the ambitions at that time were high compared to the maturity of the available tools and methods. However, important steps were taken. ISO 15926 was established as an international standard. Key ideas were developed including those of a reference data library (RDL), core classes and templates. Valuable experiences from projects were gained. The Information Modelling Framework set</w:t>
      </w:r>
      <w:r w:rsidRPr="19775A78" w:rsidR="5E902487">
        <w:rPr>
          <w:lang w:val="en-GB"/>
        </w:rPr>
        <w:t>s</w:t>
      </w:r>
      <w:r w:rsidRPr="19775A78">
        <w:rPr>
          <w:lang w:val="en-GB"/>
        </w:rPr>
        <w:t xml:space="preserve"> out to deliver on the intentions of the original work, </w:t>
      </w:r>
      <w:r w:rsidRPr="19775A78" w:rsidR="68459904">
        <w:rPr>
          <w:lang w:val="en-GB"/>
        </w:rPr>
        <w:t>building</w:t>
      </w:r>
      <w:r w:rsidRPr="19775A78">
        <w:rPr>
          <w:lang w:val="en-GB"/>
        </w:rPr>
        <w:t xml:space="preserve"> on experience and a radically more powerful technology toolbox. PCA now proposes a new Part 14 to the ISO 15926 community to accommodate these new innovations, bring them into wider use, and further promote them within ISO.</w:t>
      </w:r>
      <w:r w:rsidRPr="008033CD">
        <w:rPr>
          <w:lang w:val="en-GB"/>
        </w:rPr>
        <w:br/>
      </w:r>
      <w:r w:rsidRPr="19775A78">
        <w:rPr>
          <w:lang w:val="en-GB"/>
        </w:rPr>
        <w:t xml:space="preserve"> </w:t>
      </w:r>
      <w:r w:rsidRPr="008033CD">
        <w:rPr>
          <w:lang w:val="en-GB"/>
        </w:rPr>
        <w:br/>
      </w:r>
      <w:r w:rsidRPr="19775A78">
        <w:rPr>
          <w:rStyle w:val="Heading4Char"/>
          <w:i w:val="0"/>
          <w:iCs w:val="0"/>
          <w:lang w:val="en-GB"/>
        </w:rPr>
        <w:t>W3C based technology</w:t>
      </w:r>
      <w:r w:rsidRPr="19775A78">
        <w:rPr>
          <w:rStyle w:val="Heading4Char"/>
          <w:lang w:val="en-GB"/>
        </w:rPr>
        <w:t xml:space="preserve"> </w:t>
      </w:r>
      <w:r w:rsidRPr="008033CD">
        <w:rPr>
          <w:lang w:val="en-GB"/>
        </w:rPr>
        <w:br/>
      </w:r>
      <w:r w:rsidRPr="19775A78">
        <w:rPr>
          <w:lang w:val="en-GB"/>
        </w:rPr>
        <w:t>The Web Ontology Language OWL is a recommendation (</w:t>
      </w:r>
      <w:r w:rsidRPr="19775A78" w:rsidR="40375AD4">
        <w:rPr>
          <w:lang w:val="en-GB"/>
        </w:rPr>
        <w:t>i.e.,</w:t>
      </w:r>
      <w:r w:rsidRPr="19775A78">
        <w:rPr>
          <w:lang w:val="en-GB"/>
        </w:rPr>
        <w:t xml:space="preserve"> a standard) from the World Wide Web Consortium (W3C). The current version of OWL, also referred to as “OWL 2”, was published in 2009, with a </w:t>
      </w:r>
      <w:r w:rsidRPr="19775A78" w:rsidR="51EAF457">
        <w:rPr>
          <w:lang w:val="en-GB"/>
        </w:rPr>
        <w:t>s</w:t>
      </w:r>
      <w:r w:rsidRPr="19775A78">
        <w:rPr>
          <w:lang w:val="en-GB"/>
        </w:rPr>
        <w:t xml:space="preserve">econd </w:t>
      </w:r>
      <w:r w:rsidRPr="19775A78" w:rsidR="7A597260">
        <w:rPr>
          <w:lang w:val="en-GB"/>
        </w:rPr>
        <w:t>e</w:t>
      </w:r>
      <w:r w:rsidRPr="19775A78">
        <w:rPr>
          <w:lang w:val="en-GB"/>
        </w:rPr>
        <w:t>dition published in 2012. OWL 2 is an extension and revision of the original version published in 2004. One reason for the success of OWL is availability of advanced technology to implement the standard, ranging from internet protocols to powerful reasoning engines used for consistency checking. These features are key enabling technologies for IMF. The W3C languages and associated technology are developed within an international innovation cluster comprised of research institutions and software vendors.</w:t>
      </w:r>
      <w:r w:rsidRPr="008033CD">
        <w:rPr>
          <w:lang w:val="en-GB"/>
        </w:rPr>
        <w:br/>
      </w:r>
      <w:r w:rsidRPr="008033CD">
        <w:rPr>
          <w:lang w:val="en-GB"/>
        </w:rPr>
        <w:br/>
      </w:r>
      <w:r w:rsidRPr="19775A78" w:rsidR="72C48821">
        <w:rPr>
          <w:rStyle w:val="Heading4Char"/>
          <w:i w:val="0"/>
          <w:iCs w:val="0"/>
          <w:lang w:val="en-GB"/>
        </w:rPr>
        <w:t>Ai</w:t>
      </w:r>
      <w:r w:rsidRPr="19775A78" w:rsidR="08459CFB">
        <w:rPr>
          <w:rStyle w:val="Heading4Char"/>
          <w:i w:val="0"/>
          <w:iCs w:val="0"/>
          <w:lang w:val="en-GB"/>
        </w:rPr>
        <w:t>bel</w:t>
      </w:r>
      <w:r w:rsidRPr="008033CD">
        <w:rPr>
          <w:lang w:val="en-GB"/>
        </w:rPr>
        <w:br/>
      </w:r>
      <w:r w:rsidRPr="19775A78">
        <w:rPr>
          <w:lang w:val="en-GB"/>
        </w:rPr>
        <w:t>MMD is a standards vocabulary (</w:t>
      </w:r>
      <w:r w:rsidRPr="19775A78" w:rsidR="3FC26BC7">
        <w:rPr>
          <w:lang w:val="en-GB"/>
        </w:rPr>
        <w:t>i.e.,</w:t>
      </w:r>
      <w:r w:rsidRPr="19775A78">
        <w:rPr>
          <w:lang w:val="en-GB"/>
        </w:rPr>
        <w:t xml:space="preserve"> </w:t>
      </w:r>
      <w:r w:rsidRPr="19775A78" w:rsidR="72F63FA2">
        <w:rPr>
          <w:lang w:val="en-GB"/>
        </w:rPr>
        <w:t xml:space="preserve">an </w:t>
      </w:r>
      <w:r w:rsidRPr="19775A78">
        <w:rPr>
          <w:lang w:val="en-GB"/>
        </w:rPr>
        <w:t xml:space="preserve">ontology) for piping bulk material that was first deployed </w:t>
      </w:r>
      <w:r w:rsidRPr="19775A78" w:rsidR="3A3E94CE">
        <w:rPr>
          <w:lang w:val="en-GB"/>
        </w:rPr>
        <w:t xml:space="preserve">for </w:t>
      </w:r>
      <w:r w:rsidRPr="19775A78">
        <w:rPr>
          <w:lang w:val="en-GB"/>
        </w:rPr>
        <w:t>engineering for procurement at Aibel</w:t>
      </w:r>
      <w:r w:rsidRPr="19775A78" w:rsidR="10687271">
        <w:rPr>
          <w:lang w:val="en-GB"/>
        </w:rPr>
        <w:t xml:space="preserve"> (an EPCI company)</w:t>
      </w:r>
      <w:r w:rsidRPr="19775A78">
        <w:rPr>
          <w:lang w:val="en-GB"/>
        </w:rPr>
        <w:t xml:space="preserve"> in 2015. MMD is a very large ontology, comprised of more than 100.000 classes. A novelty of the MMD project is its successful uptake of artificial intelligence; MMD deploys reasoning engines to check consistency and support advanced queries. The lessons learnt from MMD </w:t>
      </w:r>
      <w:r w:rsidRPr="19775A78" w:rsidR="2F06D1E4">
        <w:rPr>
          <w:lang w:val="en-GB"/>
        </w:rPr>
        <w:t xml:space="preserve">have been leveraged in the development of the </w:t>
      </w:r>
      <w:r w:rsidRPr="19775A78">
        <w:rPr>
          <w:lang w:val="en-GB"/>
        </w:rPr>
        <w:t>IMF.</w:t>
      </w:r>
    </w:p>
    <w:p w:rsidR="00680C4A" w:rsidP="59423287" w:rsidRDefault="341FA2F0" w14:paraId="5AB309CB" w14:textId="1C42BB4D">
      <w:pPr>
        <w:rPr>
          <w:lang w:val="en-GB"/>
        </w:rPr>
      </w:pPr>
      <w:r w:rsidRPr="19775A78">
        <w:rPr>
          <w:lang w:val="en-US"/>
        </w:rPr>
        <w:t xml:space="preserve">The DRIPP </w:t>
      </w:r>
      <w:r w:rsidRPr="19775A78" w:rsidR="4D74F16B">
        <w:rPr>
          <w:lang w:val="en-US"/>
        </w:rPr>
        <w:t>Asset</w:t>
      </w:r>
      <w:r w:rsidRPr="19775A78">
        <w:rPr>
          <w:lang w:val="en-US"/>
        </w:rPr>
        <w:t xml:space="preserve"> </w:t>
      </w:r>
      <w:r w:rsidRPr="19775A78" w:rsidR="0798B9F1">
        <w:rPr>
          <w:lang w:val="en-US"/>
        </w:rPr>
        <w:t>Model</w:t>
      </w:r>
      <w:r w:rsidRPr="19775A78">
        <w:rPr>
          <w:lang w:val="en-US"/>
        </w:rPr>
        <w:t xml:space="preserve"> for Johan Sverdrup: </w:t>
      </w:r>
      <w:r w:rsidRPr="19775A78">
        <w:rPr>
          <w:lang w:val="en-GB"/>
        </w:rPr>
        <w:t>Aibel delivered an asset model for parts of System 18 (Flowlines) and System 20 (Separation and stabilization) to the Equinor Johan Sverdrup project in 2019. This was the first project to deliver an asset model integrated with a rich ontology, in part exploiting and further developing Z-TI pre-project results. IMF will incorporate successful decisions and know</w:t>
      </w:r>
      <w:r w:rsidRPr="19775A78" w:rsidR="17CA89D4">
        <w:rPr>
          <w:lang w:val="en-GB"/>
        </w:rPr>
        <w:t>ledge</w:t>
      </w:r>
      <w:r w:rsidRPr="19775A78">
        <w:rPr>
          <w:lang w:val="en-GB"/>
        </w:rPr>
        <w:t xml:space="preserve"> from the DRIPP project.</w:t>
      </w:r>
      <w:r w:rsidRPr="001B690B">
        <w:rPr>
          <w:lang w:val="en-US"/>
        </w:rPr>
        <w:br/>
      </w:r>
      <w:r w:rsidRPr="001B690B">
        <w:rPr>
          <w:lang w:val="en-US"/>
        </w:rPr>
        <w:br/>
      </w:r>
      <w:r w:rsidRPr="19775A78" w:rsidR="2B71D578">
        <w:rPr>
          <w:rStyle w:val="Heading4Char"/>
          <w:i w:val="0"/>
          <w:iCs w:val="0"/>
          <w:lang w:val="en-GB"/>
        </w:rPr>
        <w:t xml:space="preserve">The Z-TI pre-project </w:t>
      </w:r>
      <w:r w:rsidRPr="001B690B">
        <w:rPr>
          <w:lang w:val="en-US"/>
        </w:rPr>
        <w:br/>
      </w:r>
      <w:r w:rsidRPr="19775A78" w:rsidR="2B71D578">
        <w:rPr>
          <w:lang w:val="en-GB"/>
        </w:rPr>
        <w:t>In 2017 the NORSOK Sector Board Petroleum commissioned a pre-project targeting methods for digitalization of the NORSOK standards for technical information. The SCD method</w:t>
      </w:r>
      <w:r w:rsidRPr="19775A78" w:rsidR="31817704">
        <w:rPr>
          <w:lang w:val="en-GB"/>
        </w:rPr>
        <w:t xml:space="preserve"> </w:t>
      </w:r>
      <w:r w:rsidRPr="19775A78" w:rsidR="48D1D7B1">
        <w:rPr>
          <w:lang w:val="en-GB"/>
        </w:rPr>
        <w:t>(described later)</w:t>
      </w:r>
      <w:r w:rsidRPr="19775A78" w:rsidR="2B71D578">
        <w:rPr>
          <w:lang w:val="en-GB"/>
        </w:rPr>
        <w:t xml:space="preserve"> for requirements was first proposed in this project </w:t>
      </w:r>
      <w:r w:rsidRPr="19775A78" w:rsidR="0D67DADD">
        <w:rPr>
          <w:lang w:val="en-GB"/>
        </w:rPr>
        <w:t>and</w:t>
      </w:r>
      <w:r w:rsidRPr="19775A78" w:rsidR="2B71D578">
        <w:rPr>
          <w:lang w:val="en-GB"/>
        </w:rPr>
        <w:t xml:space="preserve"> principles for building asset models that deploy ontologies. These results shaped the subsequent READI Joint Industry Project. READI Phase 1 gained experience in adapting the SCD method and significantly matured the tool suite that was prototyped in the Z-TI project. The</w:t>
      </w:r>
      <w:r w:rsidRPr="19775A78" w:rsidR="129836B4">
        <w:rPr>
          <w:lang w:val="en-GB"/>
        </w:rPr>
        <w:t xml:space="preserve"> learnings have been leveraged in the development of</w:t>
      </w:r>
      <w:r w:rsidRPr="19775A78" w:rsidR="2B71D578">
        <w:rPr>
          <w:lang w:val="en-GB"/>
        </w:rPr>
        <w:t xml:space="preserve"> IMF.</w:t>
      </w:r>
      <w:r w:rsidRPr="001B690B">
        <w:rPr>
          <w:lang w:val="en-US"/>
        </w:rPr>
        <w:br/>
      </w:r>
      <w:r w:rsidRPr="001B690B">
        <w:rPr>
          <w:lang w:val="en-US"/>
        </w:rPr>
        <w:br/>
      </w:r>
      <w:r w:rsidRPr="19775A78" w:rsidR="2B71D578">
        <w:rPr>
          <w:rStyle w:val="Heading4Char"/>
          <w:i w:val="0"/>
          <w:iCs w:val="0"/>
          <w:lang w:val="en-GB"/>
        </w:rPr>
        <w:t>Aker Solutions</w:t>
      </w:r>
      <w:r w:rsidRPr="19775A78" w:rsidR="282997AA">
        <w:rPr>
          <w:rStyle w:val="Heading4Char"/>
          <w:i w:val="0"/>
          <w:iCs w:val="0"/>
          <w:lang w:val="en-GB"/>
        </w:rPr>
        <w:t>/</w:t>
      </w:r>
      <w:r w:rsidRPr="19775A78" w:rsidR="15E4C7C1">
        <w:rPr>
          <w:rStyle w:val="Heading4Char"/>
          <w:i w:val="0"/>
          <w:iCs w:val="0"/>
          <w:lang w:val="en-GB"/>
        </w:rPr>
        <w:t xml:space="preserve"> Aize</w:t>
      </w:r>
      <w:r w:rsidRPr="19775A78" w:rsidR="2B71D578">
        <w:rPr>
          <w:rStyle w:val="Heading4Char"/>
          <w:i w:val="0"/>
          <w:iCs w:val="0"/>
          <w:lang w:val="en-GB"/>
        </w:rPr>
        <w:t xml:space="preserve"> Information Model</w:t>
      </w:r>
      <w:r w:rsidRPr="001B690B">
        <w:rPr>
          <w:lang w:val="en-US"/>
        </w:rPr>
        <w:br/>
      </w:r>
      <w:r w:rsidRPr="19775A78" w:rsidR="2B71D578">
        <w:rPr>
          <w:lang w:val="en-GB"/>
        </w:rPr>
        <w:t>Aker Solutions</w:t>
      </w:r>
      <w:r w:rsidRPr="19775A78" w:rsidR="495795F3">
        <w:rPr>
          <w:lang w:val="en-GB"/>
        </w:rPr>
        <w:t xml:space="preserve"> </w:t>
      </w:r>
      <w:r w:rsidRPr="19775A78" w:rsidR="3628EED3">
        <w:rPr>
          <w:lang w:val="en-GB"/>
        </w:rPr>
        <w:t>Aize</w:t>
      </w:r>
      <w:r w:rsidRPr="19775A78" w:rsidR="2B71D578">
        <w:rPr>
          <w:lang w:val="en-GB"/>
        </w:rPr>
        <w:t xml:space="preserve"> </w:t>
      </w:r>
      <w:r w:rsidRPr="19775A78" w:rsidR="074A44EC">
        <w:rPr>
          <w:lang w:val="en-GB"/>
        </w:rPr>
        <w:t xml:space="preserve">(Aker Solutions is an EPCI company, </w:t>
      </w:r>
      <w:r w:rsidRPr="19775A78" w:rsidR="63A99CCE">
        <w:rPr>
          <w:lang w:val="en-GB"/>
        </w:rPr>
        <w:t xml:space="preserve">Aize </w:t>
      </w:r>
      <w:r w:rsidRPr="19775A78" w:rsidR="074A44EC">
        <w:rPr>
          <w:lang w:val="en-GB"/>
        </w:rPr>
        <w:t>a software com</w:t>
      </w:r>
      <w:r w:rsidRPr="19775A78" w:rsidR="0DF98374">
        <w:rPr>
          <w:lang w:val="en-GB"/>
        </w:rPr>
        <w:t xml:space="preserve">pany </w:t>
      </w:r>
      <w:r w:rsidRPr="19775A78" w:rsidR="6E73A7CE">
        <w:rPr>
          <w:lang w:val="en-GB"/>
        </w:rPr>
        <w:t xml:space="preserve">started </w:t>
      </w:r>
      <w:r w:rsidRPr="19775A78" w:rsidR="0DF98374">
        <w:rPr>
          <w:lang w:val="en-GB"/>
        </w:rPr>
        <w:t xml:space="preserve">by </w:t>
      </w:r>
      <w:r w:rsidRPr="19775A78" w:rsidR="112FCA54">
        <w:rPr>
          <w:lang w:val="en-GB"/>
        </w:rPr>
        <w:t>Aker Solution, now owned by Aker ASA</w:t>
      </w:r>
      <w:r w:rsidRPr="19775A78" w:rsidR="074A44EC">
        <w:rPr>
          <w:lang w:val="en-GB"/>
        </w:rPr>
        <w:t xml:space="preserve">) </w:t>
      </w:r>
      <w:r w:rsidRPr="19775A78" w:rsidR="2B71D578">
        <w:rPr>
          <w:lang w:val="en-GB"/>
        </w:rPr>
        <w:t>is implementing and managing a cloud-based digital infrastructure for operating digital twins</w:t>
      </w:r>
      <w:r w:rsidRPr="19775A78" w:rsidR="4E93C242">
        <w:rPr>
          <w:lang w:val="en-GB"/>
        </w:rPr>
        <w:t>.</w:t>
      </w:r>
      <w:r w:rsidRPr="19775A78" w:rsidR="2B71D578">
        <w:rPr>
          <w:lang w:val="en-GB"/>
        </w:rPr>
        <w:t xml:space="preserve"> The Information Model underlies the infrastructure. This is an ontology library, developed by </w:t>
      </w:r>
      <w:r w:rsidRPr="19775A78" w:rsidR="30C55A5E">
        <w:rPr>
          <w:lang w:val="en-GB"/>
        </w:rPr>
        <w:t>Aize</w:t>
      </w:r>
      <w:r w:rsidRPr="19775A78" w:rsidR="2B71D578">
        <w:rPr>
          <w:lang w:val="en-GB"/>
        </w:rPr>
        <w:t xml:space="preserve">, comprised of more than 100 OWL 2 ontologies organized in a strict dependency hierarchy. Below domain-independent top-level ontologies is a level of ontologies describing generic concepts in the engineering domain and mappings between system codes from Aker Solutions and from its customers. The lower level of ontologies represents oil and gas assets and related technical documentation. Many of these ontologies are populated using ETL processes that extract, </w:t>
      </w:r>
      <w:r w:rsidRPr="19775A78" w:rsidR="041E0298">
        <w:rPr>
          <w:lang w:val="en-GB"/>
        </w:rPr>
        <w:t>contextualize,</w:t>
      </w:r>
      <w:r w:rsidRPr="19775A78" w:rsidR="2B71D578">
        <w:rPr>
          <w:lang w:val="en-GB"/>
        </w:rPr>
        <w:t xml:space="preserve"> and harmonize data from production systems. Current core model holds 4,15 million triples</w:t>
      </w:r>
      <w:r w:rsidRPr="19775A78" w:rsidR="5458895D">
        <w:rPr>
          <w:lang w:val="en-GB"/>
        </w:rPr>
        <w:t xml:space="preserve"> (</w:t>
      </w:r>
      <w:r w:rsidRPr="19775A78" w:rsidR="21C1567E">
        <w:rPr>
          <w:lang w:val="en-GB"/>
        </w:rPr>
        <w:t>a kind of database record</w:t>
      </w:r>
      <w:r w:rsidRPr="19775A78" w:rsidR="5458895D">
        <w:rPr>
          <w:lang w:val="en-GB"/>
        </w:rPr>
        <w:t>)</w:t>
      </w:r>
      <w:r w:rsidRPr="19775A78" w:rsidR="31817704">
        <w:rPr>
          <w:lang w:val="en-GB"/>
        </w:rPr>
        <w:t>.</w:t>
      </w:r>
      <w:r w:rsidRPr="19775A78" w:rsidR="2B71D578">
        <w:rPr>
          <w:lang w:val="en-GB"/>
        </w:rPr>
        <w:t xml:space="preserve"> The Information Model experience of Aker Solutions</w:t>
      </w:r>
      <w:r w:rsidRPr="19775A78" w:rsidR="07A80803">
        <w:rPr>
          <w:lang w:val="en-GB"/>
        </w:rPr>
        <w:t xml:space="preserve"> </w:t>
      </w:r>
      <w:r w:rsidRPr="19775A78" w:rsidR="7CE38DED">
        <w:rPr>
          <w:lang w:val="en-GB"/>
        </w:rPr>
        <w:t xml:space="preserve">Aize </w:t>
      </w:r>
      <w:r w:rsidRPr="19775A78" w:rsidR="2B71D578">
        <w:rPr>
          <w:lang w:val="en-GB"/>
        </w:rPr>
        <w:t>is particularly important for the information architecture part of the I</w:t>
      </w:r>
      <w:r w:rsidRPr="19775A78" w:rsidR="61CCF9FF">
        <w:rPr>
          <w:lang w:val="en-GB"/>
        </w:rPr>
        <w:t>MF</w:t>
      </w:r>
      <w:r w:rsidRPr="19775A78" w:rsidR="2B71D578">
        <w:rPr>
          <w:lang w:val="en-GB"/>
        </w:rPr>
        <w:t xml:space="preserve">. </w:t>
      </w:r>
    </w:p>
    <w:p w:rsidRPr="001C25DC" w:rsidR="001C25DC" w:rsidP="36910508" w:rsidRDefault="001C25DC" w14:paraId="4824BB36" w14:textId="2E9E174C">
      <w:pPr>
        <w:rPr>
          <w:lang w:val="en-GB"/>
        </w:rPr>
      </w:pPr>
      <w:r w:rsidRPr="00026673">
        <w:rPr>
          <w:lang w:val="en-GB"/>
        </w:rPr>
        <w:br/>
      </w:r>
      <w:r w:rsidRPr="696C970A" w:rsidR="00D457E7">
        <w:rPr>
          <w:rStyle w:val="Heading4Char"/>
          <w:i w:val="0"/>
          <w:iCs w:val="0"/>
          <w:lang w:val="en-GB"/>
        </w:rPr>
        <w:t>ISO/IEC 81346</w:t>
      </w:r>
      <w:r w:rsidRPr="00026673">
        <w:rPr>
          <w:lang w:val="en-GB"/>
        </w:rPr>
        <w:br/>
      </w:r>
      <w:r w:rsidRPr="696C970A" w:rsidR="00D457E7">
        <w:rPr>
          <w:lang w:val="en-GB"/>
        </w:rPr>
        <w:t xml:space="preserve">ISO/IEC 81346 is </w:t>
      </w:r>
      <w:r w:rsidRPr="696C970A" w:rsidR="6CDC993A">
        <w:rPr>
          <w:lang w:val="en-GB"/>
        </w:rPr>
        <w:t xml:space="preserve">published jointly by IEC and ISO and establishes general principles </w:t>
      </w:r>
      <w:r w:rsidRPr="696C970A" w:rsidR="00D457E7">
        <w:rPr>
          <w:lang w:val="en-GB"/>
        </w:rPr>
        <w:t xml:space="preserve">for </w:t>
      </w:r>
      <w:r w:rsidRPr="696C970A" w:rsidR="6CDC993A">
        <w:rPr>
          <w:lang w:val="en-GB"/>
        </w:rPr>
        <w:t xml:space="preserve">the structuring </w:t>
      </w:r>
      <w:r w:rsidRPr="696C970A" w:rsidR="00D457E7">
        <w:rPr>
          <w:lang w:val="en-GB"/>
        </w:rPr>
        <w:t xml:space="preserve">of </w:t>
      </w:r>
      <w:r w:rsidRPr="696C970A" w:rsidR="6CDC993A">
        <w:rPr>
          <w:lang w:val="en-GB"/>
        </w:rPr>
        <w:t>systems</w:t>
      </w:r>
      <w:r w:rsidRPr="696C970A" w:rsidR="3F3F316C">
        <w:rPr>
          <w:lang w:val="en-GB"/>
        </w:rPr>
        <w:t xml:space="preserve">. Based on these principles, rules and guidance are given for the formulation of unambiguous </w:t>
      </w:r>
      <w:r w:rsidRPr="696C970A" w:rsidR="00D457E7">
        <w:rPr>
          <w:lang w:val="en-GB"/>
        </w:rPr>
        <w:t xml:space="preserve">reference </w:t>
      </w:r>
      <w:r w:rsidRPr="696C970A" w:rsidR="3F3F316C">
        <w:rPr>
          <w:lang w:val="en-GB"/>
        </w:rPr>
        <w:t>designations for objects in any system</w:t>
      </w:r>
      <w:r w:rsidRPr="696C970A" w:rsidR="45E4D9FD">
        <w:rPr>
          <w:lang w:val="en-GB"/>
        </w:rPr>
        <w:t>.</w:t>
      </w:r>
      <w:r w:rsidRPr="696C970A" w:rsidR="18AF3FC3">
        <w:rPr>
          <w:lang w:val="en-GB"/>
        </w:rPr>
        <w:t xml:space="preserve"> </w:t>
      </w:r>
      <w:r w:rsidRPr="696C970A" w:rsidR="1767F10B">
        <w:rPr>
          <w:lang w:val="en-GB"/>
        </w:rPr>
        <w:t>R</w:t>
      </w:r>
      <w:r w:rsidRPr="696C970A" w:rsidR="00D457E7">
        <w:rPr>
          <w:lang w:val="en-GB"/>
        </w:rPr>
        <w:t xml:space="preserve">eference </w:t>
      </w:r>
      <w:r w:rsidRPr="696C970A" w:rsidR="7ADF1CF4">
        <w:rPr>
          <w:lang w:val="en-GB"/>
        </w:rPr>
        <w:t>D</w:t>
      </w:r>
      <w:r w:rsidRPr="696C970A" w:rsidR="00D457E7">
        <w:rPr>
          <w:lang w:val="en-GB"/>
        </w:rPr>
        <w:t>esignation systems (RDS). Originating as a standard in 1971 it now contains basic structuring principles (Part 1, new edition expected in 2021), codes for component systems (Part 2, 2019) and codes for power plants (Parts 10, 2019-21) and the building industry and (Part 12, 2018). The standard IEC 61355 is a close cousin of ISO/IEC 81346 describing rules and guidelines for classification and identification of documents.</w:t>
      </w:r>
    </w:p>
    <w:p w:rsidRPr="001C25DC" w:rsidR="001C25DC" w:rsidP="17188259" w:rsidRDefault="001C25DC" w14:paraId="5DCFD98D" w14:textId="2E9E174C">
      <w:pPr>
        <w:rPr>
          <w:lang w:val="en-GB"/>
        </w:rPr>
      </w:pPr>
      <w:r w:rsidRPr="00026673">
        <w:rPr>
          <w:lang w:val="en-GB"/>
        </w:rPr>
        <w:br/>
      </w:r>
      <w:r w:rsidRPr="696C970A" w:rsidR="00D457E7">
        <w:rPr>
          <w:lang w:val="en-GB"/>
        </w:rPr>
        <w:t xml:space="preserve">ISO/IEC 81346 complements ISO 15926 by its focus on top-down system breakdown, which is an essential feature of the Information Modelling Framework. IMF makes novel contributions by adapting semantic methods and technologies to the standard. In 2020 READI </w:t>
      </w:r>
      <w:r w:rsidRPr="36910508" w:rsidR="70789F6C">
        <w:rPr>
          <w:lang w:val="en-GB"/>
        </w:rPr>
        <w:t>drafted</w:t>
      </w:r>
      <w:r w:rsidRPr="696C970A" w:rsidR="00D457E7">
        <w:rPr>
          <w:lang w:val="en-GB"/>
        </w:rPr>
        <w:t xml:space="preserve"> the first version of codes for systems that are particular to the Oil</w:t>
      </w:r>
      <w:r w:rsidRPr="696C970A" w:rsidR="4C1B0990">
        <w:rPr>
          <w:lang w:val="en-GB"/>
        </w:rPr>
        <w:t xml:space="preserve"> </w:t>
      </w:r>
      <w:r w:rsidRPr="696C970A" w:rsidR="00D457E7">
        <w:rPr>
          <w:lang w:val="en-GB"/>
        </w:rPr>
        <w:t>&amp;</w:t>
      </w:r>
      <w:r w:rsidRPr="696C970A" w:rsidR="4141BA93">
        <w:rPr>
          <w:lang w:val="en-GB"/>
        </w:rPr>
        <w:t xml:space="preserve"> </w:t>
      </w:r>
      <w:r w:rsidRPr="696C970A" w:rsidR="00D457E7">
        <w:rPr>
          <w:lang w:val="en-GB"/>
        </w:rPr>
        <w:t>Gas industry (RDS-O&amp;G)</w:t>
      </w:r>
      <w:r w:rsidRPr="696C970A" w:rsidR="6E19BEAC">
        <w:rPr>
          <w:lang w:val="en-GB"/>
        </w:rPr>
        <w:t xml:space="preserve"> in the Standard</w:t>
      </w:r>
      <w:r w:rsidRPr="696C970A" w:rsidR="00D457E7">
        <w:rPr>
          <w:lang w:val="en-GB"/>
        </w:rPr>
        <w:t xml:space="preserve">. </w:t>
      </w:r>
    </w:p>
    <w:p w:rsidRPr="002232E7" w:rsidR="005E7FB0" w:rsidP="002232E7" w:rsidRDefault="00D457E7" w14:paraId="069ED93E" w14:textId="239BFB6A">
      <w:pPr>
        <w:pStyle w:val="Heading2"/>
      </w:pPr>
      <w:bookmarkStart w:name="_Toc67596329" w:id="10"/>
      <w:r w:rsidRPr="4EBE7EB2">
        <w:rPr>
          <w:rStyle w:val="Heading2Char"/>
          <w:lang w:val="en-GB"/>
        </w:rPr>
        <w:t>Intended impact</w:t>
      </w:r>
      <w:r w:rsidRPr="4EBE7EB2" w:rsidR="005E7FB0">
        <w:rPr>
          <w:lang w:val="en-GB"/>
        </w:rPr>
        <w:t xml:space="preserve"> </w:t>
      </w:r>
      <w:r w:rsidRPr="4EBE7EB2">
        <w:rPr>
          <w:lang w:val="en-GB"/>
        </w:rPr>
        <w:t>[leaders, all]</w:t>
      </w:r>
      <w:bookmarkEnd w:id="10"/>
    </w:p>
    <w:p w:rsidR="005E7FB0" w:rsidP="005E7FB0" w:rsidRDefault="005E7FB0" w14:paraId="17B3C144" w14:textId="6A54220F">
      <w:pPr>
        <w:pStyle w:val="Heading3"/>
        <w:rPr>
          <w:noProof/>
          <w:lang w:val="en-US"/>
        </w:rPr>
      </w:pPr>
      <w:bookmarkStart w:name="_Toc67596330" w:id="11"/>
      <w:r w:rsidRPr="4EBE7EB2">
        <w:rPr>
          <w:lang w:val="en-GB"/>
        </w:rPr>
        <w:t>Overall impact</w:t>
      </w:r>
      <w:bookmarkEnd w:id="11"/>
    </w:p>
    <w:p w:rsidRPr="005E7FB0" w:rsidR="00D457E7" w:rsidP="17188259" w:rsidRDefault="00D457E7" w14:paraId="40B1B7DE" w14:textId="4C26F81B">
      <w:pPr>
        <w:rPr>
          <w:lang w:val="en-GB"/>
        </w:rPr>
      </w:pPr>
      <w:r w:rsidRPr="595DEE74">
        <w:rPr>
          <w:lang w:val="en-GB"/>
        </w:rPr>
        <w:t xml:space="preserve">The overall intended impact of the IMF is to make feasible as well as </w:t>
      </w:r>
      <w:r w:rsidRPr="595DEE74" w:rsidR="3597C1BC">
        <w:rPr>
          <w:lang w:val="en-GB"/>
        </w:rPr>
        <w:t>accelerate</w:t>
      </w:r>
      <w:r w:rsidRPr="595DEE74">
        <w:rPr>
          <w:lang w:val="en-GB"/>
        </w:rPr>
        <w:t xml:space="preserve"> the digitalisation of the industry’s value chain, in order to release the significant efficiency gains available. The overall desired impact includes:</w:t>
      </w:r>
    </w:p>
    <w:p w:rsidRPr="005E7FB0" w:rsidR="00D457E7" w:rsidP="008310D5" w:rsidRDefault="00D457E7" w14:paraId="7CE79E21" w14:textId="77777777">
      <w:pPr>
        <w:pStyle w:val="ListParagraph"/>
        <w:numPr>
          <w:ilvl w:val="0"/>
          <w:numId w:val="9"/>
        </w:numPr>
        <w:rPr>
          <w:rFonts w:eastAsiaTheme="minorEastAsia"/>
          <w:lang w:val="en-US"/>
        </w:rPr>
      </w:pPr>
      <w:r w:rsidRPr="17188259">
        <w:t>The transition from document-based documentation to exchange of structured, model-based information</w:t>
      </w:r>
    </w:p>
    <w:p w:rsidRPr="005E7FB0" w:rsidR="00D457E7" w:rsidP="008310D5" w:rsidRDefault="00D457E7" w14:paraId="5CAA5A10" w14:textId="591B92AB">
      <w:pPr>
        <w:pStyle w:val="ListParagraph"/>
        <w:numPr>
          <w:ilvl w:val="0"/>
          <w:numId w:val="9"/>
        </w:numPr>
        <w:rPr>
          <w:rFonts w:eastAsiaTheme="minorEastAsia"/>
          <w:lang w:val="en-US"/>
        </w:rPr>
      </w:pPr>
      <w:r w:rsidRPr="17188259">
        <w:t>Automated and unbroken digital thread of the industry, capturing the complete life cycle of requirements in the System Engineering V-model</w:t>
      </w:r>
      <w:r w:rsidRPr="17188259" w:rsidR="2353C837">
        <w:t>, and in Operation</w:t>
      </w:r>
    </w:p>
    <w:p w:rsidRPr="005E7FB0" w:rsidR="00D457E7" w:rsidP="008310D5" w:rsidRDefault="00D457E7" w14:paraId="0E4DFE3E" w14:textId="77777777">
      <w:pPr>
        <w:pStyle w:val="ListParagraph"/>
        <w:numPr>
          <w:ilvl w:val="0"/>
          <w:numId w:val="9"/>
        </w:numPr>
        <w:rPr>
          <w:rFonts w:eastAsiaTheme="minorEastAsia"/>
          <w:lang w:val="en-US"/>
        </w:rPr>
      </w:pPr>
      <w:r w:rsidRPr="17188259">
        <w:t>Improved information quality, by managed redundancy of information, traceability, and accountability</w:t>
      </w:r>
    </w:p>
    <w:p w:rsidRPr="005E7FB0" w:rsidR="00D457E7" w:rsidP="19775A78" w:rsidRDefault="00D457E7" w14:paraId="611F4F9D" w14:textId="0C6A8F40">
      <w:pPr>
        <w:pStyle w:val="ListParagraph"/>
        <w:numPr>
          <w:ilvl w:val="0"/>
          <w:numId w:val="9"/>
        </w:numPr>
        <w:rPr>
          <w:rFonts w:eastAsiaTheme="minorEastAsia"/>
        </w:rPr>
      </w:pPr>
      <w:r>
        <w:t xml:space="preserve">Interoperability </w:t>
      </w:r>
      <w:r w:rsidR="177B8634">
        <w:t xml:space="preserve">across the industry, </w:t>
      </w:r>
      <w:r w:rsidR="65AFD4F3">
        <w:t xml:space="preserve">including </w:t>
      </w:r>
      <w:r>
        <w:t xml:space="preserve">between different digital twins / asset information models by using shared </w:t>
      </w:r>
      <w:r w:rsidR="34E05CEA">
        <w:t xml:space="preserve">and open </w:t>
      </w:r>
      <w:r>
        <w:t xml:space="preserve">resources, </w:t>
      </w:r>
      <w:r w:rsidR="5D99D517">
        <w:t>methods,</w:t>
      </w:r>
      <w:r>
        <w:t xml:space="preserve"> and </w:t>
      </w:r>
      <w:r w:rsidR="39D7BBD7">
        <w:t>formats.</w:t>
      </w:r>
    </w:p>
    <w:p w:rsidR="005E7FB0" w:rsidP="005E7FB0" w:rsidRDefault="00D457E7" w14:paraId="16AA7B83" w14:textId="77777777">
      <w:pPr>
        <w:pStyle w:val="Heading3"/>
        <w:rPr>
          <w:rStyle w:val="Heading3Char"/>
          <w:noProof/>
          <w:lang w:val="en-US"/>
        </w:rPr>
      </w:pPr>
      <w:bookmarkStart w:name="_Toc67596331" w:id="12"/>
      <w:r w:rsidRPr="4EBE7EB2">
        <w:rPr>
          <w:rStyle w:val="Heading3Char"/>
          <w:lang w:val="en-GB"/>
        </w:rPr>
        <w:t>Incremental, industry-wide, low-risk transition</w:t>
      </w:r>
      <w:bookmarkEnd w:id="12"/>
    </w:p>
    <w:p w:rsidRPr="00D457E7" w:rsidR="00D457E7" w:rsidP="595DEE74" w:rsidRDefault="00D457E7" w14:paraId="093E11A1" w14:textId="3140D79E">
      <w:pPr>
        <w:rPr>
          <w:lang w:val="en-GB"/>
        </w:rPr>
      </w:pPr>
      <w:r w:rsidRPr="19775A78">
        <w:rPr>
          <w:lang w:val="en-GB"/>
        </w:rPr>
        <w:t xml:space="preserve">Resulting from the </w:t>
      </w:r>
      <w:r w:rsidRPr="19775A78" w:rsidR="0CEEE629">
        <w:rPr>
          <w:lang w:val="en-GB"/>
        </w:rPr>
        <w:t xml:space="preserve">concept of the </w:t>
      </w:r>
      <w:r w:rsidRPr="19775A78">
        <w:rPr>
          <w:lang w:val="en-GB"/>
        </w:rPr>
        <w:t xml:space="preserve">IMF and the way it is constructed, and the fact that it builds on a foundation of </w:t>
      </w:r>
      <w:r w:rsidRPr="19775A78" w:rsidR="31375E07">
        <w:rPr>
          <w:lang w:val="en-GB"/>
        </w:rPr>
        <w:t xml:space="preserve">international </w:t>
      </w:r>
      <w:r w:rsidRPr="19775A78">
        <w:rPr>
          <w:lang w:val="en-GB"/>
        </w:rPr>
        <w:t xml:space="preserve">standards and shared resources, the industry can move forward at its own pace, yet in a coordinated fashion, and consequently at </w:t>
      </w:r>
      <w:r w:rsidRPr="19775A78" w:rsidR="063488D2">
        <w:rPr>
          <w:lang w:val="en-GB"/>
        </w:rPr>
        <w:t>minor risk</w:t>
      </w:r>
      <w:r w:rsidRPr="19775A78">
        <w:rPr>
          <w:lang w:val="en-GB"/>
        </w:rPr>
        <w:t xml:space="preserve">. </w:t>
      </w:r>
      <w:r w:rsidRPr="19775A78" w:rsidR="5AE17A58">
        <w:rPr>
          <w:lang w:val="en-GB"/>
        </w:rPr>
        <w:t>The r</w:t>
      </w:r>
      <w:r w:rsidRPr="19775A78">
        <w:rPr>
          <w:lang w:val="en-GB"/>
        </w:rPr>
        <w:t>ate of implementation and transition can be as careful and incremental as is deemed necessary in each case.</w:t>
      </w:r>
    </w:p>
    <w:p w:rsidR="005E7FB0" w:rsidP="005E7FB0" w:rsidRDefault="00D457E7" w14:paraId="14FF719C" w14:textId="08D8C49D">
      <w:pPr>
        <w:pStyle w:val="Heading3"/>
      </w:pPr>
      <w:bookmarkStart w:name="_Toc67596332" w:id="13"/>
      <w:r w:rsidRPr="4EBE7EB2">
        <w:rPr>
          <w:rStyle w:val="Heading3Char"/>
          <w:lang w:val="en-GB"/>
        </w:rPr>
        <w:t xml:space="preserve">Digitalised, automated </w:t>
      </w:r>
      <w:r w:rsidRPr="4EBE7EB2" w:rsidR="4264EE84">
        <w:rPr>
          <w:rStyle w:val="Heading3Char"/>
          <w:lang w:val="en-GB"/>
        </w:rPr>
        <w:t>r</w:t>
      </w:r>
      <w:r w:rsidRPr="4EBE7EB2">
        <w:rPr>
          <w:rStyle w:val="Heading3Char"/>
          <w:lang w:val="en-GB"/>
        </w:rPr>
        <w:t>equirements processing</w:t>
      </w:r>
      <w:bookmarkEnd w:id="13"/>
    </w:p>
    <w:p w:rsidRPr="00D457E7" w:rsidR="00D457E7" w:rsidP="19775A78" w:rsidRDefault="286D24CE" w14:paraId="2D370DEE" w14:textId="1D2AF6D6">
      <w:pPr>
        <w:rPr>
          <w:rFonts w:eastAsiaTheme="minorEastAsia"/>
          <w:lang w:val="en-GB"/>
        </w:rPr>
      </w:pPr>
      <w:r w:rsidRPr="19775A78">
        <w:rPr>
          <w:lang w:val="en-GB"/>
        </w:rPr>
        <w:t>By using a</w:t>
      </w:r>
      <w:r w:rsidRPr="19775A78" w:rsidR="00D457E7">
        <w:rPr>
          <w:lang w:val="en-GB"/>
        </w:rPr>
        <w:t xml:space="preserve"> digitalized flow of requirements, experts can spend less time on repeated implementation and verification of requirements, and minds are freed up to innovate solutions and improve formulation of design rules. Investment into digitalizing an i</w:t>
      </w:r>
      <w:r w:rsidRPr="19775A78" w:rsidR="41269D51">
        <w:rPr>
          <w:lang w:val="en-GB"/>
        </w:rPr>
        <w:t>ncreased part</w:t>
      </w:r>
      <w:r w:rsidRPr="19775A78" w:rsidR="00D457E7">
        <w:rPr>
          <w:lang w:val="en-GB"/>
        </w:rPr>
        <w:t xml:space="preserve"> of existing requirements p</w:t>
      </w:r>
      <w:r w:rsidRPr="19775A78" w:rsidR="3ADF1B2F">
        <w:rPr>
          <w:lang w:val="en-GB"/>
        </w:rPr>
        <w:t>ays back</w:t>
      </w:r>
      <w:r w:rsidRPr="19775A78" w:rsidR="00D457E7">
        <w:rPr>
          <w:lang w:val="en-GB"/>
        </w:rPr>
        <w:t xml:space="preserve"> by means of </w:t>
      </w:r>
      <w:r w:rsidRPr="19775A78" w:rsidR="1BD625E5">
        <w:rPr>
          <w:lang w:val="en-GB"/>
        </w:rPr>
        <w:t xml:space="preserve">reduced </w:t>
      </w:r>
      <w:r w:rsidRPr="19775A78" w:rsidR="00D457E7">
        <w:rPr>
          <w:lang w:val="en-GB"/>
        </w:rPr>
        <w:t>man</w:t>
      </w:r>
      <w:r w:rsidRPr="19775A78" w:rsidR="4945A42B">
        <w:rPr>
          <w:lang w:val="en-GB"/>
        </w:rPr>
        <w:t>-</w:t>
      </w:r>
      <w:r w:rsidRPr="19775A78" w:rsidR="00D457E7">
        <w:rPr>
          <w:lang w:val="en-GB"/>
        </w:rPr>
        <w:t xml:space="preserve">hours expenditure and </w:t>
      </w:r>
      <w:r w:rsidRPr="19775A78" w:rsidR="351922CB">
        <w:rPr>
          <w:lang w:val="en-GB"/>
        </w:rPr>
        <w:t xml:space="preserve">better </w:t>
      </w:r>
      <w:r w:rsidRPr="19775A78" w:rsidR="00D457E7">
        <w:rPr>
          <w:lang w:val="en-GB"/>
        </w:rPr>
        <w:t xml:space="preserve">utilisation of </w:t>
      </w:r>
      <w:r w:rsidRPr="19775A78" w:rsidR="3EBBBE1B">
        <w:rPr>
          <w:lang w:val="en-GB"/>
        </w:rPr>
        <w:t>scare</w:t>
      </w:r>
      <w:r w:rsidRPr="19775A78" w:rsidR="658B9EF4">
        <w:rPr>
          <w:lang w:val="en-GB"/>
        </w:rPr>
        <w:t xml:space="preserve"> </w:t>
      </w:r>
      <w:r w:rsidRPr="19775A78" w:rsidR="00D457E7">
        <w:rPr>
          <w:lang w:val="en-GB"/>
        </w:rPr>
        <w:t>expert</w:t>
      </w:r>
      <w:r w:rsidRPr="19775A78" w:rsidR="34F25E11">
        <w:rPr>
          <w:lang w:val="en-GB"/>
        </w:rPr>
        <w:t xml:space="preserve"> </w:t>
      </w:r>
      <w:r w:rsidRPr="19775A78" w:rsidR="00D457E7">
        <w:rPr>
          <w:lang w:val="en-GB"/>
        </w:rPr>
        <w:t>s</w:t>
      </w:r>
      <w:r w:rsidRPr="19775A78" w:rsidR="3C6BE1CC">
        <w:rPr>
          <w:lang w:val="en-GB"/>
        </w:rPr>
        <w:t>kills</w:t>
      </w:r>
      <w:r w:rsidRPr="19775A78" w:rsidR="00D457E7">
        <w:rPr>
          <w:lang w:val="en-GB"/>
        </w:rPr>
        <w:t>.</w:t>
      </w:r>
    </w:p>
    <w:p w:rsidR="005E7FB0" w:rsidP="005E7FB0" w:rsidRDefault="00D457E7" w14:paraId="36C32237" w14:textId="105CFB85">
      <w:pPr>
        <w:pStyle w:val="Heading3"/>
      </w:pPr>
      <w:bookmarkStart w:name="_Toc67596333" w:id="14"/>
      <w:r w:rsidRPr="4EBE7EB2">
        <w:rPr>
          <w:rStyle w:val="Heading3Char"/>
          <w:lang w:val="en-GB"/>
        </w:rPr>
        <w:t>Improved quality, precision, and consistency</w:t>
      </w:r>
      <w:bookmarkEnd w:id="14"/>
    </w:p>
    <w:p w:rsidRPr="00D457E7" w:rsidR="00D457E7" w:rsidP="19775A78" w:rsidRDefault="1E7CF95E" w14:paraId="341E1F08" w14:textId="36F19AAE">
      <w:pPr>
        <w:rPr>
          <w:rStyle w:val="Heading3Char"/>
          <w:rFonts w:eastAsiaTheme="minorEastAsia"/>
          <w:lang w:val="en-GB"/>
        </w:rPr>
      </w:pPr>
      <w:r w:rsidRPr="19775A78">
        <w:rPr>
          <w:lang w:val="en-GB"/>
        </w:rPr>
        <w:t>Th</w:t>
      </w:r>
      <w:r w:rsidRPr="19775A78" w:rsidR="00D457E7">
        <w:rPr>
          <w:lang w:val="en-GB"/>
        </w:rPr>
        <w:t xml:space="preserve">e application of best available </w:t>
      </w:r>
      <w:r w:rsidRPr="19775A78" w:rsidR="2FD55152">
        <w:rPr>
          <w:lang w:val="en-GB"/>
        </w:rPr>
        <w:t xml:space="preserve">and proven </w:t>
      </w:r>
      <w:r w:rsidRPr="19775A78" w:rsidR="00D457E7">
        <w:rPr>
          <w:lang w:val="en-GB"/>
        </w:rPr>
        <w:t xml:space="preserve">technology and science </w:t>
      </w:r>
      <w:r w:rsidRPr="19775A78" w:rsidR="74996761">
        <w:rPr>
          <w:lang w:val="en-GB"/>
        </w:rPr>
        <w:t>allows</w:t>
      </w:r>
      <w:r w:rsidRPr="19775A78" w:rsidR="00D457E7">
        <w:rPr>
          <w:lang w:val="en-GB"/>
        </w:rPr>
        <w:t xml:space="preserve"> accurate, </w:t>
      </w:r>
      <w:r w:rsidRPr="19775A78" w:rsidR="4BC9C5B4">
        <w:rPr>
          <w:lang w:val="en-GB"/>
        </w:rPr>
        <w:t>unambiguous</w:t>
      </w:r>
      <w:r w:rsidRPr="19775A78" w:rsidR="00D457E7">
        <w:rPr>
          <w:lang w:val="en-GB"/>
        </w:rPr>
        <w:t xml:space="preserve"> and complete formulation of requirements, </w:t>
      </w:r>
      <w:r w:rsidRPr="19775A78" w:rsidR="64C10CE2">
        <w:rPr>
          <w:lang w:val="en-GB"/>
        </w:rPr>
        <w:t>function,</w:t>
      </w:r>
      <w:r w:rsidRPr="19775A78" w:rsidR="00D457E7">
        <w:rPr>
          <w:lang w:val="en-GB"/>
        </w:rPr>
        <w:t xml:space="preserve"> and design</w:t>
      </w:r>
      <w:r w:rsidRPr="19775A78" w:rsidR="64E3080B">
        <w:rPr>
          <w:lang w:val="en-GB"/>
        </w:rPr>
        <w:t xml:space="preserve">. This means </w:t>
      </w:r>
      <w:r w:rsidRPr="19775A78" w:rsidR="21C381A5">
        <w:rPr>
          <w:lang w:val="en-GB"/>
        </w:rPr>
        <w:t>that</w:t>
      </w:r>
      <w:r w:rsidRPr="19775A78" w:rsidR="00D457E7">
        <w:rPr>
          <w:lang w:val="en-GB"/>
        </w:rPr>
        <w:t xml:space="preserve"> the delivered assets</w:t>
      </w:r>
      <w:r w:rsidRPr="19775A78" w:rsidR="066F3634">
        <w:rPr>
          <w:lang w:val="en-GB"/>
        </w:rPr>
        <w:t>,</w:t>
      </w:r>
      <w:r w:rsidRPr="19775A78" w:rsidR="00D457E7">
        <w:rPr>
          <w:lang w:val="en-GB"/>
        </w:rPr>
        <w:t xml:space="preserve"> as well as asset information models will benefit from an increase in quality (meets requirements), precision (no excessive margins), and consistency (without undesired variance). Improved efficiency and reduced consequential damage cost are the immediate impacts</w:t>
      </w:r>
      <w:r w:rsidRPr="19775A78" w:rsidR="720AA372">
        <w:rPr>
          <w:lang w:val="en-GB"/>
        </w:rPr>
        <w:t xml:space="preserve"> of this</w:t>
      </w:r>
      <w:r w:rsidRPr="19775A78" w:rsidR="00D457E7">
        <w:rPr>
          <w:lang w:val="en-GB"/>
        </w:rPr>
        <w:t>.</w:t>
      </w:r>
    </w:p>
    <w:p w:rsidR="005E7FB0" w:rsidP="005E7FB0" w:rsidRDefault="00D457E7" w14:paraId="7FB4E0C9" w14:textId="77777777">
      <w:pPr>
        <w:pStyle w:val="Heading3"/>
        <w:rPr>
          <w:noProof/>
          <w:lang w:val="en-US"/>
        </w:rPr>
      </w:pPr>
      <w:bookmarkStart w:name="_Toc67596334" w:id="15"/>
      <w:r w:rsidRPr="4EBE7EB2">
        <w:rPr>
          <w:rStyle w:val="Heading3Char"/>
          <w:lang w:val="en-GB"/>
        </w:rPr>
        <w:t>Interoperability of digital twins / asset information model</w:t>
      </w:r>
      <w:r w:rsidRPr="4EBE7EB2">
        <w:rPr>
          <w:lang w:val="en-GB"/>
        </w:rPr>
        <w:t>s</w:t>
      </w:r>
      <w:bookmarkEnd w:id="15"/>
    </w:p>
    <w:p w:rsidRPr="00B238BC" w:rsidR="00D457E7" w:rsidP="17188259" w:rsidRDefault="61E8D2E4" w14:paraId="029938E5" w14:textId="49BC45EA">
      <w:pPr>
        <w:rPr>
          <w:lang w:val="en-GB"/>
        </w:rPr>
      </w:pPr>
      <w:r w:rsidRPr="19775A78">
        <w:rPr>
          <w:lang w:val="en-GB"/>
        </w:rPr>
        <w:t>Through</w:t>
      </w:r>
      <w:r w:rsidRPr="19775A78" w:rsidR="00D457E7">
        <w:rPr>
          <w:lang w:val="en-GB"/>
        </w:rPr>
        <w:t xml:space="preserve"> alignment on a common ‘language’ and by authoring information </w:t>
      </w:r>
      <w:r w:rsidRPr="19775A78" w:rsidR="4B066EE1">
        <w:rPr>
          <w:lang w:val="en-GB"/>
        </w:rPr>
        <w:t>i</w:t>
      </w:r>
      <w:r w:rsidRPr="19775A78" w:rsidR="00D457E7">
        <w:rPr>
          <w:lang w:val="en-GB"/>
        </w:rPr>
        <w:t>n a data form</w:t>
      </w:r>
      <w:r w:rsidRPr="19775A78" w:rsidR="38F1BF6A">
        <w:rPr>
          <w:lang w:val="en-GB"/>
        </w:rPr>
        <w:t>at</w:t>
      </w:r>
      <w:r w:rsidRPr="19775A78" w:rsidR="00D457E7">
        <w:rPr>
          <w:lang w:val="en-GB"/>
        </w:rPr>
        <w:t xml:space="preserve"> referencing a common shared library resource, the requirements and the asset information models created will be independent from the tools and systems in which they reside. This brings </w:t>
      </w:r>
      <w:r w:rsidRPr="19775A78" w:rsidR="570E7EF3">
        <w:rPr>
          <w:lang w:val="en-GB"/>
        </w:rPr>
        <w:t xml:space="preserve">about </w:t>
      </w:r>
      <w:r w:rsidRPr="19775A78" w:rsidR="00D457E7">
        <w:rPr>
          <w:lang w:val="en-GB"/>
        </w:rPr>
        <w:t>seamless transfer and integration of complete or fragment asset information models or requirement sets, enabling interoperability between different actors, as well as lossless transfer of such information from one project phase to the next</w:t>
      </w:r>
      <w:r w:rsidRPr="19775A78" w:rsidR="23B29ACA">
        <w:rPr>
          <w:lang w:val="en-GB"/>
        </w:rPr>
        <w:t>, or from one application to another</w:t>
      </w:r>
      <w:r w:rsidRPr="19775A78" w:rsidR="00D457E7">
        <w:rPr>
          <w:lang w:val="en-GB"/>
        </w:rPr>
        <w:t>.</w:t>
      </w:r>
    </w:p>
    <w:p w:rsidRPr="002232E7" w:rsidR="005E7FB0" w:rsidP="002232E7" w:rsidRDefault="00D457E7" w14:paraId="2879EA9C" w14:textId="32B754EF">
      <w:pPr>
        <w:pStyle w:val="Heading2"/>
        <w:rPr>
          <w:lang w:val="en-US"/>
        </w:rPr>
      </w:pPr>
      <w:bookmarkStart w:name="_Toc67596335" w:id="16"/>
      <w:r w:rsidRPr="4EBE7EB2">
        <w:rPr>
          <w:rStyle w:val="Heading2Char"/>
          <w:lang w:val="en-GB"/>
        </w:rPr>
        <w:t>Implementation method and strategy</w:t>
      </w:r>
      <w:r w:rsidRPr="4EBE7EB2" w:rsidR="005E7FB0">
        <w:rPr>
          <w:lang w:val="en-GB"/>
        </w:rPr>
        <w:t xml:space="preserve"> </w:t>
      </w:r>
      <w:r w:rsidRPr="4EBE7EB2">
        <w:rPr>
          <w:lang w:val="en-GB"/>
        </w:rPr>
        <w:t>[all]</w:t>
      </w:r>
      <w:bookmarkEnd w:id="16"/>
    </w:p>
    <w:p w:rsidRPr="00B238BC" w:rsidR="00D457E7" w:rsidP="4EBE7EB2" w:rsidRDefault="00D457E7" w14:paraId="3A5A4782" w14:textId="40255500">
      <w:pPr>
        <w:rPr>
          <w:lang w:val="en-GB"/>
        </w:rPr>
      </w:pPr>
      <w:r w:rsidRPr="4EBE7EB2">
        <w:rPr>
          <w:lang w:val="en-GB"/>
        </w:rPr>
        <w:t xml:space="preserve">The strategy for </w:t>
      </w:r>
      <w:r w:rsidRPr="4EBE7EB2" w:rsidR="39B8DFAB">
        <w:rPr>
          <w:lang w:val="en-GB"/>
        </w:rPr>
        <w:t xml:space="preserve">achieving </w:t>
      </w:r>
      <w:r w:rsidRPr="4EBE7EB2">
        <w:rPr>
          <w:lang w:val="en-GB"/>
        </w:rPr>
        <w:t xml:space="preserve">a robust and sustainable industry-wide implementation and application of the Information Modelling Framework rests on four fundamental principles: </w:t>
      </w:r>
    </w:p>
    <w:p w:rsidRPr="00B238BC" w:rsidR="00D457E7" w:rsidP="4EBE7EB2" w:rsidRDefault="54FC270E" w14:paraId="64BDF9F6" w14:textId="78C682F3">
      <w:pPr>
        <w:pStyle w:val="ListParagraph"/>
        <w:numPr>
          <w:ilvl w:val="0"/>
          <w:numId w:val="2"/>
        </w:numPr>
        <w:rPr>
          <w:rFonts w:eastAsiaTheme="minorEastAsia"/>
        </w:rPr>
      </w:pPr>
      <w:r w:rsidRPr="4EBE7EB2">
        <w:t>L</w:t>
      </w:r>
      <w:r w:rsidRPr="4EBE7EB2" w:rsidR="00D457E7">
        <w:t>everag</w:t>
      </w:r>
      <w:r w:rsidRPr="4EBE7EB2" w:rsidR="3DE64236">
        <w:t>e</w:t>
      </w:r>
      <w:r w:rsidRPr="4EBE7EB2" w:rsidR="00D457E7">
        <w:t xml:space="preserve"> shared resources</w:t>
      </w:r>
    </w:p>
    <w:p w:rsidRPr="00B238BC" w:rsidR="00D457E7" w:rsidP="4EBE7EB2" w:rsidRDefault="5A28F0E6" w14:paraId="0B130514" w14:textId="41D62CF0">
      <w:pPr>
        <w:pStyle w:val="ListParagraph"/>
        <w:numPr>
          <w:ilvl w:val="0"/>
          <w:numId w:val="2"/>
        </w:numPr>
        <w:rPr>
          <w:rFonts w:eastAsiaTheme="minorEastAsia"/>
        </w:rPr>
      </w:pPr>
      <w:r w:rsidRPr="4EBE7EB2">
        <w:t>E</w:t>
      </w:r>
      <w:r w:rsidRPr="4EBE7EB2" w:rsidR="2D3C5777">
        <w:t>nabl</w:t>
      </w:r>
      <w:r w:rsidRPr="4EBE7EB2" w:rsidR="707FFF92">
        <w:t>e</w:t>
      </w:r>
      <w:r w:rsidRPr="4EBE7EB2" w:rsidR="00D457E7">
        <w:t xml:space="preserve"> cross-</w:t>
      </w:r>
      <w:r w:rsidRPr="4EBE7EB2" w:rsidR="4F23E232">
        <w:t>discipline</w:t>
      </w:r>
      <w:r w:rsidRPr="4EBE7EB2" w:rsidR="00D457E7">
        <w:t xml:space="preserve"> orchestrated workflow</w:t>
      </w:r>
      <w:r w:rsidRPr="4EBE7EB2" w:rsidR="5DE99D20">
        <w:t xml:space="preserve"> that builds on existing processes</w:t>
      </w:r>
    </w:p>
    <w:p w:rsidRPr="00B238BC" w:rsidR="00D457E7" w:rsidP="4EBE7EB2" w:rsidRDefault="70B78547" w14:paraId="40694CAC" w14:textId="17E4EBD3">
      <w:pPr>
        <w:pStyle w:val="ListParagraph"/>
        <w:numPr>
          <w:ilvl w:val="0"/>
          <w:numId w:val="2"/>
        </w:numPr>
        <w:rPr>
          <w:rFonts w:eastAsiaTheme="minorEastAsia"/>
        </w:rPr>
      </w:pPr>
      <w:r w:rsidRPr="4EBE7EB2">
        <w:t>E</w:t>
      </w:r>
      <w:r w:rsidRPr="4EBE7EB2" w:rsidR="00D457E7">
        <w:t xml:space="preserve">stablish and maintain strong connection to recognised </w:t>
      </w:r>
      <w:r w:rsidRPr="4EBE7EB2" w:rsidR="7CF7FB93">
        <w:t>s</w:t>
      </w:r>
      <w:r w:rsidRPr="4EBE7EB2" w:rsidR="00D457E7">
        <w:t>tandards</w:t>
      </w:r>
    </w:p>
    <w:p w:rsidRPr="00B238BC" w:rsidR="00D457E7" w:rsidP="19775A78" w:rsidRDefault="42D0C826" w14:paraId="4B286B81" w14:textId="7253EAE9">
      <w:pPr>
        <w:pStyle w:val="ListParagraph"/>
        <w:numPr>
          <w:ilvl w:val="0"/>
          <w:numId w:val="2"/>
        </w:numPr>
        <w:rPr>
          <w:rFonts w:eastAsiaTheme="minorEastAsia"/>
        </w:rPr>
      </w:pPr>
      <w:r>
        <w:t>A</w:t>
      </w:r>
      <w:r w:rsidR="018D9D1E">
        <w:t xml:space="preserve">ctive involvement of </w:t>
      </w:r>
      <w:r w:rsidR="00D457E7">
        <w:t>international stakeholders</w:t>
      </w:r>
      <w:r w:rsidR="01549083">
        <w:t xml:space="preserve"> for shared ownership and cooperation</w:t>
      </w:r>
      <w:r w:rsidR="0647D370">
        <w:t>.</w:t>
      </w:r>
    </w:p>
    <w:p w:rsidR="005E7FB0" w:rsidP="005E7FB0" w:rsidRDefault="00D457E7" w14:paraId="37C82295" w14:textId="77777777">
      <w:pPr>
        <w:pStyle w:val="Heading3"/>
        <w:rPr>
          <w:rStyle w:val="Heading3Char"/>
          <w:noProof/>
          <w:lang w:val="en-US"/>
        </w:rPr>
      </w:pPr>
      <w:bookmarkStart w:name="_Toc67596336" w:id="17"/>
      <w:r w:rsidRPr="4EBE7EB2">
        <w:rPr>
          <w:rStyle w:val="Heading3Char"/>
          <w:lang w:val="en-GB"/>
        </w:rPr>
        <w:t>Shared resources and services</w:t>
      </w:r>
      <w:bookmarkEnd w:id="17"/>
    </w:p>
    <w:p w:rsidR="7109FBD1" w:rsidP="17188259" w:rsidRDefault="75FE903D" w14:paraId="0748852B" w14:textId="6ED6E69A">
      <w:pPr>
        <w:rPr>
          <w:lang w:val="en-GB"/>
        </w:rPr>
      </w:pPr>
      <w:r w:rsidRPr="19775A78">
        <w:rPr>
          <w:lang w:val="en-GB"/>
        </w:rPr>
        <w:t>Access to shared resources, such as common vocabularies</w:t>
      </w:r>
      <w:r w:rsidRPr="19775A78" w:rsidR="1C1FA1AF">
        <w:rPr>
          <w:lang w:val="en-GB"/>
        </w:rPr>
        <w:t>, type definitions,</w:t>
      </w:r>
      <w:r w:rsidRPr="19775A78" w:rsidR="7DCACFD0">
        <w:rPr>
          <w:lang w:val="en-GB"/>
        </w:rPr>
        <w:t xml:space="preserve"> and ontologies</w:t>
      </w:r>
      <w:r w:rsidRPr="19775A78">
        <w:rPr>
          <w:lang w:val="en-GB"/>
        </w:rPr>
        <w:t xml:space="preserve">, is made possible </w:t>
      </w:r>
      <w:r w:rsidRPr="19775A78" w:rsidR="08E73A11">
        <w:rPr>
          <w:lang w:val="en-GB"/>
        </w:rPr>
        <w:t>using</w:t>
      </w:r>
      <w:r w:rsidRPr="19775A78">
        <w:rPr>
          <w:lang w:val="en-GB"/>
        </w:rPr>
        <w:t xml:space="preserve"> </w:t>
      </w:r>
      <w:r w:rsidRPr="19775A78" w:rsidR="2C431A49">
        <w:rPr>
          <w:lang w:val="en-GB"/>
        </w:rPr>
        <w:t xml:space="preserve">standard </w:t>
      </w:r>
      <w:r w:rsidRPr="19775A78">
        <w:rPr>
          <w:lang w:val="en-GB"/>
        </w:rPr>
        <w:t xml:space="preserve">Internet </w:t>
      </w:r>
      <w:r w:rsidRPr="19775A78" w:rsidR="358A1F61">
        <w:rPr>
          <w:lang w:val="en-GB"/>
        </w:rPr>
        <w:t>communication</w:t>
      </w:r>
      <w:r w:rsidRPr="19775A78" w:rsidR="58C89330">
        <w:rPr>
          <w:lang w:val="en-GB"/>
        </w:rPr>
        <w:t xml:space="preserve"> protocols</w:t>
      </w:r>
      <w:r w:rsidRPr="19775A78" w:rsidR="732D5B18">
        <w:rPr>
          <w:lang w:val="en-GB"/>
        </w:rPr>
        <w:t>.</w:t>
      </w:r>
      <w:r w:rsidRPr="19775A78" w:rsidR="358A1F61">
        <w:rPr>
          <w:lang w:val="en-GB"/>
        </w:rPr>
        <w:t xml:space="preserve"> </w:t>
      </w:r>
      <w:r w:rsidRPr="19775A78" w:rsidR="0DBF5F76">
        <w:rPr>
          <w:lang w:val="en-GB"/>
        </w:rPr>
        <w:t>U</w:t>
      </w:r>
      <w:r w:rsidRPr="19775A78" w:rsidR="358A1F61">
        <w:rPr>
          <w:lang w:val="en-GB"/>
        </w:rPr>
        <w:t xml:space="preserve">sing </w:t>
      </w:r>
      <w:r w:rsidRPr="19775A78" w:rsidR="0B56619D">
        <w:rPr>
          <w:lang w:val="en-GB"/>
        </w:rPr>
        <w:t xml:space="preserve">the same </w:t>
      </w:r>
      <w:r w:rsidRPr="19775A78" w:rsidR="358A1F61">
        <w:rPr>
          <w:lang w:val="en-GB"/>
        </w:rPr>
        <w:t xml:space="preserve">mechanisms </w:t>
      </w:r>
      <w:r w:rsidRPr="19775A78" w:rsidR="7C206396">
        <w:rPr>
          <w:lang w:val="en-GB"/>
        </w:rPr>
        <w:t>as for</w:t>
      </w:r>
      <w:r w:rsidRPr="19775A78" w:rsidR="358A1F61">
        <w:rPr>
          <w:lang w:val="en-GB"/>
        </w:rPr>
        <w:t xml:space="preserve"> the WWW</w:t>
      </w:r>
      <w:r w:rsidRPr="19775A78" w:rsidR="71C978C8">
        <w:rPr>
          <w:lang w:val="en-GB"/>
        </w:rPr>
        <w:t xml:space="preserve">, </w:t>
      </w:r>
      <w:r w:rsidRPr="19775A78" w:rsidR="18D072E7">
        <w:rPr>
          <w:lang w:val="en-GB"/>
        </w:rPr>
        <w:t xml:space="preserve">the HTTP protocol and </w:t>
      </w:r>
      <w:r w:rsidRPr="19775A78" w:rsidR="663B61FF">
        <w:rPr>
          <w:lang w:val="en-GB"/>
        </w:rPr>
        <w:t>IRI</w:t>
      </w:r>
      <w:r w:rsidRPr="19775A78" w:rsidR="25A6CEB6">
        <w:rPr>
          <w:lang w:val="en-GB"/>
        </w:rPr>
        <w:t>s (International Resource Identifiers</w:t>
      </w:r>
      <w:r w:rsidRPr="19775A78" w:rsidR="580E21FE">
        <w:rPr>
          <w:lang w:val="en-GB"/>
        </w:rPr>
        <w:t xml:space="preserve">) </w:t>
      </w:r>
      <w:r w:rsidRPr="19775A78" w:rsidR="73BEBAB8">
        <w:rPr>
          <w:lang w:val="en-GB"/>
        </w:rPr>
        <w:t>are used</w:t>
      </w:r>
      <w:r w:rsidRPr="19775A78" w:rsidR="6772F320">
        <w:rPr>
          <w:lang w:val="en-GB"/>
        </w:rPr>
        <w:t xml:space="preserve"> access</w:t>
      </w:r>
      <w:r w:rsidRPr="19775A78" w:rsidR="751AC3C4">
        <w:rPr>
          <w:lang w:val="en-GB"/>
        </w:rPr>
        <w:t xml:space="preserve"> </w:t>
      </w:r>
      <w:r w:rsidRPr="19775A78" w:rsidR="6772F320">
        <w:rPr>
          <w:lang w:val="en-GB"/>
        </w:rPr>
        <w:t>IMF shared resources</w:t>
      </w:r>
      <w:r w:rsidRPr="19775A78" w:rsidR="23F12EA7">
        <w:rPr>
          <w:lang w:val="en-GB"/>
        </w:rPr>
        <w:t xml:space="preserve">. </w:t>
      </w:r>
      <w:r w:rsidRPr="19775A78" w:rsidR="364837F8">
        <w:rPr>
          <w:lang w:val="en-GB"/>
        </w:rPr>
        <w:t xml:space="preserve">To sustain such shared resources an organisation must be </w:t>
      </w:r>
      <w:r w:rsidRPr="19775A78" w:rsidR="37A2D06D">
        <w:rPr>
          <w:lang w:val="en-GB"/>
        </w:rPr>
        <w:t xml:space="preserve">available </w:t>
      </w:r>
      <w:r w:rsidRPr="19775A78" w:rsidR="364837F8">
        <w:rPr>
          <w:lang w:val="en-GB"/>
        </w:rPr>
        <w:t xml:space="preserve">to provide or </w:t>
      </w:r>
      <w:r w:rsidRPr="19775A78" w:rsidR="29942F13">
        <w:rPr>
          <w:lang w:val="en-GB"/>
        </w:rPr>
        <w:t xml:space="preserve">to </w:t>
      </w:r>
      <w:r w:rsidRPr="19775A78" w:rsidR="58327519">
        <w:rPr>
          <w:lang w:val="en-GB"/>
        </w:rPr>
        <w:t xml:space="preserve">manage </w:t>
      </w:r>
      <w:r w:rsidRPr="19775A78" w:rsidR="364837F8">
        <w:rPr>
          <w:lang w:val="en-GB"/>
        </w:rPr>
        <w:t xml:space="preserve">the </w:t>
      </w:r>
      <w:r w:rsidRPr="19775A78" w:rsidR="4D0FAFE7">
        <w:rPr>
          <w:lang w:val="en-GB"/>
        </w:rPr>
        <w:t>maintenance and continued development of content.</w:t>
      </w:r>
      <w:r w:rsidRPr="19775A78" w:rsidR="795C83E7">
        <w:rPr>
          <w:lang w:val="en-GB"/>
        </w:rPr>
        <w:t xml:space="preserve"> A typical example is the P</w:t>
      </w:r>
      <w:r w:rsidRPr="19775A78" w:rsidR="5A5E686D">
        <w:rPr>
          <w:lang w:val="en-GB"/>
        </w:rPr>
        <w:t>OSC</w:t>
      </w:r>
      <w:r w:rsidRPr="19775A78" w:rsidR="795C83E7">
        <w:rPr>
          <w:lang w:val="en-GB"/>
        </w:rPr>
        <w:t xml:space="preserve"> Caesar Association (PCA).</w:t>
      </w:r>
    </w:p>
    <w:p w:rsidR="005E7FB0" w:rsidP="005E7FB0" w:rsidRDefault="00D457E7" w14:paraId="1AD88749" w14:textId="2548851D">
      <w:pPr>
        <w:pStyle w:val="Heading3"/>
        <w:rPr>
          <w:rStyle w:val="Heading3Char"/>
          <w:noProof/>
          <w:lang w:val="en-US"/>
        </w:rPr>
      </w:pPr>
      <w:bookmarkStart w:name="_Toc67596337" w:id="18"/>
      <w:r w:rsidRPr="19775A78">
        <w:rPr>
          <w:rStyle w:val="Heading3Char"/>
          <w:lang w:val="en-GB"/>
        </w:rPr>
        <w:t>Workflow for building, maintaining, extending</w:t>
      </w:r>
      <w:r w:rsidRPr="19775A78" w:rsidR="017B1799">
        <w:rPr>
          <w:rStyle w:val="Heading3Char"/>
          <w:lang w:val="en-GB"/>
        </w:rPr>
        <w:t>,</w:t>
      </w:r>
      <w:r w:rsidRPr="19775A78">
        <w:rPr>
          <w:rStyle w:val="Heading3Char"/>
          <w:lang w:val="en-GB"/>
        </w:rPr>
        <w:t xml:space="preserve"> and deploying models</w:t>
      </w:r>
      <w:bookmarkEnd w:id="18"/>
    </w:p>
    <w:p w:rsidRPr="00B238BC" w:rsidR="4C759BBA" w:rsidP="4EBE7EB2" w:rsidRDefault="0CC2D296" w14:paraId="3B545696" w14:textId="62D5406E">
      <w:pPr>
        <w:rPr>
          <w:lang w:val="en-GB"/>
        </w:rPr>
      </w:pPr>
      <w:r w:rsidRPr="696C970A">
        <w:rPr>
          <w:lang w:val="en-GB"/>
        </w:rPr>
        <w:t>The IMF is based on three main pillars</w:t>
      </w:r>
      <w:r w:rsidRPr="696C970A" w:rsidR="0DC2BD99">
        <w:rPr>
          <w:lang w:val="en-GB"/>
        </w:rPr>
        <w:t xml:space="preserve"> that </w:t>
      </w:r>
      <w:r w:rsidRPr="696C970A" w:rsidR="4AF7A63A">
        <w:rPr>
          <w:lang w:val="en-GB"/>
        </w:rPr>
        <w:t xml:space="preserve">together fulfil </w:t>
      </w:r>
      <w:r w:rsidRPr="696C970A" w:rsidR="6BA533A1">
        <w:rPr>
          <w:lang w:val="en-GB"/>
        </w:rPr>
        <w:t xml:space="preserve">the need for </w:t>
      </w:r>
      <w:r w:rsidRPr="696C970A" w:rsidR="0DC2BD99">
        <w:rPr>
          <w:lang w:val="en-GB"/>
        </w:rPr>
        <w:t>describing</w:t>
      </w:r>
      <w:r w:rsidRPr="696C970A" w:rsidR="0421BF76">
        <w:rPr>
          <w:lang w:val="en-GB"/>
        </w:rPr>
        <w:t>/specifying</w:t>
      </w:r>
      <w:r w:rsidRPr="696C970A" w:rsidR="0DC2BD99">
        <w:rPr>
          <w:lang w:val="en-GB"/>
        </w:rPr>
        <w:t>, representing, and utilising a virtual representation of an asset</w:t>
      </w:r>
      <w:r w:rsidRPr="696C970A" w:rsidR="7ECDB0D4">
        <w:rPr>
          <w:lang w:val="en-GB"/>
        </w:rPr>
        <w:t>:</w:t>
      </w:r>
    </w:p>
    <w:p w:rsidRPr="00B238BC" w:rsidR="4C759BBA" w:rsidP="4EBE7EB2" w:rsidRDefault="5B336783" w14:paraId="46619435" w14:textId="1F449DC5">
      <w:pPr>
        <w:pStyle w:val="ListParagraph"/>
        <w:numPr>
          <w:ilvl w:val="0"/>
          <w:numId w:val="1"/>
        </w:numPr>
        <w:rPr>
          <w:rFonts w:eastAsiaTheme="minorEastAsia"/>
        </w:rPr>
      </w:pPr>
      <w:r w:rsidRPr="4EBE7EB2">
        <w:t xml:space="preserve">Asset </w:t>
      </w:r>
      <w:r w:rsidRPr="4EBE7EB2" w:rsidR="05DDF278">
        <w:t xml:space="preserve">Model </w:t>
      </w:r>
      <w:r w:rsidRPr="4EBE7EB2">
        <w:t>Specification</w:t>
      </w:r>
    </w:p>
    <w:p w:rsidRPr="00B238BC" w:rsidR="4C759BBA" w:rsidP="4EBE7EB2" w:rsidRDefault="37AC54DE" w14:paraId="2D1F6D7E" w14:textId="3C14CAC6">
      <w:pPr>
        <w:pStyle w:val="ListParagraph"/>
        <w:numPr>
          <w:ilvl w:val="0"/>
          <w:numId w:val="1"/>
        </w:numPr>
        <w:rPr>
          <w:rFonts w:eastAsiaTheme="minorEastAsia"/>
        </w:rPr>
      </w:pPr>
      <w:r w:rsidRPr="4EBE7EB2">
        <w:t xml:space="preserve">Integrated </w:t>
      </w:r>
      <w:r w:rsidRPr="4EBE7EB2" w:rsidR="0CC2D296">
        <w:t xml:space="preserve">Asset </w:t>
      </w:r>
      <w:r w:rsidRPr="4EBE7EB2" w:rsidR="3613726A">
        <w:t>M</w:t>
      </w:r>
      <w:r w:rsidRPr="4EBE7EB2" w:rsidR="0CC2D296">
        <w:t>odel</w:t>
      </w:r>
    </w:p>
    <w:p w:rsidRPr="00B238BC" w:rsidR="4C759BBA" w:rsidP="4EBE7EB2" w:rsidRDefault="1A160DD7" w14:paraId="639DA6C3" w14:textId="01141330">
      <w:pPr>
        <w:pStyle w:val="ListParagraph"/>
        <w:numPr>
          <w:ilvl w:val="0"/>
          <w:numId w:val="1"/>
        </w:numPr>
        <w:rPr>
          <w:rFonts w:eastAsiaTheme="minorEastAsia"/>
        </w:rPr>
      </w:pPr>
      <w:r w:rsidRPr="4EBE7EB2">
        <w:t>Asset Application Model</w:t>
      </w:r>
    </w:p>
    <w:p w:rsidRPr="00B238BC" w:rsidR="4C759BBA" w:rsidP="17188259" w:rsidRDefault="0CC2D296" w14:paraId="2AEBF632" w14:textId="12624B54">
      <w:pPr>
        <w:rPr>
          <w:lang w:val="en-GB"/>
        </w:rPr>
      </w:pPr>
      <w:r w:rsidRPr="4EBE7EB2">
        <w:rPr>
          <w:lang w:val="en-GB"/>
        </w:rPr>
        <w:t>Th</w:t>
      </w:r>
      <w:r w:rsidRPr="4EBE7EB2" w:rsidR="2ABA2A60">
        <w:rPr>
          <w:lang w:val="en-GB"/>
        </w:rPr>
        <w:t xml:space="preserve">is </w:t>
      </w:r>
      <w:r w:rsidRPr="4EBE7EB2" w:rsidR="77A8AC01">
        <w:rPr>
          <w:lang w:val="en-GB"/>
        </w:rPr>
        <w:t xml:space="preserve">structure </w:t>
      </w:r>
      <w:r w:rsidRPr="4EBE7EB2" w:rsidR="00AD39D7">
        <w:rPr>
          <w:lang w:val="en-GB"/>
        </w:rPr>
        <w:t xml:space="preserve">reflects the need for </w:t>
      </w:r>
      <w:r w:rsidRPr="4EBE7EB2" w:rsidR="1BF2784E">
        <w:rPr>
          <w:lang w:val="en-GB"/>
        </w:rPr>
        <w:t>accommodating</w:t>
      </w:r>
      <w:r w:rsidRPr="4EBE7EB2" w:rsidR="463FBC42">
        <w:rPr>
          <w:lang w:val="en-GB"/>
        </w:rPr>
        <w:t xml:space="preserve"> different domains and work processes. E</w:t>
      </w:r>
      <w:r w:rsidRPr="4EBE7EB2" w:rsidR="00AD39D7">
        <w:rPr>
          <w:lang w:val="en-GB"/>
        </w:rPr>
        <w:t xml:space="preserve">ngineers and </w:t>
      </w:r>
      <w:r w:rsidRPr="4EBE7EB2" w:rsidR="1F4101EF">
        <w:rPr>
          <w:lang w:val="en-GB"/>
        </w:rPr>
        <w:t xml:space="preserve">O&amp; G </w:t>
      </w:r>
      <w:r w:rsidRPr="4EBE7EB2" w:rsidR="00AD39D7">
        <w:rPr>
          <w:lang w:val="en-GB"/>
        </w:rPr>
        <w:t xml:space="preserve">domain experts </w:t>
      </w:r>
      <w:r w:rsidRPr="4EBE7EB2" w:rsidR="789BA6CD">
        <w:rPr>
          <w:lang w:val="en-GB"/>
        </w:rPr>
        <w:t xml:space="preserve">need </w:t>
      </w:r>
      <w:r w:rsidRPr="4EBE7EB2" w:rsidR="00AD39D7">
        <w:rPr>
          <w:lang w:val="en-GB"/>
        </w:rPr>
        <w:t>a format in which the asset can be specified (</w:t>
      </w:r>
      <w:r w:rsidRPr="4EBE7EB2" w:rsidR="5586DAAF">
        <w:rPr>
          <w:lang w:val="en-GB"/>
        </w:rPr>
        <w:t>Asset Model Specification</w:t>
      </w:r>
      <w:r w:rsidRPr="4EBE7EB2" w:rsidR="00AD39D7">
        <w:rPr>
          <w:lang w:val="en-GB"/>
        </w:rPr>
        <w:t>)</w:t>
      </w:r>
      <w:r w:rsidRPr="4EBE7EB2" w:rsidR="3E0E263A">
        <w:rPr>
          <w:lang w:val="en-GB"/>
        </w:rPr>
        <w:t xml:space="preserve">, </w:t>
      </w:r>
      <w:r w:rsidRPr="4EBE7EB2" w:rsidR="5FAEAE6D">
        <w:rPr>
          <w:lang w:val="en-GB"/>
        </w:rPr>
        <w:t xml:space="preserve">experts in asset modelling and semantic technologies </w:t>
      </w:r>
      <w:r w:rsidRPr="4EBE7EB2" w:rsidR="013B710B">
        <w:rPr>
          <w:lang w:val="en-GB"/>
        </w:rPr>
        <w:t>need</w:t>
      </w:r>
      <w:r w:rsidRPr="4EBE7EB2" w:rsidR="5FAEAE6D">
        <w:rPr>
          <w:lang w:val="en-GB"/>
        </w:rPr>
        <w:t xml:space="preserve"> a format in which the model can be implemented (</w:t>
      </w:r>
      <w:r w:rsidRPr="4EBE7EB2" w:rsidR="2ABECC0E">
        <w:rPr>
          <w:lang w:val="en-GB"/>
        </w:rPr>
        <w:t xml:space="preserve">Integrated </w:t>
      </w:r>
      <w:r w:rsidRPr="4EBE7EB2" w:rsidR="5FAEAE6D">
        <w:rPr>
          <w:lang w:val="en-GB"/>
        </w:rPr>
        <w:t xml:space="preserve">Asset </w:t>
      </w:r>
      <w:r w:rsidRPr="4EBE7EB2" w:rsidR="5DF0CD7E">
        <w:rPr>
          <w:lang w:val="en-GB"/>
        </w:rPr>
        <w:t>M</w:t>
      </w:r>
      <w:r w:rsidRPr="4EBE7EB2" w:rsidR="5FAEAE6D">
        <w:rPr>
          <w:lang w:val="en-GB"/>
        </w:rPr>
        <w:t>odel)</w:t>
      </w:r>
      <w:r w:rsidRPr="4EBE7EB2" w:rsidR="1E53939F">
        <w:rPr>
          <w:lang w:val="en-GB"/>
        </w:rPr>
        <w:t xml:space="preserve"> based on input from the </w:t>
      </w:r>
      <w:r w:rsidRPr="4EBE7EB2" w:rsidR="5586DAAF">
        <w:rPr>
          <w:lang w:val="en-GB"/>
        </w:rPr>
        <w:t>Asset Model Specification</w:t>
      </w:r>
      <w:r w:rsidRPr="4EBE7EB2" w:rsidR="1E53939F">
        <w:rPr>
          <w:lang w:val="en-GB"/>
        </w:rPr>
        <w:t xml:space="preserve">, and lastly, experts in </w:t>
      </w:r>
      <w:r w:rsidRPr="4EBE7EB2" w:rsidR="333C5882">
        <w:rPr>
          <w:lang w:val="en-GB"/>
        </w:rPr>
        <w:t xml:space="preserve">IT/Digital </w:t>
      </w:r>
      <w:r w:rsidRPr="4EBE7EB2" w:rsidR="70CEE895">
        <w:rPr>
          <w:lang w:val="en-GB"/>
        </w:rPr>
        <w:t xml:space="preserve">need a format </w:t>
      </w:r>
      <w:r w:rsidRPr="4EBE7EB2" w:rsidR="01BFA32D">
        <w:rPr>
          <w:lang w:val="en-GB"/>
        </w:rPr>
        <w:t xml:space="preserve">in which </w:t>
      </w:r>
      <w:r w:rsidRPr="4EBE7EB2" w:rsidR="333C5882">
        <w:rPr>
          <w:lang w:val="en-GB"/>
        </w:rPr>
        <w:t>to implement the application</w:t>
      </w:r>
      <w:r w:rsidRPr="4EBE7EB2" w:rsidR="3C4AEB69">
        <w:rPr>
          <w:lang w:val="en-GB"/>
        </w:rPr>
        <w:t>s</w:t>
      </w:r>
      <w:r w:rsidRPr="4EBE7EB2" w:rsidR="1FC6ABFB">
        <w:rPr>
          <w:lang w:val="en-GB"/>
        </w:rPr>
        <w:t xml:space="preserve"> </w:t>
      </w:r>
      <w:r w:rsidRPr="4EBE7EB2" w:rsidR="038F9AD8">
        <w:rPr>
          <w:lang w:val="en-GB"/>
        </w:rPr>
        <w:t>(</w:t>
      </w:r>
      <w:r w:rsidRPr="4EBE7EB2" w:rsidR="3290A480">
        <w:rPr>
          <w:lang w:val="en-GB"/>
        </w:rPr>
        <w:t>Asset Application Model</w:t>
      </w:r>
      <w:r w:rsidRPr="4EBE7EB2" w:rsidR="038F9AD8">
        <w:rPr>
          <w:lang w:val="en-GB"/>
        </w:rPr>
        <w:t xml:space="preserve">) </w:t>
      </w:r>
      <w:r w:rsidRPr="4EBE7EB2" w:rsidR="3C4AEB69">
        <w:rPr>
          <w:lang w:val="en-GB"/>
        </w:rPr>
        <w:t xml:space="preserve">that </w:t>
      </w:r>
      <w:r w:rsidRPr="4EBE7EB2" w:rsidR="2A1F8C81">
        <w:rPr>
          <w:lang w:val="en-GB"/>
        </w:rPr>
        <w:t xml:space="preserve">leverages </w:t>
      </w:r>
      <w:r w:rsidRPr="4EBE7EB2" w:rsidR="676FC370">
        <w:rPr>
          <w:lang w:val="en-GB"/>
        </w:rPr>
        <w:t xml:space="preserve">connecting to </w:t>
      </w:r>
      <w:r w:rsidRPr="4EBE7EB2" w:rsidR="2A1F8C81">
        <w:rPr>
          <w:lang w:val="en-GB"/>
        </w:rPr>
        <w:t xml:space="preserve">the </w:t>
      </w:r>
      <w:r w:rsidRPr="4EBE7EB2" w:rsidR="5E5F9628">
        <w:rPr>
          <w:lang w:val="en-GB"/>
        </w:rPr>
        <w:t>Integrated Asset Model</w:t>
      </w:r>
      <w:r w:rsidRPr="4EBE7EB2" w:rsidR="39C0B2A3">
        <w:rPr>
          <w:lang w:val="en-GB"/>
        </w:rPr>
        <w:t xml:space="preserve"> for </w:t>
      </w:r>
      <w:r w:rsidRPr="4EBE7EB2" w:rsidR="72203B8E">
        <w:rPr>
          <w:lang w:val="en-GB"/>
        </w:rPr>
        <w:t xml:space="preserve">providing </w:t>
      </w:r>
      <w:r w:rsidRPr="4EBE7EB2" w:rsidR="39C0B2A3">
        <w:rPr>
          <w:lang w:val="en-GB"/>
        </w:rPr>
        <w:t xml:space="preserve">functionalities such as operational digital twin. </w:t>
      </w:r>
    </w:p>
    <w:p w:rsidR="005E7FB0" w:rsidP="005E7FB0" w:rsidRDefault="1EF2F266" w14:paraId="200F62A3" w14:textId="3A0C7BD6">
      <w:pPr>
        <w:pStyle w:val="Heading3"/>
        <w:rPr>
          <w:rStyle w:val="Heading3Char"/>
          <w:noProof/>
          <w:lang w:val="en-US"/>
        </w:rPr>
      </w:pPr>
      <w:bookmarkStart w:name="_Toc67596338" w:id="19"/>
      <w:r w:rsidRPr="4EBE7EB2">
        <w:rPr>
          <w:rStyle w:val="Heading3Char"/>
          <w:lang w:val="en-GB"/>
        </w:rPr>
        <w:t xml:space="preserve">Built on </w:t>
      </w:r>
      <w:r w:rsidRPr="4EBE7EB2" w:rsidR="00D457E7">
        <w:rPr>
          <w:rStyle w:val="Heading3Char"/>
          <w:lang w:val="en-GB"/>
        </w:rPr>
        <w:t>Standards</w:t>
      </w:r>
      <w:bookmarkEnd w:id="19"/>
    </w:p>
    <w:p w:rsidRPr="00B238BC" w:rsidR="00D457E7" w:rsidP="17188259" w:rsidRDefault="22AE4ADF" w14:paraId="4BC62362" w14:textId="37137C80">
      <w:pPr>
        <w:rPr>
          <w:lang w:val="en-GB"/>
        </w:rPr>
      </w:pPr>
      <w:r w:rsidRPr="19775A78">
        <w:rPr>
          <w:lang w:val="en-GB"/>
        </w:rPr>
        <w:t xml:space="preserve">Essential to the implementation strategy is that the IMF shall be founded on international standards </w:t>
      </w:r>
      <w:r w:rsidRPr="19775A78" w:rsidR="334A29D8">
        <w:rPr>
          <w:lang w:val="en-GB"/>
        </w:rPr>
        <w:t>as much</w:t>
      </w:r>
      <w:r w:rsidRPr="19775A78" w:rsidR="52D10191">
        <w:rPr>
          <w:lang w:val="en-GB"/>
        </w:rPr>
        <w:t xml:space="preserve"> as possible</w:t>
      </w:r>
      <w:r w:rsidRPr="19775A78" w:rsidR="7FF537FD">
        <w:rPr>
          <w:lang w:val="en-GB"/>
        </w:rPr>
        <w:t>.</w:t>
      </w:r>
      <w:r w:rsidRPr="19775A78" w:rsidR="52D10191">
        <w:rPr>
          <w:lang w:val="en-GB"/>
        </w:rPr>
        <w:t xml:space="preserve"> </w:t>
      </w:r>
      <w:r w:rsidRPr="19775A78" w:rsidR="5603BD6C">
        <w:rPr>
          <w:lang w:val="en-GB"/>
        </w:rPr>
        <w:t xml:space="preserve">It is therefore a strategic investment to </w:t>
      </w:r>
      <w:r w:rsidRPr="19775A78" w:rsidR="67E774D3">
        <w:rPr>
          <w:lang w:val="en-GB"/>
        </w:rPr>
        <w:t xml:space="preserve">further </w:t>
      </w:r>
      <w:r w:rsidRPr="19775A78" w:rsidR="52D10191">
        <w:rPr>
          <w:lang w:val="en-GB"/>
        </w:rPr>
        <w:t>develop and propos</w:t>
      </w:r>
      <w:r w:rsidRPr="19775A78" w:rsidR="341B8DB8">
        <w:rPr>
          <w:lang w:val="en-GB"/>
        </w:rPr>
        <w:t>e</w:t>
      </w:r>
      <w:r w:rsidRPr="19775A78" w:rsidR="52D10191">
        <w:rPr>
          <w:lang w:val="en-GB"/>
        </w:rPr>
        <w:t xml:space="preserve"> extension</w:t>
      </w:r>
      <w:r w:rsidRPr="19775A78" w:rsidR="2B3AB041">
        <w:rPr>
          <w:lang w:val="en-GB"/>
        </w:rPr>
        <w:t>s</w:t>
      </w:r>
      <w:r w:rsidRPr="19775A78" w:rsidR="52D10191">
        <w:rPr>
          <w:lang w:val="en-GB"/>
        </w:rPr>
        <w:t xml:space="preserve"> to or revision</w:t>
      </w:r>
      <w:r w:rsidRPr="19775A78" w:rsidR="0808F64F">
        <w:rPr>
          <w:lang w:val="en-GB"/>
        </w:rPr>
        <w:t>s</w:t>
      </w:r>
      <w:r w:rsidRPr="19775A78" w:rsidR="52D10191">
        <w:rPr>
          <w:lang w:val="en-GB"/>
        </w:rPr>
        <w:t xml:space="preserve"> </w:t>
      </w:r>
      <w:r w:rsidRPr="19775A78" w:rsidR="2FAEFD7D">
        <w:rPr>
          <w:lang w:val="en-GB"/>
        </w:rPr>
        <w:t>of</w:t>
      </w:r>
      <w:r w:rsidRPr="19775A78" w:rsidR="52D10191">
        <w:rPr>
          <w:lang w:val="en-GB"/>
        </w:rPr>
        <w:t xml:space="preserve"> existing standards</w:t>
      </w:r>
      <w:r w:rsidRPr="19775A78" w:rsidR="7F0EB5D6">
        <w:rPr>
          <w:lang w:val="en-GB"/>
        </w:rPr>
        <w:t xml:space="preserve"> when required</w:t>
      </w:r>
      <w:r w:rsidRPr="19775A78" w:rsidR="52D10191">
        <w:rPr>
          <w:lang w:val="en-GB"/>
        </w:rPr>
        <w:t>.</w:t>
      </w:r>
      <w:r w:rsidRPr="19775A78" w:rsidR="4F27D128">
        <w:rPr>
          <w:lang w:val="en-GB"/>
        </w:rPr>
        <w:t xml:space="preserve"> The two main standards in this respect </w:t>
      </w:r>
      <w:r w:rsidRPr="19775A78" w:rsidR="5BA7F907">
        <w:rPr>
          <w:lang w:val="en-GB"/>
        </w:rPr>
        <w:t>are</w:t>
      </w:r>
      <w:r w:rsidRPr="19775A78" w:rsidR="4F27D128">
        <w:rPr>
          <w:lang w:val="en-GB"/>
        </w:rPr>
        <w:t xml:space="preserve"> ISO/IEC 81346</w:t>
      </w:r>
      <w:r w:rsidRPr="19775A78" w:rsidR="3E0E1143">
        <w:rPr>
          <w:lang w:val="en-GB"/>
        </w:rPr>
        <w:t>,</w:t>
      </w:r>
      <w:r w:rsidRPr="19775A78" w:rsidR="4F27D128">
        <w:rPr>
          <w:lang w:val="en-GB"/>
        </w:rPr>
        <w:t xml:space="preserve"> which is foun</w:t>
      </w:r>
      <w:r w:rsidRPr="19775A78" w:rsidR="0BDA5058">
        <w:rPr>
          <w:lang w:val="en-GB"/>
        </w:rPr>
        <w:t>d</w:t>
      </w:r>
      <w:r w:rsidRPr="19775A78" w:rsidR="4F27D128">
        <w:rPr>
          <w:lang w:val="en-GB"/>
        </w:rPr>
        <w:t xml:space="preserve">ational to the IMF </w:t>
      </w:r>
      <w:r w:rsidRPr="19775A78" w:rsidR="5586DAAF">
        <w:rPr>
          <w:lang w:val="en-GB"/>
        </w:rPr>
        <w:t>Asset Model Specification</w:t>
      </w:r>
      <w:r w:rsidRPr="19775A78" w:rsidR="3B477089">
        <w:rPr>
          <w:lang w:val="en-GB"/>
        </w:rPr>
        <w:t xml:space="preserve"> framework</w:t>
      </w:r>
      <w:r w:rsidRPr="19775A78" w:rsidR="4F27D128">
        <w:rPr>
          <w:lang w:val="en-GB"/>
        </w:rPr>
        <w:t xml:space="preserve">, and ISO </w:t>
      </w:r>
      <w:r w:rsidRPr="19775A78" w:rsidR="1A15B100">
        <w:rPr>
          <w:lang w:val="en-GB"/>
        </w:rPr>
        <w:t>15926</w:t>
      </w:r>
      <w:r w:rsidRPr="19775A78" w:rsidR="0E13E369">
        <w:rPr>
          <w:lang w:val="en-GB"/>
        </w:rPr>
        <w:t>, part 14</w:t>
      </w:r>
      <w:r w:rsidRPr="19775A78" w:rsidR="4DF9A919">
        <w:rPr>
          <w:lang w:val="en-GB"/>
        </w:rPr>
        <w:t>,</w:t>
      </w:r>
      <w:r w:rsidRPr="19775A78" w:rsidR="1A15B100">
        <w:rPr>
          <w:lang w:val="en-GB"/>
        </w:rPr>
        <w:t xml:space="preserve"> which is foundational to the IMF </w:t>
      </w:r>
      <w:r w:rsidRPr="19775A78" w:rsidR="3DC20449">
        <w:rPr>
          <w:lang w:val="en-GB"/>
        </w:rPr>
        <w:t>Integrated Asset Model</w:t>
      </w:r>
      <w:r w:rsidRPr="19775A78" w:rsidR="7FC66C71">
        <w:rPr>
          <w:lang w:val="en-GB"/>
        </w:rPr>
        <w:t xml:space="preserve"> </w:t>
      </w:r>
      <w:r w:rsidRPr="19775A78" w:rsidR="6AF94B39">
        <w:rPr>
          <w:lang w:val="en-GB"/>
        </w:rPr>
        <w:t>framework.</w:t>
      </w:r>
      <w:r w:rsidRPr="19775A78" w:rsidR="2384FE35">
        <w:rPr>
          <w:lang w:val="en-GB"/>
        </w:rPr>
        <w:t xml:space="preserve"> The IEC61355 which is about</w:t>
      </w:r>
      <w:r w:rsidRPr="19775A78" w:rsidR="5338EC3D">
        <w:rPr>
          <w:lang w:val="en-GB"/>
        </w:rPr>
        <w:t xml:space="preserve"> </w:t>
      </w:r>
      <w:r w:rsidRPr="19775A78" w:rsidR="417C55FF">
        <w:rPr>
          <w:lang w:val="en-GB"/>
        </w:rPr>
        <w:t>classification and designation of documents for plants, systems and equipment is also a</w:t>
      </w:r>
      <w:r w:rsidRPr="19775A78" w:rsidR="2ADE8F65">
        <w:rPr>
          <w:lang w:val="en-GB"/>
        </w:rPr>
        <w:t xml:space="preserve"> valuable resource </w:t>
      </w:r>
      <w:r w:rsidRPr="19775A78" w:rsidR="541E5CC3">
        <w:rPr>
          <w:lang w:val="en-GB"/>
        </w:rPr>
        <w:t>to</w:t>
      </w:r>
      <w:r w:rsidRPr="19775A78" w:rsidR="2ADE8F65">
        <w:rPr>
          <w:lang w:val="en-GB"/>
        </w:rPr>
        <w:t xml:space="preserve"> standardize purpose-driven information</w:t>
      </w:r>
      <w:r w:rsidRPr="19775A78" w:rsidR="32E3193D">
        <w:rPr>
          <w:lang w:val="en-GB"/>
        </w:rPr>
        <w:t>.</w:t>
      </w:r>
    </w:p>
    <w:p w:rsidR="005E7FB0" w:rsidP="005E7FB0" w:rsidRDefault="00D457E7" w14:paraId="1FD1E9FA" w14:textId="12087CBD">
      <w:pPr>
        <w:pStyle w:val="Heading3"/>
        <w:rPr>
          <w:rStyle w:val="Heading3Char"/>
          <w:noProof/>
          <w:lang w:val="en-US"/>
        </w:rPr>
      </w:pPr>
      <w:bookmarkStart w:name="_Toc67596339" w:id="20"/>
      <w:r w:rsidRPr="4EBE7EB2">
        <w:rPr>
          <w:rStyle w:val="Heading3Char"/>
          <w:lang w:val="en-GB"/>
        </w:rPr>
        <w:t xml:space="preserve">Alignment </w:t>
      </w:r>
      <w:r w:rsidRPr="4EBE7EB2" w:rsidR="1D8AF217">
        <w:rPr>
          <w:rStyle w:val="Heading3Char"/>
          <w:lang w:val="en-GB"/>
        </w:rPr>
        <w:t xml:space="preserve">across industry and </w:t>
      </w:r>
      <w:r w:rsidRPr="4EBE7EB2">
        <w:rPr>
          <w:rStyle w:val="Heading3Char"/>
          <w:lang w:val="en-GB"/>
        </w:rPr>
        <w:t>internationally</w:t>
      </w:r>
      <w:bookmarkEnd w:id="20"/>
    </w:p>
    <w:p w:rsidRPr="00B238BC" w:rsidR="00D457E7" w:rsidP="17188259" w:rsidRDefault="07BAD0E3" w14:paraId="0B4852CD" w14:textId="7108C1D3">
      <w:pPr>
        <w:rPr>
          <w:lang w:val="en-GB"/>
        </w:rPr>
      </w:pPr>
      <w:r w:rsidRPr="052CCB08">
        <w:rPr>
          <w:lang w:val="en-GB"/>
        </w:rPr>
        <w:t>Although the effort of the READI JIP</w:t>
      </w:r>
      <w:r w:rsidRPr="052CCB08" w:rsidR="588B14FC">
        <w:rPr>
          <w:lang w:val="en-GB"/>
        </w:rPr>
        <w:t xml:space="preserve"> at the outset had a Norwegian perspective and scope, it was soon reali</w:t>
      </w:r>
      <w:r w:rsidRPr="052CCB08" w:rsidR="6199A7E3">
        <w:rPr>
          <w:lang w:val="en-GB"/>
        </w:rPr>
        <w:t>zed that this would limit the value of the result for the indus</w:t>
      </w:r>
      <w:r w:rsidRPr="052CCB08" w:rsidR="744938ED">
        <w:rPr>
          <w:lang w:val="en-GB"/>
        </w:rPr>
        <w:t xml:space="preserve">try. </w:t>
      </w:r>
      <w:r w:rsidRPr="052CCB08" w:rsidR="3883A1D3">
        <w:rPr>
          <w:lang w:val="en-GB"/>
        </w:rPr>
        <w:t>Therefore,</w:t>
      </w:r>
      <w:r w:rsidRPr="052CCB08" w:rsidR="0154DC9A">
        <w:rPr>
          <w:lang w:val="en-GB"/>
        </w:rPr>
        <w:t xml:space="preserve"> i</w:t>
      </w:r>
      <w:r w:rsidRPr="052CCB08" w:rsidR="744938ED">
        <w:rPr>
          <w:lang w:val="en-GB"/>
        </w:rPr>
        <w:t>t is a strategic decision to strive towards full international adaption</w:t>
      </w:r>
      <w:r w:rsidRPr="052CCB08" w:rsidR="09A0C67B">
        <w:rPr>
          <w:lang w:val="en-GB"/>
        </w:rPr>
        <w:t xml:space="preserve"> of the IMF, and to actively seek synergies and harmonization with other related internation</w:t>
      </w:r>
      <w:r w:rsidRPr="052CCB08" w:rsidR="4A7EDF85">
        <w:rPr>
          <w:lang w:val="en-GB"/>
        </w:rPr>
        <w:t xml:space="preserve">al initiatives. </w:t>
      </w:r>
      <w:r w:rsidRPr="052CCB08" w:rsidR="620FA0EB">
        <w:rPr>
          <w:lang w:val="en-GB"/>
        </w:rPr>
        <w:t>The</w:t>
      </w:r>
      <w:r w:rsidRPr="052CCB08" w:rsidR="4A7EDF85">
        <w:rPr>
          <w:lang w:val="en-GB"/>
        </w:rPr>
        <w:t xml:space="preserve"> prime partner for such cooperation is the CHIFOS initiative </w:t>
      </w:r>
      <w:r w:rsidRPr="052CCB08" w:rsidR="449C7B43">
        <w:rPr>
          <w:lang w:val="en-GB"/>
        </w:rPr>
        <w:t>sponsored by IOGP</w:t>
      </w:r>
      <w:r w:rsidRPr="052CCB08" w:rsidR="08828057">
        <w:rPr>
          <w:lang w:val="en-GB"/>
        </w:rPr>
        <w:t>.</w:t>
      </w:r>
      <w:r w:rsidRPr="052CCB08" w:rsidR="4F470791">
        <w:rPr>
          <w:lang w:val="en-GB"/>
        </w:rPr>
        <w:t xml:space="preserve"> Cooperation to explore synergies and possible </w:t>
      </w:r>
      <w:r w:rsidRPr="052CCB08" w:rsidR="4996F8D3">
        <w:rPr>
          <w:lang w:val="en-GB"/>
        </w:rPr>
        <w:t>alignment</w:t>
      </w:r>
      <w:r w:rsidRPr="052CCB08" w:rsidR="4F470791">
        <w:rPr>
          <w:lang w:val="en-GB"/>
        </w:rPr>
        <w:t xml:space="preserve"> </w:t>
      </w:r>
      <w:r w:rsidRPr="052CCB08" w:rsidR="11B4FFC3">
        <w:rPr>
          <w:lang w:val="en-GB"/>
        </w:rPr>
        <w:t xml:space="preserve">is likely to continue in </w:t>
      </w:r>
      <w:r w:rsidRPr="052CCB08" w:rsidR="505D09A5">
        <w:rPr>
          <w:lang w:val="en-GB"/>
        </w:rPr>
        <w:t>parallel</w:t>
      </w:r>
      <w:r w:rsidRPr="052CCB08" w:rsidR="11B4FFC3">
        <w:rPr>
          <w:lang w:val="en-GB"/>
        </w:rPr>
        <w:t xml:space="preserve"> with the conti</w:t>
      </w:r>
      <w:r w:rsidRPr="052CCB08" w:rsidR="05DECC9E">
        <w:rPr>
          <w:lang w:val="en-GB"/>
        </w:rPr>
        <w:t>n</w:t>
      </w:r>
      <w:r w:rsidRPr="052CCB08" w:rsidR="11B4FFC3">
        <w:rPr>
          <w:lang w:val="en-GB"/>
        </w:rPr>
        <w:t>ued development</w:t>
      </w:r>
      <w:r w:rsidRPr="052CCB08" w:rsidR="529ACDA4">
        <w:rPr>
          <w:lang w:val="en-GB"/>
        </w:rPr>
        <w:t xml:space="preserve"> and implementation</w:t>
      </w:r>
      <w:r w:rsidRPr="052CCB08" w:rsidR="18C2E4F3">
        <w:rPr>
          <w:lang w:val="en-GB"/>
        </w:rPr>
        <w:t xml:space="preserve"> of the IMF</w:t>
      </w:r>
      <w:r w:rsidRPr="052CCB08" w:rsidR="11B4FFC3">
        <w:rPr>
          <w:lang w:val="en-GB"/>
        </w:rPr>
        <w:t>.</w:t>
      </w:r>
      <w:r w:rsidRPr="052CCB08">
        <w:rPr>
          <w:lang w:val="en-GB"/>
        </w:rPr>
        <w:t xml:space="preserve"> </w:t>
      </w:r>
    </w:p>
    <w:p w:rsidRPr="00B238BC" w:rsidR="1EFAFF7F" w:rsidP="40A176D4" w:rsidRDefault="1EFAFF7F" w14:paraId="6665A4CE" w14:textId="6668ABA8">
      <w:pPr>
        <w:pStyle w:val="Heading1"/>
        <w:rPr>
          <w:lang w:val="en-US"/>
        </w:rPr>
      </w:pPr>
      <w:r w:rsidRPr="4EBE7EB2">
        <w:rPr>
          <w:lang w:val="en-GB"/>
        </w:rPr>
        <w:br w:type="page"/>
      </w:r>
      <w:bookmarkStart w:name="_Toc67596340" w:id="21"/>
      <w:r w:rsidRPr="4EBE7EB2" w:rsidR="7181521C">
        <w:rPr>
          <w:rStyle w:val="Heading1Char"/>
          <w:lang w:val="en-GB"/>
        </w:rPr>
        <w:t>Designing</w:t>
      </w:r>
      <w:r w:rsidRPr="4EBE7EB2" w:rsidR="178B4EAD">
        <w:rPr>
          <w:rStyle w:val="Heading1Char"/>
          <w:lang w:val="en-GB"/>
        </w:rPr>
        <w:t>, specifying and modelling an asset</w:t>
      </w:r>
      <w:r w:rsidRPr="4EBE7EB2" w:rsidR="4C5725F8">
        <w:rPr>
          <w:rStyle w:val="Heading1Char"/>
          <w:lang w:val="en-GB"/>
        </w:rPr>
        <w:t xml:space="preserve"> [All]</w:t>
      </w:r>
      <w:bookmarkEnd w:id="21"/>
    </w:p>
    <w:p w:rsidR="12B24526" w:rsidP="14528D68" w:rsidRDefault="12B24526" w14:paraId="17E9D1CF" w14:textId="2924F229">
      <w:pPr>
        <w:pStyle w:val="Heading2"/>
        <w:rPr>
          <w:rStyle w:val="Heading2Char"/>
          <w:noProof/>
          <w:lang w:val="en-US"/>
        </w:rPr>
      </w:pPr>
      <w:bookmarkStart w:name="_Toc67596341" w:id="22"/>
      <w:r w:rsidRPr="4EBE7EB2">
        <w:rPr>
          <w:rStyle w:val="Heading2Char"/>
          <w:lang w:val="en-GB"/>
        </w:rPr>
        <w:t xml:space="preserve">The three-part concept of </w:t>
      </w:r>
      <w:r w:rsidRPr="4EBE7EB2" w:rsidR="25D0C67C">
        <w:rPr>
          <w:rStyle w:val="Heading2Char"/>
          <w:lang w:val="en-GB"/>
        </w:rPr>
        <w:t>the IMF</w:t>
      </w:r>
      <w:bookmarkEnd w:id="22"/>
    </w:p>
    <w:p w:rsidR="12B24526" w:rsidP="17188259" w:rsidRDefault="12B24526" w14:paraId="6BF3F90C" w14:textId="720C62C8">
      <w:pPr>
        <w:rPr>
          <w:lang w:val="en-GB"/>
        </w:rPr>
      </w:pPr>
      <w:r w:rsidRPr="1338B9C8">
        <w:rPr>
          <w:lang w:val="en-GB"/>
        </w:rPr>
        <w:t>The IMF divides the concept of</w:t>
      </w:r>
      <w:r w:rsidRPr="1338B9C8" w:rsidR="12872F37">
        <w:rPr>
          <w:lang w:val="en-GB"/>
        </w:rPr>
        <w:t xml:space="preserve"> an</w:t>
      </w:r>
      <w:r w:rsidRPr="1338B9C8">
        <w:rPr>
          <w:lang w:val="en-GB"/>
        </w:rPr>
        <w:t xml:space="preserve"> Asset Information Model</w:t>
      </w:r>
      <w:r w:rsidRPr="1338B9C8" w:rsidR="57BDC0BB">
        <w:rPr>
          <w:lang w:val="en-GB"/>
        </w:rPr>
        <w:t xml:space="preserve"> into three </w:t>
      </w:r>
      <w:r w:rsidRPr="77BA001F" w:rsidR="3C6C645A">
        <w:rPr>
          <w:lang w:val="en-GB"/>
        </w:rPr>
        <w:t>parts</w:t>
      </w:r>
      <w:r w:rsidRPr="1338B9C8" w:rsidR="57BDC0BB">
        <w:rPr>
          <w:lang w:val="en-GB"/>
        </w:rPr>
        <w:t xml:space="preserve">, each reflecting </w:t>
      </w:r>
      <w:r w:rsidRPr="1338B9C8" w:rsidR="1D738578">
        <w:rPr>
          <w:lang w:val="en-GB"/>
        </w:rPr>
        <w:t xml:space="preserve">and </w:t>
      </w:r>
      <w:r w:rsidRPr="1338B9C8" w:rsidR="758917C3">
        <w:rPr>
          <w:lang w:val="en-GB"/>
        </w:rPr>
        <w:t>accommodating</w:t>
      </w:r>
      <w:r w:rsidRPr="1338B9C8" w:rsidR="1D738578">
        <w:rPr>
          <w:lang w:val="en-GB"/>
        </w:rPr>
        <w:t xml:space="preserve"> </w:t>
      </w:r>
      <w:r w:rsidRPr="1338B9C8" w:rsidR="57BDC0BB">
        <w:rPr>
          <w:lang w:val="en-GB"/>
        </w:rPr>
        <w:t>the work process and domain experti</w:t>
      </w:r>
      <w:r w:rsidRPr="1338B9C8" w:rsidR="712D475B">
        <w:rPr>
          <w:lang w:val="en-GB"/>
        </w:rPr>
        <w:t xml:space="preserve">se </w:t>
      </w:r>
      <w:r w:rsidRPr="1338B9C8" w:rsidR="1DB52E61">
        <w:rPr>
          <w:lang w:val="en-GB"/>
        </w:rPr>
        <w:t>that applies</w:t>
      </w:r>
      <w:r w:rsidRPr="1338B9C8" w:rsidR="712D475B">
        <w:rPr>
          <w:lang w:val="en-GB"/>
        </w:rPr>
        <w:t>:</w:t>
      </w:r>
    </w:p>
    <w:p w:rsidR="712D475B" w:rsidP="003C5446" w:rsidRDefault="712D475B" w14:paraId="2E6D6CFF" w14:textId="2E7DE039">
      <w:pPr>
        <w:pStyle w:val="ListParagraph"/>
        <w:numPr>
          <w:ilvl w:val="0"/>
          <w:numId w:val="14"/>
        </w:numPr>
        <w:rPr>
          <w:rFonts w:eastAsiaTheme="minorEastAsia"/>
          <w:b/>
          <w:lang w:val="en-US"/>
        </w:rPr>
      </w:pPr>
      <w:r w:rsidRPr="1338B9C8">
        <w:rPr>
          <w:b/>
          <w:bCs/>
        </w:rPr>
        <w:t>Asset Model Specification</w:t>
      </w:r>
      <w:r w:rsidRPr="1338B9C8">
        <w:t xml:space="preserve">, </w:t>
      </w:r>
      <w:r w:rsidRPr="1338B9C8" w:rsidR="2F1FC8F8">
        <w:t>for specifying the asset in such a format that it can be implemented as an information model</w:t>
      </w:r>
      <w:r w:rsidRPr="1338B9C8" w:rsidR="0A8FA44F">
        <w:t>, leveraging shared resources such as Type- and Model Block</w:t>
      </w:r>
      <w:r w:rsidRPr="1338B9C8" w:rsidR="051C08B7">
        <w:t xml:space="preserve"> specification</w:t>
      </w:r>
      <w:r w:rsidRPr="1338B9C8" w:rsidR="37092A98">
        <w:t>s</w:t>
      </w:r>
      <w:r w:rsidR="47CFBFD2">
        <w:t>, as well as being transferred or shared between different contributors/ contracts</w:t>
      </w:r>
      <w:r w:rsidR="6788ECE9">
        <w:t>.</w:t>
      </w:r>
    </w:p>
    <w:p w:rsidR="2F1FC8F8" w:rsidP="003C5446" w:rsidRDefault="2F1FC8F8" w14:paraId="4854CA9E" w14:textId="5B09654C">
      <w:pPr>
        <w:pStyle w:val="ListParagraph"/>
        <w:numPr>
          <w:ilvl w:val="0"/>
          <w:numId w:val="14"/>
        </w:numPr>
        <w:rPr>
          <w:rFonts w:eastAsiaTheme="minorEastAsia"/>
          <w:b/>
          <w:lang w:val="en-US"/>
        </w:rPr>
      </w:pPr>
      <w:r w:rsidRPr="1338B9C8">
        <w:rPr>
          <w:b/>
          <w:bCs/>
        </w:rPr>
        <w:t>Integrated Asset Model</w:t>
      </w:r>
      <w:r w:rsidRPr="1338B9C8">
        <w:t>, for implementing the specified asset as an information model</w:t>
      </w:r>
      <w:r w:rsidRPr="1338B9C8" w:rsidR="4BDF5EB3">
        <w:t>, leveraging shared resources</w:t>
      </w:r>
      <w:r w:rsidRPr="1338B9C8" w:rsidR="6DD08B6E">
        <w:t xml:space="preserve"> such as ontologies, vocabularies, and Model Blocks</w:t>
      </w:r>
      <w:r w:rsidR="51EF3686">
        <w:t>.</w:t>
      </w:r>
    </w:p>
    <w:p w:rsidR="4BEABF1D" w:rsidP="003C5446" w:rsidRDefault="4BEABF1D" w14:paraId="19300B77" w14:textId="05314DBD">
      <w:pPr>
        <w:pStyle w:val="ListParagraph"/>
        <w:numPr>
          <w:ilvl w:val="0"/>
          <w:numId w:val="14"/>
        </w:numPr>
        <w:rPr>
          <w:rFonts w:eastAsiaTheme="minorEastAsia"/>
          <w:b/>
          <w:lang w:val="en-US"/>
        </w:rPr>
      </w:pPr>
      <w:r w:rsidRPr="1338B9C8">
        <w:rPr>
          <w:b/>
          <w:bCs/>
        </w:rPr>
        <w:t>Asset Application Model</w:t>
      </w:r>
      <w:r w:rsidRPr="1338B9C8">
        <w:t>, for building functionality that interacts with the information model</w:t>
      </w:r>
      <w:r w:rsidRPr="1338B9C8" w:rsidR="4DD0B4B5">
        <w:t xml:space="preserve">, leveraging the information integration and contextualisation </w:t>
      </w:r>
      <w:r w:rsidRPr="1338B9C8" w:rsidR="1B51E0EE">
        <w:t>made available</w:t>
      </w:r>
      <w:r w:rsidRPr="1338B9C8" w:rsidR="4DD0B4B5">
        <w:t>.</w:t>
      </w:r>
    </w:p>
    <w:p w:rsidR="00884994" w:rsidP="1338B9C8" w:rsidRDefault="294EB954" w14:paraId="41146AF3" w14:textId="2C438D0C">
      <w:pPr>
        <w:rPr>
          <w:lang w:val="en-GB"/>
        </w:rPr>
        <w:sectPr w:rsidR="00884994" w:rsidSect="00B83378">
          <w:headerReference w:type="default" r:id="rId18"/>
          <w:footerReference w:type="default" r:id="rId19"/>
          <w:pgSz w:w="11906" w:h="16838" w:orient="portrait"/>
          <w:pgMar w:top="1058" w:right="1417" w:bottom="1417" w:left="1417" w:header="708" w:footer="708" w:gutter="0"/>
          <w:pgNumType w:start="1"/>
          <w:cols w:space="708"/>
          <w:docGrid w:linePitch="360"/>
        </w:sectPr>
      </w:pPr>
      <w:r w:rsidRPr="4EBE7EB2">
        <w:rPr>
          <w:rFonts w:ascii="Calibri" w:hAnsi="Calibri" w:eastAsia="Calibri" w:cs="Calibri"/>
          <w:lang w:val="en-GB"/>
        </w:rPr>
        <w:t>For those familiar with software, there is a loose analogy between these three frameworks. Source code is analogous to the Asset Model Specification, Platform and Compiled code is analogous to the Integrated Asset Model, and Applications</w:t>
      </w:r>
      <w:r w:rsidRPr="49A30C5B" w:rsidR="067F59C0">
        <w:rPr>
          <w:rFonts w:ascii="Calibri" w:hAnsi="Calibri" w:eastAsia="Calibri" w:cs="Calibri"/>
          <w:lang w:val="en-GB"/>
        </w:rPr>
        <w:t>/ APIs</w:t>
      </w:r>
      <w:r w:rsidRPr="4EBE7EB2">
        <w:rPr>
          <w:rFonts w:ascii="Calibri" w:hAnsi="Calibri" w:eastAsia="Calibri" w:cs="Calibri"/>
          <w:lang w:val="en-GB"/>
        </w:rPr>
        <w:t xml:space="preserve"> are analogous to the Asset Application Model</w:t>
      </w:r>
      <w:r w:rsidRPr="4EBE7EB2" w:rsidR="5F4F0AB6">
        <w:rPr>
          <w:lang w:val="en-GB"/>
        </w:rPr>
        <w:t>.</w:t>
      </w:r>
      <w:r w:rsidRPr="00321E95" w:rsidR="6B2F5EA1">
        <w:rPr>
          <w:lang w:val="en-US"/>
        </w:rPr>
        <w:br/>
      </w:r>
      <w:r w:rsidRPr="4EBE7EB2" w:rsidR="31366823">
        <w:rPr>
          <w:lang w:val="en-GB"/>
        </w:rPr>
        <w:t>Throughout this document each of these three frameworks will be referred to and described individually</w:t>
      </w:r>
      <w:r w:rsidRPr="4EBE7EB2" w:rsidR="11C64C43">
        <w:rPr>
          <w:lang w:val="en-GB"/>
        </w:rPr>
        <w:t xml:space="preserve">, and when the </w:t>
      </w:r>
      <w:r w:rsidRPr="4EBE7EB2" w:rsidR="393054E4">
        <w:rPr>
          <w:lang w:val="en-GB"/>
        </w:rPr>
        <w:t>functionality</w:t>
      </w:r>
      <w:r w:rsidRPr="4EBE7EB2" w:rsidR="0F743496">
        <w:rPr>
          <w:lang w:val="en-GB"/>
        </w:rPr>
        <w:t xml:space="preserve"> of the </w:t>
      </w:r>
      <w:r w:rsidRPr="4EBE7EB2" w:rsidR="11C64C43">
        <w:rPr>
          <w:lang w:val="en-GB"/>
        </w:rPr>
        <w:t xml:space="preserve">totality </w:t>
      </w:r>
      <w:r w:rsidRPr="4EBE7EB2" w:rsidR="1EE82302">
        <w:rPr>
          <w:lang w:val="en-GB"/>
        </w:rPr>
        <w:t>is</w:t>
      </w:r>
      <w:r w:rsidRPr="4EBE7EB2" w:rsidR="11C64C43">
        <w:rPr>
          <w:lang w:val="en-GB"/>
        </w:rPr>
        <w:t xml:space="preserve"> </w:t>
      </w:r>
      <w:r w:rsidRPr="4EBE7EB2" w:rsidR="15C2EE55">
        <w:rPr>
          <w:lang w:val="en-GB"/>
        </w:rPr>
        <w:t>the subject</w:t>
      </w:r>
      <w:r w:rsidRPr="4EBE7EB2" w:rsidR="06D46A59">
        <w:rPr>
          <w:lang w:val="en-GB"/>
        </w:rPr>
        <w:t>,</w:t>
      </w:r>
      <w:r w:rsidRPr="4EBE7EB2" w:rsidR="15C2EE55">
        <w:rPr>
          <w:lang w:val="en-GB"/>
        </w:rPr>
        <w:t xml:space="preserve"> </w:t>
      </w:r>
      <w:r w:rsidRPr="4EBE7EB2" w:rsidR="11C64C43">
        <w:rPr>
          <w:lang w:val="en-GB"/>
        </w:rPr>
        <w:t xml:space="preserve">it is referred to </w:t>
      </w:r>
      <w:r w:rsidRPr="4EBE7EB2" w:rsidR="53F90ADC">
        <w:rPr>
          <w:lang w:val="en-GB"/>
        </w:rPr>
        <w:t xml:space="preserve">simply </w:t>
      </w:r>
      <w:r w:rsidRPr="4EBE7EB2" w:rsidR="11C64C43">
        <w:rPr>
          <w:lang w:val="en-GB"/>
        </w:rPr>
        <w:t xml:space="preserve">as </w:t>
      </w:r>
      <w:r w:rsidRPr="4EBE7EB2" w:rsidR="1882C77D">
        <w:rPr>
          <w:lang w:val="en-GB"/>
        </w:rPr>
        <w:t>an a</w:t>
      </w:r>
      <w:r w:rsidRPr="4EBE7EB2" w:rsidR="11C64C43">
        <w:rPr>
          <w:lang w:val="en-GB"/>
        </w:rPr>
        <w:t xml:space="preserve">sset </w:t>
      </w:r>
      <w:r w:rsidRPr="4EBE7EB2" w:rsidR="616B03F9">
        <w:rPr>
          <w:lang w:val="en-GB"/>
        </w:rPr>
        <w:t>i</w:t>
      </w:r>
      <w:r w:rsidRPr="4EBE7EB2" w:rsidR="11C64C43">
        <w:rPr>
          <w:lang w:val="en-GB"/>
        </w:rPr>
        <w:t xml:space="preserve">nformation </w:t>
      </w:r>
      <w:r w:rsidRPr="4EBE7EB2" w:rsidR="4D2BD080">
        <w:rPr>
          <w:lang w:val="en-GB"/>
        </w:rPr>
        <w:t>m</w:t>
      </w:r>
      <w:r w:rsidRPr="4EBE7EB2" w:rsidR="11C64C43">
        <w:rPr>
          <w:lang w:val="en-GB"/>
        </w:rPr>
        <w:t>odel</w:t>
      </w:r>
      <w:r w:rsidRPr="4EBE7EB2" w:rsidR="4E06EAAC">
        <w:rPr>
          <w:lang w:val="en-GB"/>
        </w:rPr>
        <w:t xml:space="preserve">, </w:t>
      </w:r>
      <w:r w:rsidRPr="4EBE7EB2" w:rsidR="2B2B2829">
        <w:rPr>
          <w:lang w:val="en-GB"/>
        </w:rPr>
        <w:t xml:space="preserve">which is an implementation </w:t>
      </w:r>
      <w:r w:rsidRPr="4EBE7EB2" w:rsidR="022C0AA7">
        <w:rPr>
          <w:lang w:val="en-GB"/>
        </w:rPr>
        <w:t>in accordance with</w:t>
      </w:r>
      <w:r w:rsidRPr="4EBE7EB2" w:rsidR="2B2B2829">
        <w:rPr>
          <w:lang w:val="en-GB"/>
        </w:rPr>
        <w:t xml:space="preserve"> the Information Modelling Framework</w:t>
      </w:r>
      <w:r w:rsidRPr="4EBE7EB2" w:rsidR="4E06EAAC">
        <w:rPr>
          <w:lang w:val="en-GB"/>
        </w:rPr>
        <w:t xml:space="preserve"> </w:t>
      </w:r>
      <w:r w:rsidRPr="4EBE7EB2" w:rsidR="6FD69DAB">
        <w:rPr>
          <w:lang w:val="en-GB"/>
        </w:rPr>
        <w:t>(</w:t>
      </w:r>
      <w:r w:rsidRPr="4EBE7EB2" w:rsidR="4E06EAAC">
        <w:rPr>
          <w:lang w:val="en-GB"/>
        </w:rPr>
        <w:t>IMF</w:t>
      </w:r>
      <w:r w:rsidRPr="4EBE7EB2" w:rsidR="771E3F08">
        <w:rPr>
          <w:lang w:val="en-GB"/>
        </w:rPr>
        <w:t>) described herei</w:t>
      </w:r>
      <w:r w:rsidR="00B3117B">
        <w:rPr>
          <w:lang w:val="en-GB"/>
        </w:rPr>
        <w:t>n.</w:t>
      </w:r>
    </w:p>
    <w:p w:rsidR="37FC2564" w:rsidP="17188259" w:rsidRDefault="5EB2BC39" w14:paraId="0A9E7BCC" w14:textId="64C069BC">
      <w:pPr>
        <w:rPr>
          <w:lang w:val="en-GB"/>
        </w:rPr>
      </w:pPr>
      <w:r w:rsidRPr="33A6CE4F">
        <w:rPr>
          <w:lang w:val="en-GB"/>
        </w:rPr>
        <w:t>Fig. The three-part concept of the IMF</w:t>
      </w:r>
      <w:r w:rsidRPr="00B3117B">
        <w:rPr>
          <w:lang w:val="en-GB"/>
        </w:rPr>
        <w:br/>
      </w:r>
      <w:r w:rsidR="3FB600D0">
        <w:rPr>
          <w:noProof/>
        </w:rPr>
        <w:drawing>
          <wp:inline distT="0" distB="0" distL="0" distR="0" wp14:anchorId="34F287D2" wp14:editId="3D5CDDF4">
            <wp:extent cx="9544050" cy="5368530"/>
            <wp:effectExtent l="0" t="0" r="0" b="0"/>
            <wp:docPr id="1722128823" name="Picture 1722128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2128823"/>
                    <pic:cNvPicPr/>
                  </pic:nvPicPr>
                  <pic:blipFill>
                    <a:blip r:embed="rId20">
                      <a:extLst>
                        <a:ext uri="{28A0092B-C50C-407E-A947-70E740481C1C}">
                          <a14:useLocalDpi xmlns:a14="http://schemas.microsoft.com/office/drawing/2010/main" val="0"/>
                        </a:ext>
                      </a:extLst>
                    </a:blip>
                    <a:stretch>
                      <a:fillRect/>
                    </a:stretch>
                  </pic:blipFill>
                  <pic:spPr>
                    <a:xfrm>
                      <a:off x="0" y="0"/>
                      <a:ext cx="9544050" cy="5368530"/>
                    </a:xfrm>
                    <a:prstGeom prst="rect">
                      <a:avLst/>
                    </a:prstGeom>
                  </pic:spPr>
                </pic:pic>
              </a:graphicData>
            </a:graphic>
          </wp:inline>
        </w:drawing>
      </w:r>
    </w:p>
    <w:p w:rsidR="00882AE0" w:rsidP="17188259" w:rsidRDefault="00882AE0" w14:paraId="3A73BF16" w14:textId="77777777">
      <w:pPr>
        <w:rPr>
          <w:lang w:val="en-GB"/>
        </w:rPr>
        <w:sectPr w:rsidR="00882AE0" w:rsidSect="00DE0E3A">
          <w:pgSz w:w="16838" w:h="11906" w:orient="landscape"/>
          <w:pgMar w:top="1417" w:right="1058" w:bottom="1417" w:left="1417" w:header="708" w:footer="708" w:gutter="0"/>
          <w:cols w:space="708"/>
          <w:docGrid w:linePitch="360"/>
        </w:sectPr>
      </w:pPr>
    </w:p>
    <w:p w:rsidRPr="00496692" w:rsidR="517954CD" w:rsidP="5256AF59" w:rsidRDefault="517954CD" w14:paraId="52CABBD1" w14:textId="015A61B9">
      <w:pPr>
        <w:pStyle w:val="Heading2"/>
        <w:rPr>
          <w:rStyle w:val="Heading2Char"/>
          <w:noProof/>
          <w:lang w:val="en-US"/>
        </w:rPr>
      </w:pPr>
      <w:bookmarkStart w:name="_Toc67596342" w:id="23"/>
      <w:r w:rsidRPr="4EBE7EB2">
        <w:rPr>
          <w:rStyle w:val="Heading2Char"/>
          <w:lang w:val="en-GB"/>
        </w:rPr>
        <w:t>The life cycle of an asset information model</w:t>
      </w:r>
      <w:bookmarkEnd w:id="23"/>
    </w:p>
    <w:p w:rsidRPr="00496692" w:rsidR="517954CD" w:rsidP="1338B9C8" w:rsidRDefault="517954CD" w14:paraId="62225317" w14:textId="262ADC28">
      <w:pPr>
        <w:rPr>
          <w:lang w:val="en-GB"/>
        </w:rPr>
      </w:pPr>
      <w:r w:rsidRPr="59423287">
        <w:rPr>
          <w:lang w:val="en-GB"/>
        </w:rPr>
        <w:t xml:space="preserve">The life cycle of an asset information model </w:t>
      </w:r>
      <w:r w:rsidRPr="59423287" w:rsidR="2DD4F01D">
        <w:rPr>
          <w:lang w:val="en-GB"/>
        </w:rPr>
        <w:t xml:space="preserve">supports </w:t>
      </w:r>
      <w:r w:rsidRPr="59423287" w:rsidR="1D2950F4">
        <w:rPr>
          <w:lang w:val="en-GB"/>
        </w:rPr>
        <w:t xml:space="preserve">an asset during its lifecycle, </w:t>
      </w:r>
      <w:r w:rsidRPr="59423287" w:rsidR="63F6A1D6">
        <w:rPr>
          <w:lang w:val="en-GB"/>
        </w:rPr>
        <w:t xml:space="preserve">typically </w:t>
      </w:r>
      <w:r w:rsidRPr="59423287" w:rsidR="7B87633C">
        <w:rPr>
          <w:lang w:val="en-GB"/>
        </w:rPr>
        <w:t xml:space="preserve">comprising </w:t>
      </w:r>
      <w:r w:rsidRPr="59423287" w:rsidR="75E19D0E">
        <w:rPr>
          <w:lang w:val="en-GB"/>
        </w:rPr>
        <w:t xml:space="preserve">four </w:t>
      </w:r>
      <w:r w:rsidRPr="59423287">
        <w:rPr>
          <w:lang w:val="en-GB"/>
        </w:rPr>
        <w:t>distinct s</w:t>
      </w:r>
      <w:r w:rsidRPr="59423287" w:rsidR="39D95DF6">
        <w:rPr>
          <w:lang w:val="en-GB"/>
        </w:rPr>
        <w:t>tages</w:t>
      </w:r>
      <w:r w:rsidRPr="59423287" w:rsidR="6ADEE50C">
        <w:rPr>
          <w:lang w:val="en-GB"/>
        </w:rPr>
        <w:t>:</w:t>
      </w:r>
    </w:p>
    <w:p w:rsidRPr="00496692" w:rsidR="517954CD" w:rsidP="008310D5" w:rsidRDefault="387EF7F2" w14:paraId="3689055C" w14:textId="35DE0242">
      <w:pPr>
        <w:pStyle w:val="ListParagraph"/>
        <w:numPr>
          <w:ilvl w:val="0"/>
          <w:numId w:val="4"/>
        </w:numPr>
        <w:rPr>
          <w:rFonts w:eastAsiaTheme="minorEastAsia"/>
        </w:rPr>
      </w:pPr>
      <w:r w:rsidRPr="36910508">
        <w:t>Requirement</w:t>
      </w:r>
      <w:r w:rsidRPr="36910508" w:rsidR="4FC52F85">
        <w:t>s’</w:t>
      </w:r>
      <w:r w:rsidRPr="36910508">
        <w:t xml:space="preserve"> </w:t>
      </w:r>
      <w:r w:rsidRPr="36910508" w:rsidR="517954CD">
        <w:t>specification</w:t>
      </w:r>
    </w:p>
    <w:p w:rsidRPr="00496692" w:rsidR="517954CD" w:rsidP="008310D5" w:rsidRDefault="145D8DF8" w14:paraId="7E0F83DB" w14:textId="441367F7">
      <w:pPr>
        <w:pStyle w:val="ListParagraph"/>
        <w:numPr>
          <w:ilvl w:val="0"/>
          <w:numId w:val="4"/>
        </w:numPr>
      </w:pPr>
      <w:r w:rsidRPr="36910508">
        <w:t xml:space="preserve">Design </w:t>
      </w:r>
      <w:r w:rsidRPr="36910508" w:rsidR="517954CD">
        <w:t>creation</w:t>
      </w:r>
    </w:p>
    <w:p w:rsidRPr="00496692" w:rsidR="517954CD" w:rsidP="008310D5" w:rsidRDefault="4B9D51A6" w14:paraId="457BBC1D" w14:textId="68C644F4">
      <w:pPr>
        <w:pStyle w:val="ListParagraph"/>
        <w:numPr>
          <w:ilvl w:val="0"/>
          <w:numId w:val="4"/>
        </w:numPr>
      </w:pPr>
      <w:r w:rsidRPr="36910508">
        <w:t xml:space="preserve">Asset </w:t>
      </w:r>
      <w:r w:rsidRPr="36910508" w:rsidR="71F3CF5C">
        <w:t>fabrication</w:t>
      </w:r>
    </w:p>
    <w:p w:rsidRPr="00496692" w:rsidR="517954CD" w:rsidP="008310D5" w:rsidRDefault="6179EA20" w14:paraId="2FAC6626" w14:textId="5CFF1D0F">
      <w:pPr>
        <w:pStyle w:val="ListParagraph"/>
        <w:numPr>
          <w:ilvl w:val="0"/>
          <w:numId w:val="4"/>
        </w:numPr>
      </w:pPr>
      <w:r>
        <w:t xml:space="preserve">Information </w:t>
      </w:r>
      <w:r w:rsidR="456F830E">
        <w:t>utilization</w:t>
      </w:r>
      <w:r w:rsidR="78FEB450">
        <w:t>.</w:t>
      </w:r>
    </w:p>
    <w:p w:rsidRPr="00496692" w:rsidR="517954CD" w:rsidP="6344C5D6" w:rsidRDefault="7C2E0987" w14:paraId="5A4E8D65" w14:textId="2631FA1C">
      <w:pPr>
        <w:pStyle w:val="Heading3"/>
        <w:rPr>
          <w:rStyle w:val="Heading3Char"/>
          <w:noProof/>
          <w:lang w:val="en-US"/>
        </w:rPr>
      </w:pPr>
      <w:bookmarkStart w:name="_Toc67596343" w:id="24"/>
      <w:r w:rsidRPr="4EBE7EB2">
        <w:rPr>
          <w:rStyle w:val="Heading3Char"/>
          <w:lang w:val="en-GB"/>
        </w:rPr>
        <w:t>Requirements</w:t>
      </w:r>
      <w:r w:rsidRPr="4EBE7EB2" w:rsidR="71680E57">
        <w:rPr>
          <w:rStyle w:val="Heading3Char"/>
          <w:lang w:val="en-GB"/>
        </w:rPr>
        <w:t>’</w:t>
      </w:r>
      <w:r w:rsidRPr="4EBE7EB2">
        <w:rPr>
          <w:rStyle w:val="Heading3Char"/>
          <w:lang w:val="en-GB"/>
        </w:rPr>
        <w:t xml:space="preserve"> </w:t>
      </w:r>
      <w:r w:rsidRPr="4EBE7EB2" w:rsidR="3C9E2163">
        <w:rPr>
          <w:rStyle w:val="Heading3Char"/>
          <w:lang w:val="en-GB"/>
        </w:rPr>
        <w:t>s</w:t>
      </w:r>
      <w:r w:rsidRPr="4EBE7EB2" w:rsidR="244C4D32">
        <w:rPr>
          <w:rStyle w:val="Heading3Char"/>
          <w:lang w:val="en-GB"/>
        </w:rPr>
        <w:t>pecification</w:t>
      </w:r>
      <w:bookmarkEnd w:id="24"/>
    </w:p>
    <w:p w:rsidRPr="00496692" w:rsidR="517954CD" w:rsidP="17188259" w:rsidRDefault="505DF37C" w14:paraId="727654CE" w14:textId="1E4862C1">
      <w:pPr>
        <w:rPr>
          <w:lang w:val="en-GB"/>
        </w:rPr>
      </w:pPr>
      <w:r w:rsidRPr="19775A78">
        <w:rPr>
          <w:i/>
          <w:iCs/>
          <w:lang w:val="en-GB"/>
        </w:rPr>
        <w:t>Requirements</w:t>
      </w:r>
      <w:r w:rsidRPr="19775A78" w:rsidR="68C30603">
        <w:rPr>
          <w:i/>
          <w:iCs/>
          <w:lang w:val="en-GB"/>
        </w:rPr>
        <w:t>’</w:t>
      </w:r>
      <w:r w:rsidRPr="19775A78">
        <w:rPr>
          <w:i/>
          <w:iCs/>
          <w:lang w:val="en-GB"/>
        </w:rPr>
        <w:t xml:space="preserve"> </w:t>
      </w:r>
      <w:r w:rsidRPr="19775A78" w:rsidR="3F5B875E">
        <w:rPr>
          <w:i/>
          <w:iCs/>
          <w:lang w:val="en-GB"/>
        </w:rPr>
        <w:t>s</w:t>
      </w:r>
      <w:r w:rsidRPr="19775A78" w:rsidR="035444DA">
        <w:rPr>
          <w:i/>
          <w:iCs/>
          <w:lang w:val="en-GB"/>
        </w:rPr>
        <w:t xml:space="preserve">pecification </w:t>
      </w:r>
      <w:r w:rsidRPr="19775A78" w:rsidR="035444DA">
        <w:rPr>
          <w:lang w:val="en-GB"/>
        </w:rPr>
        <w:t>i</w:t>
      </w:r>
      <w:r w:rsidRPr="19775A78" w:rsidR="62BF4A62">
        <w:rPr>
          <w:lang w:val="en-GB"/>
        </w:rPr>
        <w:t xml:space="preserve">nvolves </w:t>
      </w:r>
      <w:r w:rsidRPr="19775A78" w:rsidR="1600F1B4">
        <w:rPr>
          <w:lang w:val="en-GB"/>
        </w:rPr>
        <w:t xml:space="preserve">establishing requirements and the </w:t>
      </w:r>
      <w:r w:rsidRPr="19775A78" w:rsidR="4211BCFB">
        <w:rPr>
          <w:lang w:val="en-GB"/>
        </w:rPr>
        <w:t>high-level</w:t>
      </w:r>
      <w:r w:rsidRPr="19775A78" w:rsidR="1600F1B4">
        <w:rPr>
          <w:lang w:val="en-GB"/>
        </w:rPr>
        <w:t xml:space="preserve"> design basis. Usually this takes pla</w:t>
      </w:r>
      <w:r w:rsidRPr="19775A78" w:rsidR="6F769FC8">
        <w:rPr>
          <w:lang w:val="en-GB"/>
        </w:rPr>
        <w:t>ce m</w:t>
      </w:r>
      <w:r w:rsidRPr="19775A78" w:rsidR="73FEA992">
        <w:rPr>
          <w:lang w:val="en-GB"/>
        </w:rPr>
        <w:t xml:space="preserve">ostly </w:t>
      </w:r>
      <w:r w:rsidRPr="19775A78" w:rsidR="6F769FC8">
        <w:rPr>
          <w:lang w:val="en-GB"/>
        </w:rPr>
        <w:t xml:space="preserve">during a project’s Concept </w:t>
      </w:r>
      <w:r w:rsidRPr="19775A78" w:rsidR="242AABDC">
        <w:rPr>
          <w:lang w:val="en-GB"/>
        </w:rPr>
        <w:t xml:space="preserve">development </w:t>
      </w:r>
      <w:r w:rsidRPr="19775A78" w:rsidR="6F769FC8">
        <w:rPr>
          <w:lang w:val="en-GB"/>
        </w:rPr>
        <w:t xml:space="preserve">and </w:t>
      </w:r>
      <w:r w:rsidRPr="19775A78" w:rsidR="2C6BBE0B">
        <w:rPr>
          <w:lang w:val="en-GB"/>
        </w:rPr>
        <w:t xml:space="preserve">continues into the </w:t>
      </w:r>
      <w:r w:rsidRPr="19775A78" w:rsidR="76E7183F">
        <w:rPr>
          <w:lang w:val="en-GB"/>
        </w:rPr>
        <w:t>Front-End</w:t>
      </w:r>
      <w:r w:rsidRPr="19775A78" w:rsidR="6F769FC8">
        <w:rPr>
          <w:lang w:val="en-GB"/>
        </w:rPr>
        <w:t xml:space="preserve"> Engineering</w:t>
      </w:r>
      <w:r w:rsidRPr="19775A78" w:rsidR="0A578D44">
        <w:rPr>
          <w:lang w:val="en-GB"/>
        </w:rPr>
        <w:t xml:space="preserve">. </w:t>
      </w:r>
      <w:r w:rsidRPr="19775A78" w:rsidR="0FA4773B">
        <w:rPr>
          <w:lang w:val="en-GB"/>
        </w:rPr>
        <w:t xml:space="preserve">To support </w:t>
      </w:r>
      <w:r w:rsidRPr="19775A78" w:rsidR="69EFDEEF">
        <w:rPr>
          <w:lang w:val="en-GB"/>
        </w:rPr>
        <w:t>this</w:t>
      </w:r>
      <w:r w:rsidRPr="19775A78" w:rsidR="0FA4773B">
        <w:rPr>
          <w:lang w:val="en-GB"/>
        </w:rPr>
        <w:t xml:space="preserve"> </w:t>
      </w:r>
      <w:r w:rsidRPr="19775A78" w:rsidR="5EAEE479">
        <w:rPr>
          <w:lang w:val="en-GB"/>
        </w:rPr>
        <w:t>work</w:t>
      </w:r>
      <w:r w:rsidRPr="19775A78" w:rsidR="56FA81DE">
        <w:rPr>
          <w:lang w:val="en-GB"/>
        </w:rPr>
        <w:t>,</w:t>
      </w:r>
      <w:r w:rsidRPr="19775A78" w:rsidR="5EAEE479">
        <w:rPr>
          <w:lang w:val="en-GB"/>
        </w:rPr>
        <w:t xml:space="preserve"> </w:t>
      </w:r>
      <w:r w:rsidRPr="19775A78" w:rsidR="0FA4773B">
        <w:rPr>
          <w:lang w:val="en-GB"/>
        </w:rPr>
        <w:t xml:space="preserve">the IMF provides </w:t>
      </w:r>
      <w:r w:rsidRPr="19775A78" w:rsidR="0EE9CF7A">
        <w:rPr>
          <w:lang w:val="en-GB"/>
        </w:rPr>
        <w:t>a structure for holding requirements</w:t>
      </w:r>
      <w:r w:rsidRPr="19775A78" w:rsidR="3AE90362">
        <w:rPr>
          <w:lang w:val="en-GB"/>
        </w:rPr>
        <w:t xml:space="preserve"> such </w:t>
      </w:r>
      <w:r w:rsidRPr="19775A78" w:rsidR="2D998906">
        <w:rPr>
          <w:lang w:val="en-GB"/>
        </w:rPr>
        <w:t xml:space="preserve">that these can be mapped </w:t>
      </w:r>
      <w:r w:rsidRPr="19775A78" w:rsidR="013A6AA0">
        <w:rPr>
          <w:lang w:val="en-GB"/>
        </w:rPr>
        <w:t>to and</w:t>
      </w:r>
      <w:r w:rsidRPr="19775A78" w:rsidR="2D998906">
        <w:rPr>
          <w:lang w:val="en-GB"/>
        </w:rPr>
        <w:t xml:space="preserve"> verified with the model of the design. The IMF also </w:t>
      </w:r>
      <w:r w:rsidRPr="19775A78" w:rsidR="2749B453">
        <w:rPr>
          <w:lang w:val="en-GB"/>
        </w:rPr>
        <w:t xml:space="preserve">enables </w:t>
      </w:r>
      <w:r w:rsidRPr="19775A78" w:rsidR="4000E510">
        <w:rPr>
          <w:lang w:val="en-GB"/>
        </w:rPr>
        <w:t xml:space="preserve">specifying and </w:t>
      </w:r>
      <w:r w:rsidRPr="19775A78" w:rsidR="2749B453">
        <w:rPr>
          <w:lang w:val="en-GB"/>
        </w:rPr>
        <w:t xml:space="preserve">modelling the design in a </w:t>
      </w:r>
      <w:r w:rsidRPr="19775A78" w:rsidR="5C485320">
        <w:rPr>
          <w:lang w:val="en-GB"/>
        </w:rPr>
        <w:t>top-down</w:t>
      </w:r>
      <w:r w:rsidRPr="19775A78" w:rsidR="2749B453">
        <w:rPr>
          <w:lang w:val="en-GB"/>
        </w:rPr>
        <w:t xml:space="preserve"> fashion, starting with a </w:t>
      </w:r>
      <w:r w:rsidRPr="19775A78" w:rsidR="4A8FDD4B">
        <w:rPr>
          <w:lang w:val="en-GB"/>
        </w:rPr>
        <w:t>high-level</w:t>
      </w:r>
      <w:r w:rsidRPr="19775A78" w:rsidR="2749B453">
        <w:rPr>
          <w:lang w:val="en-GB"/>
        </w:rPr>
        <w:t xml:space="preserve"> design, typically a Design Basis.</w:t>
      </w:r>
    </w:p>
    <w:p w:rsidRPr="00496692" w:rsidR="517954CD" w:rsidP="6344C5D6" w:rsidRDefault="15432189" w14:paraId="7DC42BE6" w14:textId="15054DD0">
      <w:pPr>
        <w:pStyle w:val="Heading3"/>
      </w:pPr>
      <w:bookmarkStart w:name="_Toc67596344" w:id="25"/>
      <w:r w:rsidRPr="4EBE7EB2">
        <w:rPr>
          <w:rStyle w:val="Heading3Char"/>
          <w:lang w:val="en-GB"/>
        </w:rPr>
        <w:t xml:space="preserve">Design </w:t>
      </w:r>
      <w:r w:rsidRPr="4EBE7EB2" w:rsidR="15EFD64E">
        <w:rPr>
          <w:rStyle w:val="Heading3Char"/>
          <w:lang w:val="en-GB"/>
        </w:rPr>
        <w:t>c</w:t>
      </w:r>
      <w:r w:rsidRPr="4EBE7EB2" w:rsidR="28E768FA">
        <w:rPr>
          <w:rStyle w:val="Heading3Char"/>
          <w:lang w:val="en-GB"/>
        </w:rPr>
        <w:t>reation</w:t>
      </w:r>
      <w:bookmarkEnd w:id="25"/>
    </w:p>
    <w:p w:rsidRPr="00496692" w:rsidR="517954CD" w:rsidP="17188259" w:rsidRDefault="5505834C" w14:paraId="2A19FC5C" w14:textId="6D0412C1">
      <w:pPr>
        <w:rPr>
          <w:lang w:val="en-GB"/>
        </w:rPr>
      </w:pPr>
      <w:r w:rsidRPr="1338B9C8">
        <w:rPr>
          <w:i/>
          <w:iCs/>
          <w:lang w:val="en-GB"/>
        </w:rPr>
        <w:t xml:space="preserve">Design </w:t>
      </w:r>
      <w:r w:rsidRPr="1338B9C8" w:rsidR="7E0A2D70">
        <w:rPr>
          <w:i/>
          <w:iCs/>
          <w:lang w:val="en-GB"/>
        </w:rPr>
        <w:t>c</w:t>
      </w:r>
      <w:r w:rsidRPr="1338B9C8" w:rsidR="2B9E2EFC">
        <w:rPr>
          <w:i/>
          <w:iCs/>
          <w:lang w:val="en-GB"/>
        </w:rPr>
        <w:t>reation</w:t>
      </w:r>
      <w:r w:rsidRPr="1338B9C8" w:rsidR="2B9E2EFC">
        <w:rPr>
          <w:lang w:val="en-GB"/>
        </w:rPr>
        <w:t xml:space="preserve"> i</w:t>
      </w:r>
      <w:r w:rsidRPr="1338B9C8" w:rsidR="09ABE55C">
        <w:rPr>
          <w:lang w:val="en-GB"/>
        </w:rPr>
        <w:t xml:space="preserve">nvolves </w:t>
      </w:r>
      <w:r w:rsidRPr="1338B9C8" w:rsidR="2B9E2EFC">
        <w:rPr>
          <w:lang w:val="en-GB"/>
        </w:rPr>
        <w:t xml:space="preserve">developing the input requirements and design data – as well as </w:t>
      </w:r>
      <w:r w:rsidRPr="1338B9C8" w:rsidR="6838521C">
        <w:rPr>
          <w:lang w:val="en-GB"/>
        </w:rPr>
        <w:t>relevant background requirements and design (industry standard, best practice, internal</w:t>
      </w:r>
      <w:r w:rsidRPr="1338B9C8" w:rsidR="7CE5D1A1">
        <w:rPr>
          <w:lang w:val="en-GB"/>
        </w:rPr>
        <w:t xml:space="preserve">) - into an increasingly detailed asset information </w:t>
      </w:r>
      <w:r w:rsidRPr="1338B9C8" w:rsidR="6AD7C0DD">
        <w:rPr>
          <w:lang w:val="en-GB"/>
        </w:rPr>
        <w:t xml:space="preserve">specification and </w:t>
      </w:r>
      <w:r w:rsidRPr="1338B9C8" w:rsidR="7CE5D1A1">
        <w:rPr>
          <w:lang w:val="en-GB"/>
        </w:rPr>
        <w:t>model, transl</w:t>
      </w:r>
      <w:r w:rsidRPr="1338B9C8" w:rsidR="3A00F89D">
        <w:rPr>
          <w:lang w:val="en-GB"/>
        </w:rPr>
        <w:t xml:space="preserve">ating requirements into solutions and detailed design. Usually this begins </w:t>
      </w:r>
      <w:r w:rsidRPr="1338B9C8" w:rsidR="5C93C246">
        <w:rPr>
          <w:lang w:val="en-GB"/>
        </w:rPr>
        <w:t xml:space="preserve">in the </w:t>
      </w:r>
      <w:r w:rsidRPr="1338B9C8" w:rsidR="2BD27E58">
        <w:rPr>
          <w:lang w:val="en-GB"/>
        </w:rPr>
        <w:t>Front-End</w:t>
      </w:r>
      <w:r w:rsidRPr="1338B9C8" w:rsidR="5C93C246">
        <w:rPr>
          <w:lang w:val="en-GB"/>
        </w:rPr>
        <w:t xml:space="preserve"> Engineering, but mainly takes place </w:t>
      </w:r>
      <w:r w:rsidRPr="1338B9C8" w:rsidR="7062AB0C">
        <w:rPr>
          <w:lang w:val="en-GB"/>
        </w:rPr>
        <w:t>during</w:t>
      </w:r>
      <w:r w:rsidRPr="1338B9C8" w:rsidR="5C93C246">
        <w:rPr>
          <w:lang w:val="en-GB"/>
        </w:rPr>
        <w:t xml:space="preserve"> Detail Engineering. </w:t>
      </w:r>
      <w:r w:rsidRPr="1338B9C8" w:rsidR="672E8854">
        <w:rPr>
          <w:lang w:val="en-GB"/>
        </w:rPr>
        <w:t xml:space="preserve">The IMF enables </w:t>
      </w:r>
      <w:r w:rsidRPr="1338B9C8" w:rsidR="6BE219F7">
        <w:rPr>
          <w:lang w:val="en-GB"/>
        </w:rPr>
        <w:t xml:space="preserve">specifying and </w:t>
      </w:r>
      <w:r w:rsidRPr="1338B9C8" w:rsidR="672E8854">
        <w:rPr>
          <w:lang w:val="en-GB"/>
        </w:rPr>
        <w:t xml:space="preserve">modelling the design </w:t>
      </w:r>
      <w:r w:rsidRPr="1338B9C8" w:rsidR="4DA7DCA1">
        <w:rPr>
          <w:lang w:val="en-GB"/>
        </w:rPr>
        <w:t>at</w:t>
      </w:r>
      <w:r w:rsidRPr="1338B9C8" w:rsidR="672E8854">
        <w:rPr>
          <w:lang w:val="en-GB"/>
        </w:rPr>
        <w:t xml:space="preserve"> an increasing level of detail, </w:t>
      </w:r>
      <w:r w:rsidRPr="1338B9C8" w:rsidR="3D7211EF">
        <w:rPr>
          <w:lang w:val="en-GB"/>
        </w:rPr>
        <w:t>verifying that requirements have been met.</w:t>
      </w:r>
    </w:p>
    <w:p w:rsidRPr="00496692" w:rsidR="517954CD" w:rsidP="6344C5D6" w:rsidRDefault="035E9EB0" w14:paraId="4BCA6D11" w14:textId="2343FC5E">
      <w:pPr>
        <w:pStyle w:val="Heading3"/>
      </w:pPr>
      <w:bookmarkStart w:name="_Toc67596345" w:id="26"/>
      <w:r w:rsidRPr="4EBE7EB2">
        <w:rPr>
          <w:rStyle w:val="Heading3Char"/>
          <w:lang w:val="en-GB"/>
        </w:rPr>
        <w:t>Asset f</w:t>
      </w:r>
      <w:r w:rsidRPr="4EBE7EB2" w:rsidR="4E8C9FA2">
        <w:rPr>
          <w:rStyle w:val="Heading3Char"/>
          <w:lang w:val="en-GB"/>
        </w:rPr>
        <w:t>abrication</w:t>
      </w:r>
      <w:bookmarkEnd w:id="26"/>
    </w:p>
    <w:p w:rsidRPr="00496692" w:rsidR="517954CD" w:rsidP="17188259" w:rsidRDefault="661F00A6" w14:paraId="5138374F" w14:textId="3863865E">
      <w:pPr>
        <w:rPr>
          <w:lang w:val="en-GB"/>
        </w:rPr>
      </w:pPr>
      <w:r w:rsidRPr="19775A78">
        <w:rPr>
          <w:i/>
          <w:iCs/>
          <w:lang w:val="en-GB"/>
        </w:rPr>
        <w:t>Asset f</w:t>
      </w:r>
      <w:r w:rsidRPr="19775A78" w:rsidR="624EED9A">
        <w:rPr>
          <w:i/>
          <w:iCs/>
          <w:lang w:val="en-GB"/>
        </w:rPr>
        <w:t>abrication</w:t>
      </w:r>
      <w:r w:rsidRPr="19775A78" w:rsidR="5D76C18A">
        <w:rPr>
          <w:lang w:val="en-GB"/>
        </w:rPr>
        <w:t xml:space="preserve"> </w:t>
      </w:r>
      <w:r w:rsidRPr="19775A78" w:rsidR="4714B22F">
        <w:rPr>
          <w:lang w:val="en-GB"/>
        </w:rPr>
        <w:t xml:space="preserve">– </w:t>
      </w:r>
      <w:r w:rsidRPr="19775A78" w:rsidR="5D76C18A">
        <w:rPr>
          <w:lang w:val="en-GB"/>
        </w:rPr>
        <w:t>which in this text include</w:t>
      </w:r>
      <w:r w:rsidRPr="19775A78" w:rsidR="0A33FDBE">
        <w:rPr>
          <w:lang w:val="en-GB"/>
        </w:rPr>
        <w:t>s</w:t>
      </w:r>
      <w:r w:rsidRPr="19775A78" w:rsidR="5D76C18A">
        <w:rPr>
          <w:lang w:val="en-GB"/>
        </w:rPr>
        <w:t xml:space="preserve"> </w:t>
      </w:r>
      <w:r w:rsidRPr="19775A78" w:rsidR="582D673F">
        <w:rPr>
          <w:lang w:val="en-GB"/>
        </w:rPr>
        <w:t xml:space="preserve">manufacturing, </w:t>
      </w:r>
      <w:r w:rsidRPr="19775A78" w:rsidR="20E26BF3">
        <w:rPr>
          <w:lang w:val="en-GB"/>
        </w:rPr>
        <w:t>construction,</w:t>
      </w:r>
      <w:r w:rsidRPr="19775A78" w:rsidR="60893285">
        <w:rPr>
          <w:lang w:val="en-GB"/>
        </w:rPr>
        <w:t xml:space="preserve"> </w:t>
      </w:r>
      <w:r w:rsidRPr="19775A78" w:rsidR="5D76C18A">
        <w:rPr>
          <w:lang w:val="en-GB"/>
        </w:rPr>
        <w:t>and assembly</w:t>
      </w:r>
      <w:r w:rsidRPr="19775A78" w:rsidR="22834C8D">
        <w:rPr>
          <w:lang w:val="en-GB"/>
        </w:rPr>
        <w:t xml:space="preserve"> – implies </w:t>
      </w:r>
      <w:r w:rsidRPr="19775A78" w:rsidR="3A140DF3">
        <w:rPr>
          <w:lang w:val="en-GB"/>
        </w:rPr>
        <w:t xml:space="preserve">further developing the asset information </w:t>
      </w:r>
      <w:r w:rsidRPr="19775A78" w:rsidR="73370151">
        <w:rPr>
          <w:lang w:val="en-GB"/>
        </w:rPr>
        <w:t xml:space="preserve">specification and </w:t>
      </w:r>
      <w:r w:rsidRPr="19775A78" w:rsidR="3A140DF3">
        <w:rPr>
          <w:lang w:val="en-GB"/>
        </w:rPr>
        <w:t xml:space="preserve">model </w:t>
      </w:r>
      <w:r w:rsidRPr="19775A78" w:rsidR="12F5EEC2">
        <w:rPr>
          <w:lang w:val="en-GB"/>
        </w:rPr>
        <w:t>such</w:t>
      </w:r>
      <w:r w:rsidRPr="19775A78" w:rsidR="3A140DF3">
        <w:rPr>
          <w:lang w:val="en-GB"/>
        </w:rPr>
        <w:t xml:space="preserve"> </w:t>
      </w:r>
      <w:r w:rsidRPr="19775A78" w:rsidR="12F5EEC2">
        <w:rPr>
          <w:lang w:val="en-GB"/>
        </w:rPr>
        <w:t xml:space="preserve">that it </w:t>
      </w:r>
      <w:r w:rsidRPr="19775A78" w:rsidR="3A140DF3">
        <w:rPr>
          <w:lang w:val="en-GB"/>
        </w:rPr>
        <w:t>support</w:t>
      </w:r>
      <w:r w:rsidRPr="19775A78" w:rsidR="5D705A0C">
        <w:rPr>
          <w:lang w:val="en-GB"/>
        </w:rPr>
        <w:t>s</w:t>
      </w:r>
      <w:r w:rsidRPr="19775A78" w:rsidR="3A140DF3">
        <w:rPr>
          <w:lang w:val="en-GB"/>
        </w:rPr>
        <w:t xml:space="preserve"> the process of </w:t>
      </w:r>
      <w:r w:rsidRPr="19775A78" w:rsidR="58A1482F">
        <w:rPr>
          <w:lang w:val="en-GB"/>
        </w:rPr>
        <w:t>building the physical asset</w:t>
      </w:r>
      <w:r w:rsidRPr="19775A78" w:rsidR="358131F6">
        <w:rPr>
          <w:lang w:val="en-GB"/>
        </w:rPr>
        <w:t xml:space="preserve">. </w:t>
      </w:r>
      <w:r w:rsidRPr="19775A78" w:rsidR="2DFF4FEF">
        <w:rPr>
          <w:lang w:val="en-GB"/>
        </w:rPr>
        <w:t xml:space="preserve">Usually this takes place </w:t>
      </w:r>
      <w:r w:rsidRPr="19775A78" w:rsidR="44EA47D4">
        <w:rPr>
          <w:lang w:val="en-GB"/>
        </w:rPr>
        <w:t>after Detail Engineering have had some progress.</w:t>
      </w:r>
      <w:r w:rsidRPr="19775A78" w:rsidR="76AB660B">
        <w:rPr>
          <w:lang w:val="en-GB"/>
        </w:rPr>
        <w:t xml:space="preserve"> The IMF enable</w:t>
      </w:r>
      <w:r w:rsidRPr="19775A78" w:rsidR="6D658FDD">
        <w:rPr>
          <w:lang w:val="en-GB"/>
        </w:rPr>
        <w:t>s an asset information model that can be extended and adapted to provide such support</w:t>
      </w:r>
      <w:r w:rsidRPr="19775A78" w:rsidR="2276B103">
        <w:rPr>
          <w:lang w:val="en-GB"/>
        </w:rPr>
        <w:t>, but the scope of this document does not include this functionality</w:t>
      </w:r>
      <w:r w:rsidRPr="19775A78" w:rsidR="0D5AE092">
        <w:rPr>
          <w:lang w:val="en-GB"/>
        </w:rPr>
        <w:t xml:space="preserve">. For illustration, examples of such extended functionality </w:t>
      </w:r>
      <w:r w:rsidRPr="19775A78" w:rsidR="36822CEE">
        <w:rPr>
          <w:lang w:val="en-GB"/>
        </w:rPr>
        <w:t>are</w:t>
      </w:r>
      <w:r w:rsidRPr="19775A78" w:rsidR="0D5AE092">
        <w:rPr>
          <w:lang w:val="en-GB"/>
        </w:rPr>
        <w:t xml:space="preserve"> </w:t>
      </w:r>
      <w:r w:rsidRPr="19775A78" w:rsidR="58EABFD4">
        <w:rPr>
          <w:lang w:val="en-GB"/>
        </w:rPr>
        <w:t>shop floor design</w:t>
      </w:r>
      <w:r w:rsidRPr="19775A78" w:rsidR="3BE47F55">
        <w:rPr>
          <w:lang w:val="en-GB"/>
        </w:rPr>
        <w:t xml:space="preserve"> (e.g.</w:t>
      </w:r>
      <w:r w:rsidRPr="19775A78" w:rsidR="52ACCC4F">
        <w:rPr>
          <w:lang w:val="en-GB"/>
        </w:rPr>
        <w:t>,</w:t>
      </w:r>
      <w:r w:rsidRPr="19775A78" w:rsidR="3BE47F55">
        <w:rPr>
          <w:lang w:val="en-GB"/>
        </w:rPr>
        <w:t xml:space="preserve"> weld locations), construction </w:t>
      </w:r>
      <w:r w:rsidRPr="19775A78" w:rsidR="53F0FA68">
        <w:rPr>
          <w:lang w:val="en-GB"/>
        </w:rPr>
        <w:t>workflow</w:t>
      </w:r>
      <w:r w:rsidRPr="19775A78" w:rsidR="3BE47F55">
        <w:rPr>
          <w:lang w:val="en-GB"/>
        </w:rPr>
        <w:t>, assembly sequences</w:t>
      </w:r>
      <w:r w:rsidRPr="19775A78" w:rsidR="31C6FD6B">
        <w:rPr>
          <w:lang w:val="en-GB"/>
        </w:rPr>
        <w:t>, etc.</w:t>
      </w:r>
    </w:p>
    <w:p w:rsidRPr="00496692" w:rsidR="517954CD" w:rsidP="1338B9C8" w:rsidRDefault="0C829B0F" w14:paraId="31FA543F" w14:textId="5C2C4AC3">
      <w:pPr>
        <w:pStyle w:val="Heading3"/>
        <w:rPr>
          <w:rStyle w:val="Heading3Char"/>
          <w:lang w:val="en-GB"/>
        </w:rPr>
      </w:pPr>
      <w:bookmarkStart w:name="_Toc67596346" w:id="27"/>
      <w:r w:rsidRPr="4EBE7EB2">
        <w:rPr>
          <w:rStyle w:val="Heading3Char"/>
          <w:lang w:val="en-GB"/>
        </w:rPr>
        <w:t>Information u</w:t>
      </w:r>
      <w:r w:rsidRPr="4EBE7EB2" w:rsidR="621DF26E">
        <w:rPr>
          <w:rStyle w:val="Heading3Char"/>
          <w:lang w:val="en-GB"/>
        </w:rPr>
        <w:t>tilization</w:t>
      </w:r>
      <w:bookmarkEnd w:id="27"/>
    </w:p>
    <w:p w:rsidRPr="00496692" w:rsidR="517954CD" w:rsidP="17188259" w:rsidRDefault="405DBBF7" w14:paraId="5546BFA5" w14:textId="513367A5">
      <w:pPr>
        <w:rPr>
          <w:lang w:val="en-GB"/>
        </w:rPr>
      </w:pPr>
      <w:r w:rsidRPr="19775A78">
        <w:rPr>
          <w:i/>
          <w:iCs/>
          <w:lang w:val="en-GB"/>
        </w:rPr>
        <w:t>Information u</w:t>
      </w:r>
      <w:r w:rsidRPr="19775A78" w:rsidR="60712F51">
        <w:rPr>
          <w:i/>
          <w:iCs/>
          <w:lang w:val="en-GB"/>
        </w:rPr>
        <w:t>tilization</w:t>
      </w:r>
      <w:r w:rsidRPr="19775A78" w:rsidR="60712F51">
        <w:rPr>
          <w:lang w:val="en-GB"/>
        </w:rPr>
        <w:t xml:space="preserve"> implies using the asset information model to support opera</w:t>
      </w:r>
      <w:r w:rsidRPr="19775A78" w:rsidR="221755BE">
        <w:rPr>
          <w:lang w:val="en-GB"/>
        </w:rPr>
        <w:t xml:space="preserve">tion and maintenance of the physical asset, </w:t>
      </w:r>
      <w:r w:rsidRPr="19775A78" w:rsidR="4C83C883">
        <w:rPr>
          <w:lang w:val="en-GB"/>
        </w:rPr>
        <w:t>and</w:t>
      </w:r>
      <w:r w:rsidRPr="19775A78" w:rsidR="221755BE">
        <w:rPr>
          <w:lang w:val="en-GB"/>
        </w:rPr>
        <w:t xml:space="preserve"> support </w:t>
      </w:r>
      <w:r w:rsidRPr="19775A78" w:rsidR="3B12F48A">
        <w:rPr>
          <w:lang w:val="en-GB"/>
        </w:rPr>
        <w:t xml:space="preserve">later </w:t>
      </w:r>
      <w:r w:rsidRPr="19775A78" w:rsidR="221755BE">
        <w:rPr>
          <w:lang w:val="en-GB"/>
        </w:rPr>
        <w:t>changes and modifications to the physical asset</w:t>
      </w:r>
      <w:r w:rsidRPr="19775A78" w:rsidR="0D4B80C8">
        <w:rPr>
          <w:lang w:val="en-GB"/>
        </w:rPr>
        <w:t xml:space="preserve">. This takes place during the whole life cycle of the physical asset. The IMF </w:t>
      </w:r>
      <w:r w:rsidRPr="19775A78" w:rsidR="73D7F389">
        <w:rPr>
          <w:lang w:val="en-GB"/>
        </w:rPr>
        <w:t>serves to integrate information from a range of connected source systems</w:t>
      </w:r>
      <w:r w:rsidRPr="19775A78" w:rsidR="01DA6849">
        <w:rPr>
          <w:lang w:val="en-GB"/>
        </w:rPr>
        <w:t xml:space="preserve">, and </w:t>
      </w:r>
      <w:r w:rsidRPr="19775A78" w:rsidR="71FCB7B2">
        <w:rPr>
          <w:lang w:val="en-GB"/>
        </w:rPr>
        <w:t xml:space="preserve">enables </w:t>
      </w:r>
      <w:r w:rsidRPr="19775A78" w:rsidR="05740C5E">
        <w:rPr>
          <w:lang w:val="en-GB"/>
        </w:rPr>
        <w:t xml:space="preserve">information harvesting, </w:t>
      </w:r>
      <w:r w:rsidRPr="19775A78" w:rsidR="71FCB7B2">
        <w:rPr>
          <w:lang w:val="en-GB"/>
        </w:rPr>
        <w:t xml:space="preserve">contextualisation and </w:t>
      </w:r>
      <w:r w:rsidRPr="19775A78" w:rsidR="4F73ACD6">
        <w:rPr>
          <w:lang w:val="en-GB"/>
        </w:rPr>
        <w:t xml:space="preserve">a range of </w:t>
      </w:r>
      <w:r w:rsidRPr="19775A78" w:rsidR="71FCB7B2">
        <w:rPr>
          <w:lang w:val="en-GB"/>
        </w:rPr>
        <w:t>other functionalities typically described as Digital Twin func</w:t>
      </w:r>
      <w:r w:rsidRPr="19775A78" w:rsidR="3ECCCCA9">
        <w:rPr>
          <w:lang w:val="en-GB"/>
        </w:rPr>
        <w:t xml:space="preserve">tionalities. </w:t>
      </w:r>
      <w:r w:rsidRPr="19775A78" w:rsidR="4A02D5F3">
        <w:rPr>
          <w:lang w:val="en-GB"/>
        </w:rPr>
        <w:t xml:space="preserve">Specific operational needs can be supported by utilizing specific aspects </w:t>
      </w:r>
      <w:r w:rsidRPr="19775A78" w:rsidR="7BEFF7D4">
        <w:rPr>
          <w:lang w:val="en-GB"/>
        </w:rPr>
        <w:t>of</w:t>
      </w:r>
      <w:r w:rsidRPr="19775A78" w:rsidR="4A02D5F3">
        <w:rPr>
          <w:lang w:val="en-GB"/>
        </w:rPr>
        <w:t xml:space="preserve"> the model</w:t>
      </w:r>
      <w:r w:rsidRPr="19775A78" w:rsidR="2551A984">
        <w:rPr>
          <w:lang w:val="en-GB"/>
        </w:rPr>
        <w:t>, e.g.</w:t>
      </w:r>
      <w:r w:rsidRPr="19775A78" w:rsidR="01C5342F">
        <w:rPr>
          <w:lang w:val="en-GB"/>
        </w:rPr>
        <w:t>,</w:t>
      </w:r>
      <w:r w:rsidRPr="19775A78" w:rsidR="2551A984">
        <w:rPr>
          <w:lang w:val="en-GB"/>
        </w:rPr>
        <w:t xml:space="preserve"> by having a dedicated Maintenance aspect, the products can be mapped to the </w:t>
      </w:r>
      <w:r w:rsidRPr="19775A78" w:rsidR="2C12AE87">
        <w:rPr>
          <w:lang w:val="en-GB"/>
        </w:rPr>
        <w:t>organisation of the maintenance processes, such that each product ‘</w:t>
      </w:r>
      <w:r w:rsidRPr="19775A78" w:rsidR="1404EB5D">
        <w:rPr>
          <w:lang w:val="en-GB"/>
        </w:rPr>
        <w:t xml:space="preserve">knows’ its maintenance. </w:t>
      </w:r>
      <w:r w:rsidRPr="19775A78" w:rsidR="3ECCCCA9">
        <w:rPr>
          <w:lang w:val="en-GB"/>
        </w:rPr>
        <w:t xml:space="preserve">The IMF </w:t>
      </w:r>
      <w:r w:rsidRPr="19775A78" w:rsidR="72F45BA1">
        <w:rPr>
          <w:lang w:val="en-GB"/>
        </w:rPr>
        <w:t xml:space="preserve">also </w:t>
      </w:r>
      <w:r w:rsidRPr="19775A78" w:rsidR="3ECCCCA9">
        <w:rPr>
          <w:lang w:val="en-GB"/>
        </w:rPr>
        <w:t xml:space="preserve">provides </w:t>
      </w:r>
      <w:r w:rsidRPr="19775A78" w:rsidR="5A9C771E">
        <w:rPr>
          <w:lang w:val="en-GB"/>
        </w:rPr>
        <w:t>a</w:t>
      </w:r>
      <w:r w:rsidRPr="19775A78" w:rsidR="3ECCCCA9">
        <w:rPr>
          <w:lang w:val="en-GB"/>
        </w:rPr>
        <w:t xml:space="preserve"> </w:t>
      </w:r>
      <w:r w:rsidRPr="19775A78" w:rsidR="5A9C771E">
        <w:rPr>
          <w:lang w:val="en-GB"/>
        </w:rPr>
        <w:t xml:space="preserve">foundation </w:t>
      </w:r>
      <w:r w:rsidRPr="19775A78" w:rsidR="3ECCCCA9">
        <w:rPr>
          <w:lang w:val="en-GB"/>
        </w:rPr>
        <w:t>for information management</w:t>
      </w:r>
      <w:r w:rsidRPr="19775A78" w:rsidR="0967F2CC">
        <w:rPr>
          <w:lang w:val="en-GB"/>
        </w:rPr>
        <w:t xml:space="preserve"> of documentation not contained by the model itself</w:t>
      </w:r>
      <w:r w:rsidRPr="19775A78" w:rsidR="2969B5B8">
        <w:rPr>
          <w:lang w:val="en-GB"/>
        </w:rPr>
        <w:t>, but held in dedicated documents, e.g.</w:t>
      </w:r>
      <w:r w:rsidRPr="19775A78" w:rsidR="6FCF9D41">
        <w:rPr>
          <w:lang w:val="en-GB"/>
        </w:rPr>
        <w:t>,</w:t>
      </w:r>
      <w:r w:rsidRPr="19775A78" w:rsidR="2969B5B8">
        <w:rPr>
          <w:lang w:val="en-GB"/>
        </w:rPr>
        <w:t xml:space="preserve"> </w:t>
      </w:r>
      <w:r w:rsidRPr="19775A78" w:rsidR="4AB750FF">
        <w:rPr>
          <w:lang w:val="en-GB"/>
        </w:rPr>
        <w:t>manufacturing</w:t>
      </w:r>
      <w:r w:rsidRPr="19775A78" w:rsidR="2969B5B8">
        <w:rPr>
          <w:lang w:val="en-GB"/>
        </w:rPr>
        <w:t xml:space="preserve"> records, operation manuals, etc.</w:t>
      </w:r>
    </w:p>
    <w:p w:rsidRPr="00B238BC" w:rsidR="5E53E746" w:rsidP="57E2BC86" w:rsidRDefault="2AC0017D" w14:paraId="484456D1" w14:textId="1CDA7701">
      <w:pPr>
        <w:pStyle w:val="Heading2"/>
        <w:rPr>
          <w:rStyle w:val="Heading2Char"/>
          <w:noProof/>
          <w:lang w:val="en-US"/>
        </w:rPr>
      </w:pPr>
      <w:bookmarkStart w:name="_Toc67596347" w:id="28"/>
      <w:r w:rsidRPr="4EBE7EB2">
        <w:rPr>
          <w:rStyle w:val="Heading2Char"/>
          <w:lang w:val="en-GB"/>
        </w:rPr>
        <w:t>Building a specification of</w:t>
      </w:r>
      <w:r w:rsidRPr="4EBE7EB2" w:rsidR="6BE5B9A7">
        <w:rPr>
          <w:rStyle w:val="Heading2Char"/>
          <w:lang w:val="en-GB"/>
        </w:rPr>
        <w:t xml:space="preserve"> the model</w:t>
      </w:r>
      <w:bookmarkEnd w:id="28"/>
    </w:p>
    <w:p w:rsidRPr="00F32B5C" w:rsidR="1EFAFF7F" w:rsidP="17188259" w:rsidRDefault="4287B603" w14:paraId="1666E65F" w14:textId="0716B6BA">
      <w:pPr>
        <w:rPr>
          <w:rFonts w:eastAsia="Calibri"/>
          <w:color w:val="000000" w:themeColor="text1"/>
          <w:lang w:val="en-GB"/>
        </w:rPr>
      </w:pPr>
      <w:r w:rsidRPr="1338B9C8">
        <w:rPr>
          <w:rFonts w:eastAsia="Calibri"/>
          <w:color w:val="000000" w:themeColor="text1"/>
          <w:lang w:val="en-GB"/>
        </w:rPr>
        <w:t>The first step when</w:t>
      </w:r>
      <w:r w:rsidRPr="1338B9C8" w:rsidR="3244EA3C">
        <w:rPr>
          <w:rFonts w:eastAsia="Calibri"/>
          <w:color w:val="000000" w:themeColor="text1"/>
          <w:lang w:val="en-GB"/>
        </w:rPr>
        <w:t xml:space="preserve"> designing a facility or an asset</w:t>
      </w:r>
      <w:r w:rsidRPr="1338B9C8" w:rsidR="258AC4E6">
        <w:rPr>
          <w:rFonts w:eastAsia="Calibri"/>
          <w:color w:val="000000" w:themeColor="text1"/>
          <w:lang w:val="en-GB"/>
        </w:rPr>
        <w:t xml:space="preserve"> following the systems engineering approach</w:t>
      </w:r>
      <w:r w:rsidRPr="1338B9C8" w:rsidR="4B278040">
        <w:rPr>
          <w:rFonts w:eastAsia="Calibri"/>
          <w:color w:val="000000" w:themeColor="text1"/>
          <w:lang w:val="en-GB"/>
        </w:rPr>
        <w:t xml:space="preserve"> is to define the</w:t>
      </w:r>
      <w:r w:rsidRPr="1338B9C8" w:rsidR="258AC4E6">
        <w:rPr>
          <w:rFonts w:eastAsia="Calibri"/>
          <w:color w:val="000000" w:themeColor="text1"/>
          <w:lang w:val="en-GB"/>
        </w:rPr>
        <w:t xml:space="preserve"> </w:t>
      </w:r>
      <w:r w:rsidRPr="1338B9C8" w:rsidR="4551E4BD">
        <w:rPr>
          <w:rFonts w:eastAsia="Calibri"/>
          <w:color w:val="000000" w:themeColor="text1"/>
          <w:lang w:val="en-GB"/>
        </w:rPr>
        <w:t xml:space="preserve">function at the </w:t>
      </w:r>
      <w:r w:rsidRPr="1338B9C8" w:rsidR="258AC4E6">
        <w:rPr>
          <w:rFonts w:eastAsia="Calibri"/>
          <w:color w:val="000000" w:themeColor="text1"/>
          <w:lang w:val="en-GB"/>
        </w:rPr>
        <w:t>top level</w:t>
      </w:r>
      <w:r w:rsidRPr="1338B9C8" w:rsidR="2840BF00">
        <w:rPr>
          <w:rFonts w:eastAsia="Calibri"/>
          <w:color w:val="000000" w:themeColor="text1"/>
          <w:lang w:val="en-GB"/>
        </w:rPr>
        <w:t>:</w:t>
      </w:r>
      <w:r w:rsidRPr="1338B9C8" w:rsidR="258AC4E6">
        <w:rPr>
          <w:rFonts w:eastAsia="Calibri"/>
          <w:color w:val="000000" w:themeColor="text1"/>
          <w:lang w:val="en-GB"/>
        </w:rPr>
        <w:t xml:space="preserve"> the main sy</w:t>
      </w:r>
      <w:r w:rsidRPr="1338B9C8" w:rsidR="7299A6A5">
        <w:rPr>
          <w:rFonts w:eastAsia="Calibri"/>
          <w:color w:val="000000" w:themeColor="text1"/>
          <w:lang w:val="en-GB"/>
        </w:rPr>
        <w:t xml:space="preserve">stem(s). Then the </w:t>
      </w:r>
      <w:r w:rsidRPr="1338B9C8" w:rsidR="27F31DED">
        <w:rPr>
          <w:rFonts w:eastAsia="Calibri"/>
          <w:color w:val="000000" w:themeColor="text1"/>
          <w:lang w:val="en-GB"/>
        </w:rPr>
        <w:t xml:space="preserve">function of </w:t>
      </w:r>
      <w:r w:rsidRPr="1338B9C8" w:rsidR="202E29F7">
        <w:rPr>
          <w:rFonts w:eastAsia="Calibri"/>
          <w:color w:val="000000" w:themeColor="text1"/>
          <w:lang w:val="en-GB"/>
        </w:rPr>
        <w:t xml:space="preserve">the </w:t>
      </w:r>
      <w:r w:rsidRPr="1338B9C8" w:rsidR="7299A6A5">
        <w:rPr>
          <w:rFonts w:eastAsia="Calibri"/>
          <w:color w:val="000000" w:themeColor="text1"/>
          <w:lang w:val="en-GB"/>
        </w:rPr>
        <w:t xml:space="preserve">main system is broken down into </w:t>
      </w:r>
      <w:r w:rsidRPr="1338B9C8" w:rsidR="53D97160">
        <w:rPr>
          <w:rFonts w:eastAsia="Calibri"/>
          <w:color w:val="000000" w:themeColor="text1"/>
          <w:lang w:val="en-GB"/>
        </w:rPr>
        <w:t xml:space="preserve">functions of the </w:t>
      </w:r>
      <w:r w:rsidRPr="1338B9C8" w:rsidR="7299A6A5">
        <w:rPr>
          <w:rFonts w:eastAsia="Calibri"/>
          <w:color w:val="000000" w:themeColor="text1"/>
          <w:lang w:val="en-GB"/>
        </w:rPr>
        <w:t xml:space="preserve">sub-systems that again may be broken down further. </w:t>
      </w:r>
      <w:r w:rsidRPr="1338B9C8" w:rsidR="158D6CE3">
        <w:rPr>
          <w:rFonts w:eastAsia="Calibri"/>
          <w:color w:val="000000" w:themeColor="text1"/>
          <w:lang w:val="en-GB"/>
        </w:rPr>
        <w:t xml:space="preserve">The IMF </w:t>
      </w:r>
      <w:r w:rsidRPr="1338B9C8" w:rsidR="5929D41E">
        <w:rPr>
          <w:rFonts w:eastAsia="Calibri"/>
          <w:color w:val="000000" w:themeColor="text1"/>
          <w:lang w:val="en-GB"/>
        </w:rPr>
        <w:t xml:space="preserve">Asset Model Specification framework </w:t>
      </w:r>
      <w:r w:rsidRPr="1338B9C8" w:rsidR="158D6CE3">
        <w:rPr>
          <w:rFonts w:eastAsia="Calibri"/>
          <w:color w:val="000000" w:themeColor="text1"/>
          <w:lang w:val="en-GB"/>
        </w:rPr>
        <w:t xml:space="preserve">mirrors this approach by </w:t>
      </w:r>
      <w:r w:rsidRPr="1338B9C8" w:rsidR="6F9BA2FE">
        <w:rPr>
          <w:rFonts w:eastAsia="Calibri"/>
          <w:color w:val="000000" w:themeColor="text1"/>
          <w:lang w:val="en-GB"/>
        </w:rPr>
        <w:t xml:space="preserve">building on </w:t>
      </w:r>
      <w:r w:rsidRPr="1338B9C8" w:rsidR="158D6CE3">
        <w:rPr>
          <w:rFonts w:eastAsia="Calibri"/>
          <w:color w:val="000000" w:themeColor="text1"/>
          <w:lang w:val="en-GB"/>
        </w:rPr>
        <w:t xml:space="preserve">the </w:t>
      </w:r>
      <w:r w:rsidRPr="1338B9C8" w:rsidR="35BEE5C4">
        <w:rPr>
          <w:rFonts w:eastAsia="Calibri"/>
          <w:color w:val="000000" w:themeColor="text1"/>
          <w:lang w:val="en-GB"/>
        </w:rPr>
        <w:t>structuring and coding capabilities of ISO</w:t>
      </w:r>
      <w:r w:rsidRPr="1338B9C8" w:rsidR="318BD344">
        <w:rPr>
          <w:rFonts w:eastAsia="Calibri"/>
          <w:color w:val="000000" w:themeColor="text1"/>
          <w:lang w:val="en-GB"/>
        </w:rPr>
        <w:t xml:space="preserve">/IEC </w:t>
      </w:r>
      <w:r w:rsidRPr="1338B9C8" w:rsidR="35BEE5C4">
        <w:rPr>
          <w:rFonts w:eastAsia="Calibri"/>
          <w:color w:val="000000" w:themeColor="text1"/>
          <w:lang w:val="en-GB"/>
        </w:rPr>
        <w:t>81346</w:t>
      </w:r>
      <w:r w:rsidRPr="1338B9C8" w:rsidR="1421FF65">
        <w:rPr>
          <w:rFonts w:eastAsia="Calibri"/>
          <w:color w:val="000000" w:themeColor="text1"/>
          <w:lang w:val="en-GB"/>
        </w:rPr>
        <w:t xml:space="preserve">, </w:t>
      </w:r>
      <w:r w:rsidRPr="1338B9C8" w:rsidR="2FC63457">
        <w:rPr>
          <w:rFonts w:eastAsia="Calibri"/>
          <w:color w:val="000000" w:themeColor="text1"/>
          <w:lang w:val="en-GB"/>
        </w:rPr>
        <w:t>which allows</w:t>
      </w:r>
      <w:r w:rsidRPr="1338B9C8" w:rsidR="1421FF65">
        <w:rPr>
          <w:rFonts w:eastAsia="Calibri"/>
          <w:color w:val="000000" w:themeColor="text1"/>
          <w:lang w:val="en-GB"/>
        </w:rPr>
        <w:t xml:space="preserve"> the modelling of main function, sub-functions</w:t>
      </w:r>
      <w:r w:rsidRPr="1338B9C8" w:rsidR="57262823">
        <w:rPr>
          <w:rFonts w:eastAsia="Calibri"/>
          <w:color w:val="000000" w:themeColor="text1"/>
          <w:lang w:val="en-GB"/>
        </w:rPr>
        <w:t>, further sub-functions, and so on</w:t>
      </w:r>
      <w:r w:rsidRPr="1338B9C8" w:rsidR="1277014E">
        <w:rPr>
          <w:rFonts w:eastAsia="Calibri"/>
          <w:color w:val="000000" w:themeColor="text1"/>
          <w:lang w:val="en-GB"/>
        </w:rPr>
        <w:t>,</w:t>
      </w:r>
      <w:r w:rsidRPr="1338B9C8" w:rsidR="2B079A9D">
        <w:rPr>
          <w:rFonts w:eastAsia="Calibri"/>
          <w:color w:val="000000" w:themeColor="text1"/>
          <w:lang w:val="en-GB"/>
        </w:rPr>
        <w:t xml:space="preserve"> </w:t>
      </w:r>
      <w:r w:rsidRPr="1338B9C8" w:rsidR="0E525BBB">
        <w:rPr>
          <w:rFonts w:eastAsia="Calibri"/>
          <w:color w:val="000000" w:themeColor="text1"/>
          <w:lang w:val="en-GB"/>
        </w:rPr>
        <w:t>whilst not mixing up different information aspects such as function and location</w:t>
      </w:r>
      <w:r w:rsidRPr="1338B9C8" w:rsidR="1A5653AC">
        <w:rPr>
          <w:rFonts w:eastAsia="Calibri"/>
          <w:color w:val="000000" w:themeColor="text1"/>
          <w:lang w:val="en-GB"/>
        </w:rPr>
        <w:t xml:space="preserve">. </w:t>
      </w:r>
      <w:r w:rsidRPr="1338B9C8" w:rsidR="25C0621C">
        <w:rPr>
          <w:rFonts w:eastAsia="Calibri"/>
          <w:color w:val="000000" w:themeColor="text1"/>
          <w:lang w:val="en-GB"/>
        </w:rPr>
        <w:t>Improving on conventional systems engineering, the ISO</w:t>
      </w:r>
      <w:r w:rsidRPr="1338B9C8" w:rsidR="378EC7F9">
        <w:rPr>
          <w:rFonts w:eastAsia="Calibri"/>
          <w:color w:val="000000" w:themeColor="text1"/>
          <w:lang w:val="en-GB"/>
        </w:rPr>
        <w:t xml:space="preserve">/IEC </w:t>
      </w:r>
      <w:r w:rsidRPr="1338B9C8" w:rsidR="25C0621C">
        <w:rPr>
          <w:rFonts w:eastAsia="Calibri"/>
          <w:color w:val="000000" w:themeColor="text1"/>
          <w:lang w:val="en-GB"/>
        </w:rPr>
        <w:t xml:space="preserve">81346 brings </w:t>
      </w:r>
      <w:r w:rsidRPr="1338B9C8" w:rsidR="723B3CE8">
        <w:rPr>
          <w:rFonts w:eastAsia="Calibri"/>
          <w:color w:val="000000" w:themeColor="text1"/>
          <w:lang w:val="en-GB"/>
        </w:rPr>
        <w:t xml:space="preserve">the concept of </w:t>
      </w:r>
      <w:r w:rsidRPr="1338B9C8" w:rsidR="1CA1C738">
        <w:rPr>
          <w:rFonts w:eastAsia="Calibri"/>
          <w:color w:val="000000" w:themeColor="text1"/>
          <w:lang w:val="en-GB"/>
        </w:rPr>
        <w:t xml:space="preserve">clearly segregated </w:t>
      </w:r>
      <w:r w:rsidRPr="1338B9C8" w:rsidR="723B3CE8">
        <w:rPr>
          <w:rFonts w:eastAsia="Calibri"/>
          <w:color w:val="000000" w:themeColor="text1"/>
          <w:lang w:val="en-GB"/>
        </w:rPr>
        <w:t>aspects</w:t>
      </w:r>
      <w:r w:rsidRPr="1338B9C8" w:rsidR="3454020D">
        <w:rPr>
          <w:rFonts w:eastAsia="Calibri"/>
          <w:color w:val="000000" w:themeColor="text1"/>
          <w:lang w:val="en-GB"/>
        </w:rPr>
        <w:t xml:space="preserve"> </w:t>
      </w:r>
      <w:r w:rsidRPr="1338B9C8" w:rsidR="465AB7B3">
        <w:rPr>
          <w:rFonts w:eastAsia="Calibri"/>
          <w:color w:val="000000" w:themeColor="text1"/>
          <w:lang w:val="en-GB"/>
        </w:rPr>
        <w:t xml:space="preserve">- </w:t>
      </w:r>
      <w:r w:rsidRPr="1338B9C8" w:rsidR="3454020D">
        <w:rPr>
          <w:rFonts w:eastAsia="Calibri"/>
          <w:color w:val="000000" w:themeColor="text1"/>
          <w:lang w:val="en-GB"/>
        </w:rPr>
        <w:t>that are different views</w:t>
      </w:r>
      <w:r w:rsidRPr="1338B9C8" w:rsidR="413E60A2">
        <w:rPr>
          <w:rFonts w:eastAsia="Calibri"/>
          <w:color w:val="000000" w:themeColor="text1"/>
          <w:lang w:val="en-GB"/>
        </w:rPr>
        <w:t xml:space="preserve"> of an object</w:t>
      </w:r>
      <w:r w:rsidRPr="1338B9C8" w:rsidR="2E1B22BC">
        <w:rPr>
          <w:rFonts w:eastAsia="Calibri"/>
          <w:color w:val="000000" w:themeColor="text1"/>
          <w:lang w:val="en-GB"/>
        </w:rPr>
        <w:t xml:space="preserve">, </w:t>
      </w:r>
      <w:r w:rsidRPr="1338B9C8" w:rsidR="6F013C4C">
        <w:rPr>
          <w:rFonts w:eastAsia="Calibri"/>
          <w:color w:val="000000" w:themeColor="text1"/>
          <w:lang w:val="en-GB"/>
        </w:rPr>
        <w:t>covering different</w:t>
      </w:r>
      <w:r w:rsidRPr="1338B9C8" w:rsidR="3454020D">
        <w:rPr>
          <w:rFonts w:eastAsia="Calibri"/>
          <w:color w:val="000000" w:themeColor="text1"/>
          <w:lang w:val="en-GB"/>
        </w:rPr>
        <w:t xml:space="preserve"> kind of information</w:t>
      </w:r>
      <w:r w:rsidRPr="1338B9C8" w:rsidR="60F0EDA2">
        <w:rPr>
          <w:rFonts w:eastAsia="Calibri"/>
          <w:color w:val="000000" w:themeColor="text1"/>
          <w:lang w:val="en-GB"/>
        </w:rPr>
        <w:t xml:space="preserve"> perspectives</w:t>
      </w:r>
      <w:r w:rsidRPr="1338B9C8" w:rsidR="3454020D">
        <w:rPr>
          <w:rFonts w:eastAsia="Calibri"/>
          <w:color w:val="000000" w:themeColor="text1"/>
          <w:lang w:val="en-GB"/>
        </w:rPr>
        <w:t>.</w:t>
      </w:r>
      <w:r w:rsidRPr="00026673" w:rsidR="3244EA3C">
        <w:rPr>
          <w:lang w:val="en-GB"/>
        </w:rPr>
        <w:br/>
      </w:r>
      <w:r w:rsidRPr="00026673" w:rsidR="3244EA3C">
        <w:rPr>
          <w:lang w:val="en-GB"/>
        </w:rPr>
        <w:br/>
      </w:r>
      <w:r w:rsidRPr="1338B9C8" w:rsidR="731A4C4C">
        <w:rPr>
          <w:rFonts w:eastAsia="Calibri"/>
          <w:color w:val="000000" w:themeColor="text1"/>
          <w:lang w:val="en-GB"/>
        </w:rPr>
        <w:t>Logically</w:t>
      </w:r>
      <w:r w:rsidRPr="1338B9C8" w:rsidR="0DFFB6F2">
        <w:rPr>
          <w:rFonts w:eastAsia="Calibri"/>
          <w:color w:val="000000" w:themeColor="text1"/>
          <w:lang w:val="en-GB"/>
        </w:rPr>
        <w:t>, an object is assigned values beginning with the ‘Function’ aspect</w:t>
      </w:r>
      <w:r w:rsidRPr="1338B9C8" w:rsidR="5CABE003">
        <w:rPr>
          <w:rFonts w:eastAsia="Calibri"/>
          <w:color w:val="000000" w:themeColor="text1"/>
          <w:lang w:val="en-GB"/>
        </w:rPr>
        <w:t>. Depending on the type of object</w:t>
      </w:r>
      <w:r w:rsidRPr="1338B9C8" w:rsidR="744C3256">
        <w:rPr>
          <w:rFonts w:eastAsia="Calibri"/>
          <w:color w:val="000000" w:themeColor="text1"/>
          <w:lang w:val="en-GB"/>
        </w:rPr>
        <w:t>,</w:t>
      </w:r>
      <w:r w:rsidRPr="1338B9C8" w:rsidR="5CABE003">
        <w:rPr>
          <w:rFonts w:eastAsia="Calibri"/>
          <w:color w:val="000000" w:themeColor="text1"/>
          <w:lang w:val="en-GB"/>
        </w:rPr>
        <w:t xml:space="preserve"> the modelling may pro</w:t>
      </w:r>
      <w:r w:rsidRPr="1338B9C8" w:rsidR="273F8B1A">
        <w:rPr>
          <w:rFonts w:eastAsia="Calibri"/>
          <w:color w:val="000000" w:themeColor="text1"/>
          <w:lang w:val="en-GB"/>
        </w:rPr>
        <w:t xml:space="preserve">ceed </w:t>
      </w:r>
      <w:r w:rsidRPr="1338B9C8" w:rsidR="5CABE003">
        <w:rPr>
          <w:rFonts w:eastAsia="Calibri"/>
          <w:color w:val="000000" w:themeColor="text1"/>
          <w:lang w:val="en-GB"/>
        </w:rPr>
        <w:t>to in</w:t>
      </w:r>
      <w:r w:rsidRPr="1338B9C8" w:rsidR="64EF7642">
        <w:rPr>
          <w:rFonts w:eastAsia="Calibri"/>
          <w:color w:val="000000" w:themeColor="text1"/>
          <w:lang w:val="en-GB"/>
        </w:rPr>
        <w:t xml:space="preserve">clude the </w:t>
      </w:r>
      <w:r w:rsidRPr="423F3D9B" w:rsidR="47F27A99">
        <w:rPr>
          <w:rFonts w:eastAsia="Calibri"/>
          <w:color w:val="000000" w:themeColor="text1"/>
          <w:lang w:val="en-GB"/>
        </w:rPr>
        <w:t xml:space="preserve">‘Product’ </w:t>
      </w:r>
      <w:r w:rsidRPr="1338B9C8" w:rsidR="64EF7642">
        <w:rPr>
          <w:rFonts w:eastAsia="Calibri"/>
          <w:color w:val="000000" w:themeColor="text1"/>
          <w:lang w:val="en-GB"/>
        </w:rPr>
        <w:t xml:space="preserve">aspect, </w:t>
      </w:r>
      <w:r w:rsidRPr="1338B9C8" w:rsidR="25BDEDE1">
        <w:rPr>
          <w:rFonts w:eastAsia="Calibri"/>
          <w:color w:val="000000" w:themeColor="text1"/>
          <w:lang w:val="en-GB"/>
        </w:rPr>
        <w:t xml:space="preserve">then </w:t>
      </w:r>
      <w:r w:rsidRPr="1338B9C8" w:rsidR="64EF7642">
        <w:rPr>
          <w:rFonts w:eastAsia="Calibri"/>
          <w:color w:val="000000" w:themeColor="text1"/>
          <w:lang w:val="en-GB"/>
        </w:rPr>
        <w:t xml:space="preserve">the </w:t>
      </w:r>
      <w:r w:rsidRPr="1338B9C8" w:rsidR="5A15E039">
        <w:rPr>
          <w:rFonts w:eastAsia="Calibri"/>
          <w:color w:val="000000" w:themeColor="text1"/>
          <w:lang w:val="en-GB"/>
        </w:rPr>
        <w:t>‘</w:t>
      </w:r>
      <w:r w:rsidRPr="423F3D9B" w:rsidR="20ED58D4">
        <w:rPr>
          <w:rFonts w:eastAsia="Calibri"/>
          <w:color w:val="000000" w:themeColor="text1"/>
          <w:lang w:val="en-GB"/>
        </w:rPr>
        <w:t>Location’</w:t>
      </w:r>
      <w:r w:rsidRPr="1338B9C8" w:rsidR="5A15E039">
        <w:rPr>
          <w:rFonts w:eastAsia="Calibri"/>
          <w:color w:val="000000" w:themeColor="text1"/>
          <w:lang w:val="en-GB"/>
        </w:rPr>
        <w:t xml:space="preserve"> </w:t>
      </w:r>
      <w:r w:rsidRPr="1338B9C8" w:rsidR="64EF7642">
        <w:rPr>
          <w:rFonts w:eastAsia="Calibri"/>
          <w:color w:val="000000" w:themeColor="text1"/>
          <w:lang w:val="en-GB"/>
        </w:rPr>
        <w:t>aspect</w:t>
      </w:r>
      <w:r w:rsidRPr="1338B9C8" w:rsidR="4F0AA718">
        <w:rPr>
          <w:rFonts w:eastAsia="Calibri"/>
          <w:color w:val="000000" w:themeColor="text1"/>
          <w:lang w:val="en-GB"/>
        </w:rPr>
        <w:t>.</w:t>
      </w:r>
      <w:r w:rsidRPr="1338B9C8" w:rsidR="48687240">
        <w:rPr>
          <w:rFonts w:eastAsia="Calibri"/>
          <w:color w:val="000000" w:themeColor="text1"/>
          <w:lang w:val="en-GB"/>
        </w:rPr>
        <w:t xml:space="preserve"> </w:t>
      </w:r>
      <w:r w:rsidRPr="00026673" w:rsidR="3244EA3C">
        <w:rPr>
          <w:lang w:val="en-GB"/>
        </w:rPr>
        <w:br/>
      </w:r>
      <w:r w:rsidRPr="00026673" w:rsidR="3244EA3C">
        <w:rPr>
          <w:lang w:val="en-GB"/>
        </w:rPr>
        <w:br/>
      </w:r>
      <w:r w:rsidRPr="1338B9C8" w:rsidR="01EADB3A">
        <w:rPr>
          <w:rFonts w:eastAsia="Calibri"/>
          <w:color w:val="000000" w:themeColor="text1"/>
          <w:lang w:val="en-GB"/>
        </w:rPr>
        <w:t xml:space="preserve">One way to visualize this is to </w:t>
      </w:r>
      <w:r w:rsidRPr="1338B9C8" w:rsidR="56C2222C">
        <w:rPr>
          <w:rFonts w:eastAsia="Calibri"/>
          <w:color w:val="000000" w:themeColor="text1"/>
          <w:lang w:val="en-GB"/>
        </w:rPr>
        <w:t>think of</w:t>
      </w:r>
      <w:r w:rsidRPr="1338B9C8" w:rsidR="01EADB3A">
        <w:rPr>
          <w:rFonts w:eastAsia="Calibri"/>
          <w:color w:val="000000" w:themeColor="text1"/>
          <w:lang w:val="en-GB"/>
        </w:rPr>
        <w:t xml:space="preserve"> </w:t>
      </w:r>
      <w:r w:rsidRPr="1338B9C8" w:rsidR="24D2921E">
        <w:rPr>
          <w:rFonts w:eastAsia="Calibri"/>
          <w:color w:val="000000" w:themeColor="text1"/>
          <w:lang w:val="en-GB"/>
        </w:rPr>
        <w:t>something as</w:t>
      </w:r>
      <w:r w:rsidRPr="1338B9C8" w:rsidR="1C95E015">
        <w:rPr>
          <w:rFonts w:eastAsia="Calibri"/>
          <w:color w:val="000000" w:themeColor="text1"/>
          <w:lang w:val="en-GB"/>
        </w:rPr>
        <w:t xml:space="preserve"> </w:t>
      </w:r>
      <w:r w:rsidRPr="1338B9C8" w:rsidR="4503CBBA">
        <w:rPr>
          <w:rFonts w:eastAsia="Calibri"/>
          <w:color w:val="000000" w:themeColor="text1"/>
          <w:lang w:val="en-GB"/>
        </w:rPr>
        <w:t xml:space="preserve">being represented </w:t>
      </w:r>
      <w:r w:rsidRPr="1338B9C8" w:rsidR="69C4175F">
        <w:rPr>
          <w:rFonts w:eastAsia="Calibri"/>
          <w:color w:val="000000" w:themeColor="text1"/>
          <w:lang w:val="en-GB"/>
        </w:rPr>
        <w:t>by</w:t>
      </w:r>
      <w:r w:rsidRPr="1338B9C8" w:rsidR="1C95E015">
        <w:rPr>
          <w:rFonts w:eastAsia="Calibri"/>
          <w:color w:val="000000" w:themeColor="text1"/>
          <w:lang w:val="en-GB"/>
        </w:rPr>
        <w:t xml:space="preserve"> an </w:t>
      </w:r>
      <w:r w:rsidRPr="1338B9C8" w:rsidR="01EADB3A">
        <w:rPr>
          <w:rFonts w:eastAsia="Calibri"/>
          <w:color w:val="000000" w:themeColor="text1"/>
          <w:lang w:val="en-GB"/>
        </w:rPr>
        <w:t xml:space="preserve">information cube </w:t>
      </w:r>
      <w:r w:rsidRPr="1338B9C8" w:rsidR="5D44A60E">
        <w:rPr>
          <w:rFonts w:eastAsia="Calibri"/>
          <w:color w:val="000000" w:themeColor="text1"/>
          <w:lang w:val="en-GB"/>
        </w:rPr>
        <w:t xml:space="preserve">with </w:t>
      </w:r>
      <w:r w:rsidRPr="1338B9C8" w:rsidR="01EADB3A">
        <w:rPr>
          <w:rFonts w:eastAsia="Calibri"/>
          <w:color w:val="000000" w:themeColor="text1"/>
          <w:lang w:val="en-GB"/>
        </w:rPr>
        <w:t xml:space="preserve">several </w:t>
      </w:r>
      <w:r w:rsidRPr="1338B9C8" w:rsidR="32170B9A">
        <w:rPr>
          <w:rFonts w:eastAsia="Calibri"/>
          <w:color w:val="000000" w:themeColor="text1"/>
          <w:lang w:val="en-GB"/>
        </w:rPr>
        <w:t>sides</w:t>
      </w:r>
      <w:r w:rsidRPr="1338B9C8" w:rsidR="2966AD89">
        <w:rPr>
          <w:rFonts w:eastAsia="Calibri"/>
          <w:color w:val="000000" w:themeColor="text1"/>
          <w:lang w:val="en-GB"/>
        </w:rPr>
        <w:t xml:space="preserve">, </w:t>
      </w:r>
      <w:r w:rsidRPr="1338B9C8" w:rsidR="61720899">
        <w:rPr>
          <w:rFonts w:eastAsia="Calibri"/>
          <w:color w:val="000000" w:themeColor="text1"/>
          <w:lang w:val="en-GB"/>
        </w:rPr>
        <w:t xml:space="preserve">each </w:t>
      </w:r>
      <w:r w:rsidRPr="1338B9C8" w:rsidR="2966AD89">
        <w:rPr>
          <w:rFonts w:eastAsia="Calibri"/>
          <w:color w:val="000000" w:themeColor="text1"/>
          <w:lang w:val="en-GB"/>
        </w:rPr>
        <w:t xml:space="preserve">side representing </w:t>
      </w:r>
      <w:r w:rsidRPr="1338B9C8" w:rsidR="129C18DF">
        <w:rPr>
          <w:rFonts w:eastAsia="Calibri"/>
          <w:color w:val="000000" w:themeColor="text1"/>
          <w:lang w:val="en-GB"/>
        </w:rPr>
        <w:t xml:space="preserve">one </w:t>
      </w:r>
      <w:r w:rsidRPr="1338B9C8" w:rsidR="2966AD89">
        <w:rPr>
          <w:rFonts w:eastAsia="Calibri"/>
          <w:color w:val="000000" w:themeColor="text1"/>
          <w:lang w:val="en-GB"/>
        </w:rPr>
        <w:t>aspect</w:t>
      </w:r>
      <w:r w:rsidRPr="1338B9C8" w:rsidR="7EF82FB7">
        <w:rPr>
          <w:rFonts w:eastAsia="Calibri"/>
          <w:color w:val="000000" w:themeColor="text1"/>
          <w:lang w:val="en-GB"/>
        </w:rPr>
        <w:t>. As an example</w:t>
      </w:r>
      <w:r w:rsidRPr="1338B9C8" w:rsidR="073FFB5A">
        <w:rPr>
          <w:rFonts w:eastAsia="Calibri"/>
          <w:color w:val="000000" w:themeColor="text1"/>
          <w:lang w:val="en-GB"/>
        </w:rPr>
        <w:t>,</w:t>
      </w:r>
      <w:r w:rsidRPr="1338B9C8" w:rsidR="7EF82FB7">
        <w:rPr>
          <w:rFonts w:eastAsia="Calibri"/>
          <w:color w:val="000000" w:themeColor="text1"/>
          <w:lang w:val="en-GB"/>
        </w:rPr>
        <w:t xml:space="preserve"> </w:t>
      </w:r>
      <w:r w:rsidRPr="1338B9C8" w:rsidR="472518A1">
        <w:rPr>
          <w:rFonts w:eastAsia="Calibri"/>
          <w:color w:val="000000" w:themeColor="text1"/>
          <w:lang w:val="en-GB"/>
        </w:rPr>
        <w:t xml:space="preserve">a </w:t>
      </w:r>
      <w:r w:rsidRPr="1338B9C8" w:rsidR="0602F56B">
        <w:rPr>
          <w:rFonts w:eastAsia="Calibri"/>
          <w:color w:val="000000" w:themeColor="text1"/>
          <w:lang w:val="en-GB"/>
        </w:rPr>
        <w:t>‘</w:t>
      </w:r>
      <w:r w:rsidRPr="1338B9C8" w:rsidR="15BA5165">
        <w:rPr>
          <w:rFonts w:eastAsia="Calibri"/>
          <w:color w:val="000000" w:themeColor="text1"/>
          <w:lang w:val="en-GB"/>
        </w:rPr>
        <w:t>p</w:t>
      </w:r>
      <w:r w:rsidRPr="1338B9C8" w:rsidR="7EF82FB7">
        <w:rPr>
          <w:rFonts w:eastAsia="Calibri"/>
          <w:color w:val="000000" w:themeColor="text1"/>
          <w:lang w:val="en-GB"/>
        </w:rPr>
        <w:t>ump</w:t>
      </w:r>
      <w:r w:rsidRPr="1338B9C8" w:rsidR="61A6DFBC">
        <w:rPr>
          <w:rFonts w:eastAsia="Calibri"/>
          <w:color w:val="000000" w:themeColor="text1"/>
          <w:lang w:val="en-GB"/>
        </w:rPr>
        <w:t>ing</w:t>
      </w:r>
      <w:r w:rsidRPr="1338B9C8" w:rsidR="688F37F8">
        <w:rPr>
          <w:rFonts w:eastAsia="Calibri"/>
          <w:color w:val="000000" w:themeColor="text1"/>
          <w:lang w:val="en-GB"/>
        </w:rPr>
        <w:t>’</w:t>
      </w:r>
      <w:r w:rsidRPr="1338B9C8" w:rsidR="7EF82FB7">
        <w:rPr>
          <w:rFonts w:eastAsia="Calibri"/>
          <w:color w:val="000000" w:themeColor="text1"/>
          <w:lang w:val="en-GB"/>
        </w:rPr>
        <w:t xml:space="preserve"> </w:t>
      </w:r>
      <w:r w:rsidRPr="1338B9C8" w:rsidR="4A76ADCA">
        <w:rPr>
          <w:rFonts w:eastAsia="Calibri"/>
          <w:color w:val="000000" w:themeColor="text1"/>
          <w:lang w:val="en-GB"/>
        </w:rPr>
        <w:t xml:space="preserve">system </w:t>
      </w:r>
      <w:r w:rsidRPr="1338B9C8" w:rsidR="7EF82FB7">
        <w:rPr>
          <w:rFonts w:eastAsia="Calibri"/>
          <w:color w:val="000000" w:themeColor="text1"/>
          <w:lang w:val="en-GB"/>
        </w:rPr>
        <w:t xml:space="preserve">may have a Function aspect (about what it </w:t>
      </w:r>
      <w:r w:rsidRPr="1338B9C8" w:rsidR="635F5637">
        <w:rPr>
          <w:rFonts w:eastAsia="Calibri"/>
          <w:color w:val="000000" w:themeColor="text1"/>
          <w:lang w:val="en-GB"/>
        </w:rPr>
        <w:t>does</w:t>
      </w:r>
      <w:r w:rsidRPr="1338B9C8" w:rsidR="7EF82FB7">
        <w:rPr>
          <w:rFonts w:eastAsia="Calibri"/>
          <w:color w:val="000000" w:themeColor="text1"/>
          <w:lang w:val="en-GB"/>
        </w:rPr>
        <w:t xml:space="preserve">), </w:t>
      </w:r>
      <w:r w:rsidRPr="1338B9C8" w:rsidR="535E2583">
        <w:rPr>
          <w:rFonts w:eastAsia="Calibri"/>
          <w:color w:val="000000" w:themeColor="text1"/>
          <w:lang w:val="en-GB"/>
        </w:rPr>
        <w:t xml:space="preserve">a </w:t>
      </w:r>
      <w:r w:rsidRPr="1338B9C8" w:rsidR="15A32304">
        <w:rPr>
          <w:rFonts w:eastAsia="Calibri"/>
          <w:color w:val="000000" w:themeColor="text1"/>
          <w:lang w:val="en-GB"/>
        </w:rPr>
        <w:t xml:space="preserve">Product </w:t>
      </w:r>
      <w:r w:rsidRPr="1338B9C8" w:rsidR="535E2583">
        <w:rPr>
          <w:rFonts w:eastAsia="Calibri"/>
          <w:color w:val="000000" w:themeColor="text1"/>
          <w:lang w:val="en-GB"/>
        </w:rPr>
        <w:t xml:space="preserve">aspect (about what it </w:t>
      </w:r>
      <w:r w:rsidRPr="1338B9C8" w:rsidR="7136C2D8">
        <w:rPr>
          <w:rFonts w:eastAsia="Calibri"/>
          <w:color w:val="000000" w:themeColor="text1"/>
          <w:lang w:val="en-GB"/>
        </w:rPr>
        <w:t>is</w:t>
      </w:r>
      <w:r w:rsidRPr="1338B9C8" w:rsidR="535E2583">
        <w:rPr>
          <w:rFonts w:eastAsia="Calibri"/>
          <w:color w:val="000000" w:themeColor="text1"/>
          <w:lang w:val="en-GB"/>
        </w:rPr>
        <w:t>), and a Location aspect (about w</w:t>
      </w:r>
      <w:r w:rsidRPr="1338B9C8" w:rsidR="7EF72D09">
        <w:rPr>
          <w:rFonts w:eastAsia="Calibri"/>
          <w:color w:val="000000" w:themeColor="text1"/>
          <w:lang w:val="en-GB"/>
        </w:rPr>
        <w:t>h</w:t>
      </w:r>
      <w:r w:rsidRPr="1338B9C8" w:rsidR="517FDD8A">
        <w:rPr>
          <w:rFonts w:eastAsia="Calibri"/>
          <w:color w:val="000000" w:themeColor="text1"/>
          <w:lang w:val="en-GB"/>
        </w:rPr>
        <w:t xml:space="preserve">ich </w:t>
      </w:r>
      <w:r w:rsidRPr="1338B9C8" w:rsidR="7EF72D09">
        <w:rPr>
          <w:rFonts w:eastAsia="Calibri"/>
          <w:color w:val="000000" w:themeColor="text1"/>
          <w:lang w:val="en-GB"/>
        </w:rPr>
        <w:t xml:space="preserve">location </w:t>
      </w:r>
      <w:r w:rsidRPr="1338B9C8" w:rsidR="535E2583">
        <w:rPr>
          <w:rFonts w:eastAsia="Calibri"/>
          <w:color w:val="000000" w:themeColor="text1"/>
          <w:lang w:val="en-GB"/>
        </w:rPr>
        <w:t xml:space="preserve">it </w:t>
      </w:r>
      <w:r w:rsidRPr="1338B9C8" w:rsidR="12FCF3ED">
        <w:rPr>
          <w:rFonts w:eastAsia="Calibri"/>
          <w:color w:val="000000" w:themeColor="text1"/>
          <w:lang w:val="en-GB"/>
        </w:rPr>
        <w:t>occupies</w:t>
      </w:r>
      <w:r w:rsidRPr="1338B9C8" w:rsidR="535E2583">
        <w:rPr>
          <w:rFonts w:eastAsia="Calibri"/>
          <w:color w:val="000000" w:themeColor="text1"/>
          <w:lang w:val="en-GB"/>
        </w:rPr>
        <w:t>)</w:t>
      </w:r>
      <w:r w:rsidRPr="1338B9C8" w:rsidR="79D7FB30">
        <w:rPr>
          <w:rFonts w:eastAsia="Calibri"/>
          <w:color w:val="000000" w:themeColor="text1"/>
          <w:lang w:val="en-GB"/>
        </w:rPr>
        <w:t>.</w:t>
      </w:r>
      <w:r w:rsidRPr="00026673" w:rsidR="3244EA3C">
        <w:rPr>
          <w:lang w:val="en-GB"/>
        </w:rPr>
        <w:br/>
      </w:r>
      <w:r w:rsidRPr="00026673" w:rsidR="3244EA3C">
        <w:rPr>
          <w:lang w:val="en-GB"/>
        </w:rPr>
        <w:br/>
      </w:r>
      <w:r w:rsidRPr="1338B9C8" w:rsidR="72E883BD">
        <w:rPr>
          <w:rFonts w:eastAsia="Calibri"/>
          <w:color w:val="000000" w:themeColor="text1"/>
          <w:lang w:val="en-GB"/>
        </w:rPr>
        <w:t xml:space="preserve">To design </w:t>
      </w:r>
      <w:r w:rsidRPr="1338B9C8" w:rsidR="22732096">
        <w:rPr>
          <w:rFonts w:eastAsia="Calibri"/>
          <w:color w:val="000000" w:themeColor="text1"/>
          <w:lang w:val="en-GB"/>
        </w:rPr>
        <w:t xml:space="preserve">and specify </w:t>
      </w:r>
      <w:r w:rsidRPr="1338B9C8" w:rsidR="72E883BD">
        <w:rPr>
          <w:rFonts w:eastAsia="Calibri"/>
          <w:color w:val="000000" w:themeColor="text1"/>
          <w:lang w:val="en-GB"/>
        </w:rPr>
        <w:t>the asset</w:t>
      </w:r>
      <w:r w:rsidRPr="1338B9C8" w:rsidR="4B2A1D2C">
        <w:rPr>
          <w:rFonts w:eastAsia="Calibri"/>
          <w:color w:val="000000" w:themeColor="text1"/>
          <w:lang w:val="en-GB"/>
        </w:rPr>
        <w:t xml:space="preserve"> model</w:t>
      </w:r>
      <w:r w:rsidRPr="1338B9C8" w:rsidR="72E883BD">
        <w:rPr>
          <w:rFonts w:eastAsia="Calibri"/>
          <w:color w:val="000000" w:themeColor="text1"/>
          <w:lang w:val="en-GB"/>
        </w:rPr>
        <w:t xml:space="preserve">, </w:t>
      </w:r>
      <w:r w:rsidRPr="1338B9C8" w:rsidR="12EFC2FB">
        <w:rPr>
          <w:rFonts w:eastAsia="Calibri"/>
          <w:color w:val="000000" w:themeColor="text1"/>
          <w:lang w:val="en-GB"/>
        </w:rPr>
        <w:t xml:space="preserve">the properties of the </w:t>
      </w:r>
      <w:r w:rsidRPr="1338B9C8" w:rsidR="4172B36D">
        <w:rPr>
          <w:rFonts w:eastAsia="Calibri"/>
          <w:color w:val="000000" w:themeColor="text1"/>
          <w:lang w:val="en-GB"/>
        </w:rPr>
        <w:t xml:space="preserve">relevant </w:t>
      </w:r>
      <w:r w:rsidRPr="1338B9C8" w:rsidR="12EFC2FB">
        <w:rPr>
          <w:rFonts w:eastAsia="Calibri"/>
          <w:color w:val="000000" w:themeColor="text1"/>
          <w:lang w:val="en-GB"/>
        </w:rPr>
        <w:t xml:space="preserve">aspects </w:t>
      </w:r>
      <w:r w:rsidRPr="1338B9C8" w:rsidR="4C9C5D01">
        <w:rPr>
          <w:rFonts w:eastAsia="Calibri"/>
          <w:color w:val="000000" w:themeColor="text1"/>
          <w:lang w:val="en-GB"/>
        </w:rPr>
        <w:t>must be given values</w:t>
      </w:r>
      <w:r w:rsidRPr="1338B9C8" w:rsidR="6E641183">
        <w:rPr>
          <w:rFonts w:eastAsia="Calibri"/>
          <w:color w:val="000000" w:themeColor="text1"/>
          <w:lang w:val="en-GB"/>
        </w:rPr>
        <w:t>. E.g.</w:t>
      </w:r>
      <w:r w:rsidRPr="1338B9C8" w:rsidR="55B0541D">
        <w:rPr>
          <w:rFonts w:eastAsia="Calibri"/>
          <w:color w:val="000000" w:themeColor="text1"/>
          <w:lang w:val="en-GB"/>
        </w:rPr>
        <w:t>,</w:t>
      </w:r>
      <w:r w:rsidRPr="1338B9C8" w:rsidR="4C9C5D01">
        <w:rPr>
          <w:rFonts w:eastAsia="Calibri"/>
          <w:color w:val="000000" w:themeColor="text1"/>
          <w:lang w:val="en-GB"/>
        </w:rPr>
        <w:t xml:space="preserve"> the pump</w:t>
      </w:r>
      <w:r w:rsidRPr="1338B9C8" w:rsidR="081B810B">
        <w:rPr>
          <w:rFonts w:eastAsia="Calibri"/>
          <w:color w:val="000000" w:themeColor="text1"/>
          <w:lang w:val="en-GB"/>
        </w:rPr>
        <w:t>ing</w:t>
      </w:r>
      <w:r w:rsidRPr="1338B9C8" w:rsidR="4C9C5D01">
        <w:rPr>
          <w:rFonts w:eastAsia="Calibri"/>
          <w:color w:val="000000" w:themeColor="text1"/>
          <w:lang w:val="en-GB"/>
        </w:rPr>
        <w:t xml:space="preserve"> </w:t>
      </w:r>
      <w:r w:rsidRPr="36910508" w:rsidR="4A0E8F0D">
        <w:rPr>
          <w:rFonts w:eastAsia="Calibri"/>
          <w:color w:val="000000" w:themeColor="text1"/>
          <w:lang w:val="en-GB"/>
        </w:rPr>
        <w:t>F</w:t>
      </w:r>
      <w:r w:rsidRPr="36910508" w:rsidR="4C9C5D01">
        <w:rPr>
          <w:rFonts w:eastAsia="Calibri"/>
          <w:color w:val="000000" w:themeColor="text1"/>
          <w:lang w:val="en-GB"/>
        </w:rPr>
        <w:t>unction</w:t>
      </w:r>
      <w:r w:rsidRPr="36910508" w:rsidR="291CBF63">
        <w:rPr>
          <w:rFonts w:eastAsia="Calibri"/>
          <w:color w:val="000000" w:themeColor="text1"/>
          <w:lang w:val="en-GB"/>
        </w:rPr>
        <w:t xml:space="preserve"> </w:t>
      </w:r>
      <w:r w:rsidRPr="1338B9C8" w:rsidR="291CBF63">
        <w:rPr>
          <w:rFonts w:eastAsia="Calibri"/>
          <w:color w:val="000000" w:themeColor="text1"/>
          <w:lang w:val="en-GB"/>
        </w:rPr>
        <w:t>specification could include</w:t>
      </w:r>
      <w:r w:rsidRPr="1338B9C8" w:rsidR="4C9C5D01">
        <w:rPr>
          <w:rFonts w:eastAsia="Calibri"/>
          <w:color w:val="000000" w:themeColor="text1"/>
          <w:lang w:val="en-GB"/>
        </w:rPr>
        <w:t xml:space="preserve"> </w:t>
      </w:r>
      <w:r w:rsidRPr="1338B9C8" w:rsidR="3790398E">
        <w:rPr>
          <w:rFonts w:eastAsia="Calibri"/>
          <w:color w:val="000000" w:themeColor="text1"/>
          <w:lang w:val="en-GB"/>
        </w:rPr>
        <w:t>(</w:t>
      </w:r>
      <w:r w:rsidRPr="1338B9C8" w:rsidR="7583C18D">
        <w:rPr>
          <w:rFonts w:eastAsia="Calibri"/>
          <w:color w:val="000000" w:themeColor="text1"/>
          <w:lang w:val="en-GB"/>
        </w:rPr>
        <w:t>required</w:t>
      </w:r>
      <w:r w:rsidRPr="1338B9C8" w:rsidR="3790398E">
        <w:rPr>
          <w:rFonts w:eastAsia="Calibri"/>
          <w:color w:val="000000" w:themeColor="text1"/>
          <w:lang w:val="en-GB"/>
        </w:rPr>
        <w:t xml:space="preserve">) </w:t>
      </w:r>
      <w:r w:rsidRPr="1338B9C8" w:rsidR="4C9C5D01">
        <w:rPr>
          <w:rFonts w:eastAsia="Calibri"/>
          <w:color w:val="000000" w:themeColor="text1"/>
          <w:lang w:val="en-GB"/>
        </w:rPr>
        <w:t xml:space="preserve">‘Flow capacity’ </w:t>
      </w:r>
      <w:r w:rsidRPr="1338B9C8" w:rsidR="092A8207">
        <w:rPr>
          <w:rFonts w:eastAsia="Calibri"/>
          <w:color w:val="000000" w:themeColor="text1"/>
          <w:lang w:val="en-GB"/>
        </w:rPr>
        <w:t xml:space="preserve">having </w:t>
      </w:r>
      <w:r w:rsidRPr="1338B9C8" w:rsidR="728AFC3E">
        <w:rPr>
          <w:rFonts w:eastAsia="Calibri"/>
          <w:color w:val="000000" w:themeColor="text1"/>
          <w:lang w:val="en-GB"/>
        </w:rPr>
        <w:t>a value</w:t>
      </w:r>
      <w:r w:rsidRPr="1338B9C8" w:rsidR="08772589">
        <w:rPr>
          <w:rFonts w:eastAsia="Calibri"/>
          <w:color w:val="000000" w:themeColor="text1"/>
          <w:lang w:val="en-GB"/>
        </w:rPr>
        <w:t xml:space="preserve"> </w:t>
      </w:r>
      <w:r w:rsidRPr="1338B9C8" w:rsidR="0FAF0361">
        <w:rPr>
          <w:rFonts w:eastAsia="Calibri"/>
          <w:color w:val="000000" w:themeColor="text1"/>
          <w:lang w:val="en-GB"/>
        </w:rPr>
        <w:t>of 300</w:t>
      </w:r>
      <w:r w:rsidRPr="1338B9C8" w:rsidR="08772589">
        <w:rPr>
          <w:rFonts w:eastAsia="Calibri"/>
          <w:color w:val="000000" w:themeColor="text1"/>
          <w:lang w:val="en-GB"/>
        </w:rPr>
        <w:t xml:space="preserve"> m3/h</w:t>
      </w:r>
      <w:r w:rsidRPr="1338B9C8" w:rsidR="728AFC3E">
        <w:rPr>
          <w:rFonts w:eastAsia="Calibri"/>
          <w:color w:val="000000" w:themeColor="text1"/>
          <w:lang w:val="en-GB"/>
        </w:rPr>
        <w:t>,</w:t>
      </w:r>
      <w:r w:rsidRPr="1338B9C8" w:rsidR="023CF673">
        <w:rPr>
          <w:rFonts w:eastAsia="Calibri"/>
          <w:color w:val="000000" w:themeColor="text1"/>
          <w:lang w:val="en-GB"/>
        </w:rPr>
        <w:t xml:space="preserve"> and</w:t>
      </w:r>
      <w:r w:rsidRPr="1338B9C8" w:rsidR="728AFC3E">
        <w:rPr>
          <w:rFonts w:eastAsia="Calibri"/>
          <w:color w:val="000000" w:themeColor="text1"/>
          <w:lang w:val="en-GB"/>
        </w:rPr>
        <w:t xml:space="preserve"> the pump </w:t>
      </w:r>
      <w:r w:rsidRPr="36910508" w:rsidR="1CF40A2A">
        <w:rPr>
          <w:rFonts w:eastAsia="Calibri"/>
          <w:color w:val="000000" w:themeColor="text1"/>
          <w:lang w:val="en-GB"/>
        </w:rPr>
        <w:t xml:space="preserve">Product </w:t>
      </w:r>
      <w:r w:rsidRPr="1338B9C8" w:rsidR="35A2F92D">
        <w:rPr>
          <w:rFonts w:eastAsia="Calibri"/>
          <w:color w:val="000000" w:themeColor="text1"/>
          <w:lang w:val="en-GB"/>
        </w:rPr>
        <w:t>specification</w:t>
      </w:r>
      <w:r w:rsidRPr="1338B9C8" w:rsidR="1B7F09DD">
        <w:rPr>
          <w:rFonts w:eastAsia="Calibri"/>
          <w:color w:val="000000" w:themeColor="text1"/>
          <w:lang w:val="en-GB"/>
        </w:rPr>
        <w:t xml:space="preserve"> (</w:t>
      </w:r>
      <w:r w:rsidRPr="1338B9C8" w:rsidR="61F8BDEA">
        <w:rPr>
          <w:rFonts w:eastAsia="Calibri"/>
          <w:color w:val="000000" w:themeColor="text1"/>
          <w:lang w:val="en-GB"/>
        </w:rPr>
        <w:t>actual</w:t>
      </w:r>
      <w:r w:rsidRPr="1338B9C8" w:rsidR="1B7F09DD">
        <w:rPr>
          <w:rFonts w:eastAsia="Calibri"/>
          <w:color w:val="000000" w:themeColor="text1"/>
          <w:lang w:val="en-GB"/>
        </w:rPr>
        <w:t xml:space="preserve">) ‘Flow capacity’ having a value of </w:t>
      </w:r>
      <w:r w:rsidRPr="1338B9C8" w:rsidR="6BDA50F2">
        <w:rPr>
          <w:rFonts w:eastAsia="Calibri"/>
          <w:color w:val="000000" w:themeColor="text1"/>
          <w:lang w:val="en-GB"/>
        </w:rPr>
        <w:t>5</w:t>
      </w:r>
      <w:r w:rsidRPr="1338B9C8" w:rsidR="1B7F09DD">
        <w:rPr>
          <w:rFonts w:eastAsia="Calibri"/>
          <w:color w:val="000000" w:themeColor="text1"/>
          <w:lang w:val="en-GB"/>
        </w:rPr>
        <w:t>00 m3/h</w:t>
      </w:r>
      <w:r w:rsidRPr="1338B9C8" w:rsidR="07FCC187">
        <w:rPr>
          <w:rFonts w:eastAsia="Calibri"/>
          <w:color w:val="000000" w:themeColor="text1"/>
          <w:lang w:val="en-GB"/>
        </w:rPr>
        <w:t xml:space="preserve">, </w:t>
      </w:r>
      <w:r w:rsidRPr="1338B9C8" w:rsidR="46F18E9E">
        <w:rPr>
          <w:rFonts w:eastAsia="Calibri"/>
          <w:color w:val="000000" w:themeColor="text1"/>
          <w:lang w:val="en-GB"/>
        </w:rPr>
        <w:t xml:space="preserve">whereas </w:t>
      </w:r>
      <w:r w:rsidRPr="1338B9C8" w:rsidR="12A5529A">
        <w:rPr>
          <w:rFonts w:eastAsia="Calibri"/>
          <w:color w:val="000000" w:themeColor="text1"/>
          <w:lang w:val="en-GB"/>
        </w:rPr>
        <w:t xml:space="preserve">the pump </w:t>
      </w:r>
      <w:r w:rsidRPr="36910508" w:rsidR="12A5529A">
        <w:rPr>
          <w:rFonts w:eastAsia="Calibri"/>
          <w:color w:val="000000" w:themeColor="text1"/>
          <w:lang w:val="en-GB"/>
        </w:rPr>
        <w:t xml:space="preserve">Location </w:t>
      </w:r>
      <w:r w:rsidRPr="1338B9C8" w:rsidR="7C603E49">
        <w:rPr>
          <w:rFonts w:eastAsia="Calibri"/>
          <w:color w:val="000000" w:themeColor="text1"/>
          <w:lang w:val="en-GB"/>
        </w:rPr>
        <w:t xml:space="preserve">specification </w:t>
      </w:r>
      <w:r w:rsidRPr="1338B9C8" w:rsidR="12A5529A">
        <w:rPr>
          <w:rFonts w:eastAsia="Calibri"/>
          <w:color w:val="000000" w:themeColor="text1"/>
          <w:lang w:val="en-GB"/>
        </w:rPr>
        <w:t>‘</w:t>
      </w:r>
      <w:r w:rsidRPr="1338B9C8" w:rsidR="69AAB939">
        <w:rPr>
          <w:rFonts w:eastAsia="Calibri"/>
          <w:color w:val="000000" w:themeColor="text1"/>
          <w:lang w:val="en-GB"/>
        </w:rPr>
        <w:t>Envi</w:t>
      </w:r>
      <w:r w:rsidRPr="1338B9C8" w:rsidR="67B98A59">
        <w:rPr>
          <w:rFonts w:eastAsia="Calibri"/>
          <w:color w:val="000000" w:themeColor="text1"/>
          <w:lang w:val="en-GB"/>
        </w:rPr>
        <w:t>ro</w:t>
      </w:r>
      <w:r w:rsidRPr="1338B9C8" w:rsidR="69AAB939">
        <w:rPr>
          <w:rFonts w:eastAsia="Calibri"/>
          <w:color w:val="000000" w:themeColor="text1"/>
          <w:lang w:val="en-GB"/>
        </w:rPr>
        <w:t>nmental condition</w:t>
      </w:r>
      <w:r w:rsidRPr="1338B9C8" w:rsidR="12A5529A">
        <w:rPr>
          <w:rFonts w:eastAsia="Calibri"/>
          <w:color w:val="000000" w:themeColor="text1"/>
          <w:lang w:val="en-GB"/>
        </w:rPr>
        <w:t xml:space="preserve">’ </w:t>
      </w:r>
      <w:r w:rsidRPr="1338B9C8" w:rsidR="06B7BAB6">
        <w:rPr>
          <w:rFonts w:eastAsia="Calibri"/>
          <w:color w:val="000000" w:themeColor="text1"/>
          <w:lang w:val="en-GB"/>
        </w:rPr>
        <w:t xml:space="preserve">has </w:t>
      </w:r>
      <w:r w:rsidRPr="1338B9C8" w:rsidR="12A5529A">
        <w:rPr>
          <w:rFonts w:eastAsia="Calibri"/>
          <w:color w:val="000000" w:themeColor="text1"/>
          <w:lang w:val="en-GB"/>
        </w:rPr>
        <w:t>a value</w:t>
      </w:r>
      <w:r w:rsidRPr="1338B9C8" w:rsidR="39678414">
        <w:rPr>
          <w:rFonts w:eastAsia="Calibri"/>
          <w:color w:val="000000" w:themeColor="text1"/>
          <w:lang w:val="en-GB"/>
        </w:rPr>
        <w:t xml:space="preserve"> </w:t>
      </w:r>
      <w:r w:rsidRPr="1338B9C8" w:rsidR="5A30037E">
        <w:rPr>
          <w:rFonts w:eastAsia="Calibri"/>
          <w:color w:val="000000" w:themeColor="text1"/>
          <w:lang w:val="en-GB"/>
        </w:rPr>
        <w:t>‘</w:t>
      </w:r>
      <w:r w:rsidRPr="1338B9C8" w:rsidR="0A04165C">
        <w:rPr>
          <w:rFonts w:eastAsia="Calibri"/>
          <w:color w:val="000000" w:themeColor="text1"/>
          <w:lang w:val="en-GB"/>
        </w:rPr>
        <w:t>Naturally ventilated</w:t>
      </w:r>
      <w:r w:rsidRPr="1338B9C8" w:rsidR="5A30037E">
        <w:rPr>
          <w:rFonts w:eastAsia="Calibri"/>
          <w:color w:val="000000" w:themeColor="text1"/>
          <w:lang w:val="en-GB"/>
        </w:rPr>
        <w:t>’</w:t>
      </w:r>
      <w:r w:rsidRPr="1338B9C8" w:rsidR="02F3AE30">
        <w:rPr>
          <w:rFonts w:eastAsia="Calibri"/>
          <w:color w:val="000000" w:themeColor="text1"/>
          <w:lang w:val="en-GB"/>
        </w:rPr>
        <w:t>.</w:t>
      </w:r>
      <w:r w:rsidRPr="1338B9C8" w:rsidR="2566DC29">
        <w:rPr>
          <w:rFonts w:eastAsia="Calibri"/>
          <w:color w:val="000000" w:themeColor="text1"/>
          <w:lang w:val="en-GB"/>
        </w:rPr>
        <w:t xml:space="preserve"> </w:t>
      </w:r>
      <w:r w:rsidRPr="00026673" w:rsidR="3244EA3C">
        <w:rPr>
          <w:lang w:val="en-GB"/>
        </w:rPr>
        <w:br/>
      </w:r>
      <w:r w:rsidRPr="1338B9C8" w:rsidR="2AFA96ED">
        <w:rPr>
          <w:rFonts w:eastAsia="Calibri"/>
          <w:color w:val="000000" w:themeColor="text1"/>
          <w:lang w:val="en-GB"/>
        </w:rPr>
        <w:t xml:space="preserve">At a higher system level, say </w:t>
      </w:r>
      <w:r w:rsidRPr="1338B9C8" w:rsidR="29AD5C57">
        <w:rPr>
          <w:rFonts w:eastAsia="Calibri"/>
          <w:color w:val="000000" w:themeColor="text1"/>
          <w:lang w:val="en-GB"/>
        </w:rPr>
        <w:t>a</w:t>
      </w:r>
      <w:r w:rsidRPr="1338B9C8" w:rsidR="2AFA96ED">
        <w:rPr>
          <w:rFonts w:eastAsia="Calibri"/>
          <w:color w:val="000000" w:themeColor="text1"/>
          <w:lang w:val="en-GB"/>
        </w:rPr>
        <w:t xml:space="preserve"> ‘Fluid circulation sub-system', the </w:t>
      </w:r>
      <w:r w:rsidRPr="1338B9C8" w:rsidR="2290AB24">
        <w:rPr>
          <w:rFonts w:eastAsia="Calibri"/>
          <w:color w:val="000000" w:themeColor="text1"/>
          <w:lang w:val="en-GB"/>
        </w:rPr>
        <w:t xml:space="preserve">specification </w:t>
      </w:r>
      <w:r w:rsidRPr="1338B9C8" w:rsidR="2AFA96ED">
        <w:rPr>
          <w:rFonts w:eastAsia="Calibri"/>
          <w:color w:val="000000" w:themeColor="text1"/>
          <w:lang w:val="en-GB"/>
        </w:rPr>
        <w:t xml:space="preserve">cube would only need one aspect; </w:t>
      </w:r>
      <w:r w:rsidRPr="36910508" w:rsidR="2AFA96ED">
        <w:rPr>
          <w:rFonts w:eastAsia="Calibri"/>
          <w:color w:val="000000" w:themeColor="text1"/>
          <w:lang w:val="en-GB"/>
        </w:rPr>
        <w:t>Function</w:t>
      </w:r>
      <w:r w:rsidRPr="1338B9C8" w:rsidR="2AFA96ED">
        <w:rPr>
          <w:rFonts w:eastAsia="Calibri"/>
          <w:color w:val="000000" w:themeColor="text1"/>
          <w:lang w:val="en-GB"/>
        </w:rPr>
        <w:t xml:space="preserve">, since no </w:t>
      </w:r>
      <w:r w:rsidRPr="36910508" w:rsidR="3D1B4AC9">
        <w:rPr>
          <w:rFonts w:eastAsia="Calibri"/>
          <w:color w:val="000000" w:themeColor="text1"/>
          <w:lang w:val="en-GB"/>
        </w:rPr>
        <w:t>P</w:t>
      </w:r>
      <w:r w:rsidRPr="36910508" w:rsidR="2AFA96ED">
        <w:rPr>
          <w:rFonts w:eastAsia="Calibri"/>
          <w:color w:val="000000" w:themeColor="text1"/>
          <w:lang w:val="en-GB"/>
        </w:rPr>
        <w:t xml:space="preserve">roduct </w:t>
      </w:r>
      <w:r w:rsidRPr="1338B9C8" w:rsidR="2AFA96ED">
        <w:rPr>
          <w:rFonts w:eastAsia="Calibri"/>
          <w:color w:val="000000" w:themeColor="text1"/>
          <w:lang w:val="en-GB"/>
        </w:rPr>
        <w:t xml:space="preserve">or </w:t>
      </w:r>
      <w:r w:rsidRPr="36910508" w:rsidR="4381E12D">
        <w:rPr>
          <w:rFonts w:eastAsia="Calibri"/>
          <w:color w:val="000000" w:themeColor="text1"/>
          <w:lang w:val="en-GB"/>
        </w:rPr>
        <w:t>L</w:t>
      </w:r>
      <w:r w:rsidRPr="36910508" w:rsidR="2AFA96ED">
        <w:rPr>
          <w:rFonts w:eastAsia="Calibri"/>
          <w:color w:val="000000" w:themeColor="text1"/>
          <w:lang w:val="en-GB"/>
        </w:rPr>
        <w:t>ocation</w:t>
      </w:r>
      <w:r w:rsidRPr="1338B9C8" w:rsidR="2AFA96ED">
        <w:rPr>
          <w:rFonts w:eastAsia="Calibri"/>
          <w:color w:val="000000" w:themeColor="text1"/>
          <w:lang w:val="en-GB"/>
        </w:rPr>
        <w:t xml:space="preserve"> </w:t>
      </w:r>
      <w:r w:rsidRPr="1338B9C8" w:rsidR="71C250BB">
        <w:rPr>
          <w:rFonts w:eastAsia="Calibri"/>
          <w:color w:val="000000" w:themeColor="text1"/>
          <w:lang w:val="en-GB"/>
        </w:rPr>
        <w:t xml:space="preserve">information </w:t>
      </w:r>
      <w:r w:rsidRPr="1338B9C8" w:rsidR="2AFA96ED">
        <w:rPr>
          <w:rFonts w:eastAsia="Calibri"/>
          <w:color w:val="000000" w:themeColor="text1"/>
          <w:lang w:val="en-GB"/>
        </w:rPr>
        <w:t>associated with it</w:t>
      </w:r>
      <w:r w:rsidRPr="1338B9C8" w:rsidR="1E99FA33">
        <w:rPr>
          <w:rFonts w:eastAsia="Calibri"/>
          <w:color w:val="000000" w:themeColor="text1"/>
          <w:lang w:val="en-GB"/>
        </w:rPr>
        <w:t xml:space="preserve"> can be specified</w:t>
      </w:r>
      <w:r w:rsidRPr="1338B9C8" w:rsidR="2AFA96ED">
        <w:rPr>
          <w:rFonts w:eastAsia="Calibri"/>
          <w:color w:val="000000" w:themeColor="text1"/>
          <w:lang w:val="en-GB"/>
        </w:rPr>
        <w:t>.</w:t>
      </w:r>
    </w:p>
    <w:p w:rsidRPr="00496692" w:rsidR="1EFAFF7F" w:rsidP="17188259" w:rsidRDefault="08E97B7D" w14:paraId="745B0F5F" w14:textId="7CC68FB6">
      <w:pPr>
        <w:rPr>
          <w:rFonts w:eastAsia="Calibri"/>
          <w:color w:val="000000" w:themeColor="text1"/>
          <w:lang w:val="en-GB"/>
        </w:rPr>
      </w:pPr>
      <w:r w:rsidRPr="2E057924">
        <w:rPr>
          <w:rFonts w:eastAsia="Calibri"/>
          <w:color w:val="000000" w:themeColor="text1"/>
          <w:lang w:val="en-GB"/>
        </w:rPr>
        <w:t xml:space="preserve">Instead of spelling out the full </w:t>
      </w:r>
      <w:r w:rsidRPr="2E057924" w:rsidR="689BCD85">
        <w:rPr>
          <w:rFonts w:eastAsia="Calibri"/>
          <w:color w:val="000000" w:themeColor="text1"/>
          <w:lang w:val="en-GB"/>
        </w:rPr>
        <w:t xml:space="preserve">requirements </w:t>
      </w:r>
      <w:r w:rsidRPr="2E057924">
        <w:rPr>
          <w:rFonts w:eastAsia="Calibri"/>
          <w:color w:val="000000" w:themeColor="text1"/>
          <w:lang w:val="en-GB"/>
        </w:rPr>
        <w:t xml:space="preserve">by means of properties, it is often </w:t>
      </w:r>
      <w:r w:rsidRPr="2E057924" w:rsidR="25ECDF7C">
        <w:rPr>
          <w:rFonts w:eastAsia="Calibri"/>
          <w:color w:val="000000" w:themeColor="text1"/>
          <w:lang w:val="en-GB"/>
        </w:rPr>
        <w:t xml:space="preserve">better </w:t>
      </w:r>
      <w:r w:rsidRPr="2E057924">
        <w:rPr>
          <w:rFonts w:eastAsia="Calibri"/>
          <w:color w:val="000000" w:themeColor="text1"/>
          <w:lang w:val="en-GB"/>
        </w:rPr>
        <w:t xml:space="preserve">to refer to </w:t>
      </w:r>
      <w:r w:rsidRPr="2E057924" w:rsidR="48FE9EF2">
        <w:rPr>
          <w:rFonts w:eastAsia="Calibri"/>
          <w:color w:val="000000" w:themeColor="text1"/>
          <w:lang w:val="en-GB"/>
        </w:rPr>
        <w:t xml:space="preserve">a </w:t>
      </w:r>
      <w:r w:rsidRPr="2E057924" w:rsidR="44A4482B">
        <w:rPr>
          <w:rFonts w:eastAsia="Calibri"/>
          <w:color w:val="000000" w:themeColor="text1"/>
          <w:lang w:val="en-GB"/>
        </w:rPr>
        <w:t>’</w:t>
      </w:r>
      <w:r w:rsidRPr="2E057924" w:rsidR="0729A376">
        <w:rPr>
          <w:rFonts w:eastAsia="Calibri"/>
          <w:color w:val="000000" w:themeColor="text1"/>
          <w:lang w:val="en-GB"/>
        </w:rPr>
        <w:t>Type</w:t>
      </w:r>
      <w:r w:rsidRPr="2E057924" w:rsidR="44A4482B">
        <w:rPr>
          <w:rFonts w:eastAsia="Calibri"/>
          <w:color w:val="000000" w:themeColor="text1"/>
          <w:lang w:val="en-GB"/>
        </w:rPr>
        <w:t>’</w:t>
      </w:r>
      <w:r w:rsidRPr="2E057924" w:rsidR="6C2A0D4E">
        <w:rPr>
          <w:rFonts w:eastAsia="Calibri"/>
          <w:color w:val="000000" w:themeColor="text1"/>
          <w:lang w:val="en-GB"/>
        </w:rPr>
        <w:t xml:space="preserve"> that contain</w:t>
      </w:r>
      <w:r w:rsidRPr="2E057924" w:rsidR="6B083554">
        <w:rPr>
          <w:rFonts w:eastAsia="Calibri"/>
          <w:color w:val="000000" w:themeColor="text1"/>
          <w:lang w:val="en-GB"/>
        </w:rPr>
        <w:t>s</w:t>
      </w:r>
      <w:r w:rsidRPr="2E057924" w:rsidR="6C2A0D4E">
        <w:rPr>
          <w:rFonts w:eastAsia="Calibri"/>
          <w:color w:val="000000" w:themeColor="text1"/>
          <w:lang w:val="en-GB"/>
        </w:rPr>
        <w:t xml:space="preserve"> </w:t>
      </w:r>
      <w:r w:rsidRPr="2E057924" w:rsidR="6A335949">
        <w:rPr>
          <w:rFonts w:eastAsia="Calibri"/>
          <w:color w:val="000000" w:themeColor="text1"/>
          <w:lang w:val="en-GB"/>
        </w:rPr>
        <w:t xml:space="preserve">requirements </w:t>
      </w:r>
      <w:r w:rsidRPr="2E057924" w:rsidR="591BCF73">
        <w:rPr>
          <w:rFonts w:eastAsia="Calibri"/>
          <w:color w:val="000000" w:themeColor="text1"/>
          <w:lang w:val="en-GB"/>
        </w:rPr>
        <w:t>that are common across many individual objects</w:t>
      </w:r>
      <w:r w:rsidRPr="2E057924" w:rsidR="726EBCB3">
        <w:rPr>
          <w:rFonts w:eastAsia="Calibri"/>
          <w:color w:val="000000" w:themeColor="text1"/>
          <w:lang w:val="en-GB"/>
        </w:rPr>
        <w:t xml:space="preserve">. This is done by </w:t>
      </w:r>
      <w:r w:rsidRPr="2E057924" w:rsidR="73336E63">
        <w:rPr>
          <w:rFonts w:eastAsia="Calibri"/>
          <w:color w:val="000000" w:themeColor="text1"/>
          <w:lang w:val="en-GB"/>
        </w:rPr>
        <w:t xml:space="preserve">assigning a </w:t>
      </w:r>
      <w:r w:rsidRPr="2E057924" w:rsidR="726EBCB3">
        <w:rPr>
          <w:rFonts w:eastAsia="Calibri"/>
          <w:color w:val="000000" w:themeColor="text1"/>
          <w:lang w:val="en-GB"/>
        </w:rPr>
        <w:t xml:space="preserve">value to the </w:t>
      </w:r>
      <w:r w:rsidRPr="36910508" w:rsidR="6A951E8E">
        <w:rPr>
          <w:rFonts w:eastAsia="Calibri"/>
          <w:color w:val="000000" w:themeColor="text1"/>
          <w:lang w:val="en-GB"/>
        </w:rPr>
        <w:t>Type</w:t>
      </w:r>
      <w:r w:rsidRPr="36910508" w:rsidR="726EBCB3">
        <w:rPr>
          <w:rFonts w:eastAsia="Calibri"/>
          <w:color w:val="000000" w:themeColor="text1"/>
          <w:lang w:val="en-GB"/>
        </w:rPr>
        <w:t xml:space="preserve"> </w:t>
      </w:r>
      <w:r w:rsidRPr="2E057924" w:rsidR="726EBCB3">
        <w:rPr>
          <w:rFonts w:eastAsia="Calibri"/>
          <w:color w:val="000000" w:themeColor="text1"/>
          <w:lang w:val="en-GB"/>
        </w:rPr>
        <w:t>par</w:t>
      </w:r>
      <w:r w:rsidRPr="2E057924" w:rsidR="301EDC71">
        <w:rPr>
          <w:rFonts w:eastAsia="Calibri"/>
          <w:color w:val="000000" w:themeColor="text1"/>
          <w:lang w:val="en-GB"/>
        </w:rPr>
        <w:t>a</w:t>
      </w:r>
      <w:r w:rsidRPr="2E057924" w:rsidR="726EBCB3">
        <w:rPr>
          <w:rFonts w:eastAsia="Calibri"/>
          <w:color w:val="000000" w:themeColor="text1"/>
          <w:lang w:val="en-GB"/>
        </w:rPr>
        <w:t>meter.</w:t>
      </w:r>
      <w:r w:rsidRPr="2E057924" w:rsidR="2DA824EF">
        <w:rPr>
          <w:rFonts w:eastAsia="Calibri"/>
          <w:color w:val="000000" w:themeColor="text1"/>
          <w:lang w:val="en-GB"/>
        </w:rPr>
        <w:t xml:space="preserve"> </w:t>
      </w:r>
      <w:r w:rsidRPr="2E057924" w:rsidR="2A89AAF3">
        <w:rPr>
          <w:rFonts w:eastAsia="Calibri"/>
          <w:color w:val="000000" w:themeColor="text1"/>
          <w:lang w:val="en-GB"/>
        </w:rPr>
        <w:t xml:space="preserve">As an example, assigning the particular location to be </w:t>
      </w:r>
      <w:r w:rsidRPr="36910508" w:rsidR="3A1639B7">
        <w:rPr>
          <w:rFonts w:eastAsiaTheme="minorEastAsia"/>
          <w:color w:val="000000" w:themeColor="text1"/>
          <w:lang w:val="en-GB"/>
        </w:rPr>
        <w:t>Type</w:t>
      </w:r>
      <w:r w:rsidRPr="36910508" w:rsidR="2A89AAF3">
        <w:rPr>
          <w:rFonts w:eastAsiaTheme="minorEastAsia"/>
          <w:color w:val="000000" w:themeColor="text1"/>
          <w:lang w:val="en-GB"/>
        </w:rPr>
        <w:t xml:space="preserve">= </w:t>
      </w:r>
      <w:r w:rsidRPr="36910508" w:rsidR="143B12CA">
        <w:rPr>
          <w:rFonts w:eastAsiaTheme="minorEastAsia"/>
          <w:color w:val="000000" w:themeColor="text1"/>
          <w:lang w:val="en-GB"/>
        </w:rPr>
        <w:t>'Weather exposed’</w:t>
      </w:r>
      <w:r w:rsidRPr="36910508" w:rsidR="5895575F">
        <w:rPr>
          <w:rFonts w:eastAsiaTheme="minorEastAsia"/>
          <w:color w:val="000000" w:themeColor="text1"/>
          <w:lang w:val="en-GB"/>
        </w:rPr>
        <w:t xml:space="preserve"> </w:t>
      </w:r>
      <w:r w:rsidRPr="2E057924" w:rsidR="5895575F">
        <w:rPr>
          <w:rFonts w:eastAsia="Calibri"/>
          <w:color w:val="000000" w:themeColor="text1"/>
          <w:lang w:val="en-GB"/>
        </w:rPr>
        <w:t xml:space="preserve">ensures it ‘inherits’ all the </w:t>
      </w:r>
      <w:r w:rsidRPr="2E057924" w:rsidR="34621411">
        <w:rPr>
          <w:rFonts w:eastAsia="Calibri"/>
          <w:color w:val="000000" w:themeColor="text1"/>
          <w:lang w:val="en-GB"/>
        </w:rPr>
        <w:t xml:space="preserve">requirements </w:t>
      </w:r>
      <w:r w:rsidRPr="2E057924" w:rsidR="69A259E1">
        <w:rPr>
          <w:rFonts w:eastAsia="Calibri"/>
          <w:color w:val="000000" w:themeColor="text1"/>
          <w:lang w:val="en-GB"/>
        </w:rPr>
        <w:t xml:space="preserve">of a </w:t>
      </w:r>
      <w:r w:rsidRPr="2E057924" w:rsidR="16DF3735">
        <w:rPr>
          <w:rFonts w:eastAsia="Calibri"/>
          <w:color w:val="000000" w:themeColor="text1"/>
          <w:lang w:val="en-GB"/>
        </w:rPr>
        <w:t>'Weather exposed’</w:t>
      </w:r>
      <w:r w:rsidRPr="2E057924" w:rsidR="69A259E1">
        <w:rPr>
          <w:rFonts w:eastAsia="Calibri"/>
          <w:color w:val="000000" w:themeColor="text1"/>
          <w:lang w:val="en-GB"/>
        </w:rPr>
        <w:t xml:space="preserve">, such as </w:t>
      </w:r>
      <w:r w:rsidRPr="2E057924" w:rsidR="5548D52B">
        <w:rPr>
          <w:rFonts w:eastAsia="Calibri"/>
          <w:color w:val="000000" w:themeColor="text1"/>
          <w:lang w:val="en-GB"/>
        </w:rPr>
        <w:t>coating, materials, sealing, shielding, etc.</w:t>
      </w:r>
      <w:r w:rsidRPr="2E057924" w:rsidR="723CCBA8">
        <w:rPr>
          <w:rFonts w:eastAsia="Calibri"/>
          <w:color w:val="000000" w:themeColor="text1"/>
          <w:lang w:val="en-GB"/>
        </w:rPr>
        <w:t xml:space="preserve"> In the product aspect</w:t>
      </w:r>
      <w:r w:rsidRPr="2E057924" w:rsidR="62B96943">
        <w:rPr>
          <w:rFonts w:eastAsia="Calibri"/>
          <w:color w:val="000000" w:themeColor="text1"/>
          <w:lang w:val="en-GB"/>
        </w:rPr>
        <w:t xml:space="preserve"> </w:t>
      </w:r>
      <w:r w:rsidRPr="2E057924" w:rsidR="469413FD">
        <w:rPr>
          <w:rFonts w:eastAsia="Calibri"/>
          <w:color w:val="000000" w:themeColor="text1"/>
          <w:lang w:val="en-GB"/>
        </w:rPr>
        <w:t>similarly,</w:t>
      </w:r>
      <w:r w:rsidRPr="2E057924" w:rsidR="62B96943">
        <w:rPr>
          <w:rFonts w:eastAsia="Calibri"/>
          <w:color w:val="000000" w:themeColor="text1"/>
          <w:lang w:val="en-GB"/>
        </w:rPr>
        <w:t xml:space="preserve"> </w:t>
      </w:r>
      <w:r w:rsidRPr="36910508" w:rsidR="62B96943">
        <w:rPr>
          <w:rFonts w:eastAsia="Calibri"/>
          <w:color w:val="000000" w:themeColor="text1"/>
          <w:lang w:val="en-GB"/>
        </w:rPr>
        <w:t xml:space="preserve">Type </w:t>
      </w:r>
      <w:r w:rsidRPr="2E057924" w:rsidR="62B96943">
        <w:rPr>
          <w:rFonts w:eastAsia="Calibri"/>
          <w:color w:val="000000" w:themeColor="text1"/>
          <w:lang w:val="en-GB"/>
        </w:rPr>
        <w:t>is used to refer a standard set of specification</w:t>
      </w:r>
      <w:r w:rsidRPr="2E057924" w:rsidR="74B576B8">
        <w:rPr>
          <w:rFonts w:eastAsia="Calibri"/>
          <w:color w:val="000000" w:themeColor="text1"/>
          <w:lang w:val="en-GB"/>
        </w:rPr>
        <w:t>s</w:t>
      </w:r>
      <w:r w:rsidRPr="2E057924" w:rsidR="50A373D3">
        <w:rPr>
          <w:rFonts w:eastAsia="Calibri"/>
          <w:color w:val="000000" w:themeColor="text1"/>
          <w:lang w:val="en-GB"/>
        </w:rPr>
        <w:t>, e.g.</w:t>
      </w:r>
      <w:r w:rsidRPr="2E057924" w:rsidR="7F549D73">
        <w:rPr>
          <w:rFonts w:eastAsia="Calibri"/>
          <w:color w:val="000000" w:themeColor="text1"/>
          <w:lang w:val="en-GB"/>
        </w:rPr>
        <w:t>,</w:t>
      </w:r>
      <w:r w:rsidRPr="2E057924" w:rsidR="50A373D3">
        <w:rPr>
          <w:rFonts w:eastAsia="Calibri"/>
          <w:color w:val="000000" w:themeColor="text1"/>
          <w:lang w:val="en-GB"/>
        </w:rPr>
        <w:t xml:space="preserve"> a motor may have the Type</w:t>
      </w:r>
      <w:r w:rsidRPr="2E057924" w:rsidR="443EE8FC">
        <w:rPr>
          <w:rFonts w:eastAsia="Calibri"/>
          <w:color w:val="000000" w:themeColor="text1"/>
          <w:lang w:val="en-GB"/>
        </w:rPr>
        <w:t>=</w:t>
      </w:r>
      <w:r w:rsidRPr="2E057924" w:rsidR="50A373D3">
        <w:rPr>
          <w:rFonts w:eastAsia="Calibri"/>
          <w:color w:val="000000" w:themeColor="text1"/>
          <w:lang w:val="en-GB"/>
        </w:rPr>
        <w:t xml:space="preserve"> ‘</w:t>
      </w:r>
      <w:r w:rsidRPr="2E057924" w:rsidR="49AF9CAD">
        <w:rPr>
          <w:rFonts w:eastAsia="Calibri"/>
          <w:color w:val="000000" w:themeColor="text1"/>
          <w:lang w:val="en-GB"/>
        </w:rPr>
        <w:t>IC411</w:t>
      </w:r>
      <w:r w:rsidRPr="2E057924" w:rsidR="50A373D3">
        <w:rPr>
          <w:rFonts w:eastAsia="Calibri"/>
          <w:color w:val="000000" w:themeColor="text1"/>
          <w:lang w:val="en-GB"/>
        </w:rPr>
        <w:t>’, and this then implies a set of</w:t>
      </w:r>
      <w:r w:rsidRPr="2E057924" w:rsidR="329DE2EF">
        <w:rPr>
          <w:rFonts w:eastAsia="Calibri"/>
          <w:color w:val="000000" w:themeColor="text1"/>
          <w:lang w:val="en-GB"/>
        </w:rPr>
        <w:t xml:space="preserve"> specifications (</w:t>
      </w:r>
      <w:r w:rsidRPr="2E057924" w:rsidR="49AF9CAD">
        <w:rPr>
          <w:rFonts w:eastAsia="Calibri"/>
          <w:color w:val="000000" w:themeColor="text1"/>
          <w:lang w:val="en-GB"/>
        </w:rPr>
        <w:t>IC411</w:t>
      </w:r>
      <w:r w:rsidRPr="2E057924" w:rsidR="329DE2EF">
        <w:rPr>
          <w:rFonts w:eastAsia="Calibri"/>
          <w:color w:val="000000" w:themeColor="text1"/>
          <w:lang w:val="en-GB"/>
        </w:rPr>
        <w:t xml:space="preserve">) that </w:t>
      </w:r>
      <w:r w:rsidRPr="2E057924" w:rsidR="0BD76F75">
        <w:rPr>
          <w:rFonts w:eastAsia="Calibri"/>
          <w:color w:val="000000" w:themeColor="text1"/>
          <w:lang w:val="en-GB"/>
        </w:rPr>
        <w:t>describes</w:t>
      </w:r>
      <w:r w:rsidRPr="2E057924" w:rsidR="329DE2EF">
        <w:rPr>
          <w:rFonts w:eastAsia="Calibri"/>
          <w:color w:val="000000" w:themeColor="text1"/>
          <w:lang w:val="en-GB"/>
        </w:rPr>
        <w:t xml:space="preserve"> all such motors</w:t>
      </w:r>
      <w:r w:rsidRPr="2E057924" w:rsidR="66B77A5B">
        <w:rPr>
          <w:rFonts w:eastAsia="Calibri"/>
          <w:color w:val="000000" w:themeColor="text1"/>
          <w:lang w:val="en-GB"/>
        </w:rPr>
        <w:t xml:space="preserve"> of this type</w:t>
      </w:r>
      <w:r w:rsidRPr="2E057924" w:rsidR="329DE2EF">
        <w:rPr>
          <w:rFonts w:eastAsia="Calibri"/>
          <w:color w:val="000000" w:themeColor="text1"/>
          <w:lang w:val="en-GB"/>
        </w:rPr>
        <w:t>.</w:t>
      </w:r>
      <w:r w:rsidRPr="2E057924" w:rsidR="723CCBA8">
        <w:rPr>
          <w:rFonts w:eastAsia="Calibri"/>
          <w:color w:val="000000" w:themeColor="text1"/>
          <w:lang w:val="en-GB"/>
        </w:rPr>
        <w:t xml:space="preserve"> </w:t>
      </w:r>
    </w:p>
    <w:p w:rsidRPr="00496692" w:rsidR="1EFAFF7F" w:rsidP="17188259" w:rsidRDefault="4EA2BC9A" w14:paraId="54CF1433" w14:textId="2DE10212">
      <w:pPr>
        <w:rPr>
          <w:rFonts w:eastAsia="Calibri"/>
          <w:color w:val="000000" w:themeColor="text1"/>
          <w:lang w:val="en-GB"/>
        </w:rPr>
      </w:pPr>
      <w:r w:rsidRPr="19775A78">
        <w:rPr>
          <w:rFonts w:eastAsia="Calibri"/>
          <w:color w:val="000000" w:themeColor="text1"/>
          <w:lang w:val="en-GB"/>
        </w:rPr>
        <w:t>Thus,</w:t>
      </w:r>
      <w:r w:rsidRPr="19775A78" w:rsidR="345CC935">
        <w:rPr>
          <w:rFonts w:eastAsia="Calibri"/>
          <w:color w:val="000000" w:themeColor="text1"/>
          <w:lang w:val="en-GB"/>
        </w:rPr>
        <w:t xml:space="preserve"> a full system-of-system </w:t>
      </w:r>
      <w:r w:rsidRPr="19775A78" w:rsidR="3C777578">
        <w:rPr>
          <w:rFonts w:eastAsia="Calibri"/>
          <w:color w:val="000000" w:themeColor="text1"/>
          <w:lang w:val="en-GB"/>
        </w:rPr>
        <w:t>hierarchy</w:t>
      </w:r>
      <w:r w:rsidRPr="19775A78" w:rsidR="345CC935">
        <w:rPr>
          <w:rFonts w:eastAsia="Calibri"/>
          <w:color w:val="000000" w:themeColor="text1"/>
          <w:lang w:val="en-GB"/>
        </w:rPr>
        <w:t xml:space="preserve"> can be structured and coded</w:t>
      </w:r>
      <w:r w:rsidRPr="19775A78" w:rsidR="7E64643D">
        <w:rPr>
          <w:rFonts w:eastAsia="Calibri"/>
          <w:color w:val="000000" w:themeColor="text1"/>
          <w:lang w:val="en-GB"/>
        </w:rPr>
        <w:t>,</w:t>
      </w:r>
      <w:r w:rsidRPr="19775A78" w:rsidR="345CC935">
        <w:rPr>
          <w:rFonts w:eastAsia="Calibri"/>
          <w:color w:val="000000" w:themeColor="text1"/>
          <w:lang w:val="en-GB"/>
        </w:rPr>
        <w:t xml:space="preserve"> </w:t>
      </w:r>
      <w:r w:rsidRPr="19775A78" w:rsidR="6A5CC7EE">
        <w:rPr>
          <w:rFonts w:eastAsia="Calibri"/>
          <w:color w:val="000000" w:themeColor="text1"/>
          <w:lang w:val="en-GB"/>
        </w:rPr>
        <w:t xml:space="preserve">and serve as the </w:t>
      </w:r>
      <w:r w:rsidRPr="19775A78" w:rsidR="5DCBB887">
        <w:rPr>
          <w:rFonts w:eastAsia="Calibri"/>
          <w:color w:val="000000" w:themeColor="text1"/>
          <w:lang w:val="en-GB"/>
        </w:rPr>
        <w:t>specification of,</w:t>
      </w:r>
      <w:r w:rsidRPr="19775A78" w:rsidR="60D5FECE">
        <w:rPr>
          <w:rFonts w:eastAsia="Calibri"/>
          <w:color w:val="000000" w:themeColor="text1"/>
          <w:lang w:val="en-GB"/>
        </w:rPr>
        <w:t xml:space="preserve"> and input to,</w:t>
      </w:r>
      <w:r w:rsidRPr="19775A78" w:rsidR="3B34D2DE">
        <w:rPr>
          <w:rFonts w:eastAsia="Calibri"/>
          <w:color w:val="000000" w:themeColor="text1"/>
          <w:lang w:val="en-GB"/>
        </w:rPr>
        <w:t xml:space="preserve"> the</w:t>
      </w:r>
      <w:r w:rsidRPr="19775A78" w:rsidR="6A5CC7EE">
        <w:rPr>
          <w:rFonts w:eastAsia="Calibri"/>
          <w:color w:val="000000" w:themeColor="text1"/>
          <w:lang w:val="en-GB"/>
        </w:rPr>
        <w:t xml:space="preserve"> </w:t>
      </w:r>
      <w:r w:rsidRPr="19775A78" w:rsidR="15E575B4">
        <w:rPr>
          <w:rFonts w:eastAsia="Calibri"/>
          <w:color w:val="000000" w:themeColor="text1"/>
          <w:lang w:val="en-GB"/>
        </w:rPr>
        <w:t>Integrated Asset Model</w:t>
      </w:r>
      <w:r w:rsidRPr="19775A78" w:rsidR="6618107E">
        <w:rPr>
          <w:rFonts w:eastAsia="Calibri"/>
          <w:color w:val="000000" w:themeColor="text1"/>
          <w:lang w:val="en-GB"/>
        </w:rPr>
        <w:t xml:space="preserve">. </w:t>
      </w:r>
      <w:r w:rsidRPr="19775A78" w:rsidR="33221511">
        <w:rPr>
          <w:rFonts w:eastAsia="Calibri"/>
          <w:color w:val="000000" w:themeColor="text1"/>
          <w:lang w:val="en-GB"/>
        </w:rPr>
        <w:t xml:space="preserve">Note that </w:t>
      </w:r>
      <w:r w:rsidRPr="19775A78" w:rsidR="30E6F220">
        <w:rPr>
          <w:rFonts w:eastAsia="Calibri"/>
          <w:color w:val="000000" w:themeColor="text1"/>
          <w:lang w:val="en-GB"/>
        </w:rPr>
        <w:t xml:space="preserve">the information of </w:t>
      </w:r>
      <w:r w:rsidRPr="19775A78" w:rsidR="33221511">
        <w:rPr>
          <w:rFonts w:eastAsia="Calibri"/>
          <w:color w:val="000000" w:themeColor="text1"/>
          <w:lang w:val="en-GB"/>
        </w:rPr>
        <w:t>requirements to-, location of-, and specification of</w:t>
      </w:r>
      <w:r w:rsidRPr="19775A78" w:rsidR="08E3DC37">
        <w:rPr>
          <w:rFonts w:eastAsia="Calibri"/>
          <w:color w:val="000000" w:themeColor="text1"/>
          <w:lang w:val="en-GB"/>
        </w:rPr>
        <w:t xml:space="preserve">- the actual products/components will </w:t>
      </w:r>
      <w:r w:rsidRPr="19775A78" w:rsidR="53C1695E">
        <w:rPr>
          <w:rFonts w:eastAsia="Calibri"/>
          <w:color w:val="000000" w:themeColor="text1"/>
          <w:lang w:val="en-GB"/>
        </w:rPr>
        <w:t xml:space="preserve">thus </w:t>
      </w:r>
      <w:r w:rsidRPr="19775A78" w:rsidR="08E3DC37">
        <w:rPr>
          <w:rFonts w:eastAsia="Calibri"/>
          <w:color w:val="000000" w:themeColor="text1"/>
          <w:lang w:val="en-GB"/>
        </w:rPr>
        <w:t>be preserved throughou</w:t>
      </w:r>
      <w:r w:rsidRPr="19775A78" w:rsidR="663565B7">
        <w:rPr>
          <w:rFonts w:eastAsia="Calibri"/>
          <w:color w:val="000000" w:themeColor="text1"/>
          <w:lang w:val="en-GB"/>
        </w:rPr>
        <w:t xml:space="preserve">t the life </w:t>
      </w:r>
      <w:r w:rsidRPr="19775A78" w:rsidR="6650EC09">
        <w:rPr>
          <w:rFonts w:eastAsia="Calibri"/>
          <w:color w:val="000000" w:themeColor="text1"/>
          <w:lang w:val="en-GB"/>
        </w:rPr>
        <w:t>cycle and</w:t>
      </w:r>
      <w:r w:rsidRPr="19775A78" w:rsidR="0013D14E">
        <w:rPr>
          <w:rFonts w:eastAsia="Calibri"/>
          <w:color w:val="000000" w:themeColor="text1"/>
          <w:lang w:val="en-GB"/>
        </w:rPr>
        <w:t xml:space="preserve"> be accessible from </w:t>
      </w:r>
      <w:r w:rsidRPr="19775A78" w:rsidR="0E42EFF8">
        <w:rPr>
          <w:rFonts w:eastAsia="Calibri"/>
          <w:color w:val="000000" w:themeColor="text1"/>
          <w:lang w:val="en-GB"/>
        </w:rPr>
        <w:t>this</w:t>
      </w:r>
      <w:r w:rsidRPr="19775A78" w:rsidR="0013D14E">
        <w:rPr>
          <w:rFonts w:eastAsia="Calibri"/>
          <w:color w:val="000000" w:themeColor="text1"/>
          <w:lang w:val="en-GB"/>
        </w:rPr>
        <w:t xml:space="preserve"> single source of truth</w:t>
      </w:r>
      <w:r w:rsidRPr="19775A78" w:rsidR="73CC1EC8">
        <w:rPr>
          <w:rFonts w:eastAsia="Calibri"/>
          <w:color w:val="000000" w:themeColor="text1"/>
          <w:lang w:val="en-GB"/>
        </w:rPr>
        <w:t>.</w:t>
      </w:r>
    </w:p>
    <w:p w:rsidR="00832342" w:rsidP="2E057924" w:rsidRDefault="090AB7DF" w14:paraId="32551569" w14:textId="792FBB67">
      <w:pPr>
        <w:rPr>
          <w:rFonts w:eastAsia="Calibri"/>
          <w:color w:val="000000" w:themeColor="text1"/>
          <w:lang w:val="en-GB"/>
        </w:rPr>
      </w:pPr>
      <w:r w:rsidRPr="19775A78">
        <w:rPr>
          <w:rFonts w:eastAsia="Calibri"/>
          <w:color w:val="000000" w:themeColor="text1"/>
          <w:lang w:val="en-GB"/>
        </w:rPr>
        <w:t xml:space="preserve">Beyond the strictly </w:t>
      </w:r>
      <w:r w:rsidRPr="19775A78" w:rsidR="297C4181">
        <w:rPr>
          <w:rFonts w:eastAsia="Calibri"/>
          <w:color w:val="000000" w:themeColor="text1"/>
          <w:lang w:val="en-GB"/>
        </w:rPr>
        <w:t xml:space="preserve">hierarchical </w:t>
      </w:r>
      <w:r w:rsidRPr="19775A78">
        <w:rPr>
          <w:rFonts w:eastAsia="Calibri"/>
          <w:color w:val="000000" w:themeColor="text1"/>
          <w:lang w:val="en-GB"/>
        </w:rPr>
        <w:t>model, there is a need to define</w:t>
      </w:r>
      <w:r w:rsidRPr="19775A78" w:rsidR="55E9841E">
        <w:rPr>
          <w:rFonts w:eastAsia="Calibri"/>
          <w:color w:val="000000" w:themeColor="text1"/>
          <w:lang w:val="en-GB"/>
        </w:rPr>
        <w:t>, classify</w:t>
      </w:r>
      <w:r w:rsidRPr="19775A78">
        <w:rPr>
          <w:rFonts w:eastAsia="Calibri"/>
          <w:color w:val="000000" w:themeColor="text1"/>
          <w:lang w:val="en-GB"/>
        </w:rPr>
        <w:t xml:space="preserve"> and assign codes </w:t>
      </w:r>
      <w:r w:rsidRPr="19775A78" w:rsidR="69857D95">
        <w:rPr>
          <w:rFonts w:eastAsia="Calibri"/>
          <w:color w:val="000000" w:themeColor="text1"/>
          <w:lang w:val="en-GB"/>
        </w:rPr>
        <w:t xml:space="preserve">to connections </w:t>
      </w:r>
      <w:r w:rsidRPr="19775A78" w:rsidR="73267BB8">
        <w:rPr>
          <w:rFonts w:eastAsia="Calibri"/>
          <w:i/>
          <w:iCs/>
          <w:color w:val="000000" w:themeColor="text1"/>
          <w:lang w:val="en-GB"/>
        </w:rPr>
        <w:t>within the same aspect.</w:t>
      </w:r>
      <w:r w:rsidRPr="19775A78" w:rsidR="0202E981">
        <w:rPr>
          <w:rFonts w:eastAsia="Calibri"/>
          <w:color w:val="000000" w:themeColor="text1"/>
          <w:lang w:val="en-GB"/>
        </w:rPr>
        <w:t xml:space="preserve"> </w:t>
      </w:r>
      <w:r w:rsidRPr="19775A78" w:rsidR="6CF90BD8">
        <w:rPr>
          <w:rFonts w:eastAsia="Calibri"/>
          <w:color w:val="000000" w:themeColor="text1"/>
          <w:lang w:val="en-GB"/>
        </w:rPr>
        <w:t xml:space="preserve">‘Transport’ </w:t>
      </w:r>
      <w:r w:rsidRPr="19775A78" w:rsidR="48485974">
        <w:rPr>
          <w:rFonts w:eastAsia="Calibri"/>
          <w:color w:val="000000" w:themeColor="text1"/>
          <w:lang w:val="en-GB"/>
        </w:rPr>
        <w:t>and</w:t>
      </w:r>
      <w:r w:rsidRPr="19775A78" w:rsidR="0202E981">
        <w:rPr>
          <w:rFonts w:eastAsia="Calibri"/>
          <w:color w:val="000000" w:themeColor="text1"/>
          <w:lang w:val="en-GB"/>
        </w:rPr>
        <w:t xml:space="preserve"> </w:t>
      </w:r>
      <w:r w:rsidRPr="19775A78" w:rsidR="0AB73D1F">
        <w:rPr>
          <w:rFonts w:eastAsia="Calibri"/>
          <w:color w:val="000000" w:themeColor="text1"/>
          <w:lang w:val="en-GB"/>
        </w:rPr>
        <w:t>‘</w:t>
      </w:r>
      <w:r w:rsidRPr="19775A78" w:rsidR="78C74CC5">
        <w:rPr>
          <w:rFonts w:eastAsia="Calibri"/>
          <w:color w:val="000000" w:themeColor="text1"/>
          <w:lang w:val="en-GB"/>
        </w:rPr>
        <w:t>I</w:t>
      </w:r>
      <w:r w:rsidRPr="19775A78" w:rsidR="0202E981">
        <w:rPr>
          <w:rFonts w:eastAsia="Calibri"/>
          <w:color w:val="000000" w:themeColor="text1"/>
          <w:lang w:val="en-GB"/>
        </w:rPr>
        <w:t>nterface</w:t>
      </w:r>
      <w:r w:rsidRPr="19775A78" w:rsidR="06279ABF">
        <w:rPr>
          <w:rFonts w:eastAsia="Calibri"/>
          <w:color w:val="000000" w:themeColor="text1"/>
          <w:lang w:val="en-GB"/>
        </w:rPr>
        <w:t>’</w:t>
      </w:r>
      <w:r w:rsidRPr="19775A78" w:rsidR="0202E981">
        <w:rPr>
          <w:rFonts w:eastAsia="Calibri"/>
          <w:color w:val="000000" w:themeColor="text1"/>
          <w:lang w:val="en-GB"/>
        </w:rPr>
        <w:t xml:space="preserve"> </w:t>
      </w:r>
      <w:r w:rsidRPr="19775A78" w:rsidR="5DC0B511">
        <w:rPr>
          <w:rFonts w:eastAsia="Calibri"/>
          <w:color w:val="000000" w:themeColor="text1"/>
          <w:lang w:val="en-GB"/>
        </w:rPr>
        <w:t>are used for this purpose, the difference being that a Transport has</w:t>
      </w:r>
      <w:r w:rsidRPr="19775A78" w:rsidR="4379BE0E">
        <w:rPr>
          <w:rFonts w:eastAsia="Calibri"/>
          <w:color w:val="000000" w:themeColor="text1"/>
          <w:lang w:val="en-GB"/>
        </w:rPr>
        <w:t xml:space="preserve"> an extension (length), whereas Interface does not</w:t>
      </w:r>
      <w:r w:rsidRPr="19775A78" w:rsidR="617115D8">
        <w:rPr>
          <w:rFonts w:eastAsia="Calibri"/>
          <w:color w:val="000000" w:themeColor="text1"/>
          <w:lang w:val="en-GB"/>
        </w:rPr>
        <w:t xml:space="preserve">. </w:t>
      </w:r>
      <w:r w:rsidRPr="008033CD">
        <w:rPr>
          <w:lang w:val="en-GB"/>
        </w:rPr>
        <w:br/>
      </w:r>
      <w:r w:rsidRPr="19775A78" w:rsidR="4BCD829A">
        <w:rPr>
          <w:rFonts w:eastAsia="Calibri"/>
          <w:color w:val="000000" w:themeColor="text1"/>
          <w:lang w:val="en-GB"/>
        </w:rPr>
        <w:t xml:space="preserve">When such connections are implemented in the </w:t>
      </w:r>
      <w:r w:rsidRPr="19775A78" w:rsidR="5586DAAF">
        <w:rPr>
          <w:rFonts w:eastAsia="Calibri"/>
          <w:color w:val="000000" w:themeColor="text1"/>
          <w:lang w:val="en-GB"/>
        </w:rPr>
        <w:t>Asset Model Specification</w:t>
      </w:r>
      <w:r w:rsidRPr="19775A78" w:rsidR="4BCD829A">
        <w:rPr>
          <w:rFonts w:eastAsia="Calibri"/>
          <w:color w:val="000000" w:themeColor="text1"/>
          <w:lang w:val="en-GB"/>
        </w:rPr>
        <w:t xml:space="preserve">, not only the structure of the </w:t>
      </w:r>
      <w:r w:rsidRPr="19775A78" w:rsidR="56AF5A62">
        <w:rPr>
          <w:rFonts w:eastAsia="Calibri"/>
          <w:color w:val="000000" w:themeColor="text1"/>
          <w:lang w:val="en-GB"/>
        </w:rPr>
        <w:t xml:space="preserve">system is </w:t>
      </w:r>
      <w:r w:rsidRPr="19775A78" w:rsidR="7DD7B289">
        <w:rPr>
          <w:rFonts w:eastAsia="Calibri"/>
          <w:color w:val="000000" w:themeColor="text1"/>
          <w:lang w:val="en-GB"/>
        </w:rPr>
        <w:t>specified</w:t>
      </w:r>
      <w:r w:rsidRPr="19775A78" w:rsidR="56AF5A62">
        <w:rPr>
          <w:rFonts w:eastAsia="Calibri"/>
          <w:color w:val="000000" w:themeColor="text1"/>
          <w:lang w:val="en-GB"/>
        </w:rPr>
        <w:t xml:space="preserve">, but also its topology. </w:t>
      </w:r>
    </w:p>
    <w:p w:rsidR="00832342" w:rsidP="2E057924" w:rsidRDefault="0FE8EF29" w14:paraId="740B9A4A" w14:textId="2A91DEDE">
      <w:pPr>
        <w:rPr>
          <w:rFonts w:eastAsia="Calibri"/>
          <w:color w:val="000000" w:themeColor="text1"/>
          <w:lang w:val="en-GB"/>
        </w:rPr>
        <w:sectPr w:rsidR="00832342" w:rsidSect="00DE0E3A">
          <w:pgSz w:w="11906" w:h="16838" w:orient="portrait"/>
          <w:pgMar w:top="1417" w:right="1417" w:bottom="1058" w:left="1417" w:header="708" w:footer="708" w:gutter="0"/>
          <w:cols w:space="708"/>
          <w:docGrid w:linePitch="360"/>
        </w:sectPr>
      </w:pPr>
      <w:r w:rsidRPr="052CCB08">
        <w:rPr>
          <w:rFonts w:eastAsia="Calibri"/>
          <w:color w:val="000000" w:themeColor="text1"/>
          <w:lang w:val="en-GB"/>
        </w:rPr>
        <w:t>T</w:t>
      </w:r>
      <w:r w:rsidRPr="052CCB08" w:rsidR="5934DEA1">
        <w:rPr>
          <w:rFonts w:eastAsia="Calibri"/>
          <w:color w:val="000000" w:themeColor="text1"/>
          <w:lang w:val="en-GB"/>
        </w:rPr>
        <w:t>here is also a need to</w:t>
      </w:r>
      <w:r w:rsidRPr="052CCB08">
        <w:rPr>
          <w:rFonts w:eastAsia="Calibri"/>
          <w:color w:val="000000" w:themeColor="text1"/>
          <w:lang w:val="en-GB"/>
        </w:rPr>
        <w:t xml:space="preserve"> </w:t>
      </w:r>
      <w:r w:rsidRPr="052CCB08" w:rsidR="75BC1A6E">
        <w:rPr>
          <w:rFonts w:eastAsia="Calibri"/>
          <w:color w:val="000000" w:themeColor="text1"/>
          <w:lang w:val="en-GB"/>
        </w:rPr>
        <w:t xml:space="preserve">specify </w:t>
      </w:r>
      <w:r w:rsidRPr="052CCB08">
        <w:rPr>
          <w:rFonts w:eastAsia="Calibri"/>
          <w:color w:val="000000" w:themeColor="text1"/>
          <w:lang w:val="en-GB"/>
        </w:rPr>
        <w:t xml:space="preserve">the </w:t>
      </w:r>
      <w:r w:rsidRPr="052CCB08" w:rsidR="79079D9C">
        <w:rPr>
          <w:rFonts w:eastAsia="Calibri"/>
          <w:color w:val="000000" w:themeColor="text1"/>
          <w:lang w:val="en-GB"/>
        </w:rPr>
        <w:t xml:space="preserve">integration </w:t>
      </w:r>
      <w:r w:rsidRPr="052CCB08" w:rsidR="79079D9C">
        <w:rPr>
          <w:rFonts w:eastAsia="Calibri"/>
          <w:i/>
          <w:iCs/>
          <w:color w:val="000000" w:themeColor="text1"/>
          <w:lang w:val="en-GB"/>
        </w:rPr>
        <w:t xml:space="preserve">across </w:t>
      </w:r>
      <w:r w:rsidRPr="052CCB08" w:rsidR="79079D9C">
        <w:rPr>
          <w:rFonts w:eastAsia="Calibri"/>
          <w:color w:val="000000" w:themeColor="text1"/>
          <w:lang w:val="en-GB"/>
        </w:rPr>
        <w:t xml:space="preserve">aspects, </w:t>
      </w:r>
      <w:r w:rsidRPr="052CCB08" w:rsidR="7B1C42E3">
        <w:rPr>
          <w:rFonts w:eastAsia="Calibri"/>
          <w:color w:val="000000" w:themeColor="text1"/>
          <w:lang w:val="en-GB"/>
        </w:rPr>
        <w:t>e.g.,</w:t>
      </w:r>
      <w:r w:rsidRPr="052CCB08" w:rsidR="79079D9C">
        <w:rPr>
          <w:rFonts w:eastAsia="Calibri"/>
          <w:color w:val="000000" w:themeColor="text1"/>
          <w:lang w:val="en-GB"/>
        </w:rPr>
        <w:t xml:space="preserve"> how a specific </w:t>
      </w:r>
      <w:r w:rsidRPr="052CCB08" w:rsidR="02163084">
        <w:rPr>
          <w:rFonts w:eastAsia="Calibri"/>
          <w:i/>
          <w:iCs/>
          <w:color w:val="000000" w:themeColor="text1"/>
          <w:lang w:val="en-GB"/>
        </w:rPr>
        <w:t>function</w:t>
      </w:r>
      <w:r w:rsidRPr="052CCB08" w:rsidR="02163084">
        <w:rPr>
          <w:rFonts w:eastAsia="Calibri"/>
          <w:color w:val="000000" w:themeColor="text1"/>
          <w:lang w:val="en-GB"/>
        </w:rPr>
        <w:t xml:space="preserve"> is </w:t>
      </w:r>
      <w:r w:rsidRPr="052CCB08" w:rsidR="51E454B7">
        <w:rPr>
          <w:rFonts w:eastAsia="Calibri"/>
          <w:color w:val="000000" w:themeColor="text1"/>
          <w:lang w:val="en-GB"/>
        </w:rPr>
        <w:t>fulfilled</w:t>
      </w:r>
      <w:r w:rsidRPr="052CCB08" w:rsidR="02163084">
        <w:rPr>
          <w:rFonts w:eastAsia="Calibri"/>
          <w:color w:val="000000" w:themeColor="text1"/>
          <w:lang w:val="en-GB"/>
        </w:rPr>
        <w:t xml:space="preserve"> by a specific</w:t>
      </w:r>
      <w:r w:rsidRPr="052CCB08" w:rsidR="0900F90A">
        <w:rPr>
          <w:rFonts w:eastAsia="Calibri"/>
          <w:color w:val="000000" w:themeColor="text1"/>
          <w:lang w:val="en-GB"/>
        </w:rPr>
        <w:t xml:space="preserve"> </w:t>
      </w:r>
      <w:r w:rsidRPr="052CCB08" w:rsidR="02163084">
        <w:rPr>
          <w:rFonts w:eastAsia="Calibri"/>
          <w:i/>
          <w:iCs/>
          <w:color w:val="000000" w:themeColor="text1"/>
          <w:lang w:val="en-GB"/>
        </w:rPr>
        <w:t>product</w:t>
      </w:r>
      <w:r w:rsidRPr="052CCB08" w:rsidR="02163084">
        <w:rPr>
          <w:rFonts w:eastAsia="Calibri"/>
          <w:color w:val="000000" w:themeColor="text1"/>
          <w:lang w:val="en-GB"/>
        </w:rPr>
        <w:t xml:space="preserve"> and </w:t>
      </w:r>
      <w:r w:rsidRPr="052CCB08" w:rsidR="386B47CA">
        <w:rPr>
          <w:rFonts w:eastAsia="Calibri"/>
          <w:color w:val="000000" w:themeColor="text1"/>
          <w:lang w:val="en-GB"/>
        </w:rPr>
        <w:t>has location</w:t>
      </w:r>
      <w:r w:rsidRPr="052CCB08" w:rsidR="02163084">
        <w:rPr>
          <w:rFonts w:eastAsia="Calibri"/>
          <w:color w:val="000000" w:themeColor="text1"/>
          <w:lang w:val="en-GB"/>
        </w:rPr>
        <w:t xml:space="preserve"> a specific</w:t>
      </w:r>
      <w:r w:rsidRPr="052CCB08" w:rsidR="16584A7D">
        <w:rPr>
          <w:rFonts w:eastAsia="Calibri"/>
          <w:color w:val="000000" w:themeColor="text1"/>
          <w:lang w:val="en-GB"/>
        </w:rPr>
        <w:t xml:space="preserve"> </w:t>
      </w:r>
      <w:r w:rsidRPr="052CCB08" w:rsidR="087CC6E8">
        <w:rPr>
          <w:rFonts w:eastAsia="Calibri"/>
          <w:i/>
          <w:iCs/>
          <w:color w:val="000000" w:themeColor="text1"/>
          <w:lang w:val="en-GB"/>
        </w:rPr>
        <w:t>location</w:t>
      </w:r>
      <w:r w:rsidRPr="052CCB08" w:rsidR="2C3E5694">
        <w:rPr>
          <w:rFonts w:eastAsia="Calibri"/>
          <w:i/>
          <w:iCs/>
          <w:color w:val="000000" w:themeColor="text1"/>
          <w:lang w:val="en-GB"/>
        </w:rPr>
        <w:t xml:space="preserve">. </w:t>
      </w:r>
      <w:r w:rsidRPr="052CCB08" w:rsidR="2C3E5694">
        <w:rPr>
          <w:rFonts w:eastAsia="Calibri"/>
          <w:color w:val="000000" w:themeColor="text1"/>
          <w:lang w:val="en-GB"/>
        </w:rPr>
        <w:t>This</w:t>
      </w:r>
      <w:r w:rsidRPr="052CCB08" w:rsidR="32BD1958">
        <w:rPr>
          <w:rFonts w:eastAsia="Calibri"/>
          <w:color w:val="000000" w:themeColor="text1"/>
          <w:lang w:val="en-GB"/>
        </w:rPr>
        <w:t xml:space="preserve"> is done by specifying a</w:t>
      </w:r>
      <w:r w:rsidRPr="052CCB08" w:rsidR="19AF64A6">
        <w:rPr>
          <w:rFonts w:eastAsia="Calibri"/>
          <w:color w:val="000000" w:themeColor="text1"/>
          <w:lang w:val="en-GB"/>
        </w:rPr>
        <w:t>n</w:t>
      </w:r>
      <w:r w:rsidRPr="052CCB08" w:rsidR="32BD1958">
        <w:rPr>
          <w:rFonts w:eastAsia="Calibri"/>
          <w:color w:val="000000" w:themeColor="text1"/>
          <w:lang w:val="en-GB"/>
        </w:rPr>
        <w:t xml:space="preserve"> </w:t>
      </w:r>
      <w:r w:rsidRPr="052CCB08" w:rsidR="022629C7">
        <w:rPr>
          <w:rFonts w:eastAsia="Calibri"/>
          <w:color w:val="000000" w:themeColor="text1"/>
          <w:lang w:val="en-GB"/>
        </w:rPr>
        <w:t>inter-aspect relation</w:t>
      </w:r>
      <w:r w:rsidRPr="052CCB08" w:rsidR="32BD1958">
        <w:rPr>
          <w:rFonts w:eastAsia="Calibri"/>
          <w:color w:val="000000" w:themeColor="text1"/>
          <w:lang w:val="en-GB"/>
        </w:rPr>
        <w:t>. Th</w:t>
      </w:r>
      <w:r w:rsidRPr="052CCB08" w:rsidR="1C225413">
        <w:rPr>
          <w:rFonts w:eastAsia="Calibri"/>
          <w:color w:val="000000" w:themeColor="text1"/>
          <w:lang w:val="en-GB"/>
        </w:rPr>
        <w:t>e format of such statements is</w:t>
      </w:r>
      <w:r w:rsidRPr="052CCB08" w:rsidR="356515DB">
        <w:rPr>
          <w:rFonts w:eastAsia="Calibri"/>
          <w:color w:val="000000" w:themeColor="text1"/>
          <w:lang w:val="en-GB"/>
        </w:rPr>
        <w:t xml:space="preserve"> ‘=</w:t>
      </w:r>
      <w:r w:rsidRPr="052CCB08" w:rsidR="7D4BD923">
        <w:rPr>
          <w:rFonts w:eastAsia="Calibri"/>
          <w:color w:val="000000" w:themeColor="text1"/>
          <w:lang w:val="en-GB"/>
        </w:rPr>
        <w:t>GBP1</w:t>
      </w:r>
      <w:r w:rsidRPr="052CCB08" w:rsidR="71F5D949">
        <w:rPr>
          <w:rFonts w:eastAsia="Calibri"/>
          <w:color w:val="000000" w:themeColor="text1"/>
          <w:lang w:val="en-GB"/>
        </w:rPr>
        <w:t>’</w:t>
      </w:r>
      <w:r w:rsidRPr="052CCB08" w:rsidR="0C3CD04D">
        <w:rPr>
          <w:rFonts w:eastAsia="Calibri"/>
          <w:color w:val="000000" w:themeColor="text1"/>
          <w:lang w:val="en-GB"/>
        </w:rPr>
        <w:t xml:space="preserve"> </w:t>
      </w:r>
      <w:r w:rsidRPr="36910508" w:rsidR="1D5752B1">
        <w:rPr>
          <w:rFonts w:eastAsia="Calibri"/>
          <w:i/>
          <w:color w:val="000000" w:themeColor="text1"/>
          <w:lang w:val="en-GB"/>
        </w:rPr>
        <w:t>fulfilled</w:t>
      </w:r>
      <w:r w:rsidRPr="4A31CB10" w:rsidR="02A39182">
        <w:rPr>
          <w:rFonts w:eastAsia="Calibri"/>
          <w:i/>
          <w:iCs/>
          <w:color w:val="000000" w:themeColor="text1"/>
          <w:lang w:val="en-GB"/>
        </w:rPr>
        <w:t xml:space="preserve"> </w:t>
      </w:r>
      <w:r w:rsidRPr="36910508" w:rsidR="1D5752B1">
        <w:rPr>
          <w:rFonts w:eastAsia="Calibri"/>
          <w:i/>
          <w:color w:val="000000" w:themeColor="text1"/>
          <w:lang w:val="en-GB"/>
        </w:rPr>
        <w:t>by</w:t>
      </w:r>
      <w:r w:rsidRPr="052CCB08" w:rsidR="1D5752B1">
        <w:rPr>
          <w:rFonts w:eastAsia="Calibri"/>
          <w:color w:val="000000" w:themeColor="text1"/>
          <w:lang w:val="en-GB"/>
        </w:rPr>
        <w:t xml:space="preserve"> </w:t>
      </w:r>
      <w:r w:rsidRPr="052CCB08" w:rsidR="3784D4D5">
        <w:rPr>
          <w:rFonts w:eastAsia="Calibri"/>
          <w:color w:val="000000" w:themeColor="text1"/>
          <w:lang w:val="en-GB"/>
        </w:rPr>
        <w:t>‘</w:t>
      </w:r>
      <w:r w:rsidRPr="052CCB08" w:rsidR="1D5752B1">
        <w:rPr>
          <w:rFonts w:eastAsia="Calibri"/>
          <w:color w:val="000000" w:themeColor="text1"/>
          <w:lang w:val="en-GB"/>
        </w:rPr>
        <w:t>-</w:t>
      </w:r>
      <w:r w:rsidRPr="052CCB08" w:rsidR="402D62CE">
        <w:rPr>
          <w:rFonts w:eastAsia="Calibri"/>
          <w:color w:val="000000" w:themeColor="text1"/>
          <w:lang w:val="en-GB"/>
        </w:rPr>
        <w:t>GBP3</w:t>
      </w:r>
      <w:r w:rsidRPr="052CCB08" w:rsidR="75170005">
        <w:rPr>
          <w:rFonts w:eastAsia="Calibri"/>
          <w:color w:val="000000" w:themeColor="text1"/>
          <w:lang w:val="en-GB"/>
        </w:rPr>
        <w:t xml:space="preserve">’ to </w:t>
      </w:r>
      <w:r w:rsidRPr="052CCB08" w:rsidR="41D46ABB">
        <w:rPr>
          <w:rFonts w:eastAsia="Calibri"/>
          <w:color w:val="000000" w:themeColor="text1"/>
          <w:lang w:val="en-GB"/>
        </w:rPr>
        <w:t xml:space="preserve">relate </w:t>
      </w:r>
      <w:r w:rsidRPr="052CCB08" w:rsidR="75170005">
        <w:rPr>
          <w:rFonts w:eastAsia="Calibri"/>
          <w:color w:val="000000" w:themeColor="text1"/>
          <w:lang w:val="en-GB"/>
        </w:rPr>
        <w:t xml:space="preserve">function </w:t>
      </w:r>
      <w:r w:rsidRPr="052CCB08" w:rsidR="6AE33BC5">
        <w:rPr>
          <w:rFonts w:eastAsia="Calibri"/>
          <w:color w:val="000000" w:themeColor="text1"/>
          <w:lang w:val="en-GB"/>
        </w:rPr>
        <w:t xml:space="preserve">to a </w:t>
      </w:r>
      <w:r w:rsidRPr="052CCB08" w:rsidR="75170005">
        <w:rPr>
          <w:rFonts w:eastAsia="Calibri"/>
          <w:color w:val="000000" w:themeColor="text1"/>
          <w:lang w:val="en-GB"/>
        </w:rPr>
        <w:t>product</w:t>
      </w:r>
      <w:r w:rsidRPr="052CCB08" w:rsidR="1D5752B1">
        <w:rPr>
          <w:rFonts w:eastAsia="Calibri"/>
          <w:color w:val="000000" w:themeColor="text1"/>
          <w:lang w:val="en-GB"/>
        </w:rPr>
        <w:t>,</w:t>
      </w:r>
      <w:r w:rsidRPr="052CCB08" w:rsidR="50657069">
        <w:rPr>
          <w:rFonts w:eastAsia="Calibri"/>
          <w:color w:val="000000" w:themeColor="text1"/>
          <w:lang w:val="en-GB"/>
        </w:rPr>
        <w:t xml:space="preserve"> </w:t>
      </w:r>
      <w:r w:rsidRPr="052CCB08" w:rsidR="1D5752B1">
        <w:rPr>
          <w:rFonts w:eastAsia="Calibri"/>
          <w:color w:val="000000" w:themeColor="text1"/>
          <w:lang w:val="en-GB"/>
        </w:rPr>
        <w:t>and</w:t>
      </w:r>
      <w:r w:rsidRPr="052CCB08" w:rsidR="4A0616DB">
        <w:rPr>
          <w:rFonts w:eastAsia="Calibri"/>
          <w:color w:val="000000" w:themeColor="text1"/>
          <w:lang w:val="en-GB"/>
        </w:rPr>
        <w:t xml:space="preserve"> </w:t>
      </w:r>
      <w:r w:rsidRPr="052CCB08" w:rsidR="47F37C04">
        <w:rPr>
          <w:rFonts w:eastAsia="Calibri"/>
          <w:color w:val="000000" w:themeColor="text1"/>
          <w:lang w:val="en-GB"/>
        </w:rPr>
        <w:t>‘</w:t>
      </w:r>
      <w:r w:rsidRPr="052CCB08" w:rsidR="4A0616DB">
        <w:rPr>
          <w:rFonts w:eastAsia="Calibri"/>
          <w:color w:val="000000" w:themeColor="text1"/>
          <w:lang w:val="en-GB"/>
        </w:rPr>
        <w:t>–GBP3</w:t>
      </w:r>
      <w:r w:rsidRPr="052CCB08" w:rsidR="2064AFAF">
        <w:rPr>
          <w:rFonts w:eastAsia="Calibri"/>
          <w:color w:val="000000" w:themeColor="text1"/>
          <w:lang w:val="en-GB"/>
        </w:rPr>
        <w:t>’</w:t>
      </w:r>
      <w:r w:rsidRPr="052CCB08" w:rsidR="4A0616DB">
        <w:rPr>
          <w:rFonts w:eastAsia="Calibri"/>
          <w:color w:val="000000" w:themeColor="text1"/>
          <w:lang w:val="en-GB"/>
        </w:rPr>
        <w:t xml:space="preserve"> </w:t>
      </w:r>
      <w:r w:rsidRPr="36910508" w:rsidR="25F71CEE">
        <w:rPr>
          <w:rFonts w:eastAsia="Calibri"/>
          <w:i/>
          <w:color w:val="000000" w:themeColor="text1"/>
          <w:lang w:val="en-GB"/>
        </w:rPr>
        <w:t>has</w:t>
      </w:r>
      <w:r w:rsidRPr="4A31CB10" w:rsidR="313612F6">
        <w:rPr>
          <w:rFonts w:eastAsia="Calibri"/>
          <w:i/>
          <w:iCs/>
          <w:color w:val="000000" w:themeColor="text1"/>
          <w:lang w:val="en-GB"/>
        </w:rPr>
        <w:t xml:space="preserve"> </w:t>
      </w:r>
      <w:r w:rsidRPr="36910508" w:rsidR="25F71CEE">
        <w:rPr>
          <w:rFonts w:eastAsia="Calibri"/>
          <w:i/>
          <w:color w:val="000000" w:themeColor="text1"/>
          <w:lang w:val="en-GB"/>
        </w:rPr>
        <w:t>location</w:t>
      </w:r>
      <w:r w:rsidRPr="052CCB08" w:rsidR="25F71CEE">
        <w:rPr>
          <w:rFonts w:eastAsia="Calibri"/>
          <w:color w:val="000000" w:themeColor="text1"/>
          <w:lang w:val="en-GB"/>
        </w:rPr>
        <w:t xml:space="preserve"> </w:t>
      </w:r>
      <w:r w:rsidRPr="052CCB08" w:rsidR="29CA7A0F">
        <w:rPr>
          <w:rFonts w:eastAsia="Calibri"/>
          <w:color w:val="000000" w:themeColor="text1"/>
          <w:lang w:val="en-GB"/>
        </w:rPr>
        <w:t>‘</w:t>
      </w:r>
      <w:r w:rsidRPr="052CCB08" w:rsidR="25F71CEE">
        <w:rPr>
          <w:rFonts w:eastAsia="Calibri"/>
          <w:color w:val="000000" w:themeColor="text1"/>
          <w:lang w:val="en-GB"/>
        </w:rPr>
        <w:t>++</w:t>
      </w:r>
      <w:r w:rsidRPr="052CCB08" w:rsidR="1F6C5C21">
        <w:rPr>
          <w:rFonts w:eastAsia="Calibri"/>
          <w:color w:val="000000" w:themeColor="text1"/>
          <w:lang w:val="en-GB"/>
        </w:rPr>
        <w:t>BF2</w:t>
      </w:r>
      <w:r w:rsidRPr="052CCB08" w:rsidR="1EBE1C9F">
        <w:rPr>
          <w:rFonts w:eastAsia="Calibri"/>
          <w:color w:val="000000" w:themeColor="text1"/>
          <w:lang w:val="en-GB"/>
        </w:rPr>
        <w:t xml:space="preserve">’ to </w:t>
      </w:r>
      <w:r w:rsidRPr="052CCB08" w:rsidR="062757DD">
        <w:rPr>
          <w:rFonts w:eastAsia="Calibri"/>
          <w:color w:val="000000" w:themeColor="text1"/>
          <w:lang w:val="en-GB"/>
        </w:rPr>
        <w:t xml:space="preserve">relate </w:t>
      </w:r>
      <w:r w:rsidRPr="052CCB08" w:rsidR="1EBE1C9F">
        <w:rPr>
          <w:rFonts w:eastAsia="Calibri"/>
          <w:color w:val="000000" w:themeColor="text1"/>
          <w:lang w:val="en-GB"/>
        </w:rPr>
        <w:t xml:space="preserve">product </w:t>
      </w:r>
      <w:r w:rsidRPr="052CCB08" w:rsidR="6B9D9AAA">
        <w:rPr>
          <w:rFonts w:eastAsia="Calibri"/>
          <w:color w:val="000000" w:themeColor="text1"/>
          <w:lang w:val="en-GB"/>
        </w:rPr>
        <w:t xml:space="preserve">to a </w:t>
      </w:r>
      <w:r w:rsidRPr="052CCB08" w:rsidR="1EBE1C9F">
        <w:rPr>
          <w:rFonts w:eastAsia="Calibri"/>
          <w:color w:val="000000" w:themeColor="text1"/>
          <w:lang w:val="en-GB"/>
        </w:rPr>
        <w:t>location</w:t>
      </w:r>
      <w:r w:rsidRPr="052CCB08" w:rsidR="25F71CEE">
        <w:rPr>
          <w:rFonts w:eastAsia="Calibri"/>
          <w:color w:val="000000" w:themeColor="text1"/>
          <w:lang w:val="en-GB"/>
        </w:rPr>
        <w:t>.</w:t>
      </w:r>
      <w:r w:rsidRPr="008033CD">
        <w:rPr>
          <w:lang w:val="en-GB"/>
        </w:rPr>
        <w:br/>
      </w:r>
      <w:r w:rsidRPr="008033CD">
        <w:rPr>
          <w:lang w:val="en-GB"/>
        </w:rPr>
        <w:br/>
      </w:r>
    </w:p>
    <w:p w:rsidRPr="00496692" w:rsidR="090AB7DF" w:rsidP="17188259" w:rsidRDefault="25F71CEE" w14:paraId="7BB1ADDB" w14:textId="47D290D8">
      <w:pPr>
        <w:rPr>
          <w:rFonts w:eastAsia="Calibri"/>
          <w:color w:val="000000" w:themeColor="text1"/>
          <w:lang w:val="en-GB"/>
        </w:rPr>
      </w:pPr>
      <w:r w:rsidRPr="1FC7C91A">
        <w:rPr>
          <w:rFonts w:eastAsia="Calibri"/>
          <w:color w:val="000000" w:themeColor="text1"/>
          <w:lang w:val="en-GB"/>
        </w:rPr>
        <w:t xml:space="preserve"> </w:t>
      </w:r>
      <w:r w:rsidRPr="1FC7C91A" w:rsidR="42397301">
        <w:rPr>
          <w:rFonts w:eastAsia="Calibri"/>
          <w:color w:val="000000" w:themeColor="text1"/>
          <w:lang w:val="en-GB"/>
        </w:rPr>
        <w:t>Fig. I</w:t>
      </w:r>
      <w:r w:rsidRPr="1FC7C91A" w:rsidR="56AF5A62">
        <w:rPr>
          <w:rFonts w:eastAsia="Calibri"/>
          <w:color w:val="000000" w:themeColor="text1"/>
          <w:lang w:val="en-GB"/>
        </w:rPr>
        <w:t>llustration of the totality, but with focus on the example pu</w:t>
      </w:r>
      <w:r w:rsidRPr="1FC7C91A" w:rsidR="6B0B0ADD">
        <w:rPr>
          <w:rFonts w:eastAsia="Calibri"/>
          <w:color w:val="000000" w:themeColor="text1"/>
          <w:lang w:val="en-GB"/>
        </w:rPr>
        <w:t>mp case:</w:t>
      </w:r>
    </w:p>
    <w:p w:rsidR="00832342" w:rsidP="17188259" w:rsidRDefault="298BDE26" w14:paraId="16792BD0" w14:textId="0F8AE34C">
      <w:pPr>
        <w:sectPr w:rsidR="00832342" w:rsidSect="00DE0E3A">
          <w:pgSz w:w="16838" w:h="11906" w:orient="landscape"/>
          <w:pgMar w:top="1417" w:right="1058" w:bottom="1417" w:left="1417" w:header="708" w:footer="708" w:gutter="0"/>
          <w:cols w:space="708"/>
          <w:docGrid w:linePitch="360"/>
        </w:sectPr>
      </w:pPr>
      <w:r w:rsidR="5265223A">
        <w:drawing>
          <wp:inline wp14:editId="1DDDEE5C" wp14:anchorId="7AB9E7AC">
            <wp:extent cx="9022619" cy="6372225"/>
            <wp:effectExtent l="0" t="0" r="0" b="0"/>
            <wp:docPr id="1907015967" name="" title=""/>
            <wp:cNvGraphicFramePr>
              <a:graphicFrameLocks noChangeAspect="1"/>
            </wp:cNvGraphicFramePr>
            <a:graphic>
              <a:graphicData uri="http://schemas.openxmlformats.org/drawingml/2006/picture">
                <pic:pic>
                  <pic:nvPicPr>
                    <pic:cNvPr id="0" name=""/>
                    <pic:cNvPicPr/>
                  </pic:nvPicPr>
                  <pic:blipFill>
                    <a:blip r:embed="Rff60175f90c14098">
                      <a:extLst>
                        <a:ext xmlns:a="http://schemas.openxmlformats.org/drawingml/2006/main" uri="{28A0092B-C50C-407E-A947-70E740481C1C}">
                          <a14:useLocalDpi val="0"/>
                        </a:ext>
                      </a:extLst>
                    </a:blip>
                    <a:stretch>
                      <a:fillRect/>
                    </a:stretch>
                  </pic:blipFill>
                  <pic:spPr>
                    <a:xfrm>
                      <a:off x="0" y="0"/>
                      <a:ext cx="9022619" cy="6372225"/>
                    </a:xfrm>
                    <a:prstGeom prst="rect">
                      <a:avLst/>
                    </a:prstGeom>
                  </pic:spPr>
                </pic:pic>
              </a:graphicData>
            </a:graphic>
          </wp:inline>
        </w:drawing>
      </w:r>
    </w:p>
    <w:p w:rsidRPr="00496692" w:rsidR="1EFAFF7F" w:rsidP="052CCB08" w:rsidRDefault="1DF3F4F8" w14:paraId="45CDEDA2" w14:textId="7709647F">
      <w:pPr>
        <w:rPr>
          <w:rFonts w:eastAsia="Calibri"/>
          <w:color w:val="000000" w:themeColor="text1"/>
          <w:lang w:val="en-GB"/>
        </w:rPr>
      </w:pPr>
      <w:r w:rsidRPr="19775A78">
        <w:rPr>
          <w:rFonts w:eastAsia="Calibri"/>
          <w:color w:val="000000" w:themeColor="text1"/>
          <w:lang w:val="en-GB"/>
        </w:rPr>
        <w:t xml:space="preserve">When </w:t>
      </w:r>
      <w:r w:rsidRPr="19775A78" w:rsidR="4B6387F7">
        <w:rPr>
          <w:rFonts w:eastAsia="Calibri"/>
          <w:color w:val="000000" w:themeColor="text1"/>
          <w:lang w:val="en-GB"/>
        </w:rPr>
        <w:t xml:space="preserve">specifying </w:t>
      </w:r>
      <w:r w:rsidRPr="19775A78">
        <w:rPr>
          <w:rFonts w:eastAsia="Calibri"/>
          <w:color w:val="000000" w:themeColor="text1"/>
          <w:lang w:val="en-GB"/>
        </w:rPr>
        <w:t xml:space="preserve">an asset </w:t>
      </w:r>
      <w:r w:rsidRPr="19775A78" w:rsidR="6B44F28C">
        <w:rPr>
          <w:rFonts w:eastAsia="Calibri"/>
          <w:color w:val="000000" w:themeColor="text1"/>
          <w:lang w:val="en-GB"/>
        </w:rPr>
        <w:t xml:space="preserve">with the IMF, extensive re-use is made possible. </w:t>
      </w:r>
      <w:r w:rsidRPr="19775A78" w:rsidR="1572AA10">
        <w:rPr>
          <w:rFonts w:eastAsia="Calibri"/>
          <w:color w:val="000000" w:themeColor="text1"/>
          <w:lang w:val="en-GB"/>
        </w:rPr>
        <w:t>Typically,</w:t>
      </w:r>
      <w:r w:rsidRPr="19775A78" w:rsidR="6B44F28C">
        <w:rPr>
          <w:rFonts w:eastAsia="Calibri"/>
          <w:color w:val="000000" w:themeColor="text1"/>
          <w:lang w:val="en-GB"/>
        </w:rPr>
        <w:t xml:space="preserve"> when a subsystem n</w:t>
      </w:r>
      <w:r w:rsidRPr="19775A78" w:rsidR="4C4FD38A">
        <w:rPr>
          <w:rFonts w:eastAsia="Calibri"/>
          <w:color w:val="000000" w:themeColor="text1"/>
          <w:lang w:val="en-GB"/>
        </w:rPr>
        <w:t xml:space="preserve">eeds to be </w:t>
      </w:r>
      <w:r w:rsidRPr="19775A78" w:rsidR="70325C78">
        <w:rPr>
          <w:rFonts w:eastAsia="Calibri"/>
          <w:color w:val="000000" w:themeColor="text1"/>
          <w:lang w:val="en-GB"/>
        </w:rPr>
        <w:t>specified</w:t>
      </w:r>
      <w:r w:rsidRPr="19775A78" w:rsidR="4C4FD38A">
        <w:rPr>
          <w:rFonts w:eastAsia="Calibri"/>
          <w:color w:val="000000" w:themeColor="text1"/>
          <w:lang w:val="en-GB"/>
        </w:rPr>
        <w:t xml:space="preserve">, it can </w:t>
      </w:r>
      <w:r w:rsidRPr="19775A78" w:rsidR="23179063">
        <w:rPr>
          <w:rFonts w:eastAsia="Calibri"/>
          <w:color w:val="000000" w:themeColor="text1"/>
          <w:lang w:val="en-GB"/>
        </w:rPr>
        <w:t>be</w:t>
      </w:r>
      <w:r w:rsidRPr="19775A78" w:rsidR="4C4FD38A">
        <w:rPr>
          <w:rFonts w:eastAsia="Calibri"/>
          <w:color w:val="000000" w:themeColor="text1"/>
          <w:lang w:val="en-GB"/>
        </w:rPr>
        <w:t xml:space="preserve"> </w:t>
      </w:r>
      <w:r w:rsidRPr="19775A78" w:rsidR="4C4FD38A">
        <w:rPr>
          <w:rFonts w:eastAsia="Calibri"/>
          <w:i/>
          <w:iCs/>
          <w:color w:val="000000" w:themeColor="text1"/>
          <w:lang w:val="en-GB"/>
        </w:rPr>
        <w:t>inserted</w:t>
      </w:r>
      <w:r w:rsidRPr="19775A78" w:rsidR="4C4FD38A">
        <w:rPr>
          <w:rFonts w:eastAsia="Calibri"/>
          <w:color w:val="000000" w:themeColor="text1"/>
          <w:lang w:val="en-GB"/>
        </w:rPr>
        <w:t xml:space="preserve"> into the asset model</w:t>
      </w:r>
      <w:r w:rsidRPr="19775A78" w:rsidR="3694431D">
        <w:rPr>
          <w:rFonts w:eastAsia="Calibri"/>
          <w:color w:val="000000" w:themeColor="text1"/>
          <w:lang w:val="en-GB"/>
        </w:rPr>
        <w:t xml:space="preserve"> specification</w:t>
      </w:r>
      <w:r w:rsidRPr="19775A78" w:rsidR="4C4FD38A">
        <w:rPr>
          <w:rFonts w:eastAsia="Calibri"/>
          <w:color w:val="000000" w:themeColor="text1"/>
          <w:lang w:val="en-GB"/>
        </w:rPr>
        <w:t xml:space="preserve"> in the form of a</w:t>
      </w:r>
      <w:r w:rsidRPr="19775A78" w:rsidR="632AE92E">
        <w:rPr>
          <w:rFonts w:eastAsia="Calibri"/>
          <w:color w:val="000000" w:themeColor="text1"/>
          <w:lang w:val="en-GB"/>
        </w:rPr>
        <w:t xml:space="preserve"> </w:t>
      </w:r>
      <w:r w:rsidRPr="19775A78" w:rsidR="4C4FD38A">
        <w:rPr>
          <w:rFonts w:eastAsia="Calibri"/>
          <w:color w:val="000000" w:themeColor="text1"/>
          <w:lang w:val="en-GB"/>
        </w:rPr>
        <w:t>Mod</w:t>
      </w:r>
      <w:r w:rsidRPr="19775A78" w:rsidR="1132F51B">
        <w:rPr>
          <w:rFonts w:eastAsia="Calibri"/>
          <w:color w:val="000000" w:themeColor="text1"/>
          <w:lang w:val="en-GB"/>
        </w:rPr>
        <w:t xml:space="preserve">el Block fetched from a pre-existing library of </w:t>
      </w:r>
      <w:r w:rsidRPr="19775A78" w:rsidR="4E4CB07C">
        <w:rPr>
          <w:rFonts w:eastAsia="Calibri"/>
          <w:color w:val="000000" w:themeColor="text1"/>
          <w:lang w:val="en-GB"/>
        </w:rPr>
        <w:t xml:space="preserve">pre-tested and verified </w:t>
      </w:r>
      <w:r w:rsidRPr="19775A78" w:rsidR="1132F51B">
        <w:rPr>
          <w:rFonts w:eastAsia="Calibri"/>
          <w:color w:val="000000" w:themeColor="text1"/>
          <w:lang w:val="en-GB"/>
        </w:rPr>
        <w:t>model blocks</w:t>
      </w:r>
      <w:r w:rsidRPr="19775A78" w:rsidR="6162375F">
        <w:rPr>
          <w:rFonts w:eastAsia="Calibri"/>
          <w:color w:val="000000" w:themeColor="text1"/>
          <w:lang w:val="en-GB"/>
        </w:rPr>
        <w:t>.</w:t>
      </w:r>
      <w:r w:rsidRPr="19775A78" w:rsidR="1132F51B">
        <w:rPr>
          <w:rFonts w:eastAsia="Calibri"/>
          <w:color w:val="000000" w:themeColor="text1"/>
          <w:lang w:val="en-GB"/>
        </w:rPr>
        <w:t xml:space="preserve"> </w:t>
      </w:r>
      <w:r w:rsidRPr="19775A78" w:rsidR="2B4603B8">
        <w:rPr>
          <w:rFonts w:eastAsia="Calibri"/>
          <w:color w:val="000000" w:themeColor="text1"/>
          <w:lang w:val="en-GB"/>
        </w:rPr>
        <w:t>These</w:t>
      </w:r>
      <w:r w:rsidRPr="19775A78" w:rsidR="1A7A5213">
        <w:rPr>
          <w:rFonts w:eastAsia="Calibri"/>
          <w:color w:val="000000" w:themeColor="text1"/>
          <w:lang w:val="en-GB"/>
        </w:rPr>
        <w:t xml:space="preserve"> are in the form of </w:t>
      </w:r>
      <w:r w:rsidRPr="19775A78" w:rsidR="1132F51B">
        <w:rPr>
          <w:rFonts w:eastAsia="Calibri"/>
          <w:color w:val="000000" w:themeColor="text1"/>
          <w:lang w:val="en-GB"/>
        </w:rPr>
        <w:t>model fragment</w:t>
      </w:r>
      <w:r w:rsidRPr="19775A78" w:rsidR="4D90D564">
        <w:rPr>
          <w:rFonts w:eastAsia="Calibri"/>
          <w:color w:val="000000" w:themeColor="text1"/>
          <w:lang w:val="en-GB"/>
        </w:rPr>
        <w:t xml:space="preserve"> specifications</w:t>
      </w:r>
      <w:r w:rsidRPr="19775A78" w:rsidR="7CBEF1E4">
        <w:rPr>
          <w:rFonts w:eastAsia="Calibri"/>
          <w:color w:val="000000" w:themeColor="text1"/>
          <w:lang w:val="en-GB"/>
        </w:rPr>
        <w:t xml:space="preserve">. Due to the way codification </w:t>
      </w:r>
      <w:r w:rsidRPr="19775A78" w:rsidR="42523C37">
        <w:rPr>
          <w:rFonts w:eastAsia="Calibri"/>
          <w:color w:val="000000" w:themeColor="text1"/>
          <w:lang w:val="en-GB"/>
        </w:rPr>
        <w:t xml:space="preserve">is organized, model blocks can be pre-coded once and for </w:t>
      </w:r>
      <w:r w:rsidRPr="19775A78" w:rsidR="16D24F0F">
        <w:rPr>
          <w:rFonts w:eastAsia="Calibri"/>
          <w:color w:val="000000" w:themeColor="text1"/>
          <w:lang w:val="en-GB"/>
        </w:rPr>
        <w:t>all and</w:t>
      </w:r>
      <w:r w:rsidRPr="19775A78" w:rsidR="42523C37">
        <w:rPr>
          <w:rFonts w:eastAsia="Calibri"/>
          <w:color w:val="000000" w:themeColor="text1"/>
          <w:lang w:val="en-GB"/>
        </w:rPr>
        <w:t xml:space="preserve"> dropped ‘plu</w:t>
      </w:r>
      <w:r w:rsidRPr="19775A78" w:rsidR="30C51BFF">
        <w:rPr>
          <w:rFonts w:eastAsia="Calibri"/>
          <w:color w:val="000000" w:themeColor="text1"/>
          <w:lang w:val="en-GB"/>
        </w:rPr>
        <w:t>g &amp; play’ fashion into the project asset model</w:t>
      </w:r>
      <w:r w:rsidRPr="19775A78" w:rsidR="1DFBCF45">
        <w:rPr>
          <w:rFonts w:eastAsia="Calibri"/>
          <w:color w:val="000000" w:themeColor="text1"/>
          <w:lang w:val="en-GB"/>
        </w:rPr>
        <w:t xml:space="preserve"> specification</w:t>
      </w:r>
      <w:r w:rsidRPr="19775A78" w:rsidR="1FC98F15">
        <w:rPr>
          <w:rFonts w:eastAsia="Calibri"/>
          <w:color w:val="000000" w:themeColor="text1"/>
          <w:lang w:val="en-GB"/>
        </w:rPr>
        <w:t xml:space="preserve">, with no need for re-coding </w:t>
      </w:r>
      <w:r w:rsidRPr="19775A78" w:rsidR="5E255BC0">
        <w:rPr>
          <w:rFonts w:eastAsia="Calibri"/>
          <w:color w:val="000000" w:themeColor="text1"/>
          <w:lang w:val="en-GB"/>
        </w:rPr>
        <w:t xml:space="preserve">of </w:t>
      </w:r>
      <w:r w:rsidRPr="19775A78" w:rsidR="19C5A5FF">
        <w:rPr>
          <w:rFonts w:eastAsia="Calibri"/>
          <w:color w:val="000000" w:themeColor="text1"/>
          <w:lang w:val="en-GB"/>
        </w:rPr>
        <w:t>designations</w:t>
      </w:r>
      <w:r w:rsidRPr="19775A78" w:rsidR="1FC98F15">
        <w:rPr>
          <w:rFonts w:eastAsia="Calibri"/>
          <w:color w:val="000000" w:themeColor="text1"/>
          <w:lang w:val="en-GB"/>
        </w:rPr>
        <w:t>.</w:t>
      </w:r>
      <w:r w:rsidRPr="19775A78" w:rsidR="54CF93E1">
        <w:rPr>
          <w:rFonts w:eastAsia="Calibri"/>
          <w:color w:val="000000" w:themeColor="text1"/>
          <w:lang w:val="en-GB"/>
        </w:rPr>
        <w:t xml:space="preserve"> Similarly, a sub-model from a contractor or supplier can be </w:t>
      </w:r>
      <w:r w:rsidRPr="19775A78" w:rsidR="535F9751">
        <w:rPr>
          <w:rFonts w:eastAsia="Calibri"/>
          <w:color w:val="000000" w:themeColor="text1"/>
          <w:lang w:val="en-GB"/>
        </w:rPr>
        <w:t>integrated</w:t>
      </w:r>
      <w:r w:rsidRPr="19775A78" w:rsidR="54CF93E1">
        <w:rPr>
          <w:rFonts w:eastAsia="Calibri"/>
          <w:color w:val="000000" w:themeColor="text1"/>
          <w:lang w:val="en-GB"/>
        </w:rPr>
        <w:t xml:space="preserve"> into the project asset model specification, with no need for re-coding of </w:t>
      </w:r>
      <w:r w:rsidRPr="19775A78" w:rsidR="5FBFBA6B">
        <w:rPr>
          <w:rFonts w:eastAsia="Calibri"/>
          <w:color w:val="000000" w:themeColor="text1"/>
          <w:lang w:val="en-GB"/>
        </w:rPr>
        <w:t>designations.</w:t>
      </w:r>
    </w:p>
    <w:p w:rsidRPr="004325FF" w:rsidR="00D457E7" w:rsidP="004325FF" w:rsidRDefault="00D457E7" w14:paraId="121A87A3" w14:textId="4A5CA33A">
      <w:pPr>
        <w:pStyle w:val="Heading1"/>
      </w:pPr>
      <w:bookmarkStart w:name="_Toc67596348" w:id="29"/>
      <w:r w:rsidRPr="4EBE7EB2">
        <w:rPr>
          <w:rStyle w:val="Heading1Char"/>
          <w:lang w:val="en-GB"/>
        </w:rPr>
        <w:t>Requirements Digital Thread</w:t>
      </w:r>
      <w:r w:rsidRPr="4EBE7EB2" w:rsidR="711CAC72">
        <w:rPr>
          <w:rStyle w:val="Heading1Char"/>
          <w:lang w:val="en-GB"/>
        </w:rPr>
        <w:t xml:space="preserve"> [All]</w:t>
      </w:r>
      <w:bookmarkEnd w:id="29"/>
    </w:p>
    <w:p w:rsidR="458683AD" w:rsidP="1AD5FDC9" w:rsidRDefault="458683AD" w14:paraId="0A8F7267" w14:textId="2DED0EBE">
      <w:pPr>
        <w:pStyle w:val="Heading2"/>
        <w:rPr>
          <w:rStyle w:val="Heading2Char"/>
        </w:rPr>
      </w:pPr>
      <w:bookmarkStart w:name="_Toc67596349" w:id="30"/>
      <w:r w:rsidRPr="4EBE7EB2">
        <w:rPr>
          <w:rStyle w:val="Heading2Char"/>
          <w:lang w:val="en-GB"/>
        </w:rPr>
        <w:t>Unbroken flow of requirements</w:t>
      </w:r>
      <w:bookmarkEnd w:id="30"/>
    </w:p>
    <w:p w:rsidRPr="000B284F" w:rsidR="00D457E7" w:rsidP="17188259" w:rsidRDefault="00D457E7" w14:paraId="1ED23F19" w14:textId="02044CC0">
      <w:pPr>
        <w:rPr>
          <w:rFonts w:eastAsia="Calibri"/>
          <w:color w:val="000000" w:themeColor="text1"/>
          <w:lang w:val="en-GB"/>
        </w:rPr>
      </w:pPr>
      <w:r w:rsidRPr="17188259">
        <w:rPr>
          <w:rFonts w:eastAsia="Calibri"/>
          <w:color w:val="000000" w:themeColor="text1"/>
          <w:lang w:val="en-GB"/>
        </w:rPr>
        <w:t>An unbroken digital flow of requirements - from setting of requirements, to implementing and verifying requirements, is illustrated below.</w:t>
      </w:r>
    </w:p>
    <w:p w:rsidR="39C6621E" w:rsidP="17188259" w:rsidRDefault="717547A4" w14:paraId="05C203F5" w14:textId="4DE927E9">
      <w:pPr>
        <w:rPr>
          <w:rFonts w:eastAsia="Calibri"/>
          <w:color w:val="000000" w:themeColor="text1"/>
          <w:lang w:val="en-GB"/>
        </w:rPr>
      </w:pPr>
      <w:r w:rsidRPr="4FC577B2">
        <w:rPr>
          <w:rFonts w:eastAsia="Calibri"/>
          <w:color w:val="000000" w:themeColor="text1"/>
          <w:lang w:val="en-GB"/>
        </w:rPr>
        <w:t>Fig. Requirements Digital Thread</w:t>
      </w:r>
    </w:p>
    <w:p w:rsidR="3A69D414" w:rsidP="4FC577B2" w:rsidRDefault="3A69D414" w14:paraId="52A19E2F" w14:textId="545EE5F3">
      <w:pPr>
        <w:rPr>
          <w:lang w:val="en-GB"/>
        </w:rPr>
      </w:pPr>
      <w:r>
        <w:rPr>
          <w:noProof/>
        </w:rPr>
        <w:drawing>
          <wp:inline distT="0" distB="0" distL="0" distR="0" wp14:anchorId="2EEB1D2C" wp14:editId="60369ED6">
            <wp:extent cx="5753098" cy="3991213"/>
            <wp:effectExtent l="0" t="0" r="0" b="0"/>
            <wp:docPr id="1236924089" name="Picture 1236924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6924089"/>
                    <pic:cNvPicPr/>
                  </pic:nvPicPr>
                  <pic:blipFill>
                    <a:blip r:embed="rId22">
                      <a:extLst>
                        <a:ext uri="{28A0092B-C50C-407E-A947-70E740481C1C}">
                          <a14:useLocalDpi xmlns:a14="http://schemas.microsoft.com/office/drawing/2010/main" val="0"/>
                        </a:ext>
                      </a:extLst>
                    </a:blip>
                    <a:stretch>
                      <a:fillRect/>
                    </a:stretch>
                  </pic:blipFill>
                  <pic:spPr>
                    <a:xfrm>
                      <a:off x="0" y="0"/>
                      <a:ext cx="5753098" cy="3991213"/>
                    </a:xfrm>
                    <a:prstGeom prst="rect">
                      <a:avLst/>
                    </a:prstGeom>
                  </pic:spPr>
                </pic:pic>
              </a:graphicData>
            </a:graphic>
          </wp:inline>
        </w:drawing>
      </w:r>
    </w:p>
    <w:p w:rsidRPr="00B238BC" w:rsidR="00D457E7" w:rsidP="1338B9C8" w:rsidRDefault="319E873E" w14:paraId="571D0F85" w14:textId="0900BD09">
      <w:pPr>
        <w:rPr>
          <w:lang w:val="en-GB"/>
        </w:rPr>
      </w:pPr>
      <w:r w:rsidRPr="19775A78">
        <w:rPr>
          <w:rFonts w:ascii="Calibri" w:hAnsi="Calibri" w:eastAsia="Calibri" w:cs="Calibri"/>
          <w:color w:val="000000" w:themeColor="text1"/>
          <w:lang w:val="en-GB"/>
        </w:rPr>
        <w:t>A prerequisite to quality is a consistent set of requirements that are applicable to the desired design: no more and no less. Traditionally, requirements, contained in many documents and standards, have been issued by the Client</w:t>
      </w:r>
      <w:r w:rsidRPr="19775A78" w:rsidR="62330429">
        <w:rPr>
          <w:rFonts w:ascii="Calibri" w:hAnsi="Calibri" w:eastAsia="Calibri" w:cs="Calibri"/>
          <w:color w:val="000000" w:themeColor="text1"/>
          <w:lang w:val="en-GB"/>
        </w:rPr>
        <w:t>/Owner/Operator</w:t>
      </w:r>
      <w:r w:rsidRPr="19775A78">
        <w:rPr>
          <w:rFonts w:ascii="Calibri" w:hAnsi="Calibri" w:eastAsia="Calibri" w:cs="Calibri"/>
          <w:color w:val="000000" w:themeColor="text1"/>
          <w:lang w:val="en-GB"/>
        </w:rPr>
        <w:t xml:space="preserve"> to the Contractor. These have contained many inherent inconsistencies and contradictions, as well as superfluous information, thereby incurring inefficiency costs. Such inefficiency costs are also significant during operation, due to the amount of manual Information Management work required</w:t>
      </w:r>
      <w:r w:rsidRPr="19775A78" w:rsidR="00D457E7">
        <w:rPr>
          <w:rFonts w:eastAsia="Calibri"/>
          <w:color w:val="000000" w:themeColor="text1"/>
          <w:lang w:val="en-GB"/>
        </w:rPr>
        <w:t>.</w:t>
      </w:r>
      <w:r w:rsidRPr="008033CD">
        <w:rPr>
          <w:lang w:val="en-GB"/>
        </w:rPr>
        <w:br/>
      </w:r>
      <w:r w:rsidRPr="008033CD">
        <w:rPr>
          <w:lang w:val="en-GB"/>
        </w:rPr>
        <w:br/>
      </w:r>
      <w:r w:rsidRPr="19775A78" w:rsidR="00D457E7">
        <w:rPr>
          <w:rFonts w:eastAsia="Calibri"/>
          <w:color w:val="000000" w:themeColor="text1"/>
          <w:lang w:val="en-GB"/>
        </w:rPr>
        <w:t>A significant step towards a Requirements Digital Thread is to digitalize the requirements</w:t>
      </w:r>
      <w:r w:rsidRPr="19775A78" w:rsidR="36C41669">
        <w:rPr>
          <w:rFonts w:eastAsia="Calibri"/>
          <w:color w:val="000000" w:themeColor="text1"/>
          <w:lang w:val="en-GB"/>
        </w:rPr>
        <w:t xml:space="preserve"> and the requirements</w:t>
      </w:r>
      <w:r w:rsidRPr="19775A78" w:rsidR="00D457E7">
        <w:rPr>
          <w:rFonts w:eastAsia="Calibri"/>
          <w:color w:val="000000" w:themeColor="text1"/>
          <w:lang w:val="en-GB"/>
        </w:rPr>
        <w:t xml:space="preserve"> setting process. By digitalizing the requirements</w:t>
      </w:r>
      <w:r w:rsidRPr="19775A78" w:rsidR="289CE679">
        <w:rPr>
          <w:rFonts w:eastAsia="Calibri"/>
          <w:color w:val="000000" w:themeColor="text1"/>
          <w:lang w:val="en-GB"/>
        </w:rPr>
        <w:t xml:space="preserve"> in accordance with IMF</w:t>
      </w:r>
      <w:r w:rsidRPr="19775A78" w:rsidR="00D457E7">
        <w:rPr>
          <w:rFonts w:eastAsia="Calibri"/>
          <w:color w:val="000000" w:themeColor="text1"/>
          <w:lang w:val="en-GB"/>
        </w:rPr>
        <w:t>, self-consistency is enforced and supported, and by providing a mechanism for selecting only applicable requirements, contractual accuracy and execution efficiency is improved, as is the information management efficiency during operation.</w:t>
      </w:r>
      <w:r w:rsidRPr="19775A78" w:rsidR="731737CC">
        <w:rPr>
          <w:rFonts w:eastAsia="Calibri"/>
          <w:color w:val="000000" w:themeColor="text1"/>
          <w:lang w:val="en-GB"/>
        </w:rPr>
        <w:t xml:space="preserve"> </w:t>
      </w:r>
      <w:r w:rsidRPr="19775A78" w:rsidR="00D457E7">
        <w:rPr>
          <w:rFonts w:eastAsia="Calibri"/>
          <w:color w:val="000000" w:themeColor="text1"/>
          <w:lang w:val="en-GB"/>
        </w:rPr>
        <w:t xml:space="preserve">The selection mechanism can be </w:t>
      </w:r>
      <w:r w:rsidRPr="19775A78" w:rsidR="2D7FAFD5">
        <w:rPr>
          <w:rFonts w:eastAsia="Calibri"/>
          <w:color w:val="000000" w:themeColor="text1"/>
          <w:lang w:val="en-GB"/>
        </w:rPr>
        <w:t xml:space="preserve">implemented </w:t>
      </w:r>
      <w:r w:rsidRPr="19775A78" w:rsidR="00D457E7">
        <w:rPr>
          <w:rFonts w:eastAsia="Calibri"/>
          <w:color w:val="000000" w:themeColor="text1"/>
          <w:lang w:val="en-GB"/>
        </w:rPr>
        <w:t>by means of automat</w:t>
      </w:r>
      <w:r w:rsidRPr="19775A78" w:rsidR="0220BEEB">
        <w:rPr>
          <w:rFonts w:eastAsia="Calibri"/>
          <w:color w:val="000000" w:themeColor="text1"/>
          <w:lang w:val="en-GB"/>
        </w:rPr>
        <w:t>ed</w:t>
      </w:r>
      <w:r w:rsidRPr="19775A78" w:rsidR="00D457E7">
        <w:rPr>
          <w:rFonts w:eastAsia="Calibri"/>
          <w:color w:val="000000" w:themeColor="text1"/>
          <w:lang w:val="en-GB"/>
        </w:rPr>
        <w:t xml:space="preserve"> criteria-checking with design</w:t>
      </w:r>
      <w:r w:rsidRPr="19775A78" w:rsidR="20EF8718">
        <w:rPr>
          <w:rFonts w:eastAsia="Calibri"/>
          <w:color w:val="000000" w:themeColor="text1"/>
          <w:lang w:val="en-GB"/>
        </w:rPr>
        <w:t xml:space="preserve"> information</w:t>
      </w:r>
      <w:r w:rsidRPr="19775A78" w:rsidR="00D457E7">
        <w:rPr>
          <w:rFonts w:eastAsia="Calibri"/>
          <w:color w:val="000000" w:themeColor="text1"/>
          <w:lang w:val="en-GB"/>
        </w:rPr>
        <w:t>, or it can be by manual input of selection criteria – or a combination of both.</w:t>
      </w:r>
      <w:r w:rsidRPr="008033CD">
        <w:rPr>
          <w:lang w:val="en-GB"/>
        </w:rPr>
        <w:br/>
      </w:r>
      <w:r w:rsidRPr="008033CD">
        <w:rPr>
          <w:lang w:val="en-GB"/>
        </w:rPr>
        <w:br/>
      </w:r>
      <w:r w:rsidRPr="19775A78" w:rsidR="00D457E7">
        <w:rPr>
          <w:rFonts w:eastAsia="Calibri"/>
          <w:color w:val="000000" w:themeColor="text1"/>
          <w:lang w:val="en-GB"/>
        </w:rPr>
        <w:t>As indicated by the figure above, issuing requirements is only the first step, and it begins at the Client</w:t>
      </w:r>
      <w:r w:rsidRPr="19775A78" w:rsidR="30D45433">
        <w:rPr>
          <w:rFonts w:eastAsia="Calibri"/>
          <w:color w:val="000000" w:themeColor="text1"/>
          <w:lang w:val="en-GB"/>
        </w:rPr>
        <w:t>/Owner/Operator</w:t>
      </w:r>
      <w:r w:rsidRPr="19775A78" w:rsidR="00D457E7">
        <w:rPr>
          <w:rFonts w:eastAsia="Calibri"/>
          <w:color w:val="000000" w:themeColor="text1"/>
          <w:lang w:val="en-GB"/>
        </w:rPr>
        <w:t>. Once the requirements are issued and received, a</w:t>
      </w:r>
      <w:r w:rsidRPr="19775A78" w:rsidR="5846A447">
        <w:rPr>
          <w:rFonts w:eastAsia="Calibri"/>
          <w:color w:val="000000" w:themeColor="text1"/>
          <w:lang w:val="en-GB"/>
        </w:rPr>
        <w:t>n engineering</w:t>
      </w:r>
      <w:r w:rsidRPr="19775A78" w:rsidR="00D457E7">
        <w:rPr>
          <w:rFonts w:eastAsia="Calibri"/>
          <w:color w:val="000000" w:themeColor="text1"/>
          <w:lang w:val="en-GB"/>
        </w:rPr>
        <w:t xml:space="preserve"> process at the Contractor </w:t>
      </w:r>
      <w:r w:rsidRPr="19775A78" w:rsidR="3F40E286">
        <w:rPr>
          <w:rFonts w:eastAsia="Calibri"/>
          <w:color w:val="000000" w:themeColor="text1"/>
          <w:lang w:val="en-GB"/>
        </w:rPr>
        <w:t>produces</w:t>
      </w:r>
      <w:r w:rsidRPr="19775A78" w:rsidR="00D457E7">
        <w:rPr>
          <w:rFonts w:eastAsia="Calibri"/>
          <w:color w:val="000000" w:themeColor="text1"/>
          <w:lang w:val="en-GB"/>
        </w:rPr>
        <w:t xml:space="preserve"> an Asset Information Model that is verified towards the requirements </w:t>
      </w:r>
      <w:r w:rsidRPr="19775A78" w:rsidR="274DDAEF">
        <w:rPr>
          <w:rFonts w:eastAsia="Calibri"/>
          <w:color w:val="000000" w:themeColor="text1"/>
          <w:lang w:val="en-GB"/>
        </w:rPr>
        <w:t xml:space="preserve">at </w:t>
      </w:r>
      <w:r w:rsidRPr="19775A78" w:rsidR="00D457E7">
        <w:rPr>
          <w:rFonts w:eastAsia="Calibri"/>
          <w:color w:val="000000" w:themeColor="text1"/>
          <w:lang w:val="en-GB"/>
        </w:rPr>
        <w:t xml:space="preserve">a higher and higher </w:t>
      </w:r>
      <w:r w:rsidRPr="19775A78" w:rsidR="7D40E0A0">
        <w:rPr>
          <w:rFonts w:eastAsia="Calibri"/>
          <w:color w:val="000000" w:themeColor="text1"/>
          <w:lang w:val="en-GB"/>
        </w:rPr>
        <w:t xml:space="preserve">level </w:t>
      </w:r>
      <w:r w:rsidRPr="19775A78" w:rsidR="00D457E7">
        <w:rPr>
          <w:rFonts w:eastAsia="Calibri"/>
          <w:color w:val="000000" w:themeColor="text1"/>
          <w:lang w:val="en-GB"/>
        </w:rPr>
        <w:t>of detail</w:t>
      </w:r>
      <w:r w:rsidRPr="19775A78" w:rsidR="1D003A2D">
        <w:rPr>
          <w:rFonts w:eastAsia="Calibri"/>
          <w:color w:val="000000" w:themeColor="text1"/>
          <w:lang w:val="en-GB"/>
        </w:rPr>
        <w:t>,</w:t>
      </w:r>
      <w:r w:rsidRPr="19775A78" w:rsidR="00D457E7">
        <w:rPr>
          <w:rFonts w:eastAsia="Calibri"/>
          <w:color w:val="000000" w:themeColor="text1"/>
          <w:lang w:val="en-GB"/>
        </w:rPr>
        <w:t xml:space="preserve"> as the project </w:t>
      </w:r>
      <w:r w:rsidRPr="19775A78" w:rsidR="6A67DFBA">
        <w:rPr>
          <w:rFonts w:eastAsia="Calibri"/>
          <w:color w:val="000000" w:themeColor="text1"/>
          <w:lang w:val="en-GB"/>
        </w:rPr>
        <w:t>reaches completion</w:t>
      </w:r>
      <w:r w:rsidRPr="19775A78" w:rsidR="00D457E7">
        <w:rPr>
          <w:rFonts w:eastAsia="Calibri"/>
          <w:color w:val="000000" w:themeColor="text1"/>
          <w:lang w:val="en-GB"/>
        </w:rPr>
        <w:t>.</w:t>
      </w:r>
      <w:r w:rsidRPr="008033CD">
        <w:rPr>
          <w:lang w:val="en-GB"/>
        </w:rPr>
        <w:br/>
      </w:r>
      <w:r w:rsidRPr="008033CD">
        <w:rPr>
          <w:lang w:val="en-GB"/>
        </w:rPr>
        <w:br/>
      </w:r>
      <w:r w:rsidRPr="19775A78" w:rsidR="0227EF49">
        <w:rPr>
          <w:lang w:val="en-GB"/>
        </w:rPr>
        <w:t>The IMF provides the framework for the Asset Information Model, w</w:t>
      </w:r>
      <w:r w:rsidRPr="19775A78" w:rsidR="56680974">
        <w:rPr>
          <w:lang w:val="en-GB"/>
        </w:rPr>
        <w:t>h</w:t>
      </w:r>
      <w:r w:rsidRPr="19775A78" w:rsidR="0227EF49">
        <w:rPr>
          <w:lang w:val="en-GB"/>
        </w:rPr>
        <w:t xml:space="preserve">ich contains the design, and it provides a format for specifying, transferring, and computing requirements in a </w:t>
      </w:r>
      <w:r w:rsidRPr="19775A78" w:rsidR="1985004E">
        <w:rPr>
          <w:lang w:val="en-GB"/>
        </w:rPr>
        <w:t>digital</w:t>
      </w:r>
      <w:r w:rsidRPr="19775A78" w:rsidR="0227EF49">
        <w:rPr>
          <w:lang w:val="en-GB"/>
        </w:rPr>
        <w:t xml:space="preserve"> fashion. Together this enables an unbroken flow of requirements from the originator (Client) to the implementer (Contractor), such that requirements are ‘translated’ into design, and such that implementation and verification can be largely automated.</w:t>
      </w:r>
      <w:r w:rsidRPr="008033CD">
        <w:rPr>
          <w:lang w:val="en-GB"/>
        </w:rPr>
        <w:br/>
      </w:r>
      <w:r w:rsidRPr="008033CD">
        <w:rPr>
          <w:lang w:val="en-GB"/>
        </w:rPr>
        <w:br/>
      </w:r>
      <w:r w:rsidRPr="19775A78" w:rsidR="00D457E7">
        <w:rPr>
          <w:rFonts w:eastAsia="Calibri"/>
          <w:color w:val="000000" w:themeColor="text1"/>
          <w:lang w:val="en-GB"/>
        </w:rPr>
        <w:t xml:space="preserve">Ideally the resulting Asset Information Model holds all data relevant to the asset, such that it can be engineered, procured, constructed, tested, </w:t>
      </w:r>
      <w:r w:rsidRPr="19775A78" w:rsidR="7336CB0A">
        <w:rPr>
          <w:rFonts w:eastAsia="Calibri"/>
          <w:color w:val="000000" w:themeColor="text1"/>
          <w:lang w:val="en-GB"/>
        </w:rPr>
        <w:t>operated,</w:t>
      </w:r>
      <w:r w:rsidRPr="19775A78" w:rsidR="00D457E7">
        <w:rPr>
          <w:rFonts w:eastAsia="Calibri"/>
          <w:color w:val="000000" w:themeColor="text1"/>
          <w:lang w:val="en-GB"/>
        </w:rPr>
        <w:t xml:space="preserve"> and maintained. This includes </w:t>
      </w:r>
      <w:r w:rsidRPr="19775A78" w:rsidR="17D2BB17">
        <w:rPr>
          <w:rFonts w:eastAsia="Calibri"/>
          <w:color w:val="000000" w:themeColor="text1"/>
          <w:lang w:val="en-GB"/>
        </w:rPr>
        <w:t xml:space="preserve">supplying </w:t>
      </w:r>
      <w:r w:rsidRPr="19775A78" w:rsidR="00D457E7">
        <w:rPr>
          <w:rFonts w:eastAsia="Calibri"/>
          <w:color w:val="000000" w:themeColor="text1"/>
          <w:lang w:val="en-GB"/>
        </w:rPr>
        <w:t xml:space="preserve">the information model required to build Digital Twin functionality. </w:t>
      </w:r>
      <w:r w:rsidRPr="19775A78" w:rsidR="09D4BEBA">
        <w:rPr>
          <w:rFonts w:eastAsia="Calibri"/>
          <w:color w:val="000000" w:themeColor="text1"/>
          <w:lang w:val="en-GB"/>
        </w:rPr>
        <w:t>However, i</w:t>
      </w:r>
      <w:r w:rsidRPr="19775A78" w:rsidR="00D457E7">
        <w:rPr>
          <w:rFonts w:eastAsia="Calibri"/>
          <w:color w:val="000000" w:themeColor="text1"/>
          <w:lang w:val="en-GB"/>
        </w:rPr>
        <w:t xml:space="preserve">n a more pragmatic </w:t>
      </w:r>
      <w:r w:rsidRPr="19775A78" w:rsidR="1C001DA2">
        <w:rPr>
          <w:rFonts w:eastAsia="Calibri"/>
          <w:color w:val="000000" w:themeColor="text1"/>
          <w:lang w:val="en-GB"/>
        </w:rPr>
        <w:t xml:space="preserve">perspective </w:t>
      </w:r>
      <w:r w:rsidRPr="19775A78" w:rsidR="00D457E7">
        <w:rPr>
          <w:rFonts w:eastAsia="Calibri"/>
          <w:color w:val="000000" w:themeColor="text1"/>
          <w:lang w:val="en-GB"/>
        </w:rPr>
        <w:t xml:space="preserve">some information related to the asset will </w:t>
      </w:r>
      <w:r w:rsidRPr="19775A78" w:rsidR="77BDA416">
        <w:rPr>
          <w:rFonts w:eastAsia="Calibri"/>
          <w:color w:val="000000" w:themeColor="text1"/>
          <w:lang w:val="en-GB"/>
        </w:rPr>
        <w:t xml:space="preserve">for a </w:t>
      </w:r>
      <w:r w:rsidRPr="19775A78" w:rsidR="251F038A">
        <w:rPr>
          <w:rFonts w:eastAsia="Calibri"/>
          <w:color w:val="000000" w:themeColor="text1"/>
          <w:lang w:val="en-GB"/>
        </w:rPr>
        <w:t xml:space="preserve">long </w:t>
      </w:r>
      <w:r w:rsidRPr="19775A78" w:rsidR="77BDA416">
        <w:rPr>
          <w:rFonts w:eastAsia="Calibri"/>
          <w:color w:val="000000" w:themeColor="text1"/>
          <w:lang w:val="en-GB"/>
        </w:rPr>
        <w:t xml:space="preserve">while </w:t>
      </w:r>
      <w:r w:rsidRPr="19775A78" w:rsidR="00D457E7">
        <w:rPr>
          <w:rFonts w:eastAsia="Calibri"/>
          <w:color w:val="000000" w:themeColor="text1"/>
          <w:lang w:val="en-GB"/>
        </w:rPr>
        <w:t>continue to reside in conventional</w:t>
      </w:r>
      <w:r w:rsidRPr="19775A78" w:rsidR="00D457E7">
        <w:rPr>
          <w:rFonts w:ascii="Calibri" w:hAnsi="Calibri" w:eastAsia="Calibri" w:cs="Calibri"/>
          <w:color w:val="000000" w:themeColor="text1"/>
          <w:lang w:val="en-GB"/>
        </w:rPr>
        <w:t xml:space="preserve"> </w:t>
      </w:r>
      <w:r w:rsidRPr="19775A78" w:rsidR="00D457E7">
        <w:rPr>
          <w:rFonts w:eastAsia="Calibri"/>
          <w:color w:val="000000" w:themeColor="text1"/>
          <w:lang w:val="en-GB"/>
        </w:rPr>
        <w:t xml:space="preserve">documents, </w:t>
      </w:r>
      <w:r w:rsidRPr="19775A78" w:rsidR="6D9B6FEC">
        <w:rPr>
          <w:rFonts w:eastAsia="Calibri"/>
          <w:color w:val="000000" w:themeColor="text1"/>
          <w:lang w:val="en-GB"/>
        </w:rPr>
        <w:t>e.g.,</w:t>
      </w:r>
      <w:r w:rsidRPr="19775A78" w:rsidR="00D457E7">
        <w:rPr>
          <w:rFonts w:eastAsia="Calibri"/>
          <w:color w:val="000000" w:themeColor="text1"/>
          <w:lang w:val="en-GB"/>
        </w:rPr>
        <w:t xml:space="preserve"> manufacturing records, where the value of ‘data-centric’ is lower.</w:t>
      </w:r>
    </w:p>
    <w:p w:rsidR="3C7236C1" w:rsidP="4B5FA76F" w:rsidRDefault="3C7236C1" w14:paraId="272F1F76" w14:textId="2895ECD9">
      <w:pPr>
        <w:pStyle w:val="Heading2"/>
        <w:rPr>
          <w:rStyle w:val="Heading2Char"/>
          <w:lang w:val="en-US"/>
        </w:rPr>
      </w:pPr>
      <w:bookmarkStart w:name="_Toc67596350" w:id="31"/>
      <w:r w:rsidRPr="4EBE7EB2">
        <w:rPr>
          <w:rStyle w:val="Heading2Char"/>
          <w:lang w:val="en-GB"/>
        </w:rPr>
        <w:t>System Engineering approach</w:t>
      </w:r>
      <w:bookmarkEnd w:id="31"/>
    </w:p>
    <w:p w:rsidR="001B690B" w:rsidP="17188259" w:rsidRDefault="00D457E7" w14:paraId="418E6599" w14:textId="77777777">
      <w:pPr>
        <w:rPr>
          <w:lang w:val="en-GB"/>
        </w:rPr>
      </w:pPr>
      <w:r w:rsidRPr="696C970A">
        <w:rPr>
          <w:rFonts w:eastAsia="Calibri"/>
          <w:color w:val="000000" w:themeColor="text1"/>
          <w:lang w:val="en-GB"/>
        </w:rPr>
        <w:t>At the Contractor</w:t>
      </w:r>
      <w:r w:rsidRPr="696C970A" w:rsidR="60AF9A50">
        <w:rPr>
          <w:rFonts w:eastAsia="Calibri"/>
          <w:color w:val="000000" w:themeColor="text1"/>
          <w:lang w:val="en-GB"/>
        </w:rPr>
        <w:t>,</w:t>
      </w:r>
      <w:r w:rsidRPr="696C970A">
        <w:rPr>
          <w:rFonts w:eastAsia="Calibri"/>
          <w:color w:val="000000" w:themeColor="text1"/>
          <w:lang w:val="en-GB"/>
        </w:rPr>
        <w:t xml:space="preserve"> the creation of design, and the implementation and verification of requirements, </w:t>
      </w:r>
      <w:r w:rsidRPr="696C970A" w:rsidR="67710A68">
        <w:rPr>
          <w:rFonts w:eastAsia="Calibri"/>
          <w:color w:val="000000" w:themeColor="text1"/>
          <w:lang w:val="en-GB"/>
        </w:rPr>
        <w:t xml:space="preserve">usually </w:t>
      </w:r>
      <w:r w:rsidRPr="696C970A">
        <w:rPr>
          <w:rFonts w:eastAsia="Calibri"/>
          <w:color w:val="000000" w:themeColor="text1"/>
          <w:lang w:val="en-GB"/>
        </w:rPr>
        <w:t>follows the V-approach of Systems Engineering</w:t>
      </w:r>
      <w:r w:rsidRPr="696C970A" w:rsidR="7A40CDAF">
        <w:rPr>
          <w:rFonts w:eastAsia="Calibri"/>
          <w:color w:val="000000" w:themeColor="text1"/>
          <w:lang w:val="en-GB"/>
        </w:rPr>
        <w:t>, typically as described in (ISO 15288/ ISO 12207/ INCOSE)</w:t>
      </w:r>
      <w:r w:rsidRPr="696C970A" w:rsidR="3506E6C3">
        <w:rPr>
          <w:rFonts w:eastAsia="Calibri"/>
          <w:color w:val="000000" w:themeColor="text1"/>
          <w:lang w:val="en-GB"/>
        </w:rPr>
        <w:t>.</w:t>
      </w:r>
      <w:r w:rsidRPr="00026673">
        <w:rPr>
          <w:lang w:val="en-GB"/>
        </w:rPr>
        <w:br/>
      </w:r>
    </w:p>
    <w:p w:rsidR="001B690B" w:rsidRDefault="001B690B" w14:paraId="39162F27" w14:textId="77777777">
      <w:pPr>
        <w:rPr>
          <w:lang w:val="en-GB"/>
        </w:rPr>
      </w:pPr>
      <w:r>
        <w:rPr>
          <w:lang w:val="en-GB"/>
        </w:rPr>
        <w:br w:type="page"/>
      </w:r>
    </w:p>
    <w:p w:rsidRPr="00D457E7" w:rsidR="00D457E7" w:rsidP="17188259" w:rsidRDefault="00D457E7" w14:paraId="5266A987" w14:textId="0EDC6B89">
      <w:pPr>
        <w:rPr>
          <w:rFonts w:eastAsia="Calibri"/>
          <w:color w:val="000000" w:themeColor="text1"/>
          <w:lang w:val="en-GB"/>
        </w:rPr>
      </w:pPr>
      <w:r w:rsidRPr="00026673">
        <w:rPr>
          <w:lang w:val="en-GB"/>
        </w:rPr>
        <w:br/>
      </w:r>
      <w:r w:rsidRPr="696C970A" w:rsidR="5E69A7DF">
        <w:rPr>
          <w:rFonts w:eastAsia="Calibri"/>
          <w:color w:val="000000" w:themeColor="text1"/>
          <w:lang w:val="en-GB"/>
        </w:rPr>
        <w:t>Fig. V-method of system engineering.</w:t>
      </w:r>
    </w:p>
    <w:p w:rsidR="00D457E7" w:rsidP="17188259" w:rsidRDefault="11F0FA1A" w14:paraId="47828293" w14:textId="77777777">
      <w:pPr>
        <w:ind w:left="720"/>
        <w:rPr>
          <w:lang w:val="en-GB"/>
        </w:rPr>
      </w:pPr>
      <w:r>
        <w:rPr>
          <w:noProof/>
        </w:rPr>
        <w:drawing>
          <wp:inline distT="0" distB="0" distL="0" distR="0" wp14:anchorId="3BB8E448" wp14:editId="7A40405B">
            <wp:extent cx="5106050" cy="3744437"/>
            <wp:effectExtent l="0" t="0" r="0" b="0"/>
            <wp:docPr id="1988803716" name="Picture 1889904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9904718"/>
                    <pic:cNvPicPr/>
                  </pic:nvPicPr>
                  <pic:blipFill>
                    <a:blip r:embed="rId23">
                      <a:extLst>
                        <a:ext uri="{28A0092B-C50C-407E-A947-70E740481C1C}">
                          <a14:useLocalDpi xmlns:a14="http://schemas.microsoft.com/office/drawing/2010/main" val="0"/>
                        </a:ext>
                      </a:extLst>
                    </a:blip>
                    <a:stretch>
                      <a:fillRect/>
                    </a:stretch>
                  </pic:blipFill>
                  <pic:spPr>
                    <a:xfrm>
                      <a:off x="0" y="0"/>
                      <a:ext cx="5106050" cy="3744437"/>
                    </a:xfrm>
                    <a:prstGeom prst="rect">
                      <a:avLst/>
                    </a:prstGeom>
                  </pic:spPr>
                </pic:pic>
              </a:graphicData>
            </a:graphic>
          </wp:inline>
        </w:drawing>
      </w:r>
    </w:p>
    <w:p w:rsidRPr="00C40BA9" w:rsidR="00D457E7" w:rsidP="17188259" w:rsidRDefault="3A55AEAC" w14:paraId="3E5A05C3" w14:textId="342AA008">
      <w:pPr>
        <w:spacing w:line="257" w:lineRule="auto"/>
        <w:rPr>
          <w:rFonts w:ascii="Calibri" w:hAnsi="Calibri" w:eastAsia="Calibri" w:cs="Calibri"/>
          <w:lang w:val="en-GB"/>
        </w:rPr>
      </w:pPr>
      <w:r w:rsidRPr="17188259">
        <w:rPr>
          <w:rFonts w:ascii="Calibri" w:hAnsi="Calibri" w:eastAsia="Calibri" w:cs="Calibri"/>
          <w:lang w:val="en-GB"/>
        </w:rPr>
        <w:t xml:space="preserve">This model describes a process in which requirements are translated into design in a top-down fashion, resulting in a detail design that can be implemented by means of manufacturing or procurement, then in a bottom-up fashion the components, products and sub-systems are integrated until at the top level the system is complete. At each level of integration, a verification is performed of implementation being in accordance with requirements. </w:t>
      </w:r>
    </w:p>
    <w:p w:rsidRPr="00C40BA9" w:rsidR="00D457E7" w:rsidP="17188259" w:rsidRDefault="3A55AEAC" w14:paraId="29739F30" w14:textId="73399376">
      <w:pPr>
        <w:spacing w:line="257" w:lineRule="auto"/>
        <w:rPr>
          <w:rFonts w:ascii="Calibri" w:hAnsi="Calibri" w:eastAsia="Calibri" w:cs="Calibri"/>
          <w:lang w:val="en-GB"/>
        </w:rPr>
      </w:pPr>
      <w:r w:rsidRPr="4EBE7EB2">
        <w:rPr>
          <w:rFonts w:ascii="Calibri" w:hAnsi="Calibri" w:eastAsia="Calibri" w:cs="Calibri"/>
          <w:lang w:val="en-GB"/>
        </w:rPr>
        <w:t xml:space="preserve">Where the model illustrated differs from a conventional System Engineering V-figure, is that </w:t>
      </w:r>
      <w:r w:rsidRPr="4EBE7EB2" w:rsidR="0A98500B">
        <w:rPr>
          <w:rFonts w:ascii="Calibri" w:hAnsi="Calibri" w:eastAsia="Calibri" w:cs="Calibri"/>
          <w:lang w:val="en-GB"/>
        </w:rPr>
        <w:t xml:space="preserve">for modern assets or facilities </w:t>
      </w:r>
      <w:r w:rsidRPr="4EBE7EB2" w:rsidR="0C57EEC4">
        <w:rPr>
          <w:rFonts w:ascii="Calibri" w:hAnsi="Calibri" w:eastAsia="Calibri" w:cs="Calibri"/>
          <w:lang w:val="en-GB"/>
        </w:rPr>
        <w:t>the process</w:t>
      </w:r>
      <w:r w:rsidRPr="4EBE7EB2">
        <w:rPr>
          <w:rFonts w:ascii="Calibri" w:hAnsi="Calibri" w:eastAsia="Calibri" w:cs="Calibri"/>
          <w:lang w:val="en-GB"/>
        </w:rPr>
        <w:t xml:space="preserve"> </w:t>
      </w:r>
      <w:r w:rsidRPr="4EBE7EB2" w:rsidR="419BB6E7">
        <w:rPr>
          <w:rFonts w:ascii="Calibri" w:hAnsi="Calibri" w:eastAsia="Calibri" w:cs="Calibri"/>
          <w:lang w:val="en-GB"/>
        </w:rPr>
        <w:t xml:space="preserve">must </w:t>
      </w:r>
      <w:r w:rsidRPr="4EBE7EB2">
        <w:rPr>
          <w:rFonts w:ascii="Calibri" w:hAnsi="Calibri" w:eastAsia="Calibri" w:cs="Calibri"/>
          <w:lang w:val="en-GB"/>
        </w:rPr>
        <w:t xml:space="preserve">also produce a Digital Twin </w:t>
      </w:r>
      <w:r w:rsidRPr="4EBE7EB2" w:rsidR="6FF779E9">
        <w:rPr>
          <w:rFonts w:ascii="Calibri" w:hAnsi="Calibri" w:eastAsia="Calibri" w:cs="Calibri"/>
          <w:lang w:val="en-GB"/>
        </w:rPr>
        <w:t>i</w:t>
      </w:r>
      <w:r w:rsidRPr="4EBE7EB2">
        <w:rPr>
          <w:rFonts w:ascii="Calibri" w:hAnsi="Calibri" w:eastAsia="Calibri" w:cs="Calibri"/>
          <w:lang w:val="en-GB"/>
        </w:rPr>
        <w:t xml:space="preserve">nformation </w:t>
      </w:r>
      <w:r w:rsidRPr="4EBE7EB2" w:rsidR="3425642B">
        <w:rPr>
          <w:rFonts w:ascii="Calibri" w:hAnsi="Calibri" w:eastAsia="Calibri" w:cs="Calibri"/>
          <w:lang w:val="en-GB"/>
        </w:rPr>
        <w:t>m</w:t>
      </w:r>
      <w:r w:rsidRPr="4EBE7EB2">
        <w:rPr>
          <w:rFonts w:ascii="Calibri" w:hAnsi="Calibri" w:eastAsia="Calibri" w:cs="Calibri"/>
          <w:lang w:val="en-GB"/>
        </w:rPr>
        <w:t xml:space="preserve">odel. </w:t>
      </w:r>
      <w:r w:rsidRPr="4EBE7EB2" w:rsidR="5DA2AA74">
        <w:rPr>
          <w:rFonts w:ascii="Calibri" w:hAnsi="Calibri" w:eastAsia="Calibri" w:cs="Calibri"/>
          <w:lang w:val="en-GB"/>
        </w:rPr>
        <w:t>By d</w:t>
      </w:r>
      <w:r w:rsidRPr="4EBE7EB2" w:rsidR="69EAC2A3">
        <w:rPr>
          <w:rFonts w:ascii="Calibri" w:hAnsi="Calibri" w:eastAsia="Calibri" w:cs="Calibri"/>
          <w:lang w:val="en-GB"/>
        </w:rPr>
        <w:t>oing this in accordance with the IMF</w:t>
      </w:r>
      <w:r w:rsidRPr="4EBE7EB2" w:rsidR="38E73A6A">
        <w:rPr>
          <w:rFonts w:ascii="Calibri" w:hAnsi="Calibri" w:eastAsia="Calibri" w:cs="Calibri"/>
          <w:lang w:val="en-GB"/>
        </w:rPr>
        <w:t>,</w:t>
      </w:r>
      <w:r w:rsidRPr="4EBE7EB2" w:rsidR="69EAC2A3">
        <w:rPr>
          <w:rFonts w:ascii="Calibri" w:hAnsi="Calibri" w:eastAsia="Calibri" w:cs="Calibri"/>
          <w:lang w:val="en-GB"/>
        </w:rPr>
        <w:t xml:space="preserve"> i</w:t>
      </w:r>
      <w:r w:rsidRPr="4EBE7EB2">
        <w:rPr>
          <w:rFonts w:ascii="Calibri" w:hAnsi="Calibri" w:eastAsia="Calibri" w:cs="Calibri"/>
          <w:lang w:val="en-GB"/>
        </w:rPr>
        <w:t xml:space="preserve">deally </w:t>
      </w:r>
      <w:r w:rsidRPr="4EBE7EB2" w:rsidR="12BE8528">
        <w:rPr>
          <w:rFonts w:ascii="Calibri" w:hAnsi="Calibri" w:eastAsia="Calibri" w:cs="Calibri"/>
          <w:lang w:val="en-GB"/>
        </w:rPr>
        <w:t xml:space="preserve">the Digital Twin information model </w:t>
      </w:r>
      <w:r w:rsidRPr="4EBE7EB2" w:rsidR="2E720C17">
        <w:rPr>
          <w:rFonts w:ascii="Calibri" w:hAnsi="Calibri" w:eastAsia="Calibri" w:cs="Calibri"/>
          <w:lang w:val="en-GB"/>
        </w:rPr>
        <w:t xml:space="preserve">will be </w:t>
      </w:r>
      <w:r w:rsidRPr="4EBE7EB2">
        <w:rPr>
          <w:rFonts w:ascii="Calibri" w:hAnsi="Calibri" w:eastAsia="Calibri" w:cs="Calibri"/>
          <w:lang w:val="en-GB"/>
        </w:rPr>
        <w:t xml:space="preserve">identical to the completed Asset Information Model, </w:t>
      </w:r>
      <w:r w:rsidRPr="4EBE7EB2" w:rsidR="210AE81B">
        <w:rPr>
          <w:rFonts w:ascii="Calibri" w:hAnsi="Calibri" w:eastAsia="Calibri" w:cs="Calibri"/>
          <w:lang w:val="en-GB"/>
        </w:rPr>
        <w:t>but as the figure illustrates there is likely to be a progressive transformation in which design implementation goes from being document based to become increasingly information model based</w:t>
      </w:r>
      <w:r w:rsidRPr="4EBE7EB2">
        <w:rPr>
          <w:rFonts w:ascii="Calibri" w:hAnsi="Calibri" w:eastAsia="Calibri" w:cs="Calibri"/>
          <w:lang w:val="en-GB"/>
        </w:rPr>
        <w:t xml:space="preserve">. The year 2022 </w:t>
      </w:r>
      <w:r w:rsidRPr="4EBE7EB2" w:rsidR="08D561BC">
        <w:rPr>
          <w:rFonts w:ascii="Calibri" w:hAnsi="Calibri" w:eastAsia="Calibri" w:cs="Calibri"/>
          <w:lang w:val="en-GB"/>
        </w:rPr>
        <w:t xml:space="preserve">in the figure </w:t>
      </w:r>
      <w:r w:rsidRPr="4EBE7EB2">
        <w:rPr>
          <w:rFonts w:ascii="Calibri" w:hAnsi="Calibri" w:eastAsia="Calibri" w:cs="Calibri"/>
          <w:lang w:val="en-GB"/>
        </w:rPr>
        <w:t xml:space="preserve">is arbitrary, and only </w:t>
      </w:r>
      <w:r w:rsidRPr="4EBE7EB2" w:rsidR="62529114">
        <w:rPr>
          <w:rFonts w:ascii="Calibri" w:hAnsi="Calibri" w:eastAsia="Calibri" w:cs="Calibri"/>
          <w:lang w:val="en-GB"/>
        </w:rPr>
        <w:t xml:space="preserve">serves </w:t>
      </w:r>
      <w:r w:rsidRPr="4EBE7EB2">
        <w:rPr>
          <w:rFonts w:ascii="Calibri" w:hAnsi="Calibri" w:eastAsia="Calibri" w:cs="Calibri"/>
          <w:lang w:val="en-GB"/>
        </w:rPr>
        <w:t xml:space="preserve">to illustrate the point. In </w:t>
      </w:r>
      <w:r w:rsidRPr="4EBE7EB2" w:rsidR="23FE19A2">
        <w:rPr>
          <w:rFonts w:ascii="Calibri" w:hAnsi="Calibri" w:eastAsia="Calibri" w:cs="Calibri"/>
          <w:lang w:val="en-GB"/>
        </w:rPr>
        <w:t>the</w:t>
      </w:r>
      <w:r w:rsidRPr="4EBE7EB2">
        <w:rPr>
          <w:rFonts w:ascii="Calibri" w:hAnsi="Calibri" w:eastAsia="Calibri" w:cs="Calibri"/>
          <w:lang w:val="en-GB"/>
        </w:rPr>
        <w:t xml:space="preserve"> intermediate </w:t>
      </w:r>
      <w:r w:rsidRPr="4EBE7EB2" w:rsidR="2E06AB2B">
        <w:rPr>
          <w:rFonts w:ascii="Calibri" w:hAnsi="Calibri" w:eastAsia="Calibri" w:cs="Calibri"/>
          <w:lang w:val="en-GB"/>
        </w:rPr>
        <w:t>a Digital Twin</w:t>
      </w:r>
      <w:r w:rsidRPr="4EBE7EB2">
        <w:rPr>
          <w:rFonts w:ascii="Calibri" w:hAnsi="Calibri" w:eastAsia="Calibri" w:cs="Calibri"/>
          <w:lang w:val="en-GB"/>
        </w:rPr>
        <w:t xml:space="preserve"> will rely partially on a</w:t>
      </w:r>
      <w:r w:rsidRPr="4EBE7EB2" w:rsidR="15D7F96A">
        <w:rPr>
          <w:rFonts w:ascii="Calibri" w:hAnsi="Calibri" w:eastAsia="Calibri" w:cs="Calibri"/>
          <w:lang w:val="en-GB"/>
        </w:rPr>
        <w:t xml:space="preserve"> structured data</w:t>
      </w:r>
      <w:r w:rsidRPr="4EBE7EB2">
        <w:rPr>
          <w:rFonts w:ascii="Calibri" w:hAnsi="Calibri" w:eastAsia="Calibri" w:cs="Calibri"/>
          <w:lang w:val="en-GB"/>
        </w:rPr>
        <w:t xml:space="preserve"> </w:t>
      </w:r>
      <w:r w:rsidRPr="4EBE7EB2" w:rsidR="01792304">
        <w:rPr>
          <w:rFonts w:ascii="Calibri" w:hAnsi="Calibri" w:eastAsia="Calibri" w:cs="Calibri"/>
          <w:lang w:val="en-GB"/>
        </w:rPr>
        <w:t>i</w:t>
      </w:r>
      <w:r w:rsidRPr="4EBE7EB2">
        <w:rPr>
          <w:rFonts w:ascii="Calibri" w:hAnsi="Calibri" w:eastAsia="Calibri" w:cs="Calibri"/>
          <w:lang w:val="en-GB"/>
        </w:rPr>
        <w:t xml:space="preserve">nformation </w:t>
      </w:r>
      <w:r w:rsidRPr="4EBE7EB2" w:rsidR="18890C02">
        <w:rPr>
          <w:rFonts w:ascii="Calibri" w:hAnsi="Calibri" w:eastAsia="Calibri" w:cs="Calibri"/>
          <w:lang w:val="en-GB"/>
        </w:rPr>
        <w:t>m</w:t>
      </w:r>
      <w:r w:rsidRPr="4EBE7EB2">
        <w:rPr>
          <w:rFonts w:ascii="Calibri" w:hAnsi="Calibri" w:eastAsia="Calibri" w:cs="Calibri"/>
          <w:lang w:val="en-GB"/>
        </w:rPr>
        <w:t>odel, partially on information contained in conventional documents and databases.</w:t>
      </w:r>
    </w:p>
    <w:p w:rsidR="00D457E7" w:rsidP="1216E1B3" w:rsidRDefault="2F117965" w14:paraId="5E599872" w14:textId="7E98F7B3">
      <w:pPr>
        <w:pStyle w:val="Heading2"/>
        <w:rPr>
          <w:rStyle w:val="Heading1Char"/>
          <w:sz w:val="26"/>
          <w:szCs w:val="26"/>
        </w:rPr>
      </w:pPr>
      <w:bookmarkStart w:name="_Toc67596351" w:id="32"/>
      <w:r w:rsidRPr="6747D870">
        <w:rPr>
          <w:rStyle w:val="Heading1Char"/>
          <w:sz w:val="26"/>
          <w:szCs w:val="26"/>
          <w:lang w:val="en-GB"/>
        </w:rPr>
        <w:t>Automated verification</w:t>
      </w:r>
      <w:r w:rsidRPr="6747D870" w:rsidR="6E515ACB">
        <w:rPr>
          <w:rStyle w:val="Heading1Char"/>
          <w:sz w:val="26"/>
          <w:szCs w:val="26"/>
          <w:lang w:val="en-GB"/>
        </w:rPr>
        <w:t xml:space="preserve"> of design</w:t>
      </w:r>
      <w:bookmarkEnd w:id="32"/>
    </w:p>
    <w:p w:rsidRPr="00884994" w:rsidR="00D457E7" w:rsidP="17188259" w:rsidRDefault="0825C82E" w14:paraId="74D82CC6" w14:textId="4E3B0C39">
      <w:pPr>
        <w:spacing w:line="257" w:lineRule="auto"/>
        <w:rPr>
          <w:lang w:val="en-GB"/>
        </w:rPr>
      </w:pPr>
      <w:r w:rsidRPr="6C0A67D0">
        <w:rPr>
          <w:rFonts w:ascii="Calibri" w:hAnsi="Calibri" w:eastAsia="Calibri" w:cs="Calibri"/>
          <w:lang w:val="en-GB"/>
        </w:rPr>
        <w:t>A</w:t>
      </w:r>
      <w:r w:rsidRPr="6C0A67D0" w:rsidR="43FBDC42">
        <w:rPr>
          <w:rFonts w:ascii="Calibri" w:hAnsi="Calibri" w:eastAsia="Calibri" w:cs="Calibri"/>
          <w:lang w:val="en-GB"/>
        </w:rPr>
        <w:t xml:space="preserve">utomated verification </w:t>
      </w:r>
      <w:r w:rsidRPr="6C0A67D0" w:rsidR="499022BF">
        <w:rPr>
          <w:rFonts w:ascii="Calibri" w:hAnsi="Calibri" w:eastAsia="Calibri" w:cs="Calibri"/>
          <w:lang w:val="en-GB"/>
        </w:rPr>
        <w:t xml:space="preserve">of the design </w:t>
      </w:r>
      <w:r w:rsidRPr="6C0A67D0" w:rsidR="43FBDC42">
        <w:rPr>
          <w:rFonts w:ascii="Calibri" w:hAnsi="Calibri" w:eastAsia="Calibri" w:cs="Calibri"/>
          <w:lang w:val="en-GB"/>
        </w:rPr>
        <w:t xml:space="preserve">is enabled when both requirements and design are in the form of structured information, instead of </w:t>
      </w:r>
      <w:r w:rsidRPr="6C0A67D0" w:rsidR="54872FCD">
        <w:rPr>
          <w:rFonts w:ascii="Calibri" w:hAnsi="Calibri" w:eastAsia="Calibri" w:cs="Calibri"/>
          <w:lang w:val="en-GB"/>
        </w:rPr>
        <w:t>in</w:t>
      </w:r>
      <w:r w:rsidRPr="6C0A67D0" w:rsidR="43FBDC42">
        <w:rPr>
          <w:rFonts w:ascii="Calibri" w:hAnsi="Calibri" w:eastAsia="Calibri" w:cs="Calibri"/>
          <w:lang w:val="en-GB"/>
        </w:rPr>
        <w:t xml:space="preserve"> documents</w:t>
      </w:r>
      <w:r w:rsidRPr="6C0A67D0" w:rsidR="3B698C6D">
        <w:rPr>
          <w:rFonts w:ascii="Calibri" w:hAnsi="Calibri" w:eastAsia="Calibri" w:cs="Calibri"/>
          <w:lang w:val="en-GB"/>
        </w:rPr>
        <w:t>.</w:t>
      </w:r>
      <w:r w:rsidRPr="6C0A67D0" w:rsidR="27D1612A">
        <w:rPr>
          <w:rFonts w:ascii="Calibri" w:hAnsi="Calibri" w:eastAsia="Calibri" w:cs="Calibri"/>
          <w:lang w:val="en-GB"/>
        </w:rPr>
        <w:t xml:space="preserve"> </w:t>
      </w:r>
      <w:r w:rsidRPr="6C0A67D0" w:rsidR="45A0A292">
        <w:rPr>
          <w:rFonts w:ascii="Calibri" w:hAnsi="Calibri" w:eastAsia="Calibri" w:cs="Calibri"/>
          <w:lang w:val="en-GB"/>
        </w:rPr>
        <w:t xml:space="preserve">In a top-down fashion an asset is designed by </w:t>
      </w:r>
      <w:r w:rsidRPr="6C0A67D0" w:rsidR="33E35D45">
        <w:rPr>
          <w:rFonts w:ascii="Calibri" w:hAnsi="Calibri" w:eastAsia="Calibri" w:cs="Calibri"/>
          <w:lang w:val="en-GB"/>
        </w:rPr>
        <w:t xml:space="preserve">first </w:t>
      </w:r>
      <w:r w:rsidRPr="6C0A67D0" w:rsidR="45A0A292">
        <w:rPr>
          <w:rFonts w:ascii="Calibri" w:hAnsi="Calibri" w:eastAsia="Calibri" w:cs="Calibri"/>
          <w:lang w:val="en-GB"/>
        </w:rPr>
        <w:t>deciding on functional requirements</w:t>
      </w:r>
      <w:r w:rsidRPr="6C0A67D0" w:rsidR="5D11AB77">
        <w:rPr>
          <w:rFonts w:ascii="Calibri" w:hAnsi="Calibri" w:eastAsia="Calibri" w:cs="Calibri"/>
          <w:lang w:val="en-GB"/>
        </w:rPr>
        <w:t xml:space="preserve">, </w:t>
      </w:r>
      <w:r w:rsidRPr="6C0A67D0" w:rsidR="19CCC0D8">
        <w:rPr>
          <w:rFonts w:ascii="Calibri" w:hAnsi="Calibri" w:eastAsia="Calibri" w:cs="Calibri"/>
          <w:lang w:val="en-GB"/>
        </w:rPr>
        <w:t xml:space="preserve">then </w:t>
      </w:r>
      <w:r w:rsidRPr="6C0A67D0" w:rsidR="5D11AB77">
        <w:rPr>
          <w:rFonts w:ascii="Calibri" w:hAnsi="Calibri" w:eastAsia="Calibri" w:cs="Calibri"/>
          <w:lang w:val="en-GB"/>
        </w:rPr>
        <w:t xml:space="preserve">referencing general requirements, and </w:t>
      </w:r>
      <w:r w:rsidRPr="6C0A67D0" w:rsidR="23DB7EFA">
        <w:rPr>
          <w:rFonts w:ascii="Calibri" w:hAnsi="Calibri" w:eastAsia="Calibri" w:cs="Calibri"/>
          <w:lang w:val="en-GB"/>
        </w:rPr>
        <w:t xml:space="preserve">finally </w:t>
      </w:r>
      <w:r w:rsidRPr="6C0A67D0" w:rsidR="5D11AB77">
        <w:rPr>
          <w:rFonts w:ascii="Calibri" w:hAnsi="Calibri" w:eastAsia="Calibri" w:cs="Calibri"/>
          <w:lang w:val="en-GB"/>
        </w:rPr>
        <w:t>specifying how</w:t>
      </w:r>
      <w:r w:rsidRPr="6C0A67D0" w:rsidR="5B1AB122">
        <w:rPr>
          <w:rFonts w:ascii="Calibri" w:hAnsi="Calibri" w:eastAsia="Calibri" w:cs="Calibri"/>
          <w:lang w:val="en-GB"/>
        </w:rPr>
        <w:t xml:space="preserve"> these re</w:t>
      </w:r>
      <w:r w:rsidRPr="6C0A67D0" w:rsidR="26716B42">
        <w:rPr>
          <w:rFonts w:ascii="Calibri" w:hAnsi="Calibri" w:eastAsia="Calibri" w:cs="Calibri"/>
          <w:lang w:val="en-GB"/>
        </w:rPr>
        <w:t>quirements</w:t>
      </w:r>
      <w:r w:rsidRPr="6C0A67D0" w:rsidR="5B1AB122">
        <w:rPr>
          <w:rFonts w:ascii="Calibri" w:hAnsi="Calibri" w:eastAsia="Calibri" w:cs="Calibri"/>
          <w:lang w:val="en-GB"/>
        </w:rPr>
        <w:t xml:space="preserve"> together will be fulfilled by technical systems, products, or components</w:t>
      </w:r>
      <w:r w:rsidRPr="6C0A67D0" w:rsidR="152CA62B">
        <w:rPr>
          <w:rFonts w:ascii="Calibri" w:hAnsi="Calibri" w:eastAsia="Calibri" w:cs="Calibri"/>
          <w:lang w:val="en-GB"/>
        </w:rPr>
        <w:t xml:space="preserve">. This </w:t>
      </w:r>
      <w:r w:rsidRPr="6C0A67D0" w:rsidR="0C36BAF8">
        <w:rPr>
          <w:rFonts w:ascii="Calibri" w:hAnsi="Calibri" w:eastAsia="Calibri" w:cs="Calibri"/>
          <w:lang w:val="en-GB"/>
        </w:rPr>
        <w:t>means that already at the top-level design is it possible to have automatic verification</w:t>
      </w:r>
      <w:r w:rsidRPr="6C0A67D0" w:rsidR="703F2469">
        <w:rPr>
          <w:rFonts w:ascii="Calibri" w:hAnsi="Calibri" w:eastAsia="Calibri" w:cs="Calibri"/>
          <w:lang w:val="en-GB"/>
        </w:rPr>
        <w:t xml:space="preserve"> of requirements vs. </w:t>
      </w:r>
      <w:r w:rsidRPr="6C0A67D0" w:rsidR="0E437FF2">
        <w:rPr>
          <w:rFonts w:ascii="Calibri" w:hAnsi="Calibri" w:eastAsia="Calibri" w:cs="Calibri"/>
          <w:lang w:val="en-GB"/>
        </w:rPr>
        <w:t>s</w:t>
      </w:r>
      <w:r w:rsidRPr="6C0A67D0" w:rsidR="703F2469">
        <w:rPr>
          <w:rFonts w:ascii="Calibri" w:hAnsi="Calibri" w:eastAsia="Calibri" w:cs="Calibri"/>
          <w:lang w:val="en-GB"/>
        </w:rPr>
        <w:t>pecification</w:t>
      </w:r>
      <w:r w:rsidRPr="6C0A67D0" w:rsidR="37B2CCBD">
        <w:rPr>
          <w:rFonts w:ascii="Calibri" w:hAnsi="Calibri" w:eastAsia="Calibri" w:cs="Calibri"/>
          <w:lang w:val="en-GB"/>
        </w:rPr>
        <w:t xml:space="preserve"> of the solution</w:t>
      </w:r>
      <w:r w:rsidRPr="6C0A67D0" w:rsidR="703F2469">
        <w:rPr>
          <w:rFonts w:ascii="Calibri" w:hAnsi="Calibri" w:eastAsia="Calibri" w:cs="Calibri"/>
          <w:lang w:val="en-GB"/>
        </w:rPr>
        <w:t>.</w:t>
      </w:r>
      <w:r w:rsidRPr="6C0A67D0" w:rsidR="411A14E9">
        <w:rPr>
          <w:rFonts w:ascii="Calibri" w:hAnsi="Calibri" w:eastAsia="Calibri" w:cs="Calibri"/>
          <w:lang w:val="en-GB"/>
        </w:rPr>
        <w:t xml:space="preserve"> </w:t>
      </w:r>
      <w:r w:rsidRPr="6C0A67D0" w:rsidR="3B698C6D">
        <w:rPr>
          <w:rFonts w:ascii="Calibri" w:hAnsi="Calibri" w:eastAsia="Calibri" w:cs="Calibri"/>
          <w:lang w:val="en-GB"/>
        </w:rPr>
        <w:t xml:space="preserve"> </w:t>
      </w:r>
    </w:p>
    <w:p w:rsidRPr="002232E7" w:rsidR="00D457E7" w:rsidP="002232E7" w:rsidRDefault="00D457E7" w14:paraId="243A8CEF" w14:textId="77777777">
      <w:pPr>
        <w:pStyle w:val="Heading1"/>
        <w:rPr>
          <w:rStyle w:val="Heading1Char"/>
        </w:rPr>
      </w:pPr>
      <w:bookmarkStart w:name="_Toc67596352" w:id="33"/>
      <w:r w:rsidRPr="4EBE7EB2">
        <w:rPr>
          <w:rStyle w:val="Heading1Char"/>
          <w:lang w:val="en-GB"/>
        </w:rPr>
        <w:t>Minimum Viable Product</w:t>
      </w:r>
      <w:bookmarkEnd w:id="33"/>
    </w:p>
    <w:p w:rsidRPr="00C40BA9" w:rsidR="0B1D14C9" w:rsidP="17188259" w:rsidRDefault="1466B93C" w14:paraId="04FFF970" w14:textId="5C80AF7C">
      <w:pPr>
        <w:rPr>
          <w:lang w:val="en-GB"/>
        </w:rPr>
      </w:pPr>
      <w:r w:rsidRPr="4FC577B2">
        <w:rPr>
          <w:lang w:val="en-GB"/>
        </w:rPr>
        <w:t>To enable early demonstration of the IMF</w:t>
      </w:r>
      <w:r w:rsidRPr="4FC577B2" w:rsidR="034422C0">
        <w:rPr>
          <w:lang w:val="en-GB"/>
        </w:rPr>
        <w:t>,</w:t>
      </w:r>
      <w:r w:rsidRPr="4FC577B2" w:rsidR="532B55C1">
        <w:rPr>
          <w:lang w:val="en-GB"/>
        </w:rPr>
        <w:t xml:space="preserve"> the approach of developing Minimum Viable Products (MVP</w:t>
      </w:r>
      <w:r w:rsidRPr="4FC577B2" w:rsidR="1D6C3527">
        <w:rPr>
          <w:lang w:val="en-GB"/>
        </w:rPr>
        <w:t>s</w:t>
      </w:r>
      <w:r w:rsidRPr="4FC577B2" w:rsidR="532B55C1">
        <w:rPr>
          <w:lang w:val="en-GB"/>
        </w:rPr>
        <w:t xml:space="preserve">) </w:t>
      </w:r>
      <w:r w:rsidRPr="4FC577B2" w:rsidR="24494631">
        <w:rPr>
          <w:lang w:val="en-GB"/>
        </w:rPr>
        <w:t xml:space="preserve">is employed, </w:t>
      </w:r>
      <w:r w:rsidRPr="4FC577B2" w:rsidR="4C7D745D">
        <w:rPr>
          <w:lang w:val="en-GB"/>
        </w:rPr>
        <w:t>with fast cycles of develop-test-adjust</w:t>
      </w:r>
      <w:r w:rsidRPr="4FC577B2" w:rsidR="55790D44">
        <w:rPr>
          <w:lang w:val="en-GB"/>
        </w:rPr>
        <w:t>. The target of the MVPs is to demonstrate the concept, the feasibility, the scalability, and the value created</w:t>
      </w:r>
      <w:r w:rsidRPr="4FC577B2" w:rsidR="7BC98AB7">
        <w:rPr>
          <w:lang w:val="en-GB"/>
        </w:rPr>
        <w:t xml:space="preserve">, as well as to provide </w:t>
      </w:r>
      <w:r w:rsidRPr="4FC577B2" w:rsidR="42AAAAB4">
        <w:rPr>
          <w:lang w:val="en-GB"/>
        </w:rPr>
        <w:t>O</w:t>
      </w:r>
      <w:r w:rsidRPr="4FC577B2" w:rsidR="7BC98AB7">
        <w:rPr>
          <w:lang w:val="en-GB"/>
        </w:rPr>
        <w:t>pen</w:t>
      </w:r>
      <w:r w:rsidRPr="36910508" w:rsidR="739D6F3E">
        <w:rPr>
          <w:lang w:val="en-GB"/>
        </w:rPr>
        <w:t>-</w:t>
      </w:r>
      <w:r w:rsidRPr="4FC577B2" w:rsidR="2347DFA3">
        <w:rPr>
          <w:lang w:val="en-GB"/>
        </w:rPr>
        <w:t>S</w:t>
      </w:r>
      <w:r w:rsidRPr="4FC577B2" w:rsidR="7BC98AB7">
        <w:rPr>
          <w:lang w:val="en-GB"/>
        </w:rPr>
        <w:t xml:space="preserve">ource industry software </w:t>
      </w:r>
      <w:r w:rsidRPr="4FC577B2" w:rsidR="4002AE31">
        <w:rPr>
          <w:lang w:val="en-GB"/>
        </w:rPr>
        <w:t xml:space="preserve">to enable </w:t>
      </w:r>
      <w:r w:rsidRPr="4FC577B2" w:rsidR="555A3BBE">
        <w:rPr>
          <w:lang w:val="en-GB"/>
        </w:rPr>
        <w:t xml:space="preserve">early </w:t>
      </w:r>
      <w:r w:rsidRPr="4FC577B2" w:rsidR="4002AE31">
        <w:rPr>
          <w:lang w:val="en-GB"/>
        </w:rPr>
        <w:t>value creation from the IMF.</w:t>
      </w:r>
    </w:p>
    <w:p w:rsidR="4FE98765" w:rsidP="1261619E" w:rsidRDefault="4FE98765" w14:paraId="07896C55" w14:textId="41A51B59">
      <w:pPr>
        <w:pStyle w:val="Heading2"/>
        <w:rPr>
          <w:rStyle w:val="Heading1Char"/>
          <w:noProof/>
          <w:sz w:val="26"/>
          <w:szCs w:val="26"/>
          <w:lang w:val="en-US"/>
        </w:rPr>
      </w:pPr>
      <w:bookmarkStart w:name="_Toc67596353" w:id="34"/>
      <w:r w:rsidRPr="4EBE7EB2">
        <w:rPr>
          <w:rStyle w:val="Heading1Char"/>
          <w:sz w:val="26"/>
          <w:szCs w:val="26"/>
          <w:lang w:val="en-GB"/>
        </w:rPr>
        <w:t>Use Case Asset Model</w:t>
      </w:r>
      <w:bookmarkEnd w:id="34"/>
    </w:p>
    <w:p w:rsidR="4FE98765" w:rsidP="17188259" w:rsidRDefault="4FE98765" w14:paraId="5EB10512" w14:textId="6E1072E2">
      <w:pPr>
        <w:rPr>
          <w:lang w:val="en-GB"/>
        </w:rPr>
      </w:pPr>
      <w:r w:rsidRPr="1338B9C8">
        <w:rPr>
          <w:lang w:val="en-GB"/>
        </w:rPr>
        <w:t xml:space="preserve">This is a proof of concept of the Model Block feature of the IMF, and at the same time a demonstration of a </w:t>
      </w:r>
      <w:r w:rsidRPr="1338B9C8" w:rsidR="14A723DC">
        <w:rPr>
          <w:lang w:val="en-GB"/>
        </w:rPr>
        <w:t>small-scale</w:t>
      </w:r>
      <w:r w:rsidRPr="1338B9C8">
        <w:rPr>
          <w:lang w:val="en-GB"/>
        </w:rPr>
        <w:t xml:space="preserve"> Asset Information Model. The Use Case is the pump package, and the electrical motor part of this package is modelled in such detail that it is ready for procurement. The model is first developed as a</w:t>
      </w:r>
      <w:r w:rsidRPr="1338B9C8" w:rsidR="6704C044">
        <w:rPr>
          <w:lang w:val="en-GB"/>
        </w:rPr>
        <w:t>n</w:t>
      </w:r>
      <w:r w:rsidRPr="1338B9C8">
        <w:rPr>
          <w:lang w:val="en-GB"/>
        </w:rPr>
        <w:t xml:space="preserve"> </w:t>
      </w:r>
      <w:r w:rsidRPr="1338B9C8" w:rsidR="5586DAAF">
        <w:rPr>
          <w:lang w:val="en-GB"/>
        </w:rPr>
        <w:t>Asset Model Specification</w:t>
      </w:r>
      <w:r w:rsidRPr="1338B9C8">
        <w:rPr>
          <w:lang w:val="en-GB"/>
        </w:rPr>
        <w:t xml:space="preserve"> (the 81346 world), and then implemented as an </w:t>
      </w:r>
      <w:r w:rsidRPr="1338B9C8" w:rsidR="44289AAD">
        <w:rPr>
          <w:lang w:val="en-GB"/>
        </w:rPr>
        <w:t>Integrated Asset Model</w:t>
      </w:r>
      <w:r w:rsidRPr="1338B9C8" w:rsidR="113069D1">
        <w:rPr>
          <w:lang w:val="en-GB"/>
        </w:rPr>
        <w:t xml:space="preserve"> </w:t>
      </w:r>
      <w:r w:rsidRPr="1338B9C8">
        <w:rPr>
          <w:lang w:val="en-GB"/>
        </w:rPr>
        <w:t>(the 15926 world).</w:t>
      </w:r>
    </w:p>
    <w:p w:rsidRPr="00CA5B7E" w:rsidR="00D457E7" w:rsidP="00CA5B7E" w:rsidRDefault="2AB03228" w14:paraId="53898342" w14:textId="30FF3CEF">
      <w:pPr>
        <w:pStyle w:val="Heading2"/>
        <w:rPr>
          <w:rStyle w:val="Heading1Char"/>
          <w:sz w:val="26"/>
          <w:szCs w:val="26"/>
        </w:rPr>
      </w:pPr>
      <w:bookmarkStart w:name="_Toc67596354" w:id="35"/>
      <w:r w:rsidRPr="4FC577B2">
        <w:rPr>
          <w:rStyle w:val="Heading1Char"/>
          <w:sz w:val="26"/>
          <w:szCs w:val="26"/>
          <w:lang w:val="en-GB"/>
        </w:rPr>
        <w:t xml:space="preserve">Z-018 </w:t>
      </w:r>
      <w:r w:rsidRPr="4FC577B2" w:rsidR="5DB56DB1">
        <w:rPr>
          <w:rStyle w:val="Heading1Char"/>
          <w:sz w:val="26"/>
          <w:szCs w:val="26"/>
          <w:lang w:val="en-GB"/>
        </w:rPr>
        <w:t xml:space="preserve">READI </w:t>
      </w:r>
      <w:r w:rsidRPr="4FC577B2">
        <w:rPr>
          <w:rStyle w:val="Heading1Char"/>
          <w:sz w:val="26"/>
          <w:szCs w:val="26"/>
          <w:lang w:val="en-GB"/>
        </w:rPr>
        <w:t>TIRC tool/service</w:t>
      </w:r>
      <w:bookmarkEnd w:id="35"/>
    </w:p>
    <w:p w:rsidRPr="00C40BA9" w:rsidR="00D457E7" w:rsidP="17188259" w:rsidRDefault="5C25E674" w14:paraId="5D7D5ACF" w14:textId="158FA43C">
      <w:pPr>
        <w:rPr>
          <w:lang w:val="en-GB"/>
        </w:rPr>
      </w:pPr>
      <w:r w:rsidRPr="19775A78">
        <w:rPr>
          <w:rFonts w:eastAsia="Calibri"/>
          <w:color w:val="000000" w:themeColor="text1"/>
          <w:lang w:val="en-GB"/>
        </w:rPr>
        <w:t xml:space="preserve">A tool to provide selection and generation of sub-sets of requirements on a digitalized form is developed by the READI JIP, </w:t>
      </w:r>
      <w:r w:rsidRPr="19775A78" w:rsidR="20137E64">
        <w:rPr>
          <w:rFonts w:eastAsia="Calibri"/>
          <w:color w:val="000000" w:themeColor="text1"/>
          <w:lang w:val="en-GB"/>
        </w:rPr>
        <w:t>to</w:t>
      </w:r>
      <w:r w:rsidRPr="19775A78">
        <w:rPr>
          <w:rFonts w:eastAsia="Calibri"/>
          <w:color w:val="000000" w:themeColor="text1"/>
          <w:lang w:val="en-GB"/>
        </w:rPr>
        <w:t xml:space="preserve"> be offered to the market as a service. </w:t>
      </w:r>
      <w:r w:rsidRPr="19775A78" w:rsidR="15D9D34A">
        <w:rPr>
          <w:rFonts w:eastAsia="Calibri"/>
          <w:color w:val="000000" w:themeColor="text1"/>
          <w:lang w:val="en-GB"/>
        </w:rPr>
        <w:t>The READI TIRC have possibility to make fit for purpose requirement</w:t>
      </w:r>
      <w:r w:rsidRPr="19775A78" w:rsidR="3A26BA1D">
        <w:rPr>
          <w:rFonts w:eastAsia="Calibri"/>
          <w:color w:val="000000" w:themeColor="text1"/>
          <w:lang w:val="en-GB"/>
        </w:rPr>
        <w:t>s</w:t>
      </w:r>
      <w:r w:rsidRPr="19775A78" w:rsidR="15D9D34A">
        <w:rPr>
          <w:rFonts w:eastAsia="Calibri"/>
          <w:color w:val="000000" w:themeColor="text1"/>
          <w:lang w:val="en-GB"/>
        </w:rPr>
        <w:t xml:space="preserve">, exchange information with engineering databases, enabling import of function and </w:t>
      </w:r>
      <w:r w:rsidRPr="19775A78" w:rsidR="7DB9AA1A">
        <w:rPr>
          <w:rFonts w:eastAsia="Calibri"/>
          <w:color w:val="000000" w:themeColor="text1"/>
          <w:lang w:val="en-GB"/>
        </w:rPr>
        <w:t>equipment</w:t>
      </w:r>
      <w:r w:rsidRPr="19775A78" w:rsidR="15D9D34A">
        <w:rPr>
          <w:rFonts w:eastAsia="Calibri"/>
          <w:color w:val="000000" w:themeColor="text1"/>
          <w:lang w:val="en-GB"/>
        </w:rPr>
        <w:t xml:space="preserve"> information, to have a more automated selection, </w:t>
      </w:r>
      <w:r w:rsidRPr="19775A78" w:rsidR="6E03DC6B">
        <w:rPr>
          <w:rFonts w:eastAsia="Calibri"/>
          <w:color w:val="000000" w:themeColor="text1"/>
          <w:lang w:val="en-GB"/>
        </w:rPr>
        <w:t>validation,</w:t>
      </w:r>
      <w:r w:rsidRPr="19775A78" w:rsidR="15D9D34A">
        <w:rPr>
          <w:rFonts w:eastAsia="Calibri"/>
          <w:color w:val="000000" w:themeColor="text1"/>
          <w:lang w:val="en-GB"/>
        </w:rPr>
        <w:t xml:space="preserve"> and verification o</w:t>
      </w:r>
      <w:r w:rsidRPr="19775A78" w:rsidR="4AA2B6F2">
        <w:rPr>
          <w:rFonts w:eastAsia="Calibri"/>
          <w:color w:val="000000" w:themeColor="text1"/>
          <w:lang w:val="en-GB"/>
        </w:rPr>
        <w:t>f</w:t>
      </w:r>
      <w:r w:rsidRPr="19775A78" w:rsidR="15D9D34A">
        <w:rPr>
          <w:rFonts w:eastAsia="Calibri"/>
          <w:color w:val="000000" w:themeColor="text1"/>
          <w:lang w:val="en-GB"/>
        </w:rPr>
        <w:t xml:space="preserve"> requirements. </w:t>
      </w:r>
      <w:r w:rsidRPr="19775A78">
        <w:rPr>
          <w:rFonts w:eastAsia="Calibri"/>
          <w:color w:val="000000" w:themeColor="text1"/>
          <w:lang w:val="en-GB"/>
        </w:rPr>
        <w:t xml:space="preserve">Initially the scope of this tool/service is the NORSOK Z-018 Standard, </w:t>
      </w:r>
      <w:r w:rsidRPr="19775A78" w:rsidR="01ED5632">
        <w:rPr>
          <w:rFonts w:eastAsia="Calibri"/>
          <w:color w:val="000000" w:themeColor="text1"/>
          <w:lang w:val="en-GB"/>
        </w:rPr>
        <w:t>governing information collection/reporting/documentation requirements</w:t>
      </w:r>
      <w:r w:rsidRPr="19775A78">
        <w:rPr>
          <w:rFonts w:eastAsia="Calibri"/>
          <w:color w:val="000000" w:themeColor="text1"/>
          <w:lang w:val="en-GB"/>
        </w:rPr>
        <w:t>. The functionality of the tool/service will rest on the framework specified in this document (IMF), including the libraries of ISO 15926-14.</w:t>
      </w:r>
      <w:r w:rsidRPr="19775A78">
        <w:rPr>
          <w:lang w:val="en-GB"/>
        </w:rPr>
        <w:t xml:space="preserve"> The service</w:t>
      </w:r>
      <w:r w:rsidRPr="19775A78" w:rsidR="2EA3CAFC">
        <w:rPr>
          <w:lang w:val="en-GB"/>
        </w:rPr>
        <w:t xml:space="preserve"> </w:t>
      </w:r>
      <w:r w:rsidRPr="19775A78" w:rsidR="35750782">
        <w:rPr>
          <w:lang w:val="en-GB"/>
        </w:rPr>
        <w:t xml:space="preserve">offers </w:t>
      </w:r>
      <w:r w:rsidRPr="19775A78" w:rsidR="2EA3CAFC">
        <w:rPr>
          <w:lang w:val="en-GB"/>
        </w:rPr>
        <w:t>semi-automated selection and submittal of NORSOK Z-0</w:t>
      </w:r>
      <w:r w:rsidRPr="19775A78" w:rsidR="4808C7A4">
        <w:rPr>
          <w:lang w:val="en-GB"/>
        </w:rPr>
        <w:t xml:space="preserve">18 </w:t>
      </w:r>
      <w:r w:rsidRPr="19775A78" w:rsidR="24489AF5">
        <w:rPr>
          <w:lang w:val="en-GB"/>
        </w:rPr>
        <w:t>requirements in a digital format such that verification of requirements versus design can be automated</w:t>
      </w:r>
      <w:r w:rsidRPr="19775A78" w:rsidR="10DB535A">
        <w:rPr>
          <w:lang w:val="en-GB"/>
        </w:rPr>
        <w:t>.</w:t>
      </w:r>
    </w:p>
    <w:p w:rsidRPr="00CA5B7E" w:rsidR="00D457E7" w:rsidP="00CA5B7E" w:rsidRDefault="00D457E7" w14:paraId="2D119D41" w14:textId="77777777">
      <w:pPr>
        <w:pStyle w:val="Heading2"/>
        <w:rPr>
          <w:rStyle w:val="Heading1Char"/>
          <w:sz w:val="26"/>
          <w:szCs w:val="26"/>
        </w:rPr>
      </w:pPr>
      <w:bookmarkStart w:name="_Toc67596355" w:id="36"/>
      <w:r w:rsidRPr="4EBE7EB2">
        <w:rPr>
          <w:rStyle w:val="Heading1Char"/>
          <w:sz w:val="26"/>
          <w:szCs w:val="26"/>
          <w:lang w:val="en-GB"/>
        </w:rPr>
        <w:t>Digital Design Basis</w:t>
      </w:r>
      <w:bookmarkEnd w:id="36"/>
    </w:p>
    <w:p w:rsidR="6B41CEA5" w:rsidP="17188259" w:rsidRDefault="5B562D9C" w14:paraId="6912D601" w14:textId="7D83441E">
      <w:pPr>
        <w:rPr>
          <w:lang w:val="en-GB"/>
        </w:rPr>
      </w:pPr>
      <w:r w:rsidRPr="6C0A67D0">
        <w:rPr>
          <w:lang w:val="en-GB"/>
        </w:rPr>
        <w:t>This is a digital format and template for a standardize</w:t>
      </w:r>
      <w:r w:rsidRPr="6C0A67D0" w:rsidR="10F5F498">
        <w:rPr>
          <w:lang w:val="en-GB"/>
        </w:rPr>
        <w:t>d</w:t>
      </w:r>
      <w:r w:rsidRPr="6C0A67D0">
        <w:rPr>
          <w:lang w:val="en-GB"/>
        </w:rPr>
        <w:t xml:space="preserve"> way</w:t>
      </w:r>
      <w:r w:rsidRPr="6C0A67D0" w:rsidR="67246AD1">
        <w:rPr>
          <w:lang w:val="en-GB"/>
        </w:rPr>
        <w:t xml:space="preserve"> of providing Design Basis information to the next step in the project execution life cycle, ty</w:t>
      </w:r>
      <w:r w:rsidRPr="6C0A67D0" w:rsidR="2A2E667B">
        <w:rPr>
          <w:lang w:val="en-GB"/>
        </w:rPr>
        <w:t>pically from the Client</w:t>
      </w:r>
      <w:r w:rsidRPr="6C0A67D0" w:rsidR="0DC11693">
        <w:rPr>
          <w:lang w:val="en-GB"/>
        </w:rPr>
        <w:t>/Owner/Operator</w:t>
      </w:r>
      <w:r w:rsidRPr="6C0A67D0" w:rsidR="2A2E667B">
        <w:rPr>
          <w:lang w:val="en-GB"/>
        </w:rPr>
        <w:t xml:space="preserve"> to the Contractor</w:t>
      </w:r>
      <w:r w:rsidRPr="6C0A67D0" w:rsidR="506FA249">
        <w:rPr>
          <w:lang w:val="en-GB"/>
        </w:rPr>
        <w:t>, such that this information can be transferred to the next target system without loss o</w:t>
      </w:r>
      <w:r w:rsidRPr="6C0A67D0" w:rsidR="4F9AD9C9">
        <w:rPr>
          <w:lang w:val="en-GB"/>
        </w:rPr>
        <w:t>f information or data quality.</w:t>
      </w:r>
      <w:r w:rsidRPr="6C0A67D0" w:rsidR="1F7F0853">
        <w:rPr>
          <w:lang w:val="en-GB"/>
        </w:rPr>
        <w:t xml:space="preserve"> The Digital Design Basis is outside of the scope of READI JIP, but b</w:t>
      </w:r>
      <w:r w:rsidRPr="6C0A67D0" w:rsidR="681E4AD9">
        <w:rPr>
          <w:lang w:val="en-GB"/>
        </w:rPr>
        <w:t xml:space="preserve">uilds on the same foundations, and this </w:t>
      </w:r>
      <w:r w:rsidRPr="36910508" w:rsidR="7FB7F81C">
        <w:rPr>
          <w:lang w:val="en-GB"/>
        </w:rPr>
        <w:t>paragraph</w:t>
      </w:r>
      <w:r w:rsidRPr="6C0A67D0" w:rsidR="681E4AD9">
        <w:rPr>
          <w:lang w:val="en-GB"/>
        </w:rPr>
        <w:t xml:space="preserve"> is therefore included here for completeness.</w:t>
      </w:r>
    </w:p>
    <w:p w:rsidRPr="00C40BA9" w:rsidR="005E7FB0" w:rsidP="00CA5B7E" w:rsidRDefault="4F25CCAE" w14:paraId="09BBB94E" w14:textId="7A1B3B07">
      <w:pPr>
        <w:pStyle w:val="Heading1"/>
        <w:rPr>
          <w:lang w:val="en-US"/>
        </w:rPr>
      </w:pPr>
      <w:bookmarkStart w:name="_Toc67596356" w:id="37"/>
      <w:r w:rsidRPr="4EBE7EB2">
        <w:rPr>
          <w:rStyle w:val="Heading1Char"/>
          <w:lang w:val="en-GB"/>
        </w:rPr>
        <w:t xml:space="preserve">IMF </w:t>
      </w:r>
      <w:r w:rsidRPr="4EBE7EB2" w:rsidR="5586DAAF">
        <w:rPr>
          <w:rStyle w:val="Heading1Char"/>
          <w:lang w:val="en-GB"/>
        </w:rPr>
        <w:t>Asset Model Specification</w:t>
      </w:r>
      <w:r w:rsidRPr="4EBE7EB2" w:rsidR="550C5D4D">
        <w:rPr>
          <w:rStyle w:val="Heading1Char"/>
          <w:lang w:val="en-GB"/>
        </w:rPr>
        <w:t xml:space="preserve"> </w:t>
      </w:r>
      <w:r w:rsidRPr="4EBE7EB2" w:rsidR="00D457E7">
        <w:rPr>
          <w:lang w:val="en-GB"/>
        </w:rPr>
        <w:t>[Engineer</w:t>
      </w:r>
      <w:r w:rsidRPr="4EBE7EB2" w:rsidR="0B5CAF33">
        <w:rPr>
          <w:lang w:val="en-GB"/>
        </w:rPr>
        <w:t>s</w:t>
      </w:r>
      <w:r w:rsidRPr="4EBE7EB2" w:rsidR="00D457E7">
        <w:rPr>
          <w:lang w:val="en-GB"/>
        </w:rPr>
        <w:t>]</w:t>
      </w:r>
      <w:bookmarkEnd w:id="37"/>
    </w:p>
    <w:p w:rsidRPr="00B238BC" w:rsidR="13523620" w:rsidP="6B41CEA5" w:rsidRDefault="13523620" w14:paraId="28B596FE" w14:textId="6878E1CC">
      <w:pPr>
        <w:pStyle w:val="Heading2"/>
        <w:rPr>
          <w:lang w:val="en-US"/>
        </w:rPr>
      </w:pPr>
      <w:bookmarkStart w:name="_Toc67596357" w:id="38"/>
      <w:r w:rsidRPr="4EBE7EB2">
        <w:rPr>
          <w:rStyle w:val="Heading2Char"/>
          <w:lang w:val="en-GB"/>
        </w:rPr>
        <w:t xml:space="preserve">Building the IMF </w:t>
      </w:r>
      <w:r w:rsidRPr="4EBE7EB2" w:rsidR="5586DAAF">
        <w:rPr>
          <w:rStyle w:val="Heading2Char"/>
          <w:lang w:val="en-GB"/>
        </w:rPr>
        <w:t>Asset Model Specification</w:t>
      </w:r>
      <w:bookmarkEnd w:id="38"/>
    </w:p>
    <w:p w:rsidR="57193B16" w:rsidP="17188259" w:rsidRDefault="3DFAC300" w14:paraId="70FB98D8" w14:textId="63564D77">
      <w:pPr>
        <w:rPr>
          <w:lang w:val="en-GB"/>
        </w:rPr>
      </w:pPr>
      <w:r w:rsidRPr="696C970A">
        <w:rPr>
          <w:lang w:val="en-GB"/>
        </w:rPr>
        <w:t>It is recommended t</w:t>
      </w:r>
      <w:r w:rsidRPr="696C970A" w:rsidR="26488764">
        <w:rPr>
          <w:lang w:val="en-GB"/>
        </w:rPr>
        <w:t>hat the reader is</w:t>
      </w:r>
      <w:r w:rsidRPr="696C970A">
        <w:rPr>
          <w:lang w:val="en-GB"/>
        </w:rPr>
        <w:t xml:space="preserve"> somewhat familiar with the ISO/IEC 81346 </w:t>
      </w:r>
      <w:r w:rsidRPr="696C970A" w:rsidR="79F7ABAE">
        <w:rPr>
          <w:lang w:val="en-GB"/>
        </w:rPr>
        <w:t>as a background for this chapter, and in particular the O&amp;G part</w:t>
      </w:r>
      <w:r w:rsidRPr="696C970A" w:rsidR="18A92DD8">
        <w:rPr>
          <w:lang w:val="en-GB"/>
        </w:rPr>
        <w:t xml:space="preserve"> and guideline</w:t>
      </w:r>
      <w:r w:rsidRPr="696C970A" w:rsidR="3FA040DC">
        <w:rPr>
          <w:lang w:val="en-GB"/>
        </w:rPr>
        <w:t xml:space="preserve"> (not </w:t>
      </w:r>
      <w:r w:rsidRPr="36910508" w:rsidR="6DF604E9">
        <w:rPr>
          <w:lang w:val="en-GB"/>
        </w:rPr>
        <w:t>formally</w:t>
      </w:r>
      <w:r w:rsidRPr="696C970A" w:rsidR="3FA040DC">
        <w:rPr>
          <w:lang w:val="en-GB"/>
        </w:rPr>
        <w:t xml:space="preserve"> issued as per March’21, but available in draft from the READI-JIP.org site)</w:t>
      </w:r>
      <w:r w:rsidRPr="696C970A" w:rsidR="79F7ABAE">
        <w:rPr>
          <w:lang w:val="en-GB"/>
        </w:rPr>
        <w:t>. In-depth knowled</w:t>
      </w:r>
      <w:r w:rsidRPr="696C970A" w:rsidR="74841016">
        <w:rPr>
          <w:lang w:val="en-GB"/>
        </w:rPr>
        <w:t xml:space="preserve">ge </w:t>
      </w:r>
      <w:r w:rsidRPr="696C970A" w:rsidR="56BDCC1A">
        <w:rPr>
          <w:lang w:val="en-GB"/>
        </w:rPr>
        <w:t xml:space="preserve">is, </w:t>
      </w:r>
      <w:r w:rsidRPr="696C970A" w:rsidR="74841016">
        <w:rPr>
          <w:lang w:val="en-GB"/>
        </w:rPr>
        <w:t>however</w:t>
      </w:r>
      <w:r w:rsidRPr="696C970A" w:rsidR="07CFC5AA">
        <w:rPr>
          <w:lang w:val="en-GB"/>
        </w:rPr>
        <w:t>,</w:t>
      </w:r>
      <w:r w:rsidRPr="696C970A" w:rsidR="74841016">
        <w:rPr>
          <w:lang w:val="en-GB"/>
        </w:rPr>
        <w:t xml:space="preserve"> not required.</w:t>
      </w:r>
      <w:r w:rsidRPr="696C970A" w:rsidR="6888E3E2">
        <w:rPr>
          <w:lang w:val="en-GB"/>
        </w:rPr>
        <w:t xml:space="preserve"> Note that th</w:t>
      </w:r>
      <w:r w:rsidRPr="696C970A" w:rsidR="2D12CD7A">
        <w:rPr>
          <w:lang w:val="en-GB"/>
        </w:rPr>
        <w:t>e</w:t>
      </w:r>
      <w:r w:rsidRPr="696C970A" w:rsidR="6888E3E2">
        <w:rPr>
          <w:lang w:val="en-GB"/>
        </w:rPr>
        <w:t xml:space="preserve"> standard </w:t>
      </w:r>
      <w:r w:rsidRPr="696C970A" w:rsidR="47DB567B">
        <w:rPr>
          <w:lang w:val="en-GB"/>
        </w:rPr>
        <w:t xml:space="preserve">intends to give </w:t>
      </w:r>
      <w:r w:rsidRPr="696C970A" w:rsidR="6888E3E2">
        <w:rPr>
          <w:lang w:val="en-GB"/>
        </w:rPr>
        <w:t xml:space="preserve">room for </w:t>
      </w:r>
      <w:r w:rsidRPr="696C970A" w:rsidR="5BCDA47A">
        <w:rPr>
          <w:lang w:val="en-GB"/>
        </w:rPr>
        <w:t>interpretation</w:t>
      </w:r>
      <w:r w:rsidRPr="696C970A" w:rsidR="6888E3E2">
        <w:rPr>
          <w:lang w:val="en-GB"/>
        </w:rPr>
        <w:t xml:space="preserve"> and variant applications</w:t>
      </w:r>
      <w:r w:rsidRPr="696C970A" w:rsidR="690D1604">
        <w:rPr>
          <w:lang w:val="en-GB"/>
        </w:rPr>
        <w:t xml:space="preserve">, and therefore needs </w:t>
      </w:r>
      <w:r w:rsidRPr="36910508" w:rsidR="2320CCA5">
        <w:rPr>
          <w:lang w:val="en-GB"/>
        </w:rPr>
        <w:t>implementation-</w:t>
      </w:r>
      <w:r w:rsidRPr="696C970A" w:rsidR="690D1604">
        <w:rPr>
          <w:lang w:val="en-GB"/>
        </w:rPr>
        <w:t>specific guidelines, part of which is in this IMF document.</w:t>
      </w:r>
    </w:p>
    <w:p w:rsidR="226A87A8" w:rsidP="17188259" w:rsidRDefault="226A87A8" w14:paraId="38D5B26F" w14:textId="1B3C82BC">
      <w:pPr>
        <w:rPr>
          <w:lang w:val="en-GB"/>
        </w:rPr>
      </w:pPr>
      <w:r w:rsidRPr="19775A78">
        <w:rPr>
          <w:lang w:val="en-GB"/>
        </w:rPr>
        <w:t xml:space="preserve">Fig. Aspects </w:t>
      </w:r>
      <w:r w:rsidRPr="19775A78" w:rsidR="6E0B6B65">
        <w:rPr>
          <w:lang w:val="en-GB"/>
        </w:rPr>
        <w:t>envisioned</w:t>
      </w:r>
      <w:r w:rsidRPr="19775A78">
        <w:rPr>
          <w:lang w:val="en-GB"/>
        </w:rPr>
        <w:t xml:space="preserve"> as different </w:t>
      </w:r>
      <w:r w:rsidRPr="19775A78" w:rsidR="44ECDB7C">
        <w:rPr>
          <w:lang w:val="en-GB"/>
        </w:rPr>
        <w:t>perspectives</w:t>
      </w:r>
      <w:r w:rsidRPr="19775A78">
        <w:rPr>
          <w:lang w:val="en-GB"/>
        </w:rPr>
        <w:t xml:space="preserve"> of the same </w:t>
      </w:r>
      <w:r w:rsidRPr="19775A78" w:rsidR="41636ACF">
        <w:rPr>
          <w:lang w:val="en-GB"/>
        </w:rPr>
        <w:t>thing.</w:t>
      </w:r>
    </w:p>
    <w:p w:rsidR="10662567" w:rsidP="17188259" w:rsidRDefault="208245CB" w14:paraId="3CE47B46" w14:textId="632C1818">
      <w:pPr>
        <w:rPr>
          <w:lang w:val="en-GB"/>
        </w:rPr>
      </w:pPr>
      <w:r w:rsidR="493837B9">
        <w:drawing>
          <wp:inline wp14:editId="37982550" wp14:anchorId="59440869">
            <wp:extent cx="3216166" cy="2914650"/>
            <wp:effectExtent l="0" t="0" r="0" b="0"/>
            <wp:docPr id="1463884314" name="" title=""/>
            <wp:cNvGraphicFramePr>
              <a:graphicFrameLocks noChangeAspect="1"/>
            </wp:cNvGraphicFramePr>
            <a:graphic>
              <a:graphicData uri="http://schemas.openxmlformats.org/drawingml/2006/picture">
                <pic:pic>
                  <pic:nvPicPr>
                    <pic:cNvPr id="0" name=""/>
                    <pic:cNvPicPr/>
                  </pic:nvPicPr>
                  <pic:blipFill>
                    <a:blip r:embed="Re8297585f32241c1">
                      <a:extLst>
                        <a:ext xmlns:a="http://schemas.openxmlformats.org/drawingml/2006/main" uri="{28A0092B-C50C-407E-A947-70E740481C1C}">
                          <a14:useLocalDpi val="0"/>
                        </a:ext>
                      </a:extLst>
                    </a:blip>
                    <a:stretch>
                      <a:fillRect/>
                    </a:stretch>
                  </pic:blipFill>
                  <pic:spPr>
                    <a:xfrm>
                      <a:off x="0" y="0"/>
                      <a:ext cx="3216166" cy="2914650"/>
                    </a:xfrm>
                    <a:prstGeom prst="rect">
                      <a:avLst/>
                    </a:prstGeom>
                  </pic:spPr>
                </pic:pic>
              </a:graphicData>
            </a:graphic>
          </wp:inline>
        </w:drawing>
      </w:r>
    </w:p>
    <w:p w:rsidR="0D6C0336" w:rsidP="17188259" w:rsidRDefault="0D6C0336" w14:paraId="464BD237" w14:textId="567CCF41">
      <w:pPr>
        <w:rPr>
          <w:lang w:val="en-GB"/>
        </w:rPr>
      </w:pPr>
      <w:r w:rsidRPr="19775A78">
        <w:rPr>
          <w:lang w:val="en-GB"/>
        </w:rPr>
        <w:t xml:space="preserve">The use of aspects is fundamental to </w:t>
      </w:r>
      <w:r w:rsidRPr="19775A78" w:rsidR="53C34193">
        <w:rPr>
          <w:lang w:val="en-GB"/>
        </w:rPr>
        <w:t xml:space="preserve">both </w:t>
      </w:r>
      <w:r w:rsidRPr="19775A78">
        <w:rPr>
          <w:lang w:val="en-GB"/>
        </w:rPr>
        <w:t xml:space="preserve">the ISO/IEC 81346 standard, and to </w:t>
      </w:r>
      <w:r w:rsidRPr="19775A78" w:rsidR="6F427D7B">
        <w:rPr>
          <w:lang w:val="en-GB"/>
        </w:rPr>
        <w:t xml:space="preserve">the </w:t>
      </w:r>
      <w:r w:rsidRPr="19775A78">
        <w:rPr>
          <w:lang w:val="en-GB"/>
        </w:rPr>
        <w:t>IMF. There are strong benefits throughout the life cycle</w:t>
      </w:r>
      <w:r w:rsidRPr="19775A78" w:rsidR="4C00CC10">
        <w:rPr>
          <w:lang w:val="en-GB"/>
        </w:rPr>
        <w:t xml:space="preserve"> of keeping information about objects clearly segregated </w:t>
      </w:r>
      <w:r w:rsidRPr="19775A78" w:rsidR="4934CBF7">
        <w:rPr>
          <w:lang w:val="en-GB"/>
        </w:rPr>
        <w:t>into</w:t>
      </w:r>
      <w:r w:rsidRPr="19775A78" w:rsidR="4C00CC10">
        <w:rPr>
          <w:lang w:val="en-GB"/>
        </w:rPr>
        <w:t xml:space="preserve"> aspects. </w:t>
      </w:r>
      <w:r w:rsidRPr="19775A78" w:rsidR="3BA014F1">
        <w:rPr>
          <w:lang w:val="en-GB"/>
        </w:rPr>
        <w:t>For example</w:t>
      </w:r>
      <w:r w:rsidRPr="19775A78" w:rsidR="08AAEDFC">
        <w:rPr>
          <w:lang w:val="en-GB"/>
        </w:rPr>
        <w:t>,</w:t>
      </w:r>
      <w:r w:rsidRPr="19775A78" w:rsidR="4C00CC10">
        <w:rPr>
          <w:lang w:val="en-GB"/>
        </w:rPr>
        <w:t xml:space="preserve"> </w:t>
      </w:r>
      <w:r w:rsidRPr="19775A78" w:rsidR="2C7F5FF9">
        <w:rPr>
          <w:lang w:val="en-GB"/>
        </w:rPr>
        <w:t>not to mix function and location</w:t>
      </w:r>
      <w:r w:rsidRPr="19775A78" w:rsidR="2323891D">
        <w:rPr>
          <w:lang w:val="en-GB"/>
        </w:rPr>
        <w:t>. Function and location</w:t>
      </w:r>
      <w:r w:rsidRPr="19775A78" w:rsidR="2C7F5FF9">
        <w:rPr>
          <w:lang w:val="en-GB"/>
        </w:rPr>
        <w:t xml:space="preserve"> are part of </w:t>
      </w:r>
      <w:r w:rsidRPr="19775A78" w:rsidR="770252FB">
        <w:rPr>
          <w:lang w:val="en-GB"/>
        </w:rPr>
        <w:t>quite different</w:t>
      </w:r>
      <w:r w:rsidRPr="19775A78" w:rsidR="00C4C855">
        <w:rPr>
          <w:lang w:val="en-GB"/>
        </w:rPr>
        <w:t xml:space="preserve"> break-down hierarchies</w:t>
      </w:r>
      <w:r w:rsidRPr="19775A78" w:rsidR="59D7C6CC">
        <w:rPr>
          <w:lang w:val="en-GB"/>
        </w:rPr>
        <w:t>, and by mixing the two aspects valuable contextual information is lost.</w:t>
      </w:r>
      <w:r w:rsidRPr="19775A78">
        <w:rPr>
          <w:lang w:val="en-GB"/>
        </w:rPr>
        <w:t xml:space="preserve"> </w:t>
      </w:r>
    </w:p>
    <w:p w:rsidR="57193B16" w:rsidP="3E16FA2C" w:rsidRDefault="65AEFA58" w14:paraId="5E37B1AF" w14:textId="7F594EDA">
      <w:pPr>
        <w:pStyle w:val="Heading3"/>
        <w:rPr>
          <w:rStyle w:val="Heading3Char"/>
          <w:noProof/>
          <w:lang w:val="en-US"/>
        </w:rPr>
      </w:pPr>
      <w:bookmarkStart w:name="_Toc67596358" w:id="39"/>
      <w:r w:rsidRPr="4EBE7EB2">
        <w:rPr>
          <w:rStyle w:val="Heading3Char"/>
          <w:lang w:val="en-GB"/>
        </w:rPr>
        <w:t>Functional aspect</w:t>
      </w:r>
      <w:bookmarkEnd w:id="39"/>
    </w:p>
    <w:p w:rsidR="001B690B" w:rsidP="17188259" w:rsidRDefault="5B55FB9C" w14:paraId="784E12D5" w14:textId="77777777">
      <w:pPr>
        <w:rPr>
          <w:lang w:val="en-GB"/>
        </w:rPr>
      </w:pPr>
      <w:r w:rsidRPr="6C0A67D0">
        <w:rPr>
          <w:rFonts w:ascii="Calibri" w:hAnsi="Calibri" w:eastAsia="Calibri" w:cs="Calibri"/>
          <w:b/>
          <w:bCs/>
          <w:color w:val="000000" w:themeColor="text1"/>
          <w:lang w:val="en-GB"/>
        </w:rPr>
        <w:t>(Yellow cube side, RDS designation prefix: ‘=’.)</w:t>
      </w:r>
      <w:r w:rsidRPr="008033CD">
        <w:rPr>
          <w:lang w:val="en-GB"/>
        </w:rPr>
        <w:br/>
      </w:r>
      <w:r w:rsidRPr="6C0A67D0" w:rsidR="1E7164B7">
        <w:rPr>
          <w:rFonts w:ascii="Calibri" w:hAnsi="Calibri" w:eastAsia="Calibri" w:cs="Calibri"/>
          <w:color w:val="000000" w:themeColor="text1"/>
          <w:lang w:val="en-GB"/>
        </w:rPr>
        <w:t xml:space="preserve">The </w:t>
      </w:r>
      <w:r w:rsidRPr="36910508" w:rsidR="1E7164B7">
        <w:rPr>
          <w:rFonts w:ascii="Calibri" w:hAnsi="Calibri" w:eastAsia="Calibri" w:cs="Calibri"/>
          <w:color w:val="000000" w:themeColor="text1"/>
          <w:lang w:val="en-GB"/>
        </w:rPr>
        <w:t>p</w:t>
      </w:r>
      <w:r w:rsidRPr="36910508" w:rsidR="32F173FC">
        <w:rPr>
          <w:rFonts w:ascii="Calibri" w:hAnsi="Calibri" w:eastAsia="Calibri" w:cs="Calibri"/>
          <w:color w:val="000000" w:themeColor="text1"/>
          <w:lang w:val="en-GB"/>
        </w:rPr>
        <w:t>rocess</w:t>
      </w:r>
      <w:r w:rsidRPr="6C0A67D0" w:rsidR="1E7164B7">
        <w:rPr>
          <w:rFonts w:ascii="Calibri" w:hAnsi="Calibri" w:eastAsia="Calibri" w:cs="Calibri"/>
          <w:color w:val="000000" w:themeColor="text1"/>
          <w:lang w:val="en-GB"/>
        </w:rPr>
        <w:t xml:space="preserve"> of </w:t>
      </w:r>
      <w:r w:rsidRPr="6C0A67D0" w:rsidR="297BD842">
        <w:rPr>
          <w:rFonts w:ascii="Calibri" w:hAnsi="Calibri" w:eastAsia="Calibri" w:cs="Calibri"/>
          <w:color w:val="000000" w:themeColor="text1"/>
          <w:lang w:val="en-GB"/>
        </w:rPr>
        <w:t>developing an</w:t>
      </w:r>
      <w:r w:rsidRPr="6C0A67D0" w:rsidR="1E7164B7">
        <w:rPr>
          <w:rFonts w:ascii="Calibri" w:hAnsi="Calibri" w:eastAsia="Calibri" w:cs="Calibri"/>
          <w:color w:val="000000" w:themeColor="text1"/>
          <w:lang w:val="en-GB"/>
        </w:rPr>
        <w:t xml:space="preserve"> IMF </w:t>
      </w:r>
      <w:r w:rsidRPr="6C0A67D0" w:rsidR="5586DAAF">
        <w:rPr>
          <w:rFonts w:ascii="Calibri" w:hAnsi="Calibri" w:eastAsia="Calibri" w:cs="Calibri"/>
          <w:color w:val="000000" w:themeColor="text1"/>
          <w:lang w:val="en-GB"/>
        </w:rPr>
        <w:t>Asset Model Specification</w:t>
      </w:r>
      <w:r w:rsidRPr="6C0A67D0" w:rsidR="1E7164B7">
        <w:rPr>
          <w:rFonts w:ascii="Calibri" w:hAnsi="Calibri" w:eastAsia="Calibri" w:cs="Calibri"/>
          <w:color w:val="000000" w:themeColor="text1"/>
          <w:lang w:val="en-GB"/>
        </w:rPr>
        <w:t xml:space="preserve"> is to</w:t>
      </w:r>
      <w:r w:rsidRPr="6C0A67D0" w:rsidR="03CC20D9">
        <w:rPr>
          <w:rFonts w:ascii="Calibri" w:hAnsi="Calibri" w:eastAsia="Calibri" w:cs="Calibri"/>
          <w:color w:val="000000" w:themeColor="text1"/>
          <w:lang w:val="en-GB"/>
        </w:rPr>
        <w:t xml:space="preserve"> first</w:t>
      </w:r>
      <w:r w:rsidRPr="6C0A67D0" w:rsidR="1E7164B7">
        <w:rPr>
          <w:rFonts w:ascii="Calibri" w:hAnsi="Calibri" w:eastAsia="Calibri" w:cs="Calibri"/>
          <w:color w:val="000000" w:themeColor="text1"/>
          <w:lang w:val="en-GB"/>
        </w:rPr>
        <w:t xml:space="preserve"> capture </w:t>
      </w:r>
      <w:r w:rsidRPr="6C0A67D0" w:rsidR="304F6A50">
        <w:rPr>
          <w:rFonts w:ascii="Calibri" w:hAnsi="Calibri" w:eastAsia="Calibri" w:cs="Calibri"/>
          <w:color w:val="000000" w:themeColor="text1"/>
          <w:lang w:val="en-GB"/>
        </w:rPr>
        <w:t xml:space="preserve">a </w:t>
      </w:r>
      <w:r w:rsidRPr="6C0A67D0" w:rsidR="0F2DBF06">
        <w:rPr>
          <w:rFonts w:ascii="Calibri" w:hAnsi="Calibri" w:eastAsia="Calibri" w:cs="Calibri"/>
          <w:color w:val="000000" w:themeColor="text1"/>
          <w:lang w:val="en-GB"/>
        </w:rPr>
        <w:t>functional</w:t>
      </w:r>
      <w:r w:rsidRPr="6C0A67D0" w:rsidR="1E7164B7">
        <w:rPr>
          <w:rFonts w:ascii="Calibri" w:hAnsi="Calibri" w:eastAsia="Calibri" w:cs="Calibri"/>
          <w:color w:val="000000" w:themeColor="text1"/>
          <w:lang w:val="en-GB"/>
        </w:rPr>
        <w:t xml:space="preserve"> </w:t>
      </w:r>
      <w:r w:rsidRPr="6C0A67D0" w:rsidR="55AB5179">
        <w:rPr>
          <w:rFonts w:ascii="Calibri" w:hAnsi="Calibri" w:eastAsia="Calibri" w:cs="Calibri"/>
          <w:color w:val="000000" w:themeColor="text1"/>
          <w:lang w:val="en-GB"/>
        </w:rPr>
        <w:t>description of the facility or asset – the way it is required to work</w:t>
      </w:r>
      <w:r w:rsidRPr="6C0A67D0" w:rsidR="2DEDB293">
        <w:rPr>
          <w:rFonts w:ascii="Calibri" w:hAnsi="Calibri" w:eastAsia="Calibri" w:cs="Calibri"/>
          <w:color w:val="000000" w:themeColor="text1"/>
          <w:lang w:val="en-GB"/>
        </w:rPr>
        <w:t xml:space="preserve"> – in such a format that is familiar </w:t>
      </w:r>
      <w:r w:rsidRPr="6C0A67D0" w:rsidR="7C7D8948">
        <w:rPr>
          <w:rFonts w:ascii="Calibri" w:hAnsi="Calibri" w:eastAsia="Calibri" w:cs="Calibri"/>
          <w:color w:val="000000" w:themeColor="text1"/>
          <w:lang w:val="en-GB"/>
        </w:rPr>
        <w:t>and</w:t>
      </w:r>
      <w:r w:rsidRPr="6C0A67D0" w:rsidR="2DEDB293">
        <w:rPr>
          <w:rFonts w:ascii="Calibri" w:hAnsi="Calibri" w:eastAsia="Calibri" w:cs="Calibri"/>
          <w:color w:val="000000" w:themeColor="text1"/>
          <w:lang w:val="en-GB"/>
        </w:rPr>
        <w:t xml:space="preserve"> accessible to the engineers, </w:t>
      </w:r>
      <w:r w:rsidRPr="6C0A67D0" w:rsidR="7DF1A106">
        <w:rPr>
          <w:rFonts w:ascii="Calibri" w:hAnsi="Calibri" w:eastAsia="Calibri" w:cs="Calibri"/>
          <w:color w:val="000000" w:themeColor="text1"/>
          <w:lang w:val="en-GB"/>
        </w:rPr>
        <w:t>so that</w:t>
      </w:r>
      <w:r w:rsidRPr="6C0A67D0" w:rsidR="2DEDB293">
        <w:rPr>
          <w:rFonts w:ascii="Calibri" w:hAnsi="Calibri" w:eastAsia="Calibri" w:cs="Calibri"/>
          <w:color w:val="000000" w:themeColor="text1"/>
          <w:lang w:val="en-GB"/>
        </w:rPr>
        <w:t xml:space="preserve"> knowledge of sema</w:t>
      </w:r>
      <w:r w:rsidRPr="6C0A67D0" w:rsidR="7D02601D">
        <w:rPr>
          <w:rFonts w:ascii="Calibri" w:hAnsi="Calibri" w:eastAsia="Calibri" w:cs="Calibri"/>
          <w:color w:val="000000" w:themeColor="text1"/>
          <w:lang w:val="en-GB"/>
        </w:rPr>
        <w:t>n</w:t>
      </w:r>
      <w:r w:rsidRPr="6C0A67D0" w:rsidR="2DEDB293">
        <w:rPr>
          <w:rFonts w:ascii="Calibri" w:hAnsi="Calibri" w:eastAsia="Calibri" w:cs="Calibri"/>
          <w:color w:val="000000" w:themeColor="text1"/>
          <w:lang w:val="en-GB"/>
        </w:rPr>
        <w:t>tic technologies or IT shall not b</w:t>
      </w:r>
      <w:r w:rsidRPr="6C0A67D0" w:rsidR="37477241">
        <w:rPr>
          <w:rFonts w:ascii="Calibri" w:hAnsi="Calibri" w:eastAsia="Calibri" w:cs="Calibri"/>
          <w:color w:val="000000" w:themeColor="text1"/>
          <w:lang w:val="en-GB"/>
        </w:rPr>
        <w:t>e required.</w:t>
      </w:r>
      <w:r w:rsidRPr="008033CD">
        <w:rPr>
          <w:lang w:val="en-GB"/>
        </w:rPr>
        <w:br/>
      </w:r>
      <w:r w:rsidRPr="008033CD">
        <w:rPr>
          <w:lang w:val="en-GB"/>
        </w:rPr>
        <w:br/>
      </w:r>
      <w:r w:rsidRPr="6C0A67D0" w:rsidR="52A0DEA4">
        <w:rPr>
          <w:rFonts w:ascii="Calibri" w:hAnsi="Calibri" w:eastAsia="Calibri" w:cs="Calibri"/>
          <w:color w:val="000000" w:themeColor="text1"/>
          <w:lang w:val="en-GB"/>
        </w:rPr>
        <w:t>The first step, c</w:t>
      </w:r>
      <w:r w:rsidRPr="6C0A67D0" w:rsidR="0224756C">
        <w:rPr>
          <w:rFonts w:ascii="Calibri" w:hAnsi="Calibri" w:eastAsia="Calibri" w:cs="Calibri"/>
          <w:color w:val="000000" w:themeColor="text1"/>
          <w:lang w:val="en-GB"/>
        </w:rPr>
        <w:t xml:space="preserve">reating </w:t>
      </w:r>
      <w:r w:rsidRPr="6C0A67D0" w:rsidR="7767B795">
        <w:rPr>
          <w:rFonts w:ascii="Calibri" w:hAnsi="Calibri" w:eastAsia="Calibri" w:cs="Calibri"/>
          <w:color w:val="000000" w:themeColor="text1"/>
          <w:lang w:val="en-GB"/>
        </w:rPr>
        <w:t>the functional description</w:t>
      </w:r>
      <w:r w:rsidRPr="6C0A67D0" w:rsidR="48367015">
        <w:rPr>
          <w:rFonts w:ascii="Calibri" w:hAnsi="Calibri" w:eastAsia="Calibri" w:cs="Calibri"/>
          <w:color w:val="000000" w:themeColor="text1"/>
          <w:lang w:val="en-GB"/>
        </w:rPr>
        <w:t xml:space="preserve"> (functional aspect)</w:t>
      </w:r>
      <w:r w:rsidRPr="6C0A67D0" w:rsidR="7767B795">
        <w:rPr>
          <w:rFonts w:ascii="Calibri" w:hAnsi="Calibri" w:eastAsia="Calibri" w:cs="Calibri"/>
          <w:color w:val="000000" w:themeColor="text1"/>
          <w:lang w:val="en-GB"/>
        </w:rPr>
        <w:t xml:space="preserve"> </w:t>
      </w:r>
      <w:r w:rsidRPr="6C0A67D0" w:rsidR="25AFCF94">
        <w:rPr>
          <w:rFonts w:ascii="Calibri" w:hAnsi="Calibri" w:eastAsia="Calibri" w:cs="Calibri"/>
          <w:color w:val="000000" w:themeColor="text1"/>
          <w:lang w:val="en-GB"/>
        </w:rPr>
        <w:t>is enabled by the clear split of ‘aspects’ given by ISO/IEC 81346, and the way the IM</w:t>
      </w:r>
      <w:r w:rsidRPr="6C0A67D0" w:rsidR="1ED9B77D">
        <w:rPr>
          <w:rFonts w:ascii="Calibri" w:hAnsi="Calibri" w:eastAsia="Calibri" w:cs="Calibri"/>
          <w:color w:val="000000" w:themeColor="text1"/>
          <w:lang w:val="en-GB"/>
        </w:rPr>
        <w:t>F defines the framework for a</w:t>
      </w:r>
      <w:r w:rsidRPr="6C0A67D0" w:rsidR="2BFB8383">
        <w:rPr>
          <w:rFonts w:ascii="Calibri" w:hAnsi="Calibri" w:eastAsia="Calibri" w:cs="Calibri"/>
          <w:color w:val="000000" w:themeColor="text1"/>
          <w:lang w:val="en-GB"/>
        </w:rPr>
        <w:t>n</w:t>
      </w:r>
      <w:r w:rsidRPr="6C0A67D0" w:rsidR="1ED9B77D">
        <w:rPr>
          <w:rFonts w:ascii="Calibri" w:hAnsi="Calibri" w:eastAsia="Calibri" w:cs="Calibri"/>
          <w:color w:val="000000" w:themeColor="text1"/>
          <w:lang w:val="en-GB"/>
        </w:rPr>
        <w:t xml:space="preserve"> </w:t>
      </w:r>
      <w:r w:rsidRPr="6C0A67D0" w:rsidR="5586DAAF">
        <w:rPr>
          <w:rFonts w:ascii="Calibri" w:hAnsi="Calibri" w:eastAsia="Calibri" w:cs="Calibri"/>
          <w:color w:val="000000" w:themeColor="text1"/>
          <w:lang w:val="en-GB"/>
        </w:rPr>
        <w:t>Asset Model Specification</w:t>
      </w:r>
      <w:r w:rsidRPr="6C0A67D0" w:rsidR="1ED9B77D">
        <w:rPr>
          <w:rFonts w:ascii="Calibri" w:hAnsi="Calibri" w:eastAsia="Calibri" w:cs="Calibri"/>
          <w:color w:val="000000" w:themeColor="text1"/>
          <w:lang w:val="en-GB"/>
        </w:rPr>
        <w:t>.</w:t>
      </w:r>
      <w:r w:rsidRPr="6C0A67D0" w:rsidR="7140DCA7">
        <w:rPr>
          <w:rFonts w:ascii="Calibri" w:hAnsi="Calibri" w:eastAsia="Calibri" w:cs="Calibri"/>
          <w:color w:val="000000" w:themeColor="text1"/>
          <w:lang w:val="en-GB"/>
        </w:rPr>
        <w:t xml:space="preserve"> Th</w:t>
      </w:r>
      <w:r w:rsidRPr="6C0A67D0" w:rsidR="526C197E">
        <w:rPr>
          <w:rFonts w:ascii="Calibri" w:hAnsi="Calibri" w:eastAsia="Calibri" w:cs="Calibri"/>
          <w:color w:val="000000" w:themeColor="text1"/>
          <w:lang w:val="en-GB"/>
        </w:rPr>
        <w:t>is aspect is</w:t>
      </w:r>
      <w:r w:rsidRPr="6C0A67D0" w:rsidR="7140DCA7">
        <w:rPr>
          <w:rFonts w:ascii="Calibri" w:hAnsi="Calibri" w:eastAsia="Calibri" w:cs="Calibri"/>
          <w:color w:val="000000" w:themeColor="text1"/>
          <w:lang w:val="en-GB"/>
        </w:rPr>
        <w:t xml:space="preserve"> shown in </w:t>
      </w:r>
      <w:r w:rsidRPr="6C0A67D0" w:rsidR="2CBE4685">
        <w:rPr>
          <w:rFonts w:ascii="Calibri" w:hAnsi="Calibri" w:eastAsia="Calibri" w:cs="Calibri"/>
          <w:color w:val="000000" w:themeColor="text1"/>
          <w:lang w:val="en-GB"/>
        </w:rPr>
        <w:t>ISO/IEC81346</w:t>
      </w:r>
      <w:r w:rsidRPr="6C0A67D0" w:rsidR="7140DCA7">
        <w:rPr>
          <w:rFonts w:ascii="Calibri" w:hAnsi="Calibri" w:eastAsia="Calibri" w:cs="Calibri"/>
          <w:color w:val="000000" w:themeColor="text1"/>
          <w:lang w:val="en-GB"/>
        </w:rPr>
        <w:t xml:space="preserve"> as well as in IMF </w:t>
      </w:r>
      <w:r w:rsidRPr="6C0A67D0" w:rsidR="3782EE8E">
        <w:rPr>
          <w:rFonts w:ascii="Calibri" w:hAnsi="Calibri" w:eastAsia="Calibri" w:cs="Calibri"/>
          <w:color w:val="000000" w:themeColor="text1"/>
          <w:lang w:val="en-GB"/>
        </w:rPr>
        <w:t xml:space="preserve">illustrations as yellow-sided cubes. </w:t>
      </w:r>
      <w:r w:rsidRPr="6C0A67D0" w:rsidR="4172BE35">
        <w:rPr>
          <w:rFonts w:ascii="Calibri" w:hAnsi="Calibri" w:eastAsia="Calibri" w:cs="Calibri"/>
          <w:color w:val="000000" w:themeColor="text1"/>
          <w:lang w:val="en-GB"/>
        </w:rPr>
        <w:t>T</w:t>
      </w:r>
      <w:r w:rsidRPr="6C0A67D0" w:rsidR="501F2DAF">
        <w:rPr>
          <w:rFonts w:ascii="Calibri" w:hAnsi="Calibri" w:eastAsia="Calibri" w:cs="Calibri"/>
          <w:color w:val="000000" w:themeColor="text1"/>
          <w:lang w:val="en-GB"/>
        </w:rPr>
        <w:t xml:space="preserve">he </w:t>
      </w:r>
      <w:r w:rsidRPr="6C0A67D0" w:rsidR="77BD30FD">
        <w:rPr>
          <w:rFonts w:ascii="Calibri" w:hAnsi="Calibri" w:eastAsia="Calibri" w:cs="Calibri"/>
          <w:color w:val="000000" w:themeColor="text1"/>
          <w:lang w:val="en-GB"/>
        </w:rPr>
        <w:t xml:space="preserve">yellow </w:t>
      </w:r>
      <w:r w:rsidRPr="6C0A67D0" w:rsidR="501F2DAF">
        <w:rPr>
          <w:rFonts w:ascii="Calibri" w:hAnsi="Calibri" w:eastAsia="Calibri" w:cs="Calibri"/>
          <w:color w:val="000000" w:themeColor="text1"/>
          <w:lang w:val="en-GB"/>
        </w:rPr>
        <w:t xml:space="preserve">cube-diagrams are intended for </w:t>
      </w:r>
      <w:r w:rsidRPr="6C0A67D0" w:rsidR="501F2DAF">
        <w:rPr>
          <w:rFonts w:ascii="Calibri" w:hAnsi="Calibri" w:eastAsia="Calibri" w:cs="Calibri"/>
          <w:i/>
          <w:iCs/>
          <w:color w:val="000000" w:themeColor="text1"/>
          <w:lang w:val="en-GB"/>
        </w:rPr>
        <w:t xml:space="preserve">showing the </w:t>
      </w:r>
      <w:r w:rsidRPr="6C0A67D0" w:rsidR="7C00E5FC">
        <w:rPr>
          <w:rFonts w:ascii="Calibri" w:hAnsi="Calibri" w:eastAsia="Calibri" w:cs="Calibri"/>
          <w:i/>
          <w:iCs/>
          <w:color w:val="000000" w:themeColor="text1"/>
          <w:lang w:val="en-GB"/>
        </w:rPr>
        <w:t xml:space="preserve">functional </w:t>
      </w:r>
      <w:r w:rsidRPr="6C0A67D0" w:rsidR="501F2DAF">
        <w:rPr>
          <w:rFonts w:ascii="Calibri" w:hAnsi="Calibri" w:eastAsia="Calibri" w:cs="Calibri"/>
          <w:i/>
          <w:iCs/>
          <w:color w:val="000000" w:themeColor="text1"/>
          <w:lang w:val="en-GB"/>
        </w:rPr>
        <w:t>structure</w:t>
      </w:r>
      <w:r w:rsidRPr="6C0A67D0" w:rsidR="501F2DAF">
        <w:rPr>
          <w:rFonts w:ascii="Calibri" w:hAnsi="Calibri" w:eastAsia="Calibri" w:cs="Calibri"/>
          <w:color w:val="000000" w:themeColor="text1"/>
          <w:lang w:val="en-GB"/>
        </w:rPr>
        <w:t xml:space="preserve">, with both </w:t>
      </w:r>
      <w:r w:rsidRPr="6C0A67D0" w:rsidR="3FA6AD72">
        <w:rPr>
          <w:rFonts w:ascii="Calibri" w:hAnsi="Calibri" w:eastAsia="Calibri" w:cs="Calibri"/>
          <w:color w:val="000000" w:themeColor="text1"/>
          <w:lang w:val="en-GB"/>
        </w:rPr>
        <w:t xml:space="preserve">the </w:t>
      </w:r>
      <w:r w:rsidRPr="6C0A67D0" w:rsidR="3FA6AD72">
        <w:rPr>
          <w:rFonts w:ascii="Calibri" w:hAnsi="Calibri" w:eastAsia="Calibri" w:cs="Calibri"/>
          <w:i/>
          <w:iCs/>
          <w:color w:val="000000" w:themeColor="text1"/>
          <w:lang w:val="en-GB"/>
        </w:rPr>
        <w:t>part</w:t>
      </w:r>
      <w:r w:rsidRPr="4A31CB10" w:rsidR="279FC98F">
        <w:rPr>
          <w:rFonts w:ascii="Calibri" w:hAnsi="Calibri" w:eastAsia="Calibri" w:cs="Calibri"/>
          <w:i/>
          <w:iCs/>
          <w:color w:val="000000" w:themeColor="text1"/>
          <w:lang w:val="en-GB"/>
        </w:rPr>
        <w:t xml:space="preserve"> </w:t>
      </w:r>
      <w:r w:rsidRPr="6C0A67D0" w:rsidR="3FA6AD72">
        <w:rPr>
          <w:rFonts w:ascii="Calibri" w:hAnsi="Calibri" w:eastAsia="Calibri" w:cs="Calibri"/>
          <w:i/>
          <w:iCs/>
          <w:color w:val="000000" w:themeColor="text1"/>
          <w:lang w:val="en-GB"/>
        </w:rPr>
        <w:t>of</w:t>
      </w:r>
      <w:r w:rsidRPr="6C0A67D0" w:rsidR="3FA6AD72">
        <w:rPr>
          <w:rFonts w:ascii="Calibri" w:hAnsi="Calibri" w:eastAsia="Calibri" w:cs="Calibri"/>
          <w:color w:val="000000" w:themeColor="text1"/>
          <w:lang w:val="en-GB"/>
        </w:rPr>
        <w:t xml:space="preserve"> </w:t>
      </w:r>
      <w:r w:rsidRPr="6C0A67D0" w:rsidR="1145C3D6">
        <w:rPr>
          <w:rFonts w:ascii="Calibri" w:hAnsi="Calibri" w:eastAsia="Calibri" w:cs="Calibri"/>
          <w:color w:val="000000" w:themeColor="text1"/>
          <w:lang w:val="en-GB"/>
        </w:rPr>
        <w:t>hierarchy</w:t>
      </w:r>
      <w:r w:rsidRPr="6C0A67D0" w:rsidR="501F2DAF">
        <w:rPr>
          <w:rFonts w:ascii="Calibri" w:hAnsi="Calibri" w:eastAsia="Calibri" w:cs="Calibri"/>
          <w:color w:val="000000" w:themeColor="text1"/>
          <w:lang w:val="en-GB"/>
        </w:rPr>
        <w:t xml:space="preserve"> and </w:t>
      </w:r>
      <w:r w:rsidRPr="6C0A67D0" w:rsidR="2C8B78FB">
        <w:rPr>
          <w:rFonts w:ascii="Calibri" w:hAnsi="Calibri" w:eastAsia="Calibri" w:cs="Calibri"/>
          <w:color w:val="000000" w:themeColor="text1"/>
          <w:lang w:val="en-GB"/>
        </w:rPr>
        <w:t xml:space="preserve">the </w:t>
      </w:r>
      <w:r w:rsidRPr="36910508" w:rsidR="165BDFA8">
        <w:rPr>
          <w:rFonts w:ascii="Calibri" w:hAnsi="Calibri" w:eastAsia="Calibri" w:cs="Calibri"/>
          <w:color w:val="000000" w:themeColor="text1"/>
          <w:lang w:val="en-GB"/>
        </w:rPr>
        <w:t xml:space="preserve">transversal </w:t>
      </w:r>
      <w:r w:rsidRPr="6C0A67D0" w:rsidR="501F2DAF">
        <w:rPr>
          <w:rFonts w:ascii="Calibri" w:hAnsi="Calibri" w:eastAsia="Calibri" w:cs="Calibri"/>
          <w:color w:val="000000" w:themeColor="text1"/>
          <w:lang w:val="en-GB"/>
        </w:rPr>
        <w:t>conne</w:t>
      </w:r>
      <w:r w:rsidRPr="6C0A67D0" w:rsidR="45EEB571">
        <w:rPr>
          <w:rFonts w:ascii="Calibri" w:hAnsi="Calibri" w:eastAsia="Calibri" w:cs="Calibri"/>
          <w:color w:val="000000" w:themeColor="text1"/>
          <w:lang w:val="en-GB"/>
        </w:rPr>
        <w:t>ctions</w:t>
      </w:r>
      <w:r w:rsidRPr="6C0A67D0" w:rsidR="1C5FAED8">
        <w:rPr>
          <w:rFonts w:ascii="Calibri" w:hAnsi="Calibri" w:eastAsia="Calibri" w:cs="Calibri"/>
          <w:color w:val="000000" w:themeColor="text1"/>
          <w:lang w:val="en-GB"/>
        </w:rPr>
        <w:t>, as well as key properties</w:t>
      </w:r>
      <w:r w:rsidRPr="6C0A67D0" w:rsidR="343F1463">
        <w:rPr>
          <w:rFonts w:ascii="Calibri" w:hAnsi="Calibri" w:eastAsia="Calibri" w:cs="Calibri"/>
          <w:color w:val="000000" w:themeColor="text1"/>
          <w:lang w:val="en-GB"/>
        </w:rPr>
        <w:t xml:space="preserve"> and </w:t>
      </w:r>
      <w:r w:rsidRPr="6C0A67D0" w:rsidR="612455F1">
        <w:rPr>
          <w:rFonts w:ascii="Calibri" w:hAnsi="Calibri" w:eastAsia="Calibri" w:cs="Calibri"/>
          <w:color w:val="000000" w:themeColor="text1"/>
          <w:lang w:val="en-GB"/>
        </w:rPr>
        <w:t xml:space="preserve">type </w:t>
      </w:r>
      <w:r w:rsidRPr="6C0A67D0" w:rsidR="343F1463">
        <w:rPr>
          <w:rFonts w:ascii="Calibri" w:hAnsi="Calibri" w:eastAsia="Calibri" w:cs="Calibri"/>
          <w:color w:val="000000" w:themeColor="text1"/>
          <w:lang w:val="en-GB"/>
        </w:rPr>
        <w:t>classifications</w:t>
      </w:r>
      <w:r w:rsidRPr="6C0A67D0" w:rsidR="637A29F5">
        <w:rPr>
          <w:rFonts w:ascii="Calibri" w:hAnsi="Calibri" w:eastAsia="Calibri" w:cs="Calibri"/>
          <w:color w:val="000000" w:themeColor="text1"/>
          <w:lang w:val="en-GB"/>
        </w:rPr>
        <w:t xml:space="preserve"> - all</w:t>
      </w:r>
      <w:r w:rsidRPr="6C0A67D0" w:rsidR="1C5FAED8">
        <w:rPr>
          <w:rFonts w:ascii="Calibri" w:hAnsi="Calibri" w:eastAsia="Calibri" w:cs="Calibri"/>
          <w:color w:val="000000" w:themeColor="text1"/>
          <w:lang w:val="en-GB"/>
        </w:rPr>
        <w:t xml:space="preserve"> being essential to specifying</w:t>
      </w:r>
      <w:r w:rsidRPr="6C0A67D0" w:rsidR="201BCD36">
        <w:rPr>
          <w:rFonts w:ascii="Calibri" w:hAnsi="Calibri" w:eastAsia="Calibri" w:cs="Calibri"/>
          <w:color w:val="000000" w:themeColor="text1"/>
          <w:lang w:val="en-GB"/>
        </w:rPr>
        <w:t xml:space="preserve"> the functional requirements</w:t>
      </w:r>
      <w:r w:rsidRPr="6C0A67D0" w:rsidR="67F0DC41">
        <w:rPr>
          <w:rFonts w:ascii="Calibri" w:hAnsi="Calibri" w:eastAsia="Calibri" w:cs="Calibri"/>
          <w:color w:val="000000" w:themeColor="text1"/>
          <w:lang w:val="en-GB"/>
        </w:rPr>
        <w:t>.</w:t>
      </w:r>
      <w:r w:rsidRPr="6C0A67D0" w:rsidR="64873D7F">
        <w:rPr>
          <w:rFonts w:ascii="Calibri" w:hAnsi="Calibri" w:eastAsia="Calibri" w:cs="Calibri"/>
          <w:color w:val="000000" w:themeColor="text1"/>
          <w:lang w:val="en-GB"/>
        </w:rPr>
        <w:t xml:space="preserve"> </w:t>
      </w:r>
      <w:r w:rsidRPr="008033CD">
        <w:rPr>
          <w:lang w:val="en-GB"/>
        </w:rPr>
        <w:br/>
      </w:r>
    </w:p>
    <w:p w:rsidR="001B690B" w:rsidRDefault="001B690B" w14:paraId="2899CD28" w14:textId="77777777">
      <w:pPr>
        <w:rPr>
          <w:lang w:val="en-GB"/>
        </w:rPr>
      </w:pPr>
      <w:r>
        <w:rPr>
          <w:lang w:val="en-GB"/>
        </w:rPr>
        <w:br w:type="page"/>
      </w:r>
    </w:p>
    <w:p w:rsidR="57193B16" w:rsidP="17188259" w:rsidRDefault="5B55FB9C" w14:paraId="2031EA41" w14:textId="66355F67">
      <w:pPr>
        <w:rPr>
          <w:rFonts w:ascii="Calibri" w:hAnsi="Calibri" w:eastAsia="Calibri" w:cs="Calibri"/>
          <w:color w:val="000000" w:themeColor="text1"/>
          <w:lang w:val="en-GB"/>
        </w:rPr>
      </w:pPr>
      <w:r w:rsidRPr="008033CD">
        <w:rPr>
          <w:lang w:val="en-GB"/>
        </w:rPr>
        <w:br/>
      </w:r>
      <w:r w:rsidRPr="6C0A67D0" w:rsidR="2BC5A539">
        <w:rPr>
          <w:rFonts w:ascii="Calibri" w:hAnsi="Calibri" w:eastAsia="Calibri" w:cs="Calibri"/>
          <w:color w:val="000000" w:themeColor="text1"/>
          <w:lang w:val="en-GB"/>
        </w:rPr>
        <w:t xml:space="preserve">Fig. </w:t>
      </w:r>
      <w:r w:rsidRPr="48FBFA11" w:rsidR="7460DCB2">
        <w:rPr>
          <w:rFonts w:ascii="Calibri" w:hAnsi="Calibri" w:eastAsia="Calibri" w:cs="Calibri"/>
          <w:color w:val="000000" w:themeColor="text1"/>
          <w:lang w:val="en-GB"/>
        </w:rPr>
        <w:t>Process</w:t>
      </w:r>
      <w:r w:rsidRPr="6C0A67D0" w:rsidR="2BC5A539">
        <w:rPr>
          <w:rFonts w:ascii="Calibri" w:hAnsi="Calibri" w:eastAsia="Calibri" w:cs="Calibri"/>
          <w:color w:val="000000" w:themeColor="text1"/>
          <w:lang w:val="en-GB"/>
        </w:rPr>
        <w:t xml:space="preserve"> Block Diagram.</w:t>
      </w:r>
    </w:p>
    <w:p w:rsidR="57193B16" w:rsidP="17188259" w:rsidRDefault="00D04EDC" w14:paraId="57882E1E" w14:textId="6B5F9179">
      <w:pPr>
        <w:rPr>
          <w:rFonts w:ascii="Calibri" w:hAnsi="Calibri" w:eastAsia="Calibri" w:cs="Calibri"/>
          <w:color w:val="000000" w:themeColor="text1"/>
          <w:lang w:val="en-GB"/>
        </w:rPr>
      </w:pPr>
      <w:r w:rsidRPr="00D04EDC">
        <w:rPr>
          <w:noProof/>
        </w:rPr>
        <w:drawing>
          <wp:inline distT="0" distB="0" distL="0" distR="0" wp14:anchorId="43801E35" wp14:editId="081F09D6">
            <wp:extent cx="5760720" cy="4698365"/>
            <wp:effectExtent l="0" t="0" r="0" b="0"/>
            <wp:docPr id="6" name="Picture 5">
              <a:extLst xmlns:a="http://schemas.openxmlformats.org/drawingml/2006/main">
                <a:ext uri="{FF2B5EF4-FFF2-40B4-BE49-F238E27FC236}">
                  <a16:creationId xmlns:a16="http://schemas.microsoft.com/office/drawing/2014/main" id="{9DFF37DC-D607-4084-888E-67C88EED2C74}"/>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9DFF37DC-D607-4084-888E-67C88EED2C74}"/>
                        </a:ext>
                      </a:extLst>
                    </pic:cNvPr>
                    <pic:cNvPicPr>
                      <a:picLocks/>
                    </pic:cNvPicPr>
                  </pic:nvPicPr>
                  <pic:blipFill>
                    <a:blip r:embed="rId25">
                      <a:extLst>
                        <a:ext uri="{28A0092B-C50C-407E-A947-70E740481C1C}">
                          <a14:useLocalDpi xmlns:a14="http://schemas.microsoft.com/office/drawing/2010/main" val="0"/>
                        </a:ext>
                      </a:extLst>
                    </a:blip>
                    <a:srcRect l="17113" t="63902" r="34766" b="8602"/>
                    <a:stretch>
                      <a:fillRect/>
                    </a:stretch>
                  </pic:blipFill>
                  <pic:spPr>
                    <a:xfrm>
                      <a:off x="0" y="0"/>
                      <a:ext cx="5760720" cy="4698365"/>
                    </a:xfrm>
                    <a:prstGeom prst="rect">
                      <a:avLst/>
                    </a:prstGeom>
                  </pic:spPr>
                </pic:pic>
              </a:graphicData>
            </a:graphic>
          </wp:inline>
        </w:drawing>
      </w:r>
      <w:r w:rsidRPr="00321E95" w:rsidR="4B8D34D3">
        <w:rPr>
          <w:lang w:val="en-US"/>
        </w:rPr>
        <w:br/>
      </w:r>
      <w:r w:rsidRPr="486572FE" w:rsidR="12D53F62">
        <w:rPr>
          <w:rFonts w:ascii="Calibri" w:hAnsi="Calibri" w:eastAsia="Calibri" w:cs="Calibri"/>
          <w:color w:val="000000" w:themeColor="text1"/>
          <w:lang w:val="en-GB"/>
        </w:rPr>
        <w:t>Typically Block Diagrams are more s</w:t>
      </w:r>
      <w:r w:rsidRPr="486572FE" w:rsidR="504966DF">
        <w:rPr>
          <w:rFonts w:ascii="Calibri" w:hAnsi="Calibri" w:eastAsia="Calibri" w:cs="Calibri"/>
          <w:color w:val="000000" w:themeColor="text1"/>
          <w:lang w:val="en-GB"/>
        </w:rPr>
        <w:t xml:space="preserve">uitable </w:t>
      </w:r>
      <w:r w:rsidRPr="486572FE" w:rsidR="12D53F62">
        <w:rPr>
          <w:rFonts w:ascii="Calibri" w:hAnsi="Calibri" w:eastAsia="Calibri" w:cs="Calibri"/>
          <w:color w:val="000000" w:themeColor="text1"/>
          <w:lang w:val="en-GB"/>
        </w:rPr>
        <w:t xml:space="preserve">for mapping out the </w:t>
      </w:r>
      <w:r w:rsidRPr="486572FE" w:rsidR="62B8ACA2">
        <w:rPr>
          <w:rFonts w:ascii="Calibri" w:hAnsi="Calibri" w:eastAsia="Calibri" w:cs="Calibri"/>
          <w:color w:val="000000" w:themeColor="text1"/>
          <w:lang w:val="en-GB"/>
        </w:rPr>
        <w:t>connections</w:t>
      </w:r>
      <w:r w:rsidRPr="486572FE" w:rsidR="12D53F62">
        <w:rPr>
          <w:rFonts w:ascii="Calibri" w:hAnsi="Calibri" w:eastAsia="Calibri" w:cs="Calibri"/>
          <w:color w:val="000000" w:themeColor="text1"/>
          <w:lang w:val="en-GB"/>
        </w:rPr>
        <w:t xml:space="preserve"> between main functions (see</w:t>
      </w:r>
      <w:r w:rsidRPr="486572FE" w:rsidR="22D5DB35">
        <w:rPr>
          <w:rFonts w:ascii="Calibri" w:hAnsi="Calibri" w:eastAsia="Calibri" w:cs="Calibri"/>
          <w:color w:val="000000" w:themeColor="text1"/>
          <w:lang w:val="en-GB"/>
        </w:rPr>
        <w:t xml:space="preserve"> above</w:t>
      </w:r>
      <w:r w:rsidRPr="486572FE" w:rsidR="53FFC2B2">
        <w:rPr>
          <w:rFonts w:ascii="Calibri" w:hAnsi="Calibri" w:eastAsia="Calibri" w:cs="Calibri"/>
          <w:color w:val="000000" w:themeColor="text1"/>
          <w:lang w:val="en-GB"/>
        </w:rPr>
        <w:t xml:space="preserve">), whereas file directory </w:t>
      </w:r>
      <w:r w:rsidRPr="486572FE" w:rsidR="156E7F8C">
        <w:rPr>
          <w:rFonts w:ascii="Calibri" w:hAnsi="Calibri" w:eastAsia="Calibri" w:cs="Calibri"/>
          <w:color w:val="000000" w:themeColor="text1"/>
          <w:lang w:val="en-GB"/>
        </w:rPr>
        <w:t xml:space="preserve">(tree-view) </w:t>
      </w:r>
      <w:r w:rsidRPr="486572FE" w:rsidR="53FFC2B2">
        <w:rPr>
          <w:rFonts w:ascii="Calibri" w:hAnsi="Calibri" w:eastAsia="Calibri" w:cs="Calibri"/>
          <w:color w:val="000000" w:themeColor="text1"/>
          <w:lang w:val="en-GB"/>
        </w:rPr>
        <w:t>style diagrams are good for working with the hierarchy</w:t>
      </w:r>
      <w:r w:rsidRPr="486572FE" w:rsidR="767D407D">
        <w:rPr>
          <w:rFonts w:ascii="Calibri" w:hAnsi="Calibri" w:eastAsia="Calibri" w:cs="Calibri"/>
          <w:color w:val="000000" w:themeColor="text1"/>
          <w:lang w:val="en-GB"/>
        </w:rPr>
        <w:t xml:space="preserve"> (see </w:t>
      </w:r>
      <w:r w:rsidRPr="486572FE" w:rsidR="4B2E9459">
        <w:rPr>
          <w:rFonts w:ascii="Calibri" w:hAnsi="Calibri" w:eastAsia="Calibri" w:cs="Calibri"/>
          <w:color w:val="000000" w:themeColor="text1"/>
          <w:lang w:val="en-GB"/>
        </w:rPr>
        <w:t>below</w:t>
      </w:r>
      <w:r w:rsidRPr="486572FE" w:rsidR="767D407D">
        <w:rPr>
          <w:rFonts w:ascii="Calibri" w:hAnsi="Calibri" w:eastAsia="Calibri" w:cs="Calibri"/>
          <w:color w:val="000000" w:themeColor="text1"/>
          <w:lang w:val="en-GB"/>
        </w:rPr>
        <w:t>)</w:t>
      </w:r>
      <w:r w:rsidRPr="486572FE" w:rsidR="7F3C5542">
        <w:rPr>
          <w:rFonts w:ascii="Calibri" w:hAnsi="Calibri" w:eastAsia="Calibri" w:cs="Calibri"/>
          <w:color w:val="000000" w:themeColor="text1"/>
          <w:lang w:val="en-GB"/>
        </w:rPr>
        <w:t xml:space="preserve">. </w:t>
      </w:r>
      <w:r w:rsidRPr="486572FE" w:rsidR="2EA6260F">
        <w:rPr>
          <w:rFonts w:ascii="Calibri" w:hAnsi="Calibri" w:eastAsia="Calibri" w:cs="Calibri"/>
          <w:color w:val="000000" w:themeColor="text1"/>
          <w:lang w:val="en-GB"/>
        </w:rPr>
        <w:t xml:space="preserve">An editor </w:t>
      </w:r>
      <w:r w:rsidRPr="486572FE" w:rsidR="0C75DC5E">
        <w:rPr>
          <w:rFonts w:ascii="Calibri" w:hAnsi="Calibri" w:eastAsia="Calibri" w:cs="Calibri"/>
          <w:color w:val="000000" w:themeColor="text1"/>
          <w:lang w:val="en-GB"/>
        </w:rPr>
        <w:t>is being</w:t>
      </w:r>
      <w:r w:rsidRPr="486572FE" w:rsidR="73859F59">
        <w:rPr>
          <w:rFonts w:ascii="Calibri" w:hAnsi="Calibri" w:eastAsia="Calibri" w:cs="Calibri"/>
          <w:color w:val="000000" w:themeColor="text1"/>
          <w:lang w:val="en-GB"/>
        </w:rPr>
        <w:t xml:space="preserve"> de</w:t>
      </w:r>
      <w:r w:rsidRPr="486572FE" w:rsidR="5AEC0F47">
        <w:rPr>
          <w:rFonts w:ascii="Calibri" w:hAnsi="Calibri" w:eastAsia="Calibri" w:cs="Calibri"/>
          <w:color w:val="000000" w:themeColor="text1"/>
          <w:lang w:val="en-GB"/>
        </w:rPr>
        <w:t>veloped which will</w:t>
      </w:r>
      <w:r w:rsidRPr="486572FE" w:rsidR="4539E6E1">
        <w:rPr>
          <w:rFonts w:ascii="Calibri" w:hAnsi="Calibri" w:eastAsia="Calibri" w:cs="Calibri"/>
          <w:color w:val="000000" w:themeColor="text1"/>
          <w:lang w:val="en-GB"/>
        </w:rPr>
        <w:t xml:space="preserve"> </w:t>
      </w:r>
      <w:r w:rsidRPr="486572FE" w:rsidR="7F3C5542">
        <w:rPr>
          <w:rFonts w:ascii="Calibri" w:hAnsi="Calibri" w:eastAsia="Calibri" w:cs="Calibri"/>
          <w:color w:val="000000" w:themeColor="text1"/>
          <w:lang w:val="en-GB"/>
        </w:rPr>
        <w:t xml:space="preserve">offer both these formats, </w:t>
      </w:r>
      <w:r w:rsidRPr="486572FE" w:rsidR="3218F42C">
        <w:rPr>
          <w:rFonts w:ascii="Calibri" w:hAnsi="Calibri" w:eastAsia="Calibri" w:cs="Calibri"/>
          <w:color w:val="000000" w:themeColor="text1"/>
          <w:lang w:val="en-GB"/>
        </w:rPr>
        <w:t>with</w:t>
      </w:r>
      <w:r w:rsidRPr="486572FE" w:rsidR="197E7C9A">
        <w:rPr>
          <w:rFonts w:ascii="Calibri" w:hAnsi="Calibri" w:eastAsia="Calibri" w:cs="Calibri"/>
          <w:color w:val="000000" w:themeColor="text1"/>
          <w:lang w:val="en-GB"/>
        </w:rPr>
        <w:t xml:space="preserve"> </w:t>
      </w:r>
      <w:r w:rsidRPr="486572FE" w:rsidR="7F3C5542">
        <w:rPr>
          <w:rFonts w:ascii="Calibri" w:hAnsi="Calibri" w:eastAsia="Calibri" w:cs="Calibri"/>
          <w:color w:val="000000" w:themeColor="text1"/>
          <w:lang w:val="en-GB"/>
        </w:rPr>
        <w:t xml:space="preserve">the underlying information model </w:t>
      </w:r>
      <w:r w:rsidRPr="486572FE" w:rsidR="42089862">
        <w:rPr>
          <w:rFonts w:ascii="Calibri" w:hAnsi="Calibri" w:eastAsia="Calibri" w:cs="Calibri"/>
          <w:color w:val="000000" w:themeColor="text1"/>
          <w:lang w:val="en-GB"/>
        </w:rPr>
        <w:t xml:space="preserve">specification </w:t>
      </w:r>
      <w:r w:rsidRPr="486572FE" w:rsidR="40EB6A8A">
        <w:rPr>
          <w:rFonts w:ascii="Calibri" w:hAnsi="Calibri" w:eastAsia="Calibri" w:cs="Calibri"/>
          <w:color w:val="000000" w:themeColor="text1"/>
          <w:lang w:val="en-GB"/>
        </w:rPr>
        <w:t>being</w:t>
      </w:r>
      <w:r w:rsidRPr="486572FE" w:rsidR="7F3C5542">
        <w:rPr>
          <w:rFonts w:ascii="Calibri" w:hAnsi="Calibri" w:eastAsia="Calibri" w:cs="Calibri"/>
          <w:color w:val="000000" w:themeColor="text1"/>
          <w:lang w:val="en-GB"/>
        </w:rPr>
        <w:t xml:space="preserve"> the same.</w:t>
      </w:r>
    </w:p>
    <w:p w:rsidR="00B26B3C" w:rsidRDefault="00B26B3C" w14:paraId="04BA7870" w14:textId="77777777">
      <w:pPr>
        <w:rPr>
          <w:lang w:val="en-GB"/>
        </w:rPr>
      </w:pPr>
      <w:r>
        <w:rPr>
          <w:lang w:val="en-GB"/>
        </w:rPr>
        <w:br w:type="page"/>
      </w:r>
    </w:p>
    <w:p w:rsidR="57193B16" w:rsidP="4FC577B2" w:rsidRDefault="2BC5A539" w14:paraId="750D8851" w14:textId="18B5779D">
      <w:pPr>
        <w:rPr>
          <w:rFonts w:eastAsiaTheme="minorEastAsia"/>
          <w:color w:val="538135" w:themeColor="accent6" w:themeShade="BF"/>
          <w:lang w:val="en-GB"/>
        </w:rPr>
      </w:pPr>
      <w:r w:rsidRPr="00026673">
        <w:rPr>
          <w:lang w:val="en-GB"/>
        </w:rPr>
        <w:br/>
      </w:r>
      <w:r w:rsidRPr="4FC577B2" w:rsidR="21FA5245">
        <w:rPr>
          <w:rFonts w:ascii="Calibri" w:hAnsi="Calibri" w:eastAsia="Calibri" w:cs="Calibri"/>
          <w:color w:val="000000" w:themeColor="text1"/>
          <w:lang w:val="en-GB"/>
        </w:rPr>
        <w:t xml:space="preserve">Fig. Demonstrator of an </w:t>
      </w:r>
      <w:r w:rsidRPr="4FC577B2" w:rsidR="33807AF5">
        <w:rPr>
          <w:rFonts w:ascii="Calibri" w:hAnsi="Calibri" w:eastAsia="Calibri" w:cs="Calibri"/>
          <w:color w:val="000000" w:themeColor="text1"/>
          <w:lang w:val="en-GB"/>
        </w:rPr>
        <w:t xml:space="preserve">early version </w:t>
      </w:r>
      <w:r w:rsidRPr="4FC577B2" w:rsidR="21FA5245">
        <w:rPr>
          <w:rFonts w:ascii="Calibri" w:hAnsi="Calibri" w:eastAsia="Calibri" w:cs="Calibri"/>
          <w:color w:val="000000" w:themeColor="text1"/>
          <w:lang w:val="en-GB"/>
        </w:rPr>
        <w:t xml:space="preserve">editor for building </w:t>
      </w:r>
      <w:r w:rsidRPr="4FC577B2" w:rsidR="62FC8B9B">
        <w:rPr>
          <w:rFonts w:ascii="Calibri" w:hAnsi="Calibri" w:eastAsia="Calibri" w:cs="Calibri"/>
          <w:color w:val="000000" w:themeColor="text1"/>
          <w:lang w:val="en-GB"/>
        </w:rPr>
        <w:t>Asset Model Specification</w:t>
      </w:r>
      <w:r w:rsidRPr="4FC577B2" w:rsidR="21FA5245">
        <w:rPr>
          <w:rFonts w:ascii="Calibri" w:hAnsi="Calibri" w:eastAsia="Calibri" w:cs="Calibri"/>
          <w:color w:val="000000" w:themeColor="text1"/>
          <w:lang w:val="en-GB"/>
        </w:rPr>
        <w:t>.</w:t>
      </w:r>
    </w:p>
    <w:p w:rsidR="57193B16" w:rsidP="17188259" w:rsidRDefault="71EE30E3" w14:paraId="40773847" w14:textId="36216C2C">
      <w:pPr>
        <w:rPr>
          <w:color w:val="0070C0"/>
          <w:lang w:val="en-GB"/>
        </w:rPr>
      </w:pPr>
      <w:r>
        <w:rPr>
          <w:noProof/>
        </w:rPr>
        <w:drawing>
          <wp:inline distT="0" distB="0" distL="0" distR="0" wp14:anchorId="7E405130" wp14:editId="6CDE2597">
            <wp:extent cx="5599045" cy="3219450"/>
            <wp:effectExtent l="0" t="0" r="0" b="0"/>
            <wp:docPr id="994868618" name="Picture 994868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4868618"/>
                    <pic:cNvPicPr/>
                  </pic:nvPicPr>
                  <pic:blipFill>
                    <a:blip r:embed="rId26">
                      <a:extLst>
                        <a:ext uri="{28A0092B-C50C-407E-A947-70E740481C1C}">
                          <a14:useLocalDpi xmlns:a14="http://schemas.microsoft.com/office/drawing/2010/main" val="0"/>
                        </a:ext>
                      </a:extLst>
                    </a:blip>
                    <a:stretch>
                      <a:fillRect/>
                    </a:stretch>
                  </pic:blipFill>
                  <pic:spPr>
                    <a:xfrm>
                      <a:off x="0" y="0"/>
                      <a:ext cx="5599045" cy="3219450"/>
                    </a:xfrm>
                    <a:prstGeom prst="rect">
                      <a:avLst/>
                    </a:prstGeom>
                  </pic:spPr>
                </pic:pic>
              </a:graphicData>
            </a:graphic>
          </wp:inline>
        </w:drawing>
      </w:r>
    </w:p>
    <w:p w:rsidR="55E00885" w:rsidP="17188259" w:rsidRDefault="55E00885" w14:paraId="7F5F0C35" w14:textId="514D2583">
      <w:pPr>
        <w:rPr>
          <w:rFonts w:ascii="Calibri" w:hAnsi="Calibri" w:eastAsia="Calibri" w:cs="Calibri"/>
          <w:color w:val="000000" w:themeColor="text1"/>
          <w:lang w:val="en-GB"/>
        </w:rPr>
      </w:pPr>
      <w:r w:rsidRPr="19775A78">
        <w:rPr>
          <w:rFonts w:ascii="Calibri" w:hAnsi="Calibri" w:eastAsia="Calibri" w:cs="Calibri"/>
          <w:color w:val="000000" w:themeColor="text1"/>
          <w:lang w:val="en-GB"/>
        </w:rPr>
        <w:t xml:space="preserve">Building up the functional part of the </w:t>
      </w:r>
      <w:r w:rsidRPr="19775A78" w:rsidR="5586DAAF">
        <w:rPr>
          <w:rFonts w:ascii="Calibri" w:hAnsi="Calibri" w:eastAsia="Calibri" w:cs="Calibri"/>
          <w:color w:val="000000" w:themeColor="text1"/>
          <w:lang w:val="en-GB"/>
        </w:rPr>
        <w:t>Asset Model Specification</w:t>
      </w:r>
      <w:r w:rsidRPr="19775A78">
        <w:rPr>
          <w:rFonts w:ascii="Calibri" w:hAnsi="Calibri" w:eastAsia="Calibri" w:cs="Calibri"/>
          <w:color w:val="000000" w:themeColor="text1"/>
          <w:lang w:val="en-GB"/>
        </w:rPr>
        <w:t xml:space="preserve"> should begin at t</w:t>
      </w:r>
      <w:r w:rsidRPr="19775A78" w:rsidR="632E1730">
        <w:rPr>
          <w:rFonts w:ascii="Calibri" w:hAnsi="Calibri" w:eastAsia="Calibri" w:cs="Calibri"/>
          <w:color w:val="000000" w:themeColor="text1"/>
          <w:lang w:val="en-GB"/>
        </w:rPr>
        <w:t>he top</w:t>
      </w:r>
      <w:r w:rsidRPr="19775A78" w:rsidR="00FE750D">
        <w:rPr>
          <w:rFonts w:ascii="Calibri" w:hAnsi="Calibri" w:eastAsia="Calibri" w:cs="Calibri"/>
          <w:color w:val="000000" w:themeColor="text1"/>
          <w:lang w:val="en-GB"/>
        </w:rPr>
        <w:t>,</w:t>
      </w:r>
      <w:r w:rsidRPr="19775A78" w:rsidR="0B8FA467">
        <w:rPr>
          <w:rFonts w:ascii="Calibri" w:hAnsi="Calibri" w:eastAsia="Calibri" w:cs="Calibri"/>
          <w:color w:val="000000" w:themeColor="text1"/>
          <w:lang w:val="en-GB"/>
        </w:rPr>
        <w:t xml:space="preserve"> with reference to the scope of the model</w:t>
      </w:r>
      <w:r w:rsidRPr="19775A78" w:rsidR="24EEAE8C">
        <w:rPr>
          <w:rFonts w:ascii="Calibri" w:hAnsi="Calibri" w:eastAsia="Calibri" w:cs="Calibri"/>
          <w:color w:val="000000" w:themeColor="text1"/>
          <w:lang w:val="en-GB"/>
        </w:rPr>
        <w:t xml:space="preserve"> - the context</w:t>
      </w:r>
      <w:r w:rsidRPr="19775A78" w:rsidR="0B8FA467">
        <w:rPr>
          <w:rFonts w:ascii="Calibri" w:hAnsi="Calibri" w:eastAsia="Calibri" w:cs="Calibri"/>
          <w:color w:val="000000" w:themeColor="text1"/>
          <w:lang w:val="en-GB"/>
        </w:rPr>
        <w:t xml:space="preserve">. </w:t>
      </w:r>
      <w:r w:rsidRPr="19775A78" w:rsidR="7D91A809">
        <w:rPr>
          <w:rFonts w:ascii="Calibri" w:hAnsi="Calibri" w:eastAsia="Calibri" w:cs="Calibri"/>
          <w:color w:val="000000" w:themeColor="text1"/>
          <w:lang w:val="en-GB"/>
        </w:rPr>
        <w:t xml:space="preserve">If the scope is an offshore platform, the modelling starts by defining the platform as a </w:t>
      </w:r>
      <w:r w:rsidRPr="19775A78" w:rsidR="632B5A43">
        <w:rPr>
          <w:rFonts w:ascii="Calibri" w:hAnsi="Calibri" w:eastAsia="Calibri" w:cs="Calibri"/>
          <w:color w:val="000000" w:themeColor="text1"/>
          <w:lang w:val="en-GB"/>
        </w:rPr>
        <w:t>Functional System Block</w:t>
      </w:r>
      <w:r w:rsidRPr="19775A78" w:rsidR="7D91A809">
        <w:rPr>
          <w:rFonts w:ascii="Calibri" w:hAnsi="Calibri" w:eastAsia="Calibri" w:cs="Calibri"/>
          <w:color w:val="000000" w:themeColor="text1"/>
          <w:lang w:val="en-GB"/>
        </w:rPr>
        <w:t xml:space="preserve"> with</w:t>
      </w:r>
      <w:r w:rsidRPr="19775A78" w:rsidR="2986FC31">
        <w:rPr>
          <w:rFonts w:ascii="Calibri" w:hAnsi="Calibri" w:eastAsia="Calibri" w:cs="Calibri"/>
          <w:color w:val="000000" w:themeColor="text1"/>
          <w:lang w:val="en-GB"/>
        </w:rPr>
        <w:t xml:space="preserve"> </w:t>
      </w:r>
      <w:r w:rsidRPr="19775A78" w:rsidR="36A0C556">
        <w:rPr>
          <w:rFonts w:ascii="Calibri" w:hAnsi="Calibri" w:eastAsia="Calibri" w:cs="Calibri"/>
          <w:color w:val="000000" w:themeColor="text1"/>
          <w:lang w:val="en-GB"/>
        </w:rPr>
        <w:t>connections</w:t>
      </w:r>
      <w:r w:rsidRPr="19775A78" w:rsidR="2986FC31">
        <w:rPr>
          <w:rFonts w:ascii="Calibri" w:hAnsi="Calibri" w:eastAsia="Calibri" w:cs="Calibri"/>
          <w:color w:val="000000" w:themeColor="text1"/>
          <w:lang w:val="en-GB"/>
        </w:rPr>
        <w:t xml:space="preserve"> in and out</w:t>
      </w:r>
      <w:r w:rsidRPr="19775A78" w:rsidR="1CF1050A">
        <w:rPr>
          <w:rFonts w:ascii="Calibri" w:hAnsi="Calibri" w:eastAsia="Calibri" w:cs="Calibri"/>
          <w:color w:val="000000" w:themeColor="text1"/>
          <w:lang w:val="en-GB"/>
        </w:rPr>
        <w:t xml:space="preserve">, then break that down into </w:t>
      </w:r>
      <w:r w:rsidRPr="19775A78" w:rsidR="57512847">
        <w:rPr>
          <w:rFonts w:ascii="Calibri" w:hAnsi="Calibri" w:eastAsia="Calibri" w:cs="Calibri"/>
          <w:color w:val="000000" w:themeColor="text1"/>
          <w:lang w:val="en-GB"/>
        </w:rPr>
        <w:t>f</w:t>
      </w:r>
      <w:r w:rsidRPr="19775A78" w:rsidR="1CF1050A">
        <w:rPr>
          <w:rFonts w:ascii="Calibri" w:hAnsi="Calibri" w:eastAsia="Calibri" w:cs="Calibri"/>
          <w:color w:val="000000" w:themeColor="text1"/>
          <w:lang w:val="en-GB"/>
        </w:rPr>
        <w:t xml:space="preserve">unctional </w:t>
      </w:r>
      <w:r w:rsidRPr="19775A78" w:rsidR="1AC30985">
        <w:rPr>
          <w:rFonts w:ascii="Calibri" w:hAnsi="Calibri" w:eastAsia="Calibri" w:cs="Calibri"/>
          <w:color w:val="000000" w:themeColor="text1"/>
          <w:lang w:val="en-GB"/>
        </w:rPr>
        <w:t>s</w:t>
      </w:r>
      <w:r w:rsidRPr="19775A78" w:rsidR="1CF1050A">
        <w:rPr>
          <w:rFonts w:ascii="Calibri" w:hAnsi="Calibri" w:eastAsia="Calibri" w:cs="Calibri"/>
          <w:color w:val="000000" w:themeColor="text1"/>
          <w:lang w:val="en-GB"/>
        </w:rPr>
        <w:t xml:space="preserve">ystems, </w:t>
      </w:r>
      <w:r w:rsidRPr="19775A78" w:rsidR="59FB69C6">
        <w:rPr>
          <w:rFonts w:ascii="Calibri" w:hAnsi="Calibri" w:eastAsia="Calibri" w:cs="Calibri"/>
          <w:color w:val="000000" w:themeColor="text1"/>
          <w:lang w:val="en-GB"/>
        </w:rPr>
        <w:t>e.g.,</w:t>
      </w:r>
      <w:r w:rsidRPr="19775A78" w:rsidR="1CF1050A">
        <w:rPr>
          <w:rFonts w:ascii="Calibri" w:hAnsi="Calibri" w:eastAsia="Calibri" w:cs="Calibri"/>
          <w:color w:val="000000" w:themeColor="text1"/>
          <w:lang w:val="en-GB"/>
        </w:rPr>
        <w:t xml:space="preserve"> Injection System </w:t>
      </w:r>
      <w:r w:rsidRPr="19775A78" w:rsidR="0EF308AD">
        <w:rPr>
          <w:rFonts w:ascii="Calibri" w:hAnsi="Calibri" w:eastAsia="Calibri" w:cs="Calibri"/>
          <w:color w:val="000000" w:themeColor="text1"/>
          <w:lang w:val="en-GB"/>
        </w:rPr>
        <w:t>(</w:t>
      </w:r>
      <w:r w:rsidRPr="19775A78" w:rsidR="375EE170">
        <w:rPr>
          <w:rFonts w:ascii="Calibri" w:hAnsi="Calibri" w:eastAsia="Calibri" w:cs="Calibri"/>
          <w:color w:val="000000" w:themeColor="text1"/>
          <w:lang w:val="en-GB"/>
        </w:rPr>
        <w:t xml:space="preserve">=E1 INJECTION </w:t>
      </w:r>
      <w:r w:rsidRPr="19775A78" w:rsidR="1CF1050A">
        <w:rPr>
          <w:rFonts w:ascii="Calibri" w:hAnsi="Calibri" w:eastAsia="Calibri" w:cs="Calibri"/>
          <w:color w:val="000000" w:themeColor="text1"/>
          <w:lang w:val="en-GB"/>
        </w:rPr>
        <w:t xml:space="preserve">as seen </w:t>
      </w:r>
      <w:r w:rsidRPr="19775A78" w:rsidR="17E66512">
        <w:rPr>
          <w:rFonts w:ascii="Calibri" w:hAnsi="Calibri" w:eastAsia="Calibri" w:cs="Calibri"/>
          <w:color w:val="000000" w:themeColor="text1"/>
          <w:lang w:val="en-GB"/>
        </w:rPr>
        <w:t>in the middle of the editor screen picture</w:t>
      </w:r>
      <w:r w:rsidRPr="19775A78" w:rsidR="1D26CB71">
        <w:rPr>
          <w:rFonts w:ascii="Calibri" w:hAnsi="Calibri" w:eastAsia="Calibri" w:cs="Calibri"/>
          <w:color w:val="000000" w:themeColor="text1"/>
          <w:lang w:val="en-GB"/>
        </w:rPr>
        <w:t xml:space="preserve"> above), </w:t>
      </w:r>
      <w:r w:rsidRPr="19775A78" w:rsidR="03945D99">
        <w:rPr>
          <w:rFonts w:ascii="Calibri" w:hAnsi="Calibri" w:eastAsia="Calibri" w:cs="Calibri"/>
          <w:color w:val="000000" w:themeColor="text1"/>
          <w:lang w:val="en-GB"/>
        </w:rPr>
        <w:t xml:space="preserve">and then begin breaking down into </w:t>
      </w:r>
      <w:r w:rsidRPr="19775A78" w:rsidR="3E9FEDF9">
        <w:rPr>
          <w:rFonts w:ascii="Calibri" w:hAnsi="Calibri" w:eastAsia="Calibri" w:cs="Calibri"/>
          <w:color w:val="000000" w:themeColor="text1"/>
          <w:lang w:val="en-GB"/>
        </w:rPr>
        <w:t>T</w:t>
      </w:r>
      <w:r w:rsidRPr="19775A78" w:rsidR="03945D99">
        <w:rPr>
          <w:rFonts w:ascii="Calibri" w:hAnsi="Calibri" w:eastAsia="Calibri" w:cs="Calibri"/>
          <w:color w:val="000000" w:themeColor="text1"/>
          <w:lang w:val="en-GB"/>
        </w:rPr>
        <w:t>echnical Systems, sub-systems, and so on</w:t>
      </w:r>
      <w:r w:rsidRPr="19775A78" w:rsidR="3E29F4F1">
        <w:rPr>
          <w:rFonts w:ascii="Calibri" w:hAnsi="Calibri" w:eastAsia="Calibri" w:cs="Calibri"/>
          <w:color w:val="000000" w:themeColor="text1"/>
          <w:lang w:val="en-GB"/>
        </w:rPr>
        <w:t>,</w:t>
      </w:r>
      <w:r w:rsidRPr="19775A78" w:rsidR="03945D99">
        <w:rPr>
          <w:rFonts w:ascii="Calibri" w:hAnsi="Calibri" w:eastAsia="Calibri" w:cs="Calibri"/>
          <w:color w:val="000000" w:themeColor="text1"/>
          <w:lang w:val="en-GB"/>
        </w:rPr>
        <w:t xml:space="preserve"> until</w:t>
      </w:r>
      <w:r w:rsidRPr="19775A78" w:rsidR="17E66512">
        <w:rPr>
          <w:rFonts w:ascii="Calibri" w:hAnsi="Calibri" w:eastAsia="Calibri" w:cs="Calibri"/>
          <w:color w:val="000000" w:themeColor="text1"/>
          <w:lang w:val="en-GB"/>
        </w:rPr>
        <w:t xml:space="preserve"> </w:t>
      </w:r>
      <w:r w:rsidRPr="19775A78" w:rsidR="04D72BB3">
        <w:rPr>
          <w:rFonts w:ascii="Calibri" w:hAnsi="Calibri" w:eastAsia="Calibri" w:cs="Calibri"/>
          <w:color w:val="000000" w:themeColor="text1"/>
          <w:lang w:val="en-GB"/>
        </w:rPr>
        <w:t>reaching desired granularity with respect to defining functional requirements</w:t>
      </w:r>
      <w:r w:rsidRPr="19775A78" w:rsidR="308557C6">
        <w:rPr>
          <w:rFonts w:ascii="Calibri" w:hAnsi="Calibri" w:eastAsia="Calibri" w:cs="Calibri"/>
          <w:color w:val="000000" w:themeColor="text1"/>
          <w:lang w:val="en-GB"/>
        </w:rPr>
        <w:t xml:space="preserve">. </w:t>
      </w:r>
      <w:r w:rsidRPr="008033CD">
        <w:rPr>
          <w:lang w:val="en-GB"/>
        </w:rPr>
        <w:br/>
      </w:r>
      <w:r w:rsidRPr="008033CD">
        <w:rPr>
          <w:lang w:val="en-GB"/>
        </w:rPr>
        <w:br/>
      </w:r>
      <w:r w:rsidRPr="19775A78" w:rsidR="308557C6">
        <w:rPr>
          <w:rFonts w:ascii="Calibri" w:hAnsi="Calibri" w:eastAsia="Calibri" w:cs="Calibri"/>
          <w:color w:val="000000" w:themeColor="text1"/>
          <w:lang w:val="en-GB"/>
        </w:rPr>
        <w:t>The desired level of granularity would reflect the project execution phase</w:t>
      </w:r>
      <w:r w:rsidRPr="19775A78" w:rsidR="05606B46">
        <w:rPr>
          <w:rFonts w:ascii="Calibri" w:hAnsi="Calibri" w:eastAsia="Calibri" w:cs="Calibri"/>
          <w:color w:val="000000" w:themeColor="text1"/>
          <w:lang w:val="en-GB"/>
        </w:rPr>
        <w:t xml:space="preserve"> where this takes place</w:t>
      </w:r>
      <w:r w:rsidRPr="19775A78" w:rsidR="35C2852E">
        <w:rPr>
          <w:rFonts w:ascii="Calibri" w:hAnsi="Calibri" w:eastAsia="Calibri" w:cs="Calibri"/>
          <w:color w:val="000000" w:themeColor="text1"/>
          <w:lang w:val="en-GB"/>
        </w:rPr>
        <w:t>. Thus,</w:t>
      </w:r>
      <w:r w:rsidRPr="19775A78" w:rsidR="627279A7">
        <w:rPr>
          <w:rFonts w:ascii="Calibri" w:hAnsi="Calibri" w:eastAsia="Calibri" w:cs="Calibri"/>
          <w:color w:val="000000" w:themeColor="text1"/>
          <w:lang w:val="en-GB"/>
        </w:rPr>
        <w:t xml:space="preserve"> during early phase concept study</w:t>
      </w:r>
      <w:r w:rsidRPr="19775A78" w:rsidR="064C35B4">
        <w:rPr>
          <w:rFonts w:ascii="Calibri" w:hAnsi="Calibri" w:eastAsia="Calibri" w:cs="Calibri"/>
          <w:color w:val="000000" w:themeColor="text1"/>
          <w:lang w:val="en-GB"/>
        </w:rPr>
        <w:t xml:space="preserve"> the </w:t>
      </w:r>
      <w:r w:rsidRPr="19775A78" w:rsidR="49E6D080">
        <w:rPr>
          <w:rFonts w:ascii="Calibri" w:hAnsi="Calibri" w:eastAsia="Calibri" w:cs="Calibri"/>
          <w:color w:val="000000" w:themeColor="text1"/>
          <w:lang w:val="en-GB"/>
        </w:rPr>
        <w:t xml:space="preserve">specification </w:t>
      </w:r>
      <w:r w:rsidRPr="19775A78" w:rsidR="064C35B4">
        <w:rPr>
          <w:rFonts w:ascii="Calibri" w:hAnsi="Calibri" w:eastAsia="Calibri" w:cs="Calibri"/>
          <w:color w:val="000000" w:themeColor="text1"/>
          <w:lang w:val="en-GB"/>
        </w:rPr>
        <w:t>would only go 2-3 levels down</w:t>
      </w:r>
      <w:r w:rsidRPr="19775A78" w:rsidR="5ADF9FB3">
        <w:rPr>
          <w:rFonts w:ascii="Calibri" w:hAnsi="Calibri" w:eastAsia="Calibri" w:cs="Calibri"/>
          <w:color w:val="000000" w:themeColor="text1"/>
          <w:lang w:val="en-GB"/>
        </w:rPr>
        <w:t xml:space="preserve">, </w:t>
      </w:r>
      <w:r w:rsidRPr="19775A78" w:rsidR="1C6A5926">
        <w:rPr>
          <w:rFonts w:ascii="Calibri" w:hAnsi="Calibri" w:eastAsia="Calibri" w:cs="Calibri"/>
          <w:color w:val="000000" w:themeColor="text1"/>
          <w:lang w:val="en-GB"/>
        </w:rPr>
        <w:t xml:space="preserve">for example </w:t>
      </w:r>
      <w:r w:rsidRPr="19775A78" w:rsidR="5ADF9FB3">
        <w:rPr>
          <w:rFonts w:ascii="Calibri" w:hAnsi="Calibri" w:eastAsia="Calibri" w:cs="Calibri"/>
          <w:color w:val="000000" w:themeColor="text1"/>
          <w:lang w:val="en-GB"/>
        </w:rPr>
        <w:t>to the level of ‘Pumping Package’</w:t>
      </w:r>
      <w:r w:rsidRPr="19775A78" w:rsidR="29B25F07">
        <w:rPr>
          <w:rFonts w:ascii="Calibri" w:hAnsi="Calibri" w:eastAsia="Calibri" w:cs="Calibri"/>
          <w:color w:val="000000" w:themeColor="text1"/>
          <w:lang w:val="en-GB"/>
        </w:rPr>
        <w:t>.</w:t>
      </w:r>
      <w:r w:rsidRPr="19775A78" w:rsidR="5ADF9FB3">
        <w:rPr>
          <w:rFonts w:ascii="Calibri" w:hAnsi="Calibri" w:eastAsia="Calibri" w:cs="Calibri"/>
          <w:color w:val="000000" w:themeColor="text1"/>
          <w:lang w:val="en-GB"/>
        </w:rPr>
        <w:t xml:space="preserve"> </w:t>
      </w:r>
      <w:r w:rsidRPr="19775A78" w:rsidR="174E2BA0">
        <w:rPr>
          <w:rFonts w:ascii="Calibri" w:hAnsi="Calibri" w:eastAsia="Calibri" w:cs="Calibri"/>
          <w:color w:val="000000" w:themeColor="text1"/>
          <w:lang w:val="en-GB"/>
        </w:rPr>
        <w:t>I</w:t>
      </w:r>
      <w:r w:rsidRPr="19775A78" w:rsidR="5ADF9FB3">
        <w:rPr>
          <w:rFonts w:ascii="Calibri" w:hAnsi="Calibri" w:eastAsia="Calibri" w:cs="Calibri"/>
          <w:color w:val="000000" w:themeColor="text1"/>
          <w:lang w:val="en-GB"/>
        </w:rPr>
        <w:t xml:space="preserve">n a later </w:t>
      </w:r>
      <w:r w:rsidRPr="19775A78" w:rsidR="3F349194">
        <w:rPr>
          <w:rFonts w:ascii="Calibri" w:hAnsi="Calibri" w:eastAsia="Calibri" w:cs="Calibri"/>
          <w:color w:val="000000" w:themeColor="text1"/>
          <w:lang w:val="en-GB"/>
        </w:rPr>
        <w:t xml:space="preserve">engineering </w:t>
      </w:r>
      <w:r w:rsidRPr="19775A78" w:rsidR="46A56EFE">
        <w:rPr>
          <w:rFonts w:ascii="Calibri" w:hAnsi="Calibri" w:eastAsia="Calibri" w:cs="Calibri"/>
          <w:color w:val="000000" w:themeColor="text1"/>
          <w:lang w:val="en-GB"/>
        </w:rPr>
        <w:t>phase,</w:t>
      </w:r>
      <w:r w:rsidRPr="19775A78" w:rsidR="45E415B1">
        <w:rPr>
          <w:rFonts w:ascii="Calibri" w:hAnsi="Calibri" w:eastAsia="Calibri" w:cs="Calibri"/>
          <w:color w:val="000000" w:themeColor="text1"/>
          <w:lang w:val="en-GB"/>
        </w:rPr>
        <w:t xml:space="preserve"> a further 2-3 levels are needed </w:t>
      </w:r>
      <w:r w:rsidRPr="19775A78" w:rsidR="4E1E5C66">
        <w:rPr>
          <w:rFonts w:ascii="Calibri" w:hAnsi="Calibri" w:eastAsia="Calibri" w:cs="Calibri"/>
          <w:color w:val="000000" w:themeColor="text1"/>
          <w:lang w:val="en-GB"/>
        </w:rPr>
        <w:t>to</w:t>
      </w:r>
      <w:r w:rsidRPr="19775A78" w:rsidR="45E415B1">
        <w:rPr>
          <w:rFonts w:ascii="Calibri" w:hAnsi="Calibri" w:eastAsia="Calibri" w:cs="Calibri"/>
          <w:color w:val="000000" w:themeColor="text1"/>
          <w:lang w:val="en-GB"/>
        </w:rPr>
        <w:t xml:space="preserve"> set requirements to </w:t>
      </w:r>
      <w:r w:rsidRPr="19775A78" w:rsidR="638BABF2">
        <w:rPr>
          <w:rFonts w:ascii="Calibri" w:hAnsi="Calibri" w:eastAsia="Calibri" w:cs="Calibri"/>
          <w:color w:val="000000" w:themeColor="text1"/>
          <w:lang w:val="en-GB"/>
        </w:rPr>
        <w:t>for example</w:t>
      </w:r>
      <w:r w:rsidRPr="19775A78" w:rsidR="45E415B1">
        <w:rPr>
          <w:rFonts w:ascii="Calibri" w:hAnsi="Calibri" w:eastAsia="Calibri" w:cs="Calibri"/>
          <w:color w:val="000000" w:themeColor="text1"/>
          <w:lang w:val="en-GB"/>
        </w:rPr>
        <w:t xml:space="preserve"> pump-pipe </w:t>
      </w:r>
      <w:r w:rsidRPr="19775A78" w:rsidR="2D5F3A16">
        <w:rPr>
          <w:rFonts w:ascii="Calibri" w:hAnsi="Calibri" w:eastAsia="Calibri" w:cs="Calibri"/>
          <w:color w:val="000000" w:themeColor="text1"/>
          <w:lang w:val="en-GB"/>
        </w:rPr>
        <w:t xml:space="preserve">interfaces </w:t>
      </w:r>
      <w:r w:rsidRPr="19775A78" w:rsidR="77D13792">
        <w:rPr>
          <w:rFonts w:ascii="Calibri" w:hAnsi="Calibri" w:eastAsia="Calibri" w:cs="Calibri"/>
          <w:color w:val="000000" w:themeColor="text1"/>
          <w:lang w:val="en-GB"/>
        </w:rPr>
        <w:t>(flanges)</w:t>
      </w:r>
      <w:r w:rsidRPr="19775A78" w:rsidR="7C36A900">
        <w:rPr>
          <w:rFonts w:ascii="Calibri" w:hAnsi="Calibri" w:eastAsia="Calibri" w:cs="Calibri"/>
          <w:color w:val="000000" w:themeColor="text1"/>
          <w:lang w:val="en-GB"/>
        </w:rPr>
        <w:t>, and so on</w:t>
      </w:r>
      <w:r w:rsidRPr="19775A78" w:rsidR="3DADC547">
        <w:rPr>
          <w:rFonts w:ascii="Calibri" w:hAnsi="Calibri" w:eastAsia="Calibri" w:cs="Calibri"/>
          <w:color w:val="000000" w:themeColor="text1"/>
          <w:lang w:val="en-GB"/>
        </w:rPr>
        <w:t xml:space="preserve"> -</w:t>
      </w:r>
      <w:r w:rsidRPr="19775A78" w:rsidR="7C36A900">
        <w:rPr>
          <w:rFonts w:ascii="Calibri" w:hAnsi="Calibri" w:eastAsia="Calibri" w:cs="Calibri"/>
          <w:color w:val="000000" w:themeColor="text1"/>
          <w:lang w:val="en-GB"/>
        </w:rPr>
        <w:t xml:space="preserve"> with no real limit of how detailed the </w:t>
      </w:r>
      <w:r w:rsidRPr="19775A78" w:rsidR="530F00C5">
        <w:rPr>
          <w:rFonts w:ascii="Calibri" w:hAnsi="Calibri" w:eastAsia="Calibri" w:cs="Calibri"/>
          <w:color w:val="000000" w:themeColor="text1"/>
          <w:lang w:val="en-GB"/>
        </w:rPr>
        <w:t xml:space="preserve">specification </w:t>
      </w:r>
      <w:r w:rsidRPr="19775A78" w:rsidR="7C36A900">
        <w:rPr>
          <w:rFonts w:ascii="Calibri" w:hAnsi="Calibri" w:eastAsia="Calibri" w:cs="Calibri"/>
          <w:color w:val="000000" w:themeColor="text1"/>
          <w:lang w:val="en-GB"/>
        </w:rPr>
        <w:t>can be made.</w:t>
      </w:r>
      <w:r w:rsidRPr="008033CD">
        <w:rPr>
          <w:lang w:val="en-GB"/>
        </w:rPr>
        <w:br/>
      </w:r>
      <w:r w:rsidRPr="008033CD">
        <w:rPr>
          <w:lang w:val="en-GB"/>
        </w:rPr>
        <w:br/>
      </w:r>
      <w:r w:rsidRPr="19775A78" w:rsidR="537A79C2">
        <w:rPr>
          <w:rFonts w:ascii="Calibri" w:hAnsi="Calibri" w:eastAsia="Calibri" w:cs="Calibri"/>
          <w:color w:val="000000" w:themeColor="text1"/>
          <w:lang w:val="en-GB"/>
        </w:rPr>
        <w:t xml:space="preserve">A complete functional </w:t>
      </w:r>
      <w:r w:rsidRPr="19775A78" w:rsidR="5586DAAF">
        <w:rPr>
          <w:rFonts w:ascii="Calibri" w:hAnsi="Calibri" w:eastAsia="Calibri" w:cs="Calibri"/>
          <w:color w:val="000000" w:themeColor="text1"/>
          <w:lang w:val="en-GB"/>
        </w:rPr>
        <w:t>Asset Model Specification</w:t>
      </w:r>
      <w:r w:rsidRPr="19775A78" w:rsidR="537A79C2">
        <w:rPr>
          <w:rFonts w:ascii="Calibri" w:hAnsi="Calibri" w:eastAsia="Calibri" w:cs="Calibri"/>
          <w:color w:val="000000" w:themeColor="text1"/>
          <w:lang w:val="en-GB"/>
        </w:rPr>
        <w:t xml:space="preserve"> is a complete set of functional requirements </w:t>
      </w:r>
      <w:r w:rsidRPr="19775A78" w:rsidR="36AE2BA7">
        <w:rPr>
          <w:rFonts w:ascii="Calibri" w:hAnsi="Calibri" w:eastAsia="Calibri" w:cs="Calibri"/>
          <w:color w:val="000000" w:themeColor="text1"/>
          <w:lang w:val="en-GB"/>
        </w:rPr>
        <w:t xml:space="preserve">for </w:t>
      </w:r>
      <w:r w:rsidRPr="19775A78" w:rsidR="537A79C2">
        <w:rPr>
          <w:rFonts w:ascii="Calibri" w:hAnsi="Calibri" w:eastAsia="Calibri" w:cs="Calibri"/>
          <w:color w:val="000000" w:themeColor="text1"/>
          <w:lang w:val="en-GB"/>
        </w:rPr>
        <w:t>the facility or asset</w:t>
      </w:r>
      <w:r w:rsidRPr="19775A78" w:rsidR="32CCEC5B">
        <w:rPr>
          <w:rFonts w:ascii="Calibri" w:hAnsi="Calibri" w:eastAsia="Calibri" w:cs="Calibri"/>
          <w:color w:val="000000" w:themeColor="text1"/>
          <w:lang w:val="en-GB"/>
        </w:rPr>
        <w:t xml:space="preserve"> - at </w:t>
      </w:r>
      <w:r w:rsidRPr="19775A78" w:rsidR="3F4DF5E4">
        <w:rPr>
          <w:rFonts w:ascii="Calibri" w:hAnsi="Calibri" w:eastAsia="Calibri" w:cs="Calibri"/>
          <w:color w:val="000000" w:themeColor="text1"/>
          <w:lang w:val="en-GB"/>
        </w:rPr>
        <w:t>the</w:t>
      </w:r>
      <w:r w:rsidRPr="19775A78" w:rsidR="32CCEC5B">
        <w:rPr>
          <w:rFonts w:ascii="Calibri" w:hAnsi="Calibri" w:eastAsia="Calibri" w:cs="Calibri"/>
          <w:color w:val="000000" w:themeColor="text1"/>
          <w:lang w:val="en-GB"/>
        </w:rPr>
        <w:t xml:space="preserve"> desired level of granularity or detail.</w:t>
      </w:r>
      <w:r w:rsidRPr="008033CD">
        <w:rPr>
          <w:lang w:val="en-GB"/>
        </w:rPr>
        <w:br/>
      </w:r>
      <w:r w:rsidRPr="008033CD">
        <w:rPr>
          <w:lang w:val="en-GB"/>
        </w:rPr>
        <w:br/>
      </w:r>
      <w:r w:rsidRPr="19775A78" w:rsidR="7F85B33B">
        <w:rPr>
          <w:rFonts w:ascii="Calibri" w:hAnsi="Calibri" w:eastAsia="Calibri" w:cs="Calibri"/>
          <w:color w:val="000000" w:themeColor="text1"/>
          <w:lang w:val="en-GB"/>
        </w:rPr>
        <w:t xml:space="preserve">Throughout the </w:t>
      </w:r>
      <w:r w:rsidRPr="19775A78" w:rsidR="41808FB7">
        <w:rPr>
          <w:rFonts w:ascii="Calibri" w:hAnsi="Calibri" w:eastAsia="Calibri" w:cs="Calibri"/>
          <w:color w:val="000000" w:themeColor="text1"/>
          <w:lang w:val="en-GB"/>
        </w:rPr>
        <w:t xml:space="preserve">specification, </w:t>
      </w:r>
      <w:r w:rsidRPr="19775A78" w:rsidR="60EB973A">
        <w:rPr>
          <w:rFonts w:ascii="Calibri" w:hAnsi="Calibri" w:eastAsia="Calibri" w:cs="Calibri"/>
          <w:color w:val="000000" w:themeColor="text1"/>
          <w:lang w:val="en-GB"/>
        </w:rPr>
        <w:t>the objects</w:t>
      </w:r>
      <w:r w:rsidRPr="19775A78" w:rsidR="7F85B33B">
        <w:rPr>
          <w:rFonts w:ascii="Calibri" w:hAnsi="Calibri" w:eastAsia="Calibri" w:cs="Calibri"/>
          <w:color w:val="000000" w:themeColor="text1"/>
          <w:lang w:val="en-GB"/>
        </w:rPr>
        <w:t xml:space="preserve"> are characterized by means of assigning to them properties</w:t>
      </w:r>
      <w:r w:rsidRPr="19775A78" w:rsidR="1FB63EDF">
        <w:rPr>
          <w:rFonts w:ascii="Calibri" w:hAnsi="Calibri" w:eastAsia="Calibri" w:cs="Calibri"/>
          <w:color w:val="000000" w:themeColor="text1"/>
          <w:lang w:val="en-GB"/>
        </w:rPr>
        <w:t xml:space="preserve">: </w:t>
      </w:r>
      <w:r w:rsidRPr="19775A78" w:rsidR="14513EDD">
        <w:rPr>
          <w:rFonts w:ascii="Calibri" w:hAnsi="Calibri" w:eastAsia="Calibri" w:cs="Calibri"/>
          <w:i/>
          <w:iCs/>
          <w:color w:val="000000" w:themeColor="text1"/>
          <w:lang w:val="en-GB"/>
        </w:rPr>
        <w:t>Type</w:t>
      </w:r>
      <w:r w:rsidRPr="19775A78" w:rsidR="1FB63EDF">
        <w:rPr>
          <w:rFonts w:ascii="Calibri" w:hAnsi="Calibri" w:eastAsia="Calibri" w:cs="Calibri"/>
          <w:i/>
          <w:iCs/>
          <w:color w:val="000000" w:themeColor="text1"/>
          <w:lang w:val="en-GB"/>
        </w:rPr>
        <w:t xml:space="preserve"> </w:t>
      </w:r>
      <w:r w:rsidRPr="19775A78" w:rsidR="1FB63EDF">
        <w:rPr>
          <w:rFonts w:ascii="Calibri" w:hAnsi="Calibri" w:eastAsia="Calibri" w:cs="Calibri"/>
          <w:color w:val="000000" w:themeColor="text1"/>
          <w:lang w:val="en-GB"/>
        </w:rPr>
        <w:t xml:space="preserve">is a property which declares that the </w:t>
      </w:r>
      <w:r w:rsidRPr="19775A78" w:rsidR="362E4306">
        <w:rPr>
          <w:rFonts w:ascii="Calibri" w:hAnsi="Calibri" w:eastAsia="Calibri" w:cs="Calibri"/>
          <w:color w:val="000000" w:themeColor="text1"/>
          <w:lang w:val="en-GB"/>
        </w:rPr>
        <w:t>object</w:t>
      </w:r>
      <w:r w:rsidRPr="19775A78" w:rsidR="1FB63EDF">
        <w:rPr>
          <w:rFonts w:ascii="Calibri" w:hAnsi="Calibri" w:eastAsia="Calibri" w:cs="Calibri"/>
          <w:color w:val="000000" w:themeColor="text1"/>
          <w:lang w:val="en-GB"/>
        </w:rPr>
        <w:t xml:space="preserve"> is of some type of </w:t>
      </w:r>
      <w:r w:rsidRPr="19775A78" w:rsidR="3D918938">
        <w:rPr>
          <w:rFonts w:ascii="Calibri" w:hAnsi="Calibri" w:eastAsia="Calibri" w:cs="Calibri"/>
          <w:color w:val="000000" w:themeColor="text1"/>
          <w:lang w:val="en-GB"/>
        </w:rPr>
        <w:t xml:space="preserve">predefined </w:t>
      </w:r>
      <w:r w:rsidRPr="19775A78" w:rsidR="1FB63EDF">
        <w:rPr>
          <w:rFonts w:ascii="Calibri" w:hAnsi="Calibri" w:eastAsia="Calibri" w:cs="Calibri"/>
          <w:color w:val="000000" w:themeColor="text1"/>
          <w:lang w:val="en-GB"/>
        </w:rPr>
        <w:t>function</w:t>
      </w:r>
      <w:r w:rsidRPr="19775A78" w:rsidR="7EA1192B">
        <w:rPr>
          <w:rFonts w:ascii="Calibri" w:hAnsi="Calibri" w:eastAsia="Calibri" w:cs="Calibri"/>
          <w:color w:val="000000" w:themeColor="text1"/>
          <w:lang w:val="en-GB"/>
        </w:rPr>
        <w:t xml:space="preserve"> (industry standard)</w:t>
      </w:r>
      <w:r w:rsidRPr="19775A78" w:rsidR="3FE6CA82">
        <w:rPr>
          <w:rFonts w:ascii="Calibri" w:hAnsi="Calibri" w:eastAsia="Calibri" w:cs="Calibri"/>
          <w:color w:val="000000" w:themeColor="text1"/>
          <w:lang w:val="en-GB"/>
        </w:rPr>
        <w:t xml:space="preserve">, and </w:t>
      </w:r>
      <w:r w:rsidRPr="19775A78" w:rsidR="27959714">
        <w:rPr>
          <w:rFonts w:ascii="Calibri" w:hAnsi="Calibri" w:eastAsia="Calibri" w:cs="Calibri"/>
          <w:color w:val="000000" w:themeColor="text1"/>
          <w:lang w:val="en-GB"/>
        </w:rPr>
        <w:t>a</w:t>
      </w:r>
      <w:r w:rsidRPr="19775A78" w:rsidR="3FE6CA82">
        <w:rPr>
          <w:rFonts w:ascii="Calibri" w:hAnsi="Calibri" w:eastAsia="Calibri" w:cs="Calibri"/>
          <w:color w:val="000000" w:themeColor="text1"/>
          <w:lang w:val="en-GB"/>
        </w:rPr>
        <w:t xml:space="preserve">ttributes </w:t>
      </w:r>
      <w:r w:rsidRPr="19775A78" w:rsidR="46C955FF">
        <w:rPr>
          <w:rFonts w:ascii="Calibri" w:hAnsi="Calibri" w:eastAsia="Calibri" w:cs="Calibri"/>
          <w:color w:val="000000" w:themeColor="text1"/>
          <w:lang w:val="en-GB"/>
        </w:rPr>
        <w:t xml:space="preserve">holds data </w:t>
      </w:r>
      <w:r w:rsidRPr="19775A78" w:rsidR="3FE6CA82">
        <w:rPr>
          <w:rFonts w:ascii="Calibri" w:hAnsi="Calibri" w:eastAsia="Calibri" w:cs="Calibri"/>
          <w:color w:val="000000" w:themeColor="text1"/>
          <w:lang w:val="en-GB"/>
        </w:rPr>
        <w:t xml:space="preserve">values that are appropriate for such a </w:t>
      </w:r>
      <w:r w:rsidRPr="19775A78" w:rsidR="3FE6CA82">
        <w:rPr>
          <w:rFonts w:ascii="Calibri" w:hAnsi="Calibri" w:eastAsia="Calibri" w:cs="Calibri"/>
          <w:i/>
          <w:iCs/>
          <w:color w:val="000000" w:themeColor="text1"/>
          <w:lang w:val="en-GB"/>
        </w:rPr>
        <w:t>type of function</w:t>
      </w:r>
      <w:r w:rsidRPr="19775A78" w:rsidR="5F6F9F8B">
        <w:rPr>
          <w:rFonts w:ascii="Calibri" w:hAnsi="Calibri" w:eastAsia="Calibri" w:cs="Calibri"/>
          <w:i/>
          <w:iCs/>
          <w:color w:val="000000" w:themeColor="text1"/>
          <w:lang w:val="en-GB"/>
        </w:rPr>
        <w:t>.</w:t>
      </w:r>
      <w:r w:rsidRPr="19775A78" w:rsidR="3FE6CA82">
        <w:rPr>
          <w:rFonts w:ascii="Calibri" w:hAnsi="Calibri" w:eastAsia="Calibri" w:cs="Calibri"/>
          <w:color w:val="000000" w:themeColor="text1"/>
          <w:lang w:val="en-GB"/>
        </w:rPr>
        <w:t xml:space="preserve"> </w:t>
      </w:r>
      <w:r w:rsidRPr="19775A78" w:rsidR="2BAA3543">
        <w:rPr>
          <w:rFonts w:ascii="Calibri" w:hAnsi="Calibri" w:eastAsia="Calibri" w:cs="Calibri"/>
          <w:color w:val="000000" w:themeColor="text1"/>
          <w:lang w:val="en-GB"/>
        </w:rPr>
        <w:t>Data values</w:t>
      </w:r>
      <w:r w:rsidRPr="19775A78" w:rsidR="27D90758">
        <w:rPr>
          <w:rFonts w:ascii="Calibri" w:hAnsi="Calibri" w:eastAsia="Calibri" w:cs="Calibri"/>
          <w:color w:val="000000" w:themeColor="text1"/>
          <w:lang w:val="en-GB"/>
        </w:rPr>
        <w:t xml:space="preserve"> are specific for the actual asset or facility</w:t>
      </w:r>
      <w:r w:rsidRPr="19775A78" w:rsidR="4328629F">
        <w:rPr>
          <w:rFonts w:ascii="Calibri" w:hAnsi="Calibri" w:eastAsia="Calibri" w:cs="Calibri"/>
          <w:color w:val="000000" w:themeColor="text1"/>
          <w:lang w:val="en-GB"/>
        </w:rPr>
        <w:t xml:space="preserve">. One </w:t>
      </w:r>
      <w:r w:rsidRPr="19775A78" w:rsidR="04754454">
        <w:rPr>
          <w:rFonts w:ascii="Calibri" w:hAnsi="Calibri" w:eastAsia="Calibri" w:cs="Calibri"/>
          <w:color w:val="000000" w:themeColor="text1"/>
          <w:lang w:val="en-GB"/>
        </w:rPr>
        <w:t xml:space="preserve">such </w:t>
      </w:r>
      <w:r w:rsidRPr="19775A78" w:rsidR="4328629F">
        <w:rPr>
          <w:rFonts w:ascii="Calibri" w:hAnsi="Calibri" w:eastAsia="Calibri" w:cs="Calibri"/>
          <w:color w:val="000000" w:themeColor="text1"/>
          <w:lang w:val="en-GB"/>
        </w:rPr>
        <w:t>attribute can be a Tag</w:t>
      </w:r>
      <w:r w:rsidRPr="19775A78" w:rsidR="07AFAC13">
        <w:rPr>
          <w:rFonts w:ascii="Calibri" w:hAnsi="Calibri" w:eastAsia="Calibri" w:cs="Calibri"/>
          <w:color w:val="000000" w:themeColor="text1"/>
          <w:lang w:val="en-GB"/>
        </w:rPr>
        <w:t xml:space="preserve"> Number</w:t>
      </w:r>
      <w:r w:rsidRPr="19775A78" w:rsidR="25508DAF">
        <w:rPr>
          <w:rFonts w:ascii="Calibri" w:hAnsi="Calibri" w:eastAsia="Calibri" w:cs="Calibri"/>
          <w:color w:val="000000" w:themeColor="text1"/>
          <w:lang w:val="en-GB"/>
        </w:rPr>
        <w:t xml:space="preserve">, an identifier primarily </w:t>
      </w:r>
      <w:r w:rsidRPr="19775A78" w:rsidR="417931C0">
        <w:rPr>
          <w:rFonts w:ascii="Calibri" w:hAnsi="Calibri" w:eastAsia="Calibri" w:cs="Calibri"/>
          <w:color w:val="000000" w:themeColor="text1"/>
          <w:lang w:val="en-GB"/>
        </w:rPr>
        <w:t xml:space="preserve">intended for </w:t>
      </w:r>
      <w:r w:rsidRPr="19775A78" w:rsidR="4328629F">
        <w:rPr>
          <w:rFonts w:ascii="Calibri" w:hAnsi="Calibri" w:eastAsia="Calibri" w:cs="Calibri"/>
          <w:color w:val="000000" w:themeColor="text1"/>
          <w:lang w:val="en-GB"/>
        </w:rPr>
        <w:t xml:space="preserve">human </w:t>
      </w:r>
      <w:r w:rsidRPr="19775A78" w:rsidR="7B7B0B77">
        <w:rPr>
          <w:rFonts w:ascii="Calibri" w:hAnsi="Calibri" w:eastAsia="Calibri" w:cs="Calibri"/>
          <w:color w:val="000000" w:themeColor="text1"/>
          <w:lang w:val="en-GB"/>
        </w:rPr>
        <w:t>use</w:t>
      </w:r>
      <w:r w:rsidRPr="19775A78" w:rsidR="30D0FCDE">
        <w:rPr>
          <w:rFonts w:ascii="Calibri" w:hAnsi="Calibri" w:eastAsia="Calibri" w:cs="Calibri"/>
          <w:color w:val="000000" w:themeColor="text1"/>
          <w:lang w:val="en-GB"/>
        </w:rPr>
        <w:t>. It is</w:t>
      </w:r>
      <w:r w:rsidRPr="19775A78" w:rsidR="7B7B0B77">
        <w:rPr>
          <w:rFonts w:ascii="Calibri" w:hAnsi="Calibri" w:eastAsia="Calibri" w:cs="Calibri"/>
          <w:color w:val="000000" w:themeColor="text1"/>
          <w:lang w:val="en-GB"/>
        </w:rPr>
        <w:t xml:space="preserve"> not the true </w:t>
      </w:r>
      <w:r w:rsidRPr="19775A78" w:rsidR="17608A46">
        <w:rPr>
          <w:rFonts w:ascii="Calibri" w:hAnsi="Calibri" w:eastAsia="Calibri" w:cs="Calibri"/>
          <w:color w:val="000000" w:themeColor="text1"/>
          <w:lang w:val="en-GB"/>
        </w:rPr>
        <w:t>object</w:t>
      </w:r>
      <w:r w:rsidRPr="19775A78" w:rsidR="7B7B0B77">
        <w:rPr>
          <w:rFonts w:ascii="Calibri" w:hAnsi="Calibri" w:eastAsia="Calibri" w:cs="Calibri"/>
          <w:color w:val="000000" w:themeColor="text1"/>
          <w:lang w:val="en-GB"/>
        </w:rPr>
        <w:t xml:space="preserve"> </w:t>
      </w:r>
      <w:r w:rsidRPr="19775A78" w:rsidR="701D0890">
        <w:rPr>
          <w:rFonts w:ascii="Calibri" w:hAnsi="Calibri" w:eastAsia="Calibri" w:cs="Calibri"/>
          <w:color w:val="000000" w:themeColor="text1"/>
          <w:lang w:val="en-GB"/>
        </w:rPr>
        <w:t>identifier</w:t>
      </w:r>
      <w:r w:rsidRPr="19775A78" w:rsidR="7B7B0B77">
        <w:rPr>
          <w:rFonts w:ascii="Calibri" w:hAnsi="Calibri" w:eastAsia="Calibri" w:cs="Calibri"/>
          <w:color w:val="000000" w:themeColor="text1"/>
          <w:lang w:val="en-GB"/>
        </w:rPr>
        <w:t>.</w:t>
      </w:r>
    </w:p>
    <w:p w:rsidR="57193B16" w:rsidP="3E16FA2C" w:rsidRDefault="32CCEC5B" w14:paraId="28A17E02" w14:textId="1FEC7EAF">
      <w:pPr>
        <w:pStyle w:val="Heading3"/>
        <w:rPr>
          <w:rStyle w:val="Heading3Char"/>
          <w:noProof/>
          <w:lang w:val="en-US"/>
        </w:rPr>
      </w:pPr>
      <w:bookmarkStart w:name="_Toc67596359" w:id="40"/>
      <w:r w:rsidRPr="4EBE7EB2">
        <w:rPr>
          <w:rStyle w:val="Heading3Char"/>
          <w:lang w:val="en-GB"/>
        </w:rPr>
        <w:t>Product/component aspect</w:t>
      </w:r>
      <w:bookmarkEnd w:id="40"/>
    </w:p>
    <w:p w:rsidR="5BC9F034" w:rsidP="17188259" w:rsidRDefault="7ED54909" w14:paraId="0FC87C4C" w14:textId="3419595A">
      <w:pPr>
        <w:rPr>
          <w:lang w:val="en-GB"/>
        </w:rPr>
      </w:pPr>
      <w:r w:rsidRPr="052CCB08">
        <w:rPr>
          <w:rFonts w:ascii="Calibri" w:hAnsi="Calibri" w:eastAsia="Calibri" w:cs="Calibri"/>
          <w:b/>
          <w:bCs/>
          <w:color w:val="000000" w:themeColor="text1"/>
          <w:lang w:val="en-GB"/>
        </w:rPr>
        <w:t>(Cyan cube side, RDS designation prefix: ‘-’.)</w:t>
      </w:r>
      <w:r w:rsidRPr="052CCB08">
        <w:rPr>
          <w:lang w:val="en-GB"/>
        </w:rPr>
        <w:t xml:space="preserve"> </w:t>
      </w:r>
      <w:r w:rsidRPr="008033CD">
        <w:rPr>
          <w:lang w:val="en-GB"/>
        </w:rPr>
        <w:br/>
      </w:r>
      <w:r w:rsidRPr="052CCB08" w:rsidR="5BC9F034">
        <w:rPr>
          <w:lang w:val="en-GB"/>
        </w:rPr>
        <w:t>Note that the name Product/component aspect may be a bit misleading</w:t>
      </w:r>
      <w:r w:rsidRPr="052CCB08" w:rsidR="3BA9FAF4">
        <w:rPr>
          <w:lang w:val="en-GB"/>
        </w:rPr>
        <w:t>.</w:t>
      </w:r>
      <w:r w:rsidRPr="052CCB08" w:rsidR="3300CAB2">
        <w:rPr>
          <w:lang w:val="en-GB"/>
        </w:rPr>
        <w:t xml:space="preserve"> </w:t>
      </w:r>
      <w:r w:rsidRPr="052CCB08" w:rsidR="6A894F4E">
        <w:rPr>
          <w:lang w:val="en-GB"/>
        </w:rPr>
        <w:t>T</w:t>
      </w:r>
      <w:r w:rsidRPr="052CCB08" w:rsidR="3300CAB2">
        <w:rPr>
          <w:lang w:val="en-GB"/>
        </w:rPr>
        <w:t xml:space="preserve">hink of this as the </w:t>
      </w:r>
      <w:r w:rsidRPr="052CCB08" w:rsidR="3300CAB2">
        <w:rPr>
          <w:i/>
          <w:iCs/>
          <w:lang w:val="en-GB"/>
        </w:rPr>
        <w:t xml:space="preserve">physical specification </w:t>
      </w:r>
      <w:r w:rsidRPr="052CCB08" w:rsidR="3300CAB2">
        <w:rPr>
          <w:lang w:val="en-GB"/>
        </w:rPr>
        <w:t xml:space="preserve">aspect, </w:t>
      </w:r>
      <w:r w:rsidRPr="052CCB08" w:rsidR="0EAA0CE2">
        <w:rPr>
          <w:lang w:val="en-GB"/>
        </w:rPr>
        <w:t>not the actual tangible product/components</w:t>
      </w:r>
      <w:r w:rsidRPr="052CCB08" w:rsidR="0CDFA1B3">
        <w:rPr>
          <w:lang w:val="en-GB"/>
        </w:rPr>
        <w:t xml:space="preserve"> aspect</w:t>
      </w:r>
      <w:r w:rsidRPr="052CCB08" w:rsidR="4F2DB74D">
        <w:rPr>
          <w:lang w:val="en-GB"/>
        </w:rPr>
        <w:t xml:space="preserve"> (which is the Installed aspect).</w:t>
      </w:r>
      <w:r w:rsidRPr="052CCB08" w:rsidR="78C3F4E2">
        <w:rPr>
          <w:lang w:val="en-GB"/>
        </w:rPr>
        <w:t xml:space="preserve"> The Product/component aspect is usually shown </w:t>
      </w:r>
      <w:r w:rsidRPr="052CCB08" w:rsidR="7DF8108E">
        <w:rPr>
          <w:lang w:val="en-GB"/>
        </w:rPr>
        <w:t>using</w:t>
      </w:r>
      <w:r w:rsidRPr="052CCB08" w:rsidR="3E6760EF">
        <w:rPr>
          <w:lang w:val="en-GB"/>
        </w:rPr>
        <w:t xml:space="preserve"> </w:t>
      </w:r>
      <w:r w:rsidRPr="052CCB08" w:rsidR="78C3F4E2">
        <w:rPr>
          <w:lang w:val="en-GB"/>
        </w:rPr>
        <w:t xml:space="preserve">the cyan </w:t>
      </w:r>
      <w:r w:rsidRPr="052CCB08" w:rsidR="32709717">
        <w:rPr>
          <w:lang w:val="en-GB"/>
        </w:rPr>
        <w:t>colour</w:t>
      </w:r>
      <w:r w:rsidRPr="052CCB08" w:rsidR="78C3F4E2">
        <w:rPr>
          <w:lang w:val="en-GB"/>
        </w:rPr>
        <w:t xml:space="preserve"> (light blu</w:t>
      </w:r>
      <w:r w:rsidRPr="052CCB08" w:rsidR="52A3A671">
        <w:rPr>
          <w:lang w:val="en-GB"/>
        </w:rPr>
        <w:t>e</w:t>
      </w:r>
      <w:r w:rsidRPr="052CCB08" w:rsidR="78C3F4E2">
        <w:rPr>
          <w:lang w:val="en-GB"/>
        </w:rPr>
        <w:t>).</w:t>
      </w:r>
      <w:r w:rsidRPr="008033CD">
        <w:rPr>
          <w:lang w:val="en-GB"/>
        </w:rPr>
        <w:br/>
      </w:r>
      <w:r w:rsidRPr="008033CD">
        <w:rPr>
          <w:lang w:val="en-GB"/>
        </w:rPr>
        <w:br/>
      </w:r>
      <w:r w:rsidRPr="052CCB08" w:rsidR="43DFA89D">
        <w:rPr>
          <w:lang w:val="en-GB"/>
        </w:rPr>
        <w:t xml:space="preserve">After </w:t>
      </w:r>
      <w:r w:rsidRPr="052CCB08" w:rsidR="1ECF0DAD">
        <w:rPr>
          <w:lang w:val="en-GB"/>
        </w:rPr>
        <w:t xml:space="preserve">specifying </w:t>
      </w:r>
      <w:r w:rsidRPr="052CCB08" w:rsidR="43DFA89D">
        <w:rPr>
          <w:lang w:val="en-GB"/>
        </w:rPr>
        <w:t xml:space="preserve">the </w:t>
      </w:r>
      <w:r w:rsidRPr="36910508" w:rsidR="6755147B">
        <w:rPr>
          <w:lang w:val="en-GB"/>
        </w:rPr>
        <w:t>F</w:t>
      </w:r>
      <w:r w:rsidRPr="36910508" w:rsidR="43DFA89D">
        <w:rPr>
          <w:lang w:val="en-GB"/>
        </w:rPr>
        <w:t xml:space="preserve">unctional </w:t>
      </w:r>
      <w:r w:rsidRPr="052CCB08" w:rsidR="7945AE5F">
        <w:rPr>
          <w:lang w:val="en-GB"/>
        </w:rPr>
        <w:t>aspec</w:t>
      </w:r>
      <w:r w:rsidRPr="052CCB08" w:rsidR="43DFA89D">
        <w:rPr>
          <w:lang w:val="en-GB"/>
        </w:rPr>
        <w:t xml:space="preserve">t, </w:t>
      </w:r>
      <w:r w:rsidRPr="052CCB08" w:rsidR="6FFA1431">
        <w:rPr>
          <w:lang w:val="en-GB"/>
        </w:rPr>
        <w:t>i.e.,</w:t>
      </w:r>
      <w:r w:rsidRPr="052CCB08" w:rsidR="43DFA89D">
        <w:rPr>
          <w:lang w:val="en-GB"/>
        </w:rPr>
        <w:t xml:space="preserve"> the </w:t>
      </w:r>
      <w:r w:rsidRPr="052CCB08" w:rsidR="274FD56B">
        <w:rPr>
          <w:lang w:val="en-GB"/>
        </w:rPr>
        <w:t xml:space="preserve">functional </w:t>
      </w:r>
      <w:r w:rsidRPr="052CCB08" w:rsidR="43DFA89D">
        <w:rPr>
          <w:lang w:val="en-GB"/>
        </w:rPr>
        <w:t xml:space="preserve">requirements, the logical flow is to </w:t>
      </w:r>
      <w:r w:rsidRPr="052CCB08" w:rsidR="0293E7F8">
        <w:rPr>
          <w:lang w:val="en-GB"/>
        </w:rPr>
        <w:t xml:space="preserve">specify </w:t>
      </w:r>
      <w:r w:rsidRPr="052CCB08" w:rsidR="22CDCB08">
        <w:rPr>
          <w:lang w:val="en-GB"/>
        </w:rPr>
        <w:t xml:space="preserve">the </w:t>
      </w:r>
      <w:r w:rsidRPr="36910508" w:rsidR="0E475B4C">
        <w:rPr>
          <w:lang w:val="en-GB"/>
        </w:rPr>
        <w:t>Product</w:t>
      </w:r>
      <w:r w:rsidRPr="052CCB08" w:rsidR="0E475B4C">
        <w:rPr>
          <w:lang w:val="en-GB"/>
        </w:rPr>
        <w:t xml:space="preserve">/component aspect, </w:t>
      </w:r>
      <w:r w:rsidRPr="052CCB08" w:rsidR="7908A718">
        <w:rPr>
          <w:lang w:val="en-GB"/>
        </w:rPr>
        <w:t>i.e.,</w:t>
      </w:r>
      <w:r w:rsidRPr="052CCB08" w:rsidR="0E475B4C">
        <w:rPr>
          <w:lang w:val="en-GB"/>
        </w:rPr>
        <w:t xml:space="preserve"> the physical specifications</w:t>
      </w:r>
      <w:r w:rsidRPr="052CCB08" w:rsidR="0851AF98">
        <w:rPr>
          <w:lang w:val="en-GB"/>
        </w:rPr>
        <w:t xml:space="preserve"> -</w:t>
      </w:r>
      <w:r w:rsidRPr="052CCB08" w:rsidR="4F4641E4">
        <w:rPr>
          <w:lang w:val="en-GB"/>
        </w:rPr>
        <w:t xml:space="preserve"> often in interaction with </w:t>
      </w:r>
      <w:r w:rsidRPr="052CCB08" w:rsidR="79A3CD33">
        <w:rPr>
          <w:lang w:val="en-GB"/>
        </w:rPr>
        <w:t xml:space="preserve">specifying </w:t>
      </w:r>
      <w:r w:rsidRPr="052CCB08" w:rsidR="4F4641E4">
        <w:rPr>
          <w:lang w:val="en-GB"/>
        </w:rPr>
        <w:t xml:space="preserve">the </w:t>
      </w:r>
      <w:r w:rsidRPr="36910508" w:rsidR="4F4641E4">
        <w:rPr>
          <w:lang w:val="en-GB"/>
        </w:rPr>
        <w:t xml:space="preserve">Location </w:t>
      </w:r>
      <w:r w:rsidRPr="052CCB08" w:rsidR="4F4641E4">
        <w:rPr>
          <w:lang w:val="en-GB"/>
        </w:rPr>
        <w:t xml:space="preserve">aspect, </w:t>
      </w:r>
      <w:r w:rsidRPr="052CCB08" w:rsidR="54C3E614">
        <w:rPr>
          <w:lang w:val="en-GB"/>
        </w:rPr>
        <w:t>i.e.,</w:t>
      </w:r>
      <w:r w:rsidRPr="052CCB08" w:rsidR="4F4641E4">
        <w:rPr>
          <w:lang w:val="en-GB"/>
        </w:rPr>
        <w:t xml:space="preserve"> the locational arrangement </w:t>
      </w:r>
      <w:r w:rsidRPr="052CCB08" w:rsidR="7931865B">
        <w:rPr>
          <w:lang w:val="en-GB"/>
        </w:rPr>
        <w:t>with</w:t>
      </w:r>
      <w:r w:rsidRPr="052CCB08" w:rsidR="4F4641E4">
        <w:rPr>
          <w:lang w:val="en-GB"/>
        </w:rPr>
        <w:t xml:space="preserve"> </w:t>
      </w:r>
      <w:r w:rsidRPr="052CCB08" w:rsidR="054C6C46">
        <w:rPr>
          <w:lang w:val="en-GB"/>
        </w:rPr>
        <w:t xml:space="preserve">associated </w:t>
      </w:r>
      <w:r w:rsidRPr="052CCB08" w:rsidR="4F4641E4">
        <w:rPr>
          <w:lang w:val="en-GB"/>
        </w:rPr>
        <w:t>requirem</w:t>
      </w:r>
      <w:r w:rsidRPr="052CCB08" w:rsidR="40CE5146">
        <w:rPr>
          <w:lang w:val="en-GB"/>
        </w:rPr>
        <w:t>ents</w:t>
      </w:r>
      <w:r w:rsidRPr="052CCB08" w:rsidR="649EDEDE">
        <w:rPr>
          <w:lang w:val="en-GB"/>
        </w:rPr>
        <w:t>.</w:t>
      </w:r>
      <w:r w:rsidRPr="052CCB08" w:rsidR="2CA86D68">
        <w:rPr>
          <w:lang w:val="en-GB"/>
        </w:rPr>
        <w:t xml:space="preserve"> In practice</w:t>
      </w:r>
      <w:r w:rsidRPr="052CCB08" w:rsidR="2C6F121B">
        <w:rPr>
          <w:lang w:val="en-GB"/>
        </w:rPr>
        <w:t>,</w:t>
      </w:r>
      <w:r w:rsidRPr="052CCB08" w:rsidR="2CA86D68">
        <w:rPr>
          <w:lang w:val="en-GB"/>
        </w:rPr>
        <w:t xml:space="preserve"> however</w:t>
      </w:r>
      <w:r w:rsidRPr="052CCB08" w:rsidR="19C5AE6E">
        <w:rPr>
          <w:lang w:val="en-GB"/>
        </w:rPr>
        <w:t>,</w:t>
      </w:r>
      <w:r w:rsidRPr="052CCB08" w:rsidR="2CA86D68">
        <w:rPr>
          <w:lang w:val="en-GB"/>
        </w:rPr>
        <w:t xml:space="preserve"> it is convenient to begin </w:t>
      </w:r>
      <w:r w:rsidRPr="052CCB08" w:rsidR="0D79888E">
        <w:rPr>
          <w:lang w:val="en-GB"/>
        </w:rPr>
        <w:t xml:space="preserve">specifying </w:t>
      </w:r>
      <w:r w:rsidRPr="052CCB08" w:rsidR="2CA86D68">
        <w:rPr>
          <w:lang w:val="en-GB"/>
        </w:rPr>
        <w:t>the</w:t>
      </w:r>
      <w:r w:rsidRPr="052CCB08" w:rsidR="6F935426">
        <w:rPr>
          <w:lang w:val="en-GB"/>
        </w:rPr>
        <w:t>se</w:t>
      </w:r>
      <w:r w:rsidRPr="052CCB08" w:rsidR="2CA86D68">
        <w:rPr>
          <w:lang w:val="en-GB"/>
        </w:rPr>
        <w:t xml:space="preserve"> two next aspects even before th</w:t>
      </w:r>
      <w:r w:rsidRPr="052CCB08" w:rsidR="671FF00E">
        <w:rPr>
          <w:lang w:val="en-GB"/>
        </w:rPr>
        <w:t>e Functional aspect is finished.</w:t>
      </w:r>
      <w:r w:rsidRPr="052CCB08" w:rsidR="0FACF339">
        <w:rPr>
          <w:lang w:val="en-GB"/>
        </w:rPr>
        <w:t xml:space="preserve"> Sometimes there is a need to give a function a location even before it </w:t>
      </w:r>
      <w:r w:rsidRPr="052CCB08" w:rsidR="5C653E3F">
        <w:rPr>
          <w:lang w:val="en-GB"/>
        </w:rPr>
        <w:t xml:space="preserve">is fulfilled by a product. In this instance, when a Function </w:t>
      </w:r>
      <w:r w:rsidRPr="052CCB08" w:rsidR="0EC128CB">
        <w:rPr>
          <w:i/>
          <w:iCs/>
          <w:lang w:val="en-GB"/>
        </w:rPr>
        <w:t>has</w:t>
      </w:r>
      <w:r w:rsidRPr="4A31CB10" w:rsidR="26D582D9">
        <w:rPr>
          <w:i/>
          <w:iCs/>
          <w:lang w:val="en-GB"/>
        </w:rPr>
        <w:t xml:space="preserve"> </w:t>
      </w:r>
      <w:r w:rsidRPr="052CCB08" w:rsidR="0EC128CB">
        <w:rPr>
          <w:i/>
          <w:iCs/>
          <w:lang w:val="en-GB"/>
        </w:rPr>
        <w:t>location</w:t>
      </w:r>
      <w:r w:rsidRPr="052CCB08" w:rsidR="0EC128CB">
        <w:rPr>
          <w:lang w:val="en-GB"/>
        </w:rPr>
        <w:t xml:space="preserve"> a Location, it can only be </w:t>
      </w:r>
      <w:r w:rsidRPr="052CCB08" w:rsidR="0714595A">
        <w:rPr>
          <w:lang w:val="en-GB"/>
        </w:rPr>
        <w:t xml:space="preserve">given </w:t>
      </w:r>
      <w:r w:rsidRPr="052CCB08" w:rsidR="0EC128CB">
        <w:rPr>
          <w:lang w:val="en-GB"/>
        </w:rPr>
        <w:t xml:space="preserve">as a </w:t>
      </w:r>
      <w:r w:rsidRPr="052CCB08" w:rsidR="0EC128CB">
        <w:rPr>
          <w:u w:val="single"/>
          <w:lang w:val="en-GB"/>
        </w:rPr>
        <w:t>point</w:t>
      </w:r>
      <w:r w:rsidRPr="052CCB08" w:rsidR="54344FDC">
        <w:rPr>
          <w:lang w:val="en-GB"/>
        </w:rPr>
        <w:t xml:space="preserve"> that is located at some location, since a function does not have a size. </w:t>
      </w:r>
      <w:r w:rsidRPr="052CCB08" w:rsidR="7D88C4AE">
        <w:rPr>
          <w:lang w:val="en-GB"/>
        </w:rPr>
        <w:t xml:space="preserve">Later, when the Function </w:t>
      </w:r>
      <w:r w:rsidRPr="052CCB08" w:rsidR="7D88C4AE">
        <w:rPr>
          <w:i/>
          <w:iCs/>
          <w:lang w:val="en-GB"/>
        </w:rPr>
        <w:t>is</w:t>
      </w:r>
      <w:r w:rsidRPr="4A31CB10" w:rsidR="6DA632F2">
        <w:rPr>
          <w:i/>
          <w:iCs/>
          <w:lang w:val="en-GB"/>
        </w:rPr>
        <w:t xml:space="preserve"> </w:t>
      </w:r>
      <w:r w:rsidRPr="052CCB08" w:rsidR="7D88C4AE">
        <w:rPr>
          <w:i/>
          <w:iCs/>
          <w:lang w:val="en-GB"/>
        </w:rPr>
        <w:t>fulfilled</w:t>
      </w:r>
      <w:r w:rsidRPr="052CCB08" w:rsidR="7D88C4AE">
        <w:rPr>
          <w:lang w:val="en-GB"/>
        </w:rPr>
        <w:t xml:space="preserve"> by a Product – which does have a size</w:t>
      </w:r>
      <w:r w:rsidRPr="052CCB08" w:rsidR="756D2C93">
        <w:rPr>
          <w:lang w:val="en-GB"/>
        </w:rPr>
        <w:t xml:space="preserve"> - its </w:t>
      </w:r>
      <w:r w:rsidRPr="052CCB08" w:rsidR="65E9CA2E">
        <w:rPr>
          <w:lang w:val="en-GB"/>
        </w:rPr>
        <w:t xml:space="preserve">(Product) </w:t>
      </w:r>
      <w:r w:rsidRPr="052CCB08" w:rsidR="756D2C93">
        <w:rPr>
          <w:lang w:val="en-GB"/>
        </w:rPr>
        <w:t xml:space="preserve">precise </w:t>
      </w:r>
      <w:r w:rsidRPr="052CCB08" w:rsidR="087AE98D">
        <w:rPr>
          <w:lang w:val="en-GB"/>
        </w:rPr>
        <w:t>location can be specified</w:t>
      </w:r>
      <w:r w:rsidRPr="052CCB08" w:rsidR="159DB837">
        <w:rPr>
          <w:lang w:val="en-GB"/>
        </w:rPr>
        <w:t>.</w:t>
      </w:r>
      <w:r w:rsidRPr="008033CD">
        <w:rPr>
          <w:lang w:val="en-GB"/>
        </w:rPr>
        <w:br/>
      </w:r>
      <w:r w:rsidRPr="008033CD">
        <w:rPr>
          <w:lang w:val="en-GB"/>
        </w:rPr>
        <w:br/>
      </w:r>
      <w:r w:rsidRPr="052CCB08" w:rsidR="6B461B68">
        <w:rPr>
          <w:lang w:val="en-GB"/>
        </w:rPr>
        <w:t xml:space="preserve">Below </w:t>
      </w:r>
      <w:r w:rsidRPr="052CCB08" w:rsidR="7D1151AA">
        <w:rPr>
          <w:lang w:val="en-GB"/>
        </w:rPr>
        <w:t xml:space="preserve">is </w:t>
      </w:r>
      <w:r w:rsidRPr="052CCB08" w:rsidR="6B461B68">
        <w:rPr>
          <w:lang w:val="en-GB"/>
        </w:rPr>
        <w:t>show</w:t>
      </w:r>
      <w:r w:rsidRPr="052CCB08" w:rsidR="5271E202">
        <w:rPr>
          <w:lang w:val="en-GB"/>
        </w:rPr>
        <w:t>n</w:t>
      </w:r>
      <w:r w:rsidRPr="052CCB08" w:rsidR="6B461B68">
        <w:rPr>
          <w:lang w:val="en-GB"/>
        </w:rPr>
        <w:t xml:space="preserve"> a close-up of a</w:t>
      </w:r>
      <w:r w:rsidRPr="052CCB08" w:rsidR="50FF2465">
        <w:rPr>
          <w:lang w:val="en-GB"/>
        </w:rPr>
        <w:t>n</w:t>
      </w:r>
      <w:r w:rsidRPr="052CCB08" w:rsidR="6B461B68">
        <w:rPr>
          <w:lang w:val="en-GB"/>
        </w:rPr>
        <w:t xml:space="preserve"> electrical motor model</w:t>
      </w:r>
      <w:r w:rsidRPr="052CCB08" w:rsidR="0D4EA983">
        <w:rPr>
          <w:lang w:val="en-GB"/>
        </w:rPr>
        <w:t>, illustra</w:t>
      </w:r>
      <w:r w:rsidRPr="052CCB08" w:rsidR="093D7333">
        <w:rPr>
          <w:lang w:val="en-GB"/>
        </w:rPr>
        <w:t>ting a breakdown into detailed Product/component specification</w:t>
      </w:r>
      <w:r w:rsidRPr="052CCB08" w:rsidR="08C87601">
        <w:rPr>
          <w:lang w:val="en-GB"/>
        </w:rPr>
        <w:t xml:space="preserve">, with a few properties </w:t>
      </w:r>
      <w:r w:rsidRPr="052CCB08" w:rsidR="2FD4400D">
        <w:rPr>
          <w:lang w:val="en-GB"/>
        </w:rPr>
        <w:t>i</w:t>
      </w:r>
      <w:r w:rsidRPr="052CCB08" w:rsidR="08C87601">
        <w:rPr>
          <w:lang w:val="en-GB"/>
        </w:rPr>
        <w:t>n</w:t>
      </w:r>
      <w:r w:rsidRPr="052CCB08" w:rsidR="2FD4400D">
        <w:rPr>
          <w:lang w:val="en-GB"/>
        </w:rPr>
        <w:t>cluded</w:t>
      </w:r>
      <w:r w:rsidRPr="052CCB08" w:rsidR="093D7333">
        <w:rPr>
          <w:lang w:val="en-GB"/>
        </w:rPr>
        <w:t>.</w:t>
      </w:r>
    </w:p>
    <w:p w:rsidR="5BC9F034" w:rsidP="17188259" w:rsidRDefault="7ED54909" w14:paraId="0F2D48EC" w14:textId="70490798">
      <w:pPr>
        <w:rPr>
          <w:lang w:val="en-GB"/>
        </w:rPr>
      </w:pPr>
      <w:r w:rsidRPr="00026673">
        <w:rPr>
          <w:lang w:val="en-GB"/>
        </w:rPr>
        <w:br/>
      </w:r>
      <w:r w:rsidRPr="17188259" w:rsidR="0A16E3EC">
        <w:rPr>
          <w:lang w:val="en-GB"/>
        </w:rPr>
        <w:t>Fig. Visualisation of part</w:t>
      </w:r>
      <w:r w:rsidRPr="17188259" w:rsidR="14690335">
        <w:rPr>
          <w:lang w:val="en-GB"/>
        </w:rPr>
        <w:t>ial</w:t>
      </w:r>
      <w:r w:rsidRPr="17188259" w:rsidR="0A16E3EC">
        <w:rPr>
          <w:lang w:val="en-GB"/>
        </w:rPr>
        <w:t xml:space="preserve"> </w:t>
      </w:r>
      <w:r w:rsidRPr="17188259" w:rsidR="5586DAAF">
        <w:rPr>
          <w:lang w:val="en-GB"/>
        </w:rPr>
        <w:t>Asset Model Specification</w:t>
      </w:r>
      <w:r w:rsidRPr="17188259" w:rsidR="0A16E3EC">
        <w:rPr>
          <w:lang w:val="en-GB"/>
        </w:rPr>
        <w:t xml:space="preserve"> for a pump motor.</w:t>
      </w:r>
    </w:p>
    <w:p w:rsidR="6B461B68" w:rsidP="17188259" w:rsidRDefault="2407A8D3" w14:paraId="66D7E778" w14:textId="3A6BFF4D">
      <w:pPr>
        <w:rPr>
          <w:lang w:val="en-GB"/>
        </w:rPr>
      </w:pPr>
      <w:r>
        <w:rPr>
          <w:noProof/>
        </w:rPr>
        <w:drawing>
          <wp:inline distT="0" distB="0" distL="0" distR="0" wp14:anchorId="5E23FC5F" wp14:editId="3ABA0295">
            <wp:extent cx="5421286" cy="3648075"/>
            <wp:effectExtent l="0" t="0" r="0" b="0"/>
            <wp:docPr id="2056473464" name="Picture 2056473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6473464"/>
                    <pic:cNvPicPr/>
                  </pic:nvPicPr>
                  <pic:blipFill>
                    <a:blip r:embed="rId27">
                      <a:extLst>
                        <a:ext uri="{28A0092B-C50C-407E-A947-70E740481C1C}">
                          <a14:useLocalDpi xmlns:a14="http://schemas.microsoft.com/office/drawing/2010/main" val="0"/>
                        </a:ext>
                      </a:extLst>
                    </a:blip>
                    <a:stretch>
                      <a:fillRect/>
                    </a:stretch>
                  </pic:blipFill>
                  <pic:spPr>
                    <a:xfrm>
                      <a:off x="0" y="0"/>
                      <a:ext cx="5421286" cy="3648075"/>
                    </a:xfrm>
                    <a:prstGeom prst="rect">
                      <a:avLst/>
                    </a:prstGeom>
                  </pic:spPr>
                </pic:pic>
              </a:graphicData>
            </a:graphic>
          </wp:inline>
        </w:drawing>
      </w:r>
      <w:r>
        <w:br/>
      </w:r>
    </w:p>
    <w:p w:rsidR="61AC5476" w:rsidP="17188259" w:rsidRDefault="00A312C7" w14:paraId="3CD4D514" w14:textId="47BD7BC0">
      <w:pPr>
        <w:rPr>
          <w:rFonts w:ascii="Calibri" w:hAnsi="Calibri" w:eastAsia="Calibri" w:cs="Calibri"/>
          <w:color w:val="000000" w:themeColor="text1"/>
          <w:lang w:val="en-GB"/>
        </w:rPr>
      </w:pPr>
      <w:r w:rsidRPr="19775A78">
        <w:rPr>
          <w:lang w:val="en-GB"/>
        </w:rPr>
        <w:t>Essentially</w:t>
      </w:r>
      <w:r w:rsidRPr="19775A78" w:rsidR="30AF1641">
        <w:rPr>
          <w:lang w:val="en-GB"/>
        </w:rPr>
        <w:t>,</w:t>
      </w:r>
      <w:r w:rsidRPr="19775A78" w:rsidR="00134971">
        <w:rPr>
          <w:lang w:val="en-GB"/>
        </w:rPr>
        <w:t xml:space="preserve"> all hierarchies are </w:t>
      </w:r>
      <w:r w:rsidRPr="19775A78" w:rsidR="00134971">
        <w:rPr>
          <w:i/>
          <w:iCs/>
          <w:lang w:val="en-GB"/>
        </w:rPr>
        <w:t>part</w:t>
      </w:r>
      <w:r w:rsidRPr="19775A78" w:rsidR="0A364936">
        <w:rPr>
          <w:i/>
          <w:iCs/>
          <w:lang w:val="en-GB"/>
        </w:rPr>
        <w:t xml:space="preserve"> </w:t>
      </w:r>
      <w:r w:rsidRPr="19775A78" w:rsidR="00134971">
        <w:rPr>
          <w:i/>
          <w:iCs/>
          <w:lang w:val="en-GB"/>
        </w:rPr>
        <w:t xml:space="preserve">of  </w:t>
      </w:r>
      <w:r w:rsidRPr="19775A78" w:rsidR="00134971">
        <w:rPr>
          <w:lang w:val="en-GB"/>
        </w:rPr>
        <w:t>hierarchies</w:t>
      </w:r>
      <w:r w:rsidRPr="19775A78" w:rsidR="00675F52">
        <w:rPr>
          <w:lang w:val="en-GB"/>
        </w:rPr>
        <w:t>, but</w:t>
      </w:r>
      <w:r w:rsidRPr="19775A78" w:rsidR="00134971">
        <w:rPr>
          <w:lang w:val="en-GB"/>
        </w:rPr>
        <w:t xml:space="preserve"> </w:t>
      </w:r>
      <w:r w:rsidRPr="19775A78" w:rsidR="00675F52">
        <w:rPr>
          <w:lang w:val="en-GB"/>
        </w:rPr>
        <w:t>w</w:t>
      </w:r>
      <w:r w:rsidRPr="19775A78" w:rsidR="21C933F7">
        <w:rPr>
          <w:lang w:val="en-GB"/>
        </w:rPr>
        <w:t xml:space="preserve">hereas the Functional aspect is </w:t>
      </w:r>
      <w:r w:rsidRPr="19775A78" w:rsidR="5B3E0D39">
        <w:rPr>
          <w:lang w:val="en-GB"/>
        </w:rPr>
        <w:t>understood as a</w:t>
      </w:r>
      <w:r w:rsidRPr="19775A78" w:rsidR="21C933F7">
        <w:rPr>
          <w:lang w:val="en-GB"/>
        </w:rPr>
        <w:t xml:space="preserve"> </w:t>
      </w:r>
      <w:r w:rsidRPr="19775A78" w:rsidR="102629D1">
        <w:rPr>
          <w:lang w:val="en-GB"/>
        </w:rPr>
        <w:t>‘</w:t>
      </w:r>
      <w:r w:rsidRPr="19775A78" w:rsidR="21C933F7">
        <w:rPr>
          <w:lang w:val="en-GB"/>
        </w:rPr>
        <w:t>function-part-of-function</w:t>
      </w:r>
      <w:r w:rsidRPr="19775A78" w:rsidR="10717C3D">
        <w:rPr>
          <w:lang w:val="en-GB"/>
        </w:rPr>
        <w:t>'</w:t>
      </w:r>
      <w:r w:rsidRPr="19775A78" w:rsidR="21C933F7">
        <w:rPr>
          <w:lang w:val="en-GB"/>
        </w:rPr>
        <w:t xml:space="preserve"> </w:t>
      </w:r>
      <w:r w:rsidRPr="19775A78" w:rsidR="4AA0EBD9">
        <w:rPr>
          <w:lang w:val="en-GB"/>
        </w:rPr>
        <w:t>hierarchy</w:t>
      </w:r>
      <w:r w:rsidRPr="19775A78" w:rsidR="21C933F7">
        <w:rPr>
          <w:lang w:val="en-GB"/>
        </w:rPr>
        <w:t>, the</w:t>
      </w:r>
      <w:r w:rsidRPr="19775A78" w:rsidR="58B451AE">
        <w:rPr>
          <w:lang w:val="en-GB"/>
        </w:rPr>
        <w:t xml:space="preserve"> </w:t>
      </w:r>
      <w:r w:rsidRPr="19775A78" w:rsidR="21C933F7">
        <w:rPr>
          <w:lang w:val="en-GB"/>
        </w:rPr>
        <w:t>Product/component</w:t>
      </w:r>
      <w:r w:rsidRPr="19775A78" w:rsidR="5479772F">
        <w:rPr>
          <w:lang w:val="en-GB"/>
        </w:rPr>
        <w:t xml:space="preserve"> aspect is </w:t>
      </w:r>
      <w:r w:rsidRPr="19775A78" w:rsidR="2290C37C">
        <w:rPr>
          <w:lang w:val="en-GB"/>
        </w:rPr>
        <w:t>understood as a</w:t>
      </w:r>
      <w:r w:rsidRPr="19775A78" w:rsidR="5479772F">
        <w:rPr>
          <w:lang w:val="en-GB"/>
        </w:rPr>
        <w:t xml:space="preserve"> </w:t>
      </w:r>
      <w:r w:rsidRPr="19775A78" w:rsidR="5EF191CE">
        <w:rPr>
          <w:lang w:val="en-GB"/>
        </w:rPr>
        <w:t>hierarchy of</w:t>
      </w:r>
      <w:r w:rsidRPr="19775A78" w:rsidR="00FD3808">
        <w:rPr>
          <w:lang w:val="en-GB"/>
        </w:rPr>
        <w:t xml:space="preserve"> </w:t>
      </w:r>
      <w:r w:rsidRPr="19775A78" w:rsidR="5479772F">
        <w:rPr>
          <w:lang w:val="en-GB"/>
        </w:rPr>
        <w:t>mounted</w:t>
      </w:r>
      <w:r w:rsidRPr="19775A78" w:rsidR="001A2AC6">
        <w:rPr>
          <w:lang w:val="en-GB"/>
        </w:rPr>
        <w:t xml:space="preserve"> </w:t>
      </w:r>
      <w:r w:rsidRPr="19775A78" w:rsidR="5479772F">
        <w:rPr>
          <w:lang w:val="en-GB"/>
        </w:rPr>
        <w:t>on</w:t>
      </w:r>
      <w:r w:rsidRPr="19775A78" w:rsidR="0085733F">
        <w:rPr>
          <w:lang w:val="en-GB"/>
        </w:rPr>
        <w:t>,</w:t>
      </w:r>
      <w:r w:rsidRPr="19775A78" w:rsidR="00FD3808">
        <w:rPr>
          <w:lang w:val="en-GB"/>
        </w:rPr>
        <w:t xml:space="preserve"> mounted in, mounted around, mounted under, contained in, etc</w:t>
      </w:r>
      <w:r w:rsidRPr="19775A78" w:rsidR="5479772F">
        <w:rPr>
          <w:lang w:val="en-GB"/>
        </w:rPr>
        <w:t xml:space="preserve">. </w:t>
      </w:r>
      <w:r w:rsidRPr="19775A78" w:rsidR="1865ABB7">
        <w:rPr>
          <w:lang w:val="en-GB"/>
        </w:rPr>
        <w:t>It is a physical assembly hierarchy.</w:t>
      </w:r>
      <w:r w:rsidRPr="008033CD">
        <w:rPr>
          <w:lang w:val="en-GB"/>
        </w:rPr>
        <w:br/>
      </w:r>
      <w:r w:rsidRPr="008033CD">
        <w:rPr>
          <w:lang w:val="en-GB"/>
        </w:rPr>
        <w:br/>
      </w:r>
      <w:r w:rsidRPr="19775A78" w:rsidR="352366C4">
        <w:rPr>
          <w:lang w:val="en-GB"/>
        </w:rPr>
        <w:t xml:space="preserve">Whereas the motivation </w:t>
      </w:r>
      <w:r w:rsidRPr="19775A78" w:rsidR="69C8CD6F">
        <w:rPr>
          <w:lang w:val="en-GB"/>
        </w:rPr>
        <w:t xml:space="preserve">for </w:t>
      </w:r>
      <w:r w:rsidRPr="19775A78" w:rsidR="352366C4">
        <w:rPr>
          <w:lang w:val="en-GB"/>
        </w:rPr>
        <w:t xml:space="preserve">building the </w:t>
      </w:r>
      <w:r w:rsidRPr="19775A78" w:rsidR="16EB6753">
        <w:rPr>
          <w:lang w:val="en-GB"/>
        </w:rPr>
        <w:t xml:space="preserve">specification </w:t>
      </w:r>
      <w:r w:rsidRPr="19775A78" w:rsidR="352366C4">
        <w:rPr>
          <w:lang w:val="en-GB"/>
        </w:rPr>
        <w:t>in the Function aspect is to establish a functional requirements specific</w:t>
      </w:r>
      <w:r w:rsidRPr="19775A78" w:rsidR="61FEA410">
        <w:rPr>
          <w:lang w:val="en-GB"/>
        </w:rPr>
        <w:t>ation, the motivation for</w:t>
      </w:r>
      <w:r w:rsidRPr="19775A78" w:rsidR="47ACAA77">
        <w:rPr>
          <w:lang w:val="en-GB"/>
        </w:rPr>
        <w:t xml:space="preserve"> building the </w:t>
      </w:r>
      <w:r w:rsidRPr="19775A78" w:rsidR="3D9FC05D">
        <w:rPr>
          <w:lang w:val="en-GB"/>
        </w:rPr>
        <w:t xml:space="preserve">specification </w:t>
      </w:r>
      <w:r w:rsidRPr="19775A78" w:rsidR="47ACAA77">
        <w:rPr>
          <w:lang w:val="en-GB"/>
        </w:rPr>
        <w:t xml:space="preserve">in the Product/component aspect is to establish </w:t>
      </w:r>
      <w:r w:rsidRPr="19775A78" w:rsidR="1D3DA1D4">
        <w:rPr>
          <w:lang w:val="en-GB"/>
        </w:rPr>
        <w:t>the</w:t>
      </w:r>
      <w:r w:rsidRPr="19775A78" w:rsidR="47ACAA77">
        <w:rPr>
          <w:lang w:val="en-GB"/>
        </w:rPr>
        <w:t xml:space="preserve"> complete specification of how th</w:t>
      </w:r>
      <w:r w:rsidRPr="19775A78" w:rsidR="4D280DC4">
        <w:rPr>
          <w:lang w:val="en-GB"/>
        </w:rPr>
        <w:t>ose</w:t>
      </w:r>
      <w:r w:rsidRPr="19775A78" w:rsidR="47ACAA77">
        <w:rPr>
          <w:lang w:val="en-GB"/>
        </w:rPr>
        <w:t xml:space="preserve"> functional requirements are to be fulfilled</w:t>
      </w:r>
      <w:r w:rsidRPr="19775A78" w:rsidR="13E11F38">
        <w:rPr>
          <w:lang w:val="en-GB"/>
        </w:rPr>
        <w:t xml:space="preserve">. </w:t>
      </w:r>
      <w:r w:rsidRPr="19775A78" w:rsidR="2C2C924B">
        <w:rPr>
          <w:lang w:val="en-GB"/>
        </w:rPr>
        <w:t>In addition</w:t>
      </w:r>
      <w:r w:rsidRPr="19775A78" w:rsidR="13E11F38">
        <w:rPr>
          <w:lang w:val="en-GB"/>
        </w:rPr>
        <w:t xml:space="preserve">, requirements given by </w:t>
      </w:r>
      <w:r w:rsidRPr="19775A78" w:rsidR="69C92AB8">
        <w:rPr>
          <w:lang w:val="en-GB"/>
        </w:rPr>
        <w:t xml:space="preserve">how things are arranged into locations, </w:t>
      </w:r>
      <w:r w:rsidRPr="19775A78" w:rsidR="552B134F">
        <w:rPr>
          <w:lang w:val="en-GB"/>
        </w:rPr>
        <w:t>a</w:t>
      </w:r>
      <w:r w:rsidRPr="19775A78" w:rsidR="69C92AB8">
        <w:rPr>
          <w:lang w:val="en-GB"/>
        </w:rPr>
        <w:t xml:space="preserve">s established by the </w:t>
      </w:r>
      <w:r w:rsidRPr="19775A78" w:rsidR="051C95E4">
        <w:rPr>
          <w:lang w:val="en-GB"/>
        </w:rPr>
        <w:t xml:space="preserve">specification </w:t>
      </w:r>
      <w:r w:rsidRPr="19775A78" w:rsidR="69C92AB8">
        <w:rPr>
          <w:lang w:val="en-GB"/>
        </w:rPr>
        <w:t>in the Location aspect</w:t>
      </w:r>
      <w:r w:rsidRPr="19775A78" w:rsidR="042C584B">
        <w:rPr>
          <w:lang w:val="en-GB"/>
        </w:rPr>
        <w:t>, must be fulfilled by th</w:t>
      </w:r>
      <w:r w:rsidRPr="19775A78" w:rsidR="57B7482F">
        <w:rPr>
          <w:lang w:val="en-GB"/>
        </w:rPr>
        <w:t>is specification.</w:t>
      </w:r>
      <w:r w:rsidRPr="19775A78" w:rsidR="66C85DD9">
        <w:rPr>
          <w:lang w:val="en-GB"/>
        </w:rPr>
        <w:t xml:space="preserve"> A complete Product/component </w:t>
      </w:r>
      <w:r w:rsidRPr="19775A78" w:rsidR="4C1509F1">
        <w:rPr>
          <w:lang w:val="en-GB"/>
        </w:rPr>
        <w:t xml:space="preserve">specification </w:t>
      </w:r>
      <w:r w:rsidRPr="19775A78" w:rsidR="66C85DD9">
        <w:rPr>
          <w:lang w:val="en-GB"/>
        </w:rPr>
        <w:t xml:space="preserve">should provide </w:t>
      </w:r>
      <w:r w:rsidRPr="19775A78" w:rsidR="41487724">
        <w:rPr>
          <w:lang w:val="en-GB"/>
        </w:rPr>
        <w:t xml:space="preserve">sufficient </w:t>
      </w:r>
      <w:r w:rsidRPr="19775A78" w:rsidR="66C85DD9">
        <w:rPr>
          <w:lang w:val="en-GB"/>
        </w:rPr>
        <w:t>technical information required to procure</w:t>
      </w:r>
      <w:r w:rsidRPr="19775A78" w:rsidR="14ABDE0F">
        <w:rPr>
          <w:lang w:val="en-GB"/>
        </w:rPr>
        <w:t xml:space="preserve"> </w:t>
      </w:r>
      <w:r w:rsidRPr="19775A78" w:rsidR="64C5A068">
        <w:rPr>
          <w:lang w:val="en-GB"/>
        </w:rPr>
        <w:t xml:space="preserve">the </w:t>
      </w:r>
      <w:r w:rsidRPr="19775A78" w:rsidR="14ABDE0F">
        <w:rPr>
          <w:lang w:val="en-GB"/>
        </w:rPr>
        <w:t>goods that are intended to meet the specification</w:t>
      </w:r>
      <w:r w:rsidRPr="19775A78" w:rsidR="11EB0733">
        <w:rPr>
          <w:lang w:val="en-GB"/>
        </w:rPr>
        <w:t>.</w:t>
      </w:r>
      <w:r w:rsidRPr="008033CD">
        <w:rPr>
          <w:lang w:val="en-GB"/>
        </w:rPr>
        <w:br/>
      </w:r>
      <w:r w:rsidRPr="008033CD">
        <w:rPr>
          <w:lang w:val="en-GB"/>
        </w:rPr>
        <w:br/>
      </w:r>
      <w:r w:rsidRPr="19775A78" w:rsidR="7C809CF7">
        <w:rPr>
          <w:lang w:val="en-GB"/>
        </w:rPr>
        <w:t xml:space="preserve">As for the Function aspect, throughout the </w:t>
      </w:r>
      <w:r w:rsidRPr="19775A78" w:rsidR="618F00E8">
        <w:rPr>
          <w:lang w:val="en-GB"/>
        </w:rPr>
        <w:t xml:space="preserve">specification </w:t>
      </w:r>
      <w:r w:rsidRPr="19775A78" w:rsidR="7C809CF7">
        <w:rPr>
          <w:lang w:val="en-GB"/>
        </w:rPr>
        <w:t xml:space="preserve">the Product/component </w:t>
      </w:r>
      <w:r w:rsidRPr="19775A78" w:rsidR="27E9F678">
        <w:rPr>
          <w:lang w:val="en-GB"/>
        </w:rPr>
        <w:t>objects</w:t>
      </w:r>
      <w:r w:rsidRPr="19775A78" w:rsidR="042C584B">
        <w:rPr>
          <w:lang w:val="en-GB"/>
        </w:rPr>
        <w:t xml:space="preserve"> </w:t>
      </w:r>
      <w:r w:rsidRPr="19775A78" w:rsidR="7578E7BD">
        <w:rPr>
          <w:rFonts w:ascii="Calibri" w:hAnsi="Calibri" w:eastAsia="Calibri" w:cs="Calibri"/>
          <w:color w:val="000000" w:themeColor="text1"/>
          <w:lang w:val="en-GB"/>
        </w:rPr>
        <w:t>are characterized by means of assigning to them properties</w:t>
      </w:r>
      <w:r w:rsidRPr="19775A78" w:rsidR="11E59B48">
        <w:rPr>
          <w:rFonts w:ascii="Calibri" w:hAnsi="Calibri" w:eastAsia="Calibri" w:cs="Calibri"/>
          <w:color w:val="000000" w:themeColor="text1"/>
          <w:lang w:val="en-GB"/>
        </w:rPr>
        <w:t>.</w:t>
      </w:r>
      <w:r w:rsidRPr="19775A78" w:rsidR="7578E7BD">
        <w:rPr>
          <w:rFonts w:ascii="Calibri" w:hAnsi="Calibri" w:eastAsia="Calibri" w:cs="Calibri"/>
          <w:color w:val="000000" w:themeColor="text1"/>
          <w:lang w:val="en-GB"/>
        </w:rPr>
        <w:t xml:space="preserve"> Type is a property</w:t>
      </w:r>
      <w:r w:rsidRPr="19775A78" w:rsidR="1B9725CC">
        <w:rPr>
          <w:rFonts w:ascii="Calibri" w:hAnsi="Calibri" w:eastAsia="Calibri" w:cs="Calibri"/>
          <w:color w:val="000000" w:themeColor="text1"/>
          <w:lang w:val="en-GB"/>
        </w:rPr>
        <w:t xml:space="preserve"> </w:t>
      </w:r>
      <w:r w:rsidRPr="19775A78" w:rsidR="7578E7BD">
        <w:rPr>
          <w:rFonts w:ascii="Calibri" w:hAnsi="Calibri" w:eastAsia="Calibri" w:cs="Calibri"/>
          <w:color w:val="000000" w:themeColor="text1"/>
          <w:lang w:val="en-GB"/>
        </w:rPr>
        <w:t xml:space="preserve">which declares that the function is of some type of predefined specification (industry standard), and </w:t>
      </w:r>
      <w:r w:rsidRPr="19775A78" w:rsidR="3B02FE7D">
        <w:rPr>
          <w:rFonts w:ascii="Calibri" w:hAnsi="Calibri" w:eastAsia="Calibri" w:cs="Calibri"/>
          <w:color w:val="000000" w:themeColor="text1"/>
          <w:lang w:val="en-GB"/>
        </w:rPr>
        <w:t>a</w:t>
      </w:r>
      <w:r w:rsidRPr="19775A78" w:rsidR="7578E7BD">
        <w:rPr>
          <w:rFonts w:ascii="Calibri" w:hAnsi="Calibri" w:eastAsia="Calibri" w:cs="Calibri"/>
          <w:color w:val="000000" w:themeColor="text1"/>
          <w:lang w:val="en-GB"/>
        </w:rPr>
        <w:t>ttribute</w:t>
      </w:r>
      <w:r w:rsidRPr="19775A78" w:rsidR="6EFAB4AD">
        <w:rPr>
          <w:rFonts w:ascii="Calibri" w:hAnsi="Calibri" w:eastAsia="Calibri" w:cs="Calibri"/>
          <w:color w:val="000000" w:themeColor="text1"/>
          <w:lang w:val="en-GB"/>
        </w:rPr>
        <w:t>s</w:t>
      </w:r>
      <w:r w:rsidRPr="19775A78" w:rsidR="7578E7BD">
        <w:rPr>
          <w:rFonts w:ascii="Calibri" w:hAnsi="Calibri" w:eastAsia="Calibri" w:cs="Calibri"/>
          <w:color w:val="000000" w:themeColor="text1"/>
          <w:lang w:val="en-GB"/>
        </w:rPr>
        <w:t xml:space="preserve"> </w:t>
      </w:r>
      <w:r w:rsidRPr="19775A78" w:rsidR="6AB10247">
        <w:rPr>
          <w:rFonts w:ascii="Calibri" w:hAnsi="Calibri" w:eastAsia="Calibri" w:cs="Calibri"/>
          <w:color w:val="000000" w:themeColor="text1"/>
          <w:lang w:val="en-GB"/>
        </w:rPr>
        <w:t>are</w:t>
      </w:r>
      <w:r w:rsidRPr="19775A78" w:rsidR="7578E7BD">
        <w:rPr>
          <w:rFonts w:ascii="Calibri" w:hAnsi="Calibri" w:eastAsia="Calibri" w:cs="Calibri"/>
          <w:color w:val="000000" w:themeColor="text1"/>
          <w:lang w:val="en-GB"/>
        </w:rPr>
        <w:t xml:space="preserve"> values that are appropriate for such a </w:t>
      </w:r>
      <w:r w:rsidRPr="19775A78" w:rsidR="7578E7BD">
        <w:rPr>
          <w:rFonts w:ascii="Calibri" w:hAnsi="Calibri" w:eastAsia="Calibri" w:cs="Calibri"/>
          <w:i/>
          <w:iCs/>
          <w:color w:val="000000" w:themeColor="text1"/>
          <w:lang w:val="en-GB"/>
        </w:rPr>
        <w:t xml:space="preserve">type of specification </w:t>
      </w:r>
      <w:r w:rsidRPr="19775A78" w:rsidR="7578E7BD">
        <w:rPr>
          <w:rFonts w:ascii="Calibri" w:hAnsi="Calibri" w:eastAsia="Calibri" w:cs="Calibri"/>
          <w:color w:val="000000" w:themeColor="text1"/>
          <w:lang w:val="en-GB"/>
        </w:rPr>
        <w:t xml:space="preserve">and are specific for the actual asset or facility. One such attribute can be a Tag Number </w:t>
      </w:r>
      <w:r w:rsidRPr="19775A78" w:rsidR="77B110FB">
        <w:rPr>
          <w:rFonts w:ascii="Calibri" w:hAnsi="Calibri" w:eastAsia="Calibri" w:cs="Calibri"/>
          <w:color w:val="000000" w:themeColor="text1"/>
          <w:lang w:val="en-GB"/>
        </w:rPr>
        <w:t>to go on the nameplate</w:t>
      </w:r>
      <w:r w:rsidRPr="19775A78" w:rsidR="7578E7BD">
        <w:rPr>
          <w:rFonts w:ascii="Calibri" w:hAnsi="Calibri" w:eastAsia="Calibri" w:cs="Calibri"/>
          <w:color w:val="000000" w:themeColor="text1"/>
          <w:lang w:val="en-GB"/>
        </w:rPr>
        <w:t>.</w:t>
      </w:r>
    </w:p>
    <w:p w:rsidR="57193B16" w:rsidP="3E16FA2C" w:rsidRDefault="32CCEC5B" w14:paraId="22177036" w14:textId="61760D53">
      <w:pPr>
        <w:pStyle w:val="Heading3"/>
        <w:rPr>
          <w:rStyle w:val="Heading3Char"/>
          <w:noProof/>
          <w:lang w:val="en-US"/>
        </w:rPr>
      </w:pPr>
      <w:bookmarkStart w:name="_Toc67596360" w:id="41"/>
      <w:r w:rsidRPr="4EBE7EB2">
        <w:rPr>
          <w:rStyle w:val="Heading3Char"/>
          <w:lang w:val="en-GB"/>
        </w:rPr>
        <w:t>Location aspect</w:t>
      </w:r>
      <w:bookmarkEnd w:id="41"/>
    </w:p>
    <w:p w:rsidR="0BE77AF9" w:rsidP="696C970A" w:rsidRDefault="0BE77AF9" w14:paraId="5054B492" w14:textId="35CCD546">
      <w:pPr>
        <w:rPr>
          <w:rFonts w:ascii="Calibri" w:hAnsi="Calibri" w:eastAsia="Calibri" w:cs="Calibri"/>
          <w:color w:val="000000" w:themeColor="text1"/>
          <w:lang w:val="en-GB"/>
        </w:rPr>
      </w:pPr>
      <w:r w:rsidRPr="19775A78">
        <w:rPr>
          <w:rFonts w:ascii="Calibri" w:hAnsi="Calibri" w:eastAsia="Calibri" w:cs="Calibri"/>
          <w:b/>
          <w:bCs/>
          <w:color w:val="000000" w:themeColor="text1"/>
          <w:lang w:val="en-GB"/>
        </w:rPr>
        <w:t>(Magenta cube side, RDS designation prefix: ‘++’ or ‘+’.)</w:t>
      </w:r>
      <w:r w:rsidRPr="001B690B">
        <w:rPr>
          <w:lang w:val="en-US"/>
        </w:rPr>
        <w:br/>
      </w:r>
      <w:r w:rsidRPr="19775A78" w:rsidR="48D75E73">
        <w:rPr>
          <w:rFonts w:ascii="Calibri" w:hAnsi="Calibri" w:eastAsia="Calibri" w:cs="Calibri"/>
          <w:color w:val="000000" w:themeColor="text1"/>
          <w:lang w:val="en-GB"/>
        </w:rPr>
        <w:t>The Location aspect is usually shown in the magenta colo</w:t>
      </w:r>
      <w:r w:rsidRPr="19775A78" w:rsidR="0C033706">
        <w:rPr>
          <w:rFonts w:ascii="Calibri" w:hAnsi="Calibri" w:eastAsia="Calibri" w:cs="Calibri"/>
          <w:color w:val="000000" w:themeColor="text1"/>
          <w:lang w:val="en-GB"/>
        </w:rPr>
        <w:t>u</w:t>
      </w:r>
      <w:r w:rsidRPr="19775A78" w:rsidR="48D75E73">
        <w:rPr>
          <w:rFonts w:ascii="Calibri" w:hAnsi="Calibri" w:eastAsia="Calibri" w:cs="Calibri"/>
          <w:color w:val="000000" w:themeColor="text1"/>
          <w:lang w:val="en-GB"/>
        </w:rPr>
        <w:t>r (</w:t>
      </w:r>
      <w:r w:rsidRPr="19775A78" w:rsidR="29765CAE">
        <w:rPr>
          <w:rFonts w:ascii="Calibri" w:hAnsi="Calibri" w:eastAsia="Calibri" w:cs="Calibri"/>
          <w:color w:val="000000" w:themeColor="text1"/>
          <w:lang w:val="en-GB"/>
        </w:rPr>
        <w:t>light purple</w:t>
      </w:r>
      <w:r w:rsidRPr="19775A78" w:rsidR="48D75E73">
        <w:rPr>
          <w:rFonts w:ascii="Calibri" w:hAnsi="Calibri" w:eastAsia="Calibri" w:cs="Calibri"/>
          <w:color w:val="000000" w:themeColor="text1"/>
          <w:lang w:val="en-GB"/>
        </w:rPr>
        <w:t>)</w:t>
      </w:r>
      <w:r w:rsidRPr="19775A78" w:rsidR="459CF6B4">
        <w:rPr>
          <w:rFonts w:ascii="Calibri" w:hAnsi="Calibri" w:eastAsia="Calibri" w:cs="Calibri"/>
          <w:color w:val="000000" w:themeColor="text1"/>
          <w:lang w:val="en-GB"/>
        </w:rPr>
        <w:t xml:space="preserve">. </w:t>
      </w:r>
      <w:r w:rsidRPr="19775A78" w:rsidR="0B832C48">
        <w:rPr>
          <w:rFonts w:ascii="Calibri" w:hAnsi="Calibri" w:eastAsia="Calibri" w:cs="Calibri"/>
          <w:color w:val="000000" w:themeColor="text1"/>
          <w:lang w:val="en-GB"/>
        </w:rPr>
        <w:t xml:space="preserve">Specification </w:t>
      </w:r>
      <w:r w:rsidRPr="19775A78" w:rsidR="459CF6B4">
        <w:rPr>
          <w:rFonts w:ascii="Calibri" w:hAnsi="Calibri" w:eastAsia="Calibri" w:cs="Calibri"/>
          <w:color w:val="000000" w:themeColor="text1"/>
          <w:lang w:val="en-GB"/>
        </w:rPr>
        <w:t xml:space="preserve">of the Location aspect is done </w:t>
      </w:r>
      <w:r w:rsidRPr="19775A78" w:rsidR="6D0F7C1B">
        <w:rPr>
          <w:rFonts w:ascii="Calibri" w:hAnsi="Calibri" w:eastAsia="Calibri" w:cs="Calibri"/>
          <w:color w:val="000000" w:themeColor="text1"/>
          <w:lang w:val="en-GB"/>
        </w:rPr>
        <w:t>in</w:t>
      </w:r>
      <w:r w:rsidRPr="19775A78" w:rsidR="459CF6B4">
        <w:rPr>
          <w:rFonts w:ascii="Calibri" w:hAnsi="Calibri" w:eastAsia="Calibri" w:cs="Calibri"/>
          <w:color w:val="000000" w:themeColor="text1"/>
          <w:lang w:val="en-GB"/>
        </w:rPr>
        <w:t xml:space="preserve"> para</w:t>
      </w:r>
      <w:r w:rsidRPr="19775A78" w:rsidR="19AE9D40">
        <w:rPr>
          <w:rFonts w:ascii="Calibri" w:hAnsi="Calibri" w:eastAsia="Calibri" w:cs="Calibri"/>
          <w:color w:val="000000" w:themeColor="text1"/>
          <w:lang w:val="en-GB"/>
        </w:rPr>
        <w:t>l</w:t>
      </w:r>
      <w:r w:rsidRPr="19775A78" w:rsidR="459CF6B4">
        <w:rPr>
          <w:rFonts w:ascii="Calibri" w:hAnsi="Calibri" w:eastAsia="Calibri" w:cs="Calibri"/>
          <w:color w:val="000000" w:themeColor="text1"/>
          <w:lang w:val="en-GB"/>
        </w:rPr>
        <w:t xml:space="preserve">lel with </w:t>
      </w:r>
      <w:r w:rsidRPr="19775A78" w:rsidR="165C2A5E">
        <w:rPr>
          <w:rFonts w:ascii="Calibri" w:hAnsi="Calibri" w:eastAsia="Calibri" w:cs="Calibri"/>
          <w:color w:val="000000" w:themeColor="text1"/>
          <w:lang w:val="en-GB"/>
        </w:rPr>
        <w:t xml:space="preserve">specifying </w:t>
      </w:r>
      <w:r w:rsidRPr="19775A78" w:rsidR="459CF6B4">
        <w:rPr>
          <w:rFonts w:ascii="Calibri" w:hAnsi="Calibri" w:eastAsia="Calibri" w:cs="Calibri"/>
          <w:color w:val="000000" w:themeColor="text1"/>
          <w:lang w:val="en-GB"/>
        </w:rPr>
        <w:t>the Function- and then the Product/component aspect</w:t>
      </w:r>
      <w:r w:rsidRPr="19775A78" w:rsidR="53327CFC">
        <w:rPr>
          <w:rFonts w:ascii="Calibri" w:hAnsi="Calibri" w:eastAsia="Calibri" w:cs="Calibri"/>
          <w:color w:val="000000" w:themeColor="text1"/>
          <w:lang w:val="en-GB"/>
        </w:rPr>
        <w:t>s</w:t>
      </w:r>
      <w:r w:rsidRPr="19775A78" w:rsidR="39D82E30">
        <w:rPr>
          <w:rFonts w:ascii="Calibri" w:hAnsi="Calibri" w:eastAsia="Calibri" w:cs="Calibri"/>
          <w:color w:val="000000" w:themeColor="text1"/>
          <w:lang w:val="en-GB"/>
        </w:rPr>
        <w:t xml:space="preserve">. It serves to specify </w:t>
      </w:r>
      <w:r w:rsidRPr="19775A78" w:rsidR="39D82E30">
        <w:rPr>
          <w:lang w:val="en-GB"/>
        </w:rPr>
        <w:t xml:space="preserve">the locational arrangement </w:t>
      </w:r>
      <w:r w:rsidRPr="19775A78" w:rsidR="41F9178E">
        <w:rPr>
          <w:lang w:val="en-GB"/>
        </w:rPr>
        <w:t>of things</w:t>
      </w:r>
      <w:r w:rsidRPr="19775A78" w:rsidR="39D82E30">
        <w:rPr>
          <w:lang w:val="en-GB"/>
        </w:rPr>
        <w:t>.</w:t>
      </w:r>
      <w:r w:rsidRPr="001B690B">
        <w:rPr>
          <w:lang w:val="en-US"/>
        </w:rPr>
        <w:br/>
      </w:r>
      <w:r w:rsidRPr="001B690B">
        <w:rPr>
          <w:lang w:val="en-US"/>
        </w:rPr>
        <w:br/>
      </w:r>
      <w:r w:rsidRPr="19775A78" w:rsidR="63944E7E">
        <w:rPr>
          <w:lang w:val="en-GB"/>
        </w:rPr>
        <w:t>Typically</w:t>
      </w:r>
      <w:r w:rsidRPr="19775A78" w:rsidR="3ECDEA3B">
        <w:rPr>
          <w:lang w:val="en-GB"/>
        </w:rPr>
        <w:t>,</w:t>
      </w:r>
      <w:r w:rsidRPr="19775A78" w:rsidR="63944E7E">
        <w:rPr>
          <w:lang w:val="en-GB"/>
        </w:rPr>
        <w:t xml:space="preserve"> for an offshore platform this entails breaking the platform into modules, the modules into levels and rooms, </w:t>
      </w:r>
      <w:r w:rsidRPr="19775A78" w:rsidR="2E822E56">
        <w:rPr>
          <w:lang w:val="en-GB"/>
        </w:rPr>
        <w:t xml:space="preserve">and then sometimes into areas. </w:t>
      </w:r>
      <w:r w:rsidRPr="19775A78" w:rsidR="623F4C67">
        <w:rPr>
          <w:lang w:val="en-GB"/>
        </w:rPr>
        <w:t xml:space="preserve">The prefix ‘++’ is employed to </w:t>
      </w:r>
      <w:r w:rsidRPr="19775A78" w:rsidR="22AE0A96">
        <w:rPr>
          <w:lang w:val="en-GB"/>
        </w:rPr>
        <w:t xml:space="preserve">denote </w:t>
      </w:r>
      <w:r w:rsidRPr="19775A78" w:rsidR="7F5912DD">
        <w:rPr>
          <w:lang w:val="en-GB"/>
        </w:rPr>
        <w:t>an</w:t>
      </w:r>
      <w:r w:rsidRPr="19775A78" w:rsidR="2E822E56">
        <w:rPr>
          <w:lang w:val="en-GB"/>
        </w:rPr>
        <w:t xml:space="preserve"> </w:t>
      </w:r>
      <w:r w:rsidRPr="19775A78" w:rsidR="79700E2D">
        <w:rPr>
          <w:lang w:val="en-GB"/>
        </w:rPr>
        <w:t>a</w:t>
      </w:r>
      <w:r w:rsidRPr="19775A78" w:rsidR="2E822E56">
        <w:rPr>
          <w:lang w:val="en-GB"/>
        </w:rPr>
        <w:t>bsolute location</w:t>
      </w:r>
      <w:r w:rsidRPr="19775A78" w:rsidR="56CCA8A8">
        <w:rPr>
          <w:lang w:val="en-GB"/>
        </w:rPr>
        <w:t>, whereas when relative location is needed, like grid location inside an electrical cabinet, the relative location pre</w:t>
      </w:r>
      <w:r w:rsidRPr="19775A78" w:rsidR="25656255">
        <w:rPr>
          <w:lang w:val="en-GB"/>
        </w:rPr>
        <w:t>fix ‘+’ is used.</w:t>
      </w:r>
      <w:r w:rsidRPr="19775A78" w:rsidR="71DF5D37">
        <w:rPr>
          <w:lang w:val="en-GB"/>
        </w:rPr>
        <w:t xml:space="preserve"> The location aspect c</w:t>
      </w:r>
      <w:r w:rsidRPr="19775A78" w:rsidR="603B231B">
        <w:rPr>
          <w:lang w:val="en-GB"/>
        </w:rPr>
        <w:t>ould possibly also</w:t>
      </w:r>
      <w:r w:rsidRPr="19775A78" w:rsidR="71DF5D37">
        <w:rPr>
          <w:lang w:val="en-GB"/>
        </w:rPr>
        <w:t xml:space="preserve"> be used </w:t>
      </w:r>
      <w:r w:rsidRPr="19775A78" w:rsidR="4B3A0216">
        <w:rPr>
          <w:lang w:val="en-GB"/>
        </w:rPr>
        <w:t>to hold the XYZ coordinates of a 3D model</w:t>
      </w:r>
      <w:r w:rsidRPr="19775A78" w:rsidR="39E2D15B">
        <w:rPr>
          <w:lang w:val="en-GB"/>
        </w:rPr>
        <w:t xml:space="preserve">, but the practical feasibility of modelling </w:t>
      </w:r>
      <w:r w:rsidRPr="19775A78" w:rsidR="56AF8E70">
        <w:rPr>
          <w:lang w:val="en-GB"/>
        </w:rPr>
        <w:t xml:space="preserve">locations </w:t>
      </w:r>
      <w:r w:rsidRPr="19775A78" w:rsidR="39E2D15B">
        <w:rPr>
          <w:lang w:val="en-GB"/>
        </w:rPr>
        <w:t xml:space="preserve">at </w:t>
      </w:r>
      <w:r w:rsidRPr="19775A78" w:rsidR="4C6790C7">
        <w:rPr>
          <w:lang w:val="en-GB"/>
        </w:rPr>
        <w:t xml:space="preserve">such a high level of granularity </w:t>
      </w:r>
      <w:r w:rsidRPr="19775A78" w:rsidR="39E2D15B">
        <w:rPr>
          <w:lang w:val="en-GB"/>
        </w:rPr>
        <w:t>has not been investigated</w:t>
      </w:r>
      <w:r w:rsidRPr="19775A78" w:rsidR="5D1624D4">
        <w:rPr>
          <w:lang w:val="en-GB"/>
        </w:rPr>
        <w:t xml:space="preserve"> during the development of th</w:t>
      </w:r>
      <w:r w:rsidRPr="19775A78" w:rsidR="4B598E96">
        <w:rPr>
          <w:lang w:val="en-GB"/>
        </w:rPr>
        <w:t>e IMF</w:t>
      </w:r>
      <w:r w:rsidRPr="19775A78" w:rsidR="39E2D15B">
        <w:rPr>
          <w:lang w:val="en-GB"/>
        </w:rPr>
        <w:t>.</w:t>
      </w:r>
      <w:r w:rsidRPr="001B690B">
        <w:rPr>
          <w:lang w:val="en-US"/>
        </w:rPr>
        <w:br/>
      </w:r>
      <w:r w:rsidRPr="001B690B">
        <w:rPr>
          <w:lang w:val="en-US"/>
        </w:rPr>
        <w:br/>
      </w:r>
      <w:r w:rsidRPr="19775A78" w:rsidR="4527254E">
        <w:rPr>
          <w:lang w:val="en-GB"/>
        </w:rPr>
        <w:t>The Location aspect hierarchy is</w:t>
      </w:r>
      <w:r w:rsidRPr="19775A78" w:rsidR="4C3EDCF6">
        <w:rPr>
          <w:lang w:val="en-GB"/>
        </w:rPr>
        <w:t xml:space="preserve"> understood to be</w:t>
      </w:r>
      <w:r w:rsidRPr="19775A78" w:rsidR="4527254E">
        <w:rPr>
          <w:lang w:val="en-GB"/>
        </w:rPr>
        <w:t xml:space="preserve"> </w:t>
      </w:r>
      <w:r w:rsidRPr="19775A78" w:rsidR="1A7E2B25">
        <w:rPr>
          <w:lang w:val="en-GB"/>
        </w:rPr>
        <w:t xml:space="preserve">a ‘sublocation </w:t>
      </w:r>
      <w:r w:rsidRPr="19775A78" w:rsidR="4E929E76">
        <w:rPr>
          <w:i/>
          <w:iCs/>
          <w:lang w:val="en-GB"/>
        </w:rPr>
        <w:t>has</w:t>
      </w:r>
      <w:r w:rsidRPr="19775A78" w:rsidR="218566A4">
        <w:rPr>
          <w:i/>
          <w:iCs/>
          <w:lang w:val="en-GB"/>
        </w:rPr>
        <w:t xml:space="preserve"> </w:t>
      </w:r>
      <w:r w:rsidRPr="19775A78" w:rsidR="1A7E2B25">
        <w:rPr>
          <w:i/>
          <w:iCs/>
          <w:lang w:val="en-GB"/>
        </w:rPr>
        <w:t>location</w:t>
      </w:r>
      <w:r w:rsidRPr="19775A78" w:rsidR="0EB962A1">
        <w:rPr>
          <w:lang w:val="en-GB"/>
        </w:rPr>
        <w:t xml:space="preserve"> location</w:t>
      </w:r>
      <w:r w:rsidRPr="19775A78" w:rsidR="1A7E2B25">
        <w:rPr>
          <w:lang w:val="en-GB"/>
        </w:rPr>
        <w:t>’ breakdown</w:t>
      </w:r>
      <w:r w:rsidRPr="19775A78" w:rsidR="5706AFA3">
        <w:rPr>
          <w:lang w:val="en-GB"/>
        </w:rPr>
        <w:t xml:space="preserve"> but essentially is also a </w:t>
      </w:r>
      <w:r w:rsidRPr="19775A78" w:rsidR="5706AFA3">
        <w:rPr>
          <w:i/>
          <w:iCs/>
          <w:lang w:val="en-GB"/>
        </w:rPr>
        <w:t>part</w:t>
      </w:r>
      <w:r w:rsidRPr="19775A78" w:rsidR="27A96EDE">
        <w:rPr>
          <w:i/>
          <w:iCs/>
          <w:lang w:val="en-GB"/>
        </w:rPr>
        <w:t xml:space="preserve"> </w:t>
      </w:r>
      <w:r w:rsidRPr="19775A78" w:rsidR="5706AFA3">
        <w:rPr>
          <w:i/>
          <w:iCs/>
          <w:lang w:val="en-GB"/>
        </w:rPr>
        <w:t xml:space="preserve">of </w:t>
      </w:r>
      <w:r w:rsidRPr="19775A78" w:rsidR="5706AFA3">
        <w:rPr>
          <w:lang w:val="en-GB"/>
        </w:rPr>
        <w:t>hierarchy</w:t>
      </w:r>
      <w:r w:rsidRPr="19775A78" w:rsidR="1A7E2B25">
        <w:rPr>
          <w:lang w:val="en-GB"/>
        </w:rPr>
        <w:t>.</w:t>
      </w:r>
      <w:r w:rsidRPr="19775A78" w:rsidR="0B103238">
        <w:rPr>
          <w:lang w:val="en-GB"/>
        </w:rPr>
        <w:t xml:space="preserve"> The motivation for building the Location aspect </w:t>
      </w:r>
      <w:r w:rsidRPr="19775A78" w:rsidR="717D2DAB">
        <w:rPr>
          <w:lang w:val="en-GB"/>
        </w:rPr>
        <w:t xml:space="preserve">specification </w:t>
      </w:r>
      <w:r w:rsidRPr="19775A78" w:rsidR="0B103238">
        <w:rPr>
          <w:lang w:val="en-GB"/>
        </w:rPr>
        <w:t>is to specify the locational arra</w:t>
      </w:r>
      <w:r w:rsidRPr="19775A78" w:rsidR="57C87D3E">
        <w:rPr>
          <w:lang w:val="en-GB"/>
        </w:rPr>
        <w:t xml:space="preserve">ngement of things, </w:t>
      </w:r>
      <w:r w:rsidRPr="19775A78" w:rsidR="0C00B813">
        <w:rPr>
          <w:lang w:val="en-GB"/>
        </w:rPr>
        <w:t xml:space="preserve">together with </w:t>
      </w:r>
      <w:r w:rsidRPr="19775A78" w:rsidR="57C87D3E">
        <w:rPr>
          <w:lang w:val="en-GB"/>
        </w:rPr>
        <w:t xml:space="preserve">the </w:t>
      </w:r>
      <w:r w:rsidRPr="19775A78" w:rsidR="166D6270">
        <w:rPr>
          <w:lang w:val="en-GB"/>
        </w:rPr>
        <w:t xml:space="preserve">parameters </w:t>
      </w:r>
      <w:r w:rsidRPr="19775A78" w:rsidR="57C87D3E">
        <w:rPr>
          <w:lang w:val="en-GB"/>
        </w:rPr>
        <w:t>and requirements that</w:t>
      </w:r>
      <w:r w:rsidRPr="19775A78" w:rsidR="7386A12F">
        <w:rPr>
          <w:lang w:val="en-GB"/>
        </w:rPr>
        <w:t xml:space="preserve"> characterise these locations</w:t>
      </w:r>
      <w:r w:rsidRPr="19775A78" w:rsidR="42F19D75">
        <w:rPr>
          <w:lang w:val="en-GB"/>
        </w:rPr>
        <w:t xml:space="preserve">. One example is that </w:t>
      </w:r>
      <w:r w:rsidRPr="19775A78" w:rsidR="1EB0491D">
        <w:rPr>
          <w:lang w:val="en-GB"/>
        </w:rPr>
        <w:t xml:space="preserve">when </w:t>
      </w:r>
      <w:r w:rsidRPr="19775A78" w:rsidR="42F19D75">
        <w:rPr>
          <w:lang w:val="en-GB"/>
        </w:rPr>
        <w:t>a location is classified as ‘</w:t>
      </w:r>
      <w:r w:rsidRPr="19775A78" w:rsidR="205990AD">
        <w:rPr>
          <w:lang w:val="en-GB"/>
        </w:rPr>
        <w:t>flush down</w:t>
      </w:r>
      <w:r w:rsidRPr="19775A78" w:rsidR="42F19D75">
        <w:rPr>
          <w:lang w:val="en-GB"/>
        </w:rPr>
        <w:t xml:space="preserve"> area’ it carries forward a requirement for all </w:t>
      </w:r>
      <w:r w:rsidRPr="19775A78" w:rsidR="38F74020">
        <w:rPr>
          <w:lang w:val="en-GB"/>
        </w:rPr>
        <w:t xml:space="preserve">exposed </w:t>
      </w:r>
      <w:r w:rsidRPr="19775A78" w:rsidR="42F19D75">
        <w:rPr>
          <w:lang w:val="en-GB"/>
        </w:rPr>
        <w:t xml:space="preserve">things </w:t>
      </w:r>
      <w:r w:rsidRPr="19775A78" w:rsidR="54175FD5">
        <w:rPr>
          <w:lang w:val="en-GB"/>
        </w:rPr>
        <w:t xml:space="preserve">located </w:t>
      </w:r>
      <w:r w:rsidRPr="19775A78" w:rsidR="6698A1E1">
        <w:rPr>
          <w:lang w:val="en-GB"/>
        </w:rPr>
        <w:t xml:space="preserve">there to have a specific degree of ingress protection, </w:t>
      </w:r>
      <w:r w:rsidRPr="19775A78" w:rsidR="0BF4FDEC">
        <w:rPr>
          <w:lang w:val="en-GB"/>
        </w:rPr>
        <w:t>such as</w:t>
      </w:r>
      <w:r w:rsidRPr="19775A78" w:rsidR="6698A1E1">
        <w:rPr>
          <w:lang w:val="en-GB"/>
        </w:rPr>
        <w:t xml:space="preserve"> IP67.</w:t>
      </w:r>
      <w:r w:rsidRPr="001B690B">
        <w:rPr>
          <w:lang w:val="en-US"/>
        </w:rPr>
        <w:br/>
      </w:r>
      <w:r w:rsidRPr="001B690B">
        <w:rPr>
          <w:lang w:val="en-US"/>
        </w:rPr>
        <w:br/>
      </w:r>
      <w:r w:rsidRPr="19775A78" w:rsidR="00A52C03">
        <w:rPr>
          <w:lang w:val="en-GB"/>
        </w:rPr>
        <w:t xml:space="preserve">Similar to </w:t>
      </w:r>
      <w:r w:rsidRPr="19775A78" w:rsidR="56EE97EA">
        <w:rPr>
          <w:lang w:val="en-GB"/>
        </w:rPr>
        <w:t xml:space="preserve">the Function aspect, throughout the </w:t>
      </w:r>
      <w:r w:rsidRPr="19775A78" w:rsidR="4E9A792B">
        <w:rPr>
          <w:lang w:val="en-GB"/>
        </w:rPr>
        <w:t xml:space="preserve">specification </w:t>
      </w:r>
      <w:r w:rsidRPr="19775A78" w:rsidR="56EE97EA">
        <w:rPr>
          <w:lang w:val="en-GB"/>
        </w:rPr>
        <w:t xml:space="preserve">the </w:t>
      </w:r>
      <w:r w:rsidRPr="19775A78" w:rsidR="34689344">
        <w:rPr>
          <w:lang w:val="en-GB"/>
        </w:rPr>
        <w:t>objects</w:t>
      </w:r>
      <w:r w:rsidRPr="19775A78" w:rsidR="56EE97EA">
        <w:rPr>
          <w:lang w:val="en-GB"/>
        </w:rPr>
        <w:t xml:space="preserve"> </w:t>
      </w:r>
      <w:r w:rsidRPr="19775A78" w:rsidR="56EE97EA">
        <w:rPr>
          <w:rFonts w:ascii="Calibri" w:hAnsi="Calibri" w:eastAsia="Calibri" w:cs="Calibri"/>
          <w:color w:val="000000" w:themeColor="text1"/>
          <w:lang w:val="en-GB"/>
        </w:rPr>
        <w:t>are characterized by means of assigning to them properties</w:t>
      </w:r>
      <w:r w:rsidRPr="19775A78" w:rsidR="1EA48EF6">
        <w:rPr>
          <w:rFonts w:ascii="Calibri" w:hAnsi="Calibri" w:eastAsia="Calibri" w:cs="Calibri"/>
          <w:color w:val="000000" w:themeColor="text1"/>
          <w:lang w:val="en-GB"/>
        </w:rPr>
        <w:t>.</w:t>
      </w:r>
      <w:r w:rsidRPr="19775A78" w:rsidR="56EE97EA">
        <w:rPr>
          <w:rFonts w:ascii="Calibri" w:hAnsi="Calibri" w:eastAsia="Calibri" w:cs="Calibri"/>
          <w:color w:val="000000" w:themeColor="text1"/>
          <w:lang w:val="en-GB"/>
        </w:rPr>
        <w:t xml:space="preserve"> </w:t>
      </w:r>
      <w:r w:rsidRPr="19775A78" w:rsidR="56D25218">
        <w:rPr>
          <w:rFonts w:ascii="Calibri" w:hAnsi="Calibri" w:eastAsia="Calibri" w:cs="Calibri"/>
          <w:color w:val="000000" w:themeColor="text1"/>
          <w:lang w:val="en-GB"/>
        </w:rPr>
        <w:t>Type</w:t>
      </w:r>
      <w:r w:rsidRPr="19775A78" w:rsidR="56EE97EA">
        <w:rPr>
          <w:rFonts w:ascii="Calibri" w:hAnsi="Calibri" w:eastAsia="Calibri" w:cs="Calibri"/>
          <w:color w:val="000000" w:themeColor="text1"/>
          <w:lang w:val="en-GB"/>
        </w:rPr>
        <w:t xml:space="preserve"> is a property which declares that the location is of some predefined </w:t>
      </w:r>
      <w:r w:rsidRPr="19775A78" w:rsidR="633EC2EE">
        <w:rPr>
          <w:rFonts w:ascii="Calibri" w:hAnsi="Calibri" w:eastAsia="Calibri" w:cs="Calibri"/>
          <w:color w:val="000000" w:themeColor="text1"/>
          <w:lang w:val="en-GB"/>
        </w:rPr>
        <w:t xml:space="preserve">type of </w:t>
      </w:r>
      <w:r w:rsidRPr="19775A78" w:rsidR="7461BD92">
        <w:rPr>
          <w:rFonts w:ascii="Calibri" w:hAnsi="Calibri" w:eastAsia="Calibri" w:cs="Calibri"/>
          <w:color w:val="000000" w:themeColor="text1"/>
          <w:lang w:val="en-GB"/>
        </w:rPr>
        <w:t>location</w:t>
      </w:r>
      <w:r w:rsidRPr="19775A78" w:rsidR="4C0760BA">
        <w:rPr>
          <w:rFonts w:ascii="Calibri" w:hAnsi="Calibri" w:eastAsia="Calibri" w:cs="Calibri"/>
          <w:color w:val="000000" w:themeColor="text1"/>
          <w:lang w:val="en-GB"/>
        </w:rPr>
        <w:t xml:space="preserve"> (</w:t>
      </w:r>
      <w:r w:rsidRPr="19775A78" w:rsidR="06816254">
        <w:rPr>
          <w:rFonts w:ascii="Calibri" w:hAnsi="Calibri" w:eastAsia="Calibri" w:cs="Calibri"/>
          <w:color w:val="000000" w:themeColor="text1"/>
          <w:lang w:val="en-GB"/>
        </w:rPr>
        <w:t>e.g.,</w:t>
      </w:r>
      <w:r w:rsidRPr="19775A78" w:rsidR="4C0760BA">
        <w:rPr>
          <w:rFonts w:ascii="Calibri" w:hAnsi="Calibri" w:eastAsia="Calibri" w:cs="Calibri"/>
          <w:color w:val="000000" w:themeColor="text1"/>
          <w:lang w:val="en-GB"/>
        </w:rPr>
        <w:t xml:space="preserve"> office area, High Voltage area, HC process area)</w:t>
      </w:r>
      <w:r w:rsidRPr="19775A78" w:rsidR="56EE97EA">
        <w:rPr>
          <w:rFonts w:ascii="Calibri" w:hAnsi="Calibri" w:eastAsia="Calibri" w:cs="Calibri"/>
          <w:color w:val="000000" w:themeColor="text1"/>
          <w:lang w:val="en-GB"/>
        </w:rPr>
        <w:t xml:space="preserve">, and </w:t>
      </w:r>
      <w:r w:rsidRPr="19775A78" w:rsidR="39D577A9">
        <w:rPr>
          <w:rFonts w:ascii="Calibri" w:hAnsi="Calibri" w:eastAsia="Calibri" w:cs="Calibri"/>
          <w:color w:val="000000" w:themeColor="text1"/>
          <w:lang w:val="en-GB"/>
        </w:rPr>
        <w:t>a</w:t>
      </w:r>
      <w:r w:rsidRPr="19775A78" w:rsidR="56EE97EA">
        <w:rPr>
          <w:rFonts w:ascii="Calibri" w:hAnsi="Calibri" w:eastAsia="Calibri" w:cs="Calibri"/>
          <w:color w:val="000000" w:themeColor="text1"/>
          <w:lang w:val="en-GB"/>
        </w:rPr>
        <w:t>ttribute</w:t>
      </w:r>
      <w:r w:rsidRPr="19775A78" w:rsidR="0EC03336">
        <w:rPr>
          <w:rFonts w:ascii="Calibri" w:hAnsi="Calibri" w:eastAsia="Calibri" w:cs="Calibri"/>
          <w:color w:val="000000" w:themeColor="text1"/>
          <w:lang w:val="en-GB"/>
        </w:rPr>
        <w:t>s</w:t>
      </w:r>
      <w:r w:rsidRPr="19775A78" w:rsidR="56EE97EA">
        <w:rPr>
          <w:rFonts w:ascii="Calibri" w:hAnsi="Calibri" w:eastAsia="Calibri" w:cs="Calibri"/>
          <w:color w:val="000000" w:themeColor="text1"/>
          <w:lang w:val="en-GB"/>
        </w:rPr>
        <w:t xml:space="preserve"> </w:t>
      </w:r>
      <w:r w:rsidRPr="19775A78" w:rsidR="310686A0">
        <w:rPr>
          <w:rFonts w:ascii="Calibri" w:hAnsi="Calibri" w:eastAsia="Calibri" w:cs="Calibri"/>
          <w:color w:val="000000" w:themeColor="text1"/>
          <w:lang w:val="en-GB"/>
        </w:rPr>
        <w:t>are</w:t>
      </w:r>
      <w:r w:rsidRPr="19775A78" w:rsidR="56EE97EA">
        <w:rPr>
          <w:rFonts w:ascii="Calibri" w:hAnsi="Calibri" w:eastAsia="Calibri" w:cs="Calibri"/>
          <w:color w:val="000000" w:themeColor="text1"/>
          <w:lang w:val="en-GB"/>
        </w:rPr>
        <w:t xml:space="preserve"> values that are appropriate for such a </w:t>
      </w:r>
      <w:r w:rsidRPr="19775A78" w:rsidR="56EE97EA">
        <w:rPr>
          <w:rFonts w:ascii="Calibri" w:hAnsi="Calibri" w:eastAsia="Calibri" w:cs="Calibri"/>
          <w:i/>
          <w:iCs/>
          <w:color w:val="000000" w:themeColor="text1"/>
          <w:lang w:val="en-GB"/>
        </w:rPr>
        <w:t xml:space="preserve">type of </w:t>
      </w:r>
      <w:r w:rsidRPr="19775A78" w:rsidR="00030163">
        <w:rPr>
          <w:rFonts w:ascii="Calibri" w:hAnsi="Calibri" w:eastAsia="Calibri" w:cs="Calibri"/>
          <w:i/>
          <w:iCs/>
          <w:color w:val="000000" w:themeColor="text1"/>
          <w:lang w:val="en-GB"/>
        </w:rPr>
        <w:t xml:space="preserve">location </w:t>
      </w:r>
      <w:r w:rsidRPr="19775A78" w:rsidR="00030163">
        <w:rPr>
          <w:rFonts w:ascii="Calibri" w:hAnsi="Calibri" w:eastAsia="Calibri" w:cs="Calibri"/>
          <w:color w:val="000000" w:themeColor="text1"/>
          <w:lang w:val="en-GB"/>
        </w:rPr>
        <w:t>and</w:t>
      </w:r>
      <w:r w:rsidRPr="19775A78" w:rsidR="56EE97EA">
        <w:rPr>
          <w:rFonts w:ascii="Calibri" w:hAnsi="Calibri" w:eastAsia="Calibri" w:cs="Calibri"/>
          <w:color w:val="000000" w:themeColor="text1"/>
          <w:lang w:val="en-GB"/>
        </w:rPr>
        <w:t xml:space="preserve"> are specific for the actual asset or facility. One such attribute can be a </w:t>
      </w:r>
      <w:r w:rsidRPr="19775A78" w:rsidR="36013FD8">
        <w:rPr>
          <w:rFonts w:ascii="Calibri" w:hAnsi="Calibri" w:eastAsia="Calibri" w:cs="Calibri"/>
          <w:color w:val="000000" w:themeColor="text1"/>
          <w:lang w:val="en-GB"/>
        </w:rPr>
        <w:t>l</w:t>
      </w:r>
      <w:r w:rsidRPr="19775A78" w:rsidR="206C7B32">
        <w:rPr>
          <w:rFonts w:ascii="Calibri" w:hAnsi="Calibri" w:eastAsia="Calibri" w:cs="Calibri"/>
          <w:color w:val="000000" w:themeColor="text1"/>
          <w:lang w:val="en-GB"/>
        </w:rPr>
        <w:t>ocation name</w:t>
      </w:r>
      <w:r w:rsidRPr="19775A78" w:rsidR="56EE97EA">
        <w:rPr>
          <w:rFonts w:ascii="Calibri" w:hAnsi="Calibri" w:eastAsia="Calibri" w:cs="Calibri"/>
          <w:color w:val="000000" w:themeColor="text1"/>
          <w:lang w:val="en-GB"/>
        </w:rPr>
        <w:t xml:space="preserve"> to go on the </w:t>
      </w:r>
      <w:r w:rsidRPr="19775A78" w:rsidR="57489D51">
        <w:rPr>
          <w:rFonts w:ascii="Calibri" w:hAnsi="Calibri" w:eastAsia="Calibri" w:cs="Calibri"/>
          <w:color w:val="000000" w:themeColor="text1"/>
          <w:lang w:val="en-GB"/>
        </w:rPr>
        <w:t xml:space="preserve">door </w:t>
      </w:r>
      <w:r w:rsidRPr="19775A78" w:rsidR="2D934D75">
        <w:rPr>
          <w:rFonts w:ascii="Calibri" w:hAnsi="Calibri" w:eastAsia="Calibri" w:cs="Calibri"/>
          <w:color w:val="000000" w:themeColor="text1"/>
          <w:lang w:val="en-GB"/>
        </w:rPr>
        <w:t>sign</w:t>
      </w:r>
      <w:r w:rsidRPr="19775A78" w:rsidR="21BB5423">
        <w:rPr>
          <w:rFonts w:ascii="Calibri" w:hAnsi="Calibri" w:eastAsia="Calibri" w:cs="Calibri"/>
          <w:color w:val="000000" w:themeColor="text1"/>
          <w:lang w:val="en-GB"/>
        </w:rPr>
        <w:t>-</w:t>
      </w:r>
      <w:r w:rsidRPr="19775A78" w:rsidR="56EE97EA">
        <w:rPr>
          <w:rFonts w:ascii="Calibri" w:hAnsi="Calibri" w:eastAsia="Calibri" w:cs="Calibri"/>
          <w:color w:val="000000" w:themeColor="text1"/>
          <w:lang w:val="en-GB"/>
        </w:rPr>
        <w:t>plate</w:t>
      </w:r>
      <w:r w:rsidRPr="19775A78" w:rsidR="500BEACB">
        <w:rPr>
          <w:rFonts w:ascii="Calibri" w:hAnsi="Calibri" w:eastAsia="Calibri" w:cs="Calibri"/>
          <w:color w:val="000000" w:themeColor="text1"/>
          <w:lang w:val="en-GB"/>
        </w:rPr>
        <w:t>s</w:t>
      </w:r>
      <w:r w:rsidRPr="19775A78" w:rsidR="56EE97EA">
        <w:rPr>
          <w:rFonts w:ascii="Calibri" w:hAnsi="Calibri" w:eastAsia="Calibri" w:cs="Calibri"/>
          <w:color w:val="000000" w:themeColor="text1"/>
          <w:lang w:val="en-GB"/>
        </w:rPr>
        <w:t>.</w:t>
      </w:r>
    </w:p>
    <w:p w:rsidR="0C9EFE45" w:rsidP="66FA4E3B" w:rsidRDefault="156F8B9C" w14:paraId="2E143339" w14:textId="7B1ACA09">
      <w:pPr>
        <w:pStyle w:val="Heading3"/>
        <w:rPr>
          <w:rStyle w:val="Heading3Char"/>
          <w:noProof/>
          <w:lang w:val="en-US"/>
        </w:rPr>
      </w:pPr>
      <w:bookmarkStart w:name="_Toc67596361" w:id="42"/>
      <w:r w:rsidRPr="4EBE7EB2">
        <w:rPr>
          <w:rStyle w:val="Heading3Char"/>
          <w:lang w:val="en-GB"/>
        </w:rPr>
        <w:t xml:space="preserve">The </w:t>
      </w:r>
      <w:r w:rsidRPr="4EBE7EB2" w:rsidR="0C9EFE45">
        <w:rPr>
          <w:rStyle w:val="Heading3Char"/>
          <w:lang w:val="en-GB"/>
        </w:rPr>
        <w:t xml:space="preserve">Type </w:t>
      </w:r>
      <w:r w:rsidRPr="4EBE7EB2" w:rsidR="21DE713B">
        <w:rPr>
          <w:rStyle w:val="Heading3Char"/>
          <w:lang w:val="en-GB"/>
        </w:rPr>
        <w:t>“</w:t>
      </w:r>
      <w:r w:rsidRPr="4EBE7EB2" w:rsidR="0C9EFE45">
        <w:rPr>
          <w:rStyle w:val="Heading3Char"/>
          <w:lang w:val="en-GB"/>
        </w:rPr>
        <w:t>aspect</w:t>
      </w:r>
      <w:r w:rsidRPr="4EBE7EB2" w:rsidR="0A182F54">
        <w:rPr>
          <w:rStyle w:val="Heading3Char"/>
          <w:lang w:val="en-GB"/>
        </w:rPr>
        <w:t>”</w:t>
      </w:r>
      <w:bookmarkEnd w:id="42"/>
    </w:p>
    <w:p w:rsidRPr="00884994" w:rsidR="1BD8EFE1" w:rsidP="1FC7C91A" w:rsidRDefault="1BD8EFE1" w14:paraId="4F731DB0" w14:textId="62CB1FE9">
      <w:pPr>
        <w:spacing w:line="257" w:lineRule="auto"/>
        <w:rPr>
          <w:lang w:val="en-GB"/>
        </w:rPr>
      </w:pPr>
      <w:r w:rsidRPr="1FC7C91A">
        <w:rPr>
          <w:rFonts w:ascii="Calibri" w:hAnsi="Calibri" w:eastAsia="Calibri" w:cs="Calibri"/>
          <w:b/>
          <w:bCs/>
          <w:color w:val="000000" w:themeColor="text1"/>
          <w:lang w:val="en-GB"/>
        </w:rPr>
        <w:t>(No specific cube side, RDS designation prefix: ‘%’.)</w:t>
      </w:r>
      <w:r w:rsidRPr="00026673">
        <w:rPr>
          <w:lang w:val="en-GB"/>
        </w:rPr>
        <w:br/>
      </w:r>
      <w:r w:rsidRPr="1FC7C91A">
        <w:rPr>
          <w:rFonts w:ascii="Calibri" w:hAnsi="Calibri" w:eastAsia="Calibri" w:cs="Calibri"/>
          <w:color w:val="000000" w:themeColor="text1"/>
          <w:lang w:val="en-GB"/>
        </w:rPr>
        <w:t xml:space="preserve">Is used in some </w:t>
      </w:r>
      <w:r w:rsidRPr="1FC7C91A" w:rsidR="000D1E5B">
        <w:rPr>
          <w:rFonts w:ascii="Calibri" w:hAnsi="Calibri" w:eastAsia="Calibri" w:cs="Calibri"/>
          <w:color w:val="000000" w:themeColor="text1"/>
          <w:lang w:val="en-GB"/>
        </w:rPr>
        <w:t>industries but</w:t>
      </w:r>
      <w:r w:rsidRPr="1FC7C91A">
        <w:rPr>
          <w:rFonts w:ascii="Calibri" w:hAnsi="Calibri" w:eastAsia="Calibri" w:cs="Calibri"/>
          <w:color w:val="000000" w:themeColor="text1"/>
          <w:lang w:val="en-GB"/>
        </w:rPr>
        <w:t xml:space="preserve"> is </w:t>
      </w:r>
      <w:r w:rsidRPr="1FC7C91A">
        <w:rPr>
          <w:rFonts w:ascii="Calibri" w:hAnsi="Calibri" w:eastAsia="Calibri" w:cs="Calibri"/>
          <w:i/>
          <w:iCs/>
          <w:color w:val="000000" w:themeColor="text1"/>
          <w:u w:val="single"/>
          <w:lang w:val="en-GB"/>
        </w:rPr>
        <w:t>not</w:t>
      </w:r>
      <w:r w:rsidRPr="1FC7C91A">
        <w:rPr>
          <w:rFonts w:ascii="Calibri" w:hAnsi="Calibri" w:eastAsia="Calibri" w:cs="Calibri"/>
          <w:color w:val="000000" w:themeColor="text1"/>
          <w:lang w:val="en-GB"/>
        </w:rPr>
        <w:t xml:space="preserve"> applicable</w:t>
      </w:r>
      <w:r w:rsidR="00B109EF">
        <w:rPr>
          <w:rFonts w:ascii="Calibri" w:hAnsi="Calibri" w:eastAsia="Calibri" w:cs="Calibri"/>
          <w:color w:val="000000" w:themeColor="text1"/>
          <w:lang w:val="en-GB"/>
        </w:rPr>
        <w:t xml:space="preserve"> as part of the RDS coding</w:t>
      </w:r>
      <w:r w:rsidRPr="1FC7C91A">
        <w:rPr>
          <w:rFonts w:ascii="Calibri" w:hAnsi="Calibri" w:eastAsia="Calibri" w:cs="Calibri"/>
          <w:color w:val="000000" w:themeColor="text1"/>
          <w:lang w:val="en-GB"/>
        </w:rPr>
        <w:t xml:space="preserve"> in IMF.</w:t>
      </w:r>
    </w:p>
    <w:p w:rsidR="57193B16" w:rsidP="3E16FA2C" w:rsidRDefault="32CCEC5B" w14:paraId="7F41E572" w14:textId="3711139D">
      <w:pPr>
        <w:pStyle w:val="Heading3"/>
        <w:rPr>
          <w:rStyle w:val="Heading3Char"/>
          <w:noProof/>
          <w:lang w:val="en-US"/>
        </w:rPr>
      </w:pPr>
      <w:bookmarkStart w:name="_Toc67596362" w:id="43"/>
      <w:r w:rsidRPr="4EBE7EB2">
        <w:rPr>
          <w:rStyle w:val="Heading3Char"/>
          <w:lang w:val="en-GB"/>
        </w:rPr>
        <w:t>Installed aspect</w:t>
      </w:r>
      <w:bookmarkEnd w:id="43"/>
    </w:p>
    <w:p w:rsidR="0381A012" w:rsidP="17188259" w:rsidRDefault="32B44184" w14:paraId="101B2CC4" w14:textId="3815FC92">
      <w:pPr>
        <w:rPr>
          <w:lang w:val="en-GB"/>
        </w:rPr>
      </w:pPr>
      <w:r w:rsidRPr="19775A78">
        <w:rPr>
          <w:rFonts w:ascii="Calibri" w:hAnsi="Calibri" w:eastAsia="Calibri" w:cs="Calibri"/>
          <w:b/>
          <w:bCs/>
          <w:color w:val="000000" w:themeColor="text1"/>
          <w:lang w:val="en-GB"/>
        </w:rPr>
        <w:t>(Dark blue cube side, RDS designation prefix: ‘::’</w:t>
      </w:r>
      <w:r w:rsidRPr="19775A78">
        <w:rPr>
          <w:rFonts w:ascii="Calibri" w:hAnsi="Calibri" w:eastAsia="Calibri" w:cs="Calibri"/>
          <w:color w:val="000000" w:themeColor="text1"/>
          <w:lang w:val="en-GB"/>
        </w:rPr>
        <w:t>)</w:t>
      </w:r>
      <w:r w:rsidRPr="008033CD">
        <w:rPr>
          <w:lang w:val="en-GB"/>
        </w:rPr>
        <w:br/>
      </w:r>
      <w:r w:rsidRPr="19775A78" w:rsidR="0A31C31B">
        <w:rPr>
          <w:rFonts w:ascii="Calibri" w:hAnsi="Calibri" w:eastAsia="Calibri" w:cs="Calibri"/>
          <w:i/>
          <w:iCs/>
          <w:color w:val="000000" w:themeColor="text1"/>
          <w:lang w:val="en-GB"/>
        </w:rPr>
        <w:t xml:space="preserve">This aspect is </w:t>
      </w:r>
      <w:r w:rsidRPr="19775A78" w:rsidR="29F946EC">
        <w:rPr>
          <w:rFonts w:ascii="Calibri" w:hAnsi="Calibri" w:eastAsia="Calibri" w:cs="Calibri"/>
          <w:i/>
          <w:iCs/>
          <w:color w:val="000000" w:themeColor="text1"/>
          <w:lang w:val="en-GB"/>
        </w:rPr>
        <w:t>specifically d</w:t>
      </w:r>
      <w:r w:rsidRPr="19775A78" w:rsidR="78071A59">
        <w:rPr>
          <w:rFonts w:ascii="Calibri" w:hAnsi="Calibri" w:eastAsia="Calibri" w:cs="Calibri"/>
          <w:i/>
          <w:iCs/>
          <w:color w:val="000000" w:themeColor="text1"/>
          <w:lang w:val="en-GB"/>
        </w:rPr>
        <w:t>efined by IMF</w:t>
      </w:r>
      <w:r w:rsidRPr="19775A78" w:rsidR="64F93408">
        <w:rPr>
          <w:rFonts w:ascii="Calibri" w:hAnsi="Calibri" w:eastAsia="Calibri" w:cs="Calibri"/>
          <w:i/>
          <w:iCs/>
          <w:color w:val="000000" w:themeColor="text1"/>
          <w:lang w:val="en-GB"/>
        </w:rPr>
        <w:t>.</w:t>
      </w:r>
      <w:r w:rsidRPr="008033CD">
        <w:rPr>
          <w:lang w:val="en-GB"/>
        </w:rPr>
        <w:br/>
      </w:r>
      <w:r w:rsidRPr="19775A78" w:rsidR="56026444">
        <w:rPr>
          <w:rFonts w:ascii="Calibri" w:hAnsi="Calibri" w:eastAsia="Calibri" w:cs="Calibri"/>
          <w:color w:val="000000" w:themeColor="text1"/>
          <w:lang w:val="en-GB"/>
        </w:rPr>
        <w:t>This aspect is different</w:t>
      </w:r>
      <w:r w:rsidRPr="19775A78" w:rsidR="33EDE369">
        <w:rPr>
          <w:rFonts w:ascii="Calibri" w:hAnsi="Calibri" w:eastAsia="Calibri" w:cs="Calibri"/>
          <w:color w:val="000000" w:themeColor="text1"/>
          <w:lang w:val="en-GB"/>
        </w:rPr>
        <w:t xml:space="preserve"> from the other aspects</w:t>
      </w:r>
      <w:r w:rsidRPr="19775A78" w:rsidR="56026444">
        <w:rPr>
          <w:rFonts w:ascii="Calibri" w:hAnsi="Calibri" w:eastAsia="Calibri" w:cs="Calibri"/>
          <w:color w:val="000000" w:themeColor="text1"/>
          <w:lang w:val="en-GB"/>
        </w:rPr>
        <w:t xml:space="preserve">. Instead of serving as a specification, it serves as a </w:t>
      </w:r>
      <w:r w:rsidRPr="19775A78" w:rsidR="085E4ED0">
        <w:rPr>
          <w:rFonts w:ascii="Calibri" w:hAnsi="Calibri" w:eastAsia="Calibri" w:cs="Calibri"/>
          <w:color w:val="000000" w:themeColor="text1"/>
          <w:lang w:val="en-GB"/>
        </w:rPr>
        <w:t xml:space="preserve">template for later required information. </w:t>
      </w:r>
      <w:r w:rsidRPr="19775A78" w:rsidR="0711BB03">
        <w:rPr>
          <w:lang w:val="en-GB"/>
        </w:rPr>
        <w:t>The t</w:t>
      </w:r>
      <w:r w:rsidRPr="19775A78" w:rsidR="07C4B914">
        <w:rPr>
          <w:lang w:val="en-GB"/>
        </w:rPr>
        <w:t>h</w:t>
      </w:r>
      <w:r w:rsidRPr="19775A78" w:rsidR="0711BB03">
        <w:rPr>
          <w:lang w:val="en-GB"/>
        </w:rPr>
        <w:t>ree primary aspects (F</w:t>
      </w:r>
      <w:r w:rsidRPr="19775A78" w:rsidR="59920AA4">
        <w:rPr>
          <w:lang w:val="en-GB"/>
        </w:rPr>
        <w:t>unction</w:t>
      </w:r>
      <w:r w:rsidRPr="19775A78" w:rsidR="0711BB03">
        <w:rPr>
          <w:lang w:val="en-GB"/>
        </w:rPr>
        <w:t>, P</w:t>
      </w:r>
      <w:r w:rsidRPr="19775A78" w:rsidR="1514641A">
        <w:rPr>
          <w:lang w:val="en-GB"/>
        </w:rPr>
        <w:t>roduct</w:t>
      </w:r>
      <w:r w:rsidRPr="19775A78" w:rsidR="0711BB03">
        <w:rPr>
          <w:lang w:val="en-GB"/>
        </w:rPr>
        <w:t xml:space="preserve">, </w:t>
      </w:r>
      <w:r w:rsidRPr="19775A78" w:rsidR="3C4EEA3C">
        <w:rPr>
          <w:lang w:val="en-GB"/>
        </w:rPr>
        <w:t>Location</w:t>
      </w:r>
      <w:r w:rsidRPr="19775A78" w:rsidR="0711BB03">
        <w:rPr>
          <w:lang w:val="en-GB"/>
        </w:rPr>
        <w:t xml:space="preserve">) </w:t>
      </w:r>
      <w:r w:rsidRPr="19775A78" w:rsidR="4FB5B8F6">
        <w:rPr>
          <w:lang w:val="en-GB"/>
        </w:rPr>
        <w:t>shall</w:t>
      </w:r>
      <w:r w:rsidRPr="19775A78" w:rsidR="595D92E6">
        <w:rPr>
          <w:lang w:val="en-GB"/>
        </w:rPr>
        <w:t>,</w:t>
      </w:r>
      <w:r w:rsidRPr="19775A78" w:rsidR="4FB5B8F6">
        <w:rPr>
          <w:lang w:val="en-GB"/>
        </w:rPr>
        <w:t xml:space="preserve"> </w:t>
      </w:r>
      <w:r w:rsidRPr="19775A78" w:rsidR="0711BB03">
        <w:rPr>
          <w:lang w:val="en-GB"/>
        </w:rPr>
        <w:t xml:space="preserve">together </w:t>
      </w:r>
      <w:r w:rsidRPr="19775A78" w:rsidR="39F1D7B0">
        <w:rPr>
          <w:lang w:val="en-GB"/>
        </w:rPr>
        <w:t>and completely</w:t>
      </w:r>
      <w:r w:rsidRPr="19775A78" w:rsidR="2A624EBE">
        <w:rPr>
          <w:lang w:val="en-GB"/>
        </w:rPr>
        <w:t>,</w:t>
      </w:r>
      <w:r w:rsidRPr="19775A78" w:rsidR="39F1D7B0">
        <w:rPr>
          <w:lang w:val="en-GB"/>
        </w:rPr>
        <w:t xml:space="preserve"> </w:t>
      </w:r>
      <w:r w:rsidRPr="19775A78" w:rsidR="4BAE6DEE">
        <w:rPr>
          <w:lang w:val="en-GB"/>
        </w:rPr>
        <w:t>describe what is needed</w:t>
      </w:r>
      <w:r w:rsidRPr="19775A78" w:rsidR="4445FD86">
        <w:rPr>
          <w:lang w:val="en-GB"/>
        </w:rPr>
        <w:t xml:space="preserve">. </w:t>
      </w:r>
      <w:r w:rsidRPr="19775A78" w:rsidR="1A49787A">
        <w:rPr>
          <w:lang w:val="en-GB"/>
        </w:rPr>
        <w:t>However,</w:t>
      </w:r>
      <w:r w:rsidRPr="19775A78" w:rsidR="4445FD86">
        <w:rPr>
          <w:lang w:val="en-GB"/>
        </w:rPr>
        <w:t xml:space="preserve"> w</w:t>
      </w:r>
      <w:r w:rsidRPr="19775A78" w:rsidR="2F3DB3B9">
        <w:rPr>
          <w:lang w:val="en-GB"/>
        </w:rPr>
        <w:t xml:space="preserve">hen something later is </w:t>
      </w:r>
      <w:r w:rsidRPr="19775A78" w:rsidR="6174C425">
        <w:rPr>
          <w:lang w:val="en-GB"/>
        </w:rPr>
        <w:t xml:space="preserve">delivered to </w:t>
      </w:r>
      <w:r w:rsidRPr="19775A78" w:rsidR="6B208830">
        <w:rPr>
          <w:lang w:val="en-GB"/>
        </w:rPr>
        <w:t>fulfil</w:t>
      </w:r>
      <w:r w:rsidRPr="19775A78" w:rsidR="6174C425">
        <w:rPr>
          <w:lang w:val="en-GB"/>
        </w:rPr>
        <w:t xml:space="preserve"> that need, </w:t>
      </w:r>
      <w:r w:rsidRPr="19775A78" w:rsidR="184410D3">
        <w:rPr>
          <w:lang w:val="en-GB"/>
        </w:rPr>
        <w:t xml:space="preserve">it </w:t>
      </w:r>
      <w:r w:rsidRPr="19775A78" w:rsidR="0BB05456">
        <w:rPr>
          <w:lang w:val="en-GB"/>
        </w:rPr>
        <w:t>has become</w:t>
      </w:r>
      <w:r w:rsidRPr="19775A78" w:rsidR="19B312F3">
        <w:rPr>
          <w:lang w:val="en-GB"/>
        </w:rPr>
        <w:t xml:space="preserve"> </w:t>
      </w:r>
      <w:r w:rsidRPr="19775A78" w:rsidR="184410D3">
        <w:rPr>
          <w:lang w:val="en-GB"/>
        </w:rPr>
        <w:t xml:space="preserve">real in the form of an actual thing. </w:t>
      </w:r>
      <w:r w:rsidRPr="19775A78" w:rsidR="3F4B13A1">
        <w:rPr>
          <w:lang w:val="en-GB"/>
        </w:rPr>
        <w:t>The Installed aspect is used to</w:t>
      </w:r>
      <w:r w:rsidRPr="19775A78" w:rsidR="184410D3">
        <w:rPr>
          <w:lang w:val="en-GB"/>
        </w:rPr>
        <w:t xml:space="preserve"> refer to </w:t>
      </w:r>
      <w:r w:rsidRPr="19775A78" w:rsidR="03154C59">
        <w:rPr>
          <w:lang w:val="en-GB"/>
        </w:rPr>
        <w:t>th</w:t>
      </w:r>
      <w:r w:rsidRPr="19775A78" w:rsidR="4C02D6F1">
        <w:rPr>
          <w:lang w:val="en-GB"/>
        </w:rPr>
        <w:t>is</w:t>
      </w:r>
      <w:r w:rsidRPr="19775A78" w:rsidR="184410D3">
        <w:rPr>
          <w:lang w:val="en-GB"/>
        </w:rPr>
        <w:t xml:space="preserve"> </w:t>
      </w:r>
      <w:r w:rsidRPr="19775A78" w:rsidR="184410D3">
        <w:rPr>
          <w:i/>
          <w:iCs/>
          <w:lang w:val="en-GB"/>
        </w:rPr>
        <w:t>real thing</w:t>
      </w:r>
      <w:r w:rsidRPr="19775A78" w:rsidR="2564696E">
        <w:rPr>
          <w:i/>
          <w:iCs/>
          <w:lang w:val="en-GB"/>
        </w:rPr>
        <w:t xml:space="preserve"> </w:t>
      </w:r>
      <w:r w:rsidRPr="19775A78" w:rsidR="03B409C1">
        <w:rPr>
          <w:i/>
          <w:iCs/>
          <w:lang w:val="en-GB"/>
        </w:rPr>
        <w:t>aspect</w:t>
      </w:r>
      <w:r w:rsidRPr="19775A78" w:rsidR="758BE4A3">
        <w:rPr>
          <w:lang w:val="en-GB"/>
        </w:rPr>
        <w:t xml:space="preserve">. </w:t>
      </w:r>
      <w:r w:rsidRPr="008033CD">
        <w:rPr>
          <w:lang w:val="en-GB"/>
        </w:rPr>
        <w:br/>
      </w:r>
      <w:r w:rsidRPr="008033CD">
        <w:rPr>
          <w:lang w:val="en-GB"/>
        </w:rPr>
        <w:br/>
      </w:r>
      <w:r w:rsidRPr="19775A78" w:rsidR="0F00D1BB">
        <w:rPr>
          <w:lang w:val="en-GB"/>
        </w:rPr>
        <w:t>I</w:t>
      </w:r>
      <w:r w:rsidRPr="19775A78" w:rsidR="7F0EA6AB">
        <w:rPr>
          <w:lang w:val="en-GB"/>
        </w:rPr>
        <w:t>n</w:t>
      </w:r>
      <w:r w:rsidRPr="19775A78" w:rsidR="0F00D1BB">
        <w:rPr>
          <w:lang w:val="en-GB"/>
        </w:rPr>
        <w:t xml:space="preserve">formation in this aspect only becomes available when </w:t>
      </w:r>
      <w:r w:rsidRPr="19775A78" w:rsidR="2D77EE4F">
        <w:rPr>
          <w:lang w:val="en-GB"/>
        </w:rPr>
        <w:t xml:space="preserve">the asset </w:t>
      </w:r>
      <w:r w:rsidRPr="19775A78" w:rsidR="08A16BB5">
        <w:rPr>
          <w:lang w:val="en-GB"/>
        </w:rPr>
        <w:t>i</w:t>
      </w:r>
      <w:r w:rsidRPr="19775A78" w:rsidR="2D77EE4F">
        <w:rPr>
          <w:lang w:val="en-GB"/>
        </w:rPr>
        <w:t xml:space="preserve">s </w:t>
      </w:r>
      <w:r w:rsidRPr="19775A78" w:rsidR="08A16BB5">
        <w:rPr>
          <w:lang w:val="en-GB"/>
        </w:rPr>
        <w:t>real (</w:t>
      </w:r>
      <w:r w:rsidRPr="19775A78" w:rsidR="2D77EE4F">
        <w:rPr>
          <w:lang w:val="en-GB"/>
        </w:rPr>
        <w:t>operational</w:t>
      </w:r>
      <w:r w:rsidRPr="19775A78" w:rsidR="0F080219">
        <w:rPr>
          <w:lang w:val="en-GB"/>
        </w:rPr>
        <w:t>)</w:t>
      </w:r>
      <w:r w:rsidRPr="19775A78" w:rsidR="2D77EE4F">
        <w:rPr>
          <w:lang w:val="en-GB"/>
        </w:rPr>
        <w:t xml:space="preserve">, and therefore </w:t>
      </w:r>
      <w:r w:rsidRPr="19775A78" w:rsidR="2E02760B">
        <w:rPr>
          <w:lang w:val="en-GB"/>
        </w:rPr>
        <w:t xml:space="preserve">it </w:t>
      </w:r>
      <w:r w:rsidRPr="19775A78" w:rsidR="2D77EE4F">
        <w:rPr>
          <w:lang w:val="en-GB"/>
        </w:rPr>
        <w:t xml:space="preserve">is </w:t>
      </w:r>
      <w:r w:rsidRPr="19775A78" w:rsidR="1E75FB06">
        <w:rPr>
          <w:lang w:val="en-GB"/>
        </w:rPr>
        <w:t xml:space="preserve">not a ‘to be’ specification. </w:t>
      </w:r>
      <w:r w:rsidRPr="19775A78" w:rsidR="29D1487F">
        <w:rPr>
          <w:lang w:val="en-GB"/>
        </w:rPr>
        <w:t>Th</w:t>
      </w:r>
      <w:r w:rsidRPr="19775A78" w:rsidR="3DA23877">
        <w:rPr>
          <w:lang w:val="en-GB"/>
        </w:rPr>
        <w:t>is</w:t>
      </w:r>
      <w:r w:rsidRPr="19775A78" w:rsidR="29D1487F">
        <w:rPr>
          <w:lang w:val="en-GB"/>
        </w:rPr>
        <w:t xml:space="preserve"> aspect is </w:t>
      </w:r>
      <w:r w:rsidRPr="19775A78" w:rsidR="694E7165">
        <w:rPr>
          <w:lang w:val="en-GB"/>
        </w:rPr>
        <w:t>illustrated conceptually</w:t>
      </w:r>
      <w:r w:rsidRPr="19775A78" w:rsidR="29D1487F">
        <w:rPr>
          <w:lang w:val="en-GB"/>
        </w:rPr>
        <w:t xml:space="preserve"> in </w:t>
      </w:r>
      <w:r w:rsidRPr="19775A78" w:rsidR="794D5E60">
        <w:rPr>
          <w:lang w:val="en-GB"/>
        </w:rPr>
        <w:t xml:space="preserve">a </w:t>
      </w:r>
      <w:r w:rsidRPr="19775A78" w:rsidR="29D1487F">
        <w:rPr>
          <w:lang w:val="en-GB"/>
        </w:rPr>
        <w:t>dark blue colo</w:t>
      </w:r>
      <w:r w:rsidRPr="19775A78" w:rsidR="06FE8BBA">
        <w:rPr>
          <w:lang w:val="en-GB"/>
        </w:rPr>
        <w:t>u</w:t>
      </w:r>
      <w:r w:rsidRPr="19775A78" w:rsidR="29D1487F">
        <w:rPr>
          <w:lang w:val="en-GB"/>
        </w:rPr>
        <w:t>r.</w:t>
      </w:r>
      <w:r w:rsidRPr="19775A78" w:rsidR="29FED703">
        <w:rPr>
          <w:lang w:val="en-GB"/>
        </w:rPr>
        <w:t xml:space="preserve"> </w:t>
      </w:r>
      <w:r w:rsidRPr="19775A78" w:rsidR="6AAF6189">
        <w:rPr>
          <w:lang w:val="en-GB"/>
        </w:rPr>
        <w:t xml:space="preserve">The information contained in this aspect is dictated by the </w:t>
      </w:r>
      <w:r w:rsidRPr="19775A78" w:rsidR="5A3B78CB">
        <w:rPr>
          <w:lang w:val="en-GB"/>
        </w:rPr>
        <w:t xml:space="preserve">data </w:t>
      </w:r>
      <w:r w:rsidRPr="19775A78" w:rsidR="66D7DD4F">
        <w:rPr>
          <w:lang w:val="en-GB"/>
        </w:rPr>
        <w:t>about</w:t>
      </w:r>
      <w:r w:rsidRPr="19775A78" w:rsidR="6AAF6189">
        <w:rPr>
          <w:lang w:val="en-GB"/>
        </w:rPr>
        <w:t xml:space="preserve"> the actual thing</w:t>
      </w:r>
      <w:r w:rsidRPr="19775A78" w:rsidR="389AF098">
        <w:rPr>
          <w:lang w:val="en-GB"/>
        </w:rPr>
        <w:t xml:space="preserve"> </w:t>
      </w:r>
      <w:r w:rsidRPr="19775A78" w:rsidR="57D386A6">
        <w:rPr>
          <w:lang w:val="en-GB"/>
        </w:rPr>
        <w:t xml:space="preserve">(instance) </w:t>
      </w:r>
      <w:r w:rsidRPr="19775A78" w:rsidR="389AF098">
        <w:rPr>
          <w:lang w:val="en-GB"/>
        </w:rPr>
        <w:t>that is presently delivering</w:t>
      </w:r>
      <w:r w:rsidRPr="19775A78" w:rsidR="71BE28B5">
        <w:rPr>
          <w:lang w:val="en-GB"/>
        </w:rPr>
        <w:t xml:space="preserve"> to the </w:t>
      </w:r>
      <w:r w:rsidRPr="19775A78" w:rsidR="443BBCFE">
        <w:rPr>
          <w:lang w:val="en-GB"/>
        </w:rPr>
        <w:t>specification</w:t>
      </w:r>
      <w:r w:rsidRPr="19775A78" w:rsidR="6AAF6189">
        <w:rPr>
          <w:lang w:val="en-GB"/>
        </w:rPr>
        <w:t xml:space="preserve">. </w:t>
      </w:r>
      <w:r w:rsidRPr="19775A78" w:rsidR="3DB8D97C">
        <w:rPr>
          <w:lang w:val="en-GB"/>
        </w:rPr>
        <w:t>E.g.</w:t>
      </w:r>
      <w:r w:rsidRPr="19775A78" w:rsidR="40EF2F45">
        <w:rPr>
          <w:lang w:val="en-GB"/>
        </w:rPr>
        <w:t>,</w:t>
      </w:r>
      <w:r w:rsidRPr="19775A78" w:rsidR="3DB8D97C">
        <w:rPr>
          <w:lang w:val="en-GB"/>
        </w:rPr>
        <w:t xml:space="preserve"> a motor that has been </w:t>
      </w:r>
      <w:r w:rsidRPr="19775A78" w:rsidR="2ADE0E06">
        <w:rPr>
          <w:lang w:val="en-GB"/>
        </w:rPr>
        <w:t>delivered and</w:t>
      </w:r>
      <w:r w:rsidRPr="19775A78" w:rsidR="3DB8D97C">
        <w:rPr>
          <w:lang w:val="en-GB"/>
        </w:rPr>
        <w:t xml:space="preserve"> installed may </w:t>
      </w:r>
      <w:r w:rsidRPr="19775A78" w:rsidR="7A93537E">
        <w:rPr>
          <w:lang w:val="en-GB"/>
        </w:rPr>
        <w:t xml:space="preserve">therefore </w:t>
      </w:r>
      <w:r w:rsidRPr="19775A78" w:rsidR="3DB8D97C">
        <w:rPr>
          <w:lang w:val="en-GB"/>
        </w:rPr>
        <w:t>have information about</w:t>
      </w:r>
      <w:r w:rsidRPr="19775A78" w:rsidR="3814E6E0">
        <w:rPr>
          <w:lang w:val="en-GB"/>
        </w:rPr>
        <w:t xml:space="preserve"> its</w:t>
      </w:r>
      <w:r w:rsidRPr="19775A78" w:rsidR="3DB8D97C">
        <w:rPr>
          <w:lang w:val="en-GB"/>
        </w:rPr>
        <w:t xml:space="preserve"> actual shaft power, production serial number, and</w:t>
      </w:r>
      <w:r w:rsidRPr="19775A78" w:rsidR="6BA25C55">
        <w:rPr>
          <w:lang w:val="en-GB"/>
        </w:rPr>
        <w:t xml:space="preserve"> run hours</w:t>
      </w:r>
      <w:r w:rsidRPr="19775A78" w:rsidR="28562A3D">
        <w:rPr>
          <w:lang w:val="en-GB"/>
        </w:rPr>
        <w:t>.</w:t>
      </w:r>
      <w:r w:rsidRPr="008033CD">
        <w:rPr>
          <w:lang w:val="en-GB"/>
        </w:rPr>
        <w:br/>
      </w:r>
      <w:r w:rsidRPr="008033CD">
        <w:rPr>
          <w:lang w:val="en-GB"/>
        </w:rPr>
        <w:br/>
      </w:r>
      <w:r w:rsidRPr="19775A78" w:rsidR="222B6D51">
        <w:rPr>
          <w:lang w:val="en-GB"/>
        </w:rPr>
        <w:t xml:space="preserve">The motivation for building the </w:t>
      </w:r>
      <w:r w:rsidRPr="19775A78" w:rsidR="7DD75557">
        <w:rPr>
          <w:lang w:val="en-GB"/>
        </w:rPr>
        <w:t xml:space="preserve">model </w:t>
      </w:r>
      <w:r w:rsidRPr="19775A78" w:rsidR="44F07D32">
        <w:rPr>
          <w:lang w:val="en-GB"/>
        </w:rPr>
        <w:t>in</w:t>
      </w:r>
      <w:r w:rsidRPr="19775A78" w:rsidR="4A1D2270">
        <w:rPr>
          <w:lang w:val="en-GB"/>
        </w:rPr>
        <w:t xml:space="preserve"> this aspect</w:t>
      </w:r>
      <w:r w:rsidRPr="19775A78" w:rsidR="5A7BFC54">
        <w:rPr>
          <w:lang w:val="en-GB"/>
        </w:rPr>
        <w:t xml:space="preserve"> is</w:t>
      </w:r>
      <w:r w:rsidRPr="19775A78" w:rsidR="2EFD4F2E">
        <w:rPr>
          <w:lang w:val="en-GB"/>
        </w:rPr>
        <w:t xml:space="preserve"> to </w:t>
      </w:r>
      <w:r w:rsidRPr="19775A78" w:rsidR="222B6D51">
        <w:rPr>
          <w:lang w:val="en-GB"/>
        </w:rPr>
        <w:t xml:space="preserve">establish placeholders for </w:t>
      </w:r>
      <w:r w:rsidRPr="19775A78" w:rsidR="60BAE90A">
        <w:rPr>
          <w:lang w:val="en-GB"/>
        </w:rPr>
        <w:t xml:space="preserve">information </w:t>
      </w:r>
      <w:r w:rsidRPr="19775A78" w:rsidR="1499105C">
        <w:rPr>
          <w:lang w:val="en-GB"/>
        </w:rPr>
        <w:t xml:space="preserve">that shall </w:t>
      </w:r>
      <w:r w:rsidRPr="19775A78" w:rsidR="025B713E">
        <w:rPr>
          <w:lang w:val="en-GB"/>
        </w:rPr>
        <w:t>becom</w:t>
      </w:r>
      <w:r w:rsidRPr="19775A78" w:rsidR="40350551">
        <w:rPr>
          <w:lang w:val="en-GB"/>
        </w:rPr>
        <w:t>e</w:t>
      </w:r>
      <w:r w:rsidRPr="19775A78" w:rsidR="025B713E">
        <w:rPr>
          <w:lang w:val="en-GB"/>
        </w:rPr>
        <w:t xml:space="preserve"> </w:t>
      </w:r>
      <w:r w:rsidRPr="19775A78" w:rsidR="60BAE90A">
        <w:rPr>
          <w:lang w:val="en-GB"/>
        </w:rPr>
        <w:t xml:space="preserve">available </w:t>
      </w:r>
      <w:r w:rsidRPr="19775A78" w:rsidR="6A308B6D">
        <w:rPr>
          <w:lang w:val="en-GB"/>
        </w:rPr>
        <w:t xml:space="preserve">when </w:t>
      </w:r>
      <w:r w:rsidRPr="19775A78" w:rsidR="75CBEDDD">
        <w:rPr>
          <w:lang w:val="en-GB"/>
        </w:rPr>
        <w:t>in operation</w:t>
      </w:r>
      <w:r w:rsidRPr="19775A78" w:rsidR="6A308B6D">
        <w:rPr>
          <w:lang w:val="en-GB"/>
        </w:rPr>
        <w:t>. It serves</w:t>
      </w:r>
      <w:r w:rsidRPr="19775A78" w:rsidR="7CB1CD73">
        <w:rPr>
          <w:lang w:val="en-GB"/>
        </w:rPr>
        <w:t xml:space="preserve"> to </w:t>
      </w:r>
      <w:r w:rsidRPr="19775A78" w:rsidR="044F2E5A">
        <w:rPr>
          <w:lang w:val="en-GB"/>
        </w:rPr>
        <w:t xml:space="preserve">establish the </w:t>
      </w:r>
      <w:r w:rsidRPr="19775A78" w:rsidR="6478B5FF">
        <w:rPr>
          <w:lang w:val="en-GB"/>
        </w:rPr>
        <w:t xml:space="preserve">information scope and </w:t>
      </w:r>
      <w:r w:rsidRPr="19775A78" w:rsidR="044F2E5A">
        <w:rPr>
          <w:lang w:val="en-GB"/>
        </w:rPr>
        <w:t xml:space="preserve">context, </w:t>
      </w:r>
      <w:r w:rsidRPr="19775A78" w:rsidR="7E6FEAD4">
        <w:rPr>
          <w:lang w:val="en-GB"/>
        </w:rPr>
        <w:t>including</w:t>
      </w:r>
      <w:r w:rsidRPr="19775A78" w:rsidR="044F2E5A">
        <w:rPr>
          <w:lang w:val="en-GB"/>
        </w:rPr>
        <w:t xml:space="preserve"> the relation between </w:t>
      </w:r>
      <w:r w:rsidRPr="19775A78" w:rsidR="07520B12">
        <w:rPr>
          <w:lang w:val="en-GB"/>
        </w:rPr>
        <w:t xml:space="preserve">the </w:t>
      </w:r>
      <w:r w:rsidRPr="19775A78" w:rsidR="044F2E5A">
        <w:rPr>
          <w:lang w:val="en-GB"/>
        </w:rPr>
        <w:t>actual thing and its req</w:t>
      </w:r>
      <w:r w:rsidRPr="19775A78" w:rsidR="5D95EAC3">
        <w:rPr>
          <w:lang w:val="en-GB"/>
        </w:rPr>
        <w:t xml:space="preserve">uired function, </w:t>
      </w:r>
      <w:r w:rsidRPr="19775A78" w:rsidR="7BB94F43">
        <w:rPr>
          <w:lang w:val="en-GB"/>
        </w:rPr>
        <w:t>specification,</w:t>
      </w:r>
      <w:r w:rsidRPr="19775A78" w:rsidR="5D95EAC3">
        <w:rPr>
          <w:lang w:val="en-GB"/>
        </w:rPr>
        <w:t xml:space="preserve"> and location</w:t>
      </w:r>
      <w:r w:rsidRPr="19775A78" w:rsidR="5421BA5D">
        <w:rPr>
          <w:lang w:val="en-GB"/>
        </w:rPr>
        <w:t>.</w:t>
      </w:r>
    </w:p>
    <w:p w:rsidR="57193B16" w:rsidP="3E16FA2C" w:rsidRDefault="32CCEC5B" w14:paraId="5F476BA5" w14:textId="0741C080">
      <w:pPr>
        <w:pStyle w:val="Heading3"/>
        <w:rPr>
          <w:rStyle w:val="Heading3Char"/>
          <w:noProof/>
          <w:lang w:val="en-US"/>
        </w:rPr>
      </w:pPr>
      <w:bookmarkStart w:name="_Toc67596363" w:id="44"/>
      <w:r w:rsidRPr="4EBE7EB2">
        <w:rPr>
          <w:rStyle w:val="Heading3Char"/>
          <w:lang w:val="en-GB"/>
        </w:rPr>
        <w:t>Additional aspects</w:t>
      </w:r>
      <w:bookmarkEnd w:id="44"/>
    </w:p>
    <w:p w:rsidR="443F799B" w:rsidP="17188259" w:rsidRDefault="443F799B" w14:paraId="196CA0CD" w14:textId="592818B5">
      <w:pPr>
        <w:rPr>
          <w:lang w:val="en-GB"/>
        </w:rPr>
      </w:pPr>
      <w:r w:rsidRPr="19775A78">
        <w:rPr>
          <w:lang w:val="en-GB"/>
        </w:rPr>
        <w:t>Additional aspect</w:t>
      </w:r>
      <w:r w:rsidRPr="19775A78" w:rsidR="560BEB19">
        <w:rPr>
          <w:lang w:val="en-GB"/>
        </w:rPr>
        <w:t>s</w:t>
      </w:r>
      <w:r w:rsidRPr="19775A78">
        <w:rPr>
          <w:lang w:val="en-GB"/>
        </w:rPr>
        <w:t xml:space="preserve"> may be defined as needed, at any stage. Such aspects can offer a </w:t>
      </w:r>
      <w:r w:rsidRPr="19775A78" w:rsidR="59819DB0">
        <w:rPr>
          <w:lang w:val="en-GB"/>
        </w:rPr>
        <w:t>specialized organisation</w:t>
      </w:r>
      <w:r w:rsidRPr="19775A78" w:rsidR="058C5B50">
        <w:rPr>
          <w:lang w:val="en-GB"/>
        </w:rPr>
        <w:t xml:space="preserve"> </w:t>
      </w:r>
      <w:r w:rsidRPr="19775A78" w:rsidR="1F746AC8">
        <w:rPr>
          <w:lang w:val="en-GB"/>
        </w:rPr>
        <w:t xml:space="preserve">or view </w:t>
      </w:r>
      <w:r w:rsidRPr="19775A78" w:rsidR="058C5B50">
        <w:rPr>
          <w:lang w:val="en-GB"/>
        </w:rPr>
        <w:t xml:space="preserve">of the asset information </w:t>
      </w:r>
      <w:r w:rsidRPr="19775A78" w:rsidR="4F18DDA7">
        <w:rPr>
          <w:lang w:val="en-GB"/>
        </w:rPr>
        <w:t>to</w:t>
      </w:r>
      <w:r w:rsidRPr="19775A78" w:rsidR="73E52E89">
        <w:rPr>
          <w:lang w:val="en-GB"/>
        </w:rPr>
        <w:t xml:space="preserve"> </w:t>
      </w:r>
      <w:r w:rsidRPr="19775A78" w:rsidR="058C5B50">
        <w:rPr>
          <w:lang w:val="en-GB"/>
        </w:rPr>
        <w:t xml:space="preserve">support </w:t>
      </w:r>
      <w:r w:rsidRPr="19775A78" w:rsidR="2C237D57">
        <w:rPr>
          <w:lang w:val="en-GB"/>
        </w:rPr>
        <w:t xml:space="preserve">any </w:t>
      </w:r>
      <w:r w:rsidRPr="19775A78" w:rsidR="058C5B50">
        <w:rPr>
          <w:lang w:val="en-GB"/>
        </w:rPr>
        <w:t>part</w:t>
      </w:r>
      <w:r w:rsidRPr="19775A78" w:rsidR="28F74EB2">
        <w:rPr>
          <w:lang w:val="en-GB"/>
        </w:rPr>
        <w:t>icular organisation of the work</w:t>
      </w:r>
      <w:r w:rsidRPr="19775A78" w:rsidR="4B695964">
        <w:rPr>
          <w:lang w:val="en-GB"/>
        </w:rPr>
        <w:t xml:space="preserve">. </w:t>
      </w:r>
      <w:r w:rsidRPr="19775A78" w:rsidR="04E18A1B">
        <w:rPr>
          <w:lang w:val="en-GB"/>
        </w:rPr>
        <w:t xml:space="preserve">The IMF does not define any such aspect, but it could be </w:t>
      </w:r>
      <w:r w:rsidRPr="19775A78" w:rsidR="74DA524E">
        <w:rPr>
          <w:lang w:val="en-GB"/>
        </w:rPr>
        <w:t>beneficial</w:t>
      </w:r>
      <w:r w:rsidRPr="19775A78" w:rsidR="04E18A1B">
        <w:rPr>
          <w:lang w:val="en-GB"/>
        </w:rPr>
        <w:t xml:space="preserve"> to later de</w:t>
      </w:r>
      <w:r w:rsidRPr="19775A78" w:rsidR="70C03042">
        <w:rPr>
          <w:lang w:val="en-GB"/>
        </w:rPr>
        <w:t xml:space="preserve">fine such extensions, if cross-industry </w:t>
      </w:r>
      <w:r w:rsidRPr="19775A78" w:rsidR="662AC927">
        <w:rPr>
          <w:lang w:val="en-GB"/>
        </w:rPr>
        <w:t>standardisation</w:t>
      </w:r>
      <w:r w:rsidRPr="19775A78" w:rsidR="70C03042">
        <w:rPr>
          <w:lang w:val="en-GB"/>
        </w:rPr>
        <w:t xml:space="preserve"> is desired. Examples of such aspects</w:t>
      </w:r>
      <w:r w:rsidRPr="19775A78" w:rsidR="0BFA2212">
        <w:rPr>
          <w:lang w:val="en-GB"/>
        </w:rPr>
        <w:t xml:space="preserve"> are</w:t>
      </w:r>
      <w:r w:rsidRPr="19775A78" w:rsidR="62496565">
        <w:rPr>
          <w:lang w:val="en-GB"/>
        </w:rPr>
        <w:t>:</w:t>
      </w:r>
    </w:p>
    <w:p w:rsidR="443F799B" w:rsidP="008310D5" w:rsidRDefault="0BFA2212" w14:paraId="5A0C3668" w14:textId="05D4A3A1">
      <w:pPr>
        <w:pStyle w:val="ListParagraph"/>
        <w:numPr>
          <w:ilvl w:val="0"/>
          <w:numId w:val="7"/>
        </w:numPr>
      </w:pPr>
      <w:r w:rsidRPr="19775A78">
        <w:rPr>
          <w:b/>
          <w:bCs/>
        </w:rPr>
        <w:t>Procurement</w:t>
      </w:r>
      <w:r>
        <w:t>, introducing the dimension of suppliers</w:t>
      </w:r>
      <w:r w:rsidR="79C08A0F">
        <w:t xml:space="preserve"> &amp; contracts</w:t>
      </w:r>
      <w:r w:rsidR="61B2C6E5">
        <w:t>,</w:t>
      </w:r>
      <w:r>
        <w:t xml:space="preserve"> and the relation between </w:t>
      </w:r>
      <w:r w:rsidR="5B1CCDEC">
        <w:t xml:space="preserve">contracts </w:t>
      </w:r>
      <w:r>
        <w:t xml:space="preserve">and </w:t>
      </w:r>
      <w:r w:rsidR="59203900">
        <w:t>goods</w:t>
      </w:r>
    </w:p>
    <w:p w:rsidR="443F799B" w:rsidP="008310D5" w:rsidRDefault="67A36441" w14:paraId="3A2071B9" w14:textId="5B9A2126">
      <w:pPr>
        <w:pStyle w:val="ListParagraph"/>
        <w:numPr>
          <w:ilvl w:val="0"/>
          <w:numId w:val="7"/>
        </w:numPr>
      </w:pPr>
      <w:r w:rsidRPr="19775A78">
        <w:rPr>
          <w:b/>
          <w:bCs/>
        </w:rPr>
        <w:t>Maintena</w:t>
      </w:r>
      <w:r w:rsidRPr="19775A78" w:rsidR="1E4E4A10">
        <w:rPr>
          <w:b/>
          <w:bCs/>
        </w:rPr>
        <w:t>n</w:t>
      </w:r>
      <w:r w:rsidRPr="19775A78">
        <w:rPr>
          <w:b/>
          <w:bCs/>
        </w:rPr>
        <w:t>ce</w:t>
      </w:r>
      <w:r>
        <w:t xml:space="preserve">, introducing the dimension of maintenance </w:t>
      </w:r>
      <w:r w:rsidR="60B08734">
        <w:t>activity breakdown</w:t>
      </w:r>
      <w:r w:rsidR="302D368A">
        <w:t>,</w:t>
      </w:r>
      <w:r w:rsidR="60B08734">
        <w:t xml:space="preserve"> </w:t>
      </w:r>
      <w:r w:rsidR="07C12269">
        <w:t xml:space="preserve">and the relation </w:t>
      </w:r>
      <w:r w:rsidR="59972ECA">
        <w:t xml:space="preserve">between </w:t>
      </w:r>
      <w:r w:rsidR="07C12269">
        <w:t xml:space="preserve">tasks and </w:t>
      </w:r>
      <w:r w:rsidR="736CCD38">
        <w:t>equipment</w:t>
      </w:r>
    </w:p>
    <w:p w:rsidR="0DF00F17" w:rsidP="008310D5" w:rsidRDefault="0DF00F17" w14:paraId="190F669F" w14:textId="7E5CD151">
      <w:pPr>
        <w:pStyle w:val="ListParagraph"/>
        <w:numPr>
          <w:ilvl w:val="0"/>
          <w:numId w:val="7"/>
        </w:numPr>
        <w:rPr>
          <w:rFonts w:eastAsiaTheme="minorEastAsia"/>
          <w:noProof/>
          <w:lang w:val="en-US"/>
        </w:rPr>
      </w:pPr>
      <w:r w:rsidRPr="4EA5C5C6">
        <w:rPr>
          <w:b/>
          <w:bCs/>
        </w:rPr>
        <w:t>Documentation</w:t>
      </w:r>
      <w:r>
        <w:t>, the relation between the document</w:t>
      </w:r>
      <w:r w:rsidR="2B87393F">
        <w:t xml:space="preserve"> information</w:t>
      </w:r>
      <w:r>
        <w:t xml:space="preserve"> structure and individual objects.</w:t>
      </w:r>
    </w:p>
    <w:p w:rsidR="6E963EA5" w:rsidP="008310D5" w:rsidRDefault="6E963EA5" w14:paraId="23C7578F" w14:textId="47899669">
      <w:pPr>
        <w:pStyle w:val="ListParagraph"/>
        <w:numPr>
          <w:ilvl w:val="0"/>
          <w:numId w:val="7"/>
        </w:numPr>
        <w:rPr>
          <w:rFonts w:eastAsiaTheme="minorEastAsia"/>
          <w:b/>
          <w:bCs/>
          <w:noProof/>
          <w:lang w:val="en-US"/>
        </w:rPr>
      </w:pPr>
      <w:r w:rsidRPr="4EA5C5C6">
        <w:rPr>
          <w:b/>
          <w:bCs/>
        </w:rPr>
        <w:t>Construction</w:t>
      </w:r>
      <w:r>
        <w:t>, the relation between construction and mechanical completion, and individual objects.</w:t>
      </w:r>
    </w:p>
    <w:p w:rsidR="57193B16" w:rsidP="6B41CEA5" w:rsidRDefault="57193B16" w14:paraId="186DE4C7" w14:textId="601ED3A1">
      <w:pPr>
        <w:pStyle w:val="Heading2"/>
        <w:rPr>
          <w:rStyle w:val="Heading2Char"/>
          <w:noProof/>
          <w:lang w:val="en-US"/>
        </w:rPr>
      </w:pPr>
      <w:bookmarkStart w:name="_Toc67596364" w:id="45"/>
      <w:r w:rsidRPr="19775A78">
        <w:rPr>
          <w:rStyle w:val="Heading2Char"/>
          <w:lang w:val="en-GB"/>
        </w:rPr>
        <w:t>Model</w:t>
      </w:r>
      <w:r w:rsidRPr="19775A78" w:rsidR="7C8B2C62">
        <w:rPr>
          <w:rStyle w:val="Heading2Char"/>
          <w:lang w:val="en-GB"/>
        </w:rPr>
        <w:t xml:space="preserve"> specification</w:t>
      </w:r>
      <w:r w:rsidRPr="19775A78">
        <w:rPr>
          <w:rStyle w:val="Heading2Char"/>
          <w:lang w:val="en-GB"/>
        </w:rPr>
        <w:t xml:space="preserve"> </w:t>
      </w:r>
      <w:r w:rsidRPr="19775A78" w:rsidR="222E83FA">
        <w:rPr>
          <w:rStyle w:val="Heading2Char"/>
          <w:lang w:val="en-GB"/>
        </w:rPr>
        <w:t>implemented in the engineering work process</w:t>
      </w:r>
      <w:bookmarkEnd w:id="45"/>
    </w:p>
    <w:p w:rsidR="57193B16" w:rsidP="6C0A67D0" w:rsidRDefault="146C05F0" w14:paraId="59EACDF1" w14:textId="5B85BBEF">
      <w:pPr>
        <w:rPr>
          <w:rFonts w:eastAsia="Calibri"/>
          <w:color w:val="000000" w:themeColor="text1"/>
          <w:lang w:val="en-GB"/>
        </w:rPr>
      </w:pPr>
      <w:r w:rsidRPr="19775A78">
        <w:rPr>
          <w:rFonts w:eastAsia="Calibri"/>
          <w:color w:val="000000" w:themeColor="text1"/>
          <w:lang w:val="en-GB"/>
        </w:rPr>
        <w:t xml:space="preserve">Whereas </w:t>
      </w:r>
      <w:r w:rsidRPr="19775A78" w:rsidR="54011DF6">
        <w:rPr>
          <w:rFonts w:eastAsia="Calibri"/>
          <w:color w:val="000000" w:themeColor="text1"/>
          <w:lang w:val="en-GB"/>
        </w:rPr>
        <w:t xml:space="preserve">the </w:t>
      </w:r>
      <w:r w:rsidRPr="19775A78" w:rsidR="10CC7AD6">
        <w:rPr>
          <w:rFonts w:eastAsia="Calibri"/>
          <w:color w:val="000000" w:themeColor="text1"/>
          <w:lang w:val="en-GB"/>
        </w:rPr>
        <w:t xml:space="preserve">prime objective of a </w:t>
      </w:r>
      <w:r w:rsidRPr="19775A78" w:rsidR="54011DF6">
        <w:rPr>
          <w:rFonts w:eastAsia="Calibri"/>
          <w:color w:val="000000" w:themeColor="text1"/>
          <w:lang w:val="en-GB"/>
        </w:rPr>
        <w:t>systems engineering approach</w:t>
      </w:r>
      <w:r w:rsidRPr="19775A78" w:rsidR="3949616F">
        <w:rPr>
          <w:rFonts w:eastAsia="Calibri"/>
          <w:color w:val="000000" w:themeColor="text1"/>
          <w:lang w:val="en-GB"/>
        </w:rPr>
        <w:t xml:space="preserve"> is to achieve a </w:t>
      </w:r>
      <w:r w:rsidRPr="19775A78" w:rsidR="674C7695">
        <w:rPr>
          <w:rFonts w:eastAsia="Calibri"/>
          <w:i/>
          <w:iCs/>
          <w:color w:val="000000" w:themeColor="text1"/>
          <w:lang w:val="en-GB"/>
        </w:rPr>
        <w:t>quality assured</w:t>
      </w:r>
      <w:r w:rsidRPr="19775A78" w:rsidR="3949616F">
        <w:rPr>
          <w:rFonts w:eastAsia="Calibri"/>
          <w:i/>
          <w:iCs/>
          <w:color w:val="000000" w:themeColor="text1"/>
          <w:lang w:val="en-GB"/>
        </w:rPr>
        <w:t xml:space="preserve"> engineering of a solution</w:t>
      </w:r>
      <w:r w:rsidRPr="19775A78" w:rsidR="54011DF6">
        <w:rPr>
          <w:rFonts w:eastAsia="Calibri"/>
          <w:color w:val="000000" w:themeColor="text1"/>
          <w:lang w:val="en-GB"/>
        </w:rPr>
        <w:t xml:space="preserve">, the </w:t>
      </w:r>
      <w:r w:rsidRPr="19775A78" w:rsidR="15BB8E35">
        <w:rPr>
          <w:rFonts w:eastAsia="Calibri"/>
          <w:color w:val="000000" w:themeColor="text1"/>
          <w:lang w:val="en-GB"/>
        </w:rPr>
        <w:t xml:space="preserve">prime </w:t>
      </w:r>
      <w:r w:rsidRPr="19775A78" w:rsidR="54011DF6">
        <w:rPr>
          <w:rFonts w:eastAsia="Calibri"/>
          <w:color w:val="000000" w:themeColor="text1"/>
          <w:lang w:val="en-GB"/>
        </w:rPr>
        <w:t>objective of</w:t>
      </w:r>
      <w:r w:rsidRPr="19775A78" w:rsidR="1D345BDE">
        <w:rPr>
          <w:rFonts w:eastAsia="Calibri"/>
          <w:color w:val="000000" w:themeColor="text1"/>
          <w:lang w:val="en-GB"/>
        </w:rPr>
        <w:t xml:space="preserve"> the method given by the IMF</w:t>
      </w:r>
      <w:r w:rsidRPr="19775A78" w:rsidR="7836C69C">
        <w:rPr>
          <w:rFonts w:eastAsia="Calibri"/>
          <w:color w:val="000000" w:themeColor="text1"/>
          <w:lang w:val="en-GB"/>
        </w:rPr>
        <w:t xml:space="preserve"> is to</w:t>
      </w:r>
      <w:r w:rsidRPr="19775A78" w:rsidR="3F7F8881">
        <w:rPr>
          <w:rFonts w:eastAsia="Calibri"/>
          <w:color w:val="000000" w:themeColor="text1"/>
          <w:lang w:val="en-GB"/>
        </w:rPr>
        <w:t xml:space="preserve"> also</w:t>
      </w:r>
      <w:r w:rsidRPr="19775A78" w:rsidR="7836C69C">
        <w:rPr>
          <w:rFonts w:eastAsia="Calibri"/>
          <w:color w:val="000000" w:themeColor="text1"/>
          <w:lang w:val="en-GB"/>
        </w:rPr>
        <w:t xml:space="preserve"> </w:t>
      </w:r>
      <w:r w:rsidRPr="19775A78" w:rsidR="7836C69C">
        <w:rPr>
          <w:rFonts w:eastAsia="Calibri"/>
          <w:i/>
          <w:iCs/>
          <w:color w:val="000000" w:themeColor="text1"/>
          <w:lang w:val="en-GB"/>
        </w:rPr>
        <w:t>establish an asset informa</w:t>
      </w:r>
      <w:r w:rsidRPr="19775A78" w:rsidR="59A34564">
        <w:rPr>
          <w:rFonts w:eastAsia="Calibri"/>
          <w:i/>
          <w:iCs/>
          <w:color w:val="000000" w:themeColor="text1"/>
          <w:lang w:val="en-GB"/>
        </w:rPr>
        <w:t>tion</w:t>
      </w:r>
      <w:r w:rsidRPr="19775A78" w:rsidR="17028787">
        <w:rPr>
          <w:rFonts w:eastAsia="Calibri"/>
          <w:i/>
          <w:iCs/>
          <w:color w:val="000000" w:themeColor="text1"/>
          <w:lang w:val="en-GB"/>
        </w:rPr>
        <w:t xml:space="preserve"> model</w:t>
      </w:r>
      <w:r w:rsidRPr="19775A78" w:rsidR="59A34564">
        <w:rPr>
          <w:rFonts w:eastAsia="Calibri"/>
          <w:color w:val="000000" w:themeColor="text1"/>
          <w:lang w:val="en-GB"/>
        </w:rPr>
        <w:t xml:space="preserve"> that ultimately </w:t>
      </w:r>
      <w:r w:rsidRPr="19775A78" w:rsidR="27040BFC">
        <w:rPr>
          <w:rFonts w:eastAsia="Calibri"/>
          <w:color w:val="000000" w:themeColor="text1"/>
          <w:lang w:val="en-GB"/>
        </w:rPr>
        <w:t xml:space="preserve">shall </w:t>
      </w:r>
      <w:r w:rsidRPr="19775A78" w:rsidR="59A34564">
        <w:rPr>
          <w:rFonts w:eastAsia="Calibri"/>
          <w:color w:val="000000" w:themeColor="text1"/>
          <w:lang w:val="en-GB"/>
        </w:rPr>
        <w:t>provide value throughout the entire life cycle of the asset.</w:t>
      </w:r>
      <w:r w:rsidRPr="008033CD">
        <w:rPr>
          <w:lang w:val="en-GB"/>
        </w:rPr>
        <w:br/>
      </w:r>
      <w:r w:rsidRPr="008033CD">
        <w:rPr>
          <w:lang w:val="en-GB"/>
        </w:rPr>
        <w:br/>
      </w:r>
      <w:r w:rsidRPr="19775A78" w:rsidR="38FC8CD7">
        <w:rPr>
          <w:rFonts w:eastAsia="Calibri"/>
          <w:color w:val="000000" w:themeColor="text1"/>
          <w:lang w:val="en-GB"/>
        </w:rPr>
        <w:t xml:space="preserve">This means that the engineering process </w:t>
      </w:r>
      <w:r w:rsidRPr="19775A78" w:rsidR="26B905DC">
        <w:rPr>
          <w:rFonts w:eastAsia="Calibri"/>
          <w:color w:val="000000" w:themeColor="text1"/>
          <w:lang w:val="en-GB"/>
        </w:rPr>
        <w:t xml:space="preserve">that incorporates the IMF also needs to capture </w:t>
      </w:r>
      <w:r w:rsidRPr="19775A78" w:rsidR="257E17BD">
        <w:rPr>
          <w:rFonts w:eastAsia="Calibri"/>
          <w:color w:val="000000" w:themeColor="text1"/>
          <w:lang w:val="en-GB"/>
        </w:rPr>
        <w:t xml:space="preserve">additional </w:t>
      </w:r>
      <w:r w:rsidRPr="19775A78" w:rsidR="26B905DC">
        <w:rPr>
          <w:rFonts w:eastAsia="Calibri"/>
          <w:color w:val="000000" w:themeColor="text1"/>
          <w:lang w:val="en-GB"/>
        </w:rPr>
        <w:t>information that is required to build a model</w:t>
      </w:r>
      <w:r w:rsidRPr="19775A78" w:rsidR="74115189">
        <w:rPr>
          <w:rFonts w:eastAsia="Calibri"/>
          <w:color w:val="000000" w:themeColor="text1"/>
          <w:lang w:val="en-GB"/>
        </w:rPr>
        <w:t xml:space="preserve"> over and above what is provided by the Systems Engineering method</w:t>
      </w:r>
      <w:r w:rsidRPr="19775A78" w:rsidR="73CAE5ED">
        <w:rPr>
          <w:rFonts w:eastAsia="Calibri"/>
          <w:color w:val="000000" w:themeColor="text1"/>
          <w:lang w:val="en-GB"/>
        </w:rPr>
        <w:t xml:space="preserve">. This information is about how </w:t>
      </w:r>
      <w:r w:rsidRPr="19775A78" w:rsidR="49F3736A">
        <w:rPr>
          <w:rFonts w:eastAsia="Calibri"/>
          <w:color w:val="000000" w:themeColor="text1"/>
          <w:lang w:val="en-GB"/>
        </w:rPr>
        <w:t>objects</w:t>
      </w:r>
      <w:r w:rsidRPr="19775A78" w:rsidR="73CAE5ED">
        <w:rPr>
          <w:rFonts w:eastAsia="Calibri"/>
          <w:color w:val="000000" w:themeColor="text1"/>
          <w:lang w:val="en-GB"/>
        </w:rPr>
        <w:t xml:space="preserve"> are </w:t>
      </w:r>
      <w:r w:rsidRPr="19775A78" w:rsidR="34C4C21F">
        <w:rPr>
          <w:rFonts w:eastAsia="Calibri"/>
          <w:color w:val="000000" w:themeColor="text1"/>
          <w:lang w:val="en-GB"/>
        </w:rPr>
        <w:t xml:space="preserve">related and how </w:t>
      </w:r>
      <w:r w:rsidRPr="19775A78" w:rsidR="2D970AAE">
        <w:rPr>
          <w:rFonts w:eastAsia="Calibri"/>
          <w:color w:val="000000" w:themeColor="text1"/>
          <w:lang w:val="en-GB"/>
        </w:rPr>
        <w:t xml:space="preserve">objects </w:t>
      </w:r>
      <w:r w:rsidRPr="19775A78" w:rsidR="34C4C21F">
        <w:rPr>
          <w:rFonts w:eastAsia="Calibri"/>
          <w:color w:val="000000" w:themeColor="text1"/>
          <w:lang w:val="en-GB"/>
        </w:rPr>
        <w:t>are connected</w:t>
      </w:r>
      <w:r w:rsidRPr="19775A78" w:rsidR="29293E42">
        <w:rPr>
          <w:rFonts w:eastAsia="Calibri"/>
          <w:color w:val="000000" w:themeColor="text1"/>
          <w:lang w:val="en-GB"/>
        </w:rPr>
        <w:t xml:space="preserve"> -</w:t>
      </w:r>
      <w:r w:rsidRPr="19775A78" w:rsidR="0DAEAC7C">
        <w:rPr>
          <w:rFonts w:eastAsia="Calibri"/>
          <w:color w:val="000000" w:themeColor="text1"/>
          <w:lang w:val="en-GB"/>
        </w:rPr>
        <w:t xml:space="preserve"> </w:t>
      </w:r>
      <w:r w:rsidRPr="19775A78" w:rsidR="52F8D1EC">
        <w:rPr>
          <w:rFonts w:eastAsia="Calibri"/>
          <w:color w:val="000000" w:themeColor="text1"/>
          <w:lang w:val="en-GB"/>
        </w:rPr>
        <w:t xml:space="preserve">the </w:t>
      </w:r>
      <w:r w:rsidRPr="19775A78" w:rsidR="0DAEAC7C">
        <w:rPr>
          <w:rFonts w:eastAsia="Calibri"/>
          <w:color w:val="000000" w:themeColor="text1"/>
          <w:lang w:val="en-GB"/>
        </w:rPr>
        <w:t>topology of the system.</w:t>
      </w:r>
      <w:r w:rsidRPr="008033CD">
        <w:rPr>
          <w:lang w:val="en-GB"/>
        </w:rPr>
        <w:br/>
      </w:r>
      <w:r w:rsidRPr="008033CD">
        <w:rPr>
          <w:lang w:val="en-GB"/>
        </w:rPr>
        <w:br/>
      </w:r>
      <w:r w:rsidRPr="19775A78" w:rsidR="2A857BA5">
        <w:rPr>
          <w:rFonts w:eastAsia="Calibri"/>
          <w:color w:val="000000" w:themeColor="text1"/>
          <w:lang w:val="en-GB"/>
        </w:rPr>
        <w:t>To give one example</w:t>
      </w:r>
      <w:r w:rsidRPr="19775A78" w:rsidR="2B233819">
        <w:rPr>
          <w:rFonts w:eastAsia="Calibri"/>
          <w:color w:val="000000" w:themeColor="text1"/>
          <w:lang w:val="en-GB"/>
        </w:rPr>
        <w:t xml:space="preserve"> of how the IMF differs</w:t>
      </w:r>
      <w:r w:rsidRPr="19775A78" w:rsidR="55A0CE6F">
        <w:rPr>
          <w:rFonts w:eastAsia="Calibri"/>
          <w:color w:val="000000" w:themeColor="text1"/>
          <w:lang w:val="en-GB"/>
        </w:rPr>
        <w:t>:</w:t>
      </w:r>
      <w:r w:rsidRPr="19775A78" w:rsidR="2A857BA5">
        <w:rPr>
          <w:rFonts w:eastAsia="Calibri"/>
          <w:color w:val="000000" w:themeColor="text1"/>
          <w:lang w:val="en-GB"/>
        </w:rPr>
        <w:t xml:space="preserve"> in </w:t>
      </w:r>
      <w:r w:rsidRPr="19775A78" w:rsidR="5E3B6BDD">
        <w:rPr>
          <w:rFonts w:eastAsia="Calibri"/>
          <w:color w:val="000000" w:themeColor="text1"/>
          <w:lang w:val="en-GB"/>
        </w:rPr>
        <w:t xml:space="preserve">the </w:t>
      </w:r>
      <w:r w:rsidRPr="19775A78" w:rsidR="2A857BA5">
        <w:rPr>
          <w:rFonts w:eastAsia="Calibri"/>
          <w:color w:val="000000" w:themeColor="text1"/>
          <w:lang w:val="en-GB"/>
        </w:rPr>
        <w:t xml:space="preserve">Systems Engineering </w:t>
      </w:r>
      <w:r w:rsidRPr="19775A78" w:rsidR="1316845C">
        <w:rPr>
          <w:rFonts w:eastAsia="Calibri"/>
          <w:color w:val="000000" w:themeColor="text1"/>
          <w:lang w:val="en-GB"/>
        </w:rPr>
        <w:t xml:space="preserve">methodology </w:t>
      </w:r>
      <w:r w:rsidRPr="19775A78" w:rsidR="2A857BA5">
        <w:rPr>
          <w:rFonts w:eastAsia="Calibri"/>
          <w:color w:val="000000" w:themeColor="text1"/>
          <w:lang w:val="en-GB"/>
        </w:rPr>
        <w:t xml:space="preserve">a pump </w:t>
      </w:r>
      <w:r w:rsidRPr="19775A78" w:rsidR="5A73A69D">
        <w:rPr>
          <w:rFonts w:eastAsia="Calibri"/>
          <w:color w:val="000000" w:themeColor="text1"/>
          <w:lang w:val="en-GB"/>
        </w:rPr>
        <w:t xml:space="preserve">could be </w:t>
      </w:r>
      <w:r w:rsidRPr="19775A78" w:rsidR="2A857BA5">
        <w:rPr>
          <w:rFonts w:eastAsia="Calibri"/>
          <w:color w:val="000000" w:themeColor="text1"/>
          <w:lang w:val="en-GB"/>
        </w:rPr>
        <w:t>part of the Seawater System</w:t>
      </w:r>
      <w:r w:rsidRPr="19775A78" w:rsidR="7B8DE25A">
        <w:rPr>
          <w:rFonts w:eastAsia="Calibri"/>
          <w:color w:val="000000" w:themeColor="text1"/>
          <w:lang w:val="en-GB"/>
        </w:rPr>
        <w:t>,</w:t>
      </w:r>
      <w:r w:rsidRPr="19775A78" w:rsidR="07A4A402">
        <w:rPr>
          <w:rFonts w:eastAsia="Calibri"/>
          <w:color w:val="000000" w:themeColor="text1"/>
          <w:lang w:val="en-GB"/>
        </w:rPr>
        <w:t xml:space="preserve"> and</w:t>
      </w:r>
      <w:r w:rsidRPr="19775A78" w:rsidR="7B8DE25A">
        <w:rPr>
          <w:rFonts w:eastAsia="Calibri"/>
          <w:color w:val="000000" w:themeColor="text1"/>
          <w:lang w:val="en-GB"/>
        </w:rPr>
        <w:t xml:space="preserve"> a heat exchanger </w:t>
      </w:r>
      <w:r w:rsidRPr="19775A78" w:rsidR="2E95EE35">
        <w:rPr>
          <w:rFonts w:eastAsia="Calibri"/>
          <w:color w:val="000000" w:themeColor="text1"/>
          <w:lang w:val="en-GB"/>
        </w:rPr>
        <w:t>could be</w:t>
      </w:r>
      <w:r w:rsidRPr="19775A78" w:rsidR="7B8DE25A">
        <w:rPr>
          <w:rFonts w:eastAsia="Calibri"/>
          <w:color w:val="000000" w:themeColor="text1"/>
          <w:lang w:val="en-GB"/>
        </w:rPr>
        <w:t xml:space="preserve"> part of the Lube Oil system</w:t>
      </w:r>
      <w:r w:rsidRPr="19775A78" w:rsidR="3768AE61">
        <w:rPr>
          <w:rFonts w:eastAsia="Calibri"/>
          <w:color w:val="000000" w:themeColor="text1"/>
          <w:lang w:val="en-GB"/>
        </w:rPr>
        <w:t>;</w:t>
      </w:r>
      <w:r w:rsidRPr="19775A78" w:rsidR="7B8DE25A">
        <w:rPr>
          <w:rFonts w:eastAsia="Calibri"/>
          <w:color w:val="000000" w:themeColor="text1"/>
          <w:lang w:val="en-GB"/>
        </w:rPr>
        <w:t xml:space="preserve"> </w:t>
      </w:r>
      <w:r w:rsidRPr="19775A78" w:rsidR="559096CD">
        <w:rPr>
          <w:rFonts w:eastAsia="Calibri"/>
          <w:color w:val="000000" w:themeColor="text1"/>
          <w:lang w:val="en-GB"/>
        </w:rPr>
        <w:t>t</w:t>
      </w:r>
      <w:r w:rsidRPr="19775A78" w:rsidR="35D65A49">
        <w:rPr>
          <w:rFonts w:eastAsia="Calibri"/>
          <w:color w:val="000000" w:themeColor="text1"/>
          <w:lang w:val="en-GB"/>
        </w:rPr>
        <w:t>hey are treated as two different part-of hierarchies</w:t>
      </w:r>
      <w:r w:rsidRPr="19775A78" w:rsidR="3506705B">
        <w:rPr>
          <w:rFonts w:eastAsia="Calibri"/>
          <w:color w:val="000000" w:themeColor="text1"/>
          <w:lang w:val="en-GB"/>
        </w:rPr>
        <w:t xml:space="preserve"> in a system-of-systems fashion. </w:t>
      </w:r>
      <w:r w:rsidRPr="19775A78" w:rsidR="35D65A49">
        <w:rPr>
          <w:rFonts w:eastAsia="Calibri"/>
          <w:color w:val="000000" w:themeColor="text1"/>
          <w:lang w:val="en-GB"/>
        </w:rPr>
        <w:t xml:space="preserve"> </w:t>
      </w:r>
      <w:r w:rsidRPr="19775A78" w:rsidR="08F64B21">
        <w:rPr>
          <w:rFonts w:eastAsia="Calibri"/>
          <w:color w:val="000000" w:themeColor="text1"/>
          <w:lang w:val="en-GB"/>
        </w:rPr>
        <w:t>But, to build an asset model m</w:t>
      </w:r>
      <w:r w:rsidRPr="19775A78" w:rsidR="2B4FCC67">
        <w:rPr>
          <w:rFonts w:eastAsia="Calibri"/>
          <w:color w:val="000000" w:themeColor="text1"/>
          <w:lang w:val="en-GB"/>
        </w:rPr>
        <w:t xml:space="preserve">ore </w:t>
      </w:r>
      <w:r w:rsidRPr="19775A78" w:rsidR="65202022">
        <w:rPr>
          <w:rFonts w:eastAsia="Calibri"/>
          <w:color w:val="000000" w:themeColor="text1"/>
          <w:lang w:val="en-GB"/>
        </w:rPr>
        <w:t xml:space="preserve">information </w:t>
      </w:r>
      <w:r w:rsidRPr="19775A78" w:rsidR="5D3F4A8F">
        <w:rPr>
          <w:rFonts w:eastAsia="Calibri"/>
          <w:color w:val="000000" w:themeColor="text1"/>
          <w:lang w:val="en-GB"/>
        </w:rPr>
        <w:t xml:space="preserve">is </w:t>
      </w:r>
      <w:r w:rsidRPr="19775A78" w:rsidR="23AF5C8B">
        <w:rPr>
          <w:rFonts w:eastAsia="Calibri"/>
          <w:color w:val="000000" w:themeColor="text1"/>
          <w:lang w:val="en-GB"/>
        </w:rPr>
        <w:t>needed</w:t>
      </w:r>
      <w:r w:rsidRPr="19775A78" w:rsidR="56FE5493">
        <w:rPr>
          <w:rFonts w:eastAsia="Calibri"/>
          <w:color w:val="000000" w:themeColor="text1"/>
          <w:lang w:val="en-GB"/>
        </w:rPr>
        <w:t>, e.g.,</w:t>
      </w:r>
      <w:r w:rsidRPr="19775A78" w:rsidR="65202022">
        <w:rPr>
          <w:rFonts w:eastAsia="Calibri"/>
          <w:color w:val="000000" w:themeColor="text1"/>
          <w:lang w:val="en-GB"/>
        </w:rPr>
        <w:t xml:space="preserve"> the topology </w:t>
      </w:r>
      <w:r w:rsidRPr="19775A78" w:rsidR="51A0E5F8">
        <w:rPr>
          <w:rFonts w:eastAsia="Calibri"/>
          <w:color w:val="000000" w:themeColor="text1"/>
          <w:lang w:val="en-GB"/>
        </w:rPr>
        <w:t>that de</w:t>
      </w:r>
      <w:r w:rsidRPr="19775A78" w:rsidR="72AF8374">
        <w:rPr>
          <w:rFonts w:eastAsia="Calibri"/>
          <w:color w:val="000000" w:themeColor="text1"/>
          <w:lang w:val="en-GB"/>
        </w:rPr>
        <w:t xml:space="preserve">scribes </w:t>
      </w:r>
      <w:r w:rsidRPr="19775A78" w:rsidR="1E0E14C5">
        <w:rPr>
          <w:rFonts w:eastAsia="Calibri"/>
          <w:color w:val="000000" w:themeColor="text1"/>
          <w:lang w:val="en-GB"/>
        </w:rPr>
        <w:t>how the pump and the heat exchanger are connected</w:t>
      </w:r>
      <w:r w:rsidRPr="19775A78" w:rsidR="09897EA2">
        <w:rPr>
          <w:rFonts w:eastAsia="Calibri"/>
          <w:color w:val="000000" w:themeColor="text1"/>
          <w:lang w:val="en-GB"/>
        </w:rPr>
        <w:t xml:space="preserve"> by means of a thermal energy stream</w:t>
      </w:r>
      <w:r w:rsidRPr="19775A78" w:rsidR="0043FA46">
        <w:rPr>
          <w:rFonts w:eastAsia="Calibri"/>
          <w:color w:val="000000" w:themeColor="text1"/>
          <w:lang w:val="en-GB"/>
        </w:rPr>
        <w:t xml:space="preserve">, or how the electrical motor and the pump </w:t>
      </w:r>
      <w:r w:rsidRPr="19775A78" w:rsidR="1DFC2C6B">
        <w:rPr>
          <w:rFonts w:eastAsia="Calibri"/>
          <w:color w:val="000000" w:themeColor="text1"/>
          <w:lang w:val="en-GB"/>
        </w:rPr>
        <w:t>are connected by means of a mechanical energy stream</w:t>
      </w:r>
      <w:r w:rsidRPr="19775A78" w:rsidR="55E85E44">
        <w:rPr>
          <w:rFonts w:eastAsia="Calibri"/>
          <w:color w:val="000000" w:themeColor="text1"/>
          <w:lang w:val="en-GB"/>
        </w:rPr>
        <w:t xml:space="preserve">. </w:t>
      </w:r>
      <w:r w:rsidRPr="008033CD">
        <w:rPr>
          <w:lang w:val="en-GB"/>
        </w:rPr>
        <w:br/>
      </w:r>
      <w:r w:rsidRPr="008033CD">
        <w:rPr>
          <w:lang w:val="en-GB"/>
        </w:rPr>
        <w:br/>
      </w:r>
      <w:r w:rsidRPr="19775A78" w:rsidR="75652D96">
        <w:rPr>
          <w:rFonts w:eastAsia="Calibri"/>
          <w:b/>
          <w:bCs/>
          <w:color w:val="000000" w:themeColor="text1"/>
          <w:lang w:val="en-GB"/>
        </w:rPr>
        <w:t xml:space="preserve">Both the systems breakdown </w:t>
      </w:r>
      <w:r w:rsidRPr="19775A78" w:rsidR="75652D96">
        <w:rPr>
          <w:rFonts w:eastAsia="Calibri"/>
          <w:b/>
          <w:bCs/>
          <w:i/>
          <w:iCs/>
          <w:color w:val="000000" w:themeColor="text1"/>
          <w:lang w:val="en-GB"/>
        </w:rPr>
        <w:t xml:space="preserve">and </w:t>
      </w:r>
      <w:r w:rsidRPr="19775A78" w:rsidR="75652D96">
        <w:rPr>
          <w:rFonts w:eastAsia="Calibri"/>
          <w:b/>
          <w:bCs/>
          <w:color w:val="000000" w:themeColor="text1"/>
          <w:lang w:val="en-GB"/>
        </w:rPr>
        <w:t xml:space="preserve">the topology </w:t>
      </w:r>
      <w:r w:rsidRPr="19775A78" w:rsidR="35F32B90">
        <w:rPr>
          <w:rFonts w:eastAsia="Calibri"/>
          <w:b/>
          <w:bCs/>
          <w:color w:val="000000" w:themeColor="text1"/>
          <w:lang w:val="en-GB"/>
        </w:rPr>
        <w:t>are n</w:t>
      </w:r>
      <w:r w:rsidRPr="19775A78" w:rsidR="75652D96">
        <w:rPr>
          <w:rFonts w:eastAsia="Calibri"/>
          <w:b/>
          <w:bCs/>
          <w:color w:val="000000" w:themeColor="text1"/>
          <w:lang w:val="en-GB"/>
        </w:rPr>
        <w:t xml:space="preserve">eeded to </w:t>
      </w:r>
      <w:r w:rsidRPr="19775A78" w:rsidR="37A1F9A9">
        <w:rPr>
          <w:rFonts w:eastAsia="Calibri"/>
          <w:b/>
          <w:bCs/>
          <w:color w:val="000000" w:themeColor="text1"/>
          <w:lang w:val="en-GB"/>
        </w:rPr>
        <w:t>specify an asset information model</w:t>
      </w:r>
      <w:r w:rsidRPr="19775A78" w:rsidR="37A1F9A9">
        <w:rPr>
          <w:rFonts w:eastAsia="Calibri"/>
          <w:color w:val="000000" w:themeColor="text1"/>
          <w:lang w:val="en-GB"/>
        </w:rPr>
        <w:t xml:space="preserve">. </w:t>
      </w:r>
      <w:r w:rsidRPr="19775A78" w:rsidR="208A3D10">
        <w:rPr>
          <w:rFonts w:eastAsia="Calibri"/>
          <w:color w:val="000000" w:themeColor="text1"/>
          <w:lang w:val="en-GB"/>
        </w:rPr>
        <w:t xml:space="preserve">Legacy engineering work processes do this </w:t>
      </w:r>
      <w:r w:rsidRPr="19775A78" w:rsidR="2DB68D7C">
        <w:rPr>
          <w:rFonts w:eastAsia="Calibri"/>
          <w:color w:val="000000" w:themeColor="text1"/>
          <w:lang w:val="en-GB"/>
        </w:rPr>
        <w:t>particularly</w:t>
      </w:r>
      <w:r w:rsidRPr="19775A78" w:rsidR="208A3D10">
        <w:rPr>
          <w:rFonts w:eastAsia="Calibri"/>
          <w:color w:val="000000" w:themeColor="text1"/>
          <w:lang w:val="en-GB"/>
        </w:rPr>
        <w:t xml:space="preserve"> within the Process- and </w:t>
      </w:r>
      <w:r w:rsidRPr="19775A78" w:rsidR="0557A7CE">
        <w:rPr>
          <w:rFonts w:eastAsia="Calibri"/>
          <w:color w:val="000000" w:themeColor="text1"/>
          <w:lang w:val="en-GB"/>
        </w:rPr>
        <w:t xml:space="preserve">Automation disciplines, but </w:t>
      </w:r>
      <w:r w:rsidRPr="19775A78" w:rsidR="65ACBDB8">
        <w:rPr>
          <w:rFonts w:eastAsia="Calibri"/>
          <w:color w:val="000000" w:themeColor="text1"/>
          <w:lang w:val="en-GB"/>
        </w:rPr>
        <w:t xml:space="preserve">a </w:t>
      </w:r>
      <w:r w:rsidRPr="19775A78" w:rsidR="6E9BB11C">
        <w:rPr>
          <w:rFonts w:eastAsia="Calibri"/>
          <w:color w:val="000000" w:themeColor="text1"/>
          <w:lang w:val="en-GB"/>
        </w:rPr>
        <w:t xml:space="preserve">lot </w:t>
      </w:r>
      <w:r w:rsidRPr="19775A78" w:rsidR="4C45C3B6">
        <w:rPr>
          <w:rFonts w:eastAsia="Calibri"/>
          <w:color w:val="000000" w:themeColor="text1"/>
          <w:lang w:val="en-GB"/>
        </w:rPr>
        <w:t>of the information is</w:t>
      </w:r>
      <w:r w:rsidRPr="19775A78" w:rsidR="4A4ACE95">
        <w:rPr>
          <w:rFonts w:eastAsia="Calibri"/>
          <w:color w:val="000000" w:themeColor="text1"/>
          <w:lang w:val="en-GB"/>
        </w:rPr>
        <w:t>,</w:t>
      </w:r>
      <w:r w:rsidRPr="19775A78" w:rsidR="4C45C3B6">
        <w:rPr>
          <w:rFonts w:eastAsia="Calibri"/>
          <w:color w:val="000000" w:themeColor="text1"/>
          <w:lang w:val="en-GB"/>
        </w:rPr>
        <w:t xml:space="preserve"> </w:t>
      </w:r>
      <w:r w:rsidRPr="19775A78" w:rsidR="0AE50B6E">
        <w:rPr>
          <w:rFonts w:eastAsia="Calibri"/>
          <w:color w:val="000000" w:themeColor="text1"/>
          <w:lang w:val="en-GB"/>
        </w:rPr>
        <w:t>in practice</w:t>
      </w:r>
      <w:r w:rsidRPr="19775A78" w:rsidR="6A06F575">
        <w:rPr>
          <w:rFonts w:eastAsia="Calibri"/>
          <w:color w:val="000000" w:themeColor="text1"/>
          <w:lang w:val="en-GB"/>
        </w:rPr>
        <w:t>,</w:t>
      </w:r>
      <w:r w:rsidRPr="19775A78" w:rsidR="0AE50B6E">
        <w:rPr>
          <w:rFonts w:eastAsia="Calibri"/>
          <w:color w:val="000000" w:themeColor="text1"/>
          <w:lang w:val="en-GB"/>
        </w:rPr>
        <w:t xml:space="preserve"> </w:t>
      </w:r>
      <w:r w:rsidRPr="19775A78" w:rsidR="4C45C3B6">
        <w:rPr>
          <w:rFonts w:eastAsia="Calibri"/>
          <w:color w:val="000000" w:themeColor="text1"/>
          <w:lang w:val="en-GB"/>
        </w:rPr>
        <w:t xml:space="preserve">abandoned as the project development progresses, or it gets ‘lost’ in </w:t>
      </w:r>
      <w:r w:rsidRPr="19775A78" w:rsidR="6354F014">
        <w:rPr>
          <w:rFonts w:eastAsia="Calibri"/>
          <w:color w:val="000000" w:themeColor="text1"/>
          <w:lang w:val="en-GB"/>
        </w:rPr>
        <w:t>volumes of documents.</w:t>
      </w:r>
      <w:r w:rsidRPr="008033CD">
        <w:rPr>
          <w:lang w:val="en-GB"/>
        </w:rPr>
        <w:br/>
      </w:r>
      <w:r w:rsidRPr="008033CD">
        <w:rPr>
          <w:lang w:val="en-GB"/>
        </w:rPr>
        <w:br/>
      </w:r>
      <w:r w:rsidRPr="19775A78" w:rsidR="5F9AA0B1">
        <w:rPr>
          <w:rFonts w:eastAsia="Calibri"/>
          <w:color w:val="000000" w:themeColor="text1"/>
          <w:lang w:val="en-GB"/>
        </w:rPr>
        <w:t xml:space="preserve">The IMF provides a method and framework for </w:t>
      </w:r>
      <w:r w:rsidRPr="19775A78" w:rsidR="5A7EEC71">
        <w:rPr>
          <w:rFonts w:eastAsia="Calibri"/>
          <w:color w:val="000000" w:themeColor="text1"/>
          <w:lang w:val="en-GB"/>
        </w:rPr>
        <w:t>continuously enriching the asset model, preserving topology informa</w:t>
      </w:r>
      <w:r w:rsidRPr="19775A78" w:rsidR="3EC9AF78">
        <w:rPr>
          <w:rFonts w:eastAsia="Calibri"/>
          <w:color w:val="000000" w:themeColor="text1"/>
          <w:lang w:val="en-GB"/>
        </w:rPr>
        <w:t>tion, syste</w:t>
      </w:r>
      <w:r w:rsidRPr="19775A78" w:rsidR="06E253AB">
        <w:rPr>
          <w:rFonts w:eastAsia="Calibri"/>
          <w:color w:val="000000" w:themeColor="text1"/>
          <w:lang w:val="en-GB"/>
        </w:rPr>
        <w:t>m structure,</w:t>
      </w:r>
      <w:r w:rsidRPr="19775A78" w:rsidR="3EC9AF78">
        <w:rPr>
          <w:rFonts w:eastAsia="Calibri"/>
          <w:color w:val="000000" w:themeColor="text1"/>
          <w:lang w:val="en-GB"/>
        </w:rPr>
        <w:t xml:space="preserve"> and context</w:t>
      </w:r>
      <w:r w:rsidRPr="19775A78" w:rsidR="53453C1F">
        <w:rPr>
          <w:rFonts w:eastAsia="Calibri"/>
          <w:color w:val="000000" w:themeColor="text1"/>
          <w:lang w:val="en-GB"/>
        </w:rPr>
        <w:t xml:space="preserve">. Instead of thinking of documents such as </w:t>
      </w:r>
      <w:r w:rsidRPr="19775A78" w:rsidR="639098B6">
        <w:rPr>
          <w:rFonts w:eastAsia="Calibri"/>
          <w:color w:val="000000" w:themeColor="text1"/>
          <w:lang w:val="en-GB"/>
        </w:rPr>
        <w:t xml:space="preserve">Block Diagrams, One Line Diagrams, and Process Schematics </w:t>
      </w:r>
      <w:r w:rsidRPr="19775A78" w:rsidR="69F15A18">
        <w:rPr>
          <w:rFonts w:eastAsia="Calibri"/>
          <w:color w:val="000000" w:themeColor="text1"/>
          <w:lang w:val="en-GB"/>
        </w:rPr>
        <w:t>as ‘recipes’ for how to build the solution</w:t>
      </w:r>
      <w:r w:rsidRPr="19775A78" w:rsidR="23E4B400">
        <w:rPr>
          <w:rFonts w:eastAsia="Calibri"/>
          <w:color w:val="000000" w:themeColor="text1"/>
          <w:lang w:val="en-GB"/>
        </w:rPr>
        <w:t>, a different mind</w:t>
      </w:r>
      <w:r w:rsidRPr="19775A78" w:rsidR="5F339378">
        <w:rPr>
          <w:rFonts w:eastAsia="Calibri"/>
          <w:color w:val="000000" w:themeColor="text1"/>
          <w:lang w:val="en-GB"/>
        </w:rPr>
        <w:t>-</w:t>
      </w:r>
      <w:r w:rsidRPr="19775A78" w:rsidR="23E4B400">
        <w:rPr>
          <w:rFonts w:eastAsia="Calibri"/>
          <w:color w:val="000000" w:themeColor="text1"/>
          <w:lang w:val="en-GB"/>
        </w:rPr>
        <w:t xml:space="preserve">set is </w:t>
      </w:r>
      <w:r w:rsidRPr="19775A78" w:rsidR="72018C83">
        <w:rPr>
          <w:rFonts w:eastAsia="Calibri"/>
          <w:color w:val="000000" w:themeColor="text1"/>
          <w:lang w:val="en-GB"/>
        </w:rPr>
        <w:t>encouraged</w:t>
      </w:r>
      <w:r w:rsidRPr="19775A78" w:rsidR="248610D6">
        <w:rPr>
          <w:rFonts w:eastAsia="Calibri"/>
          <w:color w:val="000000" w:themeColor="text1"/>
          <w:lang w:val="en-GB"/>
        </w:rPr>
        <w:t xml:space="preserve">: </w:t>
      </w:r>
      <w:r w:rsidRPr="19775A78" w:rsidR="4BC7EF26">
        <w:rPr>
          <w:rFonts w:eastAsia="Calibri"/>
          <w:color w:val="000000" w:themeColor="text1"/>
          <w:lang w:val="en-GB"/>
        </w:rPr>
        <w:t xml:space="preserve">These </w:t>
      </w:r>
      <w:r w:rsidRPr="19775A78" w:rsidR="248610D6">
        <w:rPr>
          <w:rFonts w:eastAsia="Calibri"/>
          <w:color w:val="000000" w:themeColor="text1"/>
          <w:lang w:val="en-GB"/>
        </w:rPr>
        <w:t>documents are</w:t>
      </w:r>
      <w:r w:rsidRPr="19775A78" w:rsidR="28B1518F">
        <w:rPr>
          <w:rFonts w:eastAsia="Calibri"/>
          <w:color w:val="000000" w:themeColor="text1"/>
          <w:lang w:val="en-GB"/>
        </w:rPr>
        <w:t xml:space="preserve"> a</w:t>
      </w:r>
      <w:r w:rsidRPr="19775A78" w:rsidR="248610D6">
        <w:rPr>
          <w:rFonts w:eastAsia="Calibri"/>
          <w:color w:val="000000" w:themeColor="text1"/>
          <w:lang w:val="en-GB"/>
        </w:rPr>
        <w:t xml:space="preserve"> visual </w:t>
      </w:r>
      <w:r w:rsidRPr="19775A78" w:rsidR="75490A15">
        <w:rPr>
          <w:rFonts w:eastAsia="Calibri"/>
          <w:color w:val="000000" w:themeColor="text1"/>
          <w:lang w:val="en-GB"/>
        </w:rPr>
        <w:t xml:space="preserve">interface to </w:t>
      </w:r>
      <w:r w:rsidRPr="19775A78" w:rsidR="5C0A16DF">
        <w:rPr>
          <w:rFonts w:eastAsia="Calibri"/>
          <w:color w:val="000000" w:themeColor="text1"/>
          <w:lang w:val="en-GB"/>
        </w:rPr>
        <w:t>the</w:t>
      </w:r>
      <w:r w:rsidRPr="19775A78" w:rsidR="4CD96B8D">
        <w:rPr>
          <w:rFonts w:eastAsia="Calibri"/>
          <w:color w:val="000000" w:themeColor="text1"/>
          <w:lang w:val="en-GB"/>
        </w:rPr>
        <w:t xml:space="preserve"> </w:t>
      </w:r>
      <w:r w:rsidRPr="19775A78" w:rsidR="4636074A">
        <w:rPr>
          <w:rFonts w:eastAsia="Calibri"/>
          <w:color w:val="000000" w:themeColor="text1"/>
          <w:lang w:val="en-GB"/>
        </w:rPr>
        <w:t>Asset Model Specification</w:t>
      </w:r>
      <w:r w:rsidRPr="19775A78" w:rsidR="2695E0A4">
        <w:rPr>
          <w:rFonts w:eastAsia="Calibri"/>
          <w:color w:val="000000" w:themeColor="text1"/>
          <w:lang w:val="en-GB"/>
        </w:rPr>
        <w:t>.</w:t>
      </w:r>
      <w:r w:rsidRPr="008033CD">
        <w:rPr>
          <w:lang w:val="en-GB"/>
        </w:rPr>
        <w:br/>
      </w:r>
      <w:r w:rsidRPr="008033CD">
        <w:rPr>
          <w:lang w:val="en-GB"/>
        </w:rPr>
        <w:br/>
      </w:r>
      <w:r w:rsidRPr="19775A78" w:rsidR="2695E0A4">
        <w:rPr>
          <w:rFonts w:eastAsia="Calibri"/>
          <w:color w:val="000000" w:themeColor="text1"/>
          <w:lang w:val="en-GB"/>
        </w:rPr>
        <w:t>To serve this purpose the</w:t>
      </w:r>
      <w:r w:rsidRPr="19775A78" w:rsidR="0E6DEE37">
        <w:rPr>
          <w:rFonts w:eastAsia="Calibri"/>
          <w:color w:val="000000" w:themeColor="text1"/>
          <w:lang w:val="en-GB"/>
        </w:rPr>
        <w:t xml:space="preserve"> things shown</w:t>
      </w:r>
      <w:r w:rsidRPr="19775A78" w:rsidR="2695E0A4">
        <w:rPr>
          <w:rFonts w:eastAsia="Calibri"/>
          <w:color w:val="000000" w:themeColor="text1"/>
          <w:lang w:val="en-GB"/>
        </w:rPr>
        <w:t xml:space="preserve"> </w:t>
      </w:r>
      <w:r w:rsidRPr="19775A78" w:rsidR="120F02CA">
        <w:rPr>
          <w:rFonts w:eastAsia="Calibri"/>
          <w:color w:val="000000" w:themeColor="text1"/>
          <w:lang w:val="en-GB"/>
        </w:rPr>
        <w:t xml:space="preserve">in </w:t>
      </w:r>
      <w:r w:rsidRPr="19775A78" w:rsidR="2695E0A4">
        <w:rPr>
          <w:rFonts w:eastAsia="Calibri"/>
          <w:color w:val="000000" w:themeColor="text1"/>
          <w:lang w:val="en-GB"/>
        </w:rPr>
        <w:t xml:space="preserve">a document </w:t>
      </w:r>
      <w:r w:rsidRPr="19775A78" w:rsidR="47306F26">
        <w:rPr>
          <w:rFonts w:eastAsia="Calibri"/>
          <w:color w:val="000000" w:themeColor="text1"/>
          <w:lang w:val="en-GB"/>
        </w:rPr>
        <w:t>are</w:t>
      </w:r>
      <w:r w:rsidRPr="19775A78" w:rsidR="2695E0A4">
        <w:rPr>
          <w:rFonts w:eastAsia="Calibri"/>
          <w:color w:val="000000" w:themeColor="text1"/>
          <w:lang w:val="en-GB"/>
        </w:rPr>
        <w:t xml:space="preserve"> assi</w:t>
      </w:r>
      <w:r w:rsidRPr="19775A78" w:rsidR="5019C6C2">
        <w:rPr>
          <w:rFonts w:eastAsia="Calibri"/>
          <w:color w:val="000000" w:themeColor="text1"/>
          <w:lang w:val="en-GB"/>
        </w:rPr>
        <w:t xml:space="preserve">gned </w:t>
      </w:r>
      <w:r w:rsidRPr="19775A78" w:rsidR="1822E7D6">
        <w:rPr>
          <w:rFonts w:eastAsia="Calibri"/>
          <w:color w:val="000000" w:themeColor="text1"/>
          <w:lang w:val="en-GB"/>
        </w:rPr>
        <w:t>designators</w:t>
      </w:r>
      <w:r w:rsidRPr="19775A78" w:rsidR="5019C6C2">
        <w:rPr>
          <w:rFonts w:eastAsia="Calibri"/>
          <w:color w:val="000000" w:themeColor="text1"/>
          <w:lang w:val="en-GB"/>
        </w:rPr>
        <w:t>, properties, and relations as per the IMF</w:t>
      </w:r>
      <w:r w:rsidRPr="19775A78" w:rsidR="66825A08">
        <w:rPr>
          <w:rFonts w:eastAsia="Calibri"/>
          <w:color w:val="000000" w:themeColor="text1"/>
          <w:lang w:val="en-GB"/>
        </w:rPr>
        <w:t>, thus becoming part of an information model specification</w:t>
      </w:r>
      <w:r w:rsidRPr="19775A78" w:rsidR="5019C6C2">
        <w:rPr>
          <w:rFonts w:eastAsia="Calibri"/>
          <w:color w:val="000000" w:themeColor="text1"/>
          <w:lang w:val="en-GB"/>
        </w:rPr>
        <w:t>.</w:t>
      </w:r>
      <w:r w:rsidRPr="19775A78" w:rsidR="16BE8D41">
        <w:rPr>
          <w:rFonts w:eastAsia="Calibri"/>
          <w:color w:val="000000" w:themeColor="text1"/>
          <w:lang w:val="en-GB"/>
        </w:rPr>
        <w:t xml:space="preserve"> As an example</w:t>
      </w:r>
      <w:r w:rsidRPr="19775A78" w:rsidR="07741161">
        <w:rPr>
          <w:rFonts w:eastAsia="Calibri"/>
          <w:color w:val="000000" w:themeColor="text1"/>
          <w:lang w:val="en-GB"/>
        </w:rPr>
        <w:t>,</w:t>
      </w:r>
      <w:r w:rsidRPr="19775A78" w:rsidR="16BE8D41">
        <w:rPr>
          <w:rFonts w:eastAsia="Calibri"/>
          <w:color w:val="000000" w:themeColor="text1"/>
          <w:lang w:val="en-GB"/>
        </w:rPr>
        <w:t xml:space="preserve"> when a pump is shown (</w:t>
      </w:r>
      <w:r w:rsidRPr="19775A78" w:rsidR="088B89F5">
        <w:rPr>
          <w:rFonts w:eastAsia="Calibri"/>
          <w:color w:val="000000" w:themeColor="text1"/>
          <w:lang w:val="en-GB"/>
        </w:rPr>
        <w:t xml:space="preserve">which is </w:t>
      </w:r>
      <w:r w:rsidRPr="19775A78" w:rsidR="16BE8D41">
        <w:rPr>
          <w:rFonts w:eastAsia="Calibri"/>
          <w:color w:val="000000" w:themeColor="text1"/>
          <w:lang w:val="en-GB"/>
        </w:rPr>
        <w:t xml:space="preserve">an object) </w:t>
      </w:r>
      <w:r w:rsidRPr="19775A78" w:rsidR="0907DF91">
        <w:rPr>
          <w:rFonts w:eastAsia="Calibri"/>
          <w:color w:val="000000" w:themeColor="text1"/>
          <w:lang w:val="en-GB"/>
        </w:rPr>
        <w:t xml:space="preserve">it </w:t>
      </w:r>
      <w:r w:rsidRPr="19775A78" w:rsidR="128D17A8">
        <w:rPr>
          <w:rFonts w:eastAsia="Calibri"/>
          <w:color w:val="000000" w:themeColor="text1"/>
          <w:lang w:val="en-GB"/>
        </w:rPr>
        <w:t>is still</w:t>
      </w:r>
      <w:r w:rsidRPr="19775A78" w:rsidR="0907DF91">
        <w:rPr>
          <w:rFonts w:eastAsia="Calibri"/>
          <w:color w:val="000000" w:themeColor="text1"/>
          <w:lang w:val="en-GB"/>
        </w:rPr>
        <w:t xml:space="preserve"> visualised as </w:t>
      </w:r>
      <w:r w:rsidRPr="19775A78" w:rsidR="3D449C6E">
        <w:rPr>
          <w:rFonts w:eastAsia="Calibri"/>
          <w:color w:val="000000" w:themeColor="text1"/>
          <w:lang w:val="en-GB"/>
        </w:rPr>
        <w:t>a pump</w:t>
      </w:r>
      <w:r w:rsidRPr="19775A78" w:rsidR="556E086F">
        <w:rPr>
          <w:rFonts w:eastAsia="Calibri"/>
          <w:color w:val="000000" w:themeColor="text1"/>
          <w:lang w:val="en-GB"/>
        </w:rPr>
        <w:t xml:space="preserve"> symbol</w:t>
      </w:r>
      <w:r w:rsidRPr="19775A78" w:rsidR="3D449C6E">
        <w:rPr>
          <w:rFonts w:eastAsia="Calibri"/>
          <w:color w:val="000000" w:themeColor="text1"/>
          <w:lang w:val="en-GB"/>
        </w:rPr>
        <w:t xml:space="preserve"> </w:t>
      </w:r>
      <w:r w:rsidRPr="19775A78" w:rsidR="7E65B856">
        <w:rPr>
          <w:rFonts w:eastAsia="Calibri"/>
          <w:color w:val="000000" w:themeColor="text1"/>
          <w:lang w:val="en-GB"/>
        </w:rPr>
        <w:t xml:space="preserve">having </w:t>
      </w:r>
      <w:r w:rsidRPr="19775A78" w:rsidR="3D449C6E">
        <w:rPr>
          <w:rFonts w:eastAsia="Calibri"/>
          <w:color w:val="000000" w:themeColor="text1"/>
          <w:lang w:val="en-GB"/>
        </w:rPr>
        <w:t xml:space="preserve">a conventional tag number </w:t>
      </w:r>
      <w:r w:rsidRPr="19775A78" w:rsidR="125179C1">
        <w:rPr>
          <w:rFonts w:eastAsia="Calibri"/>
          <w:color w:val="000000" w:themeColor="text1"/>
          <w:lang w:val="en-GB"/>
        </w:rPr>
        <w:t>(A-50-PA-001A)</w:t>
      </w:r>
      <w:r w:rsidRPr="19775A78" w:rsidR="143A850F">
        <w:rPr>
          <w:rFonts w:eastAsia="Calibri"/>
          <w:color w:val="000000" w:themeColor="text1"/>
          <w:lang w:val="en-GB"/>
        </w:rPr>
        <w:t xml:space="preserve">, but </w:t>
      </w:r>
      <w:r w:rsidRPr="19775A78" w:rsidR="283F62E0">
        <w:rPr>
          <w:rFonts w:eastAsia="Calibri"/>
          <w:color w:val="000000" w:themeColor="text1"/>
          <w:lang w:val="en-GB"/>
        </w:rPr>
        <w:t>this is now only a ‘Visual Tag’ property</w:t>
      </w:r>
      <w:r w:rsidRPr="19775A78" w:rsidR="2801EEC3">
        <w:rPr>
          <w:rFonts w:eastAsia="Calibri"/>
          <w:color w:val="000000" w:themeColor="text1"/>
          <w:lang w:val="en-GB"/>
        </w:rPr>
        <w:t>,</w:t>
      </w:r>
      <w:r w:rsidRPr="19775A78" w:rsidR="283F62E0">
        <w:rPr>
          <w:rFonts w:eastAsia="Calibri"/>
          <w:color w:val="000000" w:themeColor="text1"/>
          <w:lang w:val="en-GB"/>
        </w:rPr>
        <w:t xml:space="preserve"> and </w:t>
      </w:r>
      <w:r w:rsidRPr="19775A78" w:rsidR="3BE9CA88">
        <w:rPr>
          <w:rFonts w:eastAsia="Calibri"/>
          <w:color w:val="000000" w:themeColor="text1"/>
          <w:lang w:val="en-GB"/>
        </w:rPr>
        <w:t>the</w:t>
      </w:r>
      <w:r w:rsidRPr="19775A78" w:rsidR="283F62E0">
        <w:rPr>
          <w:rFonts w:eastAsia="Calibri"/>
          <w:color w:val="000000" w:themeColor="text1"/>
          <w:lang w:val="en-GB"/>
        </w:rPr>
        <w:t xml:space="preserve"> </w:t>
      </w:r>
      <w:r w:rsidRPr="19775A78" w:rsidR="44E1D1D5">
        <w:rPr>
          <w:rFonts w:eastAsia="Calibri"/>
          <w:color w:val="000000" w:themeColor="text1"/>
          <w:lang w:val="en-GB"/>
        </w:rPr>
        <w:t xml:space="preserve">(object) </w:t>
      </w:r>
      <w:r w:rsidRPr="19775A78" w:rsidR="20FFF9F3">
        <w:rPr>
          <w:rFonts w:eastAsia="Calibri"/>
          <w:color w:val="000000" w:themeColor="text1"/>
          <w:lang w:val="en-GB"/>
        </w:rPr>
        <w:t xml:space="preserve">designators </w:t>
      </w:r>
      <w:r w:rsidRPr="19775A78" w:rsidR="206AC0F9">
        <w:rPr>
          <w:rFonts w:eastAsia="Calibri"/>
          <w:color w:val="000000" w:themeColor="text1"/>
          <w:lang w:val="en-GB"/>
        </w:rPr>
        <w:t>exists ‘behind the scene</w:t>
      </w:r>
      <w:r w:rsidRPr="19775A78" w:rsidR="16E8B3DE">
        <w:rPr>
          <w:rFonts w:eastAsia="Calibri"/>
          <w:color w:val="000000" w:themeColor="text1"/>
          <w:lang w:val="en-GB"/>
        </w:rPr>
        <w:t>s</w:t>
      </w:r>
      <w:r w:rsidRPr="19775A78" w:rsidR="206AC0F9">
        <w:rPr>
          <w:rFonts w:eastAsia="Calibri"/>
          <w:color w:val="000000" w:themeColor="text1"/>
          <w:lang w:val="en-GB"/>
        </w:rPr>
        <w:t>’</w:t>
      </w:r>
      <w:r w:rsidRPr="19775A78" w:rsidR="01CB300E">
        <w:rPr>
          <w:rFonts w:eastAsia="Calibri"/>
          <w:color w:val="000000" w:themeColor="text1"/>
          <w:lang w:val="en-GB"/>
        </w:rPr>
        <w:t>, as per the IMF</w:t>
      </w:r>
      <w:r w:rsidRPr="19775A78" w:rsidR="7DA4A9DD">
        <w:rPr>
          <w:rFonts w:eastAsia="Calibri"/>
          <w:color w:val="000000" w:themeColor="text1"/>
          <w:lang w:val="en-GB"/>
        </w:rPr>
        <w:t>.</w:t>
      </w:r>
      <w:r w:rsidRPr="008033CD">
        <w:rPr>
          <w:lang w:val="en-GB"/>
        </w:rPr>
        <w:br/>
      </w:r>
      <w:r w:rsidRPr="008033CD">
        <w:rPr>
          <w:lang w:val="en-GB"/>
        </w:rPr>
        <w:br/>
      </w:r>
      <w:r w:rsidRPr="19775A78" w:rsidR="49307019">
        <w:rPr>
          <w:rFonts w:eastAsia="Calibri"/>
          <w:color w:val="000000" w:themeColor="text1"/>
          <w:lang w:val="en-GB"/>
        </w:rPr>
        <w:t xml:space="preserve">One way to envision how </w:t>
      </w:r>
      <w:r w:rsidRPr="19775A78" w:rsidR="40FA60A3">
        <w:rPr>
          <w:rFonts w:eastAsia="Calibri"/>
          <w:color w:val="000000" w:themeColor="text1"/>
          <w:lang w:val="en-GB"/>
        </w:rPr>
        <w:t xml:space="preserve">to interact with the </w:t>
      </w:r>
      <w:r w:rsidRPr="19775A78" w:rsidR="501C00E8">
        <w:rPr>
          <w:rFonts w:eastAsia="Calibri"/>
          <w:color w:val="000000" w:themeColor="text1"/>
          <w:lang w:val="en-GB"/>
        </w:rPr>
        <w:t xml:space="preserve">IMF type of information for the pump, including the </w:t>
      </w:r>
      <w:r w:rsidRPr="19775A78" w:rsidR="299FC430">
        <w:rPr>
          <w:rFonts w:eastAsia="Calibri"/>
          <w:color w:val="000000" w:themeColor="text1"/>
          <w:lang w:val="en-GB"/>
        </w:rPr>
        <w:t>designation</w:t>
      </w:r>
      <w:r w:rsidRPr="19775A78" w:rsidR="501C00E8">
        <w:rPr>
          <w:rFonts w:eastAsia="Calibri"/>
          <w:color w:val="000000" w:themeColor="text1"/>
          <w:lang w:val="en-GB"/>
        </w:rPr>
        <w:t xml:space="preserve">, is </w:t>
      </w:r>
      <w:r w:rsidRPr="19775A78" w:rsidR="3A7D7C0E">
        <w:rPr>
          <w:rFonts w:eastAsia="Calibri"/>
          <w:color w:val="000000" w:themeColor="text1"/>
          <w:lang w:val="en-GB"/>
        </w:rPr>
        <w:t xml:space="preserve">- </w:t>
      </w:r>
      <w:r w:rsidRPr="19775A78" w:rsidR="7E5BA9D8">
        <w:rPr>
          <w:rFonts w:eastAsia="Calibri"/>
          <w:color w:val="000000" w:themeColor="text1"/>
          <w:lang w:val="en-GB"/>
        </w:rPr>
        <w:t>in the d</w:t>
      </w:r>
      <w:r w:rsidRPr="19775A78" w:rsidR="1F982489">
        <w:rPr>
          <w:rFonts w:eastAsia="Calibri"/>
          <w:color w:val="000000" w:themeColor="text1"/>
          <w:lang w:val="en-GB"/>
        </w:rPr>
        <w:t xml:space="preserve">esign </w:t>
      </w:r>
      <w:r w:rsidRPr="19775A78" w:rsidR="7E5BA9D8">
        <w:rPr>
          <w:rFonts w:eastAsia="Calibri"/>
          <w:color w:val="000000" w:themeColor="text1"/>
          <w:lang w:val="en-GB"/>
        </w:rPr>
        <w:t xml:space="preserve">authoring tool </w:t>
      </w:r>
      <w:r w:rsidRPr="19775A78" w:rsidR="5C5F4645">
        <w:rPr>
          <w:rFonts w:eastAsia="Calibri"/>
          <w:color w:val="000000" w:themeColor="text1"/>
          <w:lang w:val="en-GB"/>
        </w:rPr>
        <w:t xml:space="preserve">- </w:t>
      </w:r>
      <w:r w:rsidRPr="19775A78" w:rsidR="7E5BA9D8">
        <w:rPr>
          <w:rFonts w:eastAsia="Calibri"/>
          <w:color w:val="000000" w:themeColor="text1"/>
          <w:lang w:val="en-GB"/>
        </w:rPr>
        <w:t>to</w:t>
      </w:r>
      <w:r w:rsidRPr="19775A78" w:rsidR="501C00E8">
        <w:rPr>
          <w:rFonts w:eastAsia="Calibri"/>
          <w:color w:val="000000" w:themeColor="text1"/>
          <w:lang w:val="en-GB"/>
        </w:rPr>
        <w:t xml:space="preserve"> ‘inspect properties’, ‘right clic</w:t>
      </w:r>
      <w:r w:rsidRPr="19775A78" w:rsidR="2BFA9FE7">
        <w:rPr>
          <w:rFonts w:eastAsia="Calibri"/>
          <w:color w:val="000000" w:themeColor="text1"/>
          <w:lang w:val="en-GB"/>
        </w:rPr>
        <w:t>k’ or similar</w:t>
      </w:r>
      <w:r w:rsidRPr="19775A78" w:rsidR="31624D6E">
        <w:rPr>
          <w:rFonts w:eastAsia="Calibri"/>
          <w:color w:val="000000" w:themeColor="text1"/>
          <w:lang w:val="en-GB"/>
        </w:rPr>
        <w:t>, assuming such functionality is (made) available in the tool</w:t>
      </w:r>
      <w:r w:rsidRPr="19775A78" w:rsidR="2BFA9FE7">
        <w:rPr>
          <w:rFonts w:eastAsia="Calibri"/>
          <w:color w:val="000000" w:themeColor="text1"/>
          <w:lang w:val="en-GB"/>
        </w:rPr>
        <w:t>. Alternatively, or complementary</w:t>
      </w:r>
      <w:r w:rsidRPr="19775A78" w:rsidR="1DAC7A47">
        <w:rPr>
          <w:rFonts w:eastAsia="Calibri"/>
          <w:color w:val="000000" w:themeColor="text1"/>
          <w:lang w:val="en-GB"/>
        </w:rPr>
        <w:t xml:space="preserve"> to</w:t>
      </w:r>
      <w:r w:rsidRPr="19775A78" w:rsidR="2BFA9FE7">
        <w:rPr>
          <w:rFonts w:eastAsia="Calibri"/>
          <w:color w:val="000000" w:themeColor="text1"/>
          <w:lang w:val="en-GB"/>
        </w:rPr>
        <w:t xml:space="preserve">, a dedicated IMF </w:t>
      </w:r>
      <w:r w:rsidRPr="19775A78" w:rsidR="12F8EB03">
        <w:rPr>
          <w:rFonts w:eastAsia="Calibri"/>
          <w:color w:val="000000" w:themeColor="text1"/>
          <w:lang w:val="en-GB"/>
        </w:rPr>
        <w:t xml:space="preserve">Asset Model </w:t>
      </w:r>
      <w:r w:rsidRPr="19775A78" w:rsidR="2BFA9FE7">
        <w:rPr>
          <w:rFonts w:eastAsia="Calibri"/>
          <w:color w:val="000000" w:themeColor="text1"/>
          <w:lang w:val="en-GB"/>
        </w:rPr>
        <w:t>S</w:t>
      </w:r>
      <w:r w:rsidRPr="19775A78" w:rsidR="75F1F78A">
        <w:rPr>
          <w:rFonts w:eastAsia="Calibri"/>
          <w:color w:val="000000" w:themeColor="text1"/>
          <w:lang w:val="en-GB"/>
        </w:rPr>
        <w:t>peci</w:t>
      </w:r>
      <w:r w:rsidRPr="19775A78" w:rsidR="2BFA9FE7">
        <w:rPr>
          <w:rFonts w:eastAsia="Calibri"/>
          <w:color w:val="000000" w:themeColor="text1"/>
          <w:lang w:val="en-GB"/>
        </w:rPr>
        <w:t>fication</w:t>
      </w:r>
      <w:r w:rsidRPr="19775A78" w:rsidR="001C2381">
        <w:rPr>
          <w:rFonts w:eastAsia="Calibri"/>
          <w:color w:val="000000" w:themeColor="text1"/>
          <w:lang w:val="en-GB"/>
        </w:rPr>
        <w:t xml:space="preserve"> </w:t>
      </w:r>
      <w:r w:rsidRPr="19775A78" w:rsidR="78E25CF3">
        <w:rPr>
          <w:rFonts w:eastAsia="Calibri"/>
          <w:color w:val="000000" w:themeColor="text1"/>
          <w:lang w:val="en-GB"/>
        </w:rPr>
        <w:t>model builder</w:t>
      </w:r>
      <w:r w:rsidRPr="19775A78" w:rsidR="001C2381">
        <w:rPr>
          <w:rFonts w:eastAsia="Calibri"/>
          <w:color w:val="000000" w:themeColor="text1"/>
          <w:lang w:val="en-GB"/>
        </w:rPr>
        <w:t xml:space="preserve"> tool </w:t>
      </w:r>
      <w:r w:rsidRPr="19775A78" w:rsidR="5B97E2C9">
        <w:rPr>
          <w:rFonts w:eastAsia="Calibri"/>
          <w:color w:val="000000" w:themeColor="text1"/>
          <w:lang w:val="en-GB"/>
        </w:rPr>
        <w:t xml:space="preserve">could </w:t>
      </w:r>
      <w:r w:rsidRPr="19775A78" w:rsidR="001C2381">
        <w:rPr>
          <w:rFonts w:eastAsia="Calibri"/>
          <w:color w:val="000000" w:themeColor="text1"/>
          <w:lang w:val="en-GB"/>
        </w:rPr>
        <w:t>be employed.</w:t>
      </w:r>
    </w:p>
    <w:p w:rsidR="38C81335" w:rsidP="13AAF1B0" w:rsidRDefault="38C81335" w14:paraId="2DE304DD" w14:textId="0D6B819E">
      <w:pPr>
        <w:pStyle w:val="Heading2"/>
        <w:rPr>
          <w:noProof/>
          <w:lang w:val="en-US"/>
        </w:rPr>
      </w:pPr>
      <w:bookmarkStart w:name="_Toc67596365" w:id="46"/>
      <w:r w:rsidRPr="4EBE7EB2">
        <w:rPr>
          <w:rStyle w:val="Heading2Char"/>
          <w:lang w:val="en-GB"/>
        </w:rPr>
        <w:t>Support for conventional ‘Tag numbers’</w:t>
      </w:r>
      <w:bookmarkEnd w:id="46"/>
    </w:p>
    <w:p w:rsidR="39B9B208" w:rsidP="052CCB08" w:rsidRDefault="76E0D8D0" w14:paraId="360A144B" w14:textId="070DADFF">
      <w:pPr>
        <w:rPr>
          <w:lang w:val="en-GB"/>
        </w:rPr>
      </w:pPr>
      <w:r w:rsidRPr="19775A78">
        <w:rPr>
          <w:lang w:val="en-GB"/>
        </w:rPr>
        <w:t>In our industry t</w:t>
      </w:r>
      <w:r w:rsidRPr="19775A78" w:rsidR="39B9B208">
        <w:rPr>
          <w:lang w:val="en-GB"/>
        </w:rPr>
        <w:t xml:space="preserve">ag numbers have been, and still are, used as identifiers for </w:t>
      </w:r>
      <w:r w:rsidRPr="19775A78" w:rsidR="774FA17A">
        <w:rPr>
          <w:lang w:val="en-GB"/>
        </w:rPr>
        <w:t>things.</w:t>
      </w:r>
      <w:r w:rsidRPr="19775A78" w:rsidR="71F800D5">
        <w:rPr>
          <w:lang w:val="en-GB"/>
        </w:rPr>
        <w:t xml:space="preserve"> </w:t>
      </w:r>
      <w:r w:rsidRPr="19775A78" w:rsidR="15E7265A">
        <w:rPr>
          <w:lang w:val="en-GB"/>
        </w:rPr>
        <w:t>We know them as variants of the format ‘</w:t>
      </w:r>
      <w:r w:rsidRPr="19775A78" w:rsidR="15E7265A">
        <w:rPr>
          <w:rFonts w:eastAsia="Calibri"/>
          <w:color w:val="000000" w:themeColor="text1"/>
          <w:lang w:val="en-GB"/>
        </w:rPr>
        <w:t>50-PA-001A' (seawater pump).</w:t>
      </w:r>
      <w:r w:rsidRPr="19775A78" w:rsidR="15E7265A">
        <w:rPr>
          <w:lang w:val="en-GB"/>
        </w:rPr>
        <w:t xml:space="preserve"> </w:t>
      </w:r>
      <w:r w:rsidRPr="19775A78" w:rsidR="71F800D5">
        <w:rPr>
          <w:lang w:val="en-GB"/>
        </w:rPr>
        <w:t xml:space="preserve">There have been many attempts at developing the ultimate </w:t>
      </w:r>
      <w:r w:rsidRPr="19775A78" w:rsidR="57B109D2">
        <w:rPr>
          <w:lang w:val="en-GB"/>
        </w:rPr>
        <w:t xml:space="preserve">tag numbering manual, but with </w:t>
      </w:r>
      <w:r w:rsidRPr="19775A78" w:rsidR="79C5C178">
        <w:rPr>
          <w:lang w:val="en-GB"/>
        </w:rPr>
        <w:t xml:space="preserve">limited </w:t>
      </w:r>
      <w:r w:rsidRPr="19775A78" w:rsidR="57B109D2">
        <w:rPr>
          <w:lang w:val="en-GB"/>
        </w:rPr>
        <w:t>success</w:t>
      </w:r>
      <w:r w:rsidRPr="19775A78" w:rsidR="5D166C50">
        <w:rPr>
          <w:lang w:val="en-GB"/>
        </w:rPr>
        <w:t>.</w:t>
      </w:r>
      <w:r w:rsidRPr="008033CD">
        <w:rPr>
          <w:lang w:val="en-GB"/>
        </w:rPr>
        <w:br/>
      </w:r>
      <w:r w:rsidRPr="008033CD">
        <w:rPr>
          <w:lang w:val="en-GB"/>
        </w:rPr>
        <w:br/>
      </w:r>
      <w:r w:rsidRPr="19775A78" w:rsidR="5D166C50">
        <w:rPr>
          <w:lang w:val="en-GB"/>
        </w:rPr>
        <w:t>Early in the history a tag number would map 1:1 with actual pieces of equipment</w:t>
      </w:r>
      <w:r w:rsidRPr="19775A78" w:rsidR="7E482BD9">
        <w:rPr>
          <w:lang w:val="en-GB"/>
        </w:rPr>
        <w:t>, like pumps, valves and gauges, but when automation an</w:t>
      </w:r>
      <w:r w:rsidRPr="19775A78" w:rsidR="6C8B959B">
        <w:rPr>
          <w:lang w:val="en-GB"/>
        </w:rPr>
        <w:t>d digitalisation took hold, th</w:t>
      </w:r>
      <w:r w:rsidRPr="19775A78" w:rsidR="01E32329">
        <w:rPr>
          <w:lang w:val="en-GB"/>
        </w:rPr>
        <w:t xml:space="preserve">ere was an increasing need to tag </w:t>
      </w:r>
      <w:r w:rsidRPr="19775A78" w:rsidR="20B2CE92">
        <w:rPr>
          <w:lang w:val="en-GB"/>
        </w:rPr>
        <w:t xml:space="preserve">also </w:t>
      </w:r>
      <w:r w:rsidRPr="19775A78" w:rsidR="01E32329">
        <w:rPr>
          <w:lang w:val="en-GB"/>
        </w:rPr>
        <w:t>alarms, measured values, derived values</w:t>
      </w:r>
      <w:r w:rsidRPr="19775A78" w:rsidR="69AC7FB7">
        <w:rPr>
          <w:lang w:val="en-GB"/>
        </w:rPr>
        <w:t>, and</w:t>
      </w:r>
      <w:r w:rsidRPr="19775A78" w:rsidR="01E32329">
        <w:rPr>
          <w:lang w:val="en-GB"/>
        </w:rPr>
        <w:t xml:space="preserve"> calculated st</w:t>
      </w:r>
      <w:r w:rsidRPr="19775A78" w:rsidR="13D9DB4C">
        <w:rPr>
          <w:lang w:val="en-GB"/>
        </w:rPr>
        <w:t>a</w:t>
      </w:r>
      <w:r w:rsidRPr="19775A78" w:rsidR="01E32329">
        <w:rPr>
          <w:lang w:val="en-GB"/>
        </w:rPr>
        <w:t>tus.</w:t>
      </w:r>
      <w:r w:rsidRPr="19775A78" w:rsidR="31971131">
        <w:rPr>
          <w:lang w:val="en-GB"/>
        </w:rPr>
        <w:t xml:space="preserve"> Different companies </w:t>
      </w:r>
      <w:r w:rsidRPr="19775A78" w:rsidR="7E95449A">
        <w:rPr>
          <w:lang w:val="en-GB"/>
        </w:rPr>
        <w:t xml:space="preserve">in </w:t>
      </w:r>
      <w:r w:rsidRPr="19775A78" w:rsidR="31971131">
        <w:rPr>
          <w:lang w:val="en-GB"/>
        </w:rPr>
        <w:t>different regions tended to do this differently</w:t>
      </w:r>
      <w:r w:rsidRPr="19775A78" w:rsidR="1703A90C">
        <w:rPr>
          <w:lang w:val="en-GB"/>
        </w:rPr>
        <w:t>. The issue of Tag numbers started to become problematic</w:t>
      </w:r>
      <w:r w:rsidRPr="19775A78" w:rsidR="6D51ABC5">
        <w:rPr>
          <w:lang w:val="en-GB"/>
        </w:rPr>
        <w:t>.</w:t>
      </w:r>
      <w:r w:rsidRPr="008033CD">
        <w:rPr>
          <w:lang w:val="en-GB"/>
        </w:rPr>
        <w:br/>
      </w:r>
      <w:r w:rsidRPr="008033CD">
        <w:rPr>
          <w:lang w:val="en-GB"/>
        </w:rPr>
        <w:br/>
      </w:r>
      <w:r w:rsidRPr="19775A78" w:rsidR="2A3A5EE2">
        <w:rPr>
          <w:lang w:val="en-GB"/>
        </w:rPr>
        <w:t xml:space="preserve">Project-specific tagging drives </w:t>
      </w:r>
      <w:r w:rsidRPr="19775A78" w:rsidR="1FAD403A">
        <w:rPr>
          <w:lang w:val="en-GB"/>
        </w:rPr>
        <w:t xml:space="preserve">significant </w:t>
      </w:r>
      <w:r w:rsidRPr="19775A78" w:rsidR="2A3A5EE2">
        <w:rPr>
          <w:lang w:val="en-GB"/>
        </w:rPr>
        <w:t>cost</w:t>
      </w:r>
      <w:r w:rsidRPr="19775A78" w:rsidR="2613D69E">
        <w:rPr>
          <w:lang w:val="en-GB"/>
        </w:rPr>
        <w:t>,</w:t>
      </w:r>
      <w:r w:rsidRPr="19775A78" w:rsidR="7190A42D">
        <w:rPr>
          <w:lang w:val="en-GB"/>
        </w:rPr>
        <w:t xml:space="preserve"> in </w:t>
      </w:r>
      <w:r w:rsidRPr="19775A78" w:rsidR="4DC5D104">
        <w:rPr>
          <w:lang w:val="en-GB"/>
        </w:rPr>
        <w:t>when</w:t>
      </w:r>
      <w:r w:rsidRPr="19775A78" w:rsidR="7190A42D">
        <w:rPr>
          <w:lang w:val="en-GB"/>
        </w:rPr>
        <w:t xml:space="preserve"> the tagging regime is enforced for all documentation</w:t>
      </w:r>
      <w:r w:rsidRPr="19775A78" w:rsidR="21449236">
        <w:rPr>
          <w:lang w:val="en-GB"/>
        </w:rPr>
        <w:t xml:space="preserve"> and information objects. T</w:t>
      </w:r>
      <w:r w:rsidRPr="19775A78" w:rsidR="7333B9F0">
        <w:rPr>
          <w:lang w:val="en-GB"/>
        </w:rPr>
        <w:t>he tag</w:t>
      </w:r>
      <w:r w:rsidRPr="19775A78" w:rsidR="04F0502F">
        <w:rPr>
          <w:lang w:val="en-GB"/>
        </w:rPr>
        <w:t xml:space="preserve"> format</w:t>
      </w:r>
      <w:r w:rsidRPr="19775A78" w:rsidR="54BF6062">
        <w:rPr>
          <w:lang w:val="en-GB"/>
        </w:rPr>
        <w:t>,</w:t>
      </w:r>
      <w:r w:rsidRPr="19775A78" w:rsidR="04F0502F">
        <w:rPr>
          <w:lang w:val="en-GB"/>
        </w:rPr>
        <w:t xml:space="preserve"> intended for humans</w:t>
      </w:r>
      <w:r w:rsidRPr="19775A78" w:rsidR="7E4BC899">
        <w:rPr>
          <w:lang w:val="en-GB"/>
        </w:rPr>
        <w:t>,</w:t>
      </w:r>
      <w:r w:rsidRPr="19775A78" w:rsidR="04F0502F">
        <w:rPr>
          <w:lang w:val="en-GB"/>
        </w:rPr>
        <w:t xml:space="preserve"> does not </w:t>
      </w:r>
      <w:r w:rsidRPr="19775A78" w:rsidR="5410B2BB">
        <w:rPr>
          <w:lang w:val="en-GB"/>
        </w:rPr>
        <w:t>serve the need</w:t>
      </w:r>
      <w:r w:rsidRPr="19775A78" w:rsidR="101EF69F">
        <w:rPr>
          <w:lang w:val="en-GB"/>
        </w:rPr>
        <w:t>s</w:t>
      </w:r>
      <w:r w:rsidRPr="19775A78" w:rsidR="5410B2BB">
        <w:rPr>
          <w:lang w:val="en-GB"/>
        </w:rPr>
        <w:t xml:space="preserve"> of</w:t>
      </w:r>
      <w:r w:rsidRPr="19775A78" w:rsidR="53595424">
        <w:rPr>
          <w:lang w:val="en-GB"/>
        </w:rPr>
        <w:t xml:space="preserve"> information </w:t>
      </w:r>
      <w:r w:rsidRPr="19775A78" w:rsidR="7E9C30F0">
        <w:rPr>
          <w:lang w:val="en-GB"/>
        </w:rPr>
        <w:t>model-based</w:t>
      </w:r>
      <w:r w:rsidRPr="19775A78" w:rsidR="27B791B2">
        <w:rPr>
          <w:lang w:val="en-GB"/>
        </w:rPr>
        <w:t xml:space="preserve"> </w:t>
      </w:r>
      <w:r w:rsidRPr="19775A78" w:rsidR="05664937">
        <w:rPr>
          <w:lang w:val="en-GB"/>
        </w:rPr>
        <w:t>sy</w:t>
      </w:r>
      <w:r w:rsidRPr="19775A78" w:rsidR="53595424">
        <w:rPr>
          <w:lang w:val="en-GB"/>
        </w:rPr>
        <w:t>s</w:t>
      </w:r>
      <w:r w:rsidRPr="19775A78" w:rsidR="05664937">
        <w:rPr>
          <w:lang w:val="en-GB"/>
        </w:rPr>
        <w:t>tems su</w:t>
      </w:r>
      <w:r w:rsidRPr="19775A78" w:rsidR="734C1612">
        <w:rPr>
          <w:lang w:val="en-GB"/>
        </w:rPr>
        <w:t>ch as Digital Twin</w:t>
      </w:r>
      <w:r w:rsidRPr="19775A78" w:rsidR="2A53251D">
        <w:rPr>
          <w:lang w:val="en-GB"/>
        </w:rPr>
        <w:t xml:space="preserve">, and should therefore </w:t>
      </w:r>
      <w:r w:rsidRPr="19775A78" w:rsidR="4E2CE129">
        <w:rPr>
          <w:lang w:val="en-GB"/>
        </w:rPr>
        <w:t xml:space="preserve">only </w:t>
      </w:r>
      <w:r w:rsidRPr="19775A78" w:rsidR="2A53251D">
        <w:rPr>
          <w:lang w:val="en-GB"/>
        </w:rPr>
        <w:t>be use</w:t>
      </w:r>
      <w:r w:rsidRPr="19775A78" w:rsidR="1980C6FE">
        <w:rPr>
          <w:lang w:val="en-GB"/>
        </w:rPr>
        <w:t>d as an</w:t>
      </w:r>
      <w:r w:rsidRPr="19775A78" w:rsidR="6315A60C">
        <w:rPr>
          <w:lang w:val="en-GB"/>
        </w:rPr>
        <w:t xml:space="preserve"> additional and optional identifier, such as for identification in the field</w:t>
      </w:r>
      <w:r w:rsidRPr="19775A78" w:rsidR="59F8DA0B">
        <w:rPr>
          <w:lang w:val="en-GB"/>
        </w:rPr>
        <w:t xml:space="preserve"> by means of a nameplate tag</w:t>
      </w:r>
      <w:r w:rsidRPr="19775A78" w:rsidR="2C62E25A">
        <w:rPr>
          <w:lang w:val="en-GB"/>
        </w:rPr>
        <w:t>,</w:t>
      </w:r>
      <w:r w:rsidRPr="19775A78" w:rsidR="59F8DA0B">
        <w:rPr>
          <w:lang w:val="en-GB"/>
        </w:rPr>
        <w:t xml:space="preserve"> and on drawings </w:t>
      </w:r>
      <w:r w:rsidRPr="19775A78" w:rsidR="394B4CA4">
        <w:rPr>
          <w:lang w:val="en-GB"/>
        </w:rPr>
        <w:t>by means of labels.</w:t>
      </w:r>
      <w:r w:rsidRPr="008033CD">
        <w:rPr>
          <w:lang w:val="en-GB"/>
        </w:rPr>
        <w:br/>
      </w:r>
      <w:r w:rsidRPr="008033CD">
        <w:rPr>
          <w:lang w:val="en-GB"/>
        </w:rPr>
        <w:br/>
      </w:r>
      <w:r w:rsidRPr="19775A78" w:rsidR="7181AAE3">
        <w:rPr>
          <w:lang w:val="en-GB"/>
        </w:rPr>
        <w:t xml:space="preserve">The IMF </w:t>
      </w:r>
      <w:r w:rsidRPr="19775A78" w:rsidR="67F61638">
        <w:rPr>
          <w:lang w:val="en-GB"/>
        </w:rPr>
        <w:t>provides</w:t>
      </w:r>
      <w:r w:rsidRPr="19775A78" w:rsidR="7181AAE3">
        <w:rPr>
          <w:lang w:val="en-GB"/>
        </w:rPr>
        <w:t xml:space="preserve"> </w:t>
      </w:r>
      <w:r w:rsidRPr="19775A78" w:rsidR="0A4DFDC3">
        <w:rPr>
          <w:lang w:val="en-GB"/>
        </w:rPr>
        <w:t xml:space="preserve">a simple </w:t>
      </w:r>
      <w:r w:rsidRPr="19775A78" w:rsidR="5423FB64">
        <w:rPr>
          <w:lang w:val="en-GB"/>
        </w:rPr>
        <w:t xml:space="preserve">means of </w:t>
      </w:r>
      <w:r w:rsidRPr="19775A78" w:rsidR="3C4F553A">
        <w:rPr>
          <w:lang w:val="en-GB"/>
        </w:rPr>
        <w:t xml:space="preserve">designation </w:t>
      </w:r>
      <w:r w:rsidRPr="19775A78" w:rsidR="6FF19D47">
        <w:rPr>
          <w:lang w:val="en-GB"/>
        </w:rPr>
        <w:t xml:space="preserve">of </w:t>
      </w:r>
      <w:r w:rsidRPr="19775A78" w:rsidR="1E7F634F">
        <w:rPr>
          <w:lang w:val="en-GB"/>
        </w:rPr>
        <w:t>the</w:t>
      </w:r>
      <w:r w:rsidRPr="19775A78" w:rsidR="7095E075">
        <w:rPr>
          <w:lang w:val="en-GB"/>
        </w:rPr>
        <w:t xml:space="preserve"> supplier’s product </w:t>
      </w:r>
      <w:r w:rsidRPr="19775A78" w:rsidR="09969E6C">
        <w:rPr>
          <w:i/>
          <w:iCs/>
          <w:lang w:val="en-GB"/>
        </w:rPr>
        <w:t xml:space="preserve">category </w:t>
      </w:r>
      <w:r w:rsidRPr="19775A78" w:rsidR="4C182A19">
        <w:rPr>
          <w:lang w:val="en-GB"/>
        </w:rPr>
        <w:t xml:space="preserve">using designators from ISO/IEC81346, </w:t>
      </w:r>
      <w:r w:rsidRPr="19775A78" w:rsidR="0A3336CC">
        <w:rPr>
          <w:lang w:val="en-GB"/>
        </w:rPr>
        <w:t>e.g.,</w:t>
      </w:r>
      <w:r w:rsidRPr="19775A78" w:rsidR="4C182A19">
        <w:rPr>
          <w:lang w:val="en-GB"/>
        </w:rPr>
        <w:t xml:space="preserve"> </w:t>
      </w:r>
      <w:r w:rsidRPr="19775A78" w:rsidR="7B341002">
        <w:rPr>
          <w:lang w:val="en-GB"/>
        </w:rPr>
        <w:t xml:space="preserve">a </w:t>
      </w:r>
      <w:r w:rsidRPr="19775A78" w:rsidR="09969E6C">
        <w:rPr>
          <w:lang w:val="en-GB"/>
        </w:rPr>
        <w:t>pump</w:t>
      </w:r>
      <w:r w:rsidRPr="19775A78" w:rsidR="207F5138">
        <w:rPr>
          <w:lang w:val="en-GB"/>
        </w:rPr>
        <w:t>ing</w:t>
      </w:r>
      <w:r w:rsidRPr="19775A78" w:rsidR="44E00D0F">
        <w:rPr>
          <w:lang w:val="en-GB"/>
        </w:rPr>
        <w:t xml:space="preserve"> is category</w:t>
      </w:r>
      <w:r w:rsidRPr="19775A78" w:rsidR="09969E6C">
        <w:rPr>
          <w:lang w:val="en-GB"/>
        </w:rPr>
        <w:t xml:space="preserve"> </w:t>
      </w:r>
      <w:r w:rsidRPr="19775A78" w:rsidR="0D72FC0A">
        <w:rPr>
          <w:lang w:val="en-GB"/>
        </w:rPr>
        <w:t>‘</w:t>
      </w:r>
      <w:r w:rsidRPr="19775A78" w:rsidR="09969E6C">
        <w:rPr>
          <w:lang w:val="en-GB"/>
        </w:rPr>
        <w:t>= GPB</w:t>
      </w:r>
      <w:r w:rsidRPr="19775A78" w:rsidR="335CC9EA">
        <w:rPr>
          <w:lang w:val="en-GB"/>
        </w:rPr>
        <w:t>’</w:t>
      </w:r>
      <w:r w:rsidRPr="19775A78" w:rsidR="2A84E980">
        <w:rPr>
          <w:lang w:val="en-GB"/>
        </w:rPr>
        <w:t>.</w:t>
      </w:r>
      <w:r w:rsidRPr="19775A78" w:rsidR="25D55E60">
        <w:rPr>
          <w:lang w:val="en-GB"/>
        </w:rPr>
        <w:t xml:space="preserve"> </w:t>
      </w:r>
      <w:r w:rsidRPr="19775A78" w:rsidR="135C90AA">
        <w:rPr>
          <w:lang w:val="en-GB"/>
        </w:rPr>
        <w:t>F</w:t>
      </w:r>
      <w:r w:rsidRPr="19775A78" w:rsidR="46D7CDB8">
        <w:rPr>
          <w:lang w:val="en-GB"/>
        </w:rPr>
        <w:t xml:space="preserve">or </w:t>
      </w:r>
      <w:r w:rsidRPr="19775A78" w:rsidR="233E8FE4">
        <w:rPr>
          <w:lang w:val="en-GB"/>
        </w:rPr>
        <w:t>pumping</w:t>
      </w:r>
      <w:r w:rsidRPr="19775A78" w:rsidR="46D7CDB8">
        <w:rPr>
          <w:lang w:val="en-GB"/>
        </w:rPr>
        <w:t xml:space="preserve"> as part of </w:t>
      </w:r>
      <w:r w:rsidRPr="19775A78" w:rsidR="233E8FE4">
        <w:rPr>
          <w:lang w:val="en-GB"/>
        </w:rPr>
        <w:t>a larger</w:t>
      </w:r>
      <w:r w:rsidRPr="19775A78" w:rsidR="170609F1">
        <w:rPr>
          <w:lang w:val="en-GB"/>
        </w:rPr>
        <w:t xml:space="preserve"> </w:t>
      </w:r>
      <w:r w:rsidRPr="19775A78" w:rsidR="1D7E2F69">
        <w:rPr>
          <w:lang w:val="en-GB"/>
        </w:rPr>
        <w:t>asset (</w:t>
      </w:r>
      <w:r w:rsidRPr="19775A78" w:rsidR="4B24E66F">
        <w:rPr>
          <w:lang w:val="en-GB"/>
        </w:rPr>
        <w:t>pump</w:t>
      </w:r>
      <w:r w:rsidRPr="19775A78" w:rsidR="49037C1C">
        <w:rPr>
          <w:lang w:val="en-GB"/>
        </w:rPr>
        <w:t>ing</w:t>
      </w:r>
      <w:r w:rsidRPr="19775A78" w:rsidR="4B24E66F">
        <w:rPr>
          <w:lang w:val="en-GB"/>
        </w:rPr>
        <w:t xml:space="preserve"> as part of Injection Water system</w:t>
      </w:r>
      <w:r w:rsidRPr="19775A78" w:rsidR="501C5FA5">
        <w:rPr>
          <w:lang w:val="en-GB"/>
        </w:rPr>
        <w:t>) the format</w:t>
      </w:r>
      <w:r w:rsidRPr="19775A78" w:rsidR="4B24E66F">
        <w:rPr>
          <w:lang w:val="en-GB"/>
        </w:rPr>
        <w:t xml:space="preserve"> </w:t>
      </w:r>
      <w:r w:rsidRPr="19775A78" w:rsidR="76AFAEF5">
        <w:rPr>
          <w:lang w:val="en-GB"/>
        </w:rPr>
        <w:t>‘</w:t>
      </w:r>
      <w:r w:rsidRPr="19775A78" w:rsidR="4B24E66F">
        <w:rPr>
          <w:lang w:val="en-GB"/>
        </w:rPr>
        <w:t>=E1=KE1=GBP1=GBP1</w:t>
      </w:r>
      <w:r w:rsidRPr="19775A78" w:rsidR="5B3263A1">
        <w:rPr>
          <w:lang w:val="en-GB"/>
        </w:rPr>
        <w:t xml:space="preserve">’ </w:t>
      </w:r>
      <w:r w:rsidRPr="19775A78" w:rsidR="3F51E4D1">
        <w:rPr>
          <w:lang w:val="en-GB"/>
        </w:rPr>
        <w:t>is pr</w:t>
      </w:r>
      <w:r w:rsidRPr="19775A78" w:rsidR="0A25072C">
        <w:rPr>
          <w:lang w:val="en-GB"/>
        </w:rPr>
        <w:t>escribed</w:t>
      </w:r>
      <w:r w:rsidRPr="19775A78" w:rsidR="3F51E4D1">
        <w:rPr>
          <w:lang w:val="en-GB"/>
        </w:rPr>
        <w:t xml:space="preserve">, </w:t>
      </w:r>
      <w:r w:rsidRPr="19775A78" w:rsidR="0442A2EA">
        <w:rPr>
          <w:lang w:val="en-GB"/>
        </w:rPr>
        <w:t xml:space="preserve">and it </w:t>
      </w:r>
      <w:r w:rsidRPr="19775A78" w:rsidR="5B944A0F">
        <w:rPr>
          <w:lang w:val="en-GB"/>
        </w:rPr>
        <w:t>designates</w:t>
      </w:r>
      <w:r w:rsidRPr="19775A78" w:rsidR="10A65B0D">
        <w:rPr>
          <w:lang w:val="en-GB"/>
        </w:rPr>
        <w:t>/</w:t>
      </w:r>
      <w:r w:rsidRPr="19775A78" w:rsidR="3F51E4D1">
        <w:rPr>
          <w:lang w:val="en-GB"/>
        </w:rPr>
        <w:t xml:space="preserve">places the pump in the functional </w:t>
      </w:r>
      <w:r w:rsidRPr="19775A78" w:rsidR="5222EEAF">
        <w:rPr>
          <w:lang w:val="en-GB"/>
        </w:rPr>
        <w:t>hierarchy</w:t>
      </w:r>
      <w:r w:rsidRPr="19775A78" w:rsidR="3F51E4D1">
        <w:rPr>
          <w:lang w:val="en-GB"/>
        </w:rPr>
        <w:t xml:space="preserve">. </w:t>
      </w:r>
      <w:r w:rsidRPr="19775A78" w:rsidR="6BEB9C73">
        <w:rPr>
          <w:lang w:val="en-GB"/>
        </w:rPr>
        <w:t>Similarly</w:t>
      </w:r>
      <w:r w:rsidRPr="19775A78" w:rsidR="19AE0674">
        <w:rPr>
          <w:lang w:val="en-GB"/>
        </w:rPr>
        <w:t>,</w:t>
      </w:r>
      <w:r w:rsidRPr="19775A78" w:rsidR="3FCEE695">
        <w:rPr>
          <w:lang w:val="en-GB"/>
        </w:rPr>
        <w:t xml:space="preserve"> </w:t>
      </w:r>
      <w:r w:rsidRPr="19775A78" w:rsidR="6BD9A91E">
        <w:rPr>
          <w:lang w:val="en-GB"/>
        </w:rPr>
        <w:t xml:space="preserve">such </w:t>
      </w:r>
      <w:r w:rsidRPr="19775A78" w:rsidR="3FCEE695">
        <w:rPr>
          <w:lang w:val="en-GB"/>
        </w:rPr>
        <w:t xml:space="preserve">strings </w:t>
      </w:r>
      <w:r w:rsidRPr="19775A78" w:rsidR="22D1B9F5">
        <w:rPr>
          <w:lang w:val="en-GB"/>
        </w:rPr>
        <w:t xml:space="preserve">provide the means to </w:t>
      </w:r>
      <w:r w:rsidRPr="19775A78" w:rsidR="6D5A55D2">
        <w:rPr>
          <w:lang w:val="en-GB"/>
        </w:rPr>
        <w:t>designate</w:t>
      </w:r>
      <w:r w:rsidRPr="19775A78" w:rsidR="22D1B9F5">
        <w:rPr>
          <w:lang w:val="en-GB"/>
        </w:rPr>
        <w:t xml:space="preserve">/place the pump in any </w:t>
      </w:r>
      <w:r w:rsidRPr="19775A78" w:rsidR="3FCEE695">
        <w:rPr>
          <w:lang w:val="en-GB"/>
        </w:rPr>
        <w:t xml:space="preserve">aspect, </w:t>
      </w:r>
      <w:r w:rsidRPr="19775A78" w:rsidR="78B2E058">
        <w:rPr>
          <w:lang w:val="en-GB"/>
        </w:rPr>
        <w:t>e.g.,</w:t>
      </w:r>
      <w:r w:rsidRPr="19775A78" w:rsidR="3FCEE695">
        <w:rPr>
          <w:lang w:val="en-GB"/>
        </w:rPr>
        <w:t xml:space="preserve"> Function, Product, Location, etc.</w:t>
      </w:r>
      <w:r w:rsidRPr="19775A78" w:rsidR="4B24E66F">
        <w:rPr>
          <w:lang w:val="en-GB"/>
        </w:rPr>
        <w:t>)</w:t>
      </w:r>
      <w:r w:rsidRPr="19775A78" w:rsidR="3C9BAF34">
        <w:rPr>
          <w:lang w:val="en-GB"/>
        </w:rPr>
        <w:t>.</w:t>
      </w:r>
      <w:r w:rsidRPr="19775A78" w:rsidR="64FB9BA4">
        <w:rPr>
          <w:lang w:val="en-GB"/>
        </w:rPr>
        <w:t xml:space="preserve"> This principle applies at any level of supplier </w:t>
      </w:r>
      <w:r w:rsidRPr="19775A78" w:rsidR="7EDAFA5B">
        <w:rPr>
          <w:lang w:val="en-GB"/>
        </w:rPr>
        <w:t xml:space="preserve">product or system </w:t>
      </w:r>
      <w:r w:rsidRPr="19775A78" w:rsidR="64FB9BA4">
        <w:rPr>
          <w:lang w:val="en-GB"/>
        </w:rPr>
        <w:t>complexity</w:t>
      </w:r>
      <w:r w:rsidRPr="19775A78" w:rsidR="63FA67BE">
        <w:rPr>
          <w:lang w:val="en-GB"/>
        </w:rPr>
        <w:t xml:space="preserve">, meaning for instance that a compressor package from a supplier can be </w:t>
      </w:r>
      <w:r w:rsidRPr="19775A78" w:rsidR="143287E9">
        <w:rPr>
          <w:lang w:val="en-GB"/>
        </w:rPr>
        <w:t xml:space="preserve">viewed as a </w:t>
      </w:r>
      <w:r w:rsidRPr="19775A78" w:rsidR="6D19D052">
        <w:rPr>
          <w:lang w:val="en-GB"/>
        </w:rPr>
        <w:t xml:space="preserve">technical </w:t>
      </w:r>
      <w:r w:rsidRPr="19775A78" w:rsidR="143287E9">
        <w:rPr>
          <w:lang w:val="en-GB"/>
        </w:rPr>
        <w:t>system and be called ‘KE’</w:t>
      </w:r>
      <w:r w:rsidRPr="19775A78" w:rsidR="51063C74">
        <w:rPr>
          <w:lang w:val="en-GB"/>
        </w:rPr>
        <w:t xml:space="preserve"> (pressure increasing system)</w:t>
      </w:r>
      <w:r w:rsidRPr="19775A78" w:rsidR="152A1AA2">
        <w:rPr>
          <w:lang w:val="en-GB"/>
        </w:rPr>
        <w:t>, which</w:t>
      </w:r>
      <w:r w:rsidRPr="19775A78" w:rsidR="51063C74">
        <w:rPr>
          <w:lang w:val="en-GB"/>
        </w:rPr>
        <w:t xml:space="preserve"> allows the supplier to manage all </w:t>
      </w:r>
      <w:r w:rsidRPr="19775A78" w:rsidR="1BA1C7D3">
        <w:rPr>
          <w:lang w:val="en-GB"/>
        </w:rPr>
        <w:t xml:space="preserve">designations </w:t>
      </w:r>
      <w:r w:rsidRPr="19775A78" w:rsidR="02715DE0">
        <w:rPr>
          <w:lang w:val="en-GB"/>
        </w:rPr>
        <w:t>inside the compressor system</w:t>
      </w:r>
      <w:r w:rsidRPr="19775A78" w:rsidR="6FDBCA18">
        <w:rPr>
          <w:lang w:val="en-GB"/>
        </w:rPr>
        <w:t xml:space="preserve"> </w:t>
      </w:r>
      <w:r w:rsidRPr="19775A78" w:rsidR="76AC955B">
        <w:rPr>
          <w:lang w:val="en-GB"/>
        </w:rPr>
        <w:t>at whatever level of granularity needed, and independent from the client’s identification scheme</w:t>
      </w:r>
      <w:r w:rsidRPr="19775A78" w:rsidR="559A7A6F">
        <w:rPr>
          <w:lang w:val="en-GB"/>
        </w:rPr>
        <w:t xml:space="preserve">, the top designator </w:t>
      </w:r>
      <w:r w:rsidRPr="19775A78" w:rsidR="0C7E3625">
        <w:rPr>
          <w:lang w:val="en-GB"/>
        </w:rPr>
        <w:t>always being</w:t>
      </w:r>
      <w:r w:rsidRPr="19775A78" w:rsidR="559A7A6F">
        <w:rPr>
          <w:lang w:val="en-GB"/>
        </w:rPr>
        <w:t xml:space="preserve"> ‘KE’</w:t>
      </w:r>
      <w:r w:rsidRPr="19775A78" w:rsidR="76AC955B">
        <w:rPr>
          <w:lang w:val="en-GB"/>
        </w:rPr>
        <w:t>.</w:t>
      </w:r>
      <w:r w:rsidRPr="008033CD">
        <w:rPr>
          <w:lang w:val="en-GB"/>
        </w:rPr>
        <w:br/>
      </w:r>
      <w:r w:rsidRPr="008033CD">
        <w:rPr>
          <w:lang w:val="en-GB"/>
        </w:rPr>
        <w:br/>
      </w:r>
      <w:r w:rsidRPr="19775A78" w:rsidR="3C9BAF34">
        <w:rPr>
          <w:lang w:val="en-GB"/>
        </w:rPr>
        <w:t>Obviously</w:t>
      </w:r>
      <w:r w:rsidRPr="19775A78" w:rsidR="5402763C">
        <w:rPr>
          <w:lang w:val="en-GB"/>
        </w:rPr>
        <w:t>,</w:t>
      </w:r>
      <w:r w:rsidRPr="19775A78" w:rsidR="3C9BAF34">
        <w:rPr>
          <w:lang w:val="en-GB"/>
        </w:rPr>
        <w:t xml:space="preserve"> these </w:t>
      </w:r>
      <w:r w:rsidRPr="19775A78" w:rsidR="7AF43A6B">
        <w:rPr>
          <w:lang w:val="en-GB"/>
        </w:rPr>
        <w:t xml:space="preserve">designations </w:t>
      </w:r>
      <w:r w:rsidRPr="19775A78" w:rsidR="3C9BAF34">
        <w:rPr>
          <w:lang w:val="en-GB"/>
        </w:rPr>
        <w:t>are rarely fit-for-purpose for humans to read and understand</w:t>
      </w:r>
      <w:r w:rsidRPr="19775A78" w:rsidR="64340521">
        <w:rPr>
          <w:lang w:val="en-GB"/>
        </w:rPr>
        <w:t>, with the possible exception for some infrastructure disciplines.</w:t>
      </w:r>
      <w:r w:rsidRPr="19775A78" w:rsidR="22C380DB">
        <w:rPr>
          <w:lang w:val="en-GB"/>
        </w:rPr>
        <w:t xml:space="preserve"> </w:t>
      </w:r>
      <w:r w:rsidRPr="19775A78" w:rsidR="7F1976BC">
        <w:rPr>
          <w:lang w:val="en-GB"/>
        </w:rPr>
        <w:t>Therefore,</w:t>
      </w:r>
      <w:r w:rsidRPr="19775A78" w:rsidR="22C380DB">
        <w:rPr>
          <w:lang w:val="en-GB"/>
        </w:rPr>
        <w:t xml:space="preserve"> conventional Tag numbers are fully supported by the IMF, not </w:t>
      </w:r>
      <w:r w:rsidRPr="19775A78" w:rsidR="7C319C76">
        <w:rPr>
          <w:lang w:val="en-GB"/>
        </w:rPr>
        <w:t xml:space="preserve">to be used </w:t>
      </w:r>
      <w:r w:rsidRPr="19775A78" w:rsidR="22C380DB">
        <w:rPr>
          <w:lang w:val="en-GB"/>
        </w:rPr>
        <w:t>as true identifiers</w:t>
      </w:r>
      <w:r w:rsidRPr="19775A78" w:rsidR="34031555">
        <w:rPr>
          <w:lang w:val="en-GB"/>
        </w:rPr>
        <w:t>, but as a nameplate string contained in a</w:t>
      </w:r>
      <w:r w:rsidRPr="19775A78" w:rsidR="34644A2F">
        <w:rPr>
          <w:lang w:val="en-GB"/>
        </w:rPr>
        <w:t>n</w:t>
      </w:r>
      <w:r w:rsidRPr="19775A78" w:rsidR="6425CC07">
        <w:rPr>
          <w:lang w:val="en-GB"/>
        </w:rPr>
        <w:t xml:space="preserve"> </w:t>
      </w:r>
      <w:r w:rsidRPr="19775A78" w:rsidR="6A7E4A8D">
        <w:rPr>
          <w:lang w:val="en-GB"/>
        </w:rPr>
        <w:t xml:space="preserve">attribute </w:t>
      </w:r>
      <w:r w:rsidRPr="19775A78" w:rsidR="6425CC07">
        <w:rPr>
          <w:lang w:val="en-GB"/>
        </w:rPr>
        <w:t>of the</w:t>
      </w:r>
      <w:r w:rsidRPr="19775A78" w:rsidR="419A7533">
        <w:rPr>
          <w:lang w:val="en-GB"/>
        </w:rPr>
        <w:t xml:space="preserve"> information</w:t>
      </w:r>
      <w:r w:rsidRPr="19775A78" w:rsidR="6425CC07">
        <w:rPr>
          <w:lang w:val="en-GB"/>
        </w:rPr>
        <w:t xml:space="preserve"> object.</w:t>
      </w:r>
      <w:r w:rsidRPr="19775A78" w:rsidR="34031555">
        <w:rPr>
          <w:lang w:val="en-GB"/>
        </w:rPr>
        <w:t xml:space="preserve"> </w:t>
      </w:r>
    </w:p>
    <w:p w:rsidR="7D2E6AA4" w:rsidP="13AAF1B0" w:rsidRDefault="03945973" w14:paraId="1772148A" w14:textId="382113F8">
      <w:pPr>
        <w:pStyle w:val="Heading2"/>
        <w:rPr>
          <w:noProof/>
          <w:lang w:val="en-US"/>
        </w:rPr>
      </w:pPr>
      <w:bookmarkStart w:name="_Toc67596366" w:id="47"/>
      <w:r w:rsidRPr="19775A78">
        <w:rPr>
          <w:rStyle w:val="Heading2Char"/>
          <w:lang w:val="en-GB"/>
        </w:rPr>
        <w:t>Functional System Blocks</w:t>
      </w:r>
      <w:r w:rsidRPr="19775A78" w:rsidR="420746CF">
        <w:rPr>
          <w:rStyle w:val="Heading2Char"/>
          <w:lang w:val="en-GB"/>
        </w:rPr>
        <w:t xml:space="preserve">, </w:t>
      </w:r>
      <w:r w:rsidRPr="19775A78" w:rsidR="065A3643">
        <w:rPr>
          <w:rStyle w:val="Heading2Char"/>
          <w:lang w:val="en-GB"/>
        </w:rPr>
        <w:t>Transports,</w:t>
      </w:r>
      <w:r w:rsidRPr="19775A78" w:rsidR="420746CF">
        <w:rPr>
          <w:rStyle w:val="Heading2Char"/>
          <w:lang w:val="en-GB"/>
        </w:rPr>
        <w:t xml:space="preserve"> and Interfaces</w:t>
      </w:r>
      <w:bookmarkEnd w:id="47"/>
    </w:p>
    <w:p w:rsidR="7D2E6AA4" w:rsidP="2E057924" w:rsidRDefault="03945973" w14:paraId="17C7053F" w14:textId="07ABE39E">
      <w:pPr>
        <w:rPr>
          <w:rFonts w:ascii="Calibri" w:hAnsi="Calibri" w:eastAsia="Calibri" w:cs="Calibri"/>
          <w:i/>
          <w:iCs/>
          <w:color w:val="000000" w:themeColor="text1"/>
          <w:lang w:val="en-GB"/>
        </w:rPr>
      </w:pPr>
      <w:r w:rsidRPr="2E057924">
        <w:rPr>
          <w:rFonts w:ascii="Calibri" w:hAnsi="Calibri" w:eastAsia="Calibri" w:cs="Calibri"/>
          <w:color w:val="000000" w:themeColor="text1"/>
          <w:lang w:val="en-GB"/>
        </w:rPr>
        <w:t xml:space="preserve">Industry assets consist of numerous systems. How systems are interfaced and how the various aspects are bound together is not very visible in a </w:t>
      </w:r>
      <w:r w:rsidRPr="2E057924">
        <w:rPr>
          <w:rFonts w:ascii="Calibri" w:hAnsi="Calibri" w:eastAsia="Calibri" w:cs="Calibri"/>
          <w:i/>
          <w:iCs/>
          <w:color w:val="000000" w:themeColor="text1"/>
          <w:lang w:val="en-GB"/>
        </w:rPr>
        <w:t>part</w:t>
      </w:r>
      <w:r w:rsidRPr="4A31CB10" w:rsidR="1420B441">
        <w:rPr>
          <w:rFonts w:ascii="Calibri" w:hAnsi="Calibri" w:eastAsia="Calibri" w:cs="Calibri"/>
          <w:i/>
          <w:iCs/>
          <w:color w:val="000000" w:themeColor="text1"/>
          <w:lang w:val="en-GB"/>
        </w:rPr>
        <w:t xml:space="preserve"> </w:t>
      </w:r>
      <w:r w:rsidRPr="2E057924">
        <w:rPr>
          <w:rFonts w:ascii="Calibri" w:hAnsi="Calibri" w:eastAsia="Calibri" w:cs="Calibri"/>
          <w:i/>
          <w:iCs/>
          <w:color w:val="000000" w:themeColor="text1"/>
          <w:lang w:val="en-GB"/>
        </w:rPr>
        <w:t>of</w:t>
      </w:r>
      <w:r w:rsidRPr="2E057924">
        <w:rPr>
          <w:rFonts w:ascii="Calibri" w:hAnsi="Calibri" w:eastAsia="Calibri" w:cs="Calibri"/>
          <w:color w:val="000000" w:themeColor="text1"/>
          <w:lang w:val="en-GB"/>
        </w:rPr>
        <w:t xml:space="preserve"> structure. An electrical distribution system is easy to follow down the distribution system, but the connections to the consumer of the energy </w:t>
      </w:r>
      <w:r w:rsidR="00B33920">
        <w:rPr>
          <w:rFonts w:ascii="Calibri" w:hAnsi="Calibri" w:eastAsia="Calibri" w:cs="Calibri"/>
          <w:color w:val="000000" w:themeColor="text1"/>
          <w:lang w:val="en-GB"/>
        </w:rPr>
        <w:t>are</w:t>
      </w:r>
      <w:r w:rsidRPr="2E057924">
        <w:rPr>
          <w:rFonts w:ascii="Calibri" w:hAnsi="Calibri" w:eastAsia="Calibri" w:cs="Calibri"/>
          <w:color w:val="000000" w:themeColor="text1"/>
          <w:lang w:val="en-GB"/>
        </w:rPr>
        <w:t xml:space="preserve"> not that easy to find. </w:t>
      </w:r>
      <w:r w:rsidRPr="36910508" w:rsidR="4E3F2DA4">
        <w:rPr>
          <w:rFonts w:ascii="Calibri" w:hAnsi="Calibri" w:eastAsia="Calibri" w:cs="Calibri"/>
          <w:color w:val="000000" w:themeColor="text1"/>
          <w:lang w:val="en-GB"/>
        </w:rPr>
        <w:t>Objects described as</w:t>
      </w:r>
      <w:r w:rsidRPr="2E057924" w:rsidR="342BDFEA">
        <w:rPr>
          <w:rFonts w:ascii="Calibri" w:hAnsi="Calibri" w:eastAsia="Calibri" w:cs="Calibri"/>
          <w:color w:val="000000" w:themeColor="text1"/>
          <w:lang w:val="en-GB"/>
        </w:rPr>
        <w:t xml:space="preserve"> </w:t>
      </w:r>
      <w:r w:rsidRPr="36910508" w:rsidR="14302DA8">
        <w:rPr>
          <w:rFonts w:ascii="Calibri" w:hAnsi="Calibri" w:eastAsia="Calibri" w:cs="Calibri"/>
          <w:color w:val="000000" w:themeColor="text1"/>
          <w:lang w:val="en-GB"/>
        </w:rPr>
        <w:t>Transports</w:t>
      </w:r>
      <w:r w:rsidRPr="36910508" w:rsidR="706300CC">
        <w:rPr>
          <w:rFonts w:ascii="Calibri" w:hAnsi="Calibri" w:eastAsia="Calibri" w:cs="Calibri"/>
          <w:color w:val="000000" w:themeColor="text1"/>
          <w:lang w:val="en-GB"/>
        </w:rPr>
        <w:t xml:space="preserve"> </w:t>
      </w:r>
      <w:r w:rsidRPr="2E057924" w:rsidR="706300CC">
        <w:rPr>
          <w:rFonts w:ascii="Calibri" w:hAnsi="Calibri" w:eastAsia="Calibri" w:cs="Calibri"/>
          <w:color w:val="000000" w:themeColor="text1"/>
          <w:lang w:val="en-GB"/>
        </w:rPr>
        <w:t xml:space="preserve">and </w:t>
      </w:r>
      <w:r w:rsidRPr="36910508" w:rsidR="706300CC">
        <w:rPr>
          <w:rFonts w:ascii="Calibri" w:hAnsi="Calibri" w:eastAsia="Calibri" w:cs="Calibri"/>
          <w:color w:val="000000" w:themeColor="text1"/>
          <w:lang w:val="en-GB"/>
        </w:rPr>
        <w:t>Interfaces</w:t>
      </w:r>
      <w:r w:rsidRPr="36910508">
        <w:rPr>
          <w:rFonts w:ascii="Calibri" w:hAnsi="Calibri" w:eastAsia="Calibri" w:cs="Calibri"/>
          <w:color w:val="000000" w:themeColor="text1"/>
          <w:lang w:val="en-GB"/>
        </w:rPr>
        <w:t xml:space="preserve"> </w:t>
      </w:r>
      <w:r w:rsidRPr="2E057924">
        <w:rPr>
          <w:rFonts w:ascii="Calibri" w:hAnsi="Calibri" w:eastAsia="Calibri" w:cs="Calibri"/>
          <w:color w:val="000000" w:themeColor="text1"/>
          <w:lang w:val="en-GB"/>
        </w:rPr>
        <w:t xml:space="preserve">together with </w:t>
      </w:r>
      <w:r w:rsidRPr="36910508">
        <w:rPr>
          <w:rFonts w:ascii="Calibri" w:hAnsi="Calibri" w:eastAsia="Calibri" w:cs="Calibri"/>
          <w:color w:val="000000" w:themeColor="text1"/>
          <w:lang w:val="en-GB"/>
        </w:rPr>
        <w:t>Functional System Blocks</w:t>
      </w:r>
      <w:r w:rsidRPr="2E057924">
        <w:rPr>
          <w:rFonts w:ascii="Calibri" w:hAnsi="Calibri" w:eastAsia="Calibri" w:cs="Calibri"/>
          <w:color w:val="000000" w:themeColor="text1"/>
          <w:lang w:val="en-GB"/>
        </w:rPr>
        <w:t xml:space="preserve"> (FSB)</w:t>
      </w:r>
      <w:r w:rsidRPr="2E057924" w:rsidR="3CC13B46">
        <w:rPr>
          <w:rFonts w:ascii="Calibri" w:hAnsi="Calibri" w:eastAsia="Calibri" w:cs="Calibri"/>
          <w:color w:val="000000" w:themeColor="text1"/>
          <w:lang w:val="en-GB"/>
        </w:rPr>
        <w:t>,</w:t>
      </w:r>
      <w:r w:rsidRPr="2E057924">
        <w:rPr>
          <w:rFonts w:ascii="Calibri" w:hAnsi="Calibri" w:eastAsia="Calibri" w:cs="Calibri"/>
          <w:color w:val="000000" w:themeColor="text1"/>
          <w:lang w:val="en-GB"/>
        </w:rPr>
        <w:t xml:space="preserve"> </w:t>
      </w:r>
      <w:r w:rsidRPr="36910508" w:rsidR="082197BE">
        <w:rPr>
          <w:rFonts w:ascii="Calibri" w:hAnsi="Calibri" w:eastAsia="Calibri" w:cs="Calibri"/>
          <w:color w:val="000000" w:themeColor="text1"/>
          <w:lang w:val="en-GB"/>
        </w:rPr>
        <w:t>enable</w:t>
      </w:r>
      <w:r w:rsidRPr="2E057924">
        <w:rPr>
          <w:rFonts w:ascii="Calibri" w:hAnsi="Calibri" w:eastAsia="Calibri" w:cs="Calibri"/>
          <w:color w:val="000000" w:themeColor="text1"/>
          <w:lang w:val="en-GB"/>
        </w:rPr>
        <w:t xml:space="preserve"> a systematic way of </w:t>
      </w:r>
      <w:r w:rsidRPr="2E057924" w:rsidR="568CD79F">
        <w:rPr>
          <w:rFonts w:ascii="Calibri" w:hAnsi="Calibri" w:eastAsia="Calibri" w:cs="Calibri"/>
          <w:color w:val="000000" w:themeColor="text1"/>
          <w:lang w:val="en-GB"/>
        </w:rPr>
        <w:t xml:space="preserve">specifying </w:t>
      </w:r>
      <w:r w:rsidRPr="36910508" w:rsidR="05AB85B4">
        <w:rPr>
          <w:rFonts w:ascii="Calibri" w:hAnsi="Calibri" w:eastAsia="Calibri" w:cs="Calibri"/>
          <w:color w:val="000000" w:themeColor="text1"/>
          <w:u w:val="single"/>
          <w:lang w:val="en-GB"/>
        </w:rPr>
        <w:t>functions and</w:t>
      </w:r>
      <w:r w:rsidRPr="36910508">
        <w:rPr>
          <w:rFonts w:ascii="Calibri" w:hAnsi="Calibri" w:eastAsia="Calibri" w:cs="Calibri"/>
          <w:color w:val="000000" w:themeColor="text1"/>
          <w:u w:val="single"/>
          <w:lang w:val="en-GB"/>
        </w:rPr>
        <w:t xml:space="preserve"> connections</w:t>
      </w:r>
      <w:r w:rsidRPr="2E057924">
        <w:rPr>
          <w:rFonts w:ascii="Calibri" w:hAnsi="Calibri" w:eastAsia="Calibri" w:cs="Calibri"/>
          <w:color w:val="000000" w:themeColor="text1"/>
          <w:lang w:val="en-GB"/>
        </w:rPr>
        <w:t>.</w:t>
      </w:r>
      <w:r w:rsidRPr="008033CD" w:rsidR="7D2E6AA4">
        <w:rPr>
          <w:lang w:val="en-GB"/>
        </w:rPr>
        <w:br/>
      </w:r>
      <w:r w:rsidRPr="2E057924" w:rsidR="1C55D71D">
        <w:rPr>
          <w:rFonts w:ascii="Calibri" w:hAnsi="Calibri" w:eastAsia="Calibri" w:cs="Calibri"/>
          <w:i/>
          <w:iCs/>
          <w:color w:val="000000" w:themeColor="text1"/>
          <w:lang w:val="en-GB"/>
        </w:rPr>
        <w:t>(Note: Transports were formerly called Streams in this document)</w:t>
      </w:r>
    </w:p>
    <w:p w:rsidR="000777A0" w:rsidP="00BA3BE6" w:rsidRDefault="00BA3BE6" w14:paraId="1C5ED6A0" w14:textId="50B2582B">
      <w:pPr>
        <w:pStyle w:val="Heading3"/>
        <w:rPr>
          <w:lang w:val="en-GB"/>
        </w:rPr>
      </w:pPr>
      <w:bookmarkStart w:name="_Ref67324577" w:id="48"/>
      <w:bookmarkStart w:name="_Toc67596367" w:id="49"/>
      <w:r>
        <w:rPr>
          <w:lang w:val="en-GB"/>
        </w:rPr>
        <w:t>Function System Block</w:t>
      </w:r>
      <w:bookmarkEnd w:id="48"/>
      <w:r w:rsidR="000552D7">
        <w:rPr>
          <w:lang w:val="en-GB"/>
        </w:rPr>
        <w:t>s</w:t>
      </w:r>
      <w:bookmarkEnd w:id="49"/>
    </w:p>
    <w:p w:rsidRPr="00085738" w:rsidR="000557FA" w:rsidP="000A424B" w:rsidRDefault="00C03958" w14:paraId="648B74AC" w14:textId="7863CA45">
      <w:pPr>
        <w:rPr>
          <w:rFonts w:ascii="Calibri" w:hAnsi="Calibri" w:eastAsia="Calibri" w:cs="Calibri"/>
          <w:color w:val="1D1C1D"/>
          <w:lang w:val="en-US"/>
        </w:rPr>
      </w:pPr>
      <w:r w:rsidRPr="00C03958">
        <w:rPr>
          <w:rFonts w:ascii="Calibri" w:hAnsi="Calibri" w:eastAsia="Calibri" w:cs="Calibri"/>
          <w:color w:val="1D1C1D"/>
          <w:lang w:val="en-GB"/>
        </w:rPr>
        <w:t>A</w:t>
      </w:r>
      <w:r w:rsidRPr="36910508">
        <w:rPr>
          <w:rFonts w:ascii="Calibri" w:hAnsi="Calibri" w:eastAsia="Calibri" w:cs="Calibri"/>
          <w:color w:val="1D1C1D"/>
          <w:lang w:val="en-GB"/>
        </w:rPr>
        <w:t xml:space="preserve"> </w:t>
      </w:r>
      <w:r w:rsidRPr="36910508" w:rsidR="000A424B">
        <w:rPr>
          <w:rFonts w:ascii="Calibri" w:hAnsi="Calibri" w:eastAsia="Calibri" w:cs="Calibri"/>
          <w:color w:val="1D1C1D"/>
          <w:lang w:val="en-GB"/>
        </w:rPr>
        <w:t>Function System Block (FSB)</w:t>
      </w:r>
      <w:r w:rsidRPr="00DB26EA" w:rsidR="000A424B">
        <w:rPr>
          <w:rFonts w:ascii="Calibri" w:hAnsi="Calibri" w:eastAsia="Calibri" w:cs="Calibri"/>
          <w:color w:val="1D1C1D"/>
          <w:lang w:val="en-GB"/>
        </w:rPr>
        <w:t xml:space="preserve"> exists with the purpose of doing operations on the mediums coming in and going out of its </w:t>
      </w:r>
      <w:r w:rsidRPr="36910508" w:rsidR="6E2566FF">
        <w:rPr>
          <w:rFonts w:ascii="Calibri" w:hAnsi="Calibri" w:eastAsia="Calibri" w:cs="Calibri"/>
          <w:color w:val="1D1C1D"/>
          <w:lang w:val="en-GB"/>
        </w:rPr>
        <w:t>T</w:t>
      </w:r>
      <w:r w:rsidRPr="36910508" w:rsidR="000A424B">
        <w:rPr>
          <w:rFonts w:ascii="Calibri" w:hAnsi="Calibri" w:eastAsia="Calibri" w:cs="Calibri"/>
          <w:color w:val="1D1C1D"/>
          <w:lang w:val="en-GB"/>
        </w:rPr>
        <w:t>erminals.</w:t>
      </w:r>
      <w:r w:rsidRPr="00DB26EA" w:rsidR="000A424B">
        <w:rPr>
          <w:rFonts w:ascii="Calibri" w:hAnsi="Calibri" w:eastAsia="Calibri" w:cs="Calibri"/>
          <w:color w:val="1D1C1D"/>
          <w:lang w:val="en-GB"/>
        </w:rPr>
        <w:t xml:space="preserve"> For example, an </w:t>
      </w:r>
      <w:r w:rsidRPr="36910508" w:rsidR="000A424B">
        <w:rPr>
          <w:rFonts w:ascii="Calibri" w:hAnsi="Calibri" w:eastAsia="Calibri" w:cs="Calibri"/>
          <w:color w:val="1D1C1D"/>
          <w:lang w:val="en-GB"/>
        </w:rPr>
        <w:t>FSB</w:t>
      </w:r>
      <w:r w:rsidRPr="00DB26EA" w:rsidR="000A424B">
        <w:rPr>
          <w:rFonts w:ascii="Calibri" w:hAnsi="Calibri" w:eastAsia="Calibri" w:cs="Calibri"/>
          <w:color w:val="1D1C1D"/>
          <w:lang w:val="en-GB"/>
        </w:rPr>
        <w:t xml:space="preserve"> can convert, divide, collect, and store a </w:t>
      </w:r>
      <w:r w:rsidR="00DB26EA">
        <w:rPr>
          <w:rFonts w:ascii="Calibri" w:hAnsi="Calibri" w:eastAsia="Calibri" w:cs="Calibri"/>
          <w:color w:val="1D1C1D"/>
          <w:lang w:val="en-GB"/>
        </w:rPr>
        <w:t>medium</w:t>
      </w:r>
      <w:r w:rsidRPr="00DB26EA" w:rsidR="000A424B">
        <w:rPr>
          <w:rFonts w:ascii="Calibri" w:hAnsi="Calibri" w:eastAsia="Calibri" w:cs="Calibri"/>
          <w:color w:val="1D1C1D"/>
          <w:lang w:val="en-GB"/>
        </w:rPr>
        <w:t xml:space="preserve">. </w:t>
      </w:r>
      <w:r w:rsidRPr="36910508" w:rsidR="66A41EEA">
        <w:rPr>
          <w:rFonts w:ascii="Calibri" w:hAnsi="Calibri" w:eastAsia="Calibri" w:cs="Calibri"/>
          <w:color w:val="1D1C1D"/>
          <w:lang w:val="en-GB"/>
        </w:rPr>
        <w:t xml:space="preserve">A Terminal is a connection point of </w:t>
      </w:r>
      <w:r w:rsidRPr="36910508" w:rsidR="0BAF058D">
        <w:rPr>
          <w:rFonts w:ascii="Calibri" w:hAnsi="Calibri" w:eastAsia="Calibri" w:cs="Calibri"/>
          <w:color w:val="1D1C1D"/>
          <w:lang w:val="en-GB"/>
        </w:rPr>
        <w:t>some Type.</w:t>
      </w:r>
      <w:r w:rsidRPr="36910508" w:rsidR="66A41EEA">
        <w:rPr>
          <w:rFonts w:ascii="Calibri" w:hAnsi="Calibri" w:eastAsia="Calibri" w:cs="Calibri"/>
          <w:color w:val="1D1C1D"/>
          <w:lang w:val="en-GB"/>
        </w:rPr>
        <w:t xml:space="preserve"> </w:t>
      </w:r>
      <w:r w:rsidRPr="36910508" w:rsidR="71C27D28">
        <w:rPr>
          <w:rFonts w:ascii="Calibri" w:hAnsi="Calibri" w:eastAsia="Calibri" w:cs="Calibri"/>
          <w:color w:val="1D1C1D"/>
          <w:lang w:val="en-GB"/>
        </w:rPr>
        <w:t>Both the FSB and its Terminals</w:t>
      </w:r>
      <w:r w:rsidRPr="36910508" w:rsidR="000A424B">
        <w:rPr>
          <w:rFonts w:ascii="Calibri" w:hAnsi="Calibri" w:eastAsia="Calibri" w:cs="Calibri"/>
          <w:color w:val="1D1C1D"/>
          <w:lang w:val="en-GB"/>
        </w:rPr>
        <w:t xml:space="preserve"> </w:t>
      </w:r>
      <w:r w:rsidRPr="00DB26EA" w:rsidR="000A424B">
        <w:rPr>
          <w:rFonts w:ascii="Calibri" w:hAnsi="Calibri" w:eastAsia="Calibri" w:cs="Calibri"/>
          <w:color w:val="1D1C1D"/>
          <w:lang w:val="en-GB"/>
        </w:rPr>
        <w:t xml:space="preserve">will be </w:t>
      </w:r>
      <w:r w:rsidRPr="36910508" w:rsidR="000A424B">
        <w:rPr>
          <w:rFonts w:ascii="Calibri" w:hAnsi="Calibri" w:eastAsia="Calibri" w:cs="Calibri"/>
          <w:color w:val="1D1C1D"/>
          <w:lang w:val="en-GB"/>
        </w:rPr>
        <w:t>object</w:t>
      </w:r>
      <w:r w:rsidRPr="36910508" w:rsidR="52F2A58E">
        <w:rPr>
          <w:rFonts w:ascii="Calibri" w:hAnsi="Calibri" w:eastAsia="Calibri" w:cs="Calibri"/>
          <w:color w:val="1D1C1D"/>
          <w:lang w:val="en-GB"/>
        </w:rPr>
        <w:t>s</w:t>
      </w:r>
      <w:r w:rsidRPr="00DB26EA" w:rsidR="000A424B">
        <w:rPr>
          <w:rFonts w:ascii="Calibri" w:hAnsi="Calibri" w:eastAsia="Calibri" w:cs="Calibri"/>
          <w:color w:val="1D1C1D"/>
          <w:lang w:val="en-GB"/>
        </w:rPr>
        <w:t xml:space="preserve"> with </w:t>
      </w:r>
      <w:r w:rsidRPr="36910508" w:rsidR="795BAE2D">
        <w:rPr>
          <w:rFonts w:ascii="Calibri" w:hAnsi="Calibri" w:eastAsia="Calibri" w:cs="Calibri"/>
          <w:color w:val="1D1C1D"/>
          <w:lang w:val="en-GB"/>
        </w:rPr>
        <w:t xml:space="preserve">their </w:t>
      </w:r>
      <w:r w:rsidRPr="00DB26EA" w:rsidR="000A424B">
        <w:rPr>
          <w:rFonts w:ascii="Calibri" w:hAnsi="Calibri" w:eastAsia="Calibri" w:cs="Calibri"/>
          <w:color w:val="1D1C1D"/>
          <w:lang w:val="en-GB"/>
        </w:rPr>
        <w:t xml:space="preserve">inherent properties. </w:t>
      </w:r>
      <w:r w:rsidRPr="36910508" w:rsidR="000A424B">
        <w:rPr>
          <w:rFonts w:ascii="Calibri" w:hAnsi="Calibri" w:eastAsia="Calibri" w:cs="Calibri"/>
          <w:color w:val="1D1C1D"/>
          <w:lang w:val="en-GB"/>
        </w:rPr>
        <w:t xml:space="preserve">An FSB can have </w:t>
      </w:r>
      <w:r w:rsidRPr="36910508" w:rsidR="3AD08859">
        <w:rPr>
          <w:rFonts w:ascii="Calibri" w:hAnsi="Calibri" w:eastAsia="Calibri" w:cs="Calibri"/>
          <w:color w:val="1D1C1D"/>
          <w:lang w:val="en-GB"/>
        </w:rPr>
        <w:t xml:space="preserve">any number of </w:t>
      </w:r>
      <w:r w:rsidRPr="36910508" w:rsidR="0B454E67">
        <w:rPr>
          <w:rFonts w:ascii="Calibri" w:hAnsi="Calibri" w:eastAsia="Calibri" w:cs="Calibri"/>
          <w:color w:val="1D1C1D"/>
          <w:lang w:val="en-GB"/>
        </w:rPr>
        <w:t>Terminals.</w:t>
      </w:r>
      <w:r w:rsidRPr="00026673" w:rsidR="005E1FEF">
        <w:rPr>
          <w:lang w:val="en-GB"/>
        </w:rPr>
        <w:br/>
      </w:r>
      <w:r w:rsidRPr="005E1FEF" w:rsidR="005E1FEF">
        <w:rPr>
          <w:lang w:val="en-US"/>
        </w:rPr>
        <w:t xml:space="preserve">The type definition of an </w:t>
      </w:r>
      <w:r w:rsidRPr="36910508" w:rsidR="005E1FEF">
        <w:rPr>
          <w:lang w:val="en-US"/>
        </w:rPr>
        <w:t xml:space="preserve">FSB </w:t>
      </w:r>
      <w:r w:rsidRPr="005E1FEF" w:rsidR="005E1FEF">
        <w:rPr>
          <w:lang w:val="en-US"/>
        </w:rPr>
        <w:t>can be thought of as a four-part definition.</w:t>
      </w:r>
      <w:r w:rsidR="00B14418">
        <w:rPr>
          <w:lang w:val="en-US"/>
        </w:rPr>
        <w:t xml:space="preserve"> </w:t>
      </w:r>
      <w:r w:rsidRPr="00B14418" w:rsidR="00B14418">
        <w:rPr>
          <w:lang w:val="en-US"/>
        </w:rPr>
        <w:t xml:space="preserve">One needs to define the input and output </w:t>
      </w:r>
      <w:r w:rsidRPr="36910508" w:rsidR="00957288">
        <w:rPr>
          <w:lang w:val="en-US"/>
        </w:rPr>
        <w:t>Terminals</w:t>
      </w:r>
      <w:r w:rsidRPr="00B14418" w:rsidR="00B14418">
        <w:rPr>
          <w:lang w:val="en-US"/>
        </w:rPr>
        <w:t xml:space="preserve"> with their respective properties. Further, one needs to define a header with identification attributes, as well as the body containing the operational list of properties (OLOPs) and design requirements.</w:t>
      </w:r>
    </w:p>
    <w:p w:rsidR="00957288" w:rsidP="00957288" w:rsidRDefault="00957288" w14:paraId="5BE27A4A" w14:textId="1FA1C1A5">
      <w:pPr>
        <w:pStyle w:val="Heading3"/>
        <w:rPr>
          <w:lang w:val="en-GB"/>
        </w:rPr>
      </w:pPr>
      <w:bookmarkStart w:name="_Ref67325894" w:id="50"/>
      <w:bookmarkStart w:name="_Toc67596368" w:id="51"/>
      <w:r>
        <w:rPr>
          <w:lang w:val="en-GB"/>
        </w:rPr>
        <w:t>Transports</w:t>
      </w:r>
      <w:r w:rsidR="00222A83">
        <w:rPr>
          <w:lang w:val="en-GB"/>
        </w:rPr>
        <w:t xml:space="preserve"> and Interfaces</w:t>
      </w:r>
      <w:bookmarkEnd w:id="50"/>
      <w:bookmarkEnd w:id="51"/>
    </w:p>
    <w:p w:rsidR="008E7BA7" w:rsidP="36910508" w:rsidRDefault="008E7BA7" w14:paraId="401A227A" w14:textId="28D4B244">
      <w:pPr>
        <w:rPr>
          <w:lang w:val="en-GB"/>
        </w:rPr>
      </w:pPr>
      <w:r w:rsidRPr="36910508">
        <w:rPr>
          <w:rStyle w:val="Strong"/>
          <w:b w:val="0"/>
          <w:color w:val="0E101A"/>
          <w:lang w:val="en-US"/>
        </w:rPr>
        <w:t>Transports </w:t>
      </w:r>
      <w:r w:rsidRPr="36910508" w:rsidR="5B2FE903">
        <w:rPr>
          <w:rStyle w:val="Strong"/>
          <w:b w:val="0"/>
          <w:bCs w:val="0"/>
          <w:color w:val="0E101A"/>
          <w:lang w:val="en-US"/>
        </w:rPr>
        <w:t xml:space="preserve">are connections that </w:t>
      </w:r>
      <w:r w:rsidRPr="008E7BA7">
        <w:rPr>
          <w:lang w:val="en-US"/>
        </w:rPr>
        <w:t xml:space="preserve">transfer </w:t>
      </w:r>
      <w:r w:rsidRPr="4BA87290" w:rsidR="6C440AAD">
        <w:rPr>
          <w:lang w:val="en-US"/>
        </w:rPr>
        <w:t>a</w:t>
      </w:r>
      <w:r w:rsidRPr="008E7BA7">
        <w:rPr>
          <w:lang w:val="en-US"/>
        </w:rPr>
        <w:t xml:space="preserve"> given medium between </w:t>
      </w:r>
      <w:r w:rsidRPr="727D793C">
        <w:rPr>
          <w:lang w:val="en-US"/>
        </w:rPr>
        <w:t>t</w:t>
      </w:r>
      <w:r w:rsidRPr="727D793C" w:rsidR="2893DB86">
        <w:rPr>
          <w:lang w:val="en-US"/>
        </w:rPr>
        <w:t xml:space="preserve">wo </w:t>
      </w:r>
      <w:r w:rsidRPr="36910508">
        <w:rPr>
          <w:rStyle w:val="Strong"/>
          <w:b w:val="0"/>
          <w:color w:val="0E101A"/>
          <w:lang w:val="en-US"/>
        </w:rPr>
        <w:t>FSB</w:t>
      </w:r>
      <w:r w:rsidRPr="008E7BA7">
        <w:rPr>
          <w:lang w:val="en-US"/>
        </w:rPr>
        <w:t xml:space="preserve">s. </w:t>
      </w:r>
      <w:r w:rsidRPr="36910508" w:rsidR="504290E2">
        <w:rPr>
          <w:lang w:val="en-US"/>
        </w:rPr>
        <w:t>What is unique for a</w:t>
      </w:r>
      <w:r w:rsidRPr="008E7BA7">
        <w:rPr>
          <w:lang w:val="en-US"/>
        </w:rPr>
        <w:t> </w:t>
      </w:r>
      <w:r w:rsidRPr="36910508">
        <w:rPr>
          <w:rStyle w:val="Strong"/>
          <w:b w:val="0"/>
          <w:color w:val="0E101A"/>
          <w:lang w:val="en-US"/>
        </w:rPr>
        <w:t>Transport</w:t>
      </w:r>
      <w:r w:rsidRPr="008E7BA7">
        <w:rPr>
          <w:lang w:val="en-US"/>
        </w:rPr>
        <w:t> </w:t>
      </w:r>
      <w:r w:rsidRPr="36910508" w:rsidR="4E3CBD3D">
        <w:rPr>
          <w:lang w:val="en-US"/>
        </w:rPr>
        <w:t xml:space="preserve">is that it </w:t>
      </w:r>
      <w:r w:rsidRPr="36910508">
        <w:rPr>
          <w:lang w:val="en-US"/>
        </w:rPr>
        <w:t xml:space="preserve">has </w:t>
      </w:r>
      <w:r w:rsidRPr="008E7BA7">
        <w:rPr>
          <w:lang w:val="en-US"/>
        </w:rPr>
        <w:t xml:space="preserve">an extension, meaning it has a beginning and an end.  </w:t>
      </w:r>
    </w:p>
    <w:p w:rsidR="008E7BA7" w:rsidP="36910508" w:rsidRDefault="008E7BA7" w14:paraId="5C18B963" w14:textId="6C5CD34A">
      <w:pPr>
        <w:rPr>
          <w:lang w:val="en-GB"/>
        </w:rPr>
      </w:pPr>
      <w:r w:rsidRPr="36910508">
        <w:rPr>
          <w:rStyle w:val="Strong"/>
          <w:b w:val="0"/>
          <w:color w:val="0E101A"/>
          <w:lang w:val="en-US"/>
        </w:rPr>
        <w:t>Interfaces </w:t>
      </w:r>
      <w:r w:rsidRPr="36910508" w:rsidR="37C4F5A1">
        <w:rPr>
          <w:rStyle w:val="Strong"/>
          <w:b w:val="0"/>
          <w:bCs w:val="0"/>
          <w:color w:val="0E101A"/>
          <w:lang w:val="en-US"/>
        </w:rPr>
        <w:t xml:space="preserve">also </w:t>
      </w:r>
      <w:r w:rsidRPr="008E7BA7">
        <w:rPr>
          <w:lang w:val="en-US"/>
        </w:rPr>
        <w:t>act as connections between FSBs</w:t>
      </w:r>
      <w:r w:rsidRPr="6A6B441A" w:rsidR="15583BCE">
        <w:rPr>
          <w:lang w:val="en-US"/>
        </w:rPr>
        <w:t>, with t</w:t>
      </w:r>
      <w:r w:rsidRPr="6A6B441A">
        <w:rPr>
          <w:lang w:val="en-US"/>
        </w:rPr>
        <w:t>he</w:t>
      </w:r>
      <w:r w:rsidRPr="008E7BA7">
        <w:rPr>
          <w:lang w:val="en-US"/>
        </w:rPr>
        <w:t xml:space="preserve"> difference that </w:t>
      </w:r>
      <w:r w:rsidRPr="36910508">
        <w:rPr>
          <w:rStyle w:val="Strong"/>
          <w:b w:val="0"/>
          <w:color w:val="0E101A"/>
          <w:lang w:val="en-US"/>
        </w:rPr>
        <w:t>Interfaces</w:t>
      </w:r>
      <w:r w:rsidRPr="008E7BA7">
        <w:rPr>
          <w:lang w:val="en-US"/>
        </w:rPr>
        <w:t> are dimensionless (have no extension</w:t>
      </w:r>
      <w:r w:rsidRPr="6A833D87">
        <w:rPr>
          <w:lang w:val="en-US"/>
        </w:rPr>
        <w:t>)</w:t>
      </w:r>
      <w:r w:rsidRPr="6A833D87" w:rsidR="64C6665A">
        <w:rPr>
          <w:lang w:val="en-US"/>
        </w:rPr>
        <w:t>, and only serve to specify the interface between two connecting terminals</w:t>
      </w:r>
      <w:r w:rsidRPr="6A833D87">
        <w:rPr>
          <w:lang w:val="en-US"/>
        </w:rPr>
        <w:t>.</w:t>
      </w:r>
    </w:p>
    <w:p w:rsidR="008E7BA7" w:rsidP="000A424B" w:rsidRDefault="68B7EC58" w14:paraId="0CBDC499" w14:textId="15121930">
      <w:pPr>
        <w:rPr>
          <w:lang w:val="en-GB"/>
        </w:rPr>
      </w:pPr>
      <w:r w:rsidRPr="36910508">
        <w:rPr>
          <w:lang w:val="en-US"/>
        </w:rPr>
        <w:t>Transport</w:t>
      </w:r>
      <w:r w:rsidRPr="36910508" w:rsidR="381A52BC">
        <w:rPr>
          <w:lang w:val="en-US"/>
        </w:rPr>
        <w:t>s</w:t>
      </w:r>
      <w:r w:rsidRPr="36910508">
        <w:rPr>
          <w:lang w:val="en-US"/>
        </w:rPr>
        <w:t xml:space="preserve"> and an Interface</w:t>
      </w:r>
      <w:r w:rsidRPr="36910508" w:rsidR="4C1739DD">
        <w:rPr>
          <w:lang w:val="en-US"/>
        </w:rPr>
        <w:t>s</w:t>
      </w:r>
      <w:r w:rsidRPr="36910508">
        <w:rPr>
          <w:lang w:val="en-US"/>
        </w:rPr>
        <w:t xml:space="preserve"> always have two Terminals.</w:t>
      </w:r>
    </w:p>
    <w:p w:rsidRPr="00D24D98" w:rsidR="00424988" w:rsidP="000A424B" w:rsidRDefault="00DB4EF9" w14:paraId="487ACF63" w14:textId="58B3FE73">
      <w:pPr>
        <w:rPr>
          <w:color w:val="000000"/>
          <w:lang w:val="en-GB"/>
        </w:rPr>
      </w:pPr>
      <w:r w:rsidRPr="36910508">
        <w:rPr>
          <w:color w:val="000000" w:themeColor="text1"/>
          <w:lang w:val="en-GB"/>
        </w:rPr>
        <w:t xml:space="preserve">Transports </w:t>
      </w:r>
      <w:r w:rsidRPr="00A2FBA6">
        <w:rPr>
          <w:color w:val="000000" w:themeColor="text1"/>
          <w:lang w:val="en-GB"/>
        </w:rPr>
        <w:t xml:space="preserve">and </w:t>
      </w:r>
      <w:r w:rsidRPr="36910508">
        <w:rPr>
          <w:color w:val="000000" w:themeColor="text1"/>
          <w:lang w:val="en-GB"/>
        </w:rPr>
        <w:t>Interfaces</w:t>
      </w:r>
      <w:r w:rsidRPr="00A2FBA6" w:rsidR="00AC66DC">
        <w:rPr>
          <w:color w:val="000000" w:themeColor="text1"/>
          <w:lang w:val="en-GB"/>
        </w:rPr>
        <w:t xml:space="preserve"> </w:t>
      </w:r>
      <w:r w:rsidRPr="00A2FBA6" w:rsidR="753666FD">
        <w:rPr>
          <w:color w:val="000000" w:themeColor="text1"/>
          <w:lang w:val="en-GB"/>
        </w:rPr>
        <w:t>are</w:t>
      </w:r>
      <w:r w:rsidRPr="00A2FBA6" w:rsidR="00AC66DC">
        <w:rPr>
          <w:color w:val="000000" w:themeColor="text1"/>
          <w:lang w:val="en-GB"/>
        </w:rPr>
        <w:t xml:space="preserve"> </w:t>
      </w:r>
      <w:r w:rsidRPr="00A2FBA6" w:rsidR="00F46E77">
        <w:rPr>
          <w:color w:val="000000" w:themeColor="text1"/>
          <w:lang w:val="en-GB"/>
        </w:rPr>
        <w:t xml:space="preserve">distinct </w:t>
      </w:r>
      <w:r w:rsidRPr="00A2FBA6" w:rsidR="00AC66DC">
        <w:rPr>
          <w:color w:val="000000" w:themeColor="text1"/>
          <w:lang w:val="en-GB"/>
        </w:rPr>
        <w:t>object</w:t>
      </w:r>
      <w:r w:rsidRPr="00A2FBA6" w:rsidR="005A74BD">
        <w:rPr>
          <w:color w:val="000000" w:themeColor="text1"/>
          <w:lang w:val="en-GB"/>
        </w:rPr>
        <w:t>s</w:t>
      </w:r>
      <w:r w:rsidRPr="00A2FBA6" w:rsidR="00AC66DC">
        <w:rPr>
          <w:color w:val="000000" w:themeColor="text1"/>
          <w:lang w:val="en-GB"/>
        </w:rPr>
        <w:t xml:space="preserve"> with inherent properties.</w:t>
      </w:r>
      <w:r w:rsidRPr="00A2FBA6" w:rsidR="00E2423D">
        <w:rPr>
          <w:color w:val="000000" w:themeColor="text1"/>
          <w:lang w:val="en-GB"/>
        </w:rPr>
        <w:t xml:space="preserve"> </w:t>
      </w:r>
      <w:r w:rsidRPr="00A2FBA6" w:rsidR="00E8226A">
        <w:rPr>
          <w:lang w:val="en-GB"/>
        </w:rPr>
        <w:t xml:space="preserve">The type definitions of a </w:t>
      </w:r>
      <w:r w:rsidRPr="36910508" w:rsidR="00E8226A">
        <w:rPr>
          <w:lang w:val="en-GB"/>
        </w:rPr>
        <w:t xml:space="preserve">Transport </w:t>
      </w:r>
      <w:r w:rsidRPr="00A2FBA6" w:rsidR="00E8226A">
        <w:rPr>
          <w:lang w:val="en-GB"/>
        </w:rPr>
        <w:t>and</w:t>
      </w:r>
      <w:r w:rsidRPr="36910508" w:rsidR="00E8226A">
        <w:rPr>
          <w:lang w:val="en-GB"/>
        </w:rPr>
        <w:t xml:space="preserve"> Interfaces</w:t>
      </w:r>
      <w:r w:rsidRPr="00A2FBA6" w:rsidR="00E8226A">
        <w:rPr>
          <w:lang w:val="en-GB"/>
        </w:rPr>
        <w:t xml:space="preserve"> can be thought of in the same way as </w:t>
      </w:r>
      <w:r w:rsidRPr="00A2FBA6" w:rsidR="00335AC8">
        <w:rPr>
          <w:lang w:val="en-GB"/>
        </w:rPr>
        <w:t xml:space="preserve">for </w:t>
      </w:r>
      <w:r w:rsidRPr="00A2FBA6" w:rsidR="00E8226A">
        <w:rPr>
          <w:lang w:val="en-GB"/>
        </w:rPr>
        <w:t xml:space="preserve">an </w:t>
      </w:r>
      <w:r w:rsidRPr="36910508" w:rsidR="00E8226A">
        <w:rPr>
          <w:lang w:val="en-GB"/>
        </w:rPr>
        <w:t>FSB</w:t>
      </w:r>
      <w:r w:rsidRPr="00A2FBA6" w:rsidR="00E8226A">
        <w:rPr>
          <w:lang w:val="en-GB"/>
        </w:rPr>
        <w:t xml:space="preserve"> type definition in </w:t>
      </w:r>
      <w:r w:rsidR="00E8226A">
        <w:rPr>
          <w:lang w:val="en-US"/>
        </w:rPr>
        <w:fldChar w:fldCharType="begin"/>
      </w:r>
      <w:r w:rsidR="00E8226A">
        <w:rPr>
          <w:lang w:val="en-US"/>
        </w:rPr>
        <w:instrText xml:space="preserve"> REF _Ref67324577 \n \h </w:instrText>
      </w:r>
      <w:r w:rsidR="00E8226A">
        <w:rPr>
          <w:lang w:val="en-US"/>
        </w:rPr>
      </w:r>
      <w:r w:rsidR="00E8226A">
        <w:rPr>
          <w:lang w:val="en-US"/>
        </w:rPr>
        <w:fldChar w:fldCharType="separate"/>
      </w:r>
      <w:r w:rsidR="00E8226A">
        <w:rPr>
          <w:lang w:val="en-US"/>
        </w:rPr>
        <w:t>5.4.1</w:t>
      </w:r>
      <w:r w:rsidR="00E8226A">
        <w:rPr>
          <w:lang w:val="en-US"/>
        </w:rPr>
        <w:fldChar w:fldCharType="end"/>
      </w:r>
      <w:r w:rsidRPr="00A2FBA6" w:rsidR="00E8226A">
        <w:rPr>
          <w:lang w:val="en-GB"/>
        </w:rPr>
        <w:t>.</w:t>
      </w:r>
      <w:r w:rsidRPr="00A2FBA6" w:rsidR="00D24D98">
        <w:rPr>
          <w:color w:val="000000" w:themeColor="text1"/>
          <w:lang w:val="en-GB"/>
        </w:rPr>
        <w:t xml:space="preserve"> </w:t>
      </w:r>
      <w:r w:rsidRPr="00026673">
        <w:rPr>
          <w:lang w:val="en-GB"/>
        </w:rPr>
        <w:br/>
      </w:r>
      <w:r w:rsidR="005C1CB9">
        <w:rPr>
          <w:rFonts w:ascii="Calibri" w:hAnsi="Calibri" w:eastAsia="Calibri" w:cs="Calibri"/>
          <w:color w:val="1D1C1D"/>
          <w:lang w:val="en-GB"/>
        </w:rPr>
        <w:t>An e</w:t>
      </w:r>
      <w:r w:rsidRPr="74A4CCEA" w:rsidR="00701EF2">
        <w:rPr>
          <w:rFonts w:ascii="Calibri" w:hAnsi="Calibri" w:eastAsia="Calibri" w:cs="Calibri"/>
          <w:color w:val="1D1C1D"/>
          <w:lang w:val="en-GB"/>
        </w:rPr>
        <w:t xml:space="preserve">xample of an </w:t>
      </w:r>
      <w:r w:rsidRPr="36910508" w:rsidR="00701EF2">
        <w:rPr>
          <w:rFonts w:ascii="Calibri" w:hAnsi="Calibri" w:eastAsia="Calibri" w:cs="Calibri"/>
          <w:color w:val="1D1C1D"/>
          <w:lang w:val="en-GB"/>
        </w:rPr>
        <w:t xml:space="preserve">Interface </w:t>
      </w:r>
      <w:r w:rsidRPr="74A4CCEA" w:rsidR="00701EF2">
        <w:rPr>
          <w:rFonts w:ascii="Calibri" w:hAnsi="Calibri" w:eastAsia="Calibri" w:cs="Calibri"/>
          <w:color w:val="1D1C1D"/>
          <w:lang w:val="en-GB"/>
        </w:rPr>
        <w:t xml:space="preserve">of type Energy-Mechanical is the flange-to-flange </w:t>
      </w:r>
      <w:r w:rsidRPr="74A4CCEA" w:rsidR="0F2B8F88">
        <w:rPr>
          <w:rFonts w:ascii="Calibri" w:hAnsi="Calibri" w:eastAsia="Calibri" w:cs="Calibri"/>
          <w:color w:val="1D1C1D"/>
          <w:lang w:val="en-GB"/>
        </w:rPr>
        <w:t xml:space="preserve">interface </w:t>
      </w:r>
      <w:r w:rsidRPr="74A4CCEA" w:rsidR="00701EF2">
        <w:rPr>
          <w:rFonts w:ascii="Calibri" w:hAnsi="Calibri" w:eastAsia="Calibri" w:cs="Calibri"/>
          <w:color w:val="1D1C1D"/>
          <w:lang w:val="en-GB"/>
        </w:rPr>
        <w:t xml:space="preserve">between a pump shaft and a motor shaft. </w:t>
      </w:r>
      <w:r w:rsidR="00FA4D5F">
        <w:rPr>
          <w:rFonts w:ascii="Calibri" w:hAnsi="Calibri" w:eastAsia="Calibri" w:cs="Calibri"/>
          <w:color w:val="1D1C1D"/>
          <w:lang w:val="en-GB"/>
        </w:rPr>
        <w:t>A</w:t>
      </w:r>
      <w:r w:rsidRPr="74A4CCEA" w:rsidR="00701EF2">
        <w:rPr>
          <w:rFonts w:ascii="Calibri" w:hAnsi="Calibri" w:eastAsia="Calibri" w:cs="Calibri"/>
          <w:color w:val="1D1C1D"/>
          <w:lang w:val="en-GB"/>
        </w:rPr>
        <w:t xml:space="preserve"> </w:t>
      </w:r>
      <w:r w:rsidRPr="36910508" w:rsidR="00701EF2">
        <w:rPr>
          <w:rFonts w:ascii="Calibri" w:hAnsi="Calibri" w:eastAsia="Calibri" w:cs="Calibri"/>
          <w:color w:val="1D1C1D"/>
          <w:lang w:val="en-GB"/>
        </w:rPr>
        <w:t xml:space="preserve">Transport </w:t>
      </w:r>
      <w:r w:rsidRPr="74A4CCEA" w:rsidR="00701EF2">
        <w:rPr>
          <w:rFonts w:ascii="Calibri" w:hAnsi="Calibri" w:eastAsia="Calibri" w:cs="Calibri"/>
          <w:color w:val="1D1C1D"/>
          <w:lang w:val="en-GB"/>
        </w:rPr>
        <w:t>of type Material-Fluid</w:t>
      </w:r>
      <w:r w:rsidR="00FA4D5F">
        <w:rPr>
          <w:rFonts w:ascii="Calibri" w:hAnsi="Calibri" w:eastAsia="Calibri" w:cs="Calibri"/>
          <w:color w:val="1D1C1D"/>
          <w:lang w:val="en-GB"/>
        </w:rPr>
        <w:t xml:space="preserve"> </w:t>
      </w:r>
      <w:r w:rsidRPr="74A4CCEA" w:rsidR="00701EF2">
        <w:rPr>
          <w:rFonts w:ascii="Calibri" w:hAnsi="Calibri" w:eastAsia="Calibri" w:cs="Calibri"/>
          <w:color w:val="1D1C1D"/>
          <w:lang w:val="en-GB"/>
        </w:rPr>
        <w:t xml:space="preserve">is the flow </w:t>
      </w:r>
      <w:r w:rsidRPr="74A4CCEA" w:rsidR="7986B7FD">
        <w:rPr>
          <w:rFonts w:ascii="Calibri" w:hAnsi="Calibri" w:eastAsia="Calibri" w:cs="Calibri"/>
          <w:color w:val="1D1C1D"/>
          <w:lang w:val="en-GB"/>
        </w:rPr>
        <w:t xml:space="preserve">stream </w:t>
      </w:r>
      <w:r w:rsidRPr="74A4CCEA" w:rsidR="00701EF2">
        <w:rPr>
          <w:rFonts w:ascii="Calibri" w:hAnsi="Calibri" w:eastAsia="Calibri" w:cs="Calibri"/>
          <w:color w:val="1D1C1D"/>
          <w:lang w:val="en-GB"/>
        </w:rPr>
        <w:t>from a pump discharge to a tank inlet.</w:t>
      </w:r>
    </w:p>
    <w:p w:rsidR="00EF1956" w:rsidP="00EF1956" w:rsidRDefault="00EF1956" w14:paraId="11834327" w14:textId="5B79DF67">
      <w:pPr>
        <w:rPr>
          <w:rFonts w:ascii="Calibri" w:hAnsi="Calibri" w:eastAsia="Calibri" w:cs="Calibri"/>
          <w:color w:val="000000" w:themeColor="text1"/>
          <w:lang w:val="en-GB"/>
        </w:rPr>
      </w:pPr>
      <w:r w:rsidRPr="4FC577B2">
        <w:rPr>
          <w:rFonts w:ascii="Calibri" w:hAnsi="Calibri" w:eastAsia="Calibri" w:cs="Calibri"/>
          <w:color w:val="000000" w:themeColor="text1"/>
          <w:lang w:val="en-GB"/>
        </w:rPr>
        <w:t xml:space="preserve">The following main types </w:t>
      </w:r>
      <w:r w:rsidRPr="36910508" w:rsidR="3F5E7A74">
        <w:rPr>
          <w:rFonts w:ascii="Calibri" w:hAnsi="Calibri" w:eastAsia="Calibri" w:cs="Calibri"/>
          <w:color w:val="000000" w:themeColor="text1"/>
          <w:lang w:val="en-GB"/>
        </w:rPr>
        <w:t>apply to</w:t>
      </w:r>
      <w:r w:rsidRPr="4FC577B2">
        <w:rPr>
          <w:rFonts w:ascii="Calibri" w:hAnsi="Calibri" w:eastAsia="Calibri" w:cs="Calibri"/>
          <w:color w:val="000000" w:themeColor="text1"/>
          <w:lang w:val="en-GB"/>
        </w:rPr>
        <w:t xml:space="preserve"> </w:t>
      </w:r>
      <w:r w:rsidRPr="36910508">
        <w:rPr>
          <w:rFonts w:ascii="Calibri" w:hAnsi="Calibri" w:eastAsia="Calibri" w:cs="Calibri"/>
          <w:color w:val="000000" w:themeColor="text1"/>
          <w:lang w:val="en-GB"/>
        </w:rPr>
        <w:t>Transports</w:t>
      </w:r>
      <w:r w:rsidRPr="36910508" w:rsidR="00B02F04">
        <w:rPr>
          <w:rFonts w:ascii="Calibri" w:hAnsi="Calibri" w:eastAsia="Calibri" w:cs="Calibri"/>
          <w:color w:val="000000" w:themeColor="text1"/>
          <w:lang w:val="en-GB"/>
        </w:rPr>
        <w:t xml:space="preserve">, </w:t>
      </w:r>
      <w:r w:rsidRPr="36910508">
        <w:rPr>
          <w:rFonts w:ascii="Calibri" w:hAnsi="Calibri" w:eastAsia="Calibri" w:cs="Calibri"/>
          <w:color w:val="000000" w:themeColor="text1"/>
          <w:lang w:val="en-GB"/>
        </w:rPr>
        <w:t xml:space="preserve">Interfaces </w:t>
      </w:r>
      <w:r w:rsidR="00B02F04">
        <w:rPr>
          <w:rFonts w:ascii="Calibri" w:hAnsi="Calibri" w:eastAsia="Calibri" w:cs="Calibri"/>
          <w:color w:val="000000" w:themeColor="text1"/>
          <w:lang w:val="en-GB"/>
        </w:rPr>
        <w:t xml:space="preserve">and </w:t>
      </w:r>
      <w:r w:rsidRPr="36910508" w:rsidR="00B02F04">
        <w:rPr>
          <w:rFonts w:ascii="Calibri" w:hAnsi="Calibri" w:eastAsia="Calibri" w:cs="Calibri"/>
          <w:color w:val="000000" w:themeColor="text1"/>
          <w:lang w:val="en-GB"/>
        </w:rPr>
        <w:t>Terminals</w:t>
      </w:r>
      <w:r w:rsidRPr="4FC577B2">
        <w:rPr>
          <w:rFonts w:ascii="Calibri" w:hAnsi="Calibri" w:eastAsia="Calibri" w:cs="Calibri"/>
          <w:color w:val="000000" w:themeColor="text1"/>
          <w:lang w:val="en-GB"/>
        </w:rPr>
        <w:t>:</w:t>
      </w:r>
    </w:p>
    <w:p w:rsidR="00EF1956" w:rsidP="003C5446" w:rsidRDefault="00EF1956" w14:paraId="73B3E796" w14:textId="77777777">
      <w:pPr>
        <w:pStyle w:val="ListParagraph"/>
        <w:numPr>
          <w:ilvl w:val="0"/>
          <w:numId w:val="20"/>
        </w:numPr>
        <w:rPr>
          <w:rFonts w:eastAsiaTheme="minorEastAsia"/>
          <w:color w:val="000000" w:themeColor="text1"/>
          <w:lang w:val="en-US"/>
        </w:rPr>
      </w:pPr>
      <w:r w:rsidRPr="4FC577B2">
        <w:rPr>
          <w:rFonts w:ascii="Calibri" w:hAnsi="Calibri" w:eastAsia="Calibri" w:cs="Calibri"/>
          <w:color w:val="000000" w:themeColor="text1"/>
        </w:rPr>
        <w:t>Forces - such as transferred by a bracket, bolts, flanges, etc.</w:t>
      </w:r>
    </w:p>
    <w:p w:rsidR="00EF1956" w:rsidP="003C5446" w:rsidRDefault="00EF1956" w14:paraId="57C85D14" w14:textId="77777777">
      <w:pPr>
        <w:pStyle w:val="ListParagraph"/>
        <w:numPr>
          <w:ilvl w:val="0"/>
          <w:numId w:val="20"/>
        </w:numPr>
        <w:rPr>
          <w:rFonts w:eastAsiaTheme="minorEastAsia"/>
          <w:color w:val="000000" w:themeColor="text1"/>
          <w:lang w:val="en-US"/>
        </w:rPr>
      </w:pPr>
      <w:r w:rsidRPr="4FC577B2">
        <w:rPr>
          <w:rFonts w:ascii="Calibri" w:hAnsi="Calibri" w:eastAsia="Calibri" w:cs="Calibri"/>
          <w:color w:val="000000" w:themeColor="text1"/>
        </w:rPr>
        <w:t>Information - such as exchanged with a control system, sensor, etc.</w:t>
      </w:r>
    </w:p>
    <w:p w:rsidR="00EF1956" w:rsidP="003C5446" w:rsidRDefault="00EF1956" w14:paraId="3CA79E35" w14:textId="77777777">
      <w:pPr>
        <w:pStyle w:val="ListParagraph"/>
        <w:numPr>
          <w:ilvl w:val="0"/>
          <w:numId w:val="20"/>
        </w:numPr>
        <w:rPr>
          <w:rFonts w:eastAsiaTheme="minorEastAsia"/>
          <w:color w:val="000000" w:themeColor="text1"/>
          <w:lang w:val="en-US"/>
        </w:rPr>
      </w:pPr>
      <w:r w:rsidRPr="4FC577B2">
        <w:rPr>
          <w:rFonts w:ascii="Calibri" w:hAnsi="Calibri" w:eastAsia="Calibri" w:cs="Calibri"/>
          <w:color w:val="000000" w:themeColor="text1"/>
        </w:rPr>
        <w:t>Energy (power) - see sub-types below</w:t>
      </w:r>
    </w:p>
    <w:p w:rsidR="00EF1956" w:rsidP="19775A78" w:rsidRDefault="00EF1956" w14:paraId="056D3E36" w14:textId="2318FA40">
      <w:pPr>
        <w:pStyle w:val="ListParagraph"/>
        <w:numPr>
          <w:ilvl w:val="0"/>
          <w:numId w:val="20"/>
        </w:numPr>
        <w:rPr>
          <w:rFonts w:eastAsiaTheme="minorEastAsia"/>
          <w:color w:val="000000" w:themeColor="text1"/>
          <w:lang w:val="en-US"/>
        </w:rPr>
      </w:pPr>
      <w:r w:rsidRPr="19775A78">
        <w:rPr>
          <w:rFonts w:ascii="Calibri" w:hAnsi="Calibri" w:eastAsia="Calibri" w:cs="Calibri"/>
          <w:color w:val="000000" w:themeColor="text1"/>
        </w:rPr>
        <w:t xml:space="preserve">Material flow - see sub-types </w:t>
      </w:r>
      <w:r w:rsidRPr="19775A78" w:rsidR="265DB5A2">
        <w:rPr>
          <w:rFonts w:ascii="Calibri" w:hAnsi="Calibri" w:eastAsia="Calibri" w:cs="Calibri"/>
          <w:color w:val="000000" w:themeColor="text1"/>
        </w:rPr>
        <w:t>below.</w:t>
      </w:r>
    </w:p>
    <w:p w:rsidR="00EF1956" w:rsidP="00EF1956" w:rsidRDefault="00EF1956" w14:paraId="4AF840C2" w14:textId="77777777">
      <w:pPr>
        <w:rPr>
          <w:rFonts w:ascii="Calibri" w:hAnsi="Calibri" w:eastAsia="Calibri" w:cs="Calibri"/>
          <w:color w:val="000000" w:themeColor="text1"/>
          <w:lang w:val="en-GB"/>
        </w:rPr>
      </w:pPr>
      <w:r w:rsidRPr="4FC577B2">
        <w:rPr>
          <w:rFonts w:ascii="Calibri" w:hAnsi="Calibri" w:eastAsia="Calibri" w:cs="Calibri"/>
          <w:color w:val="000000" w:themeColor="text1"/>
          <w:lang w:val="en-GB"/>
        </w:rPr>
        <w:t>The following sub-types are defined:</w:t>
      </w:r>
    </w:p>
    <w:p w:rsidR="00EF1956" w:rsidP="003C5446" w:rsidRDefault="00EF1956" w14:paraId="30D93396" w14:textId="77777777">
      <w:pPr>
        <w:pStyle w:val="ListParagraph"/>
        <w:numPr>
          <w:ilvl w:val="0"/>
          <w:numId w:val="22"/>
        </w:numPr>
        <w:rPr>
          <w:rFonts w:eastAsiaTheme="minorEastAsia"/>
          <w:color w:val="000000" w:themeColor="text1"/>
          <w:lang w:val="en-US"/>
        </w:rPr>
      </w:pPr>
      <w:r w:rsidRPr="4FC577B2">
        <w:rPr>
          <w:rFonts w:ascii="Calibri" w:hAnsi="Calibri" w:eastAsia="Calibri" w:cs="Calibri"/>
          <w:color w:val="000000" w:themeColor="text1"/>
        </w:rPr>
        <w:t>Energy (power)</w:t>
      </w:r>
    </w:p>
    <w:p w:rsidR="00EF1956" w:rsidP="003C5446" w:rsidRDefault="00EF1956" w14:paraId="179CC48E" w14:textId="77777777">
      <w:pPr>
        <w:pStyle w:val="ListParagraph"/>
        <w:numPr>
          <w:ilvl w:val="1"/>
          <w:numId w:val="22"/>
        </w:numPr>
        <w:rPr>
          <w:rFonts w:eastAsiaTheme="minorEastAsia"/>
          <w:color w:val="000000" w:themeColor="text1"/>
          <w:lang w:val="en-US"/>
        </w:rPr>
      </w:pPr>
      <w:r w:rsidRPr="4FC577B2">
        <w:rPr>
          <w:rFonts w:ascii="Calibri" w:hAnsi="Calibri" w:eastAsia="Calibri" w:cs="Calibri"/>
          <w:color w:val="000000" w:themeColor="text1"/>
        </w:rPr>
        <w:t>Electric - such as power from supply and to a motor</w:t>
      </w:r>
    </w:p>
    <w:p w:rsidR="00EF1956" w:rsidP="003C5446" w:rsidRDefault="00EF1956" w14:paraId="742D44DD" w14:textId="77777777">
      <w:pPr>
        <w:pStyle w:val="ListParagraph"/>
        <w:numPr>
          <w:ilvl w:val="1"/>
          <w:numId w:val="22"/>
        </w:numPr>
        <w:rPr>
          <w:rFonts w:eastAsiaTheme="minorEastAsia"/>
          <w:color w:val="000000" w:themeColor="text1"/>
          <w:lang w:val="en-US"/>
        </w:rPr>
      </w:pPr>
      <w:r w:rsidRPr="4FC577B2">
        <w:rPr>
          <w:rFonts w:ascii="Calibri" w:hAnsi="Calibri" w:eastAsia="Calibri" w:cs="Calibri"/>
          <w:color w:val="000000" w:themeColor="text1"/>
        </w:rPr>
        <w:t>Thermal - such as cooling or heating</w:t>
      </w:r>
    </w:p>
    <w:p w:rsidR="00EF1956" w:rsidP="003C5446" w:rsidRDefault="00EF1956" w14:paraId="07B7C4DB" w14:textId="77777777">
      <w:pPr>
        <w:pStyle w:val="ListParagraph"/>
        <w:numPr>
          <w:ilvl w:val="1"/>
          <w:numId w:val="22"/>
        </w:numPr>
        <w:rPr>
          <w:rFonts w:eastAsiaTheme="minorEastAsia"/>
          <w:color w:val="000000" w:themeColor="text1"/>
          <w:lang w:val="en-US"/>
        </w:rPr>
      </w:pPr>
      <w:r w:rsidRPr="4FC577B2">
        <w:rPr>
          <w:rFonts w:ascii="Calibri" w:hAnsi="Calibri" w:eastAsia="Calibri" w:cs="Calibri"/>
          <w:color w:val="000000" w:themeColor="text1"/>
        </w:rPr>
        <w:t>Solar - such as PV panels</w:t>
      </w:r>
    </w:p>
    <w:p w:rsidR="00EF1956" w:rsidP="003C5446" w:rsidRDefault="00EF1956" w14:paraId="3007AEB2" w14:textId="77777777">
      <w:pPr>
        <w:pStyle w:val="ListParagraph"/>
        <w:numPr>
          <w:ilvl w:val="1"/>
          <w:numId w:val="22"/>
        </w:numPr>
        <w:rPr>
          <w:rFonts w:eastAsiaTheme="minorEastAsia"/>
          <w:color w:val="000000" w:themeColor="text1"/>
          <w:lang w:val="en-US"/>
        </w:rPr>
      </w:pPr>
      <w:r w:rsidRPr="4FC577B2">
        <w:rPr>
          <w:rFonts w:ascii="Calibri" w:hAnsi="Calibri" w:eastAsia="Calibri" w:cs="Calibri"/>
          <w:color w:val="000000" w:themeColor="text1"/>
        </w:rPr>
        <w:t>Mechanical - such as a motor drive shaft</w:t>
      </w:r>
    </w:p>
    <w:p w:rsidR="00EF1956" w:rsidP="003C5446" w:rsidRDefault="00EF1956" w14:paraId="31C5B1CA" w14:textId="77777777">
      <w:pPr>
        <w:pStyle w:val="ListParagraph"/>
        <w:numPr>
          <w:ilvl w:val="1"/>
          <w:numId w:val="22"/>
        </w:numPr>
        <w:rPr>
          <w:rFonts w:eastAsiaTheme="minorEastAsia"/>
          <w:color w:val="000000" w:themeColor="text1"/>
          <w:lang w:val="en-US"/>
        </w:rPr>
      </w:pPr>
      <w:r w:rsidRPr="4FC577B2">
        <w:rPr>
          <w:rFonts w:ascii="Calibri" w:hAnsi="Calibri" w:eastAsia="Calibri" w:cs="Calibri"/>
          <w:color w:val="000000" w:themeColor="text1"/>
        </w:rPr>
        <w:t>Sound (noise) - such as noise emitted from a machinery</w:t>
      </w:r>
    </w:p>
    <w:p w:rsidR="00EF1956" w:rsidP="003C5446" w:rsidRDefault="00EF1956" w14:paraId="08426508" w14:textId="77777777">
      <w:pPr>
        <w:pStyle w:val="ListParagraph"/>
        <w:numPr>
          <w:ilvl w:val="1"/>
          <w:numId w:val="22"/>
        </w:numPr>
        <w:rPr>
          <w:rFonts w:eastAsiaTheme="minorEastAsia"/>
          <w:color w:val="000000" w:themeColor="text1"/>
          <w:lang w:val="en-US"/>
        </w:rPr>
      </w:pPr>
      <w:r w:rsidRPr="4FC577B2">
        <w:rPr>
          <w:rFonts w:ascii="Calibri" w:hAnsi="Calibri" w:eastAsia="Calibri" w:cs="Calibri"/>
          <w:color w:val="000000" w:themeColor="text1"/>
        </w:rPr>
        <w:t>Wind - such as that acting on wind turbine blades</w:t>
      </w:r>
    </w:p>
    <w:p w:rsidR="00EF1956" w:rsidP="19775A78" w:rsidRDefault="00EF1956" w14:paraId="762AA4CB" w14:textId="7C2E38BB">
      <w:pPr>
        <w:pStyle w:val="ListParagraph"/>
        <w:numPr>
          <w:ilvl w:val="1"/>
          <w:numId w:val="22"/>
        </w:numPr>
        <w:rPr>
          <w:rFonts w:eastAsiaTheme="minorEastAsia"/>
          <w:color w:val="000000" w:themeColor="text1"/>
          <w:lang w:val="en-US"/>
        </w:rPr>
      </w:pPr>
      <w:r w:rsidRPr="19775A78">
        <w:rPr>
          <w:rFonts w:ascii="Calibri" w:hAnsi="Calibri" w:eastAsia="Calibri" w:cs="Calibri"/>
          <w:color w:val="000000" w:themeColor="text1"/>
        </w:rPr>
        <w:t xml:space="preserve">Hydropower - such as that acting on a water </w:t>
      </w:r>
      <w:r w:rsidRPr="19775A78" w:rsidR="6B969392">
        <w:rPr>
          <w:rFonts w:ascii="Calibri" w:hAnsi="Calibri" w:eastAsia="Calibri" w:cs="Calibri"/>
          <w:color w:val="000000" w:themeColor="text1"/>
        </w:rPr>
        <w:t>turbine.</w:t>
      </w:r>
    </w:p>
    <w:p w:rsidR="00EF1956" w:rsidP="003C5446" w:rsidRDefault="00EF1956" w14:paraId="5D00E51F" w14:textId="77777777">
      <w:pPr>
        <w:pStyle w:val="ListParagraph"/>
        <w:numPr>
          <w:ilvl w:val="0"/>
          <w:numId w:val="19"/>
        </w:numPr>
        <w:rPr>
          <w:rFonts w:eastAsiaTheme="minorEastAsia"/>
          <w:color w:val="000000" w:themeColor="text1"/>
          <w:lang w:val="en-US"/>
        </w:rPr>
      </w:pPr>
      <w:r w:rsidRPr="4FC577B2">
        <w:rPr>
          <w:rFonts w:ascii="Calibri" w:hAnsi="Calibri" w:eastAsia="Calibri" w:cs="Calibri"/>
          <w:color w:val="000000" w:themeColor="text1"/>
        </w:rPr>
        <w:t>Material flow</w:t>
      </w:r>
    </w:p>
    <w:p w:rsidR="00EF1956" w:rsidP="003C5446" w:rsidRDefault="00EF1956" w14:paraId="0662CD54" w14:textId="77777777">
      <w:pPr>
        <w:pStyle w:val="ListParagraph"/>
        <w:numPr>
          <w:ilvl w:val="1"/>
          <w:numId w:val="21"/>
        </w:numPr>
        <w:rPr>
          <w:rFonts w:eastAsiaTheme="minorEastAsia"/>
          <w:color w:val="000000" w:themeColor="text1"/>
          <w:lang w:val="en-US"/>
        </w:rPr>
      </w:pPr>
      <w:r w:rsidRPr="4FC577B2">
        <w:rPr>
          <w:rFonts w:ascii="Calibri" w:hAnsi="Calibri" w:eastAsia="Calibri" w:cs="Calibri"/>
          <w:color w:val="000000" w:themeColor="text1"/>
        </w:rPr>
        <w:t>Fluid - such as water, oil, chemical fluids, multiphase fluids, wet gas, vapour, gas</w:t>
      </w:r>
    </w:p>
    <w:p w:rsidR="00EF1956" w:rsidP="003C5446" w:rsidRDefault="00EF1956" w14:paraId="176BB4AF" w14:textId="77777777">
      <w:pPr>
        <w:pStyle w:val="ListParagraph"/>
        <w:numPr>
          <w:ilvl w:val="1"/>
          <w:numId w:val="21"/>
        </w:numPr>
        <w:rPr>
          <w:rFonts w:eastAsiaTheme="minorEastAsia"/>
          <w:color w:val="000000" w:themeColor="text1"/>
          <w:lang w:val="en-US"/>
        </w:rPr>
      </w:pPr>
      <w:r w:rsidRPr="4FC577B2">
        <w:rPr>
          <w:rFonts w:ascii="Calibri" w:hAnsi="Calibri" w:eastAsia="Calibri" w:cs="Calibri"/>
          <w:color w:val="000000" w:themeColor="text1"/>
        </w:rPr>
        <w:t>Dry granulated - such as sand, powder</w:t>
      </w:r>
    </w:p>
    <w:p w:rsidR="00EF1956" w:rsidP="19775A78" w:rsidRDefault="00EF1956" w14:paraId="19FF54A6" w14:textId="2FA2A7F0">
      <w:pPr>
        <w:pStyle w:val="ListParagraph"/>
        <w:numPr>
          <w:ilvl w:val="1"/>
          <w:numId w:val="21"/>
        </w:numPr>
        <w:rPr>
          <w:rFonts w:eastAsiaTheme="minorEastAsia"/>
          <w:color w:val="000000" w:themeColor="text1"/>
        </w:rPr>
      </w:pPr>
      <w:r w:rsidRPr="19775A78">
        <w:rPr>
          <w:rFonts w:ascii="Calibri" w:hAnsi="Calibri" w:eastAsia="Calibri" w:cs="Calibri"/>
          <w:color w:val="000000" w:themeColor="text1"/>
        </w:rPr>
        <w:t>Solid pieces - such as bricks, boxes, pieces</w:t>
      </w:r>
      <w:r w:rsidRPr="19775A78" w:rsidR="4FA681DE">
        <w:rPr>
          <w:rFonts w:ascii="Calibri" w:hAnsi="Calibri" w:eastAsia="Calibri" w:cs="Calibri"/>
          <w:color w:val="000000" w:themeColor="text1"/>
        </w:rPr>
        <w:t>.</w:t>
      </w:r>
    </w:p>
    <w:p w:rsidR="00AD6593" w:rsidP="002B537C" w:rsidRDefault="002B537C" w14:paraId="69B659A1" w14:textId="155A0DB4">
      <w:pPr>
        <w:pStyle w:val="Heading3"/>
        <w:rPr>
          <w:lang w:val="en-GB"/>
        </w:rPr>
      </w:pPr>
      <w:bookmarkStart w:name="_Toc67596369" w:id="52"/>
      <w:r>
        <w:rPr>
          <w:lang w:val="en-GB"/>
        </w:rPr>
        <w:t xml:space="preserve">Connecting </w:t>
      </w:r>
      <w:r w:rsidR="00B27045">
        <w:rPr>
          <w:lang w:val="en-GB"/>
        </w:rPr>
        <w:t xml:space="preserve">Function </w:t>
      </w:r>
      <w:r w:rsidR="00321E95">
        <w:rPr>
          <w:lang w:val="en-GB"/>
        </w:rPr>
        <w:t>S</w:t>
      </w:r>
      <w:r w:rsidR="00B27045">
        <w:rPr>
          <w:lang w:val="en-GB"/>
        </w:rPr>
        <w:t xml:space="preserve">ystem </w:t>
      </w:r>
      <w:r w:rsidR="00321E95">
        <w:rPr>
          <w:lang w:val="en-GB"/>
        </w:rPr>
        <w:t>B</w:t>
      </w:r>
      <w:r w:rsidR="00B27045">
        <w:rPr>
          <w:lang w:val="en-GB"/>
        </w:rPr>
        <w:t xml:space="preserve">locks through </w:t>
      </w:r>
      <w:r w:rsidR="00EB25F9">
        <w:rPr>
          <w:lang w:val="en-GB"/>
        </w:rPr>
        <w:t>Transports and Interfaces</w:t>
      </w:r>
      <w:bookmarkEnd w:id="52"/>
    </w:p>
    <w:p w:rsidRPr="004B6E01" w:rsidR="00BF6B2A" w:rsidP="004B6E01" w:rsidRDefault="00C358EA" w14:paraId="0827244C" w14:textId="44078AB7">
      <w:pPr>
        <w:rPr>
          <w:lang w:val="en-GB"/>
        </w:rPr>
      </w:pPr>
      <w:r>
        <w:rPr>
          <w:lang w:val="en-US"/>
        </w:rPr>
        <w:t>T</w:t>
      </w:r>
      <w:r w:rsidRPr="004B6E01" w:rsidR="004B6E01">
        <w:rPr>
          <w:lang w:val="en-US"/>
        </w:rPr>
        <w:t xml:space="preserve">wo </w:t>
      </w:r>
      <w:r w:rsidRPr="36910508" w:rsidR="004B6E01">
        <w:rPr>
          <w:lang w:val="en-US"/>
        </w:rPr>
        <w:t>FSB</w:t>
      </w:r>
      <w:r w:rsidRPr="004B6E01" w:rsidR="004B6E01">
        <w:rPr>
          <w:lang w:val="en-US"/>
        </w:rPr>
        <w:t>s</w:t>
      </w:r>
      <w:r>
        <w:rPr>
          <w:lang w:val="en-US"/>
        </w:rPr>
        <w:t xml:space="preserve"> </w:t>
      </w:r>
      <w:r w:rsidRPr="5D69A954" w:rsidR="1A8F2C84">
        <w:rPr>
          <w:lang w:val="en-US"/>
        </w:rPr>
        <w:t>can only</w:t>
      </w:r>
      <w:r>
        <w:rPr>
          <w:lang w:val="en-US"/>
        </w:rPr>
        <w:t xml:space="preserve"> be connected </w:t>
      </w:r>
      <w:r w:rsidRPr="004B6E01" w:rsidR="004B6E01">
        <w:rPr>
          <w:lang w:val="en-US"/>
        </w:rPr>
        <w:t xml:space="preserve">through a </w:t>
      </w:r>
      <w:r w:rsidRPr="36910508" w:rsidR="00A35C7E">
        <w:rPr>
          <w:lang w:val="en-US"/>
        </w:rPr>
        <w:t>Transport</w:t>
      </w:r>
      <w:r w:rsidR="00A35C7E">
        <w:rPr>
          <w:lang w:val="en-US"/>
        </w:rPr>
        <w:t xml:space="preserve"> or </w:t>
      </w:r>
      <w:r w:rsidR="00337D18">
        <w:rPr>
          <w:lang w:val="en-US"/>
        </w:rPr>
        <w:t>an</w:t>
      </w:r>
      <w:r w:rsidR="00A35C7E">
        <w:rPr>
          <w:lang w:val="en-US"/>
        </w:rPr>
        <w:t xml:space="preserve"> </w:t>
      </w:r>
      <w:r w:rsidRPr="36910508" w:rsidR="00105E07">
        <w:rPr>
          <w:lang w:val="en-US"/>
        </w:rPr>
        <w:t>Interface</w:t>
      </w:r>
      <w:r w:rsidR="009E3233">
        <w:rPr>
          <w:lang w:val="en-US"/>
        </w:rPr>
        <w:t xml:space="preserve"> </w:t>
      </w:r>
      <w:r w:rsidRPr="27707A6E" w:rsidR="46E87A1F">
        <w:rPr>
          <w:lang w:val="en-US"/>
        </w:rPr>
        <w:t>through</w:t>
      </w:r>
      <w:r w:rsidR="009E3233">
        <w:rPr>
          <w:lang w:val="en-US"/>
        </w:rPr>
        <w:t xml:space="preserve"> their respective output and input </w:t>
      </w:r>
      <w:r w:rsidRPr="36910508" w:rsidR="00BF6B2A">
        <w:rPr>
          <w:lang w:val="en-US"/>
        </w:rPr>
        <w:t>Terminals</w:t>
      </w:r>
      <w:r w:rsidRPr="004B6E01" w:rsidR="004B6E01">
        <w:rPr>
          <w:lang w:val="en-US"/>
        </w:rPr>
        <w:t xml:space="preserve">. One cannot connect </w:t>
      </w:r>
      <w:r w:rsidRPr="732F07C7" w:rsidR="1A44DA3C">
        <w:rPr>
          <w:lang w:val="en-US"/>
        </w:rPr>
        <w:t>between</w:t>
      </w:r>
      <w:r w:rsidRPr="732F07C7" w:rsidR="004B6E01">
        <w:rPr>
          <w:lang w:val="en-US"/>
        </w:rPr>
        <w:t xml:space="preserve"> </w:t>
      </w:r>
      <w:r w:rsidRPr="36910508" w:rsidR="00A1052B">
        <w:rPr>
          <w:lang w:val="en-US"/>
        </w:rPr>
        <w:t>T</w:t>
      </w:r>
      <w:r w:rsidRPr="36910508" w:rsidR="004B6E01">
        <w:rPr>
          <w:lang w:val="en-US"/>
        </w:rPr>
        <w:t>erminals</w:t>
      </w:r>
      <w:r w:rsidRPr="004B6E01" w:rsidR="004B6E01">
        <w:rPr>
          <w:lang w:val="en-US"/>
        </w:rPr>
        <w:t xml:space="preserve"> of different types. </w:t>
      </w:r>
    </w:p>
    <w:p w:rsidRPr="00512B5B" w:rsidR="00BB6F6A" w:rsidP="74A4CCEA" w:rsidRDefault="00A41E91" w14:paraId="5E3F0F49" w14:textId="42629CF6">
      <w:pPr>
        <w:rPr>
          <w:lang w:val="en-US"/>
        </w:rPr>
      </w:pPr>
      <w:r w:rsidRPr="19775A78">
        <w:rPr>
          <w:lang w:val="en-US"/>
        </w:rPr>
        <w:t xml:space="preserve">Note that the data </w:t>
      </w:r>
      <w:r w:rsidRPr="19775A78" w:rsidR="09298319">
        <w:rPr>
          <w:lang w:val="en-US"/>
        </w:rPr>
        <w:t>of</w:t>
      </w:r>
      <w:r w:rsidRPr="19775A78">
        <w:rPr>
          <w:lang w:val="en-US"/>
        </w:rPr>
        <w:t xml:space="preserve"> the </w:t>
      </w:r>
      <w:r w:rsidRPr="19775A78" w:rsidR="4101D829">
        <w:rPr>
          <w:lang w:val="en-US"/>
        </w:rPr>
        <w:t>FSB</w:t>
      </w:r>
      <w:r w:rsidRPr="19775A78">
        <w:rPr>
          <w:lang w:val="en-US"/>
        </w:rPr>
        <w:t xml:space="preserve"> output </w:t>
      </w:r>
      <w:r w:rsidRPr="19775A78" w:rsidR="00B62EC4">
        <w:rPr>
          <w:lang w:val="en-US"/>
        </w:rPr>
        <w:t>T</w:t>
      </w:r>
      <w:r w:rsidRPr="19775A78">
        <w:rPr>
          <w:lang w:val="en-US"/>
        </w:rPr>
        <w:t>erminal</w:t>
      </w:r>
      <w:r w:rsidRPr="19775A78" w:rsidR="6E0E4D88">
        <w:rPr>
          <w:lang w:val="en-US"/>
        </w:rPr>
        <w:t xml:space="preserve"> and the Transport</w:t>
      </w:r>
      <w:r w:rsidRPr="19775A78" w:rsidR="00EC0CD2">
        <w:rPr>
          <w:lang w:val="en-US"/>
        </w:rPr>
        <w:t xml:space="preserve"> </w:t>
      </w:r>
      <w:r w:rsidRPr="19775A78" w:rsidR="6E0E4D88">
        <w:rPr>
          <w:lang w:val="en-US"/>
        </w:rPr>
        <w:t>or Interface input Terminal</w:t>
      </w:r>
      <w:r w:rsidRPr="19775A78" w:rsidR="00EC0CD2">
        <w:rPr>
          <w:lang w:val="en-GB"/>
        </w:rPr>
        <w:t xml:space="preserve"> </w:t>
      </w:r>
      <w:r w:rsidRPr="19775A78" w:rsidR="00EC0CD2">
        <w:rPr>
          <w:lang w:val="en-US"/>
        </w:rPr>
        <w:t>(connection points)</w:t>
      </w:r>
      <w:r w:rsidRPr="19775A78">
        <w:rPr>
          <w:lang w:val="en-US"/>
        </w:rPr>
        <w:t xml:space="preserve"> </w:t>
      </w:r>
      <w:r w:rsidRPr="19775A78" w:rsidR="4B4FD6FE">
        <w:rPr>
          <w:lang w:val="en-US"/>
        </w:rPr>
        <w:t>are in reality</w:t>
      </w:r>
      <w:r w:rsidRPr="19775A78">
        <w:rPr>
          <w:lang w:val="en-US"/>
        </w:rPr>
        <w:t xml:space="preserve"> equal. That is because they represent the same point. In other terms, t</w:t>
      </w:r>
      <w:r w:rsidRPr="19775A78" w:rsidR="441301CB">
        <w:rPr>
          <w:lang w:val="en-US"/>
        </w:rPr>
        <w:t>his connection has</w:t>
      </w:r>
      <w:r w:rsidRPr="19775A78">
        <w:rPr>
          <w:lang w:val="en-US"/>
        </w:rPr>
        <w:t xml:space="preserve"> zero length. This </w:t>
      </w:r>
      <w:r w:rsidRPr="19775A78" w:rsidR="13F028F2">
        <w:rPr>
          <w:lang w:val="en-US"/>
        </w:rPr>
        <w:t>mechanism</w:t>
      </w:r>
      <w:r w:rsidRPr="19775A78">
        <w:rPr>
          <w:lang w:val="en-US"/>
        </w:rPr>
        <w:t xml:space="preserve"> is </w:t>
      </w:r>
      <w:r w:rsidRPr="19775A78" w:rsidR="28B34BF8">
        <w:rPr>
          <w:lang w:val="en-US"/>
        </w:rPr>
        <w:t xml:space="preserve">established </w:t>
      </w:r>
      <w:r w:rsidRPr="19775A78" w:rsidR="01C3BA9D">
        <w:rPr>
          <w:lang w:val="en-US"/>
        </w:rPr>
        <w:t>to allow</w:t>
      </w:r>
      <w:r w:rsidRPr="19775A78">
        <w:rPr>
          <w:lang w:val="en-US"/>
        </w:rPr>
        <w:t xml:space="preserve"> different suppliers </w:t>
      </w:r>
      <w:r w:rsidRPr="19775A78" w:rsidR="240ACB4D">
        <w:rPr>
          <w:lang w:val="en-US"/>
        </w:rPr>
        <w:t>to</w:t>
      </w:r>
      <w:r w:rsidRPr="19775A78">
        <w:rPr>
          <w:lang w:val="en-US"/>
        </w:rPr>
        <w:t xml:space="preserve"> deliver </w:t>
      </w:r>
      <w:r w:rsidRPr="19775A78" w:rsidR="6F18D8A8">
        <w:rPr>
          <w:lang w:val="en-US"/>
        </w:rPr>
        <w:t>various parts</w:t>
      </w:r>
      <w:r w:rsidRPr="19775A78">
        <w:rPr>
          <w:lang w:val="en-US"/>
        </w:rPr>
        <w:t xml:space="preserve"> of the </w:t>
      </w:r>
      <w:r w:rsidRPr="19775A78" w:rsidR="5AEB1250">
        <w:rPr>
          <w:lang w:val="en-US"/>
        </w:rPr>
        <w:t xml:space="preserve">asset information </w:t>
      </w:r>
      <w:r w:rsidRPr="19775A78">
        <w:rPr>
          <w:lang w:val="en-US"/>
        </w:rPr>
        <w:t>model</w:t>
      </w:r>
      <w:r w:rsidRPr="19775A78" w:rsidR="64775C48">
        <w:rPr>
          <w:lang w:val="en-US"/>
        </w:rPr>
        <w:t xml:space="preserve"> specification</w:t>
      </w:r>
      <w:r w:rsidRPr="19775A78" w:rsidR="15B048DB">
        <w:rPr>
          <w:lang w:val="en-US"/>
        </w:rPr>
        <w:t xml:space="preserve">, </w:t>
      </w:r>
      <w:r w:rsidRPr="19775A78" w:rsidR="6BC6CE1D">
        <w:rPr>
          <w:lang w:val="en-US"/>
        </w:rPr>
        <w:t>at</w:t>
      </w:r>
      <w:r w:rsidRPr="19775A78" w:rsidR="15B048DB">
        <w:rPr>
          <w:lang w:val="en-US"/>
        </w:rPr>
        <w:t xml:space="preserve"> </w:t>
      </w:r>
      <w:r w:rsidRPr="19775A78" w:rsidR="345D7AC2">
        <w:rPr>
          <w:lang w:val="en-US"/>
        </w:rPr>
        <w:t>various times</w:t>
      </w:r>
      <w:r w:rsidRPr="19775A78" w:rsidR="15B048DB">
        <w:rPr>
          <w:lang w:val="en-US"/>
        </w:rPr>
        <w:t xml:space="preserve">, </w:t>
      </w:r>
      <w:r w:rsidRPr="19775A78" w:rsidR="7033D8F6">
        <w:rPr>
          <w:lang w:val="en-US"/>
        </w:rPr>
        <w:t xml:space="preserve">and then </w:t>
      </w:r>
      <w:r w:rsidRPr="19775A78" w:rsidR="1EF0EDD8">
        <w:rPr>
          <w:lang w:val="en-US"/>
        </w:rPr>
        <w:t>integrate them</w:t>
      </w:r>
      <w:r w:rsidRPr="19775A78" w:rsidR="7033D8F6">
        <w:rPr>
          <w:lang w:val="en-US"/>
        </w:rPr>
        <w:t xml:space="preserve"> </w:t>
      </w:r>
      <w:r w:rsidRPr="19775A78" w:rsidR="4D25239B">
        <w:rPr>
          <w:lang w:val="en-US"/>
        </w:rPr>
        <w:t>at a later stage</w:t>
      </w:r>
      <w:r w:rsidRPr="19775A78" w:rsidR="7033D8F6">
        <w:rPr>
          <w:lang w:val="en-US"/>
        </w:rPr>
        <w:t>.</w:t>
      </w:r>
    </w:p>
    <w:p w:rsidRPr="00CA5B7E" w:rsidR="005E7FB0" w:rsidP="00CA5B7E" w:rsidRDefault="2AB03228" w14:paraId="7CFEE769" w14:textId="3225FB79">
      <w:pPr>
        <w:pStyle w:val="Heading2"/>
      </w:pPr>
      <w:bookmarkStart w:name="_Toc67596370" w:id="53"/>
      <w:r w:rsidRPr="4FC577B2">
        <w:rPr>
          <w:rStyle w:val="Heading2Char"/>
          <w:lang w:val="en-GB"/>
        </w:rPr>
        <w:t>Model Blocks</w:t>
      </w:r>
      <w:r w:rsidRPr="4FC577B2" w:rsidR="160AF8BF">
        <w:rPr>
          <w:rStyle w:val="Heading2Char"/>
          <w:lang w:val="en-GB"/>
        </w:rPr>
        <w:t>, and reuse</w:t>
      </w:r>
      <w:bookmarkEnd w:id="53"/>
    </w:p>
    <w:p w:rsidRPr="0067712F" w:rsidR="00D457E7" w:rsidP="1FC7C91A" w:rsidRDefault="215CA99E" w14:paraId="621E43B1" w14:textId="2C2792FD">
      <w:pPr>
        <w:rPr>
          <w:rFonts w:ascii="Calibri" w:hAnsi="Calibri" w:eastAsia="Calibri" w:cs="Calibri"/>
          <w:color w:val="000000" w:themeColor="text1"/>
          <w:lang w:val="en-GB"/>
        </w:rPr>
      </w:pPr>
      <w:r w:rsidRPr="19775A78">
        <w:rPr>
          <w:rFonts w:ascii="Calibri" w:hAnsi="Calibri" w:eastAsia="Calibri" w:cs="Calibri"/>
          <w:color w:val="000000" w:themeColor="text1"/>
          <w:lang w:val="en-GB"/>
        </w:rPr>
        <w:t xml:space="preserve">Model Block is a concept where </w:t>
      </w:r>
      <w:r w:rsidRPr="19775A78" w:rsidR="511097A6">
        <w:rPr>
          <w:rFonts w:ascii="Calibri" w:hAnsi="Calibri" w:eastAsia="Calibri" w:cs="Calibri"/>
          <w:color w:val="000000" w:themeColor="text1"/>
          <w:lang w:val="en-GB"/>
        </w:rPr>
        <w:t xml:space="preserve">a fragment </w:t>
      </w:r>
      <w:r w:rsidRPr="19775A78">
        <w:rPr>
          <w:rFonts w:ascii="Calibri" w:hAnsi="Calibri" w:eastAsia="Calibri" w:cs="Calibri"/>
          <w:color w:val="000000" w:themeColor="text1"/>
          <w:lang w:val="en-GB"/>
        </w:rPr>
        <w:t xml:space="preserve">of an asset </w:t>
      </w:r>
      <w:r w:rsidRPr="19775A78" w:rsidR="1597E11A">
        <w:rPr>
          <w:rFonts w:ascii="Calibri" w:hAnsi="Calibri" w:eastAsia="Calibri" w:cs="Calibri"/>
          <w:color w:val="000000" w:themeColor="text1"/>
          <w:lang w:val="en-GB"/>
        </w:rPr>
        <w:t xml:space="preserve">information </w:t>
      </w:r>
      <w:r w:rsidRPr="19775A78">
        <w:rPr>
          <w:rFonts w:ascii="Calibri" w:hAnsi="Calibri" w:eastAsia="Calibri" w:cs="Calibri"/>
          <w:color w:val="000000" w:themeColor="text1"/>
          <w:lang w:val="en-GB"/>
        </w:rPr>
        <w:t xml:space="preserve">model </w:t>
      </w:r>
      <w:r w:rsidRPr="19775A78" w:rsidR="222C5E44">
        <w:rPr>
          <w:rFonts w:ascii="Calibri" w:hAnsi="Calibri" w:eastAsia="Calibri" w:cs="Calibri"/>
          <w:color w:val="000000" w:themeColor="text1"/>
          <w:lang w:val="en-GB"/>
        </w:rPr>
        <w:t xml:space="preserve">is encapsulated such that it </w:t>
      </w:r>
      <w:r w:rsidRPr="19775A78" w:rsidR="172A4A41">
        <w:rPr>
          <w:rFonts w:ascii="Calibri" w:hAnsi="Calibri" w:eastAsia="Calibri" w:cs="Calibri"/>
          <w:color w:val="000000" w:themeColor="text1"/>
          <w:lang w:val="en-GB"/>
        </w:rPr>
        <w:t xml:space="preserve">can be </w:t>
      </w:r>
      <w:r w:rsidRPr="19775A78" w:rsidR="63EC65E9">
        <w:rPr>
          <w:rFonts w:ascii="Calibri" w:hAnsi="Calibri" w:eastAsia="Calibri" w:cs="Calibri"/>
          <w:color w:val="000000" w:themeColor="text1"/>
          <w:lang w:val="en-GB"/>
        </w:rPr>
        <w:t xml:space="preserve">reused </w:t>
      </w:r>
      <w:r w:rsidRPr="19775A78" w:rsidR="4F6AC122">
        <w:rPr>
          <w:rFonts w:ascii="Calibri" w:hAnsi="Calibri" w:eastAsia="Calibri" w:cs="Calibri"/>
          <w:color w:val="000000" w:themeColor="text1"/>
          <w:lang w:val="en-GB"/>
        </w:rPr>
        <w:t xml:space="preserve">in </w:t>
      </w:r>
      <w:r w:rsidRPr="19775A78" w:rsidR="63EC65E9">
        <w:rPr>
          <w:rFonts w:ascii="Calibri" w:hAnsi="Calibri" w:eastAsia="Calibri" w:cs="Calibri"/>
          <w:color w:val="000000" w:themeColor="text1"/>
          <w:lang w:val="en-GB"/>
        </w:rPr>
        <w:t>other asset</w:t>
      </w:r>
      <w:r w:rsidRPr="19775A78" w:rsidR="138BE299">
        <w:rPr>
          <w:rFonts w:ascii="Calibri" w:hAnsi="Calibri" w:eastAsia="Calibri" w:cs="Calibri"/>
          <w:color w:val="000000" w:themeColor="text1"/>
          <w:lang w:val="en-GB"/>
        </w:rPr>
        <w:t xml:space="preserve"> information</w:t>
      </w:r>
      <w:r w:rsidRPr="19775A78" w:rsidR="63EC65E9">
        <w:rPr>
          <w:rFonts w:ascii="Calibri" w:hAnsi="Calibri" w:eastAsia="Calibri" w:cs="Calibri"/>
          <w:color w:val="000000" w:themeColor="text1"/>
          <w:lang w:val="en-GB"/>
        </w:rPr>
        <w:t xml:space="preserve"> models</w:t>
      </w:r>
      <w:r w:rsidRPr="19775A78" w:rsidR="05A5B60B">
        <w:rPr>
          <w:rFonts w:ascii="Calibri" w:hAnsi="Calibri" w:eastAsia="Calibri" w:cs="Calibri"/>
          <w:color w:val="000000" w:themeColor="text1"/>
          <w:lang w:val="en-GB"/>
        </w:rPr>
        <w:t xml:space="preserve">. </w:t>
      </w:r>
      <w:r w:rsidRPr="19775A78" w:rsidR="241B3FD5">
        <w:rPr>
          <w:rFonts w:ascii="Calibri" w:hAnsi="Calibri" w:eastAsia="Calibri" w:cs="Calibri"/>
          <w:color w:val="000000" w:themeColor="text1"/>
          <w:lang w:val="en-GB"/>
        </w:rPr>
        <w:t xml:space="preserve">In the </w:t>
      </w:r>
      <w:r w:rsidRPr="19775A78" w:rsidR="596B9C8C">
        <w:rPr>
          <w:rFonts w:ascii="Calibri" w:hAnsi="Calibri" w:eastAsia="Calibri" w:cs="Calibri"/>
          <w:color w:val="000000" w:themeColor="text1"/>
          <w:lang w:val="en-GB"/>
        </w:rPr>
        <w:t xml:space="preserve">Model </w:t>
      </w:r>
      <w:r w:rsidRPr="19775A78" w:rsidR="241B3FD5">
        <w:rPr>
          <w:rFonts w:ascii="Calibri" w:hAnsi="Calibri" w:eastAsia="Calibri" w:cs="Calibri"/>
          <w:color w:val="000000" w:themeColor="text1"/>
          <w:lang w:val="en-GB"/>
        </w:rPr>
        <w:t>Specification</w:t>
      </w:r>
      <w:r w:rsidRPr="19775A78" w:rsidR="7A9D5C15">
        <w:rPr>
          <w:rFonts w:ascii="Calibri" w:hAnsi="Calibri" w:eastAsia="Calibri" w:cs="Calibri"/>
          <w:color w:val="000000" w:themeColor="text1"/>
          <w:lang w:val="en-GB"/>
        </w:rPr>
        <w:t xml:space="preserve"> </w:t>
      </w:r>
      <w:r w:rsidRPr="19775A78" w:rsidR="241B3FD5">
        <w:rPr>
          <w:rFonts w:ascii="Calibri" w:hAnsi="Calibri" w:eastAsia="Calibri" w:cs="Calibri"/>
          <w:color w:val="000000" w:themeColor="text1"/>
          <w:lang w:val="en-GB"/>
        </w:rPr>
        <w:t xml:space="preserve">this can simply be done by inserting the </w:t>
      </w:r>
      <w:r w:rsidRPr="19775A78" w:rsidR="6D26CB1E">
        <w:rPr>
          <w:rFonts w:ascii="Calibri" w:hAnsi="Calibri" w:eastAsia="Calibri" w:cs="Calibri"/>
          <w:color w:val="000000" w:themeColor="text1"/>
          <w:lang w:val="en-GB"/>
        </w:rPr>
        <w:t xml:space="preserve">desired </w:t>
      </w:r>
      <w:r w:rsidRPr="19775A78" w:rsidR="241B3FD5">
        <w:rPr>
          <w:rFonts w:ascii="Calibri" w:hAnsi="Calibri" w:eastAsia="Calibri" w:cs="Calibri"/>
          <w:color w:val="000000" w:themeColor="text1"/>
          <w:lang w:val="en-GB"/>
        </w:rPr>
        <w:t>Model Block specification</w:t>
      </w:r>
      <w:r w:rsidRPr="19775A78" w:rsidR="2AC73E9F">
        <w:rPr>
          <w:rFonts w:ascii="Calibri" w:hAnsi="Calibri" w:eastAsia="Calibri" w:cs="Calibri"/>
          <w:color w:val="000000" w:themeColor="text1"/>
          <w:lang w:val="en-GB"/>
        </w:rPr>
        <w:t xml:space="preserve"> – as a specification fragment - </w:t>
      </w:r>
      <w:r w:rsidRPr="19775A78" w:rsidR="241B3FD5">
        <w:rPr>
          <w:rFonts w:ascii="Calibri" w:hAnsi="Calibri" w:eastAsia="Calibri" w:cs="Calibri"/>
          <w:color w:val="000000" w:themeColor="text1"/>
          <w:lang w:val="en-GB"/>
        </w:rPr>
        <w:t xml:space="preserve">into the </w:t>
      </w:r>
      <w:r w:rsidRPr="19775A78" w:rsidR="1EF2B325">
        <w:rPr>
          <w:rFonts w:ascii="Calibri" w:hAnsi="Calibri" w:eastAsia="Calibri" w:cs="Calibri"/>
          <w:color w:val="000000" w:themeColor="text1"/>
          <w:lang w:val="en-GB"/>
        </w:rPr>
        <w:t xml:space="preserve">appropriate </w:t>
      </w:r>
      <w:r w:rsidRPr="19775A78" w:rsidR="241B3FD5">
        <w:rPr>
          <w:rFonts w:ascii="Calibri" w:hAnsi="Calibri" w:eastAsia="Calibri" w:cs="Calibri"/>
          <w:color w:val="000000" w:themeColor="text1"/>
          <w:lang w:val="en-GB"/>
        </w:rPr>
        <w:t xml:space="preserve">location </w:t>
      </w:r>
      <w:r w:rsidRPr="19775A78" w:rsidR="272516F2">
        <w:rPr>
          <w:rFonts w:ascii="Calibri" w:hAnsi="Calibri" w:eastAsia="Calibri" w:cs="Calibri"/>
          <w:color w:val="000000" w:themeColor="text1"/>
          <w:lang w:val="en-GB"/>
        </w:rPr>
        <w:t xml:space="preserve">in the overall </w:t>
      </w:r>
      <w:r w:rsidRPr="19775A78" w:rsidR="63B24E9A">
        <w:rPr>
          <w:rFonts w:ascii="Calibri" w:hAnsi="Calibri" w:eastAsia="Calibri" w:cs="Calibri"/>
          <w:color w:val="000000" w:themeColor="text1"/>
          <w:lang w:val="en-GB"/>
        </w:rPr>
        <w:t xml:space="preserve">Model </w:t>
      </w:r>
      <w:r w:rsidRPr="19775A78" w:rsidR="272516F2">
        <w:rPr>
          <w:rFonts w:ascii="Calibri" w:hAnsi="Calibri" w:eastAsia="Calibri" w:cs="Calibri"/>
          <w:color w:val="000000" w:themeColor="text1"/>
          <w:lang w:val="en-GB"/>
        </w:rPr>
        <w:t xml:space="preserve">Specification. One example is when a pump package of some Type is </w:t>
      </w:r>
      <w:r w:rsidRPr="19775A78" w:rsidR="3A4370A6">
        <w:rPr>
          <w:rFonts w:ascii="Calibri" w:hAnsi="Calibri" w:eastAsia="Calibri" w:cs="Calibri"/>
          <w:color w:val="000000" w:themeColor="text1"/>
          <w:lang w:val="en-GB"/>
        </w:rPr>
        <w:t>needed, the Model Block specification (</w:t>
      </w:r>
      <w:r w:rsidRPr="19775A78" w:rsidR="2BE681CF">
        <w:rPr>
          <w:rFonts w:ascii="Calibri" w:hAnsi="Calibri" w:eastAsia="Calibri" w:cs="Calibri"/>
          <w:color w:val="000000" w:themeColor="text1"/>
          <w:lang w:val="en-GB"/>
        </w:rPr>
        <w:t>i.e.,</w:t>
      </w:r>
      <w:r w:rsidRPr="19775A78" w:rsidR="3A4370A6">
        <w:rPr>
          <w:rFonts w:ascii="Calibri" w:hAnsi="Calibri" w:eastAsia="Calibri" w:cs="Calibri"/>
          <w:color w:val="000000" w:themeColor="text1"/>
          <w:lang w:val="en-GB"/>
        </w:rPr>
        <w:t xml:space="preserve"> the RDS coding) for such a pump package</w:t>
      </w:r>
      <w:r w:rsidRPr="19775A78" w:rsidR="7DD0B691">
        <w:rPr>
          <w:rFonts w:ascii="Calibri" w:hAnsi="Calibri" w:eastAsia="Calibri" w:cs="Calibri"/>
          <w:color w:val="000000" w:themeColor="text1"/>
          <w:lang w:val="en-GB"/>
        </w:rPr>
        <w:t xml:space="preserve"> can be inserted in the specified hierarchy</w:t>
      </w:r>
      <w:r w:rsidRPr="19775A78" w:rsidR="5F1B59F3">
        <w:rPr>
          <w:rFonts w:ascii="Calibri" w:hAnsi="Calibri" w:eastAsia="Calibri" w:cs="Calibri"/>
          <w:color w:val="000000" w:themeColor="text1"/>
          <w:lang w:val="en-GB"/>
        </w:rPr>
        <w:t xml:space="preserve">, and then becomes part of the overall model specification. This mechanism is likewise </w:t>
      </w:r>
      <w:r w:rsidRPr="19775A78" w:rsidR="74041ED6">
        <w:rPr>
          <w:rFonts w:ascii="Calibri" w:hAnsi="Calibri" w:eastAsia="Calibri" w:cs="Calibri"/>
          <w:color w:val="000000" w:themeColor="text1"/>
          <w:lang w:val="en-GB"/>
        </w:rPr>
        <w:t>part of the Integrated Asset Model.</w:t>
      </w:r>
      <w:r w:rsidRPr="008033CD">
        <w:rPr>
          <w:lang w:val="en-GB"/>
        </w:rPr>
        <w:br/>
      </w:r>
      <w:r w:rsidRPr="008033CD">
        <w:rPr>
          <w:lang w:val="en-GB"/>
        </w:rPr>
        <w:br/>
      </w:r>
      <w:r w:rsidRPr="19775A78" w:rsidR="7D0BA901">
        <w:rPr>
          <w:rFonts w:ascii="Calibri" w:hAnsi="Calibri" w:eastAsia="Calibri" w:cs="Calibri"/>
          <w:color w:val="000000" w:themeColor="text1"/>
          <w:lang w:val="en-GB"/>
        </w:rPr>
        <w:t xml:space="preserve">When used </w:t>
      </w:r>
      <w:r w:rsidRPr="19775A78" w:rsidR="352AEFBF">
        <w:rPr>
          <w:rFonts w:ascii="Calibri" w:hAnsi="Calibri" w:eastAsia="Calibri" w:cs="Calibri"/>
          <w:color w:val="000000" w:themeColor="text1"/>
          <w:lang w:val="en-GB"/>
        </w:rPr>
        <w:t>the</w:t>
      </w:r>
      <w:r w:rsidRPr="19775A78" w:rsidR="7D0BA901">
        <w:rPr>
          <w:rFonts w:ascii="Calibri" w:hAnsi="Calibri" w:eastAsia="Calibri" w:cs="Calibri"/>
          <w:color w:val="000000" w:themeColor="text1"/>
          <w:lang w:val="en-GB"/>
        </w:rPr>
        <w:t xml:space="preserve"> Model Block concept can greatly simplify the work of establishing the overall asse</w:t>
      </w:r>
      <w:r w:rsidRPr="19775A78" w:rsidR="47F988D9">
        <w:rPr>
          <w:rFonts w:ascii="Calibri" w:hAnsi="Calibri" w:eastAsia="Calibri" w:cs="Calibri"/>
          <w:color w:val="000000" w:themeColor="text1"/>
          <w:lang w:val="en-GB"/>
        </w:rPr>
        <w:t xml:space="preserve">t model, as complexities and details at the low level need not be </w:t>
      </w:r>
      <w:r w:rsidRPr="19775A78" w:rsidR="315BC23F">
        <w:rPr>
          <w:rFonts w:ascii="Calibri" w:hAnsi="Calibri" w:eastAsia="Calibri" w:cs="Calibri"/>
          <w:color w:val="000000" w:themeColor="text1"/>
          <w:lang w:val="en-GB"/>
        </w:rPr>
        <w:t>developed.</w:t>
      </w:r>
      <w:r w:rsidRPr="008033CD">
        <w:rPr>
          <w:lang w:val="en-GB"/>
        </w:rPr>
        <w:br/>
      </w:r>
      <w:r w:rsidRPr="008033CD">
        <w:rPr>
          <w:lang w:val="en-GB"/>
        </w:rPr>
        <w:br/>
      </w:r>
      <w:r w:rsidRPr="19775A78" w:rsidR="74041ED6">
        <w:rPr>
          <w:rFonts w:ascii="Calibri" w:hAnsi="Calibri" w:eastAsia="Calibri" w:cs="Calibri"/>
          <w:color w:val="000000" w:themeColor="text1"/>
          <w:lang w:val="en-GB"/>
        </w:rPr>
        <w:t>Such Model Blocks</w:t>
      </w:r>
      <w:r w:rsidRPr="19775A78" w:rsidR="7AD97DE4">
        <w:rPr>
          <w:rFonts w:ascii="Calibri" w:hAnsi="Calibri" w:eastAsia="Calibri" w:cs="Calibri"/>
          <w:color w:val="000000" w:themeColor="text1"/>
          <w:lang w:val="en-GB"/>
        </w:rPr>
        <w:t xml:space="preserve"> have the power to </w:t>
      </w:r>
      <w:r w:rsidRPr="19775A78" w:rsidR="7E82D5EF">
        <w:rPr>
          <w:rFonts w:ascii="Calibri" w:hAnsi="Calibri" w:eastAsia="Calibri" w:cs="Calibri"/>
          <w:color w:val="000000" w:themeColor="text1"/>
          <w:lang w:val="en-GB"/>
        </w:rPr>
        <w:t xml:space="preserve">hold </w:t>
      </w:r>
      <w:r w:rsidRPr="19775A78" w:rsidR="7AD97DE4">
        <w:rPr>
          <w:rFonts w:ascii="Calibri" w:hAnsi="Calibri" w:eastAsia="Calibri" w:cs="Calibri"/>
          <w:color w:val="000000" w:themeColor="text1"/>
          <w:lang w:val="en-GB"/>
        </w:rPr>
        <w:t>de</w:t>
      </w:r>
      <w:r w:rsidRPr="19775A78" w:rsidR="5E9E582F">
        <w:rPr>
          <w:rFonts w:ascii="Calibri" w:hAnsi="Calibri" w:eastAsia="Calibri" w:cs="Calibri"/>
          <w:color w:val="000000" w:themeColor="text1"/>
          <w:lang w:val="en-GB"/>
        </w:rPr>
        <w:t xml:space="preserve"> facto standard</w:t>
      </w:r>
      <w:r w:rsidRPr="19775A78" w:rsidR="487DBAFB">
        <w:rPr>
          <w:rFonts w:ascii="Calibri" w:hAnsi="Calibri" w:eastAsia="Calibri" w:cs="Calibri"/>
          <w:color w:val="000000" w:themeColor="text1"/>
          <w:lang w:val="en-GB"/>
        </w:rPr>
        <w:t>s</w:t>
      </w:r>
      <w:r w:rsidRPr="19775A78" w:rsidR="5E9E582F">
        <w:rPr>
          <w:rFonts w:ascii="Calibri" w:hAnsi="Calibri" w:eastAsia="Calibri" w:cs="Calibri"/>
          <w:color w:val="000000" w:themeColor="text1"/>
          <w:lang w:val="en-GB"/>
        </w:rPr>
        <w:t xml:space="preserve"> </w:t>
      </w:r>
      <w:r w:rsidRPr="19775A78" w:rsidR="411CF96D">
        <w:rPr>
          <w:rFonts w:ascii="Calibri" w:hAnsi="Calibri" w:eastAsia="Calibri" w:cs="Calibri"/>
          <w:color w:val="000000" w:themeColor="text1"/>
          <w:lang w:val="en-GB"/>
        </w:rPr>
        <w:t xml:space="preserve">- </w:t>
      </w:r>
      <w:r w:rsidRPr="19775A78" w:rsidR="5E9E582F">
        <w:rPr>
          <w:rFonts w:ascii="Calibri" w:hAnsi="Calibri" w:eastAsia="Calibri" w:cs="Calibri"/>
          <w:color w:val="000000" w:themeColor="text1"/>
          <w:lang w:val="en-GB"/>
        </w:rPr>
        <w:t>design typicals, such that they can be shared across the industry</w:t>
      </w:r>
      <w:r w:rsidRPr="19775A78" w:rsidR="36C124BD">
        <w:rPr>
          <w:rFonts w:ascii="Calibri" w:hAnsi="Calibri" w:eastAsia="Calibri" w:cs="Calibri"/>
          <w:color w:val="000000" w:themeColor="text1"/>
          <w:lang w:val="en-GB"/>
        </w:rPr>
        <w:t>,</w:t>
      </w:r>
      <w:r w:rsidRPr="19775A78" w:rsidR="50A05BD2">
        <w:rPr>
          <w:rFonts w:ascii="Calibri" w:hAnsi="Calibri" w:eastAsia="Calibri" w:cs="Calibri"/>
          <w:color w:val="000000" w:themeColor="text1"/>
          <w:lang w:val="en-GB"/>
        </w:rPr>
        <w:t xml:space="preserve"> by being </w:t>
      </w:r>
      <w:r w:rsidRPr="19775A78" w:rsidR="190FD84D">
        <w:rPr>
          <w:rFonts w:ascii="Calibri" w:hAnsi="Calibri" w:eastAsia="Calibri" w:cs="Calibri"/>
          <w:color w:val="000000" w:themeColor="text1"/>
          <w:lang w:val="en-GB"/>
        </w:rPr>
        <w:t xml:space="preserve">made </w:t>
      </w:r>
      <w:r w:rsidRPr="19775A78" w:rsidR="50A05BD2">
        <w:rPr>
          <w:rFonts w:ascii="Calibri" w:hAnsi="Calibri" w:eastAsia="Calibri" w:cs="Calibri"/>
          <w:color w:val="000000" w:themeColor="text1"/>
          <w:lang w:val="en-GB"/>
        </w:rPr>
        <w:t>available as an online resource</w:t>
      </w:r>
      <w:r w:rsidRPr="19775A78" w:rsidR="486AC164">
        <w:rPr>
          <w:rFonts w:ascii="Calibri" w:hAnsi="Calibri" w:eastAsia="Calibri" w:cs="Calibri"/>
          <w:color w:val="000000" w:themeColor="text1"/>
          <w:lang w:val="en-GB"/>
        </w:rPr>
        <w:t>.</w:t>
      </w:r>
      <w:r w:rsidRPr="19775A78" w:rsidR="67BAC7B1">
        <w:rPr>
          <w:lang w:val="en-GB"/>
        </w:rPr>
        <w:t xml:space="preserve"> The concept of Model Block enables the reuse of </w:t>
      </w:r>
      <w:r w:rsidRPr="19775A78" w:rsidR="67BAC7B1">
        <w:rPr>
          <w:i/>
          <w:iCs/>
          <w:lang w:val="en-GB"/>
        </w:rPr>
        <w:t xml:space="preserve">system design </w:t>
      </w:r>
      <w:r w:rsidRPr="19775A78" w:rsidR="67BAC7B1">
        <w:rPr>
          <w:lang w:val="en-GB"/>
        </w:rPr>
        <w:t>information, drawing on libraries of design typicals.</w:t>
      </w:r>
      <w:r w:rsidRPr="008033CD">
        <w:rPr>
          <w:lang w:val="en-GB"/>
        </w:rPr>
        <w:br/>
      </w:r>
      <w:r w:rsidRPr="008033CD">
        <w:rPr>
          <w:lang w:val="en-GB"/>
        </w:rPr>
        <w:br/>
      </w:r>
      <w:r w:rsidRPr="19775A78" w:rsidR="486AC164">
        <w:rPr>
          <w:rFonts w:ascii="Calibri" w:hAnsi="Calibri" w:eastAsia="Calibri" w:cs="Calibri"/>
          <w:color w:val="000000" w:themeColor="text1"/>
          <w:lang w:val="en-GB"/>
        </w:rPr>
        <w:t xml:space="preserve">This concept also supports developing Model </w:t>
      </w:r>
      <w:r w:rsidRPr="19775A78" w:rsidR="713FB01F">
        <w:rPr>
          <w:rFonts w:ascii="Calibri" w:hAnsi="Calibri" w:eastAsia="Calibri" w:cs="Calibri"/>
          <w:color w:val="000000" w:themeColor="text1"/>
          <w:lang w:val="en-GB"/>
        </w:rPr>
        <w:t>Blocks that encode designs that are Intellectual Property of a company, in which case their a</w:t>
      </w:r>
      <w:r w:rsidRPr="19775A78" w:rsidR="79DF7A5C">
        <w:rPr>
          <w:rFonts w:ascii="Calibri" w:hAnsi="Calibri" w:eastAsia="Calibri" w:cs="Calibri"/>
          <w:color w:val="000000" w:themeColor="text1"/>
          <w:lang w:val="en-GB"/>
        </w:rPr>
        <w:t xml:space="preserve">ccess would be limited. The mechanisms would be the same. It can also be envisioned that such Model Blocks </w:t>
      </w:r>
      <w:r w:rsidRPr="19775A78" w:rsidR="511654DA">
        <w:rPr>
          <w:rFonts w:ascii="Calibri" w:hAnsi="Calibri" w:eastAsia="Calibri" w:cs="Calibri"/>
          <w:color w:val="000000" w:themeColor="text1"/>
          <w:lang w:val="en-GB"/>
        </w:rPr>
        <w:t xml:space="preserve">could be offered </w:t>
      </w:r>
      <w:r w:rsidRPr="19775A78" w:rsidR="639B3673">
        <w:rPr>
          <w:rFonts w:ascii="Calibri" w:hAnsi="Calibri" w:eastAsia="Calibri" w:cs="Calibri"/>
          <w:color w:val="000000" w:themeColor="text1"/>
          <w:lang w:val="en-GB"/>
        </w:rPr>
        <w:t xml:space="preserve">to the industry </w:t>
      </w:r>
      <w:r w:rsidRPr="19775A78" w:rsidR="511654DA">
        <w:rPr>
          <w:rFonts w:ascii="Calibri" w:hAnsi="Calibri" w:eastAsia="Calibri" w:cs="Calibri"/>
          <w:color w:val="000000" w:themeColor="text1"/>
          <w:lang w:val="en-GB"/>
        </w:rPr>
        <w:t>on a commercial basis.</w:t>
      </w:r>
    </w:p>
    <w:p w:rsidRPr="00CA5B7E" w:rsidR="005E7FB0" w:rsidP="00CA5B7E" w:rsidRDefault="2AB03228" w14:paraId="1526F6B2" w14:textId="1A0E21D9">
      <w:pPr>
        <w:pStyle w:val="Heading2"/>
        <w:rPr>
          <w:rStyle w:val="Heading2Char"/>
        </w:rPr>
      </w:pPr>
      <w:bookmarkStart w:name="_Toc67596371" w:id="54"/>
      <w:r w:rsidRPr="4FC577B2">
        <w:rPr>
          <w:rStyle w:val="Heading2Char"/>
          <w:lang w:val="en-GB"/>
        </w:rPr>
        <w:t>Commodities</w:t>
      </w:r>
      <w:r w:rsidRPr="4FC577B2" w:rsidR="518CCB09">
        <w:rPr>
          <w:rStyle w:val="Heading2Char"/>
          <w:lang w:val="en-GB"/>
        </w:rPr>
        <w:t xml:space="preserve"> and Design Codes</w:t>
      </w:r>
      <w:bookmarkEnd w:id="54"/>
    </w:p>
    <w:p w:rsidRPr="00B238BC" w:rsidR="00D457E7" w:rsidP="17188259" w:rsidRDefault="4D17EEF8" w14:paraId="3E17BCC3" w14:textId="2ADCCF6C">
      <w:pPr>
        <w:rPr>
          <w:lang w:val="en-GB"/>
        </w:rPr>
      </w:pPr>
      <w:r w:rsidRPr="1FC7C91A">
        <w:rPr>
          <w:lang w:val="en-GB"/>
        </w:rPr>
        <w:t xml:space="preserve">At the </w:t>
      </w:r>
      <w:r w:rsidRPr="36910508" w:rsidR="43B50ECE">
        <w:rPr>
          <w:lang w:val="en-GB"/>
        </w:rPr>
        <w:t>deeper</w:t>
      </w:r>
      <w:r w:rsidRPr="1FC7C91A">
        <w:rPr>
          <w:lang w:val="en-GB"/>
        </w:rPr>
        <w:t xml:space="preserve"> levels of the </w:t>
      </w:r>
      <w:r w:rsidRPr="36910508">
        <w:rPr>
          <w:lang w:val="en-GB"/>
        </w:rPr>
        <w:t>Asset Model Specificatio</w:t>
      </w:r>
      <w:r w:rsidRPr="1FC7C91A">
        <w:rPr>
          <w:lang w:val="en-GB"/>
        </w:rPr>
        <w:t>n there is a need for specify</w:t>
      </w:r>
      <w:r w:rsidRPr="1FC7C91A" w:rsidR="7922AC97">
        <w:rPr>
          <w:lang w:val="en-GB"/>
        </w:rPr>
        <w:t>ing higher detail. Very often the</w:t>
      </w:r>
      <w:r w:rsidRPr="1FC7C91A" w:rsidR="2156C9CD">
        <w:rPr>
          <w:lang w:val="en-GB"/>
        </w:rPr>
        <w:t>se</w:t>
      </w:r>
      <w:r w:rsidRPr="1FC7C91A" w:rsidR="7922AC97">
        <w:rPr>
          <w:lang w:val="en-GB"/>
        </w:rPr>
        <w:t xml:space="preserve"> details</w:t>
      </w:r>
      <w:r w:rsidRPr="1FC7C91A" w:rsidR="2F27C78C">
        <w:rPr>
          <w:lang w:val="en-GB"/>
        </w:rPr>
        <w:t xml:space="preserve"> are </w:t>
      </w:r>
      <w:r w:rsidRPr="1FC7C91A" w:rsidR="426FB576">
        <w:rPr>
          <w:lang w:val="en-GB"/>
        </w:rPr>
        <w:t xml:space="preserve">already </w:t>
      </w:r>
      <w:r w:rsidRPr="1FC7C91A" w:rsidR="1F981F22">
        <w:rPr>
          <w:lang w:val="en-GB"/>
        </w:rPr>
        <w:t xml:space="preserve">a </w:t>
      </w:r>
      <w:r w:rsidRPr="1FC7C91A" w:rsidR="2F27C78C">
        <w:rPr>
          <w:lang w:val="en-GB"/>
        </w:rPr>
        <w:t>given</w:t>
      </w:r>
      <w:r w:rsidRPr="1FC7C91A" w:rsidR="10C033EE">
        <w:rPr>
          <w:lang w:val="en-GB"/>
        </w:rPr>
        <w:t xml:space="preserve"> - when</w:t>
      </w:r>
      <w:r w:rsidRPr="1FC7C91A" w:rsidR="2F27C78C">
        <w:rPr>
          <w:lang w:val="en-GB"/>
        </w:rPr>
        <w:t xml:space="preserve"> </w:t>
      </w:r>
      <w:r w:rsidRPr="1FC7C91A" w:rsidR="08DA49D1">
        <w:rPr>
          <w:lang w:val="en-GB"/>
        </w:rPr>
        <w:t>Commercial</w:t>
      </w:r>
      <w:r w:rsidRPr="1FC7C91A" w:rsidR="2F27C78C">
        <w:rPr>
          <w:lang w:val="en-GB"/>
        </w:rPr>
        <w:t xml:space="preserve"> Off </w:t>
      </w:r>
      <w:r w:rsidRPr="1FC7C91A" w:rsidR="73C7060B">
        <w:rPr>
          <w:lang w:val="en-GB"/>
        </w:rPr>
        <w:t>the</w:t>
      </w:r>
      <w:r w:rsidRPr="1FC7C91A" w:rsidR="2F27C78C">
        <w:rPr>
          <w:lang w:val="en-GB"/>
        </w:rPr>
        <w:t xml:space="preserve"> Shelf</w:t>
      </w:r>
      <w:r w:rsidRPr="1FC7C91A" w:rsidR="5DDFAD55">
        <w:rPr>
          <w:lang w:val="en-GB"/>
        </w:rPr>
        <w:t xml:space="preserve"> (COTS) systems or products are </w:t>
      </w:r>
      <w:r w:rsidRPr="1FC7C91A" w:rsidR="2BF2F55F">
        <w:rPr>
          <w:lang w:val="en-GB"/>
        </w:rPr>
        <w:t>chosen</w:t>
      </w:r>
      <w:r w:rsidRPr="1FC7C91A" w:rsidR="4B0B1DE8">
        <w:rPr>
          <w:lang w:val="en-GB"/>
        </w:rPr>
        <w:t>, or a standard design</w:t>
      </w:r>
      <w:r w:rsidRPr="1FC7C91A" w:rsidR="5F780A47">
        <w:rPr>
          <w:lang w:val="en-GB"/>
        </w:rPr>
        <w:t xml:space="preserve"> code</w:t>
      </w:r>
      <w:r w:rsidRPr="1FC7C91A" w:rsidR="4B0B1DE8">
        <w:rPr>
          <w:lang w:val="en-GB"/>
        </w:rPr>
        <w:t xml:space="preserve"> is chosen</w:t>
      </w:r>
      <w:r w:rsidRPr="1FC7C91A" w:rsidR="5DDFAD55">
        <w:rPr>
          <w:lang w:val="en-GB"/>
        </w:rPr>
        <w:t>.</w:t>
      </w:r>
      <w:r w:rsidRPr="1FC7C91A" w:rsidR="2F27C78C">
        <w:rPr>
          <w:lang w:val="en-GB"/>
        </w:rPr>
        <w:t xml:space="preserve"> </w:t>
      </w:r>
      <w:r w:rsidRPr="1FC7C91A" w:rsidR="6CD3B8A2">
        <w:rPr>
          <w:lang w:val="en-GB"/>
        </w:rPr>
        <w:t xml:space="preserve">In these </w:t>
      </w:r>
      <w:r w:rsidRPr="1FC7C91A" w:rsidR="4B285F6B">
        <w:rPr>
          <w:lang w:val="en-GB"/>
        </w:rPr>
        <w:t>cases,</w:t>
      </w:r>
      <w:r w:rsidRPr="1FC7C91A" w:rsidR="6CD3B8A2">
        <w:rPr>
          <w:lang w:val="en-GB"/>
        </w:rPr>
        <w:t xml:space="preserve"> it is </w:t>
      </w:r>
      <w:r w:rsidRPr="1FC7C91A" w:rsidR="3BAE4DDA">
        <w:rPr>
          <w:lang w:val="en-GB"/>
        </w:rPr>
        <w:t>beneficial</w:t>
      </w:r>
      <w:r w:rsidRPr="1FC7C91A" w:rsidR="6CD3B8A2">
        <w:rPr>
          <w:lang w:val="en-GB"/>
        </w:rPr>
        <w:t xml:space="preserve"> to refer to the</w:t>
      </w:r>
      <w:r w:rsidRPr="1FC7C91A" w:rsidR="38538EAB">
        <w:rPr>
          <w:lang w:val="en-GB"/>
        </w:rPr>
        <w:t xml:space="preserve">m in a way similar to picking from a catalogue, </w:t>
      </w:r>
      <w:r w:rsidRPr="1FC7C91A" w:rsidR="04E601F2">
        <w:rPr>
          <w:lang w:val="en-GB"/>
        </w:rPr>
        <w:t>be it</w:t>
      </w:r>
      <w:r w:rsidRPr="1FC7C91A" w:rsidR="3A8A8D56">
        <w:rPr>
          <w:lang w:val="en-GB"/>
        </w:rPr>
        <w:t xml:space="preserve"> a ‘product catalogue’ or </w:t>
      </w:r>
      <w:r w:rsidRPr="1FC7C91A" w:rsidR="7F809F73">
        <w:rPr>
          <w:lang w:val="en-GB"/>
        </w:rPr>
        <w:t xml:space="preserve">a </w:t>
      </w:r>
      <w:r w:rsidRPr="1FC7C91A" w:rsidR="3A8A8D56">
        <w:rPr>
          <w:lang w:val="en-GB"/>
        </w:rPr>
        <w:t>‘design code catalogue’</w:t>
      </w:r>
      <w:r w:rsidRPr="1FC7C91A" w:rsidR="16A29830">
        <w:rPr>
          <w:lang w:val="en-GB"/>
        </w:rPr>
        <w:t>.</w:t>
      </w:r>
      <w:r w:rsidRPr="1FC7C91A" w:rsidR="02E2703F">
        <w:rPr>
          <w:lang w:val="en-GB"/>
        </w:rPr>
        <w:t xml:space="preserve"> Thus, by selecting a ‘catalogue item’, all the details are avai</w:t>
      </w:r>
      <w:r w:rsidRPr="1FC7C91A" w:rsidR="445EAB49">
        <w:rPr>
          <w:lang w:val="en-GB"/>
        </w:rPr>
        <w:t>la</w:t>
      </w:r>
      <w:r w:rsidRPr="1FC7C91A" w:rsidR="02E2703F">
        <w:rPr>
          <w:lang w:val="en-GB"/>
        </w:rPr>
        <w:t>ble by means</w:t>
      </w:r>
      <w:r w:rsidRPr="1FC7C91A" w:rsidR="7D6ED4A6">
        <w:rPr>
          <w:lang w:val="en-GB"/>
        </w:rPr>
        <w:t xml:space="preserve"> of reference. </w:t>
      </w:r>
      <w:r w:rsidRPr="1FC7C91A" w:rsidR="3C97EBFA">
        <w:rPr>
          <w:lang w:val="en-GB"/>
        </w:rPr>
        <w:t xml:space="preserve">The mechanism for this is to </w:t>
      </w:r>
      <w:r w:rsidRPr="1FC7C91A" w:rsidR="19B12ABA">
        <w:rPr>
          <w:lang w:val="en-GB"/>
        </w:rPr>
        <w:t xml:space="preserve">use the </w:t>
      </w:r>
      <w:r w:rsidRPr="36910508" w:rsidR="19B12ABA">
        <w:rPr>
          <w:lang w:val="en-GB"/>
        </w:rPr>
        <w:t xml:space="preserve">Type </w:t>
      </w:r>
      <w:r w:rsidRPr="1FC7C91A" w:rsidR="19B12ABA">
        <w:rPr>
          <w:lang w:val="en-GB"/>
        </w:rPr>
        <w:t xml:space="preserve">property to hold </w:t>
      </w:r>
      <w:r w:rsidRPr="1FC7C91A" w:rsidR="0FA5F413">
        <w:rPr>
          <w:lang w:val="en-GB"/>
        </w:rPr>
        <w:t xml:space="preserve">such a </w:t>
      </w:r>
      <w:r w:rsidRPr="1FC7C91A" w:rsidR="19B12ABA">
        <w:rPr>
          <w:lang w:val="en-GB"/>
        </w:rPr>
        <w:t>reference.</w:t>
      </w:r>
      <w:r w:rsidRPr="00026673">
        <w:rPr>
          <w:lang w:val="en-GB"/>
        </w:rPr>
        <w:br/>
      </w:r>
      <w:r w:rsidRPr="00026673">
        <w:rPr>
          <w:lang w:val="en-GB"/>
        </w:rPr>
        <w:br/>
      </w:r>
      <w:r w:rsidRPr="1FC7C91A" w:rsidR="58560FEB">
        <w:rPr>
          <w:lang w:val="en-GB"/>
        </w:rPr>
        <w:t xml:space="preserve">This mechanism enables the reuse of </w:t>
      </w:r>
      <w:r w:rsidRPr="1FC7C91A" w:rsidR="58560FEB">
        <w:rPr>
          <w:i/>
          <w:iCs/>
          <w:lang w:val="en-GB"/>
        </w:rPr>
        <w:t>product and component</w:t>
      </w:r>
      <w:r w:rsidRPr="1FC7C91A" w:rsidR="58560FEB">
        <w:rPr>
          <w:lang w:val="en-GB"/>
        </w:rPr>
        <w:t xml:space="preserve"> information, drawing on li</w:t>
      </w:r>
      <w:r w:rsidRPr="1FC7C91A" w:rsidR="75C93593">
        <w:rPr>
          <w:lang w:val="en-GB"/>
        </w:rPr>
        <w:t>braries of such ‘catalogue’ information</w:t>
      </w:r>
      <w:r w:rsidRPr="36910508" w:rsidR="52D32FAC">
        <w:rPr>
          <w:lang w:val="en-GB"/>
        </w:rPr>
        <w:t>.</w:t>
      </w:r>
    </w:p>
    <w:p w:rsidR="6B51F8A2" w:rsidP="6B41CEA5" w:rsidRDefault="06BD56D0" w14:paraId="35B95D90" w14:textId="4D8E2135">
      <w:pPr>
        <w:pStyle w:val="Heading2"/>
      </w:pPr>
      <w:bookmarkStart w:name="_Toc67596372" w:id="55"/>
      <w:r w:rsidRPr="4FC577B2">
        <w:rPr>
          <w:rStyle w:val="Heading2Char"/>
          <w:lang w:val="en-GB"/>
        </w:rPr>
        <w:t>Reference Data</w:t>
      </w:r>
      <w:bookmarkEnd w:id="55"/>
    </w:p>
    <w:p w:rsidR="739491E0" w:rsidP="17188259" w:rsidRDefault="739491E0" w14:paraId="1E828BB8" w14:textId="0AB4CDE4">
      <w:pPr>
        <w:rPr>
          <w:lang w:val="en-GB"/>
        </w:rPr>
      </w:pPr>
      <w:r w:rsidRPr="052CCB08">
        <w:rPr>
          <w:lang w:val="en-GB"/>
        </w:rPr>
        <w:t xml:space="preserve">Whereas the </w:t>
      </w:r>
      <w:r w:rsidRPr="36910508">
        <w:rPr>
          <w:lang w:val="en-GB"/>
        </w:rPr>
        <w:t>Asset Model Specification</w:t>
      </w:r>
      <w:r w:rsidRPr="052CCB08">
        <w:rPr>
          <w:lang w:val="en-GB"/>
        </w:rPr>
        <w:t xml:space="preserve"> is the </w:t>
      </w:r>
      <w:r w:rsidRPr="052CCB08">
        <w:rPr>
          <w:i/>
          <w:iCs/>
          <w:lang w:val="en-GB"/>
        </w:rPr>
        <w:t>master</w:t>
      </w:r>
      <w:r w:rsidRPr="052CCB08">
        <w:rPr>
          <w:lang w:val="en-GB"/>
        </w:rPr>
        <w:t xml:space="preserve"> for the </w:t>
      </w:r>
      <w:r w:rsidRPr="052CCB08" w:rsidR="576ED5A3">
        <w:rPr>
          <w:lang w:val="en-GB"/>
        </w:rPr>
        <w:t xml:space="preserve">actual </w:t>
      </w:r>
      <w:r w:rsidRPr="052CCB08">
        <w:rPr>
          <w:lang w:val="en-GB"/>
        </w:rPr>
        <w:t>project- or asset</w:t>
      </w:r>
      <w:r w:rsidRPr="052CCB08" w:rsidR="118BE9AB">
        <w:rPr>
          <w:lang w:val="en-GB"/>
        </w:rPr>
        <w:t xml:space="preserve">, it draws on a shared resource of definitions such as </w:t>
      </w:r>
      <w:r w:rsidRPr="052CCB08" w:rsidR="13481BC0">
        <w:rPr>
          <w:lang w:val="en-GB"/>
        </w:rPr>
        <w:t>t</w:t>
      </w:r>
      <w:r w:rsidRPr="052CCB08" w:rsidR="4C18D5C9">
        <w:rPr>
          <w:lang w:val="en-GB"/>
        </w:rPr>
        <w:t xml:space="preserve">ypes and </w:t>
      </w:r>
      <w:r w:rsidRPr="052CCB08" w:rsidR="5D18FBAE">
        <w:rPr>
          <w:lang w:val="en-GB"/>
        </w:rPr>
        <w:t>c</w:t>
      </w:r>
      <w:r w:rsidRPr="052CCB08" w:rsidR="1F224DBC">
        <w:rPr>
          <w:lang w:val="en-GB"/>
        </w:rPr>
        <w:t>lasses</w:t>
      </w:r>
      <w:r w:rsidRPr="052CCB08" w:rsidR="4C18D5C9">
        <w:rPr>
          <w:lang w:val="en-GB"/>
        </w:rPr>
        <w:t xml:space="preserve">, </w:t>
      </w:r>
      <w:r w:rsidRPr="052CCB08" w:rsidR="41C9A085">
        <w:rPr>
          <w:lang w:val="en-GB"/>
        </w:rPr>
        <w:t xml:space="preserve">property </w:t>
      </w:r>
      <w:r w:rsidRPr="052CCB08" w:rsidR="4C18D5C9">
        <w:rPr>
          <w:lang w:val="en-GB"/>
        </w:rPr>
        <w:t>vocabularies</w:t>
      </w:r>
      <w:r w:rsidRPr="052CCB08" w:rsidR="5FA5F827">
        <w:rPr>
          <w:lang w:val="en-GB"/>
        </w:rPr>
        <w:t xml:space="preserve">, </w:t>
      </w:r>
      <w:r w:rsidRPr="052CCB08" w:rsidR="184F731C">
        <w:rPr>
          <w:lang w:val="en-GB"/>
        </w:rPr>
        <w:t xml:space="preserve">and </w:t>
      </w:r>
      <w:r w:rsidRPr="052CCB08" w:rsidR="5FA5F827">
        <w:rPr>
          <w:lang w:val="en-GB"/>
        </w:rPr>
        <w:t xml:space="preserve">units of measure. </w:t>
      </w:r>
      <w:r w:rsidRPr="052CCB08" w:rsidR="691FB735">
        <w:rPr>
          <w:lang w:val="en-GB"/>
        </w:rPr>
        <w:t>For example,</w:t>
      </w:r>
      <w:r w:rsidRPr="052CCB08" w:rsidR="5FA5F827">
        <w:rPr>
          <w:lang w:val="en-GB"/>
        </w:rPr>
        <w:t xml:space="preserve"> when </w:t>
      </w:r>
      <w:r w:rsidRPr="052CCB08" w:rsidR="0336F0BB">
        <w:rPr>
          <w:lang w:val="en-GB"/>
        </w:rPr>
        <w:t>referring</w:t>
      </w:r>
      <w:r w:rsidRPr="052CCB08" w:rsidR="3AE071AD">
        <w:rPr>
          <w:lang w:val="en-GB"/>
        </w:rPr>
        <w:t xml:space="preserve"> to a </w:t>
      </w:r>
      <w:r w:rsidRPr="36910508" w:rsidR="048E85EA">
        <w:rPr>
          <w:lang w:val="en-GB"/>
        </w:rPr>
        <w:t>T</w:t>
      </w:r>
      <w:r w:rsidRPr="36910508" w:rsidR="3AE071AD">
        <w:rPr>
          <w:lang w:val="en-GB"/>
        </w:rPr>
        <w:t xml:space="preserve">ype </w:t>
      </w:r>
      <w:r w:rsidRPr="052CCB08" w:rsidR="3AE071AD">
        <w:rPr>
          <w:lang w:val="en-GB"/>
        </w:rPr>
        <w:t xml:space="preserve">in </w:t>
      </w:r>
      <w:r w:rsidRPr="052CCB08" w:rsidR="6AF4EF45">
        <w:rPr>
          <w:lang w:val="en-GB"/>
        </w:rPr>
        <w:t xml:space="preserve">the </w:t>
      </w:r>
      <w:r w:rsidRPr="36910508" w:rsidR="6AF4EF45">
        <w:rPr>
          <w:lang w:val="en-GB"/>
        </w:rPr>
        <w:t>Asset Model Specification</w:t>
      </w:r>
      <w:r w:rsidRPr="052CCB08" w:rsidR="3AE071AD">
        <w:rPr>
          <w:lang w:val="en-GB"/>
        </w:rPr>
        <w:t xml:space="preserve">, the </w:t>
      </w:r>
      <w:r w:rsidRPr="36910508" w:rsidR="3DE2ADFB">
        <w:rPr>
          <w:lang w:val="en-GB"/>
        </w:rPr>
        <w:t>T</w:t>
      </w:r>
      <w:r w:rsidRPr="36910508" w:rsidR="3AE071AD">
        <w:rPr>
          <w:lang w:val="en-GB"/>
        </w:rPr>
        <w:t xml:space="preserve">ype </w:t>
      </w:r>
      <w:r w:rsidRPr="052CCB08" w:rsidR="3AE071AD">
        <w:rPr>
          <w:lang w:val="en-GB"/>
        </w:rPr>
        <w:t xml:space="preserve">must be from a list of allowed types, and the </w:t>
      </w:r>
      <w:r w:rsidRPr="36910508" w:rsidR="1F082DC8">
        <w:rPr>
          <w:lang w:val="en-GB"/>
        </w:rPr>
        <w:t>T</w:t>
      </w:r>
      <w:r w:rsidRPr="36910508" w:rsidR="3AE071AD">
        <w:rPr>
          <w:lang w:val="en-GB"/>
        </w:rPr>
        <w:t>ype</w:t>
      </w:r>
      <w:r w:rsidRPr="36910508" w:rsidR="26EAA796">
        <w:rPr>
          <w:lang w:val="en-GB"/>
        </w:rPr>
        <w:t xml:space="preserve"> </w:t>
      </w:r>
      <w:r w:rsidRPr="052CCB08" w:rsidR="1CE92A25">
        <w:rPr>
          <w:lang w:val="en-GB"/>
        </w:rPr>
        <w:t xml:space="preserve">itself </w:t>
      </w:r>
      <w:r w:rsidRPr="052CCB08" w:rsidR="26EAA796">
        <w:rPr>
          <w:lang w:val="en-GB"/>
        </w:rPr>
        <w:t xml:space="preserve">must </w:t>
      </w:r>
      <w:r w:rsidRPr="052CCB08" w:rsidR="23BC813D">
        <w:rPr>
          <w:lang w:val="en-GB"/>
        </w:rPr>
        <w:t>be defined</w:t>
      </w:r>
      <w:r w:rsidRPr="052CCB08" w:rsidR="27E34925">
        <w:rPr>
          <w:lang w:val="en-GB"/>
        </w:rPr>
        <w:t xml:space="preserve">. </w:t>
      </w:r>
      <w:r w:rsidRPr="052CCB08" w:rsidR="7D204E2D">
        <w:rPr>
          <w:lang w:val="en-GB"/>
        </w:rPr>
        <w:t>For this t</w:t>
      </w:r>
      <w:r w:rsidRPr="052CCB08" w:rsidR="27E34925">
        <w:rPr>
          <w:lang w:val="en-GB"/>
        </w:rPr>
        <w:t>he shared resource is</w:t>
      </w:r>
      <w:r w:rsidRPr="052CCB08" w:rsidR="61E65C5E">
        <w:rPr>
          <w:lang w:val="en-GB"/>
        </w:rPr>
        <w:t xml:space="preserve"> the </w:t>
      </w:r>
      <w:r w:rsidRPr="052CCB08" w:rsidR="61E65C5E">
        <w:rPr>
          <w:i/>
          <w:iCs/>
          <w:lang w:val="en-GB"/>
        </w:rPr>
        <w:t>master</w:t>
      </w:r>
      <w:r w:rsidRPr="052CCB08" w:rsidR="0C957779">
        <w:rPr>
          <w:lang w:val="en-GB"/>
        </w:rPr>
        <w:t xml:space="preserve">, and </w:t>
      </w:r>
      <w:r w:rsidRPr="052CCB08" w:rsidR="6D35537C">
        <w:rPr>
          <w:lang w:val="en-GB"/>
        </w:rPr>
        <w:t xml:space="preserve">the reference data </w:t>
      </w:r>
      <w:r w:rsidRPr="052CCB08" w:rsidR="0C957779">
        <w:rPr>
          <w:lang w:val="en-GB"/>
        </w:rPr>
        <w:t>is available</w:t>
      </w:r>
      <w:r w:rsidRPr="052CCB08" w:rsidR="4A4E923C">
        <w:rPr>
          <w:lang w:val="en-GB"/>
        </w:rPr>
        <w:t xml:space="preserve"> </w:t>
      </w:r>
      <w:r w:rsidRPr="36910508" w:rsidR="73039DDE">
        <w:rPr>
          <w:lang w:val="en-GB"/>
        </w:rPr>
        <w:t xml:space="preserve">- for instance </w:t>
      </w:r>
      <w:r w:rsidRPr="052CCB08" w:rsidR="21ED0506">
        <w:rPr>
          <w:lang w:val="en-GB"/>
        </w:rPr>
        <w:t xml:space="preserve">in a look-up fashion </w:t>
      </w:r>
      <w:r w:rsidRPr="36910508" w:rsidR="411AADA9">
        <w:rPr>
          <w:lang w:val="en-GB"/>
        </w:rPr>
        <w:t xml:space="preserve">- </w:t>
      </w:r>
      <w:r w:rsidRPr="052CCB08" w:rsidR="00A36B7A">
        <w:rPr>
          <w:lang w:val="en-GB"/>
        </w:rPr>
        <w:t>when building the model specification</w:t>
      </w:r>
      <w:r w:rsidRPr="36910508" w:rsidR="21ED0506">
        <w:rPr>
          <w:lang w:val="en-GB"/>
        </w:rPr>
        <w:t>.</w:t>
      </w:r>
    </w:p>
    <w:p w:rsidRPr="00CA5B7E" w:rsidR="005E7FB0" w:rsidP="00CA5B7E" w:rsidRDefault="2AB03228" w14:paraId="3AF4AFD1" w14:textId="77777777">
      <w:pPr>
        <w:pStyle w:val="Heading2"/>
        <w:rPr>
          <w:rStyle w:val="Heading2Char"/>
        </w:rPr>
      </w:pPr>
      <w:bookmarkStart w:name="_Toc67596373" w:id="56"/>
      <w:r w:rsidRPr="4FC577B2">
        <w:rPr>
          <w:rStyle w:val="Heading2Char"/>
          <w:lang w:val="en-GB"/>
        </w:rPr>
        <w:t>Proprietary libraries</w:t>
      </w:r>
      <w:bookmarkEnd w:id="56"/>
    </w:p>
    <w:p w:rsidRPr="0067712F" w:rsidR="00D457E7" w:rsidP="17188259" w:rsidRDefault="1B8D9F00" w14:paraId="2FB1480D" w14:textId="501B1EBF">
      <w:pPr>
        <w:rPr>
          <w:lang w:val="en-GB"/>
        </w:rPr>
      </w:pPr>
      <w:r w:rsidRPr="052CCB08">
        <w:rPr>
          <w:lang w:val="en-GB"/>
        </w:rPr>
        <w:t>The commercial benefits of deploying the IMF across industry, enabling shared resources an</w:t>
      </w:r>
      <w:r w:rsidRPr="052CCB08" w:rsidR="70E5B443">
        <w:rPr>
          <w:lang w:val="en-GB"/>
        </w:rPr>
        <w:t xml:space="preserve">d re-use are strong, but </w:t>
      </w:r>
      <w:r w:rsidRPr="052CCB08" w:rsidR="35DBC661">
        <w:rPr>
          <w:lang w:val="en-GB"/>
        </w:rPr>
        <w:t xml:space="preserve">in some cases competitive advantage </w:t>
      </w:r>
      <w:r w:rsidRPr="052CCB08" w:rsidR="5F3E877D">
        <w:rPr>
          <w:lang w:val="en-GB"/>
        </w:rPr>
        <w:t>takes priority, with the need to protect Intellectual Property (IP)</w:t>
      </w:r>
      <w:r w:rsidRPr="052CCB08" w:rsidR="7AE741F6">
        <w:rPr>
          <w:lang w:val="en-GB"/>
        </w:rPr>
        <w:t xml:space="preserve">. The IMF fully </w:t>
      </w:r>
      <w:r w:rsidRPr="052CCB08" w:rsidR="1DB4D59A">
        <w:rPr>
          <w:lang w:val="en-GB"/>
        </w:rPr>
        <w:t>accommodates</w:t>
      </w:r>
      <w:r w:rsidRPr="052CCB08" w:rsidR="7AE741F6">
        <w:rPr>
          <w:lang w:val="en-GB"/>
        </w:rPr>
        <w:t xml:space="preserve"> this need. Reference data, design codes</w:t>
      </w:r>
      <w:r w:rsidRPr="052CCB08" w:rsidR="7B560AA0">
        <w:rPr>
          <w:lang w:val="en-GB"/>
        </w:rPr>
        <w:t xml:space="preserve">, and model blocks can be </w:t>
      </w:r>
      <w:r w:rsidRPr="052CCB08" w:rsidR="1A5F4FD4">
        <w:rPr>
          <w:lang w:val="en-GB"/>
        </w:rPr>
        <w:t>proprietary</w:t>
      </w:r>
      <w:r w:rsidRPr="052CCB08" w:rsidR="71CA75F5">
        <w:rPr>
          <w:lang w:val="en-GB"/>
        </w:rPr>
        <w:t xml:space="preserve">, in which case they </w:t>
      </w:r>
      <w:r w:rsidRPr="052CCB08" w:rsidR="59D131B5">
        <w:rPr>
          <w:lang w:val="en-GB"/>
        </w:rPr>
        <w:t xml:space="preserve">could </w:t>
      </w:r>
      <w:r w:rsidRPr="052CCB08" w:rsidR="71CA75F5">
        <w:rPr>
          <w:lang w:val="en-GB"/>
        </w:rPr>
        <w:t>be hosted by the owner, instead of hosted by a</w:t>
      </w:r>
      <w:r w:rsidRPr="052CCB08" w:rsidR="5DFF26FC">
        <w:rPr>
          <w:lang w:val="en-GB"/>
        </w:rPr>
        <w:t>n</w:t>
      </w:r>
      <w:r w:rsidRPr="052CCB08" w:rsidR="71CA75F5">
        <w:rPr>
          <w:lang w:val="en-GB"/>
        </w:rPr>
        <w:t xml:space="preserve"> industry service (such as PCA)</w:t>
      </w:r>
      <w:r w:rsidRPr="052CCB08" w:rsidR="27E4FA62">
        <w:rPr>
          <w:lang w:val="en-GB"/>
        </w:rPr>
        <w:t xml:space="preserve">. </w:t>
      </w:r>
    </w:p>
    <w:p w:rsidR="6344C5D6" w:rsidP="7FFCEF0B" w:rsidRDefault="7C77CCCD" w14:paraId="27B310DC" w14:textId="3A338275">
      <w:pPr>
        <w:pStyle w:val="Heading1"/>
        <w:rPr>
          <w:noProof/>
          <w:lang w:val="en-US"/>
        </w:rPr>
      </w:pPr>
      <w:bookmarkStart w:name="_Toc67596374" w:id="57"/>
      <w:r w:rsidRPr="4EBE7EB2">
        <w:rPr>
          <w:rStyle w:val="Heading1Char"/>
          <w:lang w:val="en-GB"/>
        </w:rPr>
        <w:t>IMF Requirements modelling [Engineers]</w:t>
      </w:r>
      <w:bookmarkEnd w:id="57"/>
    </w:p>
    <w:p w:rsidRPr="00B238BC" w:rsidR="7C77CCCD" w:rsidP="17188259" w:rsidRDefault="7C77CCCD" w14:paraId="6777DFE0" w14:textId="023E9FE9">
      <w:pPr>
        <w:rPr>
          <w:lang w:val="en-GB"/>
        </w:rPr>
      </w:pPr>
      <w:r w:rsidRPr="1FC7C91A">
        <w:rPr>
          <w:rFonts w:ascii="Calibri" w:hAnsi="Calibri" w:eastAsia="Calibri" w:cs="Calibri"/>
          <w:lang w:val="en-GB"/>
        </w:rPr>
        <w:t xml:space="preserve">Digital requirements </w:t>
      </w:r>
      <w:r w:rsidRPr="1FC7C91A" w:rsidR="7D074832">
        <w:rPr>
          <w:rFonts w:ascii="Calibri" w:hAnsi="Calibri" w:eastAsia="Calibri" w:cs="Calibri"/>
          <w:lang w:val="en-GB"/>
        </w:rPr>
        <w:t>are in place</w:t>
      </w:r>
      <w:r w:rsidRPr="1FC7C91A">
        <w:rPr>
          <w:rFonts w:ascii="Calibri" w:hAnsi="Calibri" w:eastAsia="Calibri" w:cs="Calibri"/>
          <w:lang w:val="en-GB"/>
        </w:rPr>
        <w:t xml:space="preserve"> when requirements are expressed </w:t>
      </w:r>
      <w:r w:rsidRPr="1FC7C91A" w:rsidR="5CE230CB">
        <w:rPr>
          <w:rFonts w:ascii="Calibri" w:hAnsi="Calibri" w:eastAsia="Calibri" w:cs="Calibri"/>
          <w:lang w:val="en-GB"/>
        </w:rPr>
        <w:t>unambiguously</w:t>
      </w:r>
      <w:r w:rsidRPr="1FC7C91A">
        <w:rPr>
          <w:rFonts w:ascii="Calibri" w:hAnsi="Calibri" w:eastAsia="Calibri" w:cs="Calibri"/>
          <w:lang w:val="en-GB"/>
        </w:rPr>
        <w:t xml:space="preserve"> and represented digitally as structured data that machines can process. </w:t>
      </w:r>
      <w:r w:rsidRPr="00026673">
        <w:rPr>
          <w:lang w:val="en-GB"/>
        </w:rPr>
        <w:br/>
      </w:r>
      <w:r w:rsidRPr="00026673">
        <w:rPr>
          <w:lang w:val="en-GB"/>
        </w:rPr>
        <w:br/>
      </w:r>
      <w:r w:rsidRPr="1FC7C91A">
        <w:rPr>
          <w:rFonts w:ascii="Calibri" w:hAnsi="Calibri" w:eastAsia="Calibri" w:cs="Calibri"/>
          <w:lang w:val="en-GB"/>
        </w:rPr>
        <w:t>Time consuming revision cycles are at present a significant impediment to industry requirements</w:t>
      </w:r>
      <w:r w:rsidR="00DA7514">
        <w:rPr>
          <w:rFonts w:ascii="Calibri" w:hAnsi="Calibri" w:eastAsia="Calibri" w:cs="Calibri"/>
          <w:lang w:val="en-GB"/>
        </w:rPr>
        <w:t xml:space="preserve"> management</w:t>
      </w:r>
      <w:r w:rsidRPr="1FC7C91A">
        <w:rPr>
          <w:rFonts w:ascii="Calibri" w:hAnsi="Calibri" w:eastAsia="Calibri" w:cs="Calibri"/>
          <w:lang w:val="en-GB"/>
        </w:rPr>
        <w:t xml:space="preserve">. This situation can be remedied with requirements in structured form, </w:t>
      </w:r>
      <w:r w:rsidR="00245DC4">
        <w:rPr>
          <w:rFonts w:ascii="Calibri" w:hAnsi="Calibri" w:eastAsia="Calibri" w:cs="Calibri"/>
          <w:lang w:val="en-GB"/>
        </w:rPr>
        <w:t>which</w:t>
      </w:r>
      <w:r w:rsidRPr="1FC7C91A">
        <w:rPr>
          <w:rFonts w:ascii="Calibri" w:hAnsi="Calibri" w:eastAsia="Calibri" w:cs="Calibri"/>
          <w:lang w:val="en-GB"/>
        </w:rPr>
        <w:t xml:space="preserve"> allows a fine-grained revision and efficient distribution</w:t>
      </w:r>
      <w:r w:rsidR="00E74BBF">
        <w:rPr>
          <w:rFonts w:ascii="Calibri" w:hAnsi="Calibri" w:eastAsia="Calibri" w:cs="Calibri"/>
          <w:lang w:val="en-GB"/>
        </w:rPr>
        <w:t xml:space="preserve">. This </w:t>
      </w:r>
      <w:r w:rsidR="00DA7514">
        <w:rPr>
          <w:rFonts w:ascii="Calibri" w:hAnsi="Calibri" w:eastAsia="Calibri" w:cs="Calibri"/>
          <w:lang w:val="en-GB"/>
        </w:rPr>
        <w:t>will allow</w:t>
      </w:r>
      <w:r w:rsidR="00E74BBF">
        <w:rPr>
          <w:rFonts w:ascii="Calibri" w:hAnsi="Calibri" w:eastAsia="Calibri" w:cs="Calibri"/>
          <w:lang w:val="en-GB"/>
        </w:rPr>
        <w:t xml:space="preserve"> only the </w:t>
      </w:r>
      <w:r w:rsidR="00DA7514">
        <w:rPr>
          <w:rFonts w:ascii="Calibri" w:hAnsi="Calibri" w:eastAsia="Calibri" w:cs="Calibri"/>
          <w:lang w:val="en-GB"/>
        </w:rPr>
        <w:t>relevant</w:t>
      </w:r>
      <w:r w:rsidR="00E74BBF">
        <w:rPr>
          <w:rFonts w:ascii="Calibri" w:hAnsi="Calibri" w:eastAsia="Calibri" w:cs="Calibri"/>
          <w:lang w:val="en-GB"/>
        </w:rPr>
        <w:t xml:space="preserve"> element</w:t>
      </w:r>
      <w:r w:rsidR="00DA7514">
        <w:rPr>
          <w:rFonts w:ascii="Calibri" w:hAnsi="Calibri" w:eastAsia="Calibri" w:cs="Calibri"/>
          <w:lang w:val="en-GB"/>
        </w:rPr>
        <w:t>s</w:t>
      </w:r>
      <w:r w:rsidR="00E74BBF">
        <w:rPr>
          <w:rFonts w:ascii="Calibri" w:hAnsi="Calibri" w:eastAsia="Calibri" w:cs="Calibri"/>
          <w:lang w:val="en-GB"/>
        </w:rPr>
        <w:t xml:space="preserve"> to be distributed,</w:t>
      </w:r>
      <w:r w:rsidR="00DA7514">
        <w:rPr>
          <w:rFonts w:ascii="Calibri" w:hAnsi="Calibri" w:eastAsia="Calibri" w:cs="Calibri"/>
          <w:lang w:val="en-GB"/>
        </w:rPr>
        <w:t xml:space="preserve"> received, and implemented. </w:t>
      </w:r>
      <w:r w:rsidR="00E74BBF">
        <w:rPr>
          <w:rFonts w:ascii="Calibri" w:hAnsi="Calibri" w:eastAsia="Calibri" w:cs="Calibri"/>
          <w:lang w:val="en-GB"/>
        </w:rPr>
        <w:t xml:space="preserve"> </w:t>
      </w:r>
      <w:r w:rsidR="00DA7514">
        <w:rPr>
          <w:rFonts w:ascii="Calibri" w:hAnsi="Calibri" w:eastAsia="Calibri" w:cs="Calibri"/>
          <w:lang w:val="en-GB"/>
        </w:rPr>
        <w:t>T</w:t>
      </w:r>
      <w:r w:rsidRPr="1FC7C91A">
        <w:rPr>
          <w:rFonts w:ascii="Calibri" w:hAnsi="Calibri" w:eastAsia="Calibri" w:cs="Calibri"/>
          <w:lang w:val="en-GB"/>
        </w:rPr>
        <w:t xml:space="preserve">oday's practice </w:t>
      </w:r>
      <w:r w:rsidR="00DA7514">
        <w:rPr>
          <w:rFonts w:ascii="Calibri" w:hAnsi="Calibri" w:eastAsia="Calibri" w:cs="Calibri"/>
          <w:lang w:val="en-GB"/>
        </w:rPr>
        <w:t>implies that</w:t>
      </w:r>
      <w:r w:rsidRPr="1FC7C91A">
        <w:rPr>
          <w:rFonts w:ascii="Calibri" w:hAnsi="Calibri" w:eastAsia="Calibri" w:cs="Calibri"/>
          <w:lang w:val="en-GB"/>
        </w:rPr>
        <w:t xml:space="preserve"> </w:t>
      </w:r>
      <w:r w:rsidR="00E74BBF">
        <w:rPr>
          <w:rFonts w:ascii="Calibri" w:hAnsi="Calibri" w:eastAsia="Calibri" w:cs="Calibri"/>
          <w:lang w:val="en-GB"/>
        </w:rPr>
        <w:t>the</w:t>
      </w:r>
      <w:r w:rsidRPr="1FC7C91A">
        <w:rPr>
          <w:rFonts w:ascii="Calibri" w:hAnsi="Calibri" w:eastAsia="Calibri" w:cs="Calibri"/>
          <w:lang w:val="en-GB"/>
        </w:rPr>
        <w:t xml:space="preserve"> whole document </w:t>
      </w:r>
      <w:r w:rsidR="00E74BBF">
        <w:rPr>
          <w:rFonts w:ascii="Calibri" w:hAnsi="Calibri" w:eastAsia="Calibri" w:cs="Calibri"/>
          <w:lang w:val="en-GB"/>
        </w:rPr>
        <w:t>must be revised and distributed</w:t>
      </w:r>
      <w:r w:rsidR="00B21390">
        <w:rPr>
          <w:rFonts w:ascii="Calibri" w:hAnsi="Calibri" w:eastAsia="Calibri" w:cs="Calibri"/>
          <w:lang w:val="en-GB"/>
        </w:rPr>
        <w:t>, and w</w:t>
      </w:r>
      <w:r w:rsidR="00DA7514">
        <w:rPr>
          <w:rFonts w:ascii="Calibri" w:hAnsi="Calibri" w:eastAsia="Calibri" w:cs="Calibri"/>
          <w:lang w:val="en-GB"/>
        </w:rPr>
        <w:t>ith requirements in a document format it is a challenge to route the requirements to the</w:t>
      </w:r>
      <w:r w:rsidRPr="1FC7C91A">
        <w:rPr>
          <w:rFonts w:ascii="Calibri" w:hAnsi="Calibri" w:eastAsia="Calibri" w:cs="Calibri"/>
          <w:lang w:val="en-GB"/>
        </w:rPr>
        <w:t xml:space="preserve"> specialist applications in the companies that need the requirements; such update must be done manually in each company by inspecting documents with the revised specifications. Minimal tool support is available to detect errors and ensure consistency.</w:t>
      </w:r>
      <w:r w:rsidRPr="00026673">
        <w:rPr>
          <w:lang w:val="en-GB"/>
        </w:rPr>
        <w:br/>
      </w:r>
      <w:r w:rsidRPr="00026673">
        <w:rPr>
          <w:lang w:val="en-GB"/>
        </w:rPr>
        <w:br/>
      </w:r>
      <w:r w:rsidRPr="1FC7C91A">
        <w:rPr>
          <w:rFonts w:ascii="Calibri" w:hAnsi="Calibri" w:eastAsia="Calibri" w:cs="Calibri"/>
          <w:lang w:val="en-GB"/>
        </w:rPr>
        <w:t xml:space="preserve">Requirements in structured form open for transformative changes in work processes by automation of work that is now performed manually by domain experts. </w:t>
      </w:r>
      <w:r w:rsidRPr="1FC7C91A" w:rsidR="7724E3F0">
        <w:rPr>
          <w:rFonts w:ascii="Calibri" w:hAnsi="Calibri" w:eastAsia="Calibri" w:cs="Calibri"/>
          <w:lang w:val="en-GB"/>
        </w:rPr>
        <w:t>However,</w:t>
      </w:r>
      <w:r w:rsidRPr="1FC7C91A">
        <w:rPr>
          <w:rFonts w:ascii="Calibri" w:hAnsi="Calibri" w:eastAsia="Calibri" w:cs="Calibri"/>
          <w:lang w:val="en-GB"/>
        </w:rPr>
        <w:t xml:space="preserve"> this automation can only be achieved if the requirements are so precisely specified that they can be reasoned upon by computers. This is enabled by the </w:t>
      </w:r>
      <w:r w:rsidRPr="1FC7C91A">
        <w:rPr>
          <w:rFonts w:ascii="Calibri" w:hAnsi="Calibri" w:eastAsia="Calibri" w:cs="Calibri"/>
          <w:b/>
          <w:bCs/>
          <w:lang w:val="en-GB"/>
        </w:rPr>
        <w:t>Scope Condition Demand (SCD)</w:t>
      </w:r>
      <w:r w:rsidRPr="1FC7C91A">
        <w:rPr>
          <w:rFonts w:ascii="Calibri" w:hAnsi="Calibri" w:eastAsia="Calibri" w:cs="Calibri"/>
          <w:lang w:val="en-GB"/>
        </w:rPr>
        <w:t xml:space="preserve"> format and method.</w:t>
      </w:r>
    </w:p>
    <w:p w:rsidR="7C77CCCD" w:rsidP="6344C5D6" w:rsidRDefault="7C77CCCD" w14:paraId="0B1963E5" w14:textId="78A2CFEF">
      <w:pPr>
        <w:pStyle w:val="Heading2"/>
        <w:rPr>
          <w:rStyle w:val="Heading2Char"/>
          <w:noProof/>
          <w:lang w:val="en-US"/>
        </w:rPr>
      </w:pPr>
      <w:bookmarkStart w:name="_Toc67596375" w:id="58"/>
      <w:r w:rsidRPr="19775A78">
        <w:rPr>
          <w:rStyle w:val="Heading2Char"/>
          <w:lang w:val="en-GB"/>
        </w:rPr>
        <w:t>Scope Condition Demand – SCD format for expressing requirements</w:t>
      </w:r>
      <w:bookmarkEnd w:id="58"/>
    </w:p>
    <w:p w:rsidR="7C77CCCD" w:rsidP="17188259" w:rsidRDefault="7C77CCCD" w14:paraId="2BD83C2B" w14:textId="635648BB">
      <w:pPr>
        <w:rPr>
          <w:rFonts w:ascii="Calibri" w:hAnsi="Calibri" w:eastAsia="Calibri" w:cs="Calibri"/>
          <w:lang w:val="en-GB"/>
        </w:rPr>
      </w:pPr>
      <w:r w:rsidRPr="1FC7C91A">
        <w:rPr>
          <w:rFonts w:ascii="Calibri" w:hAnsi="Calibri" w:eastAsia="Calibri" w:cs="Calibri"/>
          <w:lang w:val="en-GB"/>
        </w:rPr>
        <w:t>Requirement specifications are today</w:t>
      </w:r>
      <w:r w:rsidRPr="1FC7C91A" w:rsidR="24F8FD52">
        <w:rPr>
          <w:rFonts w:ascii="Calibri" w:hAnsi="Calibri" w:eastAsia="Calibri" w:cs="Calibri"/>
          <w:lang w:val="en-GB"/>
        </w:rPr>
        <w:t>,</w:t>
      </w:r>
      <w:r w:rsidRPr="1FC7C91A">
        <w:rPr>
          <w:rFonts w:ascii="Calibri" w:hAnsi="Calibri" w:eastAsia="Calibri" w:cs="Calibri"/>
          <w:lang w:val="en-GB"/>
        </w:rPr>
        <w:t xml:space="preserve"> more or less exclusively</w:t>
      </w:r>
      <w:r w:rsidRPr="1FC7C91A" w:rsidR="5E70FBBB">
        <w:rPr>
          <w:rFonts w:ascii="Calibri" w:hAnsi="Calibri" w:eastAsia="Calibri" w:cs="Calibri"/>
          <w:lang w:val="en-GB"/>
        </w:rPr>
        <w:t>,</w:t>
      </w:r>
      <w:r w:rsidRPr="1FC7C91A">
        <w:rPr>
          <w:rFonts w:ascii="Calibri" w:hAnsi="Calibri" w:eastAsia="Calibri" w:cs="Calibri"/>
          <w:lang w:val="en-GB"/>
        </w:rPr>
        <w:t xml:space="preserve"> written as natural language text and distributed as text. Modern requirements management systems support methods to structure the documents, typically by giving each statement a unique identifier, but they do not change the fact that requirements are text. This section is built around </w:t>
      </w:r>
      <w:r w:rsidRPr="36910508" w:rsidR="00B64AB4">
        <w:rPr>
          <w:rFonts w:ascii="Calibri" w:hAnsi="Calibri" w:eastAsia="Calibri" w:cs="Calibri"/>
          <w:lang w:val="en-GB"/>
        </w:rPr>
        <w:t>the following requirement taken</w:t>
      </w:r>
      <w:r w:rsidRPr="1FC7C91A">
        <w:rPr>
          <w:rFonts w:ascii="Calibri" w:hAnsi="Calibri" w:eastAsia="Calibri" w:cs="Calibri"/>
          <w:lang w:val="en-GB"/>
        </w:rPr>
        <w:t xml:space="preserve"> from ISO 19001-5: </w:t>
      </w:r>
    </w:p>
    <w:p w:rsidRPr="00026673" w:rsidR="7C77CCCD" w:rsidP="36910508" w:rsidRDefault="00B21390" w14:paraId="1726B548" w14:textId="446ED8DC">
      <w:pPr>
        <w:pStyle w:val="Quote"/>
        <w:jc w:val="left"/>
        <w:rPr>
          <w:rFonts w:ascii="Courier New" w:hAnsi="Courier New" w:eastAsia="Courier New" w:cs="Courier New"/>
          <w:lang w:val="en-GB"/>
        </w:rPr>
      </w:pPr>
      <w:r w:rsidRPr="00026673">
        <w:rPr>
          <w:lang w:val="en-GB"/>
        </w:rPr>
        <w:t>If the transport dry weight of the equipment exceeds 1000kg, the Manufacturer shall provide a weight certificate of the equipment</w:t>
      </w:r>
      <w:r w:rsidRPr="00026673" w:rsidR="7C77CCCD">
        <w:rPr>
          <w:lang w:val="en-GB"/>
        </w:rPr>
        <w:t xml:space="preserve">. </w:t>
      </w:r>
    </w:p>
    <w:p w:rsidR="7C77CCCD" w:rsidP="17188259" w:rsidRDefault="7C77CCCD" w14:paraId="433A4DAF" w14:textId="67A7E1FF">
      <w:pPr>
        <w:rPr>
          <w:rFonts w:ascii="Calibri" w:hAnsi="Calibri" w:eastAsia="Calibri" w:cs="Calibri"/>
          <w:lang w:val="en-GB"/>
        </w:rPr>
      </w:pPr>
      <w:r w:rsidRPr="17188259">
        <w:rPr>
          <w:rFonts w:ascii="Calibri" w:hAnsi="Calibri" w:eastAsia="Calibri" w:cs="Calibri"/>
          <w:lang w:val="en-GB"/>
        </w:rPr>
        <w:t>The rationale behind the requirement is that prior to lifting, the point of gravity of that which shall be lifted must be calculated. The threshold of 1000 kg is not sacrosanct and may potentially be changed, but the need for a weight certificate for heavy equipment is not likely to vanish.</w:t>
      </w:r>
      <w:r w:rsidRPr="00026673">
        <w:rPr>
          <w:lang w:val="en-GB"/>
        </w:rPr>
        <w:br/>
      </w:r>
      <w:r w:rsidRPr="17188259">
        <w:rPr>
          <w:rFonts w:ascii="Calibri" w:hAnsi="Calibri" w:eastAsia="Calibri" w:cs="Calibri"/>
          <w:lang w:val="en-GB"/>
        </w:rPr>
        <w:t>We can say ISO 19001-5 is the source of the requirement and that the work process of lifting and transporting is the claimant. Here are some further observations:</w:t>
      </w:r>
    </w:p>
    <w:p w:rsidR="7C77CCCD" w:rsidP="19775A78" w:rsidRDefault="7C77CCCD" w14:paraId="7B3A74F2" w14:textId="4AFF8434">
      <w:pPr>
        <w:pStyle w:val="ListParagraph"/>
        <w:numPr>
          <w:ilvl w:val="0"/>
          <w:numId w:val="15"/>
        </w:numPr>
        <w:rPr>
          <w:rFonts w:eastAsiaTheme="minorEastAsia"/>
        </w:rPr>
      </w:pPr>
      <w:r w:rsidRPr="19775A78">
        <w:rPr>
          <w:rFonts w:ascii="Calibri" w:hAnsi="Calibri" w:eastAsia="Calibri" w:cs="Calibri"/>
        </w:rPr>
        <w:t xml:space="preserve">The requirement statement contains the word “shall”. The SCD method is about such obligatory requirements. Often requirement specifications contain </w:t>
      </w:r>
      <w:r w:rsidRPr="19775A78" w:rsidR="42C2633D">
        <w:rPr>
          <w:rFonts w:ascii="Calibri" w:hAnsi="Calibri" w:eastAsia="Calibri" w:cs="Calibri"/>
        </w:rPr>
        <w:t>advice</w:t>
      </w:r>
      <w:r w:rsidRPr="19775A78">
        <w:rPr>
          <w:rFonts w:ascii="Calibri" w:hAnsi="Calibri" w:eastAsia="Calibri" w:cs="Calibri"/>
        </w:rPr>
        <w:t xml:space="preserve">, references to best practice and other non-obligatory prescriptions. These are for the time being ignored. The </w:t>
      </w:r>
      <w:r w:rsidRPr="19775A78" w:rsidR="391D0CEC">
        <w:rPr>
          <w:rFonts w:ascii="Calibri" w:hAnsi="Calibri" w:eastAsia="Calibri" w:cs="Calibri"/>
        </w:rPr>
        <w:t>crucial point</w:t>
      </w:r>
      <w:r w:rsidRPr="19775A78">
        <w:rPr>
          <w:rFonts w:ascii="Calibri" w:hAnsi="Calibri" w:eastAsia="Calibri" w:cs="Calibri"/>
        </w:rPr>
        <w:t xml:space="preserve"> about “shall requirements” is that they need to be verified.</w:t>
      </w:r>
    </w:p>
    <w:p w:rsidR="7C77CCCD" w:rsidP="003C5446" w:rsidRDefault="7C77CCCD" w14:paraId="7B886F64" w14:textId="50845B71">
      <w:pPr>
        <w:pStyle w:val="ListParagraph"/>
        <w:numPr>
          <w:ilvl w:val="0"/>
          <w:numId w:val="15"/>
        </w:numPr>
        <w:rPr>
          <w:rFonts w:eastAsiaTheme="minorEastAsia"/>
        </w:rPr>
      </w:pPr>
      <w:r w:rsidRPr="17188259">
        <w:rPr>
          <w:rFonts w:ascii="Calibri" w:hAnsi="Calibri" w:eastAsia="Calibri" w:cs="Calibri"/>
        </w:rPr>
        <w:t>The requirement statement is about equipment. We shall say that this is the scope of the requirement. If follows that the requirement is also about valves since a valve is equipment. In the SCD method we want computers to draw such inferences.</w:t>
      </w:r>
    </w:p>
    <w:p w:rsidR="7C77CCCD" w:rsidP="19775A78" w:rsidRDefault="7C77CCCD" w14:paraId="008FABB4" w14:textId="00080DCF">
      <w:pPr>
        <w:pStyle w:val="ListParagraph"/>
        <w:numPr>
          <w:ilvl w:val="0"/>
          <w:numId w:val="15"/>
        </w:numPr>
        <w:rPr>
          <w:rFonts w:eastAsiaTheme="minorEastAsia"/>
          <w:noProof/>
          <w:lang w:val="en-US"/>
        </w:rPr>
      </w:pPr>
      <w:r>
        <w:t xml:space="preserve">The “transport dry weight” is a property that forms what we shall call the condition of the requirement. - It may seem easy to determine when the weight certificate shall be issued like, e.g., when a valve manufacturer delivers a valve that weighs more than 1000 kg. But what if the valve is then mounted on a skid? Is it then sufficient to deliver a certificate for the skid only? We can say that such questions come from the context of the requirement. For simplicity we will ignore conditions from the context </w:t>
      </w:r>
      <w:r w:rsidR="00B21390">
        <w:t>here but</w:t>
      </w:r>
      <w:r>
        <w:t xml:space="preserve"> point out that the SCD method </w:t>
      </w:r>
      <w:r w:rsidR="3B5DC73A">
        <w:t>can deal</w:t>
      </w:r>
      <w:r>
        <w:t xml:space="preserve"> with this particular one and that context of requirements is </w:t>
      </w:r>
      <w:r w:rsidR="5BD0C899">
        <w:t>a crucial point</w:t>
      </w:r>
      <w:r>
        <w:t xml:space="preserve"> for future work. </w:t>
      </w:r>
    </w:p>
    <w:p w:rsidR="7C77CCCD" w:rsidP="19775A78" w:rsidRDefault="7C77CCCD" w14:paraId="445C77AD" w14:textId="1F666D25">
      <w:pPr>
        <w:pStyle w:val="ListParagraph"/>
        <w:numPr>
          <w:ilvl w:val="0"/>
          <w:numId w:val="15"/>
        </w:numPr>
        <w:rPr>
          <w:rFonts w:eastAsiaTheme="minorEastAsia"/>
          <w:lang w:val="en-US"/>
        </w:rPr>
      </w:pPr>
      <w:r>
        <w:t xml:space="preserve">We shall refer to the weight certificate as the demand of the requirement. This is the part that </w:t>
      </w:r>
      <w:r w:rsidR="6C7378B8">
        <w:t>must</w:t>
      </w:r>
      <w:r>
        <w:t xml:space="preserve"> be verified. A particular challenge for verification is that the requirement does not specify the name of the weight certificate. Can it be embedded in a document with a different name? If so, automated verification must get access to where the weight certificate is located. If the name of the certificate is defined upfront, it is straightforward to check </w:t>
      </w:r>
      <w:r w:rsidR="1A9D52F0">
        <w:t>whether</w:t>
      </w:r>
      <w:r>
        <w:t xml:space="preserve"> it has been issued.</w:t>
      </w:r>
    </w:p>
    <w:p w:rsidR="7C77CCCD" w:rsidP="17188259" w:rsidRDefault="47093C06" w14:paraId="526690C2" w14:textId="5216C695">
      <w:pPr>
        <w:rPr>
          <w:rFonts w:ascii="Calibri" w:hAnsi="Calibri" w:eastAsia="Calibri" w:cs="Calibri"/>
          <w:lang w:val="en-GB"/>
        </w:rPr>
      </w:pPr>
      <w:r w:rsidRPr="33A6CE4F">
        <w:rPr>
          <w:rFonts w:ascii="Calibri" w:hAnsi="Calibri" w:eastAsia="Calibri" w:cs="Calibri"/>
          <w:lang w:val="en-GB"/>
        </w:rPr>
        <w:t>Quite often the text in requirement specification documents is unnecessary complicated. One then has to split complex sentences up into a series of simple requirement statements that demand just one particular thing before the SCD method can be used.</w:t>
      </w:r>
      <w:r w:rsidRPr="00B3117B">
        <w:rPr>
          <w:lang w:val="en-GB"/>
        </w:rPr>
        <w:br/>
      </w:r>
      <w:r w:rsidRPr="00B3117B">
        <w:rPr>
          <w:lang w:val="en-GB"/>
        </w:rPr>
        <w:br/>
      </w:r>
      <w:r w:rsidRPr="33A6CE4F">
        <w:rPr>
          <w:rFonts w:ascii="Calibri" w:hAnsi="Calibri" w:eastAsia="Calibri" w:cs="Calibri"/>
          <w:lang w:val="en-GB"/>
        </w:rPr>
        <w:t>Fig. Illustration of the SCD method.</w:t>
      </w:r>
      <w:r w:rsidRPr="00B3117B">
        <w:rPr>
          <w:lang w:val="en-GB"/>
        </w:rPr>
        <w:br/>
      </w:r>
      <w:r>
        <w:rPr>
          <w:noProof/>
        </w:rPr>
        <w:drawing>
          <wp:inline distT="0" distB="0" distL="0" distR="0" wp14:anchorId="4EF3F067" wp14:editId="730931CC">
            <wp:extent cx="5572605" cy="3448050"/>
            <wp:effectExtent l="0" t="0" r="0" b="0"/>
            <wp:docPr id="1417709162" name="Picture 1483858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3858725"/>
                    <pic:cNvPicPr/>
                  </pic:nvPicPr>
                  <pic:blipFill>
                    <a:blip r:embed="rId28">
                      <a:extLst>
                        <a:ext uri="{28A0092B-C50C-407E-A947-70E740481C1C}">
                          <a14:useLocalDpi xmlns:a14="http://schemas.microsoft.com/office/drawing/2010/main" val="0"/>
                        </a:ext>
                      </a:extLst>
                    </a:blip>
                    <a:stretch>
                      <a:fillRect/>
                    </a:stretch>
                  </pic:blipFill>
                  <pic:spPr>
                    <a:xfrm>
                      <a:off x="0" y="0"/>
                      <a:ext cx="5572605" cy="3448050"/>
                    </a:xfrm>
                    <a:prstGeom prst="rect">
                      <a:avLst/>
                    </a:prstGeom>
                  </pic:spPr>
                </pic:pic>
              </a:graphicData>
            </a:graphic>
          </wp:inline>
        </w:drawing>
      </w:r>
    </w:p>
    <w:p w:rsidR="7C77CCCD" w:rsidP="17188259" w:rsidRDefault="7C77CCCD" w14:paraId="28ED421B" w14:textId="5E3DF6B0">
      <w:pPr>
        <w:rPr>
          <w:rFonts w:ascii="Calibri" w:hAnsi="Calibri" w:eastAsia="Calibri" w:cs="Calibri"/>
          <w:lang w:val="en-GB"/>
        </w:rPr>
      </w:pPr>
      <w:r w:rsidRPr="6C0A67D0">
        <w:rPr>
          <w:rFonts w:ascii="Calibri" w:hAnsi="Calibri" w:eastAsia="Calibri" w:cs="Calibri"/>
          <w:lang w:val="en-GB"/>
        </w:rPr>
        <w:t xml:space="preserve">SCD allows for formalized representations of requirement statements. More precisely this means that the expressions for Scope, Condition and Demand are classes and properties selected from </w:t>
      </w:r>
      <w:r w:rsidRPr="6C0A67D0" w:rsidR="17556F94">
        <w:rPr>
          <w:rFonts w:ascii="Calibri" w:hAnsi="Calibri" w:eastAsia="Calibri" w:cs="Calibri"/>
          <w:lang w:val="en-GB"/>
        </w:rPr>
        <w:t>a Reference</w:t>
      </w:r>
      <w:r w:rsidRPr="6C0A67D0">
        <w:rPr>
          <w:rFonts w:ascii="Calibri" w:hAnsi="Calibri" w:eastAsia="Calibri" w:cs="Calibri"/>
          <w:lang w:val="en-GB"/>
        </w:rPr>
        <w:t xml:space="preserve"> Data Library (RDL).</w:t>
      </w:r>
      <w:r w:rsidRPr="00026673">
        <w:rPr>
          <w:lang w:val="en-GB"/>
        </w:rPr>
        <w:br/>
      </w:r>
      <w:r w:rsidRPr="00026673">
        <w:rPr>
          <w:lang w:val="en-GB"/>
        </w:rPr>
        <w:br/>
      </w:r>
      <w:r w:rsidRPr="6C0A67D0">
        <w:rPr>
          <w:rFonts w:ascii="Calibri" w:hAnsi="Calibri" w:eastAsia="Calibri" w:cs="Calibri"/>
          <w:lang w:val="en-GB"/>
        </w:rPr>
        <w:t xml:space="preserve">One function of the RDL is to serve as a common dictionary of technical terms, a common language across the industry. </w:t>
      </w:r>
      <w:r w:rsidRPr="6C0A67D0" w:rsidR="240D32E4">
        <w:rPr>
          <w:rFonts w:ascii="Calibri" w:hAnsi="Calibri" w:eastAsia="Calibri" w:cs="Calibri"/>
          <w:lang w:val="en-GB"/>
        </w:rPr>
        <w:t>However,</w:t>
      </w:r>
      <w:r w:rsidRPr="6C0A67D0">
        <w:rPr>
          <w:rFonts w:ascii="Calibri" w:hAnsi="Calibri" w:eastAsia="Calibri" w:cs="Calibri"/>
          <w:lang w:val="en-GB"/>
        </w:rPr>
        <w:t xml:space="preserve"> the RDL is more than just a dictionary: - It contains a subclass hierarchy. For example, it “knows” that a valve is equipment and that an actuated control valve is a valve. It also contains data properties such as “dry weight”, ref. above example.  RDL resources are sourced from existing industry standards wherever possible. ISO 14224 contains a candidate for asset breakdown structure. ISO/IEC </w:t>
      </w:r>
      <w:r w:rsidRPr="6C0A67D0" w:rsidR="78266048">
        <w:rPr>
          <w:rFonts w:ascii="Calibri" w:hAnsi="Calibri" w:eastAsia="Calibri" w:cs="Calibri"/>
          <w:lang w:val="en-GB"/>
        </w:rPr>
        <w:t>6</w:t>
      </w:r>
      <w:r w:rsidRPr="6C0A67D0">
        <w:rPr>
          <w:rFonts w:ascii="Calibri" w:hAnsi="Calibri" w:eastAsia="Calibri" w:cs="Calibri"/>
          <w:lang w:val="en-GB"/>
        </w:rPr>
        <w:t xml:space="preserve">1355 identifies documents and information objects that are required in technical information deliveries. ISO 15926 is an upper ontology, </w:t>
      </w:r>
      <w:r w:rsidRPr="6C0A67D0" w:rsidR="03A9CD0B">
        <w:rPr>
          <w:rFonts w:ascii="Calibri" w:hAnsi="Calibri" w:eastAsia="Calibri" w:cs="Calibri"/>
          <w:lang w:val="en-GB"/>
        </w:rPr>
        <w:t>i.e.,</w:t>
      </w:r>
      <w:r w:rsidRPr="6C0A67D0">
        <w:rPr>
          <w:rFonts w:ascii="Calibri" w:hAnsi="Calibri" w:eastAsia="Calibri" w:cs="Calibri"/>
          <w:lang w:val="en-GB"/>
        </w:rPr>
        <w:t xml:space="preserve"> it defines general and domain independent terms to facilitate interoperability of ontologies across multiple domains.</w:t>
      </w:r>
      <w:r w:rsidRPr="00026673">
        <w:rPr>
          <w:lang w:val="en-GB"/>
        </w:rPr>
        <w:br/>
      </w:r>
      <w:r w:rsidRPr="6C0A67D0">
        <w:rPr>
          <w:rFonts w:ascii="Calibri" w:hAnsi="Calibri" w:eastAsia="Calibri" w:cs="Calibri"/>
          <w:lang w:val="en-GB"/>
        </w:rPr>
        <w:t xml:space="preserve"> </w:t>
      </w:r>
      <w:r w:rsidRPr="00026673">
        <w:rPr>
          <w:lang w:val="en-GB"/>
        </w:rPr>
        <w:br/>
      </w:r>
      <w:r w:rsidRPr="6C0A67D0">
        <w:rPr>
          <w:rFonts w:ascii="Calibri" w:hAnsi="Calibri" w:eastAsia="Calibri" w:cs="Calibri"/>
          <w:lang w:val="en-GB"/>
        </w:rPr>
        <w:t xml:space="preserve">A key point about requirements is that they need to be verified. For example, a delivered valve with weight above 1000kg must be delivered with a weight certificate, and this is something that must be checked. Verification must of course be done with respect to actual objects in an asset. For each object in a model of an asset, the SCD method enables </w:t>
      </w:r>
      <w:r w:rsidRPr="6C0A67D0" w:rsidR="38F5F7C7">
        <w:rPr>
          <w:rFonts w:ascii="Calibri" w:hAnsi="Calibri" w:eastAsia="Calibri" w:cs="Calibri"/>
          <w:lang w:val="en-GB"/>
        </w:rPr>
        <w:t>a</w:t>
      </w:r>
      <w:r w:rsidRPr="6C0A67D0">
        <w:rPr>
          <w:rFonts w:ascii="Calibri" w:hAnsi="Calibri" w:eastAsia="Calibri" w:cs="Calibri"/>
          <w:lang w:val="en-GB"/>
        </w:rPr>
        <w:t>ny requirement that “hits” the object (</w:t>
      </w:r>
      <w:r w:rsidRPr="36910508">
        <w:rPr>
          <w:rFonts w:ascii="Calibri" w:hAnsi="Calibri" w:eastAsia="Calibri" w:cs="Calibri"/>
          <w:lang w:val="en-GB"/>
        </w:rPr>
        <w:t>Scope</w:t>
      </w:r>
      <w:r w:rsidRPr="6C0A67D0">
        <w:rPr>
          <w:rFonts w:ascii="Calibri" w:hAnsi="Calibri" w:eastAsia="Calibri" w:cs="Calibri"/>
          <w:lang w:val="en-GB"/>
        </w:rPr>
        <w:t xml:space="preserve">) to be automatically identified, as well as the </w:t>
      </w:r>
      <w:r w:rsidRPr="36910508">
        <w:rPr>
          <w:rFonts w:ascii="Calibri" w:hAnsi="Calibri" w:eastAsia="Calibri" w:cs="Calibri"/>
          <w:lang w:val="en-GB"/>
        </w:rPr>
        <w:t xml:space="preserve">Condition </w:t>
      </w:r>
      <w:r w:rsidRPr="6C0A67D0">
        <w:rPr>
          <w:rFonts w:ascii="Calibri" w:hAnsi="Calibri" w:eastAsia="Calibri" w:cs="Calibri"/>
          <w:lang w:val="en-GB"/>
        </w:rPr>
        <w:t xml:space="preserve">that exist for it, and from this to determine the </w:t>
      </w:r>
      <w:r w:rsidRPr="6C0A67D0" w:rsidR="6BF37698">
        <w:rPr>
          <w:rFonts w:ascii="Calibri" w:hAnsi="Calibri" w:eastAsia="Calibri" w:cs="Calibri"/>
          <w:lang w:val="en-GB"/>
        </w:rPr>
        <w:t>consequent</w:t>
      </w:r>
      <w:r w:rsidRPr="6C0A67D0">
        <w:rPr>
          <w:rFonts w:ascii="Calibri" w:hAnsi="Calibri" w:eastAsia="Calibri" w:cs="Calibri"/>
          <w:lang w:val="en-GB"/>
        </w:rPr>
        <w:t xml:space="preserve"> </w:t>
      </w:r>
      <w:r w:rsidRPr="36910508">
        <w:rPr>
          <w:rFonts w:ascii="Calibri" w:hAnsi="Calibri" w:eastAsia="Calibri" w:cs="Calibri"/>
          <w:lang w:val="en-GB"/>
        </w:rPr>
        <w:t xml:space="preserve">Demand </w:t>
      </w:r>
      <w:r w:rsidRPr="6C0A67D0">
        <w:rPr>
          <w:rFonts w:ascii="Calibri" w:hAnsi="Calibri" w:eastAsia="Calibri" w:cs="Calibri"/>
          <w:lang w:val="en-GB"/>
        </w:rPr>
        <w:t>to it.</w:t>
      </w:r>
    </w:p>
    <w:p w:rsidR="7C77CCCD" w:rsidP="6344C5D6" w:rsidRDefault="7C77CCCD" w14:paraId="5F6E827D" w14:textId="0D4DD81F">
      <w:pPr>
        <w:pStyle w:val="Heading2"/>
        <w:rPr>
          <w:rStyle w:val="Heading2Char"/>
        </w:rPr>
      </w:pPr>
      <w:bookmarkStart w:name="_Toc67596376" w:id="59"/>
      <w:r w:rsidRPr="052CCB08">
        <w:rPr>
          <w:rStyle w:val="Heading2Char"/>
          <w:lang w:val="en-GB"/>
        </w:rPr>
        <w:t>Modelling of Requirements</w:t>
      </w:r>
      <w:bookmarkEnd w:id="59"/>
    </w:p>
    <w:p w:rsidR="07B895B5" w:rsidP="052CCB08" w:rsidRDefault="04567CF7" w14:paraId="27E6ED19" w14:textId="164BB967">
      <w:pPr>
        <w:rPr>
          <w:lang w:val="en-GB"/>
        </w:rPr>
      </w:pPr>
      <w:r w:rsidRPr="19775A78">
        <w:rPr>
          <w:lang w:val="en-GB"/>
        </w:rPr>
        <w:t>The exact methodology and tools required</w:t>
      </w:r>
      <w:r w:rsidRPr="19775A78" w:rsidR="07B895B5">
        <w:rPr>
          <w:lang w:val="en-GB"/>
        </w:rPr>
        <w:t xml:space="preserve"> to model requirements in the form of SCD</w:t>
      </w:r>
      <w:r w:rsidRPr="19775A78" w:rsidR="0A073306">
        <w:rPr>
          <w:lang w:val="en-GB"/>
        </w:rPr>
        <w:t>,</w:t>
      </w:r>
      <w:r w:rsidRPr="19775A78" w:rsidR="07B895B5">
        <w:rPr>
          <w:lang w:val="en-GB"/>
        </w:rPr>
        <w:t xml:space="preserve"> using a m</w:t>
      </w:r>
      <w:r w:rsidRPr="19775A78" w:rsidR="7E752821">
        <w:rPr>
          <w:lang w:val="en-GB"/>
        </w:rPr>
        <w:t xml:space="preserve">ethod </w:t>
      </w:r>
      <w:r w:rsidRPr="19775A78" w:rsidR="07B895B5">
        <w:rPr>
          <w:lang w:val="en-GB"/>
        </w:rPr>
        <w:t>that is scalable and supports automation</w:t>
      </w:r>
      <w:r w:rsidRPr="19775A78" w:rsidR="487001B2">
        <w:rPr>
          <w:lang w:val="en-GB"/>
        </w:rPr>
        <w:t>,</w:t>
      </w:r>
      <w:r w:rsidRPr="19775A78" w:rsidR="5AD7771F">
        <w:rPr>
          <w:lang w:val="en-GB"/>
        </w:rPr>
        <w:t xml:space="preserve"> requires further </w:t>
      </w:r>
      <w:r w:rsidRPr="19775A78" w:rsidR="764F809C">
        <w:rPr>
          <w:lang w:val="en-GB"/>
        </w:rPr>
        <w:t>work,</w:t>
      </w:r>
      <w:r w:rsidRPr="19775A78" w:rsidR="5AD7771F">
        <w:rPr>
          <w:lang w:val="en-GB"/>
        </w:rPr>
        <w:t xml:space="preserve"> and is not included in this document.</w:t>
      </w:r>
    </w:p>
    <w:p w:rsidR="7C77CCCD" w:rsidP="6344C5D6" w:rsidRDefault="7C77CCCD" w14:paraId="2AB6BE93" w14:textId="102D5E33">
      <w:pPr>
        <w:pStyle w:val="Heading2"/>
        <w:rPr>
          <w:rStyle w:val="Heading2Char"/>
          <w:noProof/>
          <w:lang w:val="en-US"/>
        </w:rPr>
      </w:pPr>
      <w:bookmarkStart w:name="_Toc67596377" w:id="60"/>
      <w:r w:rsidRPr="052CCB08">
        <w:rPr>
          <w:rStyle w:val="Heading2Char"/>
          <w:lang w:val="en-GB"/>
        </w:rPr>
        <w:t>Elevation and inheritance of requirements</w:t>
      </w:r>
      <w:bookmarkEnd w:id="60"/>
    </w:p>
    <w:p w:rsidR="7C77CCCD" w:rsidP="17188259" w:rsidRDefault="7C77CCCD" w14:paraId="2C82CBA4" w14:textId="2B7C3CDE">
      <w:pPr>
        <w:rPr>
          <w:lang w:val="en-GB"/>
        </w:rPr>
      </w:pPr>
      <w:r w:rsidRPr="1FC7C91A">
        <w:rPr>
          <w:lang w:val="en-GB"/>
        </w:rPr>
        <w:t xml:space="preserve">A requirement should be set as high up in the </w:t>
      </w:r>
      <w:r w:rsidRPr="1FC7C91A" w:rsidR="42CC9810">
        <w:rPr>
          <w:lang w:val="en-GB"/>
        </w:rPr>
        <w:t>hierarchy</w:t>
      </w:r>
      <w:r w:rsidRPr="1FC7C91A">
        <w:rPr>
          <w:lang w:val="en-GB"/>
        </w:rPr>
        <w:t xml:space="preserve"> as possible, such that it can cascade down to all the object</w:t>
      </w:r>
      <w:r w:rsidRPr="1FC7C91A" w:rsidR="2BBA8926">
        <w:rPr>
          <w:lang w:val="en-GB"/>
        </w:rPr>
        <w:t>s</w:t>
      </w:r>
      <w:r w:rsidRPr="1FC7C91A">
        <w:rPr>
          <w:lang w:val="en-GB"/>
        </w:rPr>
        <w:t xml:space="preserve"> where it applies. This ‘cascading’ is done by means of classes and inheritance mechanisms. An example is that when a system is classed as type ‘Electrical 690V AC’, the requirement for a voltage level of 690V ±10% which applies to this system, is inherited by all systems or objects that are part of this system.</w:t>
      </w:r>
      <w:r w:rsidRPr="00026673">
        <w:rPr>
          <w:lang w:val="en-GB"/>
        </w:rPr>
        <w:br/>
      </w:r>
      <w:r w:rsidRPr="1FC7C91A" w:rsidR="51BD8F39">
        <w:rPr>
          <w:lang w:val="en-GB"/>
        </w:rPr>
        <w:t>Thus,</w:t>
      </w:r>
      <w:r w:rsidRPr="1FC7C91A">
        <w:rPr>
          <w:lang w:val="en-GB"/>
        </w:rPr>
        <w:t xml:space="preserve"> there is no longer a need to duplicate this requirement for every individual electrical object. By ‘lifting’ requirements as high up in the </w:t>
      </w:r>
      <w:r w:rsidRPr="1FC7C91A" w:rsidR="2981388E">
        <w:rPr>
          <w:lang w:val="en-GB"/>
        </w:rPr>
        <w:t>hierarchy</w:t>
      </w:r>
      <w:r w:rsidRPr="1FC7C91A">
        <w:rPr>
          <w:lang w:val="en-GB"/>
        </w:rPr>
        <w:t xml:space="preserve"> as possible, the total number of requirements are drastically reduced. </w:t>
      </w:r>
      <w:r w:rsidRPr="74A4CCEA" w:rsidR="54C31912">
        <w:rPr>
          <w:lang w:val="en-GB"/>
        </w:rPr>
        <w:t>Informal t</w:t>
      </w:r>
      <w:r w:rsidRPr="74A4CCEA" w:rsidR="795E6357">
        <w:rPr>
          <w:lang w:val="en-GB"/>
        </w:rPr>
        <w:t>est</w:t>
      </w:r>
      <w:r w:rsidRPr="74A4CCEA" w:rsidR="34877A7B">
        <w:rPr>
          <w:lang w:val="en-GB"/>
        </w:rPr>
        <w:t>s</w:t>
      </w:r>
      <w:r w:rsidRPr="1FC7C91A">
        <w:rPr>
          <w:lang w:val="en-GB"/>
        </w:rPr>
        <w:t xml:space="preserve"> have indicated a reduction of 50-70%. To get this payback, an </w:t>
      </w:r>
      <w:r w:rsidRPr="1FC7C91A" w:rsidR="11856285">
        <w:rPr>
          <w:lang w:val="en-GB"/>
        </w:rPr>
        <w:t>upfront</w:t>
      </w:r>
      <w:r w:rsidRPr="1FC7C91A">
        <w:rPr>
          <w:lang w:val="en-GB"/>
        </w:rPr>
        <w:t xml:space="preserve"> investment is required in the form of reviewing requirements and reallocating them to the appropriate level in the </w:t>
      </w:r>
      <w:r w:rsidRPr="1FC7C91A" w:rsidR="7D1639C3">
        <w:rPr>
          <w:lang w:val="en-GB"/>
        </w:rPr>
        <w:t>hierarchy</w:t>
      </w:r>
      <w:r w:rsidRPr="1FC7C91A">
        <w:rPr>
          <w:lang w:val="en-GB"/>
        </w:rPr>
        <w:t>, such that they can be applied to the asset model in this fashion.</w:t>
      </w:r>
    </w:p>
    <w:p w:rsidR="00227FBB" w:rsidRDefault="00227FBB" w14:paraId="7EBCC9CA" w14:textId="77777777">
      <w:pPr>
        <w:rPr>
          <w:rStyle w:val="Heading1Char"/>
          <w:lang w:val="en-GB"/>
        </w:rPr>
      </w:pPr>
      <w:r>
        <w:rPr>
          <w:rStyle w:val="Heading1Char"/>
          <w:lang w:val="en-GB"/>
        </w:rPr>
        <w:br w:type="page"/>
      </w:r>
    </w:p>
    <w:p w:rsidR="53ADD6F0" w:rsidP="15AB3026" w:rsidRDefault="214FCA5C" w14:paraId="15C3DF67" w14:textId="0CC8644E">
      <w:pPr>
        <w:pStyle w:val="Heading1"/>
        <w:rPr>
          <w:lang w:val="en-US"/>
        </w:rPr>
      </w:pPr>
      <w:bookmarkStart w:name="_Toc67596378" w:id="61"/>
      <w:r w:rsidRPr="5EAD212E">
        <w:rPr>
          <w:rStyle w:val="Heading1Char"/>
          <w:lang w:val="en-GB"/>
        </w:rPr>
        <w:t xml:space="preserve">The Information </w:t>
      </w:r>
      <w:r w:rsidRPr="5EAD212E" w:rsidR="5CD0606D">
        <w:rPr>
          <w:rStyle w:val="Heading1Char"/>
          <w:lang w:val="en-GB"/>
        </w:rPr>
        <w:t>M</w:t>
      </w:r>
      <w:r w:rsidRPr="5EAD212E" w:rsidR="31FD3BC5">
        <w:rPr>
          <w:rStyle w:val="Heading1Char"/>
          <w:lang w:val="en-GB"/>
        </w:rPr>
        <w:t>odel</w:t>
      </w:r>
      <w:r w:rsidRPr="5EAD212E" w:rsidR="42479CBE">
        <w:rPr>
          <w:rStyle w:val="Heading1Char"/>
          <w:lang w:val="en-GB"/>
        </w:rPr>
        <w:t xml:space="preserve">ling Framework </w:t>
      </w:r>
      <w:r w:rsidRPr="0597049A" w:rsidR="42479CBE">
        <w:rPr>
          <w:rStyle w:val="Heading1Char"/>
          <w:lang w:val="en-GB"/>
        </w:rPr>
        <w:t xml:space="preserve">Formalised </w:t>
      </w:r>
      <w:r w:rsidRPr="5EAD212E" w:rsidR="521D2C7F">
        <w:rPr>
          <w:rStyle w:val="Heading1Char"/>
          <w:lang w:val="en-GB"/>
        </w:rPr>
        <w:t>[Ontology]</w:t>
      </w:r>
      <w:bookmarkEnd w:id="61"/>
    </w:p>
    <w:p w:rsidR="7F5BB79B" w:rsidP="36910508" w:rsidRDefault="145498D6" w14:paraId="16EC07DD" w14:textId="6B5CFA00">
      <w:pPr>
        <w:rPr>
          <w:lang w:val="en-GB"/>
        </w:rPr>
      </w:pPr>
      <w:r w:rsidRPr="1DDB7B8F">
        <w:rPr>
          <w:lang w:val="en-GB"/>
        </w:rPr>
        <w:t>Overview of the core artefacts in the formalisation of the IMF: Asset Model Specification, Integrated Asset Model, external ontologies and reference data libraries, a library of model specification model blocks, and a library for ontology templates.</w:t>
      </w:r>
    </w:p>
    <w:p w:rsidR="0B611ADA" w:rsidP="1DDB7B8F" w:rsidRDefault="0B611ADA" w14:paraId="720D5E3E" w14:textId="44986F63">
      <w:pPr>
        <w:rPr>
          <w:lang w:val="en-GB"/>
        </w:rPr>
      </w:pPr>
      <w:r w:rsidRPr="1DDB7B8F">
        <w:rPr>
          <w:lang w:val="en-GB"/>
        </w:rPr>
        <w:t>Fig. Overview of the core artefacts of IMF</w:t>
      </w:r>
    </w:p>
    <w:p w:rsidR="3BFF64B6" w:rsidP="17188259" w:rsidRDefault="56CC3EDE" w14:paraId="509498DF" w14:textId="4EA851FA">
      <w:pPr>
        <w:rPr>
          <w:lang w:val="en-GB"/>
        </w:rPr>
      </w:pPr>
      <w:r>
        <w:rPr>
          <w:noProof/>
        </w:rPr>
        <w:drawing>
          <wp:inline distT="0" distB="0" distL="0" distR="0" wp14:anchorId="3452502B" wp14:editId="4D44DF41">
            <wp:extent cx="5596992" cy="3952875"/>
            <wp:effectExtent l="0" t="0" r="0" b="0"/>
            <wp:docPr id="222047890" name="Picture 222047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047890"/>
                    <pic:cNvPicPr/>
                  </pic:nvPicPr>
                  <pic:blipFill>
                    <a:blip r:embed="rId29">
                      <a:extLst>
                        <a:ext uri="{28A0092B-C50C-407E-A947-70E740481C1C}">
                          <a14:useLocalDpi xmlns:a14="http://schemas.microsoft.com/office/drawing/2010/main" val="0"/>
                        </a:ext>
                      </a:extLst>
                    </a:blip>
                    <a:stretch>
                      <a:fillRect/>
                    </a:stretch>
                  </pic:blipFill>
                  <pic:spPr>
                    <a:xfrm>
                      <a:off x="0" y="0"/>
                      <a:ext cx="5596992" cy="3952875"/>
                    </a:xfrm>
                    <a:prstGeom prst="rect">
                      <a:avLst/>
                    </a:prstGeom>
                  </pic:spPr>
                </pic:pic>
              </a:graphicData>
            </a:graphic>
          </wp:inline>
        </w:drawing>
      </w:r>
    </w:p>
    <w:p w:rsidR="72972D79" w:rsidP="17188259" w:rsidRDefault="75B17EB9" w14:paraId="3F9B4673" w14:textId="7AB945A5">
      <w:pPr>
        <w:rPr>
          <w:lang w:val="en-GB"/>
        </w:rPr>
      </w:pPr>
      <w:r w:rsidRPr="36910508">
        <w:rPr>
          <w:lang w:val="en-GB"/>
        </w:rPr>
        <w:t>An</w:t>
      </w:r>
      <w:r w:rsidRPr="1FC7C91A" w:rsidR="30D7E5BA">
        <w:rPr>
          <w:lang w:val="en-GB"/>
        </w:rPr>
        <w:t xml:space="preserve"> </w:t>
      </w:r>
      <w:r w:rsidRPr="36910508" w:rsidR="30D7E5BA">
        <w:rPr>
          <w:lang w:val="en-GB"/>
        </w:rPr>
        <w:t>Asset Model Specification</w:t>
      </w:r>
      <w:r w:rsidRPr="1FC7C91A" w:rsidR="30D7E5BA">
        <w:rPr>
          <w:lang w:val="en-GB"/>
        </w:rPr>
        <w:t xml:space="preserve"> consists of specification objects that represent a (partial) specification of an asset and its design (e.g., things, systems, signals, </w:t>
      </w:r>
      <w:r w:rsidR="00CF1C80">
        <w:rPr>
          <w:lang w:val="en-GB"/>
        </w:rPr>
        <w:t>Transports</w:t>
      </w:r>
      <w:r w:rsidRPr="1FC7C91A" w:rsidR="30D7E5BA">
        <w:rPr>
          <w:lang w:val="en-GB"/>
        </w:rPr>
        <w:t xml:space="preserve">). </w:t>
      </w:r>
      <w:r w:rsidRPr="272B95E9" w:rsidR="30D7E5BA">
        <w:rPr>
          <w:lang w:val="en-GB"/>
        </w:rPr>
        <w:t>One</w:t>
      </w:r>
      <w:r w:rsidRPr="1FC7C91A" w:rsidR="30D7E5BA">
        <w:rPr>
          <w:lang w:val="en-GB"/>
        </w:rPr>
        <w:t xml:space="preserve"> object specifies a single aspect of an asset, hence multiple </w:t>
      </w:r>
      <w:r w:rsidRPr="4538465C" w:rsidR="1060A699">
        <w:rPr>
          <w:lang w:val="en-GB"/>
        </w:rPr>
        <w:t>aspect</w:t>
      </w:r>
      <w:r w:rsidRPr="1FC7C91A" w:rsidR="30D7E5BA">
        <w:rPr>
          <w:lang w:val="en-GB"/>
        </w:rPr>
        <w:t xml:space="preserve"> objects must be used </w:t>
      </w:r>
      <w:r w:rsidRPr="1FC7C91A" w:rsidR="0ED53D7D">
        <w:rPr>
          <w:lang w:val="en-GB"/>
        </w:rPr>
        <w:t xml:space="preserve">when </w:t>
      </w:r>
      <w:r w:rsidRPr="4538465C" w:rsidR="41CBDD4F">
        <w:rPr>
          <w:lang w:val="en-GB"/>
        </w:rPr>
        <w:t xml:space="preserve">in a </w:t>
      </w:r>
      <w:r w:rsidRPr="4C4E992F" w:rsidR="30D7E5BA">
        <w:rPr>
          <w:lang w:val="en-GB"/>
        </w:rPr>
        <w:t>specif</w:t>
      </w:r>
      <w:r w:rsidRPr="4C4E992F" w:rsidR="0C536242">
        <w:rPr>
          <w:lang w:val="en-GB"/>
        </w:rPr>
        <w:t>ication.</w:t>
      </w:r>
      <w:r w:rsidRPr="2E177836" w:rsidR="3E7A730C">
        <w:rPr>
          <w:lang w:val="en-GB"/>
        </w:rPr>
        <w:t xml:space="preserve"> Asset model specifications </w:t>
      </w:r>
      <w:r w:rsidRPr="21EECC6C" w:rsidR="488FC176">
        <w:rPr>
          <w:lang w:val="en-GB"/>
        </w:rPr>
        <w:t>can be</w:t>
      </w:r>
      <w:r w:rsidRPr="2E177836" w:rsidR="2C3FD8C5">
        <w:rPr>
          <w:lang w:val="en-GB"/>
        </w:rPr>
        <w:t xml:space="preserve"> built</w:t>
      </w:r>
      <w:r w:rsidRPr="2E177836" w:rsidR="3E7A730C">
        <w:rPr>
          <w:lang w:val="en-GB"/>
        </w:rPr>
        <w:t xml:space="preserve"> leveraging a library of model</w:t>
      </w:r>
      <w:r w:rsidRPr="2E177836" w:rsidR="1D1B5128">
        <w:rPr>
          <w:lang w:val="en-GB"/>
        </w:rPr>
        <w:t xml:space="preserve"> block</w:t>
      </w:r>
      <w:r w:rsidRPr="2E177836" w:rsidR="555547C7">
        <w:rPr>
          <w:lang w:val="en-GB"/>
        </w:rPr>
        <w:t>s</w:t>
      </w:r>
      <w:r w:rsidRPr="2E177836" w:rsidR="5F4C20BE">
        <w:rPr>
          <w:lang w:val="en-GB"/>
        </w:rPr>
        <w:t xml:space="preserve"> that represent reusable modelling patterns</w:t>
      </w:r>
      <w:r w:rsidRPr="260E2CB9" w:rsidR="141525AE">
        <w:rPr>
          <w:lang w:val="en-GB"/>
        </w:rPr>
        <w:t xml:space="preserve"> to improve the efficiency and consistency of the specifications.</w:t>
      </w:r>
    </w:p>
    <w:p w:rsidRPr="00371B5D" w:rsidR="00371B5D" w:rsidP="00371B5D" w:rsidRDefault="104A14A4" w14:paraId="19BF74B6" w14:textId="4680EB06">
      <w:pPr>
        <w:rPr>
          <w:lang w:val="en-GB"/>
        </w:rPr>
      </w:pPr>
      <w:r w:rsidRPr="36910508">
        <w:rPr>
          <w:lang w:val="en-GB"/>
        </w:rPr>
        <w:t>An</w:t>
      </w:r>
      <w:r w:rsidRPr="696C970A" w:rsidR="30D7E5BA">
        <w:rPr>
          <w:lang w:val="en-GB"/>
        </w:rPr>
        <w:t xml:space="preserve"> </w:t>
      </w:r>
      <w:r w:rsidRPr="36910508" w:rsidR="30D7E5BA">
        <w:rPr>
          <w:lang w:val="en-GB"/>
        </w:rPr>
        <w:t>Integrated Asset Model</w:t>
      </w:r>
      <w:r w:rsidRPr="696C970A" w:rsidR="30D7E5BA">
        <w:rPr>
          <w:lang w:val="en-GB"/>
        </w:rPr>
        <w:t xml:space="preserve"> consists of objects that represent the assets and its design. These objects are </w:t>
      </w:r>
      <w:r w:rsidRPr="696C970A" w:rsidR="30D7E5BA">
        <w:rPr>
          <w:i/>
          <w:iCs/>
          <w:lang w:val="en-GB"/>
        </w:rPr>
        <w:t xml:space="preserve">generated </w:t>
      </w:r>
      <w:r w:rsidRPr="696C970A" w:rsidR="30D7E5BA">
        <w:rPr>
          <w:lang w:val="en-GB"/>
        </w:rPr>
        <w:t xml:space="preserve">from the </w:t>
      </w:r>
      <w:r w:rsidRPr="36910508" w:rsidR="30D7E5BA">
        <w:rPr>
          <w:lang w:val="en-GB"/>
        </w:rPr>
        <w:t>Asset Model Specification</w:t>
      </w:r>
      <w:r w:rsidRPr="696C970A" w:rsidR="30D7E5BA">
        <w:rPr>
          <w:lang w:val="en-GB"/>
        </w:rPr>
        <w:t xml:space="preserve"> by transforming and merging all </w:t>
      </w:r>
      <w:r w:rsidRPr="4C4E992F" w:rsidR="360F8290">
        <w:rPr>
          <w:lang w:val="en-GB"/>
        </w:rPr>
        <w:t>aspect</w:t>
      </w:r>
      <w:r w:rsidRPr="696C970A" w:rsidR="30D7E5BA">
        <w:rPr>
          <w:lang w:val="en-GB"/>
        </w:rPr>
        <w:t xml:space="preserve"> objects for the same asset into a single object in the </w:t>
      </w:r>
      <w:r w:rsidRPr="36910508" w:rsidR="30D7E5BA">
        <w:rPr>
          <w:lang w:val="en-GB"/>
        </w:rPr>
        <w:t>Integrated Asset Model</w:t>
      </w:r>
      <w:r w:rsidRPr="696C970A" w:rsidR="30D7E5BA">
        <w:rPr>
          <w:lang w:val="en-GB"/>
        </w:rPr>
        <w:t xml:space="preserve">. An object in the </w:t>
      </w:r>
      <w:r w:rsidRPr="36910508" w:rsidR="30D7E5BA">
        <w:rPr>
          <w:lang w:val="en-GB"/>
        </w:rPr>
        <w:t>Integrated Asset Model</w:t>
      </w:r>
      <w:r w:rsidRPr="696C970A" w:rsidR="30D7E5BA">
        <w:rPr>
          <w:lang w:val="en-GB"/>
        </w:rPr>
        <w:t xml:space="preserve"> therefore captures all specifications about an asset. Objects in the </w:t>
      </w:r>
      <w:r w:rsidRPr="36910508" w:rsidR="30D7E5BA">
        <w:rPr>
          <w:lang w:val="en-GB"/>
        </w:rPr>
        <w:t>Integrated Asset Model</w:t>
      </w:r>
      <w:r w:rsidRPr="696C970A" w:rsidR="30D7E5BA">
        <w:rPr>
          <w:lang w:val="en-GB"/>
        </w:rPr>
        <w:t xml:space="preserve"> have strong identifiers </w:t>
      </w:r>
      <w:r w:rsidRPr="696C970A" w:rsidR="3F1D8DBC">
        <w:rPr>
          <w:lang w:val="en-GB"/>
        </w:rPr>
        <w:t xml:space="preserve">(IRI) </w:t>
      </w:r>
      <w:r w:rsidRPr="696C970A" w:rsidR="30D7E5BA">
        <w:rPr>
          <w:lang w:val="en-GB"/>
        </w:rPr>
        <w:t>that can be shared across applications.</w:t>
      </w:r>
    </w:p>
    <w:p w:rsidR="1750F2F1" w:rsidP="66780150" w:rsidRDefault="13DE11A3" w14:paraId="790D0335" w14:textId="11F19143">
      <w:pPr>
        <w:rPr>
          <w:lang w:val="en-GB"/>
        </w:rPr>
      </w:pPr>
      <w:r w:rsidRPr="36910508">
        <w:rPr>
          <w:lang w:val="en-GB"/>
        </w:rPr>
        <w:t>An</w:t>
      </w:r>
      <w:r w:rsidRPr="66780150" w:rsidR="1750F2F1">
        <w:rPr>
          <w:lang w:val="en-GB"/>
        </w:rPr>
        <w:t xml:space="preserve"> </w:t>
      </w:r>
      <w:r w:rsidRPr="36910508" w:rsidR="1750F2F1">
        <w:rPr>
          <w:lang w:val="en-GB"/>
        </w:rPr>
        <w:t>Asset Model Specification</w:t>
      </w:r>
      <w:r w:rsidRPr="66780150" w:rsidR="1750F2F1">
        <w:rPr>
          <w:lang w:val="en-GB"/>
        </w:rPr>
        <w:t xml:space="preserve"> is described in discipline expert terminology—preferably using established discipline </w:t>
      </w:r>
      <w:r w:rsidRPr="21EECC6C" w:rsidR="7361B522">
        <w:rPr>
          <w:lang w:val="en-GB"/>
        </w:rPr>
        <w:t>tool</w:t>
      </w:r>
      <w:r w:rsidRPr="21EECC6C" w:rsidR="6D4090E4">
        <w:rPr>
          <w:lang w:val="en-GB"/>
        </w:rPr>
        <w:t>s</w:t>
      </w:r>
      <w:r w:rsidRPr="66780150" w:rsidR="1750F2F1">
        <w:rPr>
          <w:lang w:val="en-GB"/>
        </w:rPr>
        <w:t xml:space="preserve">, while the </w:t>
      </w:r>
      <w:r w:rsidRPr="36910508" w:rsidR="1750F2F1">
        <w:rPr>
          <w:lang w:val="en-GB"/>
        </w:rPr>
        <w:t>Integrated Asset Mode</w:t>
      </w:r>
      <w:r w:rsidRPr="66780150" w:rsidR="1750F2F1">
        <w:rPr>
          <w:lang w:val="en-GB"/>
        </w:rPr>
        <w:t xml:space="preserve">l is expressed as an ontology using the OWL ontology language. By representing the </w:t>
      </w:r>
      <w:r w:rsidRPr="36910508" w:rsidR="1750F2F1">
        <w:rPr>
          <w:lang w:val="en-GB"/>
        </w:rPr>
        <w:t>Integrated Asset Model</w:t>
      </w:r>
      <w:r w:rsidRPr="66780150" w:rsidR="1750F2F1">
        <w:rPr>
          <w:lang w:val="en-GB"/>
        </w:rPr>
        <w:t xml:space="preserve"> in OWL the semantics is made explicit and actionable. Sophisticated verification and consistency checks are available using established semantic technology tools. </w:t>
      </w:r>
    </w:p>
    <w:p w:rsidR="0A496896" w:rsidP="2B1061C6" w:rsidRDefault="30D7E5BA" w14:paraId="57A36322" w14:textId="44A91CE1">
      <w:pPr>
        <w:rPr>
          <w:lang w:val="en-GB"/>
        </w:rPr>
      </w:pPr>
      <w:r w:rsidRPr="1FC7C91A">
        <w:rPr>
          <w:lang w:val="en-GB"/>
        </w:rPr>
        <w:t xml:space="preserve">The transformation from the </w:t>
      </w:r>
      <w:r w:rsidRPr="36910508">
        <w:rPr>
          <w:lang w:val="en-GB"/>
        </w:rPr>
        <w:t>Asset Model Specification</w:t>
      </w:r>
      <w:r w:rsidRPr="1FC7C91A">
        <w:rPr>
          <w:lang w:val="en-GB"/>
        </w:rPr>
        <w:t xml:space="preserve"> to the </w:t>
      </w:r>
      <w:r w:rsidRPr="36910508">
        <w:rPr>
          <w:lang w:val="en-GB"/>
        </w:rPr>
        <w:t>Integrated Asset Model</w:t>
      </w:r>
      <w:r w:rsidRPr="1FC7C91A">
        <w:rPr>
          <w:lang w:val="en-GB"/>
        </w:rPr>
        <w:t xml:space="preserve"> is </w:t>
      </w:r>
      <w:r w:rsidRPr="1FC7C91A" w:rsidR="0FF511CC">
        <w:rPr>
          <w:lang w:val="en-GB"/>
        </w:rPr>
        <w:t xml:space="preserve">performed </w:t>
      </w:r>
      <w:r w:rsidRPr="1FC7C91A">
        <w:rPr>
          <w:lang w:val="en-GB"/>
        </w:rPr>
        <w:t xml:space="preserve">using a template-based method where the asset specifications are translated to </w:t>
      </w:r>
      <w:r w:rsidRPr="2B1061C6" w:rsidR="1B28BCC4">
        <w:rPr>
          <w:lang w:val="en-GB"/>
        </w:rPr>
        <w:t xml:space="preserve">OWL </w:t>
      </w:r>
      <w:r w:rsidRPr="1FC7C91A">
        <w:rPr>
          <w:lang w:val="en-GB"/>
        </w:rPr>
        <w:t xml:space="preserve">ontology expressions using predefined </w:t>
      </w:r>
      <w:r w:rsidRPr="1FC7C91A" w:rsidR="7BC5E1AA">
        <w:rPr>
          <w:lang w:val="en-GB"/>
        </w:rPr>
        <w:t xml:space="preserve">and </w:t>
      </w:r>
      <w:r w:rsidRPr="1FC7C91A">
        <w:rPr>
          <w:lang w:val="en-GB"/>
        </w:rPr>
        <w:t xml:space="preserve">reusable </w:t>
      </w:r>
      <w:r w:rsidRPr="2E177836" w:rsidR="5FB1FD6F">
        <w:rPr>
          <w:lang w:val="en-GB"/>
        </w:rPr>
        <w:t xml:space="preserve">ontology </w:t>
      </w:r>
      <w:r w:rsidRPr="2E177836" w:rsidR="0A496896">
        <w:rPr>
          <w:lang w:val="en-GB"/>
        </w:rPr>
        <w:t>templates published in shared template libraries.</w:t>
      </w:r>
      <w:r w:rsidRPr="1FC7C91A">
        <w:rPr>
          <w:lang w:val="en-GB"/>
        </w:rPr>
        <w:t xml:space="preserve"> The use of the template-based method ensures that the translation is consistent, reproducible and automatable.</w:t>
      </w:r>
      <w:r w:rsidRPr="66780150" w:rsidR="0C956281">
        <w:rPr>
          <w:lang w:val="en-GB"/>
        </w:rPr>
        <w:t xml:space="preserve"> </w:t>
      </w:r>
    </w:p>
    <w:p w:rsidRPr="00B238BC" w:rsidR="72972D79" w:rsidP="17188259" w:rsidRDefault="0C956281" w14:paraId="52C4EDFA" w14:textId="12D7FBDC">
      <w:pPr>
        <w:rPr>
          <w:lang w:val="en-GB"/>
        </w:rPr>
      </w:pPr>
      <w:r w:rsidRPr="66780150">
        <w:rPr>
          <w:lang w:val="en-GB"/>
        </w:rPr>
        <w:t xml:space="preserve">In the translation, the semantics of the aspects and types of the asset model specification objects that are captured by referencing existing reference data libraries and ontologies, such as ISO15926-14, is also integrated. This allows the </w:t>
      </w:r>
      <w:r w:rsidRPr="36910508">
        <w:rPr>
          <w:lang w:val="en-GB"/>
        </w:rPr>
        <w:t>Integrated Asset Model</w:t>
      </w:r>
      <w:r w:rsidRPr="66780150">
        <w:rPr>
          <w:lang w:val="en-GB"/>
        </w:rPr>
        <w:t xml:space="preserve"> to exploit the semantics defined in these external resources and ensures standards compliance.</w:t>
      </w:r>
    </w:p>
    <w:p w:rsidR="608754E0" w:rsidP="6F45C46A" w:rsidRDefault="0ABA1B48" w14:paraId="42BE2382" w14:textId="1748E6D0">
      <w:pPr>
        <w:pStyle w:val="Heading2"/>
        <w:rPr>
          <w:rStyle w:val="Heading2Char"/>
          <w:noProof/>
          <w:lang w:val="en-US"/>
        </w:rPr>
      </w:pPr>
      <w:bookmarkStart w:name="_Toc67596379" w:id="62"/>
      <w:r w:rsidRPr="4EBE7EB2">
        <w:rPr>
          <w:lang w:val="en-GB"/>
        </w:rPr>
        <w:t xml:space="preserve">Asset Model </w:t>
      </w:r>
      <w:r w:rsidRPr="36910508">
        <w:rPr>
          <w:lang w:val="en-GB"/>
        </w:rPr>
        <w:t>Specification</w:t>
      </w:r>
      <w:r w:rsidRPr="4EBE7EB2">
        <w:rPr>
          <w:lang w:val="en-GB"/>
        </w:rPr>
        <w:t xml:space="preserve"> in precise terms</w:t>
      </w:r>
      <w:bookmarkEnd w:id="62"/>
    </w:p>
    <w:p w:rsidR="6007A207" w:rsidP="36910508" w:rsidRDefault="6007A207" w14:paraId="5E00D944" w14:textId="01C4795B">
      <w:pPr>
        <w:rPr>
          <w:lang w:val="en-GB"/>
        </w:rPr>
      </w:pPr>
      <w:r w:rsidRPr="36910508">
        <w:rPr>
          <w:lang w:val="en-GB"/>
        </w:rPr>
        <w:t>From a formal perspective Model Specifications are highly structured models that are well-behaved under composition. This means that the operation of inserting one model into another or, alternatively, merging one model with another, is simple and cheap to set up and manage.</w:t>
      </w:r>
    </w:p>
    <w:p w:rsidR="6007A207" w:rsidP="36910508" w:rsidRDefault="6007A207" w14:paraId="37907C73" w14:textId="6EC61C50">
      <w:pPr>
        <w:rPr>
          <w:lang w:val="en-GB"/>
        </w:rPr>
      </w:pPr>
      <w:r w:rsidRPr="36910508">
        <w:rPr>
          <w:lang w:val="en-GB"/>
        </w:rPr>
        <w:t xml:space="preserve">In this </w:t>
      </w:r>
      <w:r w:rsidRPr="36910508" w:rsidR="5FF0D30B">
        <w:rPr>
          <w:lang w:val="en-GB"/>
        </w:rPr>
        <w:t>chapter we d</w:t>
      </w:r>
      <w:r w:rsidRPr="36910508">
        <w:rPr>
          <w:lang w:val="en-GB"/>
        </w:rPr>
        <w:t xml:space="preserve">efine concepts of the </w:t>
      </w:r>
      <w:r w:rsidRPr="36910508" w:rsidR="289124FF">
        <w:rPr>
          <w:lang w:val="en-GB"/>
        </w:rPr>
        <w:t xml:space="preserve">Asset </w:t>
      </w:r>
      <w:r w:rsidRPr="36910508">
        <w:rPr>
          <w:lang w:val="en-GB"/>
        </w:rPr>
        <w:t>Model Specification and state principles for their intended use. Composition of models is then addressed.  A meta-model summarises how the main concepts are interrelated.</w:t>
      </w:r>
    </w:p>
    <w:p w:rsidR="1721B939" w:rsidP="36910508" w:rsidRDefault="1721B939" w14:paraId="0E294705" w14:textId="7976506B">
      <w:pPr>
        <w:rPr>
          <w:lang w:val="en-GB"/>
        </w:rPr>
      </w:pPr>
      <w:bookmarkStart w:name="_Toc67596380" w:id="63"/>
      <w:r w:rsidRPr="36910508">
        <w:rPr>
          <w:rStyle w:val="Heading3Char"/>
          <w:lang w:val="en-GB"/>
        </w:rPr>
        <w:t>Aspect objects</w:t>
      </w:r>
      <w:bookmarkEnd w:id="63"/>
      <w:r w:rsidRPr="36910508">
        <w:rPr>
          <w:rFonts w:ascii="Calibri" w:hAnsi="Calibri" w:eastAsia="Calibri" w:cs="Calibri"/>
          <w:lang w:val="en-GB"/>
        </w:rPr>
        <w:t xml:space="preserve"> </w:t>
      </w:r>
    </w:p>
    <w:p w:rsidR="7D79622B" w:rsidP="36910508" w:rsidRDefault="7D79622B" w14:paraId="68BBD10F" w14:textId="0D383240">
      <w:pPr>
        <w:rPr>
          <w:rFonts w:ascii="Calibri" w:hAnsi="Calibri" w:eastAsia="Calibri" w:cs="Calibri"/>
          <w:lang w:val="en-GB"/>
        </w:rPr>
      </w:pPr>
      <w:r w:rsidRPr="19775A78">
        <w:rPr>
          <w:rFonts w:ascii="Calibri" w:hAnsi="Calibri" w:eastAsia="Calibri" w:cs="Calibri"/>
          <w:lang w:val="en-GB"/>
        </w:rPr>
        <w:t xml:space="preserve">The most basic elements in an Asset Model Specification are called </w:t>
      </w:r>
      <w:r w:rsidRPr="19775A78">
        <w:rPr>
          <w:rFonts w:ascii="Calibri" w:hAnsi="Calibri" w:eastAsia="Calibri" w:cs="Calibri"/>
          <w:b/>
          <w:bCs/>
          <w:lang w:val="en-GB"/>
        </w:rPr>
        <w:t>aspect objects</w:t>
      </w:r>
      <w:r w:rsidRPr="19775A78">
        <w:rPr>
          <w:rFonts w:ascii="Calibri" w:hAnsi="Calibri" w:eastAsia="Calibri" w:cs="Calibri"/>
          <w:lang w:val="en-GB"/>
        </w:rPr>
        <w:t>. An aspect object has a name, can stand in relations to other objects, can carry properties, has a type and can be classified</w:t>
      </w:r>
      <w:r w:rsidRPr="19775A78" w:rsidR="7C2FA4C0">
        <w:rPr>
          <w:rFonts w:ascii="Calibri" w:hAnsi="Calibri" w:eastAsia="Calibri" w:cs="Calibri"/>
          <w:lang w:val="en-GB"/>
        </w:rPr>
        <w:t xml:space="preserve">. </w:t>
      </w:r>
      <w:r w:rsidRPr="19775A78" w:rsidR="206E9000">
        <w:rPr>
          <w:rFonts w:ascii="Calibri" w:hAnsi="Calibri" w:eastAsia="Calibri" w:cs="Calibri"/>
          <w:lang w:val="en-GB"/>
        </w:rPr>
        <w:t>In contrast to aspect objects, relations cannot have properties.</w:t>
      </w:r>
    </w:p>
    <w:p w:rsidR="5F85B5EC" w:rsidP="17188259" w:rsidRDefault="5F85B5EC" w14:paraId="294C8802" w14:textId="0726E788">
      <w:pPr>
        <w:rPr>
          <w:lang w:val="en-GB"/>
        </w:rPr>
      </w:pPr>
      <w:r w:rsidRPr="36910508">
        <w:rPr>
          <w:lang w:val="en-GB"/>
        </w:rPr>
        <w:t>A</w:t>
      </w:r>
      <w:r w:rsidRPr="36910508" w:rsidR="27A7A10D">
        <w:rPr>
          <w:lang w:val="en-GB"/>
        </w:rPr>
        <w:t>n</w:t>
      </w:r>
      <w:r w:rsidRPr="36910508">
        <w:rPr>
          <w:lang w:val="en-GB"/>
        </w:rPr>
        <w:t xml:space="preserve"> </w:t>
      </w:r>
      <w:r w:rsidRPr="36910508" w:rsidR="2738D863">
        <w:rPr>
          <w:lang w:val="en-GB"/>
        </w:rPr>
        <w:t>aspect</w:t>
      </w:r>
      <w:r w:rsidRPr="1FC7C91A">
        <w:rPr>
          <w:lang w:val="en-GB"/>
        </w:rPr>
        <w:t xml:space="preserve"> object has always one and only one </w:t>
      </w:r>
      <w:r w:rsidRPr="36910508">
        <w:rPr>
          <w:lang w:val="en-GB"/>
        </w:rPr>
        <w:t>aspect</w:t>
      </w:r>
      <w:r w:rsidRPr="1FC7C91A">
        <w:rPr>
          <w:lang w:val="en-GB"/>
        </w:rPr>
        <w:t xml:space="preserve">. </w:t>
      </w:r>
      <w:r w:rsidRPr="36910508">
        <w:rPr>
          <w:lang w:val="en-GB"/>
        </w:rPr>
        <w:t xml:space="preserve">Aspects </w:t>
      </w:r>
      <w:r w:rsidRPr="1FC7C91A">
        <w:rPr>
          <w:lang w:val="en-GB"/>
        </w:rPr>
        <w:t>hence partition the specification objects in</w:t>
      </w:r>
      <w:r w:rsidRPr="1FC7C91A" w:rsidR="63C7FD12">
        <w:rPr>
          <w:lang w:val="en-GB"/>
        </w:rPr>
        <w:t>to</w:t>
      </w:r>
      <w:r w:rsidRPr="1FC7C91A">
        <w:rPr>
          <w:lang w:val="en-GB"/>
        </w:rPr>
        <w:t xml:space="preserve"> dis</w:t>
      </w:r>
      <w:r w:rsidRPr="1FC7C91A" w:rsidR="5FF47E96">
        <w:rPr>
          <w:lang w:val="en-GB"/>
        </w:rPr>
        <w:t xml:space="preserve">tinct groups. </w:t>
      </w:r>
    </w:p>
    <w:p w:rsidR="5FF47E96" w:rsidP="17188259" w:rsidRDefault="5FF47E96" w14:paraId="5FDDBB46" w14:textId="5FE5383D">
      <w:pPr>
        <w:rPr>
          <w:lang w:val="en-GB"/>
        </w:rPr>
      </w:pPr>
      <w:r w:rsidRPr="1FC7C91A">
        <w:rPr>
          <w:lang w:val="en-GB"/>
        </w:rPr>
        <w:t xml:space="preserve">The purpose </w:t>
      </w:r>
      <w:r w:rsidRPr="36910508" w:rsidR="3894263F">
        <w:rPr>
          <w:lang w:val="en-GB"/>
        </w:rPr>
        <w:t xml:space="preserve">of an aspect </w:t>
      </w:r>
      <w:r w:rsidRPr="1FC7C91A">
        <w:rPr>
          <w:lang w:val="en-GB"/>
        </w:rPr>
        <w:t xml:space="preserve">is to give </w:t>
      </w:r>
      <w:r w:rsidRPr="1FC7C91A">
        <w:rPr>
          <w:i/>
          <w:iCs/>
          <w:lang w:val="en-GB"/>
        </w:rPr>
        <w:t>context</w:t>
      </w:r>
      <w:r w:rsidRPr="36910508">
        <w:rPr>
          <w:lang w:val="en-GB"/>
        </w:rPr>
        <w:t>.</w:t>
      </w:r>
      <w:r w:rsidRPr="1FC7C91A">
        <w:rPr>
          <w:lang w:val="en-GB"/>
        </w:rPr>
        <w:t xml:space="preserve"> </w:t>
      </w:r>
      <w:r w:rsidRPr="1FC7C91A" w:rsidR="2455BDAF">
        <w:rPr>
          <w:lang w:val="en-GB"/>
        </w:rPr>
        <w:t xml:space="preserve">Following ISO/IEC 81346 an </w:t>
      </w:r>
      <w:r w:rsidRPr="36910508" w:rsidR="2455BDAF">
        <w:rPr>
          <w:lang w:val="en-GB"/>
        </w:rPr>
        <w:t xml:space="preserve">aspect </w:t>
      </w:r>
      <w:r w:rsidRPr="1FC7C91A" w:rsidR="2455BDAF">
        <w:rPr>
          <w:lang w:val="en-GB"/>
        </w:rPr>
        <w:t>conveys a specific perspective or view, and hence serves to ex</w:t>
      </w:r>
      <w:r w:rsidRPr="1FC7C91A" w:rsidR="24C48659">
        <w:rPr>
          <w:lang w:val="en-GB"/>
        </w:rPr>
        <w:t>pose information that pertain</w:t>
      </w:r>
      <w:r w:rsidRPr="1FC7C91A" w:rsidR="1D722587">
        <w:rPr>
          <w:lang w:val="en-GB"/>
        </w:rPr>
        <w:t>s</w:t>
      </w:r>
      <w:r w:rsidRPr="1FC7C91A" w:rsidR="24C48659">
        <w:rPr>
          <w:lang w:val="en-GB"/>
        </w:rPr>
        <w:t xml:space="preserve"> to the same perspective and hide information </w:t>
      </w:r>
      <w:r w:rsidRPr="1FC7C91A" w:rsidR="53A68C44">
        <w:rPr>
          <w:lang w:val="en-GB"/>
        </w:rPr>
        <w:t xml:space="preserve">in one perspective from the view of another perspective. </w:t>
      </w:r>
    </w:p>
    <w:p w:rsidR="7F81FE1A" w:rsidP="17188259" w:rsidRDefault="7F81FE1A" w14:paraId="6A1A1B18" w14:textId="4C0772A1">
      <w:pPr>
        <w:rPr>
          <w:lang w:val="en-GB"/>
        </w:rPr>
      </w:pPr>
      <w:r w:rsidRPr="1FC7C91A">
        <w:rPr>
          <w:lang w:val="en-GB"/>
        </w:rPr>
        <w:t xml:space="preserve">The core aspects of ISO/IEC 81346 naturally relate </w:t>
      </w:r>
      <w:r w:rsidRPr="36910508" w:rsidR="362F9C14">
        <w:rPr>
          <w:lang w:val="en-GB"/>
        </w:rPr>
        <w:t>aspect</w:t>
      </w:r>
      <w:r w:rsidRPr="1FC7C91A">
        <w:rPr>
          <w:lang w:val="en-GB"/>
        </w:rPr>
        <w:t xml:space="preserve"> objects to </w:t>
      </w:r>
      <w:r w:rsidRPr="1FC7C91A" w:rsidR="3E3DBE2A">
        <w:rPr>
          <w:lang w:val="en-GB"/>
        </w:rPr>
        <w:t>different</w:t>
      </w:r>
      <w:r w:rsidRPr="1FC7C91A" w:rsidR="56B8D898">
        <w:rPr>
          <w:lang w:val="en-GB"/>
        </w:rPr>
        <w:t xml:space="preserve"> types of objects in an asset</w:t>
      </w:r>
      <w:r w:rsidRPr="21EECC6C" w:rsidR="0E1CC468">
        <w:rPr>
          <w:lang w:val="en-GB"/>
        </w:rPr>
        <w:t>:</w:t>
      </w:r>
      <w:r w:rsidRPr="1FC7C91A" w:rsidR="56B8D898">
        <w:rPr>
          <w:lang w:val="en-GB"/>
        </w:rPr>
        <w:t xml:space="preserve"> </w:t>
      </w:r>
    </w:p>
    <w:p w:rsidR="56B8D898" w:rsidP="008310D5" w:rsidRDefault="56B8D898" w14:paraId="0A642B9D" w14:textId="0687F29E">
      <w:pPr>
        <w:pStyle w:val="ListParagraph"/>
        <w:numPr>
          <w:ilvl w:val="0"/>
          <w:numId w:val="5"/>
        </w:numPr>
        <w:rPr>
          <w:rFonts w:eastAsiaTheme="minorEastAsia"/>
          <w:noProof/>
          <w:lang w:val="en-US"/>
        </w:rPr>
      </w:pPr>
      <w:r w:rsidRPr="1FC7C91A">
        <w:t xml:space="preserve">In the </w:t>
      </w:r>
      <w:r>
        <w:t xml:space="preserve">Function </w:t>
      </w:r>
      <w:r w:rsidRPr="1FC7C91A">
        <w:t xml:space="preserve">aspect, </w:t>
      </w:r>
      <w:r w:rsidR="2C2E62CA">
        <w:t>aspect</w:t>
      </w:r>
      <w:r w:rsidRPr="1FC7C91A">
        <w:t xml:space="preserve"> objects typically</w:t>
      </w:r>
      <w:r w:rsidRPr="1FC7C91A" w:rsidR="3F30B8F6">
        <w:t xml:space="preserve"> specify</w:t>
      </w:r>
      <w:r w:rsidRPr="1FC7C91A">
        <w:t xml:space="preserve"> systems, function blocks, </w:t>
      </w:r>
      <w:r w:rsidR="1226F0D9">
        <w:t>t</w:t>
      </w:r>
      <w:r w:rsidR="00CF1C80">
        <w:t>ransports</w:t>
      </w:r>
    </w:p>
    <w:p w:rsidR="56B8D898" w:rsidP="008310D5" w:rsidRDefault="56B8D898" w14:paraId="45F0C519" w14:textId="490EA8ED">
      <w:pPr>
        <w:pStyle w:val="ListParagraph"/>
        <w:numPr>
          <w:ilvl w:val="0"/>
          <w:numId w:val="5"/>
        </w:numPr>
        <w:rPr>
          <w:rFonts w:eastAsiaTheme="minorEastAsia"/>
          <w:noProof/>
          <w:lang w:val="en-US"/>
        </w:rPr>
      </w:pPr>
      <w:r w:rsidRPr="1FC7C91A">
        <w:t xml:space="preserve">In the </w:t>
      </w:r>
      <w:r w:rsidR="4E553D63">
        <w:t>Product</w:t>
      </w:r>
      <w:r w:rsidRPr="1FC7C91A" w:rsidR="4E553D63">
        <w:t xml:space="preserve">/ component </w:t>
      </w:r>
      <w:r w:rsidRPr="1FC7C91A">
        <w:t xml:space="preserve">aspect, </w:t>
      </w:r>
      <w:r w:rsidR="097F9CDA">
        <w:t>aspect</w:t>
      </w:r>
      <w:r w:rsidRPr="1FC7C91A">
        <w:t xml:space="preserve"> objects s</w:t>
      </w:r>
      <w:r w:rsidRPr="1FC7C91A" w:rsidR="55CE7F90">
        <w:t>pecify</w:t>
      </w:r>
      <w:r w:rsidRPr="1FC7C91A">
        <w:t xml:space="preserve"> physical componen</w:t>
      </w:r>
      <w:r w:rsidRPr="1FC7C91A" w:rsidR="244EB4F3">
        <w:t>ts and assemblies</w:t>
      </w:r>
    </w:p>
    <w:p w:rsidR="244EB4F3" w:rsidP="19775A78" w:rsidRDefault="244EB4F3" w14:paraId="40BAE816" w14:textId="5E759CBA">
      <w:pPr>
        <w:pStyle w:val="ListParagraph"/>
        <w:numPr>
          <w:ilvl w:val="0"/>
          <w:numId w:val="5"/>
        </w:numPr>
        <w:rPr>
          <w:rFonts w:eastAsiaTheme="minorEastAsia"/>
        </w:rPr>
      </w:pPr>
      <w:r>
        <w:t xml:space="preserve">In the </w:t>
      </w:r>
      <w:r w:rsidR="553EEF01">
        <w:t xml:space="preserve">Location </w:t>
      </w:r>
      <w:r>
        <w:t xml:space="preserve">aspect, </w:t>
      </w:r>
      <w:r w:rsidR="52E9C065">
        <w:t>aspect</w:t>
      </w:r>
      <w:r>
        <w:t xml:space="preserve"> objects typically s</w:t>
      </w:r>
      <w:r w:rsidR="19C264E0">
        <w:t>pecify</w:t>
      </w:r>
      <w:r>
        <w:t xml:space="preserve"> locations or elements in </w:t>
      </w:r>
      <w:r w:rsidR="452E1153">
        <w:t xml:space="preserve">three </w:t>
      </w:r>
      <w:r w:rsidR="259B1D03">
        <w:t>dimensions.</w:t>
      </w:r>
    </w:p>
    <w:p w:rsidR="7B8CBFCE" w:rsidP="17188259" w:rsidRDefault="7B8CBFCE" w14:paraId="2C919CC4" w14:textId="06DE9302">
      <w:pPr>
        <w:rPr>
          <w:lang w:val="en-GB"/>
        </w:rPr>
      </w:pPr>
      <w:r w:rsidRPr="1FC7C91A">
        <w:rPr>
          <w:lang w:val="en-GB"/>
        </w:rPr>
        <w:t xml:space="preserve">Other </w:t>
      </w:r>
      <w:r w:rsidRPr="36910508">
        <w:rPr>
          <w:lang w:val="en-GB"/>
        </w:rPr>
        <w:t xml:space="preserve">aspects </w:t>
      </w:r>
      <w:r w:rsidRPr="1FC7C91A">
        <w:rPr>
          <w:lang w:val="en-GB"/>
        </w:rPr>
        <w:t xml:space="preserve">can be introduced. </w:t>
      </w:r>
      <w:r w:rsidRPr="2337EC44" w:rsidR="55CB528E">
        <w:rPr>
          <w:lang w:val="en-GB"/>
        </w:rPr>
        <w:t>W</w:t>
      </w:r>
      <w:r w:rsidRPr="2337EC44">
        <w:rPr>
          <w:lang w:val="en-GB"/>
        </w:rPr>
        <w:t xml:space="preserve">e may </w:t>
      </w:r>
      <w:r w:rsidRPr="2337EC44" w:rsidR="3A42D0C3">
        <w:rPr>
          <w:lang w:val="en-GB"/>
        </w:rPr>
        <w:t>also</w:t>
      </w:r>
      <w:r w:rsidRPr="1FC7C91A">
        <w:rPr>
          <w:lang w:val="en-GB"/>
        </w:rPr>
        <w:t xml:space="preserve"> introduce more than </w:t>
      </w:r>
      <w:r w:rsidRPr="1FC7C91A" w:rsidR="4639A548">
        <w:rPr>
          <w:lang w:val="en-GB"/>
        </w:rPr>
        <w:t xml:space="preserve">one </w:t>
      </w:r>
      <w:r w:rsidRPr="1FC7C91A">
        <w:rPr>
          <w:lang w:val="en-GB"/>
        </w:rPr>
        <w:t xml:space="preserve">instance of </w:t>
      </w:r>
      <w:r w:rsidRPr="2337EC44" w:rsidR="5EC9C91E">
        <w:rPr>
          <w:lang w:val="en-GB"/>
        </w:rPr>
        <w:t>a</w:t>
      </w:r>
      <w:r w:rsidRPr="1FC7C91A">
        <w:rPr>
          <w:lang w:val="en-GB"/>
        </w:rPr>
        <w:t xml:space="preserve"> core </w:t>
      </w:r>
      <w:r w:rsidRPr="36910508">
        <w:rPr>
          <w:lang w:val="en-GB"/>
        </w:rPr>
        <w:t>aspects</w:t>
      </w:r>
      <w:r w:rsidRPr="36910508" w:rsidR="0426CB14">
        <w:rPr>
          <w:lang w:val="en-GB"/>
        </w:rPr>
        <w:t>.</w:t>
      </w:r>
      <w:r w:rsidRPr="1FC7C91A">
        <w:rPr>
          <w:lang w:val="en-GB"/>
        </w:rPr>
        <w:t xml:space="preserve"> </w:t>
      </w:r>
      <w:r w:rsidRPr="1FC7C91A" w:rsidR="15ECC8FF">
        <w:rPr>
          <w:lang w:val="en-GB"/>
        </w:rPr>
        <w:t>W</w:t>
      </w:r>
      <w:r w:rsidRPr="1FC7C91A">
        <w:rPr>
          <w:lang w:val="en-GB"/>
        </w:rPr>
        <w:t>e may</w:t>
      </w:r>
      <w:r w:rsidRPr="1FC7C91A" w:rsidR="525D7CE3">
        <w:rPr>
          <w:lang w:val="en-GB"/>
        </w:rPr>
        <w:t xml:space="preserve"> have, for example,</w:t>
      </w:r>
      <w:r w:rsidRPr="1FC7C91A">
        <w:rPr>
          <w:lang w:val="en-GB"/>
        </w:rPr>
        <w:t xml:space="preserve"> two </w:t>
      </w:r>
      <w:r w:rsidRPr="36910508">
        <w:rPr>
          <w:lang w:val="en-GB"/>
        </w:rPr>
        <w:t>function aspects</w:t>
      </w:r>
      <w:r w:rsidRPr="1FC7C91A">
        <w:rPr>
          <w:lang w:val="en-GB"/>
        </w:rPr>
        <w:t xml:space="preserve"> a</w:t>
      </w:r>
      <w:r w:rsidRPr="1FC7C91A" w:rsidR="06D4868F">
        <w:rPr>
          <w:lang w:val="en-GB"/>
        </w:rPr>
        <w:t xml:space="preserve">nd three </w:t>
      </w:r>
      <w:r w:rsidRPr="36910508" w:rsidR="06D4868F">
        <w:rPr>
          <w:lang w:val="en-GB"/>
        </w:rPr>
        <w:t>product aspects</w:t>
      </w:r>
      <w:r w:rsidRPr="1FC7C91A" w:rsidR="06D4868F">
        <w:rPr>
          <w:lang w:val="en-GB"/>
        </w:rPr>
        <w:t>.</w:t>
      </w:r>
    </w:p>
    <w:p w:rsidR="72102922" w:rsidP="17188259" w:rsidRDefault="456F2DED" w14:paraId="6C7826AA" w14:textId="03E495C8">
      <w:pPr>
        <w:rPr>
          <w:lang w:val="en-GB"/>
        </w:rPr>
      </w:pPr>
      <w:r w:rsidRPr="19775A78">
        <w:rPr>
          <w:lang w:val="en-GB"/>
        </w:rPr>
        <w:t xml:space="preserve">As explained in </w:t>
      </w:r>
      <w:r w:rsidRPr="19775A78" w:rsidR="4D8AC608">
        <w:rPr>
          <w:lang w:val="en-GB"/>
        </w:rPr>
        <w:t xml:space="preserve">Section 5.1.5 </w:t>
      </w:r>
      <w:r w:rsidRPr="19775A78" w:rsidR="2B12CD72">
        <w:rPr>
          <w:lang w:val="en-GB"/>
        </w:rPr>
        <w:t>the IMF has introduced the Installed</w:t>
      </w:r>
      <w:r w:rsidRPr="19775A78" w:rsidR="1B5E2D48">
        <w:rPr>
          <w:lang w:val="en-GB"/>
        </w:rPr>
        <w:t xml:space="preserve"> a</w:t>
      </w:r>
      <w:r w:rsidRPr="19775A78" w:rsidR="2B12CD72">
        <w:rPr>
          <w:lang w:val="en-GB"/>
        </w:rPr>
        <w:t xml:space="preserve">spect. Specification objects of this aspect typically </w:t>
      </w:r>
      <w:r w:rsidRPr="19775A78" w:rsidR="7DC1D6C5">
        <w:rPr>
          <w:lang w:val="en-GB"/>
        </w:rPr>
        <w:t xml:space="preserve">capture information </w:t>
      </w:r>
      <w:r w:rsidRPr="19775A78" w:rsidR="1722E8FF">
        <w:rPr>
          <w:lang w:val="en-GB"/>
        </w:rPr>
        <w:t>provided by the</w:t>
      </w:r>
      <w:r w:rsidRPr="19775A78" w:rsidR="7DC1D6C5">
        <w:rPr>
          <w:lang w:val="en-GB"/>
        </w:rPr>
        <w:t xml:space="preserve"> </w:t>
      </w:r>
      <w:r w:rsidRPr="19775A78" w:rsidR="665F7467">
        <w:rPr>
          <w:lang w:val="en-GB"/>
        </w:rPr>
        <w:t>manufacturer and</w:t>
      </w:r>
      <w:r w:rsidRPr="19775A78" w:rsidR="19C5E240">
        <w:rPr>
          <w:lang w:val="en-GB"/>
        </w:rPr>
        <w:t xml:space="preserve"> </w:t>
      </w:r>
      <w:r w:rsidRPr="19775A78" w:rsidR="1D7ECAA7">
        <w:rPr>
          <w:lang w:val="en-GB"/>
        </w:rPr>
        <w:t xml:space="preserve">acquired </w:t>
      </w:r>
      <w:r w:rsidRPr="19775A78" w:rsidR="19C5E240">
        <w:rPr>
          <w:lang w:val="en-GB"/>
        </w:rPr>
        <w:t>from sensors during operation</w:t>
      </w:r>
      <w:r w:rsidRPr="19775A78" w:rsidR="7DC1D6C5">
        <w:rPr>
          <w:lang w:val="en-GB"/>
        </w:rPr>
        <w:t xml:space="preserve">. </w:t>
      </w:r>
    </w:p>
    <w:p w:rsidR="68EB67DE" w:rsidP="17188259" w:rsidRDefault="72FCB92F" w14:paraId="676CD8E7" w14:textId="2B965933">
      <w:pPr>
        <w:rPr>
          <w:lang w:val="en-GB"/>
        </w:rPr>
      </w:pPr>
      <w:r w:rsidRPr="1FC7C91A">
        <w:rPr>
          <w:lang w:val="en-GB"/>
        </w:rPr>
        <w:t xml:space="preserve">The idea that </w:t>
      </w:r>
      <w:r w:rsidRPr="36910508">
        <w:rPr>
          <w:lang w:val="en-GB"/>
        </w:rPr>
        <w:t xml:space="preserve">aspects </w:t>
      </w:r>
      <w:r w:rsidRPr="1FC7C91A">
        <w:rPr>
          <w:lang w:val="en-GB"/>
        </w:rPr>
        <w:t xml:space="preserve">group similar information and keep distinct information apart is reflected in constraints on </w:t>
      </w:r>
      <w:r w:rsidRPr="36910508">
        <w:rPr>
          <w:lang w:val="en-GB"/>
        </w:rPr>
        <w:t>relations</w:t>
      </w:r>
      <w:r w:rsidRPr="1FC7C91A">
        <w:rPr>
          <w:lang w:val="en-GB"/>
        </w:rPr>
        <w:t xml:space="preserve">. </w:t>
      </w:r>
      <w:r w:rsidRPr="1FC7C91A" w:rsidR="117E9CE0">
        <w:rPr>
          <w:lang w:val="en-GB"/>
        </w:rPr>
        <w:t>There are two kinds of relations</w:t>
      </w:r>
      <w:r w:rsidRPr="1FC7C91A" w:rsidR="65C1EA3C">
        <w:rPr>
          <w:lang w:val="en-GB"/>
        </w:rPr>
        <w:t xml:space="preserve">: </w:t>
      </w:r>
      <w:r w:rsidRPr="36910508" w:rsidR="0153727B">
        <w:rPr>
          <w:lang w:val="en-GB"/>
        </w:rPr>
        <w:t xml:space="preserve">those that relate objects of the same </w:t>
      </w:r>
      <w:r w:rsidRPr="36910508" w:rsidR="3A29BDA7">
        <w:rPr>
          <w:lang w:val="en-GB"/>
        </w:rPr>
        <w:t xml:space="preserve">aspect </w:t>
      </w:r>
      <w:r w:rsidRPr="1FC7C91A" w:rsidR="3A29BDA7">
        <w:rPr>
          <w:lang w:val="en-GB"/>
        </w:rPr>
        <w:t>and</w:t>
      </w:r>
      <w:r w:rsidRPr="36910508" w:rsidR="3A29BDA7">
        <w:rPr>
          <w:b/>
          <w:lang w:val="en-GB"/>
        </w:rPr>
        <w:t xml:space="preserve"> </w:t>
      </w:r>
      <w:r w:rsidRPr="36910508" w:rsidR="3A29BDA7">
        <w:rPr>
          <w:lang w:val="en-GB"/>
        </w:rPr>
        <w:t>inter-aspect relations</w:t>
      </w:r>
      <w:r w:rsidRPr="36910508" w:rsidR="47BA9095">
        <w:rPr>
          <w:lang w:val="en-GB"/>
        </w:rPr>
        <w:t xml:space="preserve"> that relate objects of different aspect</w:t>
      </w:r>
      <w:r w:rsidRPr="1FC7C91A" w:rsidR="3A29BDA7">
        <w:rPr>
          <w:lang w:val="en-GB"/>
        </w:rPr>
        <w:t>.</w:t>
      </w:r>
    </w:p>
    <w:p w:rsidR="00227FBB" w:rsidRDefault="00227FBB" w14:paraId="41E8B518" w14:textId="17784312">
      <w:pPr>
        <w:rPr>
          <w:lang w:val="en-GB"/>
        </w:rPr>
      </w:pPr>
      <w:r>
        <w:rPr>
          <w:lang w:val="en-GB"/>
        </w:rPr>
        <w:br w:type="page"/>
      </w:r>
    </w:p>
    <w:p w:rsidR="00227FBB" w:rsidP="17188259" w:rsidRDefault="00227FBB" w14:paraId="7BB1CBD9" w14:textId="77777777">
      <w:pPr>
        <w:rPr>
          <w:lang w:val="en-GB"/>
        </w:rPr>
      </w:pPr>
    </w:p>
    <w:p w:rsidR="662CC05D" w:rsidP="36910508" w:rsidRDefault="2B50E011" w14:paraId="0AF06A55" w14:textId="3AC9D81B">
      <w:pPr>
        <w:rPr>
          <w:noProof/>
          <w:color w:val="1F3763"/>
          <w:lang w:val="en-GB"/>
        </w:rPr>
      </w:pPr>
      <w:bookmarkStart w:name="_Toc67596381" w:id="64"/>
      <w:r w:rsidRPr="36910508">
        <w:rPr>
          <w:rStyle w:val="Heading3Char"/>
          <w:lang w:val="en-GB"/>
        </w:rPr>
        <w:t>Relations within an aspect</w:t>
      </w:r>
      <w:bookmarkEnd w:id="64"/>
    </w:p>
    <w:p w:rsidRPr="00026673" w:rsidR="662CC05D" w:rsidP="36910508" w:rsidRDefault="6115BD2A" w14:paraId="5F0616A4" w14:textId="636641C1">
      <w:pPr>
        <w:rPr>
          <w:lang w:val="en-GB"/>
        </w:rPr>
      </w:pPr>
      <w:r w:rsidRPr="36910508">
        <w:rPr>
          <w:rFonts w:ascii="Calibri" w:hAnsi="Calibri" w:eastAsia="Calibri" w:cs="Calibri"/>
          <w:lang w:val="en-GB"/>
        </w:rPr>
        <w:t>An aspect object, or just object, is intended to stand for a system. In Systems Engineering terms, an object can be understood as a system element.  The modelling paradigm is hence Systems thinking where everything is a system, a system can be decomposed into parts and be related to other systems</w:t>
      </w:r>
      <w:r w:rsidRPr="2337EC44">
        <w:rPr>
          <w:rFonts w:ascii="Calibri" w:hAnsi="Calibri" w:eastAsia="Calibri" w:cs="Calibri"/>
          <w:lang w:val="en-GB"/>
        </w:rPr>
        <w:t>.</w:t>
      </w:r>
      <w:r w:rsidRPr="36910508">
        <w:rPr>
          <w:rFonts w:ascii="Calibri" w:hAnsi="Calibri" w:eastAsia="Calibri" w:cs="Calibri"/>
          <w:lang w:val="en-GB"/>
        </w:rPr>
        <w:t xml:space="preserve">  Modelling that leads to a Model Specification is driven by two relations:</w:t>
      </w:r>
    </w:p>
    <w:p w:rsidR="662CC05D" w:rsidP="003C5446" w:rsidRDefault="72E83A99" w14:paraId="57B15265" w14:textId="088C37CB">
      <w:pPr>
        <w:pStyle w:val="ListParagraph"/>
        <w:numPr>
          <w:ilvl w:val="0"/>
          <w:numId w:val="18"/>
        </w:numPr>
        <w:rPr>
          <w:rFonts w:eastAsiaTheme="minorEastAsia"/>
        </w:rPr>
      </w:pPr>
      <w:r w:rsidRPr="36910508">
        <w:rPr>
          <w:i/>
          <w:iCs/>
        </w:rPr>
        <w:t>part of</w:t>
      </w:r>
      <w:r w:rsidRPr="36910508">
        <w:t xml:space="preserve"> </w:t>
      </w:r>
      <w:r w:rsidRPr="36910508" w:rsidR="6115BD2A">
        <w:rPr>
          <w:rFonts w:ascii="Calibri" w:hAnsi="Calibri" w:eastAsia="Calibri" w:cs="Calibri"/>
        </w:rPr>
        <w:t>is used to build breakdown hierarchies of abstraction</w:t>
      </w:r>
      <w:r w:rsidRPr="36910508" w:rsidR="5A80A007">
        <w:rPr>
          <w:rFonts w:ascii="Calibri" w:hAnsi="Calibri" w:eastAsia="Calibri" w:cs="Calibri"/>
        </w:rPr>
        <w:t>, or increasing resolution,</w:t>
      </w:r>
      <w:r w:rsidRPr="36910508" w:rsidR="6115BD2A">
        <w:rPr>
          <w:rFonts w:ascii="Calibri" w:hAnsi="Calibri" w:eastAsia="Calibri" w:cs="Calibri"/>
        </w:rPr>
        <w:t xml:space="preserve"> where a system can be decomposed into its immediate parts</w:t>
      </w:r>
      <w:r w:rsidRPr="36910508" w:rsidR="6F6964EA">
        <w:rPr>
          <w:rFonts w:ascii="Calibri" w:hAnsi="Calibri" w:eastAsia="Calibri" w:cs="Calibri"/>
        </w:rPr>
        <w:t>. A</w:t>
      </w:r>
      <w:r w:rsidRPr="36910508" w:rsidR="6115BD2A">
        <w:rPr>
          <w:rFonts w:ascii="Calibri" w:hAnsi="Calibri" w:eastAsia="Calibri" w:cs="Calibri"/>
        </w:rPr>
        <w:t xml:space="preserve">n object can </w:t>
      </w:r>
      <w:r w:rsidRPr="36910508" w:rsidR="717122F4">
        <w:rPr>
          <w:rFonts w:ascii="Calibri" w:hAnsi="Calibri" w:eastAsia="Calibri" w:cs="Calibri"/>
        </w:rPr>
        <w:t xml:space="preserve">thus </w:t>
      </w:r>
      <w:r w:rsidRPr="36910508" w:rsidR="6115BD2A">
        <w:rPr>
          <w:rFonts w:ascii="Calibri" w:hAnsi="Calibri" w:eastAsia="Calibri" w:cs="Calibri"/>
        </w:rPr>
        <w:t>stand in a parent-child relation to its child objects.</w:t>
      </w:r>
    </w:p>
    <w:p w:rsidR="662CC05D" w:rsidP="003C5446" w:rsidRDefault="1D99C74F" w14:paraId="27C516B4" w14:textId="6366F481">
      <w:pPr>
        <w:pStyle w:val="ListParagraph"/>
        <w:numPr>
          <w:ilvl w:val="0"/>
          <w:numId w:val="18"/>
        </w:numPr>
        <w:rPr>
          <w:rFonts w:eastAsiaTheme="minorEastAsia"/>
        </w:rPr>
      </w:pPr>
      <w:r w:rsidRPr="36910508">
        <w:rPr>
          <w:rFonts w:ascii="Calibri" w:hAnsi="Calibri" w:eastAsia="Calibri" w:cs="Calibri"/>
          <w:i/>
          <w:iCs/>
        </w:rPr>
        <w:t>has Terminal</w:t>
      </w:r>
      <w:r w:rsidRPr="36910508" w:rsidR="6115BD2A">
        <w:rPr>
          <w:rFonts w:ascii="Calibri" w:hAnsi="Calibri" w:eastAsia="Calibri" w:cs="Calibri"/>
        </w:rPr>
        <w:t xml:space="preserve"> is used to build a topology</w:t>
      </w:r>
      <w:r w:rsidRPr="36910508" w:rsidR="12A9FD93">
        <w:rPr>
          <w:rFonts w:ascii="Calibri" w:hAnsi="Calibri" w:eastAsia="Calibri" w:cs="Calibri"/>
        </w:rPr>
        <w:t xml:space="preserve">. </w:t>
      </w:r>
      <w:r w:rsidRPr="36910508" w:rsidR="6115BD2A">
        <w:rPr>
          <w:rFonts w:ascii="Calibri" w:hAnsi="Calibri" w:eastAsia="Calibri" w:cs="Calibri"/>
        </w:rPr>
        <w:t xml:space="preserve">The terminals are objects that can connect to other terminals through the </w:t>
      </w:r>
      <w:r w:rsidRPr="36910508" w:rsidR="4BE98046">
        <w:rPr>
          <w:rFonts w:ascii="Calibri" w:hAnsi="Calibri" w:eastAsia="Calibri" w:cs="Calibri"/>
          <w:i/>
          <w:iCs/>
        </w:rPr>
        <w:t>connected to</w:t>
      </w:r>
      <w:r w:rsidRPr="36910508" w:rsidR="6115BD2A">
        <w:rPr>
          <w:rFonts w:ascii="Calibri" w:hAnsi="Calibri" w:eastAsia="Calibri" w:cs="Calibri"/>
        </w:rPr>
        <w:t xml:space="preserve"> relation. In this way system </w:t>
      </w:r>
      <w:r w:rsidRPr="2337EC44" w:rsidR="18A6ADE6">
        <w:rPr>
          <w:rFonts w:ascii="Calibri" w:hAnsi="Calibri" w:eastAsia="Calibri" w:cs="Calibri"/>
        </w:rPr>
        <w:t>topology relations</w:t>
      </w:r>
      <w:r w:rsidRPr="36910508" w:rsidR="6115BD2A">
        <w:rPr>
          <w:rFonts w:ascii="Calibri" w:hAnsi="Calibri" w:eastAsia="Calibri" w:cs="Calibri"/>
        </w:rPr>
        <w:t xml:space="preserve"> are captured.</w:t>
      </w:r>
    </w:p>
    <w:p w:rsidR="662CC05D" w:rsidP="36910508" w:rsidRDefault="034DE9C0" w14:paraId="63C9A3A3" w14:textId="66ADD6B5">
      <w:r w:rsidRPr="36910508">
        <w:rPr>
          <w:rFonts w:ascii="Calibri" w:hAnsi="Calibri" w:eastAsia="Calibri" w:cs="Calibri"/>
          <w:lang w:val="en-GB"/>
        </w:rPr>
        <w:t>Constraints:</w:t>
      </w:r>
    </w:p>
    <w:p w:rsidR="662CC05D" w:rsidP="003C5446" w:rsidRDefault="034DE9C0" w14:paraId="3D4CAF0F" w14:textId="5A48E80D">
      <w:pPr>
        <w:pStyle w:val="ListParagraph"/>
        <w:numPr>
          <w:ilvl w:val="0"/>
          <w:numId w:val="17"/>
        </w:numPr>
        <w:rPr>
          <w:rFonts w:eastAsiaTheme="minorEastAsia"/>
        </w:rPr>
      </w:pPr>
      <w:r w:rsidRPr="36910508">
        <w:rPr>
          <w:rFonts w:ascii="Calibri" w:hAnsi="Calibri" w:eastAsia="Calibri" w:cs="Calibri"/>
        </w:rPr>
        <w:t xml:space="preserve">The </w:t>
      </w:r>
      <w:r w:rsidRPr="36910508" w:rsidR="27A7B3B8">
        <w:rPr>
          <w:rFonts w:ascii="Calibri" w:hAnsi="Calibri" w:eastAsia="Calibri" w:cs="Calibri"/>
        </w:rPr>
        <w:t xml:space="preserve">relations </w:t>
      </w:r>
      <w:r w:rsidRPr="36910508" w:rsidR="15A9FA19">
        <w:rPr>
          <w:i/>
          <w:iCs/>
        </w:rPr>
        <w:t>part of</w:t>
      </w:r>
      <w:r w:rsidRPr="36910508">
        <w:rPr>
          <w:rFonts w:ascii="Calibri" w:hAnsi="Calibri" w:eastAsia="Calibri" w:cs="Calibri"/>
        </w:rPr>
        <w:t xml:space="preserve">, </w:t>
      </w:r>
      <w:r w:rsidRPr="36910508" w:rsidR="341F6314">
        <w:rPr>
          <w:rFonts w:ascii="Calibri" w:hAnsi="Calibri" w:eastAsia="Calibri" w:cs="Calibri"/>
          <w:i/>
          <w:iCs/>
        </w:rPr>
        <w:t>has Terminal</w:t>
      </w:r>
      <w:r w:rsidRPr="36910508">
        <w:rPr>
          <w:rFonts w:ascii="Calibri" w:hAnsi="Calibri" w:eastAsia="Calibri" w:cs="Calibri"/>
        </w:rPr>
        <w:t>,</w:t>
      </w:r>
      <w:r w:rsidRPr="36910508" w:rsidR="4B7B07E7">
        <w:rPr>
          <w:rFonts w:ascii="Calibri" w:hAnsi="Calibri" w:eastAsia="Calibri" w:cs="Calibri"/>
        </w:rPr>
        <w:t xml:space="preserve"> and</w:t>
      </w:r>
      <w:r w:rsidRPr="36910508">
        <w:rPr>
          <w:rFonts w:ascii="Calibri" w:hAnsi="Calibri" w:eastAsia="Calibri" w:cs="Calibri"/>
        </w:rPr>
        <w:t xml:space="preserve"> </w:t>
      </w:r>
      <w:r w:rsidRPr="36910508">
        <w:rPr>
          <w:rFonts w:ascii="Calibri" w:hAnsi="Calibri" w:eastAsia="Calibri" w:cs="Calibri"/>
          <w:i/>
          <w:iCs/>
        </w:rPr>
        <w:t>connectedTo</w:t>
      </w:r>
      <w:r w:rsidRPr="36910508">
        <w:rPr>
          <w:rFonts w:ascii="Calibri" w:hAnsi="Calibri" w:eastAsia="Calibri" w:cs="Calibri"/>
        </w:rPr>
        <w:t xml:space="preserve"> can only relate objects of the same aspect</w:t>
      </w:r>
    </w:p>
    <w:p w:rsidR="662CC05D" w:rsidP="003C5446" w:rsidRDefault="034DE9C0" w14:paraId="41A98358" w14:textId="0D298ACF">
      <w:pPr>
        <w:pStyle w:val="ListParagraph"/>
        <w:numPr>
          <w:ilvl w:val="0"/>
          <w:numId w:val="17"/>
        </w:numPr>
        <w:rPr>
          <w:rFonts w:eastAsiaTheme="minorEastAsia"/>
        </w:rPr>
      </w:pPr>
      <w:r w:rsidRPr="36910508">
        <w:rPr>
          <w:rFonts w:ascii="Calibri" w:hAnsi="Calibri" w:eastAsia="Calibri" w:cs="Calibri"/>
        </w:rPr>
        <w:t xml:space="preserve">If an aspect object has a </w:t>
      </w:r>
      <w:r w:rsidRPr="36910508" w:rsidR="19530DDE">
        <w:rPr>
          <w:i/>
          <w:iCs/>
        </w:rPr>
        <w:t>part of</w:t>
      </w:r>
      <w:r w:rsidRPr="36910508" w:rsidR="19530DDE">
        <w:t xml:space="preserve"> </w:t>
      </w:r>
      <w:r w:rsidRPr="36910508">
        <w:rPr>
          <w:rFonts w:ascii="Calibri" w:hAnsi="Calibri" w:eastAsia="Calibri" w:cs="Calibri"/>
        </w:rPr>
        <w:t xml:space="preserve">parent or a </w:t>
      </w:r>
      <w:r w:rsidRPr="36910508" w:rsidR="166847D5">
        <w:rPr>
          <w:rFonts w:ascii="Calibri" w:hAnsi="Calibri" w:eastAsia="Calibri" w:cs="Calibri"/>
          <w:i/>
          <w:iCs/>
        </w:rPr>
        <w:t>has Terminal</w:t>
      </w:r>
      <w:r w:rsidRPr="36910508" w:rsidR="166847D5">
        <w:rPr>
          <w:rFonts w:ascii="Calibri" w:hAnsi="Calibri" w:eastAsia="Calibri" w:cs="Calibri"/>
        </w:rPr>
        <w:t xml:space="preserve"> </w:t>
      </w:r>
      <w:r w:rsidRPr="36910508">
        <w:rPr>
          <w:rFonts w:ascii="Calibri" w:hAnsi="Calibri" w:eastAsia="Calibri" w:cs="Calibri"/>
        </w:rPr>
        <w:t>parent, this parent is unique</w:t>
      </w:r>
    </w:p>
    <w:p w:rsidR="662CC05D" w:rsidP="003C5446" w:rsidRDefault="034DE9C0" w14:paraId="2B42DFE1" w14:textId="47CD5AB3">
      <w:pPr>
        <w:pStyle w:val="ListParagraph"/>
        <w:numPr>
          <w:ilvl w:val="0"/>
          <w:numId w:val="17"/>
        </w:numPr>
        <w:rPr>
          <w:rFonts w:eastAsiaTheme="minorEastAsia"/>
          <w:lang w:val="en-US"/>
        </w:rPr>
      </w:pPr>
      <w:r w:rsidRPr="36910508">
        <w:rPr>
          <w:rFonts w:ascii="Calibri" w:hAnsi="Calibri" w:eastAsia="Calibri" w:cs="Calibri"/>
          <w:lang w:val="en-US"/>
        </w:rPr>
        <w:t xml:space="preserve">A terminal cannot </w:t>
      </w:r>
      <w:r w:rsidRPr="36910508" w:rsidR="2E0E4A1C">
        <w:rPr>
          <w:rFonts w:ascii="Calibri" w:hAnsi="Calibri" w:eastAsia="Calibri" w:cs="Calibri"/>
          <w:lang w:val="en-US"/>
        </w:rPr>
        <w:t xml:space="preserve">be </w:t>
      </w:r>
      <w:r w:rsidRPr="36910508">
        <w:rPr>
          <w:rFonts w:ascii="Calibri" w:hAnsi="Calibri" w:eastAsia="Calibri" w:cs="Calibri"/>
          <w:i/>
          <w:iCs/>
          <w:lang w:val="en-US"/>
        </w:rPr>
        <w:t>part of</w:t>
      </w:r>
      <w:r w:rsidRPr="36910508">
        <w:rPr>
          <w:rFonts w:ascii="Calibri" w:hAnsi="Calibri" w:eastAsia="Calibri" w:cs="Calibri"/>
          <w:lang w:val="en-US"/>
        </w:rPr>
        <w:t xml:space="preserve"> related to any other aspect objects through </w:t>
      </w:r>
      <w:r w:rsidRPr="36910508">
        <w:rPr>
          <w:rFonts w:ascii="Calibri" w:hAnsi="Calibri" w:eastAsia="Calibri" w:cs="Calibri"/>
          <w:i/>
          <w:iCs/>
          <w:lang w:val="en-US"/>
        </w:rPr>
        <w:t>part of</w:t>
      </w:r>
      <w:r w:rsidRPr="36910508">
        <w:rPr>
          <w:rFonts w:ascii="Calibri" w:hAnsi="Calibri" w:eastAsia="Calibri" w:cs="Calibri"/>
          <w:lang w:val="en-US"/>
        </w:rPr>
        <w:t xml:space="preserve"> or </w:t>
      </w:r>
      <w:r w:rsidRPr="36910508">
        <w:rPr>
          <w:rFonts w:ascii="Calibri" w:hAnsi="Calibri" w:eastAsia="Calibri" w:cs="Calibri"/>
          <w:i/>
          <w:iCs/>
          <w:lang w:val="en-US"/>
        </w:rPr>
        <w:t>has Terminal</w:t>
      </w:r>
      <w:r w:rsidRPr="36910508">
        <w:rPr>
          <w:rFonts w:ascii="Calibri" w:hAnsi="Calibri" w:eastAsia="Calibri" w:cs="Calibri"/>
          <w:lang w:val="en-US"/>
        </w:rPr>
        <w:t>.</w:t>
      </w:r>
    </w:p>
    <w:p w:rsidR="662CC05D" w:rsidP="36910508" w:rsidRDefault="2AC15B20" w14:paraId="3D0F1BC6" w14:textId="588F7448">
      <w:pPr>
        <w:rPr>
          <w:rFonts w:eastAsiaTheme="minorEastAsia"/>
          <w:lang w:val="en-GB"/>
        </w:rPr>
      </w:pPr>
      <w:r w:rsidRPr="36910508">
        <w:rPr>
          <w:lang w:val="en-GB"/>
        </w:rPr>
        <w:t>Di</w:t>
      </w:r>
      <w:r w:rsidRPr="36910508" w:rsidR="6F4283A2">
        <w:rPr>
          <w:lang w:val="en-GB"/>
        </w:rPr>
        <w:t>fferent aspects will typically have different breakdown st</w:t>
      </w:r>
      <w:r w:rsidRPr="36910508" w:rsidR="5F64B29E">
        <w:rPr>
          <w:lang w:val="en-GB"/>
        </w:rPr>
        <w:t>ructures</w:t>
      </w:r>
      <w:r w:rsidRPr="36910508" w:rsidR="17456A40">
        <w:rPr>
          <w:lang w:val="en-GB"/>
        </w:rPr>
        <w:t>. T</w:t>
      </w:r>
      <w:r w:rsidRPr="36910508" w:rsidR="5F64B29E">
        <w:rPr>
          <w:lang w:val="en-GB"/>
        </w:rPr>
        <w:t xml:space="preserve">his is reflected </w:t>
      </w:r>
      <w:r w:rsidRPr="36910508" w:rsidR="527A776D">
        <w:rPr>
          <w:lang w:val="en-GB"/>
        </w:rPr>
        <w:t xml:space="preserve">in the constraint </w:t>
      </w:r>
      <w:r w:rsidRPr="36910508" w:rsidR="4088C0C4">
        <w:rPr>
          <w:lang w:val="en-GB"/>
        </w:rPr>
        <w:t xml:space="preserve">that </w:t>
      </w:r>
      <w:r w:rsidRPr="36910508" w:rsidR="236EFA4E">
        <w:rPr>
          <w:i/>
          <w:lang w:val="en-GB"/>
        </w:rPr>
        <w:t>part of</w:t>
      </w:r>
      <w:r w:rsidRPr="36910508" w:rsidR="236EFA4E">
        <w:rPr>
          <w:lang w:val="en-GB"/>
        </w:rPr>
        <w:t xml:space="preserve"> </w:t>
      </w:r>
      <w:r w:rsidRPr="36910508" w:rsidR="3FF53288">
        <w:rPr>
          <w:lang w:val="en-GB"/>
        </w:rPr>
        <w:t xml:space="preserve">can only </w:t>
      </w:r>
      <w:r w:rsidRPr="36910508" w:rsidR="236EFA4E">
        <w:rPr>
          <w:lang w:val="en-GB"/>
        </w:rPr>
        <w:t>relat</w:t>
      </w:r>
      <w:r w:rsidRPr="36910508" w:rsidR="5B5EEF70">
        <w:rPr>
          <w:lang w:val="en-GB"/>
        </w:rPr>
        <w:t xml:space="preserve">e specification objects within the same aspect. </w:t>
      </w:r>
      <w:r w:rsidRPr="36910508" w:rsidR="58AFEF7D">
        <w:rPr>
          <w:lang w:val="en-GB"/>
        </w:rPr>
        <w:t xml:space="preserve">The breakdown structure of, say, a function aspect is hence never mixed with the breakdown structure of a product aspect. </w:t>
      </w:r>
    </w:p>
    <w:p w:rsidR="4110F4FD" w:rsidP="36910508" w:rsidRDefault="4110F4FD" w14:paraId="352775D4" w14:textId="4FB9EF4B">
      <w:pPr>
        <w:rPr>
          <w:rFonts w:eastAsiaTheme="minorEastAsia"/>
          <w:lang w:val="en-GB"/>
        </w:rPr>
      </w:pPr>
      <w:r w:rsidRPr="36910508">
        <w:rPr>
          <w:lang w:val="en-GB"/>
        </w:rPr>
        <w:t xml:space="preserve">The </w:t>
      </w:r>
      <w:r w:rsidRPr="36910508">
        <w:rPr>
          <w:i/>
          <w:lang w:val="en-GB"/>
        </w:rPr>
        <w:t>connected to</w:t>
      </w:r>
      <w:r w:rsidRPr="36910508">
        <w:rPr>
          <w:lang w:val="en-GB"/>
        </w:rPr>
        <w:t xml:space="preserve"> relation captures system </w:t>
      </w:r>
      <w:r w:rsidRPr="2337EC44" w:rsidR="316E4558">
        <w:rPr>
          <w:rFonts w:ascii="Calibri" w:hAnsi="Calibri" w:eastAsia="Calibri" w:cs="Calibri"/>
          <w:lang w:val="en-GB"/>
        </w:rPr>
        <w:t>topology relations</w:t>
      </w:r>
      <w:r w:rsidRPr="2337EC44">
        <w:rPr>
          <w:lang w:val="en-GB"/>
        </w:rPr>
        <w:t>.</w:t>
      </w:r>
      <w:r w:rsidRPr="36910508">
        <w:rPr>
          <w:lang w:val="en-GB"/>
        </w:rPr>
        <w:t xml:space="preserve"> </w:t>
      </w:r>
      <w:r w:rsidRPr="36910508" w:rsidR="615D0B09">
        <w:rPr>
          <w:lang w:val="en-GB"/>
        </w:rPr>
        <w:t xml:space="preserve">As a case in point, assume you want to model a stream </w:t>
      </w:r>
      <w:r w:rsidRPr="36910508" w:rsidR="775EF334">
        <w:rPr>
          <w:lang w:val="en-GB"/>
        </w:rPr>
        <w:t>from</w:t>
      </w:r>
      <w:r w:rsidRPr="36910508" w:rsidR="615D0B09">
        <w:rPr>
          <w:lang w:val="en-GB"/>
        </w:rPr>
        <w:t xml:space="preserve"> one system into another. </w:t>
      </w:r>
      <w:r w:rsidRPr="36910508" w:rsidR="787F03C5">
        <w:rPr>
          <w:lang w:val="en-GB"/>
        </w:rPr>
        <w:t xml:space="preserve">The IMF modelling pattern will take the output stream of the former system as </w:t>
      </w:r>
      <w:r w:rsidRPr="36910508" w:rsidR="17D81F06">
        <w:rPr>
          <w:lang w:val="en-GB"/>
        </w:rPr>
        <w:t>a</w:t>
      </w:r>
      <w:r w:rsidRPr="36910508" w:rsidR="30B6469F">
        <w:rPr>
          <w:lang w:val="en-GB"/>
        </w:rPr>
        <w:t>n aspect</w:t>
      </w:r>
      <w:r w:rsidRPr="36910508" w:rsidR="787F03C5">
        <w:rPr>
          <w:lang w:val="en-GB"/>
        </w:rPr>
        <w:t xml:space="preserve"> object, with one set of properties, </w:t>
      </w:r>
      <w:r w:rsidRPr="36910508" w:rsidR="312C1B3D">
        <w:rPr>
          <w:lang w:val="en-GB"/>
        </w:rPr>
        <w:t xml:space="preserve">and the input stream to the latter system as another </w:t>
      </w:r>
      <w:r w:rsidRPr="36910508" w:rsidR="3F4DDE96">
        <w:rPr>
          <w:lang w:val="en-GB"/>
        </w:rPr>
        <w:t>aspect</w:t>
      </w:r>
      <w:r w:rsidRPr="36910508" w:rsidR="312C1B3D">
        <w:rPr>
          <w:lang w:val="en-GB"/>
        </w:rPr>
        <w:t xml:space="preserve"> object</w:t>
      </w:r>
      <w:r w:rsidRPr="36910508" w:rsidR="1B7C50BD">
        <w:rPr>
          <w:lang w:val="en-GB"/>
        </w:rPr>
        <w:t xml:space="preserve"> with associated properties that may differ from those of the former object</w:t>
      </w:r>
      <w:r w:rsidRPr="36910508" w:rsidR="312C1B3D">
        <w:rPr>
          <w:lang w:val="en-GB"/>
        </w:rPr>
        <w:t>. Since the output stream and the input stream is</w:t>
      </w:r>
      <w:r w:rsidRPr="36910508" w:rsidR="4C7B7684">
        <w:rPr>
          <w:lang w:val="en-GB"/>
        </w:rPr>
        <w:t xml:space="preserve"> </w:t>
      </w:r>
      <w:r w:rsidRPr="36910508" w:rsidR="16682276">
        <w:rPr>
          <w:lang w:val="en-GB"/>
        </w:rPr>
        <w:t xml:space="preserve">fundamentally </w:t>
      </w:r>
      <w:r w:rsidRPr="36910508" w:rsidR="4C7B7684">
        <w:rPr>
          <w:lang w:val="en-GB"/>
        </w:rPr>
        <w:t>the same stream</w:t>
      </w:r>
      <w:r w:rsidRPr="36910508" w:rsidR="43E2DCA5">
        <w:rPr>
          <w:lang w:val="en-GB"/>
        </w:rPr>
        <w:t>,</w:t>
      </w:r>
      <w:r w:rsidRPr="36910508" w:rsidR="4C7B7684">
        <w:rPr>
          <w:lang w:val="en-GB"/>
        </w:rPr>
        <w:t xml:space="preserve"> </w:t>
      </w:r>
      <w:r w:rsidRPr="2337EC44" w:rsidR="4C7B7684">
        <w:rPr>
          <w:lang w:val="en-GB"/>
        </w:rPr>
        <w:t>this</w:t>
      </w:r>
      <w:r w:rsidRPr="36910508" w:rsidR="4C7B7684">
        <w:rPr>
          <w:lang w:val="en-GB"/>
        </w:rPr>
        <w:t xml:space="preserve"> is captured by a </w:t>
      </w:r>
      <w:r w:rsidRPr="36910508" w:rsidR="4C7B7684">
        <w:rPr>
          <w:i/>
          <w:lang w:val="en-GB"/>
        </w:rPr>
        <w:t>connected to</w:t>
      </w:r>
      <w:r w:rsidRPr="36910508" w:rsidR="4C7B7684">
        <w:rPr>
          <w:lang w:val="en-GB"/>
        </w:rPr>
        <w:t xml:space="preserve"> relation. </w:t>
      </w:r>
    </w:p>
    <w:p w:rsidR="72B4CD30" w:rsidP="17188259" w:rsidRDefault="3221B6CA" w14:paraId="7F6F2FEC" w14:textId="18402A94">
      <w:pPr>
        <w:rPr>
          <w:lang w:val="en-GB"/>
        </w:rPr>
      </w:pPr>
      <w:r w:rsidRPr="1FC7C91A">
        <w:rPr>
          <w:lang w:val="en-GB"/>
        </w:rPr>
        <w:t>Breakdown structures are the mechanism for modelling system</w:t>
      </w:r>
      <w:r w:rsidRPr="1FC7C91A" w:rsidR="5EB18BD7">
        <w:rPr>
          <w:lang w:val="en-GB"/>
        </w:rPr>
        <w:t>s</w:t>
      </w:r>
      <w:r w:rsidRPr="1FC7C91A">
        <w:rPr>
          <w:lang w:val="en-GB"/>
        </w:rPr>
        <w:t xml:space="preserve"> of system</w:t>
      </w:r>
      <w:r w:rsidRPr="1FC7C91A" w:rsidR="057CEA9F">
        <w:rPr>
          <w:lang w:val="en-GB"/>
        </w:rPr>
        <w:t>s</w:t>
      </w:r>
      <w:r w:rsidRPr="1FC7C91A">
        <w:rPr>
          <w:lang w:val="en-GB"/>
        </w:rPr>
        <w:t xml:space="preserve"> abstractions. </w:t>
      </w:r>
      <w:r w:rsidRPr="1FC7C91A" w:rsidR="6CD7727B">
        <w:rPr>
          <w:lang w:val="en-GB"/>
        </w:rPr>
        <w:t xml:space="preserve">There is an interesting interplay between breakdown structures and system interfaces. </w:t>
      </w:r>
      <w:r w:rsidRPr="1FC7C91A" w:rsidR="59FD8603">
        <w:rPr>
          <w:lang w:val="en-GB"/>
        </w:rPr>
        <w:t>Drilling down in a breakdown structure means getting more detail in</w:t>
      </w:r>
      <w:r w:rsidRPr="1FC7C91A" w:rsidR="4E32F395">
        <w:rPr>
          <w:lang w:val="en-GB"/>
        </w:rPr>
        <w:t xml:space="preserve"> the</w:t>
      </w:r>
      <w:r w:rsidRPr="1FC7C91A" w:rsidR="6EC32A19">
        <w:rPr>
          <w:lang w:val="en-GB"/>
        </w:rPr>
        <w:t xml:space="preserve"> model</w:t>
      </w:r>
      <w:r w:rsidRPr="1FC7C91A" w:rsidR="59FD8603">
        <w:rPr>
          <w:lang w:val="en-GB"/>
        </w:rPr>
        <w:t xml:space="preserve"> specification. </w:t>
      </w:r>
      <w:r w:rsidRPr="1FC7C91A" w:rsidR="38710751">
        <w:rPr>
          <w:lang w:val="en-GB"/>
        </w:rPr>
        <w:t>While doing so, finer system interfaces may be seen. This process is reminiscent of the</w:t>
      </w:r>
      <w:r w:rsidRPr="1FC7C91A" w:rsidR="0B7BC879">
        <w:rPr>
          <w:lang w:val="en-GB"/>
        </w:rPr>
        <w:t xml:space="preserve"> </w:t>
      </w:r>
      <w:r w:rsidRPr="1FC7C91A" w:rsidR="38710751">
        <w:rPr>
          <w:lang w:val="en-GB"/>
        </w:rPr>
        <w:t xml:space="preserve">zooming </w:t>
      </w:r>
      <w:r w:rsidRPr="1FC7C91A" w:rsidR="336AE8CD">
        <w:rPr>
          <w:lang w:val="en-GB"/>
        </w:rPr>
        <w:t>functionality</w:t>
      </w:r>
      <w:r w:rsidRPr="1FC7C91A" w:rsidR="38710751">
        <w:rPr>
          <w:lang w:val="en-GB"/>
        </w:rPr>
        <w:t xml:space="preserve"> in Google </w:t>
      </w:r>
      <w:r w:rsidRPr="1FC7C91A" w:rsidR="1013FA72">
        <w:rPr>
          <w:lang w:val="en-GB"/>
        </w:rPr>
        <w:t>E</w:t>
      </w:r>
      <w:r w:rsidRPr="1FC7C91A" w:rsidR="706CD45F">
        <w:rPr>
          <w:lang w:val="en-GB"/>
        </w:rPr>
        <w:t>a</w:t>
      </w:r>
      <w:r w:rsidRPr="1FC7C91A" w:rsidR="1013FA72">
        <w:rPr>
          <w:lang w:val="en-GB"/>
        </w:rPr>
        <w:t>rth</w:t>
      </w:r>
      <w:r w:rsidRPr="1FC7C91A" w:rsidR="6B9BB540">
        <w:rPr>
          <w:lang w:val="en-GB"/>
        </w:rPr>
        <w:t xml:space="preserve"> where</w:t>
      </w:r>
      <w:r w:rsidRPr="1FC7C91A" w:rsidR="7E078DC4">
        <w:rPr>
          <w:lang w:val="en-GB"/>
        </w:rPr>
        <w:t>, say,</w:t>
      </w:r>
      <w:r w:rsidRPr="1FC7C91A" w:rsidR="6B9BB540">
        <w:rPr>
          <w:lang w:val="en-GB"/>
        </w:rPr>
        <w:t xml:space="preserve"> </w:t>
      </w:r>
      <w:r w:rsidRPr="1FC7C91A" w:rsidR="1013FA72">
        <w:rPr>
          <w:lang w:val="en-GB"/>
        </w:rPr>
        <w:t>two citie</w:t>
      </w:r>
      <w:r w:rsidRPr="1FC7C91A" w:rsidR="4DB94AB1">
        <w:rPr>
          <w:lang w:val="en-GB"/>
        </w:rPr>
        <w:t xml:space="preserve">s </w:t>
      </w:r>
      <w:r w:rsidRPr="1FC7C91A" w:rsidR="003F0882">
        <w:rPr>
          <w:lang w:val="en-GB"/>
        </w:rPr>
        <w:t>are</w:t>
      </w:r>
      <w:r w:rsidRPr="1FC7C91A" w:rsidR="4DB94AB1">
        <w:rPr>
          <w:lang w:val="en-GB"/>
        </w:rPr>
        <w:t xml:space="preserve"> displayed with a single line connecting them</w:t>
      </w:r>
      <w:r w:rsidRPr="1FC7C91A" w:rsidR="697C967E">
        <w:rPr>
          <w:lang w:val="en-GB"/>
        </w:rPr>
        <w:t>. W</w:t>
      </w:r>
      <w:r w:rsidRPr="1FC7C91A" w:rsidR="4DB94AB1">
        <w:rPr>
          <w:lang w:val="en-GB"/>
        </w:rPr>
        <w:t xml:space="preserve">hen zooming in, smaller </w:t>
      </w:r>
      <w:r w:rsidRPr="1FC7C91A" w:rsidR="1373BCAB">
        <w:rPr>
          <w:lang w:val="en-GB"/>
        </w:rPr>
        <w:t xml:space="preserve">intervening </w:t>
      </w:r>
      <w:r w:rsidRPr="1FC7C91A" w:rsidR="4DB94AB1">
        <w:rPr>
          <w:lang w:val="en-GB"/>
        </w:rPr>
        <w:t xml:space="preserve">cities </w:t>
      </w:r>
      <w:r w:rsidRPr="1FC7C91A" w:rsidR="53485638">
        <w:rPr>
          <w:lang w:val="en-GB"/>
        </w:rPr>
        <w:t>are di</w:t>
      </w:r>
      <w:r w:rsidRPr="1FC7C91A" w:rsidR="466121D6">
        <w:rPr>
          <w:lang w:val="en-GB"/>
        </w:rPr>
        <w:t>splayed and what seemed to be one connection</w:t>
      </w:r>
      <w:r w:rsidRPr="1FC7C91A" w:rsidR="31225731">
        <w:rPr>
          <w:lang w:val="en-GB"/>
        </w:rPr>
        <w:t xml:space="preserve"> between two large</w:t>
      </w:r>
      <w:r w:rsidRPr="1FC7C91A" w:rsidR="7DB5B6DE">
        <w:rPr>
          <w:lang w:val="en-GB"/>
        </w:rPr>
        <w:t>r</w:t>
      </w:r>
      <w:r w:rsidRPr="1FC7C91A" w:rsidR="31225731">
        <w:rPr>
          <w:lang w:val="en-GB"/>
        </w:rPr>
        <w:t xml:space="preserve"> cities</w:t>
      </w:r>
      <w:r w:rsidRPr="1FC7C91A" w:rsidR="466121D6">
        <w:rPr>
          <w:lang w:val="en-GB"/>
        </w:rPr>
        <w:t xml:space="preserve"> is now split into several connections</w:t>
      </w:r>
      <w:r w:rsidRPr="1FC7C91A" w:rsidR="7337B374">
        <w:rPr>
          <w:lang w:val="en-GB"/>
        </w:rPr>
        <w:t xml:space="preserve"> between smaller cities</w:t>
      </w:r>
      <w:r w:rsidRPr="1FC7C91A" w:rsidR="466121D6">
        <w:rPr>
          <w:lang w:val="en-GB"/>
        </w:rPr>
        <w:t xml:space="preserve">. </w:t>
      </w:r>
    </w:p>
    <w:p w:rsidRPr="00026673" w:rsidR="584AD70E" w:rsidP="36910508" w:rsidRDefault="584AD70E" w14:paraId="401A9FD4" w14:textId="4FE2906E">
      <w:pPr>
        <w:rPr>
          <w:lang w:val="en-GB"/>
        </w:rPr>
      </w:pPr>
      <w:r w:rsidRPr="19775A78">
        <w:rPr>
          <w:rFonts w:ascii="Calibri" w:hAnsi="Calibri" w:eastAsia="Calibri" w:cs="Calibri"/>
          <w:lang w:val="en-GB"/>
        </w:rPr>
        <w:t>Following coding schemes of ISO/IEC 81346 an object also has an RDS code. Th</w:t>
      </w:r>
      <w:r w:rsidRPr="19775A78" w:rsidR="1D311BA3">
        <w:rPr>
          <w:rFonts w:ascii="Calibri" w:hAnsi="Calibri" w:eastAsia="Calibri" w:cs="Calibri"/>
          <w:lang w:val="en-GB"/>
        </w:rPr>
        <w:t>e</w:t>
      </w:r>
      <w:r w:rsidRPr="19775A78">
        <w:rPr>
          <w:rFonts w:ascii="Calibri" w:hAnsi="Calibri" w:eastAsia="Calibri" w:cs="Calibri"/>
          <w:lang w:val="en-GB"/>
        </w:rPr>
        <w:t xml:space="preserve"> function of this code is to facilitate the abstraction process, providing a codification that aims to be practically useful when, in the modelling process, one </w:t>
      </w:r>
      <w:r w:rsidRPr="19775A78" w:rsidR="1E4CF9E5">
        <w:rPr>
          <w:rFonts w:ascii="Calibri" w:hAnsi="Calibri" w:eastAsia="Calibri" w:cs="Calibri"/>
          <w:lang w:val="en-GB"/>
        </w:rPr>
        <w:t>must</w:t>
      </w:r>
      <w:r w:rsidRPr="19775A78">
        <w:rPr>
          <w:rFonts w:ascii="Calibri" w:hAnsi="Calibri" w:eastAsia="Calibri" w:cs="Calibri"/>
          <w:lang w:val="en-GB"/>
        </w:rPr>
        <w:t xml:space="preserve"> select what the </w:t>
      </w:r>
      <w:r w:rsidRPr="19775A78" w:rsidR="7539A0CC">
        <w:rPr>
          <w:i/>
          <w:iCs/>
          <w:lang w:val="en-GB"/>
        </w:rPr>
        <w:t>part of</w:t>
      </w:r>
      <w:r w:rsidRPr="19775A78" w:rsidR="7539A0CC">
        <w:rPr>
          <w:lang w:val="en-GB"/>
        </w:rPr>
        <w:t xml:space="preserve"> </w:t>
      </w:r>
      <w:r w:rsidRPr="19775A78">
        <w:rPr>
          <w:rFonts w:ascii="Calibri" w:hAnsi="Calibri" w:eastAsia="Calibri" w:cs="Calibri"/>
          <w:lang w:val="en-GB"/>
        </w:rPr>
        <w:t>children of an object should be.</w:t>
      </w:r>
    </w:p>
    <w:p w:rsidR="2C86BFB7" w:rsidP="36910508" w:rsidRDefault="2C86BFB7" w14:paraId="11E196B5" w14:textId="00F134B5">
      <w:pPr>
        <w:rPr>
          <w:lang w:val="en-GB"/>
        </w:rPr>
      </w:pPr>
      <w:bookmarkStart w:name="_Toc67596382" w:id="65"/>
      <w:r w:rsidRPr="36910508">
        <w:rPr>
          <w:rStyle w:val="Heading3Char"/>
          <w:lang w:val="en-GB"/>
        </w:rPr>
        <w:t>Inter-aspect relations</w:t>
      </w:r>
      <w:bookmarkEnd w:id="65"/>
    </w:p>
    <w:p w:rsidR="7F9E076E" w:rsidP="17188259" w:rsidRDefault="7F9E076E" w14:paraId="6B31F626" w14:textId="66DFC16E">
      <w:pPr>
        <w:rPr>
          <w:lang w:val="en-GB"/>
        </w:rPr>
      </w:pPr>
      <w:r w:rsidRPr="17188259">
        <w:rPr>
          <w:lang w:val="en-GB"/>
        </w:rPr>
        <w:t xml:space="preserve">Inter-aspect relations relate </w:t>
      </w:r>
      <w:r w:rsidRPr="36910508" w:rsidR="673F93B5">
        <w:rPr>
          <w:lang w:val="en-GB"/>
        </w:rPr>
        <w:t xml:space="preserve">aspect </w:t>
      </w:r>
      <w:r w:rsidRPr="17188259" w:rsidR="7E00117B">
        <w:rPr>
          <w:lang w:val="en-GB"/>
        </w:rPr>
        <w:t xml:space="preserve">objects </w:t>
      </w:r>
      <w:r w:rsidRPr="17188259">
        <w:rPr>
          <w:lang w:val="en-GB"/>
        </w:rPr>
        <w:t xml:space="preserve">across </w:t>
      </w:r>
      <w:r w:rsidRPr="17188259">
        <w:rPr>
          <w:i/>
          <w:iCs/>
          <w:lang w:val="en-GB"/>
        </w:rPr>
        <w:t xml:space="preserve">different </w:t>
      </w:r>
      <w:r w:rsidRPr="17188259">
        <w:rPr>
          <w:lang w:val="en-GB"/>
        </w:rPr>
        <w:t>aspects.</w:t>
      </w:r>
      <w:r w:rsidRPr="17188259" w:rsidR="71058258">
        <w:rPr>
          <w:lang w:val="en-GB"/>
        </w:rPr>
        <w:t xml:space="preserve"> </w:t>
      </w:r>
      <w:r w:rsidRPr="17188259" w:rsidR="4941BA13">
        <w:rPr>
          <w:lang w:val="en-GB"/>
        </w:rPr>
        <w:t xml:space="preserve">We may think of two inter-related </w:t>
      </w:r>
      <w:r w:rsidRPr="36910508" w:rsidR="1D6DD38E">
        <w:rPr>
          <w:lang w:val="en-GB"/>
        </w:rPr>
        <w:t>aspect</w:t>
      </w:r>
      <w:r w:rsidRPr="36910508" w:rsidR="1119F71A">
        <w:rPr>
          <w:lang w:val="en-GB"/>
        </w:rPr>
        <w:t xml:space="preserve"> </w:t>
      </w:r>
      <w:r w:rsidRPr="17188259" w:rsidR="4941BA13">
        <w:rPr>
          <w:lang w:val="en-GB"/>
        </w:rPr>
        <w:t>objects as counterparts</w:t>
      </w:r>
      <w:r w:rsidRPr="36910508" w:rsidR="6EFA3B59">
        <w:rPr>
          <w:lang w:val="en-GB"/>
        </w:rPr>
        <w:t>.</w:t>
      </w:r>
      <w:r w:rsidRPr="17188259" w:rsidR="6EFA3B59">
        <w:rPr>
          <w:lang w:val="en-GB"/>
        </w:rPr>
        <w:t xml:space="preserve"> </w:t>
      </w:r>
      <w:r w:rsidRPr="17188259" w:rsidR="75DF3294">
        <w:rPr>
          <w:lang w:val="en-GB"/>
        </w:rPr>
        <w:t>The fundamental assumption is that two int</w:t>
      </w:r>
      <w:r w:rsidRPr="17188259" w:rsidR="0A358C3C">
        <w:rPr>
          <w:lang w:val="en-GB"/>
        </w:rPr>
        <w:t>er</w:t>
      </w:r>
      <w:r w:rsidRPr="17188259" w:rsidR="75DF3294">
        <w:rPr>
          <w:lang w:val="en-GB"/>
        </w:rPr>
        <w:t xml:space="preserve">-related </w:t>
      </w:r>
      <w:r w:rsidRPr="36910508" w:rsidR="4FC06A31">
        <w:rPr>
          <w:lang w:val="en-GB"/>
        </w:rPr>
        <w:t>aspect</w:t>
      </w:r>
      <w:r w:rsidRPr="17188259" w:rsidR="75DF3294">
        <w:rPr>
          <w:lang w:val="en-GB"/>
        </w:rPr>
        <w:t xml:space="preserve"> objects are </w:t>
      </w:r>
      <w:r w:rsidRPr="17188259" w:rsidR="7A65F451">
        <w:rPr>
          <w:lang w:val="en-GB"/>
        </w:rPr>
        <w:t xml:space="preserve">two different specifications of what in the real asset is the same thing. </w:t>
      </w:r>
      <w:r w:rsidRPr="17188259" w:rsidR="74F36826">
        <w:rPr>
          <w:lang w:val="en-GB"/>
        </w:rPr>
        <w:t xml:space="preserve">We may, for instance, have one pump </w:t>
      </w:r>
      <w:r w:rsidRPr="36910508" w:rsidR="7BC8C734">
        <w:rPr>
          <w:lang w:val="en-GB"/>
        </w:rPr>
        <w:t xml:space="preserve">object </w:t>
      </w:r>
      <w:r w:rsidRPr="17188259" w:rsidR="74F36826">
        <w:rPr>
          <w:lang w:val="en-GB"/>
        </w:rPr>
        <w:t xml:space="preserve">in the function aspect inter-related to </w:t>
      </w:r>
      <w:r w:rsidRPr="17188259" w:rsidR="00047ECD">
        <w:rPr>
          <w:lang w:val="en-GB"/>
        </w:rPr>
        <w:t xml:space="preserve">a pump </w:t>
      </w:r>
      <w:r w:rsidRPr="36910508" w:rsidR="00047ECD">
        <w:rPr>
          <w:lang w:val="en-GB"/>
        </w:rPr>
        <w:t xml:space="preserve">object </w:t>
      </w:r>
      <w:r w:rsidRPr="17188259" w:rsidR="768DED01">
        <w:rPr>
          <w:lang w:val="en-GB"/>
        </w:rPr>
        <w:t xml:space="preserve">in the product aspect. These two </w:t>
      </w:r>
      <w:r w:rsidRPr="36910508" w:rsidR="0B194FC2">
        <w:rPr>
          <w:lang w:val="en-GB"/>
        </w:rPr>
        <w:t>aspect</w:t>
      </w:r>
      <w:r w:rsidRPr="17188259" w:rsidR="768DED01">
        <w:rPr>
          <w:lang w:val="en-GB"/>
        </w:rPr>
        <w:t xml:space="preserve"> objects are specification</w:t>
      </w:r>
      <w:r w:rsidRPr="17188259" w:rsidR="2983D616">
        <w:rPr>
          <w:lang w:val="en-GB"/>
        </w:rPr>
        <w:t>s</w:t>
      </w:r>
      <w:r w:rsidRPr="17188259" w:rsidR="768DED01">
        <w:rPr>
          <w:lang w:val="en-GB"/>
        </w:rPr>
        <w:t xml:space="preserve"> of the very same pump viewed a</w:t>
      </w:r>
      <w:r w:rsidRPr="17188259" w:rsidR="5D546DA6">
        <w:rPr>
          <w:lang w:val="en-GB"/>
        </w:rPr>
        <w:t xml:space="preserve">t similar levels of granularity from two different perspectives. </w:t>
      </w:r>
      <w:r w:rsidRPr="17188259" w:rsidR="23C9E37A">
        <w:rPr>
          <w:lang w:val="en-GB"/>
        </w:rPr>
        <w:t xml:space="preserve">Inter-aspect relations used in examples in this document include: </w:t>
      </w:r>
    </w:p>
    <w:p w:rsidR="5D546DA6" w:rsidP="008310D5" w:rsidRDefault="24F1AF47" w14:paraId="1FA1BAA5" w14:textId="459F5C80">
      <w:pPr>
        <w:pStyle w:val="ListParagraph"/>
        <w:numPr>
          <w:ilvl w:val="0"/>
          <w:numId w:val="10"/>
        </w:numPr>
        <w:rPr>
          <w:rFonts w:eastAsiaTheme="minorEastAsia"/>
          <w:noProof/>
          <w:lang w:val="en-US"/>
        </w:rPr>
      </w:pPr>
      <w:r w:rsidRPr="17188259">
        <w:t>A Function is</w:t>
      </w:r>
      <w:r w:rsidRPr="17188259" w:rsidR="31E3FDFD">
        <w:t>:</w:t>
      </w:r>
      <w:r w:rsidRPr="17188259">
        <w:t xml:space="preserve"> </w:t>
      </w:r>
      <w:r w:rsidRPr="17188259">
        <w:rPr>
          <w:i/>
          <w:iCs/>
        </w:rPr>
        <w:t>fulfilled by</w:t>
      </w:r>
      <w:r w:rsidRPr="17188259">
        <w:t xml:space="preserve"> a Product</w:t>
      </w:r>
    </w:p>
    <w:p w:rsidR="5D546DA6" w:rsidP="008310D5" w:rsidRDefault="557B5D68" w14:paraId="3D8515EC" w14:textId="376BCCEF">
      <w:pPr>
        <w:pStyle w:val="ListParagraph"/>
        <w:numPr>
          <w:ilvl w:val="0"/>
          <w:numId w:val="10"/>
        </w:numPr>
        <w:rPr>
          <w:noProof/>
          <w:lang w:val="en-US"/>
        </w:rPr>
      </w:pPr>
      <w:r w:rsidRPr="17188259">
        <w:t>A Product is</w:t>
      </w:r>
      <w:r w:rsidRPr="17188259" w:rsidR="49C44525">
        <w:t>:</w:t>
      </w:r>
      <w:r w:rsidRPr="17188259">
        <w:t xml:space="preserve"> </w:t>
      </w:r>
      <w:r w:rsidRPr="17188259">
        <w:rPr>
          <w:i/>
          <w:iCs/>
        </w:rPr>
        <w:t>installed as</w:t>
      </w:r>
      <w:r w:rsidRPr="17188259">
        <w:t xml:space="preserve"> a</w:t>
      </w:r>
      <w:r w:rsidRPr="17188259" w:rsidR="29D63C00">
        <w:t>n</w:t>
      </w:r>
      <w:r w:rsidRPr="17188259">
        <w:t xml:space="preserve"> </w:t>
      </w:r>
      <w:r w:rsidRPr="17188259" w:rsidR="478C2BFA">
        <w:t>Installed</w:t>
      </w:r>
    </w:p>
    <w:p w:rsidR="389EFB46" w:rsidP="19775A78" w:rsidRDefault="389EFB46" w14:paraId="28FC3E71" w14:textId="42D4F8C2">
      <w:pPr>
        <w:pStyle w:val="ListParagraph"/>
        <w:numPr>
          <w:ilvl w:val="0"/>
          <w:numId w:val="10"/>
        </w:numPr>
      </w:pPr>
      <w:r>
        <w:t>A Product</w:t>
      </w:r>
      <w:r w:rsidR="20FEF159">
        <w:t xml:space="preserve"> stands in a</w:t>
      </w:r>
      <w:r>
        <w:t xml:space="preserve"> </w:t>
      </w:r>
      <w:r w:rsidRPr="19775A78">
        <w:rPr>
          <w:i/>
          <w:iCs/>
        </w:rPr>
        <w:t>has location</w:t>
      </w:r>
      <w:r w:rsidRPr="19775A78" w:rsidR="674B72B0">
        <w:rPr>
          <w:i/>
          <w:iCs/>
        </w:rPr>
        <w:t xml:space="preserve"> </w:t>
      </w:r>
      <w:r w:rsidR="674B72B0">
        <w:t>relation to a Location</w:t>
      </w:r>
      <w:r w:rsidR="50EC7F3C">
        <w:t>.</w:t>
      </w:r>
    </w:p>
    <w:p w:rsidR="2B0A15A8" w:rsidP="36910508" w:rsidRDefault="2B0A15A8" w14:paraId="47B8F00A" w14:textId="2BE66A73">
      <w:pPr>
        <w:rPr>
          <w:lang w:val="en-GB"/>
        </w:rPr>
      </w:pPr>
      <w:r w:rsidRPr="36910508">
        <w:rPr>
          <w:lang w:val="en-GB"/>
        </w:rPr>
        <w:t xml:space="preserve">The relation </w:t>
      </w:r>
      <w:r w:rsidRPr="36910508" w:rsidR="3EB628B8">
        <w:rPr>
          <w:lang w:val="en-GB"/>
        </w:rPr>
        <w:t>between a Product</w:t>
      </w:r>
      <w:r w:rsidRPr="36910508" w:rsidR="4FA47212">
        <w:rPr>
          <w:lang w:val="en-GB"/>
        </w:rPr>
        <w:t xml:space="preserve"> (</w:t>
      </w:r>
      <w:r w:rsidRPr="36910508" w:rsidR="198532E8">
        <w:rPr>
          <w:lang w:val="en-GB"/>
        </w:rPr>
        <w:t>i.e.,</w:t>
      </w:r>
      <w:r w:rsidRPr="36910508" w:rsidR="4FA47212">
        <w:rPr>
          <w:lang w:val="en-GB"/>
        </w:rPr>
        <w:t xml:space="preserve"> a specification object of Product aspect)</w:t>
      </w:r>
      <w:r w:rsidRPr="36910508" w:rsidR="3EB628B8">
        <w:rPr>
          <w:lang w:val="en-GB"/>
        </w:rPr>
        <w:t xml:space="preserve"> and a</w:t>
      </w:r>
      <w:r w:rsidRPr="36910508">
        <w:rPr>
          <w:lang w:val="en-GB"/>
        </w:rPr>
        <w:t xml:space="preserve"> Location </w:t>
      </w:r>
      <w:r w:rsidRPr="36910508" w:rsidR="154E97F4">
        <w:rPr>
          <w:lang w:val="en-GB"/>
        </w:rPr>
        <w:t>is a little subtle</w:t>
      </w:r>
      <w:r w:rsidRPr="36910508" w:rsidR="0D0F3464">
        <w:rPr>
          <w:lang w:val="en-GB"/>
        </w:rPr>
        <w:t xml:space="preserve">, as the Location is the space that the Product </w:t>
      </w:r>
      <w:r w:rsidRPr="36910508" w:rsidR="18DC6C61">
        <w:rPr>
          <w:lang w:val="en-GB"/>
        </w:rPr>
        <w:t xml:space="preserve">itself </w:t>
      </w:r>
      <w:r w:rsidRPr="36910508" w:rsidR="0D0F3464">
        <w:rPr>
          <w:lang w:val="en-GB"/>
        </w:rPr>
        <w:t xml:space="preserve">occupies, not </w:t>
      </w:r>
      <w:r w:rsidRPr="36910508" w:rsidR="0D0F3464">
        <w:rPr>
          <w:i/>
          <w:iCs/>
          <w:lang w:val="en-GB"/>
        </w:rPr>
        <w:t>where</w:t>
      </w:r>
      <w:r w:rsidRPr="36910508" w:rsidR="0D0F3464">
        <w:rPr>
          <w:lang w:val="en-GB"/>
        </w:rPr>
        <w:t xml:space="preserve"> it is located.</w:t>
      </w:r>
      <w:r w:rsidRPr="36910508" w:rsidR="154E97F4">
        <w:rPr>
          <w:lang w:val="en-GB"/>
        </w:rPr>
        <w:t xml:space="preserve"> </w:t>
      </w:r>
      <w:r w:rsidRPr="36910508" w:rsidR="51CCD7A6">
        <w:rPr>
          <w:lang w:val="en-GB"/>
        </w:rPr>
        <w:t>T</w:t>
      </w:r>
      <w:r w:rsidRPr="36910508" w:rsidR="1375C135">
        <w:rPr>
          <w:lang w:val="en-GB"/>
        </w:rPr>
        <w:t xml:space="preserve">he </w:t>
      </w:r>
      <w:r w:rsidRPr="36910508" w:rsidR="439402A8">
        <w:rPr>
          <w:lang w:val="en-GB"/>
        </w:rPr>
        <w:t xml:space="preserve">Location </w:t>
      </w:r>
      <w:r w:rsidRPr="36910508" w:rsidR="37B6D8AD">
        <w:rPr>
          <w:lang w:val="en-GB"/>
        </w:rPr>
        <w:t xml:space="preserve">inter-related </w:t>
      </w:r>
      <w:r w:rsidRPr="36910508" w:rsidR="439402A8">
        <w:rPr>
          <w:lang w:val="en-GB"/>
        </w:rPr>
        <w:t xml:space="preserve">to a Product is a specification object that specifies the locational </w:t>
      </w:r>
      <w:r w:rsidRPr="36910508" w:rsidR="439402A8">
        <w:rPr>
          <w:i/>
          <w:iCs/>
          <w:lang w:val="en-GB"/>
        </w:rPr>
        <w:t xml:space="preserve">extension </w:t>
      </w:r>
      <w:r w:rsidRPr="36910508" w:rsidR="439402A8">
        <w:rPr>
          <w:lang w:val="en-GB"/>
        </w:rPr>
        <w:t>of the Product</w:t>
      </w:r>
      <w:r w:rsidRPr="2337EC44" w:rsidR="41E30168">
        <w:rPr>
          <w:lang w:val="en-GB"/>
        </w:rPr>
        <w:t>, that is, the location the Product itself occupies</w:t>
      </w:r>
      <w:r w:rsidRPr="36910508" w:rsidR="3C33AC6C">
        <w:rPr>
          <w:lang w:val="en-GB"/>
        </w:rPr>
        <w:t xml:space="preserve">. To obtain information of </w:t>
      </w:r>
      <w:r w:rsidRPr="36910508" w:rsidR="3C33AC6C">
        <w:rPr>
          <w:i/>
          <w:iCs/>
          <w:lang w:val="en-GB"/>
        </w:rPr>
        <w:t>where</w:t>
      </w:r>
      <w:r w:rsidRPr="36910508" w:rsidR="3C33AC6C">
        <w:rPr>
          <w:lang w:val="en-GB"/>
        </w:rPr>
        <w:t xml:space="preserve"> it is</w:t>
      </w:r>
      <w:r w:rsidRPr="36910508" w:rsidR="0748004E">
        <w:rPr>
          <w:lang w:val="en-GB"/>
        </w:rPr>
        <w:t xml:space="preserve">, we look </w:t>
      </w:r>
      <w:r w:rsidRPr="36910508" w:rsidR="130D18EF">
        <w:rPr>
          <w:lang w:val="en-GB"/>
        </w:rPr>
        <w:t xml:space="preserve">instead </w:t>
      </w:r>
      <w:r w:rsidRPr="36910508" w:rsidR="0748004E">
        <w:rPr>
          <w:lang w:val="en-GB"/>
        </w:rPr>
        <w:t>at what location th</w:t>
      </w:r>
      <w:r w:rsidRPr="36910508" w:rsidR="187C3A25">
        <w:rPr>
          <w:lang w:val="en-GB"/>
        </w:rPr>
        <w:t>is</w:t>
      </w:r>
      <w:r w:rsidRPr="36910508" w:rsidR="0748004E">
        <w:rPr>
          <w:lang w:val="en-GB"/>
        </w:rPr>
        <w:t xml:space="preserve"> </w:t>
      </w:r>
      <w:r w:rsidRPr="36910508" w:rsidR="4E2ACA57">
        <w:rPr>
          <w:lang w:val="en-GB"/>
        </w:rPr>
        <w:t xml:space="preserve">product location is </w:t>
      </w:r>
      <w:r w:rsidRPr="36910508" w:rsidR="4E2ACA57">
        <w:rPr>
          <w:i/>
          <w:iCs/>
          <w:lang w:val="en-GB"/>
        </w:rPr>
        <w:t>part of</w:t>
      </w:r>
      <w:r w:rsidRPr="36910508" w:rsidR="6CD9E82F">
        <w:rPr>
          <w:i/>
          <w:iCs/>
          <w:lang w:val="en-GB"/>
        </w:rPr>
        <w:t>.</w:t>
      </w:r>
    </w:p>
    <w:p w:rsidR="79FE182B" w:rsidP="36910508" w:rsidRDefault="79FE182B" w14:paraId="3D40626A" w14:textId="6630B17A">
      <w:pPr>
        <w:rPr>
          <w:i/>
          <w:iCs/>
          <w:lang w:val="en-GB"/>
        </w:rPr>
      </w:pPr>
      <w:r w:rsidRPr="36910508">
        <w:rPr>
          <w:lang w:val="en-GB"/>
        </w:rPr>
        <w:t>Note that w</w:t>
      </w:r>
      <w:r w:rsidRPr="36910508">
        <w:rPr>
          <w:rFonts w:ascii="Calibri" w:hAnsi="Calibri" w:eastAsia="Calibri" w:cs="Calibri"/>
          <w:lang w:val="en-GB"/>
        </w:rPr>
        <w:t xml:space="preserve">hen new aspects are introduced, they must come with </w:t>
      </w:r>
      <w:r w:rsidRPr="2337EC44" w:rsidR="401FC697">
        <w:rPr>
          <w:rFonts w:ascii="Calibri" w:hAnsi="Calibri" w:eastAsia="Calibri" w:cs="Calibri"/>
          <w:lang w:val="en-GB"/>
        </w:rPr>
        <w:t xml:space="preserve">definition of </w:t>
      </w:r>
      <w:r w:rsidRPr="36910508">
        <w:rPr>
          <w:rFonts w:ascii="Calibri" w:hAnsi="Calibri" w:eastAsia="Calibri" w:cs="Calibri"/>
          <w:lang w:val="en-GB"/>
        </w:rPr>
        <w:t>inter-aspect relations to connect to aspect objects of other aspects. For instance, should “multiple inheritance” be needed, in the sense of an object at hand having more than one parent, one must model this by splitting the two parent relationships into two distinct aspects. The object at hand will then be split into two aspect objects that need to be related through an inter-aspect relation.</w:t>
      </w:r>
    </w:p>
    <w:p w:rsidR="72102922" w:rsidP="17188259" w:rsidRDefault="6F44ABB5" w14:paraId="7C38F593" w14:textId="08587205">
      <w:pPr>
        <w:rPr>
          <w:lang w:val="en-GB"/>
        </w:rPr>
      </w:pPr>
      <w:r w:rsidRPr="1FC7C91A">
        <w:rPr>
          <w:lang w:val="en-GB"/>
        </w:rPr>
        <w:t xml:space="preserve">When the </w:t>
      </w:r>
      <w:r w:rsidRPr="36910508">
        <w:rPr>
          <w:lang w:val="en-GB"/>
        </w:rPr>
        <w:t>Asset Model Specification</w:t>
      </w:r>
      <w:r w:rsidRPr="1FC7C91A">
        <w:rPr>
          <w:lang w:val="en-GB"/>
        </w:rPr>
        <w:t xml:space="preserve"> is transformed into an </w:t>
      </w:r>
      <w:r w:rsidRPr="36910508">
        <w:rPr>
          <w:lang w:val="en-GB"/>
        </w:rPr>
        <w:t>Integrated Asset Model</w:t>
      </w:r>
      <w:r w:rsidRPr="1FC7C91A">
        <w:rPr>
          <w:lang w:val="en-GB"/>
        </w:rPr>
        <w:t>, different inter-rela</w:t>
      </w:r>
      <w:r w:rsidRPr="1FC7C91A" w:rsidR="53F788F0">
        <w:rPr>
          <w:lang w:val="en-GB"/>
        </w:rPr>
        <w:t xml:space="preserve">ted </w:t>
      </w:r>
      <w:r w:rsidRPr="36910508" w:rsidR="494F6C49">
        <w:rPr>
          <w:lang w:val="en-GB"/>
        </w:rPr>
        <w:t>aspect</w:t>
      </w:r>
      <w:r w:rsidRPr="1FC7C91A" w:rsidR="53F788F0">
        <w:rPr>
          <w:lang w:val="en-GB"/>
        </w:rPr>
        <w:t xml:space="preserve"> objects may </w:t>
      </w:r>
      <w:r w:rsidRPr="1FC7C91A" w:rsidR="283CEA86">
        <w:rPr>
          <w:lang w:val="en-GB"/>
        </w:rPr>
        <w:t>collapse</w:t>
      </w:r>
      <w:r w:rsidRPr="1FC7C91A" w:rsidR="53F788F0">
        <w:rPr>
          <w:lang w:val="en-GB"/>
        </w:rPr>
        <w:t xml:space="preserve"> into the same object in the Integrated Asset Model. </w:t>
      </w:r>
    </w:p>
    <w:p w:rsidR="7C75B7F4" w:rsidP="36910508" w:rsidRDefault="55ED2600" w14:paraId="71C71743" w14:textId="0C2FEDDE">
      <w:pPr>
        <w:rPr>
          <w:rStyle w:val="Heading3Char"/>
          <w:lang w:val="en-GB"/>
        </w:rPr>
      </w:pPr>
      <w:bookmarkStart w:name="_Toc67596383" w:id="66"/>
      <w:r w:rsidRPr="36910508">
        <w:rPr>
          <w:rStyle w:val="Heading3Char"/>
          <w:lang w:val="en-GB"/>
        </w:rPr>
        <w:t>Aspect model</w:t>
      </w:r>
      <w:r w:rsidRPr="36910508" w:rsidR="38ED8C13">
        <w:rPr>
          <w:rStyle w:val="Heading3Char"/>
          <w:lang w:val="en-GB"/>
        </w:rPr>
        <w:t xml:space="preserve"> </w:t>
      </w:r>
      <w:r w:rsidRPr="36910508" w:rsidR="1A5ACE9D">
        <w:rPr>
          <w:rStyle w:val="Heading3Char"/>
          <w:lang w:val="en-GB"/>
        </w:rPr>
        <w:t>and designation</w:t>
      </w:r>
      <w:bookmarkEnd w:id="66"/>
    </w:p>
    <w:p w:rsidR="7C75B7F4" w:rsidP="36910508" w:rsidRDefault="77248216" w14:paraId="6AAA448E" w14:textId="68C2F1B1">
      <w:pPr>
        <w:rPr>
          <w:rStyle w:val="Heading3Char"/>
          <w:lang w:val="en-GB"/>
        </w:rPr>
      </w:pPr>
      <w:r w:rsidRPr="36910508">
        <w:rPr>
          <w:rFonts w:ascii="Calibri" w:hAnsi="Calibri" w:eastAsia="Calibri" w:cs="Calibri"/>
          <w:lang w:val="en-GB"/>
        </w:rPr>
        <w:t xml:space="preserve">An </w:t>
      </w:r>
      <w:r w:rsidRPr="36910508" w:rsidR="00387DD5">
        <w:rPr>
          <w:rFonts w:ascii="Calibri" w:hAnsi="Calibri" w:eastAsia="Calibri" w:cs="Calibri"/>
          <w:lang w:val="en-GB"/>
        </w:rPr>
        <w:t>A</w:t>
      </w:r>
      <w:r w:rsidRPr="36910508">
        <w:rPr>
          <w:rFonts w:ascii="Calibri" w:hAnsi="Calibri" w:eastAsia="Calibri" w:cs="Calibri"/>
          <w:lang w:val="en-GB"/>
        </w:rPr>
        <w:t xml:space="preserve">spect model is a tree model. More precisely </w:t>
      </w:r>
      <w:r w:rsidRPr="36910508" w:rsidR="5ABF1D85">
        <w:rPr>
          <w:rFonts w:ascii="Calibri" w:hAnsi="Calibri" w:eastAsia="Calibri" w:cs="Calibri"/>
          <w:lang w:val="en-GB"/>
        </w:rPr>
        <w:t xml:space="preserve">an Aspect model </w:t>
      </w:r>
      <w:r w:rsidRPr="36910508">
        <w:rPr>
          <w:rFonts w:ascii="Calibri" w:hAnsi="Calibri" w:eastAsia="Calibri" w:cs="Calibri"/>
          <w:lang w:val="en-GB"/>
        </w:rPr>
        <w:t xml:space="preserve">is a set of objects of the same aspect such that there is one and only one object that has no </w:t>
      </w:r>
      <w:r w:rsidRPr="36910508" w:rsidR="028CAFD2">
        <w:rPr>
          <w:i/>
          <w:iCs/>
          <w:lang w:val="en-GB"/>
        </w:rPr>
        <w:t>part of</w:t>
      </w:r>
      <w:r w:rsidRPr="36910508" w:rsidR="028CAFD2">
        <w:rPr>
          <w:rFonts w:ascii="Calibri" w:hAnsi="Calibri" w:eastAsia="Calibri" w:cs="Calibri"/>
          <w:lang w:val="en-GB"/>
        </w:rPr>
        <w:t xml:space="preserve"> </w:t>
      </w:r>
      <w:r w:rsidRPr="36910508">
        <w:rPr>
          <w:rFonts w:ascii="Calibri" w:hAnsi="Calibri" w:eastAsia="Calibri" w:cs="Calibri"/>
          <w:lang w:val="en-GB"/>
        </w:rPr>
        <w:t xml:space="preserve">parent in the set. This object is called the top node. </w:t>
      </w:r>
      <w:r w:rsidRPr="2337EC44">
        <w:rPr>
          <w:rFonts w:ascii="Calibri" w:hAnsi="Calibri" w:eastAsia="Calibri" w:cs="Calibri"/>
          <w:lang w:val="en-GB"/>
        </w:rPr>
        <w:t>A</w:t>
      </w:r>
      <w:r w:rsidRPr="36910508">
        <w:rPr>
          <w:rFonts w:ascii="Calibri" w:hAnsi="Calibri" w:eastAsia="Calibri" w:cs="Calibri"/>
          <w:lang w:val="en-GB"/>
        </w:rPr>
        <w:t>ll the other object</w:t>
      </w:r>
      <w:r w:rsidRPr="36910508">
        <w:rPr>
          <w:rFonts w:ascii="Calibri" w:hAnsi="Calibri" w:eastAsia="Calibri" w:cs="Calibri"/>
          <w:lang w:val="en-US"/>
        </w:rPr>
        <w:t>s</w:t>
      </w:r>
      <w:r w:rsidRPr="36910508">
        <w:rPr>
          <w:rFonts w:ascii="Calibri" w:hAnsi="Calibri" w:eastAsia="Calibri" w:cs="Calibri"/>
          <w:lang w:val="en-GB"/>
        </w:rPr>
        <w:t xml:space="preserve"> in the aspect model are reachable from the top node using </w:t>
      </w:r>
      <w:r w:rsidRPr="36910508" w:rsidR="73870184">
        <w:rPr>
          <w:i/>
          <w:iCs/>
          <w:lang w:val="en-GB"/>
        </w:rPr>
        <w:t>part of</w:t>
      </w:r>
      <w:r w:rsidRPr="36910508" w:rsidR="73870184">
        <w:rPr>
          <w:rFonts w:ascii="Calibri" w:hAnsi="Calibri" w:eastAsia="Calibri" w:cs="Calibri"/>
          <w:lang w:val="en-GB"/>
        </w:rPr>
        <w:t xml:space="preserve"> </w:t>
      </w:r>
      <w:r w:rsidRPr="36910508">
        <w:rPr>
          <w:rFonts w:ascii="Calibri" w:hAnsi="Calibri" w:eastAsia="Calibri" w:cs="Calibri"/>
          <w:lang w:val="en-GB"/>
        </w:rPr>
        <w:t xml:space="preserve">or </w:t>
      </w:r>
      <w:r w:rsidRPr="36910508">
        <w:rPr>
          <w:rFonts w:ascii="Calibri" w:hAnsi="Calibri" w:eastAsia="Calibri" w:cs="Calibri"/>
          <w:i/>
          <w:iCs/>
          <w:lang w:val="en-GB"/>
        </w:rPr>
        <w:t>has</w:t>
      </w:r>
      <w:r w:rsidRPr="36910508" w:rsidR="63196188">
        <w:rPr>
          <w:rFonts w:ascii="Calibri" w:hAnsi="Calibri" w:eastAsia="Calibri" w:cs="Calibri"/>
          <w:i/>
          <w:iCs/>
          <w:lang w:val="en-GB"/>
        </w:rPr>
        <w:t xml:space="preserve"> </w:t>
      </w:r>
      <w:r w:rsidRPr="36910508">
        <w:rPr>
          <w:rFonts w:ascii="Calibri" w:hAnsi="Calibri" w:eastAsia="Calibri" w:cs="Calibri"/>
          <w:i/>
          <w:iCs/>
          <w:lang w:val="en-GB"/>
        </w:rPr>
        <w:t xml:space="preserve">Terminal </w:t>
      </w:r>
      <w:r w:rsidRPr="36910508">
        <w:rPr>
          <w:rFonts w:ascii="Calibri" w:hAnsi="Calibri" w:eastAsia="Calibri" w:cs="Calibri"/>
          <w:lang w:val="en-GB"/>
        </w:rPr>
        <w:t>steps</w:t>
      </w:r>
      <w:r w:rsidRPr="36910508">
        <w:rPr>
          <w:rFonts w:ascii="Calibri" w:hAnsi="Calibri" w:eastAsia="Calibri" w:cs="Calibri"/>
          <w:lang w:val="en-US"/>
        </w:rPr>
        <w:t>.</w:t>
      </w:r>
    </w:p>
    <w:p w:rsidR="7C75B7F4" w:rsidP="36910508" w:rsidRDefault="77248216" w14:paraId="3FD0260B" w14:textId="5A26ECE0">
      <w:pPr>
        <w:rPr>
          <w:rFonts w:ascii="Calibri" w:hAnsi="Calibri" w:eastAsia="Calibri" w:cs="Calibri"/>
          <w:lang w:val="en-GB"/>
        </w:rPr>
      </w:pPr>
      <w:r w:rsidRPr="36910508">
        <w:rPr>
          <w:rFonts w:ascii="Calibri" w:hAnsi="Calibri" w:eastAsia="Calibri" w:cs="Calibri"/>
          <w:lang w:val="en-GB"/>
        </w:rPr>
        <w:t>Note</w:t>
      </w:r>
      <w:r w:rsidRPr="36910508" w:rsidR="5778C773">
        <w:rPr>
          <w:rFonts w:ascii="Calibri" w:hAnsi="Calibri" w:eastAsia="Calibri" w:cs="Calibri"/>
          <w:lang w:val="en-GB"/>
        </w:rPr>
        <w:t xml:space="preserve"> that t</w:t>
      </w:r>
      <w:r w:rsidRPr="36910508">
        <w:rPr>
          <w:rFonts w:ascii="Calibri" w:hAnsi="Calibri" w:eastAsia="Calibri" w:cs="Calibri"/>
          <w:lang w:val="en-GB"/>
        </w:rPr>
        <w:t>he path from the top node to any other node is unique</w:t>
      </w:r>
      <w:r w:rsidRPr="36910508" w:rsidR="61C3189C">
        <w:rPr>
          <w:rFonts w:ascii="Calibri" w:hAnsi="Calibri" w:eastAsia="Calibri" w:cs="Calibri"/>
          <w:lang w:val="en-GB"/>
        </w:rPr>
        <w:t xml:space="preserve">. </w:t>
      </w:r>
      <w:r w:rsidRPr="36910508" w:rsidR="3BC50227">
        <w:rPr>
          <w:rFonts w:ascii="Calibri" w:hAnsi="Calibri" w:eastAsia="Calibri" w:cs="Calibri"/>
          <w:lang w:val="en-GB"/>
        </w:rPr>
        <w:t xml:space="preserve">This is exploited in the designation system. The path from the top node to another node can be </w:t>
      </w:r>
      <w:r w:rsidRPr="36910508" w:rsidR="3E8158B5">
        <w:rPr>
          <w:rFonts w:ascii="Calibri" w:hAnsi="Calibri" w:eastAsia="Calibri" w:cs="Calibri"/>
          <w:lang w:val="en-GB"/>
        </w:rPr>
        <w:t xml:space="preserve">encoded as a sequence of steps </w:t>
      </w:r>
      <w:r w:rsidRPr="02855B8C" w:rsidR="7EAD7824">
        <w:rPr>
          <w:rFonts w:ascii="Calibri" w:hAnsi="Calibri" w:eastAsia="Calibri" w:cs="Calibri"/>
          <w:lang w:val="en-GB"/>
        </w:rPr>
        <w:t>since</w:t>
      </w:r>
      <w:r w:rsidRPr="36910508" w:rsidR="3E8158B5">
        <w:rPr>
          <w:rFonts w:ascii="Calibri" w:hAnsi="Calibri" w:eastAsia="Calibri" w:cs="Calibri"/>
          <w:lang w:val="en-GB"/>
        </w:rPr>
        <w:t xml:space="preserve"> we can uniquely determine each child in the tree. </w:t>
      </w:r>
    </w:p>
    <w:p w:rsidR="7C75B7F4" w:rsidP="36910508" w:rsidRDefault="3E8158B5" w14:paraId="78E4D58D" w14:textId="53F1785D">
      <w:pPr>
        <w:rPr>
          <w:lang w:val="en-GB"/>
        </w:rPr>
      </w:pPr>
      <w:r w:rsidRPr="36910508">
        <w:rPr>
          <w:rFonts w:ascii="Calibri" w:hAnsi="Calibri" w:eastAsia="Calibri" w:cs="Calibri"/>
          <w:lang w:val="en-GB"/>
        </w:rPr>
        <w:t xml:space="preserve">To this end a </w:t>
      </w:r>
      <w:r w:rsidRPr="36910508" w:rsidR="61C3189C">
        <w:rPr>
          <w:rFonts w:ascii="Calibri" w:hAnsi="Calibri" w:eastAsia="Calibri" w:cs="Calibri"/>
          <w:lang w:val="en-GB"/>
        </w:rPr>
        <w:t xml:space="preserve">numbering system is used for both </w:t>
      </w:r>
      <w:r w:rsidRPr="36910508" w:rsidR="03BB98EE">
        <w:rPr>
          <w:i/>
          <w:iCs/>
          <w:lang w:val="en-GB"/>
        </w:rPr>
        <w:t>part of</w:t>
      </w:r>
      <w:r w:rsidRPr="36910508" w:rsidR="03BB98EE">
        <w:rPr>
          <w:rFonts w:ascii="Calibri" w:hAnsi="Calibri" w:eastAsia="Calibri" w:cs="Calibri"/>
          <w:lang w:val="en-GB"/>
        </w:rPr>
        <w:t xml:space="preserve"> </w:t>
      </w:r>
      <w:r w:rsidRPr="36910508" w:rsidR="61C3189C">
        <w:rPr>
          <w:rFonts w:ascii="Calibri" w:hAnsi="Calibri" w:eastAsia="Calibri" w:cs="Calibri"/>
          <w:lang w:val="en-GB"/>
        </w:rPr>
        <w:t xml:space="preserve">and </w:t>
      </w:r>
      <w:r w:rsidRPr="36910508" w:rsidR="7A892BC5">
        <w:rPr>
          <w:rFonts w:ascii="Calibri" w:hAnsi="Calibri" w:eastAsia="Calibri" w:cs="Calibri"/>
          <w:i/>
          <w:iCs/>
          <w:lang w:val="en-GB"/>
        </w:rPr>
        <w:t>has Terminal</w:t>
      </w:r>
      <w:r w:rsidRPr="36910508" w:rsidR="7A892BC5">
        <w:rPr>
          <w:rFonts w:ascii="Calibri" w:hAnsi="Calibri" w:eastAsia="Calibri" w:cs="Calibri"/>
          <w:lang w:val="en-GB"/>
        </w:rPr>
        <w:t xml:space="preserve"> </w:t>
      </w:r>
      <w:r w:rsidRPr="36910508" w:rsidR="61C3189C">
        <w:rPr>
          <w:rFonts w:ascii="Calibri" w:hAnsi="Calibri" w:eastAsia="Calibri" w:cs="Calibri"/>
          <w:lang w:val="en-GB"/>
        </w:rPr>
        <w:t xml:space="preserve">to distinguish different children or different terminals with the same RDS code. This way, a number </w:t>
      </w:r>
      <w:r w:rsidRPr="36910508" w:rsidR="214E6EA3">
        <w:rPr>
          <w:rFonts w:ascii="Calibri" w:hAnsi="Calibri" w:eastAsia="Calibri" w:cs="Calibri"/>
          <w:lang w:val="en-GB"/>
        </w:rPr>
        <w:t xml:space="preserve">together with </w:t>
      </w:r>
      <w:r w:rsidRPr="36910508" w:rsidR="61C3189C">
        <w:rPr>
          <w:rFonts w:ascii="Calibri" w:hAnsi="Calibri" w:eastAsia="Calibri" w:cs="Calibri"/>
          <w:lang w:val="en-GB"/>
        </w:rPr>
        <w:t xml:space="preserve">an RDS code is sufficient for identifying a given child or a given terminal. </w:t>
      </w:r>
      <w:r w:rsidRPr="36910508" w:rsidR="61C3189C">
        <w:rPr>
          <w:lang w:val="en-GB"/>
        </w:rPr>
        <w:t>If we want to name one child of the top node, and this child node has code GAB, we can simply name this node GAB. We only need numbering if there are more than one GAB child</w:t>
      </w:r>
      <w:r w:rsidRPr="7326178E" w:rsidR="3B2A441D">
        <w:rPr>
          <w:lang w:val="en-GB"/>
        </w:rPr>
        <w:t xml:space="preserve"> of the same parent</w:t>
      </w:r>
      <w:r w:rsidRPr="36910508" w:rsidR="61C3189C">
        <w:rPr>
          <w:lang w:val="en-GB"/>
        </w:rPr>
        <w:t>, then we need to write, say, GAB1 and GAB2. If the next child we want to name is an AAB, the name of this is node is GAB AAB</w:t>
      </w:r>
      <w:r w:rsidRPr="7326178E" w:rsidR="2CDE81CD">
        <w:rPr>
          <w:lang w:val="en-GB"/>
        </w:rPr>
        <w:t xml:space="preserve"> (prefixes omitted)</w:t>
      </w:r>
      <w:r w:rsidRPr="7326178E" w:rsidR="61C3189C">
        <w:rPr>
          <w:lang w:val="en-GB"/>
        </w:rPr>
        <w:t>,</w:t>
      </w:r>
      <w:r w:rsidRPr="36910508" w:rsidR="61C3189C">
        <w:rPr>
          <w:lang w:val="en-GB"/>
        </w:rPr>
        <w:t xml:space="preserve"> encoding its path from the root, and so on. Note that the system of letter codes reduces the need for numbers significantly. </w:t>
      </w:r>
    </w:p>
    <w:p w:rsidR="7C75B7F4" w:rsidP="36910508" w:rsidRDefault="4DE227F5" w14:paraId="748C548A" w14:textId="7C732339">
      <w:pPr>
        <w:rPr>
          <w:lang w:val="en-GB"/>
        </w:rPr>
      </w:pPr>
      <w:r w:rsidRPr="36910508">
        <w:rPr>
          <w:lang w:val="en-GB"/>
        </w:rPr>
        <w:t xml:space="preserve">The designation of any node in the Aspect model is hence simply the sequence of nodes from the top node. </w:t>
      </w:r>
    </w:p>
    <w:p w:rsidR="7C75B7F4" w:rsidP="17188259" w:rsidRDefault="717C9FEF" w14:paraId="60E919E2" w14:textId="4F699D78">
      <w:pPr>
        <w:rPr>
          <w:lang w:val="en-GB"/>
        </w:rPr>
      </w:pPr>
      <w:r w:rsidRPr="17188259">
        <w:rPr>
          <w:lang w:val="en-GB"/>
        </w:rPr>
        <w:t xml:space="preserve">Provided that the letter codes </w:t>
      </w:r>
      <w:r w:rsidRPr="17188259" w:rsidR="52B3FF83">
        <w:rPr>
          <w:lang w:val="en-GB"/>
        </w:rPr>
        <w:t>have meaning for</w:t>
      </w:r>
      <w:r w:rsidRPr="17188259" w:rsidR="24D799E6">
        <w:rPr>
          <w:lang w:val="en-GB"/>
        </w:rPr>
        <w:t xml:space="preserve"> the discipline expert</w:t>
      </w:r>
      <w:r w:rsidRPr="17188259">
        <w:rPr>
          <w:lang w:val="en-GB"/>
        </w:rPr>
        <w:t xml:space="preserve">, the </w:t>
      </w:r>
      <w:r w:rsidRPr="36910508" w:rsidR="151ADD75">
        <w:rPr>
          <w:lang w:val="en-GB"/>
        </w:rPr>
        <w:t xml:space="preserve">designation </w:t>
      </w:r>
      <w:r w:rsidRPr="36910508">
        <w:rPr>
          <w:lang w:val="en-GB"/>
        </w:rPr>
        <w:t xml:space="preserve">of any </w:t>
      </w:r>
      <w:r w:rsidRPr="36910508" w:rsidR="3BBC3439">
        <w:rPr>
          <w:lang w:val="en-GB"/>
        </w:rPr>
        <w:t>aspect</w:t>
      </w:r>
      <w:r w:rsidRPr="17188259">
        <w:rPr>
          <w:lang w:val="en-GB"/>
        </w:rPr>
        <w:t xml:space="preserve"> o</w:t>
      </w:r>
      <w:r w:rsidRPr="17188259" w:rsidR="1DAA06B2">
        <w:rPr>
          <w:lang w:val="en-GB"/>
        </w:rPr>
        <w:t xml:space="preserve">bject will carry information </w:t>
      </w:r>
      <w:r w:rsidRPr="17188259" w:rsidR="07BB7525">
        <w:rPr>
          <w:lang w:val="en-GB"/>
        </w:rPr>
        <w:t xml:space="preserve">about </w:t>
      </w:r>
      <w:r w:rsidRPr="17188259" w:rsidR="544C30C2">
        <w:rPr>
          <w:lang w:val="en-GB"/>
        </w:rPr>
        <w:t>the</w:t>
      </w:r>
      <w:r w:rsidRPr="17188259" w:rsidR="07BB7525">
        <w:rPr>
          <w:lang w:val="en-GB"/>
        </w:rPr>
        <w:t xml:space="preserve"> </w:t>
      </w:r>
      <w:r w:rsidRPr="17188259" w:rsidR="544C30C2">
        <w:rPr>
          <w:lang w:val="en-GB"/>
        </w:rPr>
        <w:t xml:space="preserve">role of </w:t>
      </w:r>
      <w:r w:rsidRPr="17188259" w:rsidR="07BB7525">
        <w:rPr>
          <w:lang w:val="en-GB"/>
        </w:rPr>
        <w:t xml:space="preserve">the </w:t>
      </w:r>
      <w:r w:rsidRPr="36910508" w:rsidR="53D4ACED">
        <w:rPr>
          <w:lang w:val="en-GB"/>
        </w:rPr>
        <w:t>aspect</w:t>
      </w:r>
      <w:r w:rsidRPr="17188259" w:rsidR="07BB7525">
        <w:rPr>
          <w:lang w:val="en-GB"/>
        </w:rPr>
        <w:t xml:space="preserve"> object</w:t>
      </w:r>
      <w:r w:rsidRPr="17188259" w:rsidR="237EE9B1">
        <w:rPr>
          <w:lang w:val="en-GB"/>
        </w:rPr>
        <w:t xml:space="preserve"> or, in other words, </w:t>
      </w:r>
      <w:r w:rsidRPr="17188259" w:rsidR="4EF8FBEC">
        <w:rPr>
          <w:lang w:val="en-GB"/>
        </w:rPr>
        <w:t xml:space="preserve">information about its context. </w:t>
      </w:r>
      <w:r w:rsidRPr="17188259" w:rsidR="79FA6126">
        <w:rPr>
          <w:lang w:val="en-GB"/>
        </w:rPr>
        <w:t xml:space="preserve">It may even </w:t>
      </w:r>
      <w:r w:rsidRPr="17188259" w:rsidR="70D7EF15">
        <w:rPr>
          <w:lang w:val="en-GB"/>
        </w:rPr>
        <w:t xml:space="preserve">betray </w:t>
      </w:r>
      <w:r w:rsidRPr="17188259" w:rsidR="79FA6126">
        <w:rPr>
          <w:lang w:val="en-GB"/>
        </w:rPr>
        <w:t>the</w:t>
      </w:r>
      <w:r w:rsidRPr="17188259" w:rsidR="1DAA06B2">
        <w:rPr>
          <w:lang w:val="en-GB"/>
        </w:rPr>
        <w:t xml:space="preserve"> sequence of</w:t>
      </w:r>
      <w:r w:rsidRPr="17188259" w:rsidR="0E9DC24D">
        <w:rPr>
          <w:lang w:val="en-GB"/>
        </w:rPr>
        <w:t xml:space="preserve"> </w:t>
      </w:r>
      <w:r w:rsidRPr="17188259" w:rsidR="1DAA06B2">
        <w:rPr>
          <w:lang w:val="en-GB"/>
        </w:rPr>
        <w:t>design choices</w:t>
      </w:r>
      <w:r w:rsidRPr="17188259" w:rsidR="47EDA39B">
        <w:rPr>
          <w:lang w:val="en-GB"/>
        </w:rPr>
        <w:t xml:space="preserve"> being made </w:t>
      </w:r>
      <w:r w:rsidRPr="17188259" w:rsidR="096B4CBF">
        <w:rPr>
          <w:lang w:val="en-GB"/>
        </w:rPr>
        <w:t xml:space="preserve">before the given </w:t>
      </w:r>
      <w:r w:rsidRPr="36910508" w:rsidR="6752BE02">
        <w:rPr>
          <w:lang w:val="en-GB"/>
        </w:rPr>
        <w:t>aspect</w:t>
      </w:r>
      <w:r w:rsidRPr="17188259" w:rsidR="096B4CBF">
        <w:rPr>
          <w:lang w:val="en-GB"/>
        </w:rPr>
        <w:t xml:space="preserve"> object was identified. </w:t>
      </w:r>
      <w:r w:rsidRPr="17188259" w:rsidR="66FDC528">
        <w:rPr>
          <w:lang w:val="en-GB"/>
        </w:rPr>
        <w:t xml:space="preserve">ISO/IEC 81346 provides several systems of letter codes, and the READI project has </w:t>
      </w:r>
      <w:r w:rsidRPr="3E09AD1C" w:rsidR="3908B298">
        <w:rPr>
          <w:lang w:val="en-GB"/>
        </w:rPr>
        <w:t xml:space="preserve">drafted </w:t>
      </w:r>
      <w:r w:rsidRPr="3E09AD1C" w:rsidR="62503034">
        <w:rPr>
          <w:lang w:val="en-GB"/>
        </w:rPr>
        <w:t>a</w:t>
      </w:r>
      <w:r w:rsidRPr="17188259" w:rsidR="66FDC528">
        <w:rPr>
          <w:lang w:val="en-GB"/>
        </w:rPr>
        <w:t xml:space="preserve"> system of O&amp;G codes </w:t>
      </w:r>
      <w:r w:rsidRPr="5921BA83" w:rsidR="007A61DB">
        <w:rPr>
          <w:lang w:val="en-GB"/>
        </w:rPr>
        <w:t xml:space="preserve">adding </w:t>
      </w:r>
      <w:r w:rsidRPr="17188259" w:rsidR="66FDC528">
        <w:rPr>
          <w:lang w:val="en-GB"/>
        </w:rPr>
        <w:t xml:space="preserve">to this collection. </w:t>
      </w:r>
    </w:p>
    <w:p w:rsidR="23B43DCB" w:rsidP="17188259" w:rsidRDefault="23B43DCB" w14:paraId="7A56B1B2" w14:textId="5053DB50">
      <w:pPr>
        <w:rPr>
          <w:lang w:val="en-GB"/>
        </w:rPr>
      </w:pPr>
      <w:r w:rsidRPr="17188259">
        <w:rPr>
          <w:lang w:val="en-GB"/>
        </w:rPr>
        <w:t xml:space="preserve">The same scheme works for each aspect. </w:t>
      </w:r>
      <w:r w:rsidRPr="17188259" w:rsidR="4DE03630">
        <w:rPr>
          <w:lang w:val="en-GB"/>
        </w:rPr>
        <w:t>RDS use</w:t>
      </w:r>
      <w:r w:rsidRPr="17188259" w:rsidR="1E48B06E">
        <w:rPr>
          <w:lang w:val="en-GB"/>
        </w:rPr>
        <w:t>s</w:t>
      </w:r>
      <w:r w:rsidRPr="17188259" w:rsidR="4DE03630">
        <w:rPr>
          <w:lang w:val="en-GB"/>
        </w:rPr>
        <w:t xml:space="preserve"> prefixes to distinguish one aspect from another</w:t>
      </w:r>
      <w:r w:rsidRPr="17188259" w:rsidR="419263F2">
        <w:rPr>
          <w:lang w:val="en-GB"/>
        </w:rPr>
        <w:t>, see Section 5</w:t>
      </w:r>
      <w:r w:rsidRPr="17188259" w:rsidR="4DE03630">
        <w:rPr>
          <w:lang w:val="en-GB"/>
        </w:rPr>
        <w:t xml:space="preserve">. </w:t>
      </w:r>
    </w:p>
    <w:p w:rsidR="6F45C46A" w:rsidP="17188259" w:rsidRDefault="5FBF55A5" w14:paraId="32799651" w14:textId="5CA011FC">
      <w:pPr>
        <w:rPr>
          <w:lang w:val="en-GB"/>
        </w:rPr>
      </w:pPr>
      <w:r w:rsidRPr="17188259">
        <w:rPr>
          <w:lang w:val="en-GB"/>
        </w:rPr>
        <w:t xml:space="preserve">It is also possible to use intra-aspect relations to flip between aspects. This is especially important for </w:t>
      </w:r>
      <w:r w:rsidRPr="17188259" w:rsidR="3B6897D5">
        <w:rPr>
          <w:lang w:val="en-GB"/>
        </w:rPr>
        <w:t xml:space="preserve">referencing specification objects of </w:t>
      </w:r>
      <w:r w:rsidRPr="17188259">
        <w:rPr>
          <w:lang w:val="en-GB"/>
        </w:rPr>
        <w:t xml:space="preserve">the Installed aspect, cf. </w:t>
      </w:r>
      <w:r w:rsidRPr="17188259" w:rsidR="5C4F5B9E">
        <w:rPr>
          <w:lang w:val="en-GB"/>
        </w:rPr>
        <w:t>Section 5.1.5</w:t>
      </w:r>
      <w:r w:rsidRPr="17188259" w:rsidR="28B906CB">
        <w:rPr>
          <w:lang w:val="en-GB"/>
        </w:rPr>
        <w:t>.</w:t>
      </w:r>
    </w:p>
    <w:p w:rsidR="1BA0C776" w:rsidP="17188259" w:rsidRDefault="2F96BEA1" w14:paraId="42ACF8C0" w14:textId="3F511579">
      <w:pPr>
        <w:rPr>
          <w:lang w:val="en-GB"/>
        </w:rPr>
      </w:pPr>
      <w:bookmarkStart w:name="_Toc67596384" w:id="67"/>
      <w:r w:rsidRPr="17188259">
        <w:rPr>
          <w:rStyle w:val="Heading3Char"/>
          <w:lang w:val="en-GB"/>
        </w:rPr>
        <w:t>Types</w:t>
      </w:r>
      <w:bookmarkEnd w:id="67"/>
    </w:p>
    <w:p w:rsidRPr="00026673" w:rsidR="59C34DC8" w:rsidP="36910508" w:rsidRDefault="5A1826C3" w14:paraId="5AA70392" w14:textId="69E9586C">
      <w:pPr>
        <w:rPr>
          <w:lang w:val="en-GB"/>
        </w:rPr>
      </w:pPr>
      <w:r w:rsidRPr="36910508">
        <w:rPr>
          <w:rFonts w:ascii="Calibri" w:hAnsi="Calibri" w:eastAsia="Calibri" w:cs="Calibri"/>
          <w:lang w:val="en-GB"/>
        </w:rPr>
        <w:t xml:space="preserve">An aspect object has a type. A type has a name and an associated set of properties that any object of that type must necessarily have. </w:t>
      </w:r>
      <w:r w:rsidRPr="7326178E">
        <w:rPr>
          <w:rFonts w:ascii="Calibri" w:hAnsi="Calibri" w:eastAsia="Calibri" w:cs="Calibri"/>
          <w:lang w:val="en-GB"/>
        </w:rPr>
        <w:t>Th</w:t>
      </w:r>
      <w:r w:rsidRPr="7326178E" w:rsidR="24FE49FB">
        <w:rPr>
          <w:rFonts w:ascii="Calibri" w:hAnsi="Calibri" w:eastAsia="Calibri" w:cs="Calibri"/>
          <w:lang w:val="en-GB"/>
        </w:rPr>
        <w:t>is</w:t>
      </w:r>
      <w:r w:rsidRPr="36910508">
        <w:rPr>
          <w:rFonts w:ascii="Calibri" w:hAnsi="Calibri" w:eastAsia="Calibri" w:cs="Calibri"/>
          <w:lang w:val="en-GB"/>
        </w:rPr>
        <w:t xml:space="preserve"> set of properties does not </w:t>
      </w:r>
      <w:r w:rsidRPr="7326178E" w:rsidR="678201BB">
        <w:rPr>
          <w:rFonts w:ascii="Calibri" w:hAnsi="Calibri" w:eastAsia="Calibri" w:cs="Calibri"/>
          <w:lang w:val="en-GB"/>
        </w:rPr>
        <w:t>necessarily</w:t>
      </w:r>
      <w:r w:rsidRPr="36910508">
        <w:rPr>
          <w:rFonts w:ascii="Calibri" w:hAnsi="Calibri" w:eastAsia="Calibri" w:cs="Calibri"/>
          <w:lang w:val="en-GB"/>
        </w:rPr>
        <w:t xml:space="preserve"> determine a type name uniquely. </w:t>
      </w:r>
      <w:r w:rsidRPr="7326178E" w:rsidR="634F3795">
        <w:rPr>
          <w:rFonts w:ascii="Calibri" w:hAnsi="Calibri" w:eastAsia="Calibri" w:cs="Calibri"/>
          <w:lang w:val="en-GB"/>
        </w:rPr>
        <w:t>Further</w:t>
      </w:r>
      <w:r w:rsidRPr="36910508">
        <w:rPr>
          <w:rFonts w:ascii="Calibri" w:hAnsi="Calibri" w:eastAsia="Calibri" w:cs="Calibri"/>
          <w:lang w:val="en-GB"/>
        </w:rPr>
        <w:t xml:space="preserve"> constraints can, however, be added.</w:t>
      </w:r>
    </w:p>
    <w:p w:rsidRPr="00026673" w:rsidR="59C34DC8" w:rsidP="36910508" w:rsidRDefault="5A1826C3" w14:paraId="44ADA060" w14:textId="3860F147">
      <w:pPr>
        <w:rPr>
          <w:lang w:val="en-GB"/>
        </w:rPr>
      </w:pPr>
      <w:r w:rsidRPr="36910508">
        <w:rPr>
          <w:rFonts w:ascii="Calibri" w:hAnsi="Calibri" w:eastAsia="Calibri" w:cs="Calibri"/>
          <w:lang w:val="en-GB"/>
        </w:rPr>
        <w:t>The intention is that the type name refers to a class name in a reference data library of shared resources with shared identifiers.</w:t>
      </w:r>
    </w:p>
    <w:p w:rsidR="59C34DC8" w:rsidP="36910508" w:rsidRDefault="5A1826C3" w14:paraId="7B5B151C" w14:textId="6F428D95">
      <w:pPr>
        <w:rPr>
          <w:rStyle w:val="Heading3Char"/>
          <w:noProof/>
          <w:lang w:val="en-GB"/>
        </w:rPr>
      </w:pPr>
      <w:r w:rsidRPr="36910508">
        <w:rPr>
          <w:rFonts w:ascii="Calibri" w:hAnsi="Calibri" w:eastAsia="Calibri" w:cs="Calibri"/>
          <w:lang w:val="en-GB"/>
        </w:rPr>
        <w:t xml:space="preserve">Note that when an engineer speaks about a "type" the ontology expert will normally speak of a "class".  In the engineering language we would say that the RDS letter codes group </w:t>
      </w:r>
      <w:r w:rsidRPr="7326178E" w:rsidR="7DBC6DBD">
        <w:rPr>
          <w:rFonts w:ascii="Calibri" w:hAnsi="Calibri" w:eastAsia="Calibri" w:cs="Calibri"/>
          <w:lang w:val="en-GB"/>
        </w:rPr>
        <w:t>categories</w:t>
      </w:r>
      <w:r w:rsidRPr="36910508">
        <w:rPr>
          <w:rFonts w:ascii="Calibri" w:hAnsi="Calibri" w:eastAsia="Calibri" w:cs="Calibri"/>
          <w:lang w:val="en-GB"/>
        </w:rPr>
        <w:t xml:space="preserve">; in the ontology language the RDS codes will be taken as superclasses of the classes representing the types. </w:t>
      </w:r>
    </w:p>
    <w:p w:rsidR="59C34DC8" w:rsidP="36910508" w:rsidRDefault="15570B1C" w14:paraId="3E3509DB" w14:textId="6C7D1A02">
      <w:pPr>
        <w:rPr>
          <w:rStyle w:val="Heading3Char"/>
          <w:noProof/>
          <w:lang w:val="en-GB"/>
        </w:rPr>
      </w:pPr>
      <w:bookmarkStart w:name="_Toc67596385" w:id="68"/>
      <w:r w:rsidRPr="36910508">
        <w:rPr>
          <w:rStyle w:val="Heading3Char"/>
          <w:lang w:val="en-GB"/>
        </w:rPr>
        <w:t xml:space="preserve">Definition of </w:t>
      </w:r>
      <w:r w:rsidRPr="36910508" w:rsidR="7ADD34DE">
        <w:rPr>
          <w:rStyle w:val="Heading3Char"/>
          <w:lang w:val="en-GB"/>
        </w:rPr>
        <w:t>Asset Model Specification</w:t>
      </w:r>
      <w:bookmarkEnd w:id="68"/>
    </w:p>
    <w:p w:rsidR="59C34DC8" w:rsidP="36910508" w:rsidRDefault="100570F5" w14:paraId="4AD41377" w14:textId="0A554F2B">
      <w:pPr>
        <w:rPr>
          <w:rFonts w:ascii="Calibri" w:hAnsi="Calibri" w:eastAsia="Calibri" w:cs="Calibri"/>
          <w:lang w:val="en-GB"/>
        </w:rPr>
      </w:pPr>
      <w:r w:rsidRPr="36910508">
        <w:rPr>
          <w:rFonts w:ascii="Calibri" w:hAnsi="Calibri" w:eastAsia="Calibri" w:cs="Calibri"/>
          <w:lang w:val="en-GB"/>
        </w:rPr>
        <w:t xml:space="preserve">An Asset Model Specification is </w:t>
      </w:r>
      <w:r w:rsidRPr="36910508" w:rsidR="76DC6227">
        <w:rPr>
          <w:rFonts w:ascii="Calibri" w:hAnsi="Calibri" w:eastAsia="Calibri" w:cs="Calibri"/>
          <w:lang w:val="en-GB"/>
        </w:rPr>
        <w:t xml:space="preserve">comprised of </w:t>
      </w:r>
    </w:p>
    <w:p w:rsidR="59C34DC8" w:rsidP="003C5446" w:rsidRDefault="76DC6227" w14:paraId="450144FD" w14:textId="02317848">
      <w:pPr>
        <w:pStyle w:val="ListParagraph"/>
        <w:numPr>
          <w:ilvl w:val="0"/>
          <w:numId w:val="25"/>
        </w:numPr>
        <w:rPr>
          <w:rFonts w:eastAsiaTheme="minorEastAsia"/>
        </w:rPr>
      </w:pPr>
      <w:r w:rsidRPr="36910508">
        <w:rPr>
          <w:rFonts w:ascii="Calibri" w:hAnsi="Calibri" w:eastAsia="Calibri" w:cs="Calibri"/>
        </w:rPr>
        <w:t>A</w:t>
      </w:r>
      <w:r w:rsidRPr="36910508" w:rsidR="100570F5">
        <w:rPr>
          <w:rFonts w:ascii="Calibri" w:hAnsi="Calibri" w:eastAsia="Calibri" w:cs="Calibri"/>
        </w:rPr>
        <w:t xml:space="preserve"> s</w:t>
      </w:r>
      <w:r w:rsidRPr="36910508" w:rsidR="7ADD34DE">
        <w:rPr>
          <w:rFonts w:ascii="Calibri" w:hAnsi="Calibri" w:eastAsia="Calibri" w:cs="Calibri"/>
        </w:rPr>
        <w:t>et of aspect models</w:t>
      </w:r>
      <w:r w:rsidRPr="36910508" w:rsidR="60D4A6A6">
        <w:rPr>
          <w:rFonts w:ascii="Calibri" w:hAnsi="Calibri" w:eastAsia="Calibri" w:cs="Calibri"/>
        </w:rPr>
        <w:t xml:space="preserve">. The </w:t>
      </w:r>
      <w:r w:rsidRPr="36910508" w:rsidR="7ADD34DE">
        <w:rPr>
          <w:rFonts w:ascii="Calibri" w:hAnsi="Calibri" w:eastAsia="Calibri" w:cs="Calibri"/>
        </w:rPr>
        <w:t>name of top node is called a context name</w:t>
      </w:r>
      <w:r w:rsidRPr="36910508" w:rsidR="4A160DD2">
        <w:rPr>
          <w:rFonts w:ascii="Calibri" w:hAnsi="Calibri" w:eastAsia="Calibri" w:cs="Calibri"/>
        </w:rPr>
        <w:t xml:space="preserve">. </w:t>
      </w:r>
    </w:p>
    <w:p w:rsidR="59C34DC8" w:rsidP="003C5446" w:rsidRDefault="352D48EF" w14:paraId="7A1BC01E" w14:textId="056AAC54">
      <w:pPr>
        <w:pStyle w:val="ListParagraph"/>
        <w:numPr>
          <w:ilvl w:val="0"/>
          <w:numId w:val="25"/>
        </w:numPr>
      </w:pPr>
      <w:r w:rsidRPr="36910508">
        <w:rPr>
          <w:rFonts w:ascii="Calibri" w:hAnsi="Calibri" w:eastAsia="Calibri" w:cs="Calibri"/>
        </w:rPr>
        <w:t>A s</w:t>
      </w:r>
      <w:r w:rsidRPr="36910508" w:rsidR="7ADD34DE">
        <w:rPr>
          <w:rFonts w:ascii="Calibri" w:hAnsi="Calibri" w:eastAsia="Calibri" w:cs="Calibri"/>
        </w:rPr>
        <w:t>et of inter-aspect relations</w:t>
      </w:r>
    </w:p>
    <w:p w:rsidR="59C34DC8" w:rsidP="19775A78" w:rsidRDefault="35E0A3C7" w14:paraId="441A0EDA" w14:textId="1C95934C">
      <w:pPr>
        <w:pStyle w:val="ListParagraph"/>
        <w:numPr>
          <w:ilvl w:val="0"/>
          <w:numId w:val="25"/>
        </w:numPr>
      </w:pPr>
      <w:r w:rsidRPr="19775A78">
        <w:rPr>
          <w:rFonts w:ascii="Calibri" w:hAnsi="Calibri" w:eastAsia="Calibri" w:cs="Calibri"/>
        </w:rPr>
        <w:t xml:space="preserve">A set of </w:t>
      </w:r>
      <w:r w:rsidRPr="19775A78" w:rsidR="7ADD34DE">
        <w:rPr>
          <w:rFonts w:ascii="Calibri" w:hAnsi="Calibri" w:eastAsia="Calibri" w:cs="Calibri"/>
          <w:i/>
          <w:iCs/>
        </w:rPr>
        <w:t>connected to</w:t>
      </w:r>
      <w:r w:rsidRPr="19775A78" w:rsidR="7ADD34DE">
        <w:rPr>
          <w:rFonts w:ascii="Calibri" w:hAnsi="Calibri" w:eastAsia="Calibri" w:cs="Calibri"/>
        </w:rPr>
        <w:t xml:space="preserve"> </w:t>
      </w:r>
      <w:r w:rsidRPr="19775A78" w:rsidR="3BE495EF">
        <w:rPr>
          <w:rFonts w:ascii="Calibri" w:hAnsi="Calibri" w:eastAsia="Calibri" w:cs="Calibri"/>
        </w:rPr>
        <w:t>relations.</w:t>
      </w:r>
    </w:p>
    <w:p w:rsidR="59C34DC8" w:rsidP="36910508" w:rsidRDefault="0E9D5746" w14:paraId="29EFF1AC" w14:textId="66CAE85A">
      <w:pPr>
        <w:rPr>
          <w:rFonts w:ascii="Calibri" w:hAnsi="Calibri" w:eastAsia="Calibri" w:cs="Calibri"/>
          <w:lang w:val="en-GB"/>
        </w:rPr>
      </w:pPr>
      <w:r w:rsidRPr="36910508">
        <w:rPr>
          <w:rFonts w:ascii="Calibri" w:hAnsi="Calibri" w:eastAsia="Calibri" w:cs="Calibri"/>
          <w:lang w:val="en-GB"/>
        </w:rPr>
        <w:t>such that a</w:t>
      </w:r>
      <w:r w:rsidRPr="36910508" w:rsidR="7ADD34DE">
        <w:rPr>
          <w:rFonts w:ascii="Calibri" w:hAnsi="Calibri" w:eastAsia="Calibri" w:cs="Calibri"/>
          <w:lang w:val="en-GB"/>
        </w:rPr>
        <w:t>ll aspect models</w:t>
      </w:r>
      <w:r w:rsidRPr="36910508" w:rsidR="4DC9CA0A">
        <w:rPr>
          <w:rFonts w:ascii="Calibri" w:hAnsi="Calibri" w:eastAsia="Calibri" w:cs="Calibri"/>
          <w:lang w:val="en-GB"/>
        </w:rPr>
        <w:t xml:space="preserve"> in an Asset Model Specification </w:t>
      </w:r>
      <w:r w:rsidRPr="36910508" w:rsidR="7ADD34DE">
        <w:rPr>
          <w:rFonts w:ascii="Calibri" w:hAnsi="Calibri" w:eastAsia="Calibri" w:cs="Calibri"/>
          <w:lang w:val="en-GB"/>
        </w:rPr>
        <w:t>are interconnecte</w:t>
      </w:r>
      <w:r w:rsidRPr="36910508" w:rsidR="0681BF2B">
        <w:rPr>
          <w:rFonts w:ascii="Calibri" w:hAnsi="Calibri" w:eastAsia="Calibri" w:cs="Calibri"/>
          <w:lang w:val="en-GB"/>
        </w:rPr>
        <w:t xml:space="preserve">d through any of these relations. </w:t>
      </w:r>
    </w:p>
    <w:p w:rsidR="59C34DC8" w:rsidP="36910508" w:rsidRDefault="26E68770" w14:paraId="25F18CF8" w14:textId="4E1D65D5">
      <w:pPr>
        <w:rPr>
          <w:rStyle w:val="Heading3Char"/>
          <w:noProof/>
          <w:lang w:val="en-GB"/>
        </w:rPr>
      </w:pPr>
      <w:bookmarkStart w:name="_Toc67596386" w:id="69"/>
      <w:r w:rsidRPr="36910508">
        <w:rPr>
          <w:rStyle w:val="Heading3Char"/>
          <w:lang w:val="en-GB"/>
        </w:rPr>
        <w:t xml:space="preserve">Merging </w:t>
      </w:r>
      <w:r w:rsidRPr="36910508" w:rsidR="23F621E6">
        <w:rPr>
          <w:rStyle w:val="Heading3Char"/>
          <w:lang w:val="en-GB"/>
        </w:rPr>
        <w:t>Asset Model Specification</w:t>
      </w:r>
      <w:r w:rsidRPr="36910508" w:rsidR="63D4AEB2">
        <w:rPr>
          <w:rStyle w:val="Heading3Char"/>
          <w:lang w:val="en-GB"/>
        </w:rPr>
        <w:t>s</w:t>
      </w:r>
      <w:bookmarkEnd w:id="69"/>
    </w:p>
    <w:p w:rsidR="59C34DC8" w:rsidP="36910508" w:rsidRDefault="703C4855" w14:paraId="6A666721" w14:textId="66A541FD">
      <w:pPr>
        <w:rPr>
          <w:rFonts w:ascii="Calibri" w:hAnsi="Calibri" w:eastAsia="Calibri" w:cs="Calibri"/>
          <w:lang w:val="en-GB"/>
        </w:rPr>
      </w:pPr>
      <w:r w:rsidRPr="36910508">
        <w:rPr>
          <w:rFonts w:ascii="Calibri" w:hAnsi="Calibri" w:eastAsia="Calibri" w:cs="Calibri"/>
          <w:lang w:val="en-GB"/>
        </w:rPr>
        <w:t xml:space="preserve">Two Asset Model Specifications, say M1 and M2, can be merged to </w:t>
      </w:r>
      <w:r w:rsidRPr="36910508" w:rsidR="6CA990D1">
        <w:rPr>
          <w:rFonts w:ascii="Calibri" w:hAnsi="Calibri" w:eastAsia="Calibri" w:cs="Calibri"/>
          <w:lang w:val="en-GB"/>
        </w:rPr>
        <w:t>form another Asset Model Specification, say M3</w:t>
      </w:r>
      <w:r w:rsidRPr="4A31CB10" w:rsidR="5B3A81FE">
        <w:rPr>
          <w:rFonts w:ascii="Calibri" w:hAnsi="Calibri" w:eastAsia="Calibri" w:cs="Calibri"/>
          <w:lang w:val="en-GB"/>
        </w:rPr>
        <w:t>,</w:t>
      </w:r>
      <w:r w:rsidRPr="36910508" w:rsidR="6CA990D1">
        <w:rPr>
          <w:rFonts w:ascii="Calibri" w:hAnsi="Calibri" w:eastAsia="Calibri" w:cs="Calibri"/>
          <w:lang w:val="en-GB"/>
        </w:rPr>
        <w:t xml:space="preserve"> by performing any of these operations: </w:t>
      </w:r>
    </w:p>
    <w:p w:rsidR="59C34DC8" w:rsidP="003C5446" w:rsidRDefault="39E956BB" w14:paraId="27F1EFE1" w14:textId="44BE9A52">
      <w:pPr>
        <w:pStyle w:val="ListParagraph"/>
        <w:numPr>
          <w:ilvl w:val="0"/>
          <w:numId w:val="24"/>
        </w:numPr>
        <w:rPr>
          <w:rFonts w:eastAsiaTheme="minorEastAsia"/>
        </w:rPr>
      </w:pPr>
      <w:r w:rsidRPr="36910508">
        <w:rPr>
          <w:rFonts w:ascii="Calibri" w:hAnsi="Calibri" w:eastAsia="Calibri" w:cs="Calibri"/>
        </w:rPr>
        <w:t>The top node of an asset model in M2 is part of related to a leaf of an asset model in M1</w:t>
      </w:r>
      <w:r w:rsidRPr="4A31CB10" w:rsidR="6138C6C0">
        <w:rPr>
          <w:rFonts w:ascii="Calibri" w:hAnsi="Calibri" w:eastAsia="Calibri" w:cs="Calibri"/>
        </w:rPr>
        <w:t xml:space="preserve">. </w:t>
      </w:r>
      <w:r>
        <w:br/>
      </w:r>
      <w:r w:rsidRPr="7326178E" w:rsidR="040A164C">
        <w:rPr>
          <w:rFonts w:ascii="Calibri" w:hAnsi="Calibri" w:eastAsia="Calibri" w:cs="Calibri"/>
        </w:rPr>
        <w:t>(=D1=KC3</w:t>
      </w:r>
      <w:r w:rsidRPr="7326178E" w:rsidR="18F01027">
        <w:rPr>
          <w:rFonts w:ascii="Calibri" w:hAnsi="Calibri" w:eastAsia="Calibri" w:cs="Calibri"/>
          <w:b/>
          <w:bCs/>
        </w:rPr>
        <w:t>=KE1</w:t>
      </w:r>
      <w:r w:rsidRPr="7326178E" w:rsidR="040A164C">
        <w:rPr>
          <w:rFonts w:ascii="Calibri" w:hAnsi="Calibri" w:eastAsia="Calibri" w:cs="Calibri"/>
        </w:rPr>
        <w:t>).</w:t>
      </w:r>
      <w:r w:rsidRPr="7326178E" w:rsidR="6138C6C0">
        <w:rPr>
          <w:rFonts w:ascii="Calibri" w:hAnsi="Calibri" w:eastAsia="Calibri" w:cs="Calibri"/>
        </w:rPr>
        <w:t xml:space="preserve"> </w:t>
      </w:r>
      <w:r w:rsidRPr="4A31CB10" w:rsidR="6138C6C0">
        <w:rPr>
          <w:rFonts w:ascii="Calibri" w:hAnsi="Calibri" w:eastAsia="Calibri" w:cs="Calibri"/>
        </w:rPr>
        <w:t xml:space="preserve">This situation is illustrated in the </w:t>
      </w:r>
      <w:r w:rsidRPr="7326178E" w:rsidR="6A19B372">
        <w:rPr>
          <w:rFonts w:ascii="Calibri" w:hAnsi="Calibri" w:eastAsia="Calibri" w:cs="Calibri"/>
        </w:rPr>
        <w:t>merged model figure</w:t>
      </w:r>
      <w:r w:rsidRPr="4A31CB10" w:rsidR="6138C6C0">
        <w:rPr>
          <w:rFonts w:ascii="Calibri" w:hAnsi="Calibri" w:eastAsia="Calibri" w:cs="Calibri"/>
        </w:rPr>
        <w:t xml:space="preserve"> below.</w:t>
      </w:r>
    </w:p>
    <w:p w:rsidR="59C34DC8" w:rsidP="003C5446" w:rsidRDefault="39E956BB" w14:paraId="5E879B2D" w14:textId="7A319E2A">
      <w:pPr>
        <w:pStyle w:val="ListParagraph"/>
        <w:numPr>
          <w:ilvl w:val="0"/>
          <w:numId w:val="24"/>
        </w:numPr>
        <w:rPr>
          <w:rFonts w:eastAsiaTheme="minorEastAsia"/>
        </w:rPr>
      </w:pPr>
      <w:r w:rsidRPr="36910508">
        <w:rPr>
          <w:rFonts w:ascii="Calibri" w:hAnsi="Calibri" w:eastAsia="Calibri" w:cs="Calibri"/>
        </w:rPr>
        <w:t xml:space="preserve">A terminal in </w:t>
      </w:r>
      <w:r w:rsidRPr="7326178E" w:rsidR="79346E1E">
        <w:rPr>
          <w:rFonts w:ascii="Calibri" w:hAnsi="Calibri" w:eastAsia="Calibri" w:cs="Calibri"/>
        </w:rPr>
        <w:t xml:space="preserve">one </w:t>
      </w:r>
      <w:r w:rsidRPr="7326178E" w:rsidR="2656F303">
        <w:rPr>
          <w:rFonts w:ascii="Calibri" w:hAnsi="Calibri" w:eastAsia="Calibri" w:cs="Calibri"/>
        </w:rPr>
        <w:t>subsystem</w:t>
      </w:r>
      <w:r w:rsidRPr="36910508">
        <w:rPr>
          <w:rFonts w:ascii="Calibri" w:hAnsi="Calibri" w:eastAsia="Calibri" w:cs="Calibri"/>
        </w:rPr>
        <w:t xml:space="preserve"> in </w:t>
      </w:r>
      <w:r w:rsidRPr="7326178E">
        <w:rPr>
          <w:rFonts w:ascii="Calibri" w:hAnsi="Calibri" w:eastAsia="Calibri" w:cs="Calibri"/>
        </w:rPr>
        <w:t>asset model in M</w:t>
      </w:r>
      <w:r w:rsidRPr="7326178E" w:rsidR="5759AFFA">
        <w:rPr>
          <w:rFonts w:ascii="Calibri" w:hAnsi="Calibri" w:eastAsia="Calibri" w:cs="Calibri"/>
        </w:rPr>
        <w:t>2</w:t>
      </w:r>
      <w:r w:rsidRPr="36910508">
        <w:rPr>
          <w:rFonts w:ascii="Calibri" w:hAnsi="Calibri" w:eastAsia="Calibri" w:cs="Calibri"/>
        </w:rPr>
        <w:t xml:space="preserve"> is </w:t>
      </w:r>
      <w:r w:rsidRPr="36910508">
        <w:rPr>
          <w:rFonts w:ascii="Calibri" w:hAnsi="Calibri" w:eastAsia="Calibri" w:cs="Calibri"/>
          <w:i/>
          <w:iCs/>
        </w:rPr>
        <w:t xml:space="preserve">connected to </w:t>
      </w:r>
      <w:r w:rsidRPr="36910508">
        <w:rPr>
          <w:rFonts w:ascii="Calibri" w:hAnsi="Calibri" w:eastAsia="Calibri" w:cs="Calibri"/>
        </w:rPr>
        <w:t xml:space="preserve">a terminal in </w:t>
      </w:r>
      <w:r w:rsidRPr="7326178E">
        <w:rPr>
          <w:rFonts w:ascii="Calibri" w:hAnsi="Calibri" w:eastAsia="Calibri" w:cs="Calibri"/>
        </w:rPr>
        <w:t>an</w:t>
      </w:r>
      <w:r w:rsidRPr="7326178E" w:rsidR="22B10C86">
        <w:rPr>
          <w:rFonts w:ascii="Calibri" w:hAnsi="Calibri" w:eastAsia="Calibri" w:cs="Calibri"/>
        </w:rPr>
        <w:t xml:space="preserve">other </w:t>
      </w:r>
      <w:r w:rsidRPr="7326178E" w:rsidR="447CBC95">
        <w:rPr>
          <w:rFonts w:ascii="Calibri" w:hAnsi="Calibri" w:eastAsia="Calibri" w:cs="Calibri"/>
        </w:rPr>
        <w:t>subsystem</w:t>
      </w:r>
      <w:r w:rsidRPr="7326178E" w:rsidR="30BCC319">
        <w:rPr>
          <w:rFonts w:ascii="Calibri" w:hAnsi="Calibri" w:eastAsia="Calibri" w:cs="Calibri"/>
        </w:rPr>
        <w:t xml:space="preserve">. </w:t>
      </w:r>
      <w:r>
        <w:br/>
      </w:r>
      <w:r w:rsidRPr="7326178E" w:rsidR="273593C4">
        <w:rPr>
          <w:rFonts w:ascii="Calibri" w:hAnsi="Calibri" w:eastAsia="Calibri" w:cs="Calibri"/>
        </w:rPr>
        <w:t>(</w:t>
      </w:r>
      <w:r w:rsidRPr="7326178E" w:rsidR="0E75050E">
        <w:rPr>
          <w:rFonts w:ascii="Calibri" w:hAnsi="Calibri" w:eastAsia="Calibri" w:cs="Calibri"/>
        </w:rPr>
        <w:t>=</w:t>
      </w:r>
      <w:r w:rsidRPr="7326178E" w:rsidR="30BCC319">
        <w:rPr>
          <w:rFonts w:ascii="Calibri" w:hAnsi="Calibri" w:eastAsia="Calibri" w:cs="Calibri"/>
        </w:rPr>
        <w:t>KE2</w:t>
      </w:r>
      <w:r w:rsidRPr="7326178E" w:rsidR="0DE0B695">
        <w:rPr>
          <w:rFonts w:ascii="Calibri" w:hAnsi="Calibri" w:eastAsia="Calibri" w:cs="Calibri"/>
        </w:rPr>
        <w:t xml:space="preserve">&lt;terminal&gt; connected to </w:t>
      </w:r>
      <w:r w:rsidRPr="7326178E" w:rsidR="70987E56">
        <w:rPr>
          <w:rFonts w:ascii="Calibri" w:hAnsi="Calibri" w:eastAsia="Calibri" w:cs="Calibri"/>
        </w:rPr>
        <w:t>=JE1</w:t>
      </w:r>
      <w:r w:rsidRPr="7326178E" w:rsidR="0DE0B695">
        <w:rPr>
          <w:rFonts w:ascii="Calibri" w:hAnsi="Calibri" w:eastAsia="Calibri" w:cs="Calibri"/>
        </w:rPr>
        <w:t>&lt;terminal&gt;</w:t>
      </w:r>
      <w:r w:rsidRPr="7326178E" w:rsidR="79EAEC7D">
        <w:rPr>
          <w:rFonts w:ascii="Calibri" w:hAnsi="Calibri" w:eastAsia="Calibri" w:cs="Calibri"/>
        </w:rPr>
        <w:t>)</w:t>
      </w:r>
    </w:p>
    <w:p w:rsidR="59C34DC8" w:rsidP="1DDB7B8F" w:rsidRDefault="39E956BB" w14:paraId="586114C7" w14:textId="587EE398">
      <w:pPr>
        <w:pStyle w:val="ListParagraph"/>
        <w:numPr>
          <w:ilvl w:val="0"/>
          <w:numId w:val="24"/>
        </w:numPr>
        <w:rPr>
          <w:rFonts w:eastAsiaTheme="minorEastAsia"/>
        </w:rPr>
      </w:pPr>
      <w:r w:rsidRPr="1DDB7B8F">
        <w:rPr>
          <w:rFonts w:ascii="Calibri" w:hAnsi="Calibri" w:eastAsia="Calibri" w:cs="Calibri"/>
        </w:rPr>
        <w:t xml:space="preserve">A node in </w:t>
      </w:r>
      <w:r w:rsidRPr="1DDB7B8F" w:rsidR="40EE5D3F">
        <w:rPr>
          <w:rFonts w:ascii="Calibri" w:hAnsi="Calibri" w:eastAsia="Calibri" w:cs="Calibri"/>
        </w:rPr>
        <w:t>one aspect i</w:t>
      </w:r>
      <w:r w:rsidRPr="1DDB7B8F">
        <w:rPr>
          <w:rFonts w:ascii="Calibri" w:hAnsi="Calibri" w:eastAsia="Calibri" w:cs="Calibri"/>
        </w:rPr>
        <w:t>n asset model in M1 is inter-aspect related to a node in an</w:t>
      </w:r>
      <w:r w:rsidRPr="1DDB7B8F" w:rsidR="662D611F">
        <w:rPr>
          <w:rFonts w:ascii="Calibri" w:hAnsi="Calibri" w:eastAsia="Calibri" w:cs="Calibri"/>
        </w:rPr>
        <w:t>other aspect</w:t>
      </w:r>
      <w:r w:rsidRPr="1DDB7B8F" w:rsidR="4400A29C">
        <w:rPr>
          <w:rFonts w:ascii="Calibri" w:hAnsi="Calibri" w:eastAsia="Calibri" w:cs="Calibri"/>
        </w:rPr>
        <w:t>.</w:t>
      </w:r>
      <w:r>
        <w:br/>
      </w:r>
      <w:r w:rsidRPr="1DDB7B8F" w:rsidR="14613641">
        <w:rPr>
          <w:rFonts w:ascii="Calibri" w:hAnsi="Calibri" w:eastAsia="Calibri" w:cs="Calibri"/>
        </w:rPr>
        <w:t>(</w:t>
      </w:r>
      <w:r w:rsidRPr="1DDB7B8F" w:rsidR="530C6AD8">
        <w:rPr>
          <w:rFonts w:ascii="Calibri" w:hAnsi="Calibri" w:eastAsia="Calibri" w:cs="Calibri"/>
        </w:rPr>
        <w:t>=KC</w:t>
      </w:r>
      <w:r w:rsidRPr="1DDB7B8F" w:rsidR="53A115B8">
        <w:rPr>
          <w:rFonts w:ascii="Calibri" w:hAnsi="Calibri" w:eastAsia="Calibri" w:cs="Calibri"/>
        </w:rPr>
        <w:t>3 fulfilled by –KC1)</w:t>
      </w:r>
    </w:p>
    <w:p w:rsidR="1DDB7B8F" w:rsidP="1DDB7B8F" w:rsidRDefault="1DDB7B8F" w14:paraId="4A93C047" w14:textId="3ECCBB27">
      <w:pPr>
        <w:rPr>
          <w:rFonts w:ascii="Calibri" w:hAnsi="Calibri" w:eastAsia="Calibri" w:cs="Calibri"/>
        </w:rPr>
      </w:pPr>
      <w:r>
        <w:br w:type="page"/>
      </w:r>
      <w:r w:rsidRPr="1DDB7B8F" w:rsidR="42E53F48">
        <w:rPr>
          <w:rFonts w:ascii="Calibri" w:hAnsi="Calibri" w:eastAsia="Calibri" w:cs="Calibri"/>
        </w:rPr>
        <w:t>Fig. Client model before merge</w:t>
      </w:r>
    </w:p>
    <w:p w:rsidR="0AB3F223" w:rsidP="1693E106" w:rsidRDefault="0AB3F223" w14:paraId="61EED499" w14:textId="14E01F4A">
      <w:r>
        <w:rPr>
          <w:noProof/>
        </w:rPr>
        <w:drawing>
          <wp:inline distT="0" distB="0" distL="0" distR="0" wp14:anchorId="4D7525DA" wp14:editId="09CA3EAB">
            <wp:extent cx="5546850" cy="3189440"/>
            <wp:effectExtent l="0" t="0" r="0" b="0"/>
            <wp:docPr id="691242868" name="Picture 691242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24286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46850" cy="3189440"/>
                    </a:xfrm>
                    <a:prstGeom prst="rect">
                      <a:avLst/>
                    </a:prstGeom>
                  </pic:spPr>
                </pic:pic>
              </a:graphicData>
            </a:graphic>
          </wp:inline>
        </w:drawing>
      </w:r>
    </w:p>
    <w:p w:rsidR="0AB3F223" w:rsidP="1DDB7B8F" w:rsidRDefault="68E812D6" w14:paraId="7079C026" w14:textId="73CE99D4">
      <w:pPr>
        <w:rPr>
          <w:rFonts w:ascii="Calibri" w:hAnsi="Calibri" w:eastAsia="Calibri" w:cs="Calibri"/>
        </w:rPr>
      </w:pPr>
      <w:r w:rsidRPr="1DDB7B8F">
        <w:rPr>
          <w:rFonts w:ascii="Calibri" w:hAnsi="Calibri" w:eastAsia="Calibri" w:cs="Calibri"/>
        </w:rPr>
        <w:t>Fig. Contractor model before merge</w:t>
      </w:r>
    </w:p>
    <w:p w:rsidR="0AB3F223" w:rsidP="1693E106" w:rsidRDefault="12EE9905" w14:paraId="7CE3CC7A" w14:textId="54E5D3E6">
      <w:r>
        <w:rPr>
          <w:noProof/>
        </w:rPr>
        <w:drawing>
          <wp:inline distT="0" distB="0" distL="0" distR="0" wp14:anchorId="3004DE0C" wp14:editId="3D48336A">
            <wp:extent cx="5549348" cy="3190875"/>
            <wp:effectExtent l="0" t="0" r="0" b="0"/>
            <wp:docPr id="277516022" name="Picture 277516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51602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49348" cy="3190875"/>
                    </a:xfrm>
                    <a:prstGeom prst="rect">
                      <a:avLst/>
                    </a:prstGeom>
                  </pic:spPr>
                </pic:pic>
              </a:graphicData>
            </a:graphic>
          </wp:inline>
        </w:drawing>
      </w:r>
    </w:p>
    <w:p w:rsidR="0AB3F223" w:rsidP="1DDB7B8F" w:rsidRDefault="0AB3F223" w14:paraId="06343695" w14:textId="29C5828B">
      <w:pPr>
        <w:rPr>
          <w:rFonts w:ascii="Calibri" w:hAnsi="Calibri" w:eastAsia="Calibri" w:cs="Calibri"/>
        </w:rPr>
      </w:pPr>
      <w:r>
        <w:br w:type="page"/>
      </w:r>
      <w:r w:rsidRPr="1DDB7B8F" w:rsidR="4B90CDAE">
        <w:rPr>
          <w:rFonts w:ascii="Calibri" w:hAnsi="Calibri" w:eastAsia="Calibri" w:cs="Calibri"/>
        </w:rPr>
        <w:t>Fig. Client model after merge</w:t>
      </w:r>
    </w:p>
    <w:p w:rsidR="0AB3F223" w:rsidP="1693E106" w:rsidRDefault="347BD69A" w14:paraId="1510C947" w14:textId="59AFB894">
      <w:pPr>
        <w:rPr>
          <w:rFonts w:ascii="Calibri" w:hAnsi="Calibri" w:eastAsia="Calibri" w:cs="Calibri"/>
          <w:lang w:val="en-GB"/>
        </w:rPr>
      </w:pPr>
      <w:r>
        <w:rPr>
          <w:noProof/>
        </w:rPr>
        <w:drawing>
          <wp:inline distT="0" distB="0" distL="0" distR="0" wp14:anchorId="6343B81F" wp14:editId="2914FEA8">
            <wp:extent cx="5535220" cy="5839350"/>
            <wp:effectExtent l="0" t="0" r="0" b="0"/>
            <wp:docPr id="119636066" name="Picture 119636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63606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35220" cy="5839350"/>
                    </a:xfrm>
                    <a:prstGeom prst="rect">
                      <a:avLst/>
                    </a:prstGeom>
                  </pic:spPr>
                </pic:pic>
              </a:graphicData>
            </a:graphic>
          </wp:inline>
        </w:drawing>
      </w:r>
    </w:p>
    <w:p w:rsidR="59C34DC8" w:rsidP="36910508" w:rsidRDefault="7F3ECE81" w14:paraId="7F7AE84C" w14:textId="18E445EC">
      <w:pPr>
        <w:rPr>
          <w:rFonts w:ascii="Calibri" w:hAnsi="Calibri" w:eastAsia="Calibri" w:cs="Calibri"/>
          <w:lang w:val="en-GB"/>
        </w:rPr>
      </w:pPr>
      <w:r w:rsidRPr="36910508">
        <w:rPr>
          <w:rFonts w:ascii="Calibri" w:hAnsi="Calibri" w:eastAsia="Calibri" w:cs="Calibri"/>
          <w:lang w:val="en-GB"/>
        </w:rPr>
        <w:t>It</w:t>
      </w:r>
      <w:r w:rsidRPr="77BA001F" w:rsidR="31C075FB">
        <w:rPr>
          <w:rFonts w:ascii="Calibri" w:hAnsi="Calibri" w:eastAsia="Calibri" w:cs="Calibri"/>
          <w:lang w:val="en-GB"/>
        </w:rPr>
        <w:t xml:space="preserve"> </w:t>
      </w:r>
      <w:r w:rsidRPr="77BA001F" w:rsidR="4567BDE7">
        <w:rPr>
          <w:rFonts w:ascii="Calibri" w:hAnsi="Calibri" w:eastAsia="Calibri" w:cs="Calibri"/>
          <w:lang w:val="en-GB"/>
        </w:rPr>
        <w:t>is</w:t>
      </w:r>
      <w:r w:rsidRPr="36910508">
        <w:rPr>
          <w:rFonts w:ascii="Calibri" w:hAnsi="Calibri" w:eastAsia="Calibri" w:cs="Calibri"/>
          <w:lang w:val="en-GB"/>
        </w:rPr>
        <w:t xml:space="preserve"> clear that M3 satisfies the conditions for being an Asset Model Specification. </w:t>
      </w:r>
    </w:p>
    <w:p w:rsidR="59C34DC8" w:rsidP="36910508" w:rsidRDefault="4613A5D9" w14:paraId="172F972C" w14:textId="31DD38C6">
      <w:pPr>
        <w:rPr>
          <w:rFonts w:ascii="Calibri" w:hAnsi="Calibri" w:eastAsia="Calibri" w:cs="Calibri"/>
          <w:lang w:val="en-GB"/>
        </w:rPr>
      </w:pPr>
      <w:r w:rsidRPr="36910508">
        <w:rPr>
          <w:rFonts w:ascii="Calibri" w:hAnsi="Calibri" w:eastAsia="Calibri" w:cs="Calibri"/>
          <w:lang w:val="en-GB"/>
        </w:rPr>
        <w:t>Note that for the first operation the designation of the objects in M3 that came from M2 changes, but th</w:t>
      </w:r>
      <w:r w:rsidRPr="36910508" w:rsidR="0A9AEF4D">
        <w:rPr>
          <w:rFonts w:ascii="Calibri" w:hAnsi="Calibri" w:eastAsia="Calibri" w:cs="Calibri"/>
          <w:lang w:val="en-GB"/>
        </w:rPr>
        <w:t>e designation in M3 is simply formed by concatenati</w:t>
      </w:r>
      <w:r w:rsidRPr="36910508" w:rsidR="30ADDF32">
        <w:rPr>
          <w:rFonts w:ascii="Calibri" w:hAnsi="Calibri" w:eastAsia="Calibri" w:cs="Calibri"/>
          <w:lang w:val="en-GB"/>
        </w:rPr>
        <w:t>on of</w:t>
      </w:r>
      <w:r w:rsidRPr="36910508" w:rsidR="0A9AEF4D">
        <w:rPr>
          <w:rFonts w:ascii="Calibri" w:hAnsi="Calibri" w:eastAsia="Calibri" w:cs="Calibri"/>
          <w:lang w:val="en-GB"/>
        </w:rPr>
        <w:t xml:space="preserve"> designations in M1 and M2. </w:t>
      </w:r>
    </w:p>
    <w:p w:rsidR="59C34DC8" w:rsidP="36910508" w:rsidRDefault="4A3A55BF" w14:paraId="24E6A739" w14:textId="38DA6B22">
      <w:pPr>
        <w:rPr>
          <w:rFonts w:ascii="Calibri" w:hAnsi="Calibri" w:eastAsia="Calibri" w:cs="Calibri"/>
          <w:lang w:val="en-GB"/>
        </w:rPr>
      </w:pPr>
      <w:r w:rsidRPr="36910508">
        <w:rPr>
          <w:rFonts w:ascii="Calibri" w:hAnsi="Calibri" w:eastAsia="Calibri" w:cs="Calibri"/>
          <w:lang w:val="en-GB"/>
        </w:rPr>
        <w:t>The merging of two Asset Model Specifications</w:t>
      </w:r>
      <w:r w:rsidRPr="36910508" w:rsidR="1F23A259">
        <w:rPr>
          <w:rFonts w:ascii="Calibri" w:hAnsi="Calibri" w:eastAsia="Calibri" w:cs="Calibri"/>
          <w:lang w:val="en-GB"/>
        </w:rPr>
        <w:t>,</w:t>
      </w:r>
      <w:r w:rsidRPr="36910508">
        <w:rPr>
          <w:rFonts w:ascii="Calibri" w:hAnsi="Calibri" w:eastAsia="Calibri" w:cs="Calibri"/>
          <w:lang w:val="en-GB"/>
        </w:rPr>
        <w:t xml:space="preserve"> M1 and M2</w:t>
      </w:r>
      <w:r w:rsidRPr="36910508" w:rsidR="46AE38E1">
        <w:rPr>
          <w:rFonts w:ascii="Calibri" w:hAnsi="Calibri" w:eastAsia="Calibri" w:cs="Calibri"/>
          <w:lang w:val="en-GB"/>
        </w:rPr>
        <w:t>, is a key operation in IMF. Examples of</w:t>
      </w:r>
      <w:r w:rsidRPr="36910508" w:rsidR="2C223393">
        <w:rPr>
          <w:rFonts w:ascii="Calibri" w:hAnsi="Calibri" w:eastAsia="Calibri" w:cs="Calibri"/>
          <w:lang w:val="en-GB"/>
        </w:rPr>
        <w:t xml:space="preserve"> intended</w:t>
      </w:r>
      <w:r w:rsidRPr="36910508" w:rsidR="46AE38E1">
        <w:rPr>
          <w:rFonts w:ascii="Calibri" w:hAnsi="Calibri" w:eastAsia="Calibri" w:cs="Calibri"/>
          <w:lang w:val="en-GB"/>
        </w:rPr>
        <w:t xml:space="preserve"> usage: </w:t>
      </w:r>
    </w:p>
    <w:p w:rsidR="59C34DC8" w:rsidP="003C5446" w:rsidRDefault="46AE38E1" w14:paraId="5D8AFD1A" w14:textId="702DA482">
      <w:pPr>
        <w:pStyle w:val="ListParagraph"/>
        <w:numPr>
          <w:ilvl w:val="0"/>
          <w:numId w:val="23"/>
        </w:numPr>
        <w:rPr>
          <w:rFonts w:eastAsiaTheme="minorEastAsia"/>
        </w:rPr>
      </w:pPr>
      <w:r w:rsidRPr="36910508">
        <w:rPr>
          <w:rFonts w:ascii="Calibri" w:hAnsi="Calibri" w:eastAsia="Calibri" w:cs="Calibri"/>
        </w:rPr>
        <w:t>M1 is the client model and M2 is delivered by a contractor. M3 is then the client model that res</w:t>
      </w:r>
      <w:r w:rsidRPr="36910508" w:rsidR="0783986C">
        <w:rPr>
          <w:rFonts w:ascii="Calibri" w:hAnsi="Calibri" w:eastAsia="Calibri" w:cs="Calibri"/>
        </w:rPr>
        <w:t>ults from uptake of the contractor model.</w:t>
      </w:r>
    </w:p>
    <w:p w:rsidR="0783986C" w:rsidP="1693E106" w:rsidRDefault="0783986C" w14:paraId="51BCCDE2" w14:textId="4A7F2F70">
      <w:pPr>
        <w:pStyle w:val="ListParagraph"/>
        <w:numPr>
          <w:ilvl w:val="0"/>
          <w:numId w:val="23"/>
        </w:numPr>
      </w:pPr>
      <w:r w:rsidRPr="1693E106">
        <w:rPr>
          <w:rFonts w:ascii="Calibri" w:hAnsi="Calibri" w:eastAsia="Calibri" w:cs="Calibri"/>
        </w:rPr>
        <w:t xml:space="preserve">M2 is a Model block library resource that </w:t>
      </w:r>
      <w:r w:rsidRPr="1693E106" w:rsidR="11C74643">
        <w:rPr>
          <w:rFonts w:ascii="Calibri" w:hAnsi="Calibri" w:eastAsia="Calibri" w:cs="Calibri"/>
        </w:rPr>
        <w:t>is reused in the further design of M1.</w:t>
      </w:r>
      <w:r>
        <w:br/>
      </w:r>
    </w:p>
    <w:p w:rsidRPr="008033CD" w:rsidR="1693E106" w:rsidRDefault="1693E106" w14:paraId="15CEA497" w14:textId="20FA7DAA">
      <w:pPr>
        <w:rPr>
          <w:lang w:val="en-GB"/>
        </w:rPr>
      </w:pPr>
      <w:r w:rsidRPr="008033CD">
        <w:rPr>
          <w:lang w:val="en-GB"/>
        </w:rPr>
        <w:br w:type="page"/>
      </w:r>
    </w:p>
    <w:p w:rsidR="59C34DC8" w:rsidP="36910508" w:rsidRDefault="14AAD6E9" w14:paraId="5A260868" w14:textId="56165927">
      <w:pPr>
        <w:rPr>
          <w:rStyle w:val="Heading3Char"/>
          <w:noProof/>
          <w:lang w:val="en-GB"/>
        </w:rPr>
      </w:pPr>
      <w:bookmarkStart w:name="_Toc67596387" w:id="70"/>
      <w:r w:rsidRPr="36910508">
        <w:rPr>
          <w:rStyle w:val="Heading3Char"/>
          <w:lang w:val="en-GB"/>
        </w:rPr>
        <w:t>Metamodel</w:t>
      </w:r>
      <w:bookmarkEnd w:id="70"/>
    </w:p>
    <w:p w:rsidR="59C34DC8" w:rsidP="36910508" w:rsidRDefault="6689A5D8" w14:paraId="2B4B475F" w14:textId="52E9E9D9">
      <w:pPr>
        <w:rPr>
          <w:rFonts w:ascii="Calibri" w:hAnsi="Calibri" w:eastAsia="Calibri" w:cs="Calibri"/>
          <w:lang w:val="en-GB"/>
        </w:rPr>
      </w:pPr>
      <w:r w:rsidRPr="36910508">
        <w:rPr>
          <w:rFonts w:ascii="Calibri" w:hAnsi="Calibri" w:eastAsia="Calibri" w:cs="Calibri"/>
          <w:lang w:val="en-GB"/>
        </w:rPr>
        <w:t>Fig. Schematic overview of the metamodel for the Asset Model Specification.</w:t>
      </w:r>
    </w:p>
    <w:p w:rsidR="59C34DC8" w:rsidP="36910508" w:rsidRDefault="3FA3598C" w14:paraId="7091FC74" w14:textId="6234D531">
      <w:pPr>
        <w:rPr>
          <w:rFonts w:ascii="Calibri" w:hAnsi="Calibri" w:eastAsia="Calibri" w:cs="Calibri"/>
          <w:lang w:val="en-GB"/>
        </w:rPr>
      </w:pPr>
      <w:r>
        <w:rPr>
          <w:noProof/>
        </w:rPr>
        <w:drawing>
          <wp:inline distT="0" distB="0" distL="0" distR="0" wp14:anchorId="32F6383E" wp14:editId="1A76CD26">
            <wp:extent cx="5354228" cy="3792580"/>
            <wp:effectExtent l="0" t="0" r="0" b="0"/>
            <wp:docPr id="1774083366" name="Picture 1774083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4083366"/>
                    <pic:cNvPicPr/>
                  </pic:nvPicPr>
                  <pic:blipFill>
                    <a:blip r:embed="rId33">
                      <a:extLst>
                        <a:ext uri="{28A0092B-C50C-407E-A947-70E740481C1C}">
                          <a14:useLocalDpi xmlns:a14="http://schemas.microsoft.com/office/drawing/2010/main" val="0"/>
                        </a:ext>
                      </a:extLst>
                    </a:blip>
                    <a:stretch>
                      <a:fillRect/>
                    </a:stretch>
                  </pic:blipFill>
                  <pic:spPr>
                    <a:xfrm>
                      <a:off x="0" y="0"/>
                      <a:ext cx="5354228" cy="3792580"/>
                    </a:xfrm>
                    <a:prstGeom prst="rect">
                      <a:avLst/>
                    </a:prstGeom>
                  </pic:spPr>
                </pic:pic>
              </a:graphicData>
            </a:graphic>
          </wp:inline>
        </w:drawing>
      </w:r>
    </w:p>
    <w:p w:rsidRPr="00026673" w:rsidR="59C34DC8" w:rsidP="00C80C9D" w:rsidRDefault="79BDD914" w14:paraId="17F0D27D" w14:textId="4C1C6AB9">
      <w:pPr>
        <w:pStyle w:val="Heading2"/>
        <w:rPr>
          <w:lang w:val="en-GB"/>
        </w:rPr>
      </w:pPr>
      <w:bookmarkStart w:name="_Toc67596388" w:id="71"/>
      <w:r w:rsidRPr="36910508">
        <w:rPr>
          <w:rStyle w:val="Heading2Char"/>
          <w:lang w:val="en-GB"/>
        </w:rPr>
        <w:t>Relation to Industrie 4.0’s Asset Administration Shell (AAS)</w:t>
      </w:r>
      <w:bookmarkEnd w:id="71"/>
    </w:p>
    <w:p w:rsidR="59C34DC8" w:rsidP="36910508" w:rsidRDefault="79BDD914" w14:paraId="661BDCEA" w14:textId="5215E13F">
      <w:pPr>
        <w:rPr>
          <w:lang w:val="en-GB"/>
        </w:rPr>
      </w:pPr>
      <w:r w:rsidRPr="19775A78">
        <w:rPr>
          <w:lang w:val="en-GB"/>
        </w:rPr>
        <w:t xml:space="preserve">The Asset Administration Shell (AAS) is a central concept of Industrie 4.0. An AAS is the digital representation of an asset, where an asset is understood as any “physical or logical object owned by or under the custodial duties of an organization, having either a perceived or actual value to the organization”. An AAS contains a </w:t>
      </w:r>
      <w:r w:rsidRPr="19775A78">
        <w:rPr>
          <w:i/>
          <w:iCs/>
          <w:lang w:val="en-GB"/>
        </w:rPr>
        <w:t xml:space="preserve">header </w:t>
      </w:r>
      <w:r w:rsidRPr="19775A78">
        <w:rPr>
          <w:lang w:val="en-GB"/>
        </w:rPr>
        <w:t xml:space="preserve">and a </w:t>
      </w:r>
      <w:r w:rsidRPr="19775A78">
        <w:rPr>
          <w:i/>
          <w:iCs/>
          <w:lang w:val="en-GB"/>
        </w:rPr>
        <w:t>body</w:t>
      </w:r>
      <w:r w:rsidRPr="19775A78">
        <w:rPr>
          <w:lang w:val="en-GB"/>
        </w:rPr>
        <w:t xml:space="preserve">. The </w:t>
      </w:r>
      <w:r w:rsidRPr="19775A78">
        <w:rPr>
          <w:rFonts w:ascii="Calibri" w:hAnsi="Calibri" w:eastAsia="Calibri" w:cs="Calibri"/>
          <w:lang w:val="en-GB"/>
        </w:rPr>
        <w:t xml:space="preserve">header contains information for the identification, administration, and usage of the asset, its </w:t>
      </w:r>
      <w:r w:rsidRPr="19775A78" w:rsidR="39576A7F">
        <w:rPr>
          <w:rFonts w:ascii="Calibri" w:hAnsi="Calibri" w:eastAsia="Calibri" w:cs="Calibri"/>
          <w:lang w:val="en-GB"/>
        </w:rPr>
        <w:t>subcomponents,</w:t>
      </w:r>
      <w:r w:rsidRPr="19775A78">
        <w:rPr>
          <w:rFonts w:ascii="Calibri" w:hAnsi="Calibri" w:eastAsia="Calibri" w:cs="Calibri"/>
          <w:lang w:val="en-GB"/>
        </w:rPr>
        <w:t xml:space="preserve"> and the administration shell as a whole. The body contains </w:t>
      </w:r>
      <w:r w:rsidRPr="19775A78">
        <w:rPr>
          <w:i/>
          <w:iCs/>
          <w:lang w:val="en-GB"/>
        </w:rPr>
        <w:t>submodels that</w:t>
      </w:r>
      <w:r w:rsidRPr="19775A78">
        <w:rPr>
          <w:lang w:val="en-GB"/>
        </w:rPr>
        <w:t xml:space="preserve"> represent different types of information and functionalities of a given asset, including its features, characteristics, properties, statuses, parameters, measurement data and capabilities.</w:t>
      </w:r>
    </w:p>
    <w:p w:rsidR="00D20FB8" w:rsidRDefault="00D20FB8" w14:paraId="2863DFA4" w14:textId="5215E13F">
      <w:pPr>
        <w:rPr>
          <w:lang w:val="en-GB"/>
        </w:rPr>
      </w:pPr>
      <w:r>
        <w:rPr>
          <w:lang w:val="en-GB"/>
        </w:rPr>
        <w:br w:type="page"/>
      </w:r>
    </w:p>
    <w:p w:rsidR="59C34DC8" w:rsidP="36910508" w:rsidRDefault="59C34DC8" w14:paraId="372C7354" w14:textId="5215E13F">
      <w:pPr>
        <w:rPr>
          <w:lang w:val="en-GB"/>
        </w:rPr>
      </w:pPr>
    </w:p>
    <w:p w:rsidR="59C34DC8" w:rsidP="36910508" w:rsidRDefault="487AEE90" w14:paraId="0910A5C2" w14:textId="4D9D05A9">
      <w:pPr>
        <w:rPr>
          <w:noProof/>
          <w:lang w:val="en-GB"/>
        </w:rPr>
      </w:pPr>
      <w:r w:rsidRPr="36910508">
        <w:rPr>
          <w:lang w:val="en-GB"/>
        </w:rPr>
        <w:t>Fig. Schematic overview of the Asset Administration Shell.</w:t>
      </w:r>
    </w:p>
    <w:p w:rsidR="59C34DC8" w:rsidP="36910508" w:rsidRDefault="79BDD914" w14:paraId="7F35F206" w14:textId="5215E13F">
      <w:pPr>
        <w:rPr>
          <w:lang w:val="en-GB"/>
        </w:rPr>
      </w:pPr>
      <w:r w:rsidRPr="33A6CE4F">
        <w:rPr>
          <w:lang w:val="en-GB"/>
        </w:rPr>
        <w:t xml:space="preserve"> </w:t>
      </w:r>
      <w:r>
        <w:rPr>
          <w:noProof/>
        </w:rPr>
        <w:drawing>
          <wp:inline distT="0" distB="0" distL="0" distR="0" wp14:anchorId="72628542" wp14:editId="75E2CA03">
            <wp:extent cx="5420810" cy="2676525"/>
            <wp:effectExtent l="0" t="0" r="0" b="0"/>
            <wp:docPr id="2004337176" name="Picture 1590128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0128944"/>
                    <pic:cNvPicPr/>
                  </pic:nvPicPr>
                  <pic:blipFill>
                    <a:blip r:embed="rId34">
                      <a:extLst>
                        <a:ext uri="{28A0092B-C50C-407E-A947-70E740481C1C}">
                          <a14:useLocalDpi xmlns:a14="http://schemas.microsoft.com/office/drawing/2010/main" val="0"/>
                        </a:ext>
                      </a:extLst>
                    </a:blip>
                    <a:stretch>
                      <a:fillRect/>
                    </a:stretch>
                  </pic:blipFill>
                  <pic:spPr>
                    <a:xfrm>
                      <a:off x="0" y="0"/>
                      <a:ext cx="5420810" cy="2676525"/>
                    </a:xfrm>
                    <a:prstGeom prst="rect">
                      <a:avLst/>
                    </a:prstGeom>
                  </pic:spPr>
                </pic:pic>
              </a:graphicData>
            </a:graphic>
          </wp:inline>
        </w:drawing>
      </w:r>
      <w:r w:rsidRPr="00B3117B">
        <w:rPr>
          <w:lang w:val="en-GB"/>
        </w:rPr>
        <w:br/>
      </w:r>
      <w:r w:rsidRPr="33A6CE4F">
        <w:rPr>
          <w:lang w:val="en-GB"/>
        </w:rPr>
        <w:t>The structure of the AAS is defined via a technology independent meta-model and several technology specific serialisation mappings to languages such as XML, JSON, AML, OPC UA and RDF exist. As the name implies the AAS can be thought of as a shell or encapsulation of the asset data. It intends to enable access to asset data in a uniform and standardised manner, without the need to know the detailed format and structure of data in the underlying systems. AAS also provides a controlled and secure information access to all assets represented in the network.</w:t>
      </w:r>
    </w:p>
    <w:p w:rsidR="00D20FB8" w:rsidRDefault="00D20FB8" w14:paraId="11EAE2C3" w14:textId="5215E13F">
      <w:pPr>
        <w:rPr>
          <w:lang w:val="en-GB"/>
        </w:rPr>
      </w:pPr>
      <w:r>
        <w:rPr>
          <w:lang w:val="en-GB"/>
        </w:rPr>
        <w:br w:type="page"/>
      </w:r>
    </w:p>
    <w:p w:rsidR="59C34DC8" w:rsidP="36910508" w:rsidRDefault="59C34DC8" w14:paraId="5458DF70" w14:textId="5215E13F">
      <w:pPr>
        <w:rPr>
          <w:lang w:val="en-GB"/>
        </w:rPr>
      </w:pPr>
    </w:p>
    <w:p w:rsidR="59C34DC8" w:rsidP="36910508" w:rsidRDefault="44E61832" w14:paraId="69508348" w14:textId="737D95E2">
      <w:pPr>
        <w:rPr>
          <w:noProof/>
          <w:lang w:val="en-GB"/>
        </w:rPr>
      </w:pPr>
      <w:r w:rsidRPr="36910508">
        <w:rPr>
          <w:lang w:val="en-GB"/>
        </w:rPr>
        <w:t>Fig. Excerpt of the core parts of the metamodel of the AAS.</w:t>
      </w:r>
    </w:p>
    <w:p w:rsidR="59C34DC8" w:rsidP="36910508" w:rsidRDefault="79BDD914" w14:paraId="40255C04" w14:textId="4B2E2BE5">
      <w:pPr>
        <w:rPr>
          <w:lang w:val="en-GB"/>
        </w:rPr>
      </w:pPr>
      <w:r w:rsidRPr="1DDB7B8F">
        <w:rPr>
          <w:lang w:val="en-GB"/>
        </w:rPr>
        <w:t xml:space="preserve"> </w:t>
      </w:r>
      <w:r w:rsidR="10E79A65">
        <w:rPr>
          <w:noProof/>
        </w:rPr>
        <w:drawing>
          <wp:inline distT="0" distB="0" distL="0" distR="0" wp14:anchorId="015DFB13" wp14:editId="520C9157">
            <wp:extent cx="4604626" cy="6972300"/>
            <wp:effectExtent l="0" t="0" r="0" b="0"/>
            <wp:docPr id="1125146543" name="Picture 1125146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5146543"/>
                    <pic:cNvPicPr/>
                  </pic:nvPicPr>
                  <pic:blipFill>
                    <a:blip r:embed="rId35">
                      <a:extLst>
                        <a:ext uri="{28A0092B-C50C-407E-A947-70E740481C1C}">
                          <a14:useLocalDpi xmlns:a14="http://schemas.microsoft.com/office/drawing/2010/main" val="0"/>
                        </a:ext>
                      </a:extLst>
                    </a:blip>
                    <a:stretch>
                      <a:fillRect/>
                    </a:stretch>
                  </pic:blipFill>
                  <pic:spPr>
                    <a:xfrm>
                      <a:off x="0" y="0"/>
                      <a:ext cx="4604626" cy="6972300"/>
                    </a:xfrm>
                    <a:prstGeom prst="rect">
                      <a:avLst/>
                    </a:prstGeom>
                  </pic:spPr>
                </pic:pic>
              </a:graphicData>
            </a:graphic>
          </wp:inline>
        </w:drawing>
      </w:r>
      <w:r w:rsidRPr="00B3117B">
        <w:rPr>
          <w:lang w:val="en-GB"/>
        </w:rPr>
        <w:br/>
      </w:r>
      <w:r w:rsidRPr="1DDB7B8F">
        <w:rPr>
          <w:lang w:val="en-GB"/>
        </w:rPr>
        <w:t xml:space="preserve">AAS is a framework for keeping and managing asset information, along the entire life cycle, across the entire value chain, and between all parties involved. In this respect, there is significant </w:t>
      </w:r>
      <w:r w:rsidRPr="1DDB7B8F" w:rsidR="53BBDC62">
        <w:rPr>
          <w:lang w:val="en-GB"/>
        </w:rPr>
        <w:t>alignment</w:t>
      </w:r>
      <w:r w:rsidRPr="1DDB7B8F">
        <w:rPr>
          <w:lang w:val="en-GB"/>
        </w:rPr>
        <w:t xml:space="preserve"> in scope between AAS and IMF. Although the exact details of a mapping between the technical specifications of these two frameworks remains to be established, </w:t>
      </w:r>
      <w:r w:rsidRPr="1DDB7B8F" w:rsidR="0A2D1634">
        <w:rPr>
          <w:lang w:val="en-GB"/>
        </w:rPr>
        <w:t>the</w:t>
      </w:r>
      <w:r w:rsidRPr="1DDB7B8F">
        <w:rPr>
          <w:lang w:val="en-GB"/>
        </w:rPr>
        <w:t xml:space="preserve"> AAS and IMF are compatible and that AAS’s metamodel is akin to the metamodel for IMF’s Asset Model Specification. </w:t>
      </w:r>
      <w:r w:rsidRPr="1DDB7B8F" w:rsidR="2AA96DA7">
        <w:rPr>
          <w:lang w:val="en-GB"/>
        </w:rPr>
        <w:t>A p</w:t>
      </w:r>
      <w:r w:rsidRPr="1DDB7B8F">
        <w:rPr>
          <w:lang w:val="en-GB"/>
        </w:rPr>
        <w:t xml:space="preserve">reliminary </w:t>
      </w:r>
      <w:r w:rsidRPr="1DDB7B8F" w:rsidR="200D5C04">
        <w:rPr>
          <w:lang w:val="en-GB"/>
        </w:rPr>
        <w:t>and initial mapping between the two formalisms is found in the table below.</w:t>
      </w:r>
    </w:p>
    <w:p w:rsidR="1970FC51" w:rsidP="1DDB7B8F" w:rsidRDefault="1970FC51" w14:paraId="7D49C1E6" w14:textId="7A4DB555">
      <w:pPr>
        <w:rPr>
          <w:lang w:val="en-GB"/>
        </w:rPr>
      </w:pPr>
      <w:r w:rsidRPr="1DDB7B8F">
        <w:rPr>
          <w:lang w:val="en-GB"/>
        </w:rPr>
        <w:t>Table: Mapping between IMF and AAS</w:t>
      </w:r>
    </w:p>
    <w:tbl>
      <w:tblPr>
        <w:tblStyle w:val="TableGrid"/>
        <w:tblW w:w="0" w:type="auto"/>
        <w:tblLayout w:type="fixed"/>
        <w:tblLook w:val="06A0" w:firstRow="1" w:lastRow="0" w:firstColumn="1" w:lastColumn="0" w:noHBand="1" w:noVBand="1"/>
      </w:tblPr>
      <w:tblGrid>
        <w:gridCol w:w="4530"/>
        <w:gridCol w:w="4530"/>
      </w:tblGrid>
      <w:tr w:rsidR="36910508" w:rsidTr="36910508" w14:paraId="6C4872E7" w14:textId="77777777">
        <w:tc>
          <w:tcPr>
            <w:tcW w:w="4530" w:type="dxa"/>
          </w:tcPr>
          <w:p w:rsidR="4DE3A8C5" w:rsidP="36910508" w:rsidRDefault="4DE3A8C5" w14:paraId="1130E608" w14:textId="7F1E4DDD">
            <w:pPr>
              <w:rPr>
                <w:b/>
                <w:bCs/>
                <w:lang w:val="en-GB"/>
              </w:rPr>
            </w:pPr>
            <w:r w:rsidRPr="36910508">
              <w:rPr>
                <w:b/>
                <w:bCs/>
                <w:lang w:val="en-GB"/>
              </w:rPr>
              <w:t>IMF concept</w:t>
            </w:r>
          </w:p>
        </w:tc>
        <w:tc>
          <w:tcPr>
            <w:tcW w:w="4530" w:type="dxa"/>
          </w:tcPr>
          <w:p w:rsidR="4DE3A8C5" w:rsidP="36910508" w:rsidRDefault="4DE3A8C5" w14:paraId="731971B2" w14:textId="2511E50C">
            <w:pPr>
              <w:rPr>
                <w:b/>
                <w:bCs/>
                <w:lang w:val="en-GB"/>
              </w:rPr>
            </w:pPr>
            <w:r w:rsidRPr="36910508">
              <w:rPr>
                <w:b/>
                <w:bCs/>
                <w:lang w:val="en-GB"/>
              </w:rPr>
              <w:t>AAS concept</w:t>
            </w:r>
          </w:p>
        </w:tc>
      </w:tr>
      <w:tr w:rsidR="36910508" w:rsidTr="36910508" w14:paraId="3F2E4C90" w14:textId="77777777">
        <w:tc>
          <w:tcPr>
            <w:tcW w:w="4530" w:type="dxa"/>
          </w:tcPr>
          <w:p w:rsidR="4DE3A8C5" w:rsidP="36910508" w:rsidRDefault="4DE3A8C5" w14:paraId="2747B6B9" w14:textId="577E6CCB">
            <w:pPr>
              <w:rPr>
                <w:lang w:val="en-GB"/>
              </w:rPr>
            </w:pPr>
            <w:r w:rsidRPr="36910508">
              <w:rPr>
                <w:lang w:val="en-GB"/>
              </w:rPr>
              <w:t>Asset Model Specification</w:t>
            </w:r>
          </w:p>
        </w:tc>
        <w:tc>
          <w:tcPr>
            <w:tcW w:w="4530" w:type="dxa"/>
          </w:tcPr>
          <w:p w:rsidR="4DE3A8C5" w:rsidP="36910508" w:rsidRDefault="4DE3A8C5" w14:paraId="4D10A64E" w14:textId="3F6C0ACF">
            <w:pPr>
              <w:rPr>
                <w:lang w:val="en-GB"/>
              </w:rPr>
            </w:pPr>
            <w:r w:rsidRPr="36910508">
              <w:rPr>
                <w:lang w:val="en-GB"/>
              </w:rPr>
              <w:t>AAS</w:t>
            </w:r>
          </w:p>
        </w:tc>
      </w:tr>
      <w:tr w:rsidR="36910508" w:rsidTr="36910508" w14:paraId="2D6956FC" w14:textId="77777777">
        <w:tc>
          <w:tcPr>
            <w:tcW w:w="4530" w:type="dxa"/>
          </w:tcPr>
          <w:p w:rsidR="4DE3A8C5" w:rsidP="36910508" w:rsidRDefault="4DE3A8C5" w14:paraId="0A761FC1" w14:textId="7C68DCCC">
            <w:pPr>
              <w:rPr>
                <w:lang w:val="en-GB"/>
              </w:rPr>
            </w:pPr>
            <w:r w:rsidRPr="36910508">
              <w:rPr>
                <w:lang w:val="en-GB"/>
              </w:rPr>
              <w:t>Aspect model</w:t>
            </w:r>
          </w:p>
        </w:tc>
        <w:tc>
          <w:tcPr>
            <w:tcW w:w="4530" w:type="dxa"/>
          </w:tcPr>
          <w:p w:rsidR="4DE3A8C5" w:rsidP="36910508" w:rsidRDefault="4DE3A8C5" w14:paraId="222CCFCB" w14:textId="2F5DD257">
            <w:pPr>
              <w:rPr>
                <w:lang w:val="en-GB"/>
              </w:rPr>
            </w:pPr>
            <w:r w:rsidRPr="36910508">
              <w:rPr>
                <w:lang w:val="en-GB"/>
              </w:rPr>
              <w:t>Submodel</w:t>
            </w:r>
          </w:p>
        </w:tc>
      </w:tr>
      <w:tr w:rsidR="36910508" w:rsidTr="36910508" w14:paraId="7498C4CD" w14:textId="77777777">
        <w:tc>
          <w:tcPr>
            <w:tcW w:w="4530" w:type="dxa"/>
          </w:tcPr>
          <w:p w:rsidR="4DE3A8C5" w:rsidP="36910508" w:rsidRDefault="4DE3A8C5" w14:paraId="4054D8A6" w14:textId="0C8244C5">
            <w:pPr>
              <w:rPr>
                <w:lang w:val="en-GB"/>
              </w:rPr>
            </w:pPr>
            <w:r w:rsidRPr="36910508">
              <w:rPr>
                <w:lang w:val="en-GB"/>
              </w:rPr>
              <w:t>Aspect object</w:t>
            </w:r>
          </w:p>
        </w:tc>
        <w:tc>
          <w:tcPr>
            <w:tcW w:w="4530" w:type="dxa"/>
          </w:tcPr>
          <w:p w:rsidR="4DE3A8C5" w:rsidP="36910508" w:rsidRDefault="4DE3A8C5" w14:paraId="238716A7" w14:textId="170D0A91">
            <w:pPr>
              <w:rPr>
                <w:lang w:val="en-GB"/>
              </w:rPr>
            </w:pPr>
            <w:r w:rsidRPr="36910508">
              <w:rPr>
                <w:lang w:val="en-GB"/>
              </w:rPr>
              <w:t>Entity</w:t>
            </w:r>
          </w:p>
        </w:tc>
      </w:tr>
      <w:tr w:rsidR="36910508" w:rsidTr="36910508" w14:paraId="2BAEE5E5" w14:textId="77777777">
        <w:tc>
          <w:tcPr>
            <w:tcW w:w="4530" w:type="dxa"/>
          </w:tcPr>
          <w:p w:rsidR="4DE3A8C5" w:rsidP="36910508" w:rsidRDefault="4DE3A8C5" w14:paraId="2D02D29E" w14:textId="4A0E3459">
            <w:pPr>
              <w:rPr>
                <w:lang w:val="en-GB"/>
              </w:rPr>
            </w:pPr>
            <w:r w:rsidRPr="36910508">
              <w:rPr>
                <w:lang w:val="en-GB"/>
              </w:rPr>
              <w:t>Relationship</w:t>
            </w:r>
          </w:p>
        </w:tc>
        <w:tc>
          <w:tcPr>
            <w:tcW w:w="4530" w:type="dxa"/>
          </w:tcPr>
          <w:p w:rsidR="4DE3A8C5" w:rsidP="36910508" w:rsidRDefault="4DE3A8C5" w14:paraId="3072457E" w14:textId="25A91C3D">
            <w:pPr>
              <w:rPr>
                <w:lang w:val="en-GB"/>
              </w:rPr>
            </w:pPr>
            <w:r w:rsidRPr="36910508">
              <w:rPr>
                <w:lang w:val="en-GB"/>
              </w:rPr>
              <w:t>RelationshipElement</w:t>
            </w:r>
          </w:p>
        </w:tc>
      </w:tr>
      <w:tr w:rsidR="36910508" w:rsidTr="36910508" w14:paraId="13B47099" w14:textId="77777777">
        <w:tc>
          <w:tcPr>
            <w:tcW w:w="4530" w:type="dxa"/>
          </w:tcPr>
          <w:p w:rsidR="4DE3A8C5" w:rsidP="36910508" w:rsidRDefault="4DE3A8C5" w14:paraId="5AB76F8F" w14:textId="0B38D2BF">
            <w:pPr>
              <w:rPr>
                <w:lang w:val="en-GB"/>
              </w:rPr>
            </w:pPr>
            <w:r w:rsidRPr="36910508">
              <w:rPr>
                <w:lang w:val="en-GB"/>
              </w:rPr>
              <w:t>Types</w:t>
            </w:r>
          </w:p>
        </w:tc>
        <w:tc>
          <w:tcPr>
            <w:tcW w:w="4530" w:type="dxa"/>
          </w:tcPr>
          <w:p w:rsidR="4DE3A8C5" w:rsidP="36910508" w:rsidRDefault="4DE3A8C5" w14:paraId="73578333" w14:textId="23F5E6D7">
            <w:pPr>
              <w:rPr>
                <w:lang w:val="en-GB"/>
              </w:rPr>
            </w:pPr>
            <w:r w:rsidRPr="36910508">
              <w:rPr>
                <w:lang w:val="en-GB"/>
              </w:rPr>
              <w:t>HasSemantics reference</w:t>
            </w:r>
          </w:p>
        </w:tc>
      </w:tr>
    </w:tbl>
    <w:p w:rsidR="59C34DC8" w:rsidP="36910508" w:rsidRDefault="59C34DC8" w14:paraId="60C3C95D" w14:textId="016A3F6F"/>
    <w:p w:rsidR="59C34DC8" w:rsidP="36910508" w:rsidRDefault="52DF541D" w14:paraId="5A13C905" w14:textId="3A5B7BEF">
      <w:pPr>
        <w:rPr>
          <w:lang w:val="en-GB"/>
        </w:rPr>
      </w:pPr>
      <w:r w:rsidRPr="36910508">
        <w:rPr>
          <w:lang w:val="en-GB"/>
        </w:rPr>
        <w:t xml:space="preserve">Future work in the mapping between AAS and IMF </w:t>
      </w:r>
      <w:r w:rsidRPr="7326178E" w:rsidR="499EFD29">
        <w:rPr>
          <w:lang w:val="en-GB"/>
        </w:rPr>
        <w:t>should include</w:t>
      </w:r>
      <w:r w:rsidRPr="36910508" w:rsidR="0411EC33">
        <w:rPr>
          <w:lang w:val="en-GB"/>
        </w:rPr>
        <w:t xml:space="preserve"> establishing</w:t>
      </w:r>
      <w:r w:rsidRPr="36910508">
        <w:rPr>
          <w:lang w:val="en-GB"/>
        </w:rPr>
        <w:t>:</w:t>
      </w:r>
    </w:p>
    <w:p w:rsidR="59C34DC8" w:rsidP="003C5446" w:rsidRDefault="52DF541D" w14:paraId="098D0A40" w14:textId="0207B572">
      <w:pPr>
        <w:pStyle w:val="ListParagraph"/>
        <w:numPr>
          <w:ilvl w:val="0"/>
          <w:numId w:val="16"/>
        </w:numPr>
        <w:rPr>
          <w:rFonts w:eastAsiaTheme="minorEastAsia"/>
          <w:noProof/>
          <w:lang w:val="en-US"/>
        </w:rPr>
      </w:pPr>
      <w:r w:rsidRPr="36910508">
        <w:t>how AAS and its submodels may be composed and merged,</w:t>
      </w:r>
    </w:p>
    <w:p w:rsidR="59C34DC8" w:rsidP="003C5446" w:rsidRDefault="30D00340" w14:paraId="6E26D07F" w14:textId="5156B1A1">
      <w:pPr>
        <w:pStyle w:val="ListParagraph"/>
        <w:numPr>
          <w:ilvl w:val="0"/>
          <w:numId w:val="16"/>
        </w:numPr>
        <w:rPr>
          <w:rFonts w:eastAsiaTheme="minorEastAsia"/>
          <w:noProof/>
          <w:lang w:val="en-US"/>
        </w:rPr>
      </w:pPr>
      <w:r w:rsidRPr="36910508">
        <w:t xml:space="preserve">how the Integrated Asset Model </w:t>
      </w:r>
      <w:r w:rsidRPr="36910508" w:rsidR="59B5C298">
        <w:t>is</w:t>
      </w:r>
      <w:r w:rsidRPr="36910508">
        <w:t xml:space="preserve"> realised in an AAS suit, </w:t>
      </w:r>
    </w:p>
    <w:p w:rsidR="59C34DC8" w:rsidP="003C5446" w:rsidRDefault="30D00340" w14:paraId="76E7B757" w14:textId="639037A1">
      <w:pPr>
        <w:pStyle w:val="ListParagraph"/>
        <w:numPr>
          <w:ilvl w:val="0"/>
          <w:numId w:val="16"/>
        </w:numPr>
        <w:rPr>
          <w:rFonts w:eastAsiaTheme="minorEastAsia"/>
          <w:noProof/>
          <w:lang w:val="en-US"/>
        </w:rPr>
      </w:pPr>
      <w:r w:rsidRPr="36910508">
        <w:t xml:space="preserve">how the rules of the IMF can be prescribed and enforced, and </w:t>
      </w:r>
    </w:p>
    <w:p w:rsidR="59C34DC8" w:rsidP="003C5446" w:rsidRDefault="30D00340" w14:paraId="46777C15" w14:textId="7E3D0437">
      <w:pPr>
        <w:pStyle w:val="ListParagraph"/>
        <w:numPr>
          <w:ilvl w:val="0"/>
          <w:numId w:val="16"/>
        </w:numPr>
        <w:rPr>
          <w:rFonts w:eastAsiaTheme="minorEastAsia"/>
        </w:rPr>
      </w:pPr>
      <w:r w:rsidRPr="36910508">
        <w:t>how IMF can best exploit the possibilities that the AAS framework provides.</w:t>
      </w:r>
    </w:p>
    <w:p w:rsidR="59C34DC8" w:rsidP="36910508" w:rsidRDefault="365C7349" w14:paraId="162E4262" w14:textId="271BBED7">
      <w:pPr>
        <w:pStyle w:val="Heading2"/>
        <w:rPr>
          <w:noProof/>
          <w:lang w:val="en-GB"/>
        </w:rPr>
      </w:pPr>
      <w:bookmarkStart w:name="_Toc67596389" w:id="72"/>
      <w:r w:rsidRPr="36910508">
        <w:rPr>
          <w:lang w:val="en-GB"/>
        </w:rPr>
        <w:t>Generating the Integrated Asset Model</w:t>
      </w:r>
      <w:bookmarkEnd w:id="72"/>
    </w:p>
    <w:p w:rsidR="59C34DC8" w:rsidP="36910508" w:rsidRDefault="2851934B" w14:paraId="5E162F9F" w14:textId="091BACAD">
      <w:pPr>
        <w:rPr>
          <w:noProof/>
          <w:lang w:val="en-GB"/>
        </w:rPr>
      </w:pPr>
      <w:r w:rsidRPr="36910508">
        <w:rPr>
          <w:lang w:val="en-GB"/>
        </w:rPr>
        <w:t>Fig. Overview of the transformation of an Asset Model Specification to an Integrated Asset Model Ontology.</w:t>
      </w:r>
    </w:p>
    <w:p w:rsidR="59C34DC8" w:rsidP="36910508" w:rsidRDefault="36EA1296" w14:paraId="6AA5CB15" w14:textId="31914E45">
      <w:pPr>
        <w:rPr>
          <w:noProof/>
          <w:lang w:val="en-GB"/>
        </w:rPr>
      </w:pPr>
      <w:r>
        <w:rPr>
          <w:noProof/>
        </w:rPr>
        <w:drawing>
          <wp:inline distT="0" distB="0" distL="0" distR="0" wp14:anchorId="7CA02BCD" wp14:editId="34C2C9A0">
            <wp:extent cx="5121898" cy="3105150"/>
            <wp:effectExtent l="0" t="0" r="0" b="0"/>
            <wp:docPr id="1488925610" name="Picture 123951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951778"/>
                    <pic:cNvPicPr/>
                  </pic:nvPicPr>
                  <pic:blipFill>
                    <a:blip r:embed="rId36">
                      <a:extLst>
                        <a:ext uri="{28A0092B-C50C-407E-A947-70E740481C1C}">
                          <a14:useLocalDpi xmlns:a14="http://schemas.microsoft.com/office/drawing/2010/main" val="0"/>
                        </a:ext>
                      </a:extLst>
                    </a:blip>
                    <a:stretch>
                      <a:fillRect/>
                    </a:stretch>
                  </pic:blipFill>
                  <pic:spPr>
                    <a:xfrm>
                      <a:off x="0" y="0"/>
                      <a:ext cx="5121898" cy="3105150"/>
                    </a:xfrm>
                    <a:prstGeom prst="rect">
                      <a:avLst/>
                    </a:prstGeom>
                  </pic:spPr>
                </pic:pic>
              </a:graphicData>
            </a:graphic>
          </wp:inline>
        </w:drawing>
      </w:r>
    </w:p>
    <w:p w:rsidRPr="004831D2" w:rsidR="0D3D2ACA" w:rsidP="394EA2CD" w:rsidRDefault="1476CF23" w14:paraId="02C6A319" w14:textId="7AA07C00">
      <w:pPr>
        <w:rPr>
          <w:lang w:val="en-GB"/>
        </w:rPr>
      </w:pPr>
      <w:r w:rsidRPr="394EA2CD">
        <w:rPr>
          <w:lang w:val="en-GB"/>
        </w:rPr>
        <w:t xml:space="preserve">The Integrated Asset model is an object model </w:t>
      </w:r>
      <w:r w:rsidRPr="394EA2CD" w:rsidR="1B21709C">
        <w:rPr>
          <w:lang w:val="en-GB"/>
        </w:rPr>
        <w:t xml:space="preserve">based </w:t>
      </w:r>
      <w:r w:rsidRPr="394EA2CD">
        <w:rPr>
          <w:lang w:val="en-GB"/>
        </w:rPr>
        <w:t xml:space="preserve">on open </w:t>
      </w:r>
      <w:r w:rsidRPr="394EA2CD" w:rsidR="46FD031D">
        <w:rPr>
          <w:lang w:val="en-GB"/>
        </w:rPr>
        <w:t xml:space="preserve">reusable industry-wide library resources </w:t>
      </w:r>
      <w:r w:rsidRPr="394EA2CD" w:rsidR="221AC515">
        <w:rPr>
          <w:lang w:val="en-GB"/>
        </w:rPr>
        <w:t>and s</w:t>
      </w:r>
      <w:r w:rsidRPr="394EA2CD">
        <w:rPr>
          <w:lang w:val="en-GB"/>
        </w:rPr>
        <w:t xml:space="preserve">tandards where data and information are represented and shared in an application independent manner. The Integrated Asset Model </w:t>
      </w:r>
      <w:r w:rsidRPr="394EA2CD" w:rsidR="2374C9B7">
        <w:rPr>
          <w:lang w:val="en-GB"/>
        </w:rPr>
        <w:t xml:space="preserve">is </w:t>
      </w:r>
      <w:r w:rsidRPr="394EA2CD" w:rsidR="2CAC66CB">
        <w:rPr>
          <w:lang w:val="en-GB"/>
        </w:rPr>
        <w:t xml:space="preserve">represented as an OWL ontology </w:t>
      </w:r>
      <w:r w:rsidRPr="394EA2CD" w:rsidR="156FE6D1">
        <w:rPr>
          <w:lang w:val="en-GB"/>
        </w:rPr>
        <w:t>and</w:t>
      </w:r>
      <w:r w:rsidRPr="394EA2CD" w:rsidR="2CAC66CB">
        <w:rPr>
          <w:lang w:val="en-GB"/>
        </w:rPr>
        <w:t xml:space="preserve"> </w:t>
      </w:r>
      <w:r w:rsidRPr="394EA2CD">
        <w:rPr>
          <w:lang w:val="en-GB"/>
        </w:rPr>
        <w:t>is generated from Asset Model Specification</w:t>
      </w:r>
      <w:r w:rsidRPr="394EA2CD" w:rsidR="07E6E051">
        <w:rPr>
          <w:lang w:val="en-GB"/>
        </w:rPr>
        <w:t>s</w:t>
      </w:r>
      <w:r w:rsidRPr="394EA2CD" w:rsidR="1F3C0FC0">
        <w:rPr>
          <w:lang w:val="en-GB"/>
        </w:rPr>
        <w:t xml:space="preserve"> using a template-based approach driven by the Reasonable Ontology Templates (OTTR) framewo</w:t>
      </w:r>
      <w:r w:rsidRPr="394EA2CD" w:rsidR="1278BA66">
        <w:rPr>
          <w:lang w:val="en-GB"/>
        </w:rPr>
        <w:t xml:space="preserve">rk. The </w:t>
      </w:r>
      <w:r w:rsidRPr="394EA2CD" w:rsidR="2D6452C7">
        <w:rPr>
          <w:lang w:val="en-GB"/>
        </w:rPr>
        <w:t xml:space="preserve">semantics of the Asset Model Specification and Integrated Assed Model are defined by standards </w:t>
      </w:r>
      <w:r w:rsidRPr="394EA2CD" w:rsidR="5FB49F07">
        <w:rPr>
          <w:lang w:val="en-GB"/>
        </w:rPr>
        <w:t xml:space="preserve">and </w:t>
      </w:r>
      <w:r w:rsidRPr="394EA2CD" w:rsidR="2D6452C7">
        <w:rPr>
          <w:lang w:val="en-GB"/>
        </w:rPr>
        <w:t xml:space="preserve">reference data libraries </w:t>
      </w:r>
      <w:r w:rsidRPr="394EA2CD" w:rsidR="59CBC3BD">
        <w:rPr>
          <w:lang w:val="en-GB"/>
        </w:rPr>
        <w:t xml:space="preserve">made available as OWL ontologies. </w:t>
      </w:r>
    </w:p>
    <w:p w:rsidRPr="00EA7121" w:rsidR="00EA7121" w:rsidP="00EA7121" w:rsidRDefault="1C964968" w14:paraId="4D1F9AF5" w14:textId="76F73E7B">
      <w:pPr>
        <w:rPr>
          <w:lang w:val="en-GB"/>
        </w:rPr>
      </w:pPr>
      <w:r w:rsidRPr="228BCE74">
        <w:rPr>
          <w:lang w:val="en-GB"/>
        </w:rPr>
        <w:t>The transformation takes as input a set of Asset Model Specification</w:t>
      </w:r>
      <w:r w:rsidRPr="228BCE74" w:rsidR="11F2BF03">
        <w:rPr>
          <w:lang w:val="en-GB"/>
        </w:rPr>
        <w:t>s</w:t>
      </w:r>
      <w:r w:rsidRPr="228BCE74">
        <w:rPr>
          <w:lang w:val="en-GB"/>
        </w:rPr>
        <w:t xml:space="preserve"> in RDF format. </w:t>
      </w:r>
      <w:r w:rsidRPr="228BCE74" w:rsidR="65A67372">
        <w:rPr>
          <w:lang w:val="en-GB"/>
        </w:rPr>
        <w:t xml:space="preserve">Using the OTTR framework, instances of predefined modelling patterns </w:t>
      </w:r>
      <w:r w:rsidRPr="228BCE74" w:rsidR="14F830CA">
        <w:rPr>
          <w:lang w:val="en-GB"/>
        </w:rPr>
        <w:t>defined for</w:t>
      </w:r>
      <w:r w:rsidRPr="228BCE74" w:rsidR="65A67372">
        <w:rPr>
          <w:lang w:val="en-GB"/>
        </w:rPr>
        <w:t xml:space="preserve"> the Asset Model </w:t>
      </w:r>
      <w:r w:rsidRPr="228BCE74" w:rsidR="45025CE5">
        <w:rPr>
          <w:lang w:val="en-GB"/>
        </w:rPr>
        <w:t>Specification's</w:t>
      </w:r>
      <w:r w:rsidRPr="228BCE74" w:rsidR="65A67372">
        <w:rPr>
          <w:lang w:val="en-GB"/>
        </w:rPr>
        <w:t xml:space="preserve"> metamodel are extracted using </w:t>
      </w:r>
      <w:r w:rsidRPr="228BCE74" w:rsidR="3EB04F01">
        <w:rPr>
          <w:lang w:val="en-GB"/>
        </w:rPr>
        <w:t xml:space="preserve">SPARQL queries </w:t>
      </w:r>
      <w:r w:rsidRPr="57C1EB67" w:rsidR="574A1E65">
        <w:rPr>
          <w:lang w:val="en-GB"/>
        </w:rPr>
        <w:t xml:space="preserve">executed </w:t>
      </w:r>
      <w:r w:rsidRPr="228BCE74" w:rsidR="3EB04F01">
        <w:rPr>
          <w:lang w:val="en-GB"/>
        </w:rPr>
        <w:t xml:space="preserve">over the </w:t>
      </w:r>
      <w:r w:rsidRPr="03F5C79B" w:rsidR="4CE3BF0F">
        <w:rPr>
          <w:lang w:val="en-GB"/>
        </w:rPr>
        <w:t xml:space="preserve">input </w:t>
      </w:r>
      <w:r w:rsidRPr="228BCE74" w:rsidR="3EB04F01">
        <w:rPr>
          <w:lang w:val="en-GB"/>
        </w:rPr>
        <w:t xml:space="preserve">RDF data. </w:t>
      </w:r>
      <w:r w:rsidRPr="4F0A1B7C" w:rsidR="1BD86C36">
        <w:rPr>
          <w:lang w:val="en-GB"/>
        </w:rPr>
        <w:t>The</w:t>
      </w:r>
      <w:r w:rsidRPr="228BCE74" w:rsidR="779FDC34">
        <w:rPr>
          <w:lang w:val="en-GB"/>
        </w:rPr>
        <w:t xml:space="preserve"> pattern</w:t>
      </w:r>
      <w:r w:rsidRPr="228BCE74" w:rsidR="3EB04F01">
        <w:rPr>
          <w:lang w:val="en-GB"/>
        </w:rPr>
        <w:t xml:space="preserve"> instances are </w:t>
      </w:r>
      <w:r w:rsidRPr="4F0A1B7C" w:rsidR="1BD86C36">
        <w:rPr>
          <w:lang w:val="en-GB"/>
        </w:rPr>
        <w:t>then</w:t>
      </w:r>
      <w:r w:rsidRPr="228BCE74" w:rsidR="55689097">
        <w:rPr>
          <w:lang w:val="en-GB"/>
        </w:rPr>
        <w:t xml:space="preserve"> </w:t>
      </w:r>
      <w:r w:rsidRPr="228BCE74" w:rsidR="5C711CDA">
        <w:rPr>
          <w:lang w:val="en-GB"/>
        </w:rPr>
        <w:t>expanded</w:t>
      </w:r>
      <w:r w:rsidRPr="228BCE74" w:rsidR="55689097">
        <w:rPr>
          <w:lang w:val="en-GB"/>
        </w:rPr>
        <w:t xml:space="preserve"> to OWL ontology statements</w:t>
      </w:r>
      <w:r w:rsidRPr="4F0A1B7C" w:rsidR="1BD86C36">
        <w:rPr>
          <w:lang w:val="en-GB"/>
        </w:rPr>
        <w:t xml:space="preserve"> using their OTTR template representation.</w:t>
      </w:r>
      <w:r w:rsidRPr="228BCE74" w:rsidR="55689097">
        <w:rPr>
          <w:lang w:val="en-GB"/>
        </w:rPr>
        <w:t xml:space="preserve"> </w:t>
      </w:r>
      <w:r w:rsidRPr="228BCE74" w:rsidR="24C0423F">
        <w:rPr>
          <w:lang w:val="en-GB"/>
        </w:rPr>
        <w:t xml:space="preserve">In the translation, </w:t>
      </w:r>
      <w:r w:rsidRPr="228BCE74" w:rsidR="60649F8B">
        <w:rPr>
          <w:lang w:val="en-GB"/>
        </w:rPr>
        <w:t xml:space="preserve">objects that in the Asset Model Specification represent different aspects of the same asset are integrated to a single object in the Integrated Asset Model. This is done by way of the query and </w:t>
      </w:r>
      <w:r w:rsidRPr="228BCE74" w:rsidR="463F7273">
        <w:rPr>
          <w:lang w:val="en-GB"/>
        </w:rPr>
        <w:t xml:space="preserve">expansion process which </w:t>
      </w:r>
      <w:r w:rsidRPr="6ED70B37" w:rsidR="4A14D066">
        <w:rPr>
          <w:lang w:val="en-GB"/>
        </w:rPr>
        <w:t>is</w:t>
      </w:r>
      <w:r w:rsidRPr="228BCE74" w:rsidR="222F3C5A">
        <w:rPr>
          <w:lang w:val="en-GB"/>
        </w:rPr>
        <w:t xml:space="preserve"> completely </w:t>
      </w:r>
      <w:r w:rsidRPr="228BCE74" w:rsidR="463F7273">
        <w:rPr>
          <w:lang w:val="en-GB"/>
        </w:rPr>
        <w:t>spe</w:t>
      </w:r>
      <w:r w:rsidRPr="228BCE74" w:rsidR="3BCD34C2">
        <w:rPr>
          <w:lang w:val="en-GB"/>
        </w:rPr>
        <w:t xml:space="preserve">cified in a </w:t>
      </w:r>
      <w:r w:rsidRPr="228BCE74" w:rsidR="16DFEB28">
        <w:rPr>
          <w:lang w:val="en-GB"/>
        </w:rPr>
        <w:t>simple mapping language supported by the OTTR framework.</w:t>
      </w:r>
      <w:r w:rsidRPr="394EA2CD" w:rsidR="21460E7F">
        <w:rPr>
          <w:lang w:val="en-GB"/>
        </w:rPr>
        <w:t xml:space="preserve"> </w:t>
      </w:r>
      <w:r w:rsidRPr="6A833D87" w:rsidR="25F21809">
        <w:rPr>
          <w:lang w:val="en-GB"/>
        </w:rPr>
        <w:t>The ontology templates ensure that the translation of the Asset Model Specification’s relations is uniform and allows for merging and enriching the specification objects into objects with rigorous semantic descriptions in the Integrated Asset Model.</w:t>
      </w:r>
      <w:r w:rsidRPr="6A833D87" w:rsidR="21460E7F">
        <w:rPr>
          <w:lang w:val="en-GB"/>
        </w:rPr>
        <w:t xml:space="preserve"> </w:t>
      </w:r>
      <w:r w:rsidRPr="394EA2CD" w:rsidR="21460E7F">
        <w:rPr>
          <w:lang w:val="en-GB"/>
        </w:rPr>
        <w:t xml:space="preserve">The OTTR templates used to </w:t>
      </w:r>
      <w:r w:rsidRPr="6A6B441A" w:rsidR="21460E7F">
        <w:rPr>
          <w:lang w:val="en-GB"/>
        </w:rPr>
        <w:t>define</w:t>
      </w:r>
      <w:r w:rsidRPr="394EA2CD" w:rsidR="21460E7F">
        <w:rPr>
          <w:lang w:val="en-GB"/>
        </w:rPr>
        <w:t xml:space="preserve"> the translation may be </w:t>
      </w:r>
      <w:r w:rsidRPr="105B65C6" w:rsidR="21460E7F">
        <w:rPr>
          <w:lang w:val="en-GB"/>
        </w:rPr>
        <w:t xml:space="preserve">shared in </w:t>
      </w:r>
      <w:r w:rsidRPr="6A6B441A" w:rsidR="74A327F1">
        <w:rPr>
          <w:lang w:val="en-GB"/>
        </w:rPr>
        <w:t>a</w:t>
      </w:r>
      <w:r w:rsidRPr="105B65C6" w:rsidR="21460E7F">
        <w:rPr>
          <w:lang w:val="en-GB"/>
        </w:rPr>
        <w:t xml:space="preserve"> library. Best practices for developing and publishing OTTR template libraries are available.</w:t>
      </w:r>
    </w:p>
    <w:p w:rsidRPr="009B4090" w:rsidR="009B4090" w:rsidP="009B4090" w:rsidRDefault="617E3A79" w14:paraId="4DC1C1DD" w14:textId="3DC3AF63">
      <w:pPr>
        <w:rPr>
          <w:lang w:val="en-GB"/>
        </w:rPr>
      </w:pPr>
      <w:r w:rsidRPr="00A2FBA6">
        <w:rPr>
          <w:lang w:val="en-GB"/>
        </w:rPr>
        <w:t xml:space="preserve">The external OWL ontologies </w:t>
      </w:r>
      <w:r w:rsidRPr="42F718AA" w:rsidR="70B33456">
        <w:rPr>
          <w:lang w:val="en-GB"/>
        </w:rPr>
        <w:t xml:space="preserve">referenced by the Asset Model Specification and the Integrated Asset Model </w:t>
      </w:r>
      <w:r w:rsidRPr="00A2FBA6">
        <w:rPr>
          <w:lang w:val="en-GB"/>
        </w:rPr>
        <w:t>include class libraries designed in conformance with ISO 15926-14</w:t>
      </w:r>
      <w:r w:rsidRPr="4902491A">
        <w:rPr>
          <w:lang w:val="en-GB"/>
        </w:rPr>
        <w:t xml:space="preserve"> </w:t>
      </w:r>
      <w:r w:rsidRPr="4902491A" w:rsidR="70EF13E7">
        <w:rPr>
          <w:lang w:val="en-GB"/>
        </w:rPr>
        <w:t xml:space="preserve">such as </w:t>
      </w:r>
      <w:r w:rsidRPr="4902491A" w:rsidR="73BF9D4E">
        <w:rPr>
          <w:lang w:val="en-GB"/>
        </w:rPr>
        <w:t>the</w:t>
      </w:r>
      <w:r w:rsidRPr="00A2FBA6">
        <w:rPr>
          <w:lang w:val="en-GB"/>
        </w:rPr>
        <w:t xml:space="preserve"> reference data </w:t>
      </w:r>
      <w:r w:rsidRPr="4902491A" w:rsidR="73BF9D4E">
        <w:rPr>
          <w:lang w:val="en-GB"/>
        </w:rPr>
        <w:t>library defined by</w:t>
      </w:r>
      <w:r w:rsidRPr="4902491A">
        <w:rPr>
          <w:lang w:val="en-GB"/>
        </w:rPr>
        <w:t xml:space="preserve"> ISO 15926-4</w:t>
      </w:r>
      <w:r w:rsidRPr="4902491A" w:rsidR="4581CCF9">
        <w:rPr>
          <w:lang w:val="en-GB"/>
        </w:rPr>
        <w:t>,</w:t>
      </w:r>
      <w:r w:rsidRPr="4902491A">
        <w:rPr>
          <w:lang w:val="en-GB"/>
        </w:rPr>
        <w:t xml:space="preserve"> </w:t>
      </w:r>
      <w:r w:rsidRPr="2CB0B5FE" w:rsidR="4581CCF9">
        <w:rPr>
          <w:lang w:val="en-GB"/>
        </w:rPr>
        <w:t>the</w:t>
      </w:r>
      <w:r w:rsidRPr="00A2FBA6">
        <w:rPr>
          <w:lang w:val="en-GB"/>
        </w:rPr>
        <w:t xml:space="preserve"> CFIHOS RDL and company developed libraries like Aibel’s MMD</w:t>
      </w:r>
      <w:r w:rsidRPr="2CB0B5FE" w:rsidR="652E33C5">
        <w:rPr>
          <w:lang w:val="en-GB"/>
        </w:rPr>
        <w:t xml:space="preserve">. </w:t>
      </w:r>
      <w:r w:rsidRPr="1C16012B" w:rsidR="1CCB6702">
        <w:rPr>
          <w:lang w:val="en-GB"/>
        </w:rPr>
        <w:t xml:space="preserve">These semantic descriptions may be used to verify the correctness of the </w:t>
      </w:r>
      <w:r w:rsidRPr="42F718AA" w:rsidR="5CA2B616">
        <w:rPr>
          <w:lang w:val="en-GB"/>
        </w:rPr>
        <w:t xml:space="preserve">model </w:t>
      </w:r>
      <w:r w:rsidRPr="1C16012B" w:rsidR="1CCB6702">
        <w:rPr>
          <w:lang w:val="en-GB"/>
        </w:rPr>
        <w:t xml:space="preserve">specification and the model transformation, by for example checking that the intra-aspect relation </w:t>
      </w:r>
      <w:r w:rsidRPr="1C16012B" w:rsidR="1CCB6702">
        <w:rPr>
          <w:i/>
          <w:iCs/>
          <w:lang w:val="en-GB"/>
        </w:rPr>
        <w:t xml:space="preserve">part of </w:t>
      </w:r>
      <w:r w:rsidRPr="1C16012B" w:rsidR="1CCB6702">
        <w:rPr>
          <w:lang w:val="en-GB"/>
        </w:rPr>
        <w:t>only relates objects of the same aspect</w:t>
      </w:r>
      <w:r w:rsidRPr="42F718AA" w:rsidR="6FCCF2B9">
        <w:rPr>
          <w:lang w:val="en-GB"/>
        </w:rPr>
        <w:t xml:space="preserve">, and for checking </w:t>
      </w:r>
      <w:r w:rsidRPr="0437DDBD" w:rsidR="6FCCF2B9">
        <w:rPr>
          <w:lang w:val="en-GB"/>
        </w:rPr>
        <w:t xml:space="preserve">complex relationships that cut across different aspects for </w:t>
      </w:r>
      <w:r w:rsidRPr="0437DDBD" w:rsidR="62B721A4">
        <w:rPr>
          <w:lang w:val="en-GB"/>
        </w:rPr>
        <w:t>one object.</w:t>
      </w:r>
    </w:p>
    <w:p w:rsidR="1476CF23" w:rsidP="0BA14ED6" w:rsidRDefault="1CCB6702" w14:paraId="0688C0FA" w14:textId="7D259A75">
      <w:pPr>
        <w:rPr>
          <w:lang w:val="en-GB"/>
        </w:rPr>
      </w:pPr>
      <w:r w:rsidRPr="07006ADB">
        <w:rPr>
          <w:lang w:val="en-GB"/>
        </w:rPr>
        <w:t>The</w:t>
      </w:r>
      <w:r w:rsidRPr="63061494">
        <w:rPr>
          <w:lang w:val="en-GB"/>
        </w:rPr>
        <w:t xml:space="preserve"> READI </w:t>
      </w:r>
      <w:r w:rsidRPr="36910508" w:rsidR="365C7349">
        <w:rPr>
          <w:lang w:val="en-GB"/>
        </w:rPr>
        <w:t>deliverable</w:t>
      </w:r>
      <w:r w:rsidRPr="0437DDBD" w:rsidR="020A7505">
        <w:rPr>
          <w:lang w:val="en-GB"/>
        </w:rPr>
        <w:t xml:space="preserve"> </w:t>
      </w:r>
      <w:r w:rsidRPr="20C7EE27">
        <w:rPr>
          <w:lang w:val="en-GB"/>
        </w:rPr>
        <w:t xml:space="preserve">ISO 15926-14:2020(E) </w:t>
      </w:r>
      <w:r w:rsidRPr="36910508" w:rsidR="365C7349">
        <w:rPr>
          <w:lang w:val="en-GB"/>
        </w:rPr>
        <w:t>include</w:t>
      </w:r>
      <w:r w:rsidRPr="36910508" w:rsidR="027F7801">
        <w:rPr>
          <w:lang w:val="en-GB"/>
        </w:rPr>
        <w:t>s</w:t>
      </w:r>
      <w:r w:rsidRPr="20C7EE27" w:rsidR="40904477">
        <w:rPr>
          <w:lang w:val="en-GB"/>
        </w:rPr>
        <w:t xml:space="preserve"> relevant</w:t>
      </w:r>
      <w:r w:rsidRPr="20C7EE27">
        <w:rPr>
          <w:lang w:val="en-GB"/>
        </w:rPr>
        <w:t xml:space="preserve"> modelling patterns of </w:t>
      </w:r>
      <w:r w:rsidRPr="20C7EE27" w:rsidR="1ACE137F">
        <w:rPr>
          <w:lang w:val="en-GB"/>
        </w:rPr>
        <w:t>ISO 15926-</w:t>
      </w:r>
      <w:r w:rsidRPr="20C7EE27">
        <w:rPr>
          <w:lang w:val="en-GB"/>
        </w:rPr>
        <w:t>14</w:t>
      </w:r>
      <w:r w:rsidRPr="3E55929F" w:rsidR="62B3F685">
        <w:rPr>
          <w:lang w:val="en-GB"/>
        </w:rPr>
        <w:t>.</w:t>
      </w:r>
      <w:r w:rsidRPr="3E55929F" w:rsidR="6E6B9848">
        <w:rPr>
          <w:lang w:val="en-GB"/>
        </w:rPr>
        <w:t xml:space="preserve"> </w:t>
      </w:r>
      <w:r w:rsidRPr="3E55929F" w:rsidR="7260570C">
        <w:rPr>
          <w:lang w:val="en-GB"/>
        </w:rPr>
        <w:t>T</w:t>
      </w:r>
      <w:r w:rsidRPr="3E55929F" w:rsidR="6E6B9848">
        <w:rPr>
          <w:lang w:val="en-GB"/>
        </w:rPr>
        <w:t>he</w:t>
      </w:r>
      <w:r w:rsidRPr="20C7EE27" w:rsidR="168E6B40">
        <w:rPr>
          <w:lang w:val="en-GB"/>
        </w:rPr>
        <w:t xml:space="preserve"> d</w:t>
      </w:r>
      <w:r w:rsidRPr="20C7EE27">
        <w:rPr>
          <w:lang w:val="en-GB"/>
        </w:rPr>
        <w:t xml:space="preserve">ocumentation of </w:t>
      </w:r>
      <w:r w:rsidRPr="6513CECE" w:rsidR="228B948B">
        <w:rPr>
          <w:lang w:val="en-GB"/>
        </w:rPr>
        <w:t xml:space="preserve">the </w:t>
      </w:r>
      <w:r w:rsidRPr="20C7EE27">
        <w:rPr>
          <w:lang w:val="en-GB"/>
        </w:rPr>
        <w:t xml:space="preserve">READI Tool from READI Phase 1 </w:t>
      </w:r>
      <w:r w:rsidRPr="4EA7AC63" w:rsidR="5E38BFF7">
        <w:rPr>
          <w:lang w:val="en-GB"/>
        </w:rPr>
        <w:t>includes relevant ontologies</w:t>
      </w:r>
      <w:r w:rsidRPr="30808A1D" w:rsidR="5E38BFF7">
        <w:rPr>
          <w:lang w:val="en-GB"/>
        </w:rPr>
        <w:t>.</w:t>
      </w:r>
    </w:p>
    <w:p w:rsidR="59C34DC8" w:rsidP="00C80C9D" w:rsidRDefault="59C34DC8" w14:paraId="7B1BF46A" w14:textId="7283990A">
      <w:pPr>
        <w:pStyle w:val="Heading2"/>
        <w:rPr>
          <w:noProof/>
          <w:lang w:val="en-US"/>
        </w:rPr>
      </w:pPr>
      <w:bookmarkStart w:name="_Toc67596390" w:id="73"/>
      <w:r w:rsidRPr="243ABA75">
        <w:rPr>
          <w:lang w:val="en-GB"/>
        </w:rPr>
        <w:t>Semantic Technologies as the Recommended Technology Stack</w:t>
      </w:r>
      <w:bookmarkEnd w:id="73"/>
    </w:p>
    <w:p w:rsidR="59C34DC8" w:rsidP="243ABA75" w:rsidRDefault="59C34DC8" w14:paraId="6C3EE0E9" w14:textId="6314011E">
      <w:pPr>
        <w:rPr>
          <w:lang w:val="en-GB"/>
        </w:rPr>
      </w:pPr>
      <w:r w:rsidRPr="19775A78">
        <w:rPr>
          <w:lang w:val="en-GB"/>
        </w:rPr>
        <w:t xml:space="preserve">We recommend the use of semantic technologies and practical logic-based tools and methods for the implementation of the Integrated Asset Model. </w:t>
      </w:r>
      <w:r w:rsidRPr="19775A78" w:rsidR="7DEED049">
        <w:rPr>
          <w:lang w:val="en-GB"/>
        </w:rPr>
        <w:t>We</w:t>
      </w:r>
      <w:r w:rsidRPr="19775A78">
        <w:rPr>
          <w:lang w:val="en-GB"/>
        </w:rPr>
        <w:t xml:space="preserve"> recommend </w:t>
      </w:r>
      <w:r w:rsidRPr="19775A78" w:rsidR="114FF5D1">
        <w:rPr>
          <w:lang w:val="en-GB"/>
        </w:rPr>
        <w:t>using</w:t>
      </w:r>
      <w:r w:rsidRPr="19775A78">
        <w:rPr>
          <w:lang w:val="en-GB"/>
        </w:rPr>
        <w:t xml:space="preserve"> OWL as the ontology language and OTTR as the framework for translating Asset Model Specifications into Integrated Asset Models in a scalable manner.</w:t>
      </w:r>
    </w:p>
    <w:p w:rsidR="59C34DC8" w:rsidP="243ABA75" w:rsidRDefault="59C34DC8" w14:paraId="7023E706" w14:textId="1C94A425">
      <w:pPr>
        <w:rPr>
          <w:lang w:val="en-GB"/>
        </w:rPr>
      </w:pPr>
      <w:r w:rsidRPr="243ABA75">
        <w:rPr>
          <w:rStyle w:val="SubtleEmphasis"/>
          <w:lang w:val="en-GB"/>
        </w:rPr>
        <w:t>Note on terminology</w:t>
      </w:r>
      <w:r w:rsidRPr="243ABA75">
        <w:rPr>
          <w:lang w:val="en-GB"/>
        </w:rPr>
        <w:t xml:space="preserve">: The languages of the discipline expert and the ontology expert are usually not the same which may cause confusion. The ontology expert will, when “speaking OWL”, use these terms: </w:t>
      </w:r>
    </w:p>
    <w:p w:rsidR="59C34DC8" w:rsidP="008310D5" w:rsidRDefault="59C34DC8" w14:paraId="78604819" w14:textId="7CCEFFEC">
      <w:pPr>
        <w:pStyle w:val="ListParagraph"/>
        <w:numPr>
          <w:ilvl w:val="0"/>
          <w:numId w:val="6"/>
        </w:numPr>
        <w:rPr>
          <w:rFonts w:eastAsiaTheme="minorEastAsia"/>
          <w:noProof/>
          <w:lang w:val="en-US"/>
        </w:rPr>
      </w:pPr>
      <w:r>
        <w:t>“(OWL) Individual” for object</w:t>
      </w:r>
    </w:p>
    <w:p w:rsidR="59C34DC8" w:rsidP="008310D5" w:rsidRDefault="59C34DC8" w14:paraId="70C06ED6" w14:textId="107BA9CA">
      <w:pPr>
        <w:pStyle w:val="ListParagraph"/>
        <w:numPr>
          <w:ilvl w:val="0"/>
          <w:numId w:val="6"/>
        </w:numPr>
        <w:rPr>
          <w:rFonts w:eastAsiaTheme="minorEastAsia"/>
          <w:noProof/>
          <w:lang w:val="en-US"/>
        </w:rPr>
      </w:pPr>
      <w:r>
        <w:t>“(OWL) Class” for type</w:t>
      </w:r>
    </w:p>
    <w:p w:rsidR="59C34DC8" w:rsidP="008310D5" w:rsidRDefault="59C34DC8" w14:paraId="3AFC9401" w14:textId="636DA388">
      <w:pPr>
        <w:pStyle w:val="ListParagraph"/>
        <w:numPr>
          <w:ilvl w:val="0"/>
          <w:numId w:val="6"/>
        </w:numPr>
        <w:rPr>
          <w:rFonts w:eastAsiaTheme="minorEastAsia"/>
          <w:noProof/>
          <w:lang w:val="en-US"/>
        </w:rPr>
      </w:pPr>
      <w:r>
        <w:t xml:space="preserve">“(OWL) Data property” for property </w:t>
      </w:r>
    </w:p>
    <w:p w:rsidR="59C34DC8" w:rsidP="008310D5" w:rsidRDefault="59C34DC8" w14:paraId="0B2AE376" w14:textId="0972B68B">
      <w:pPr>
        <w:pStyle w:val="ListParagraph"/>
        <w:numPr>
          <w:ilvl w:val="0"/>
          <w:numId w:val="6"/>
        </w:numPr>
        <w:rPr>
          <w:rFonts w:eastAsiaTheme="minorEastAsia"/>
          <w:noProof/>
          <w:lang w:val="en-US"/>
        </w:rPr>
      </w:pPr>
      <w:r>
        <w:t>“(OWL) Object property” for relation</w:t>
      </w:r>
    </w:p>
    <w:p w:rsidR="59C34DC8" w:rsidP="008310D5" w:rsidRDefault="59C34DC8" w14:paraId="3E1B4D3A" w14:textId="17162AE8">
      <w:pPr>
        <w:pStyle w:val="ListParagraph"/>
        <w:numPr>
          <w:ilvl w:val="0"/>
          <w:numId w:val="6"/>
        </w:numPr>
        <w:rPr>
          <w:noProof/>
          <w:lang w:val="en-US"/>
        </w:rPr>
      </w:pPr>
      <w:r>
        <w:t>“IRI” for strong identifier</w:t>
      </w:r>
      <w:r w:rsidR="001F57AC">
        <w:t>.</w:t>
      </w:r>
    </w:p>
    <w:p w:rsidR="59C34DC8" w:rsidP="00C80C9D" w:rsidRDefault="59C34DC8" w14:paraId="02805C8B" w14:textId="71F4DD6F">
      <w:pPr>
        <w:pStyle w:val="Heading3"/>
        <w:rPr>
          <w:noProof/>
          <w:lang w:val="en-US"/>
        </w:rPr>
      </w:pPr>
      <w:bookmarkStart w:name="_Toc67596391" w:id="74"/>
      <w:r w:rsidRPr="243ABA75">
        <w:rPr>
          <w:lang w:val="en-GB"/>
        </w:rPr>
        <w:t>OWL as Model Representation Language</w:t>
      </w:r>
      <w:bookmarkEnd w:id="74"/>
    </w:p>
    <w:p w:rsidR="59C34DC8" w:rsidP="243ABA75" w:rsidRDefault="59C34DC8" w14:paraId="3E72C497" w14:textId="47D5A6F3">
      <w:pPr>
        <w:rPr>
          <w:lang w:val="en-GB"/>
        </w:rPr>
      </w:pPr>
      <w:r w:rsidRPr="19775A78">
        <w:rPr>
          <w:lang w:val="en-GB"/>
        </w:rPr>
        <w:t xml:space="preserve">We recommend the use of the Web Ontology Language (OWL) as the language for representing the integrated asset model. OWL is the de-facto standard ontology language for practical use. It is an open standard backed by the World Wide Web Consortium (W3C), it is founded on well-known and studied concepts and principles from formal </w:t>
      </w:r>
      <w:r w:rsidRPr="19775A78" w:rsidR="28099CEB">
        <w:rPr>
          <w:lang w:val="en-GB"/>
        </w:rPr>
        <w:t>logic and</w:t>
      </w:r>
      <w:r w:rsidRPr="19775A78">
        <w:rPr>
          <w:lang w:val="en-GB"/>
        </w:rPr>
        <w:t xml:space="preserve"> builds on existing well-proven web technologies (such as Unicode, HTTP, IRI, XML) for its representation format and implementation. These fundamentals and technologies are actively supported and further developed by an innovative community comprising researchers, technology vendors and users.</w:t>
      </w:r>
    </w:p>
    <w:p w:rsidR="59C34DC8" w:rsidP="243ABA75" w:rsidRDefault="59C34DC8" w14:paraId="294D1892" w14:textId="0B50BA82">
      <w:pPr>
        <w:rPr>
          <w:lang w:val="en-GB"/>
        </w:rPr>
      </w:pPr>
      <w:r w:rsidRPr="243ABA75">
        <w:rPr>
          <w:lang w:val="en-GB"/>
        </w:rPr>
        <w:t>The following features motivate the recommendation of using OWL as the chosen model representation language for the IMF.</w:t>
      </w:r>
    </w:p>
    <w:p w:rsidR="59C34DC8" w:rsidP="243ABA75" w:rsidRDefault="59C34DC8" w14:paraId="1A858C72" w14:textId="2B07B468">
      <w:pPr>
        <w:rPr>
          <w:lang w:val="en-GB"/>
        </w:rPr>
      </w:pPr>
      <w:r w:rsidRPr="19775A78">
        <w:rPr>
          <w:rStyle w:val="IntenseEmphasis"/>
          <w:lang w:val="en-GB"/>
        </w:rPr>
        <w:t xml:space="preserve">Open and extendable (schema-less) model: </w:t>
      </w:r>
      <w:r w:rsidRPr="19775A78">
        <w:rPr>
          <w:lang w:val="en-GB"/>
        </w:rPr>
        <w:t xml:space="preserve">As its underlying representation format, OWL uses a graph-like data model format called the Resource Description Framework (RDF), also a core W3C standard. A fundamental and inherent feature of RDF is data, since it is based on a simple graph structure, may be merged even if their vocabulary schemas differ. These features also carry over to OWL ontologies, making OWL ontologies easy, on a technical level, to extend and merge with other technologies. This </w:t>
      </w:r>
      <w:r w:rsidRPr="19775A78" w:rsidR="30FD5EBF">
        <w:rPr>
          <w:lang w:val="en-GB"/>
        </w:rPr>
        <w:t>contrasts with</w:t>
      </w:r>
      <w:r w:rsidRPr="19775A78">
        <w:rPr>
          <w:lang w:val="en-GB"/>
        </w:rPr>
        <w:t xml:space="preserve"> for example relational database schemas were extending the schema with new tables or columns often require more elaborate redesign.</w:t>
      </w:r>
    </w:p>
    <w:p w:rsidR="59C34DC8" w:rsidP="243ABA75" w:rsidRDefault="59C34DC8" w14:paraId="31D74464" w14:textId="417A4390">
      <w:pPr>
        <w:rPr>
          <w:lang w:val="en-GB"/>
        </w:rPr>
      </w:pPr>
      <w:r w:rsidRPr="243ABA75">
        <w:rPr>
          <w:rStyle w:val="IntenseEmphasis"/>
          <w:lang w:val="en-GB"/>
        </w:rPr>
        <w:t xml:space="preserve">Global identification scheme: </w:t>
      </w:r>
      <w:r w:rsidRPr="243ABA75">
        <w:rPr>
          <w:lang w:val="en-GB"/>
        </w:rPr>
        <w:t>OWL uses the Internationalized Resource Identifier (IRI) internet protocol standard as its identification scheme, i.e., using the format which is best known as the format for webpage addresses also as the format to designate model objects. This brings with it the benefit that existing web architecture can be exploited for distributing and consuming information about the identified objects, also known as Linked Data.</w:t>
      </w:r>
    </w:p>
    <w:p w:rsidR="59C34DC8" w:rsidP="243ABA75" w:rsidRDefault="59C34DC8" w14:paraId="29CC20FF" w14:textId="08131ACC">
      <w:pPr>
        <w:rPr>
          <w:lang w:val="en-GB"/>
        </w:rPr>
      </w:pPr>
      <w:r w:rsidRPr="243ABA75">
        <w:rPr>
          <w:rStyle w:val="IntenseEmphasis"/>
          <w:lang w:val="en-GB"/>
        </w:rPr>
        <w:t xml:space="preserve">Support for multiple identifiers: </w:t>
      </w:r>
      <w:r w:rsidRPr="243ABA75">
        <w:rPr>
          <w:lang w:val="en-GB"/>
        </w:rPr>
        <w:t>OWL does not abide by the unique name assumption, an assumption where different names, i.e., identifiers, by definition refer to different real-world entities. OWL provides explicit constructs for specifying that different model objects refer to the same real-world object. The schema-lessness of OWL also supports annotating any model object dynamically with arbitrarily many identifying names.</w:t>
      </w:r>
    </w:p>
    <w:p w:rsidR="59C34DC8" w:rsidP="243ABA75" w:rsidRDefault="59C34DC8" w14:paraId="430873F7" w14:textId="3763F308">
      <w:pPr>
        <w:rPr>
          <w:lang w:val="en-GB"/>
        </w:rPr>
      </w:pPr>
      <w:r w:rsidRPr="243ABA75">
        <w:rPr>
          <w:rStyle w:val="IntenseEmphasis"/>
          <w:lang w:val="en-GB"/>
        </w:rPr>
        <w:t xml:space="preserve">Shared and distributed vocabularies and data: </w:t>
      </w:r>
      <w:r w:rsidRPr="243ABA75">
        <w:rPr>
          <w:lang w:val="en-GB"/>
        </w:rPr>
        <w:t>Using existing well-proven web architecture and technology, OWL ontologies are easily shared in a distributed and de-centralised manner.</w:t>
      </w:r>
    </w:p>
    <w:p w:rsidR="59C34DC8" w:rsidP="243ABA75" w:rsidRDefault="59C34DC8" w14:paraId="60CE66B3" w14:textId="4D33E336">
      <w:pPr>
        <w:rPr>
          <w:lang w:val="en-GB"/>
        </w:rPr>
      </w:pPr>
      <w:r w:rsidRPr="243ABA75">
        <w:rPr>
          <w:rStyle w:val="IntenseEmphasis"/>
          <w:lang w:val="en-GB"/>
        </w:rPr>
        <w:t xml:space="preserve">Declarative knowledge representation format: </w:t>
      </w:r>
      <w:r w:rsidRPr="243ABA75">
        <w:rPr>
          <w:lang w:val="en-GB"/>
        </w:rPr>
        <w:t>The OWL is based on formal logic that provides support for rigours semantic descriptions of the model objects. Using declarative specifications, powerful relationships between the model artefacts, such as inheritance of attributes between objects, may be succinctly expressed.</w:t>
      </w:r>
    </w:p>
    <w:p w:rsidR="59C34DC8" w:rsidP="243ABA75" w:rsidRDefault="59C34DC8" w14:paraId="52718D1A" w14:textId="6575BBEA">
      <w:pPr>
        <w:rPr>
          <w:lang w:val="en-GB"/>
        </w:rPr>
      </w:pPr>
      <w:r w:rsidRPr="19775A78">
        <w:rPr>
          <w:rStyle w:val="IntenseEmphasis"/>
          <w:lang w:val="en-GB"/>
        </w:rPr>
        <w:t xml:space="preserve">Verification and consistency: </w:t>
      </w:r>
      <w:r w:rsidRPr="19775A78">
        <w:rPr>
          <w:lang w:val="en-GB"/>
        </w:rPr>
        <w:t xml:space="preserve">The formal logic that underlies OWL allows ontology models to be formally checked by tools for correctness and inconsistencies. </w:t>
      </w:r>
      <w:r w:rsidRPr="19775A78" w:rsidR="1ED52E1E">
        <w:rPr>
          <w:lang w:val="en-GB"/>
        </w:rPr>
        <w:t>This</w:t>
      </w:r>
      <w:r w:rsidRPr="19775A78">
        <w:rPr>
          <w:lang w:val="en-GB"/>
        </w:rPr>
        <w:t xml:space="preserve"> is a powerful mechanism for detecting duplicate classes, the existence of which causes huge challenges for data quality and correct answers to queries. </w:t>
      </w:r>
    </w:p>
    <w:p w:rsidR="59C34DC8" w:rsidP="00C80C9D" w:rsidRDefault="59C34DC8" w14:paraId="1E51B7BE" w14:textId="71F4DD6F">
      <w:pPr>
        <w:pStyle w:val="Heading3"/>
        <w:rPr>
          <w:noProof/>
          <w:lang w:val="en-US"/>
        </w:rPr>
      </w:pPr>
      <w:bookmarkStart w:name="_Toc67596392" w:id="75"/>
      <w:r w:rsidRPr="243ABA75">
        <w:rPr>
          <w:lang w:val="en-GB"/>
        </w:rPr>
        <w:t>OTTR as Model Construction and Mapping Language</w:t>
      </w:r>
      <w:bookmarkEnd w:id="75"/>
    </w:p>
    <w:p w:rsidR="59C34DC8" w:rsidP="243ABA75" w:rsidRDefault="59C34DC8" w14:paraId="75FFC92B" w14:textId="6F0F4C19">
      <w:pPr>
        <w:rPr>
          <w:lang w:val="en-GB"/>
        </w:rPr>
      </w:pPr>
      <w:r w:rsidRPr="243ABA75">
        <w:rPr>
          <w:lang w:val="en-GB"/>
        </w:rPr>
        <w:t>We recommend the use of the Reasonable Ontology Templates (OTTR) framework for expressing and performing the translation from the Asset Model Specification to the Integrated Asset Model.</w:t>
      </w:r>
    </w:p>
    <w:p w:rsidR="59C34DC8" w:rsidP="243ABA75" w:rsidRDefault="59C34DC8" w14:paraId="13CD8FA1" w14:textId="41239614">
      <w:pPr>
        <w:rPr>
          <w:lang w:val="en-GB"/>
        </w:rPr>
      </w:pPr>
      <w:r w:rsidRPr="19775A78">
        <w:rPr>
          <w:lang w:val="en-GB"/>
        </w:rPr>
        <w:t xml:space="preserve">The OTTR framework is designed to improve the efficiency and quality of constructing and maintaining ontologies, and </w:t>
      </w:r>
      <w:r w:rsidRPr="19775A78" w:rsidR="20492CC5">
        <w:rPr>
          <w:lang w:val="en-GB"/>
        </w:rPr>
        <w:t xml:space="preserve">it </w:t>
      </w:r>
      <w:r w:rsidRPr="19775A78">
        <w:rPr>
          <w:lang w:val="en-GB"/>
        </w:rPr>
        <w:t xml:space="preserve">is built to fit with existing semantic technology languages and tools. The framework allows complex modelling patterns to be represented as reusable and instantiable templates, following many best-practice modelling practices and techniques, such as uniform modelling, modular patterns that encapsulate complexity, separation of concerns, and simple input formats. </w:t>
      </w:r>
    </w:p>
    <w:p w:rsidR="59C34DC8" w:rsidP="243ABA75" w:rsidRDefault="59C34DC8" w14:paraId="73305F79" w14:textId="4F37582D">
      <w:pPr>
        <w:rPr>
          <w:lang w:val="en-GB"/>
        </w:rPr>
      </w:pPr>
      <w:r w:rsidRPr="19775A78">
        <w:rPr>
          <w:lang w:val="en-GB"/>
        </w:rPr>
        <w:t xml:space="preserve">OTTR Templates for a particular domain or purpose are intended to be collected in well-designed libraries that are published for reuse using the same techniques and mechanisms as for OWL ontologies. Such template libraries play a similar role in the construction of ontologies as programming APIs do in software development. Capturing modelling patterns as ontology templates prepared by ontology experts in cooperation with domain pattern experts is expected to significantly lower the time </w:t>
      </w:r>
      <w:r w:rsidRPr="19775A78" w:rsidR="4C9D2D3F">
        <w:rPr>
          <w:lang w:val="en-GB"/>
        </w:rPr>
        <w:t xml:space="preserve">to </w:t>
      </w:r>
      <w:r w:rsidRPr="19775A78">
        <w:rPr>
          <w:lang w:val="en-GB"/>
        </w:rPr>
        <w:t xml:space="preserve">construct and maintain ontologies, while increasing the quality of the produced ontology. This is </w:t>
      </w:r>
      <w:r w:rsidRPr="19775A78" w:rsidR="4DC94E8F">
        <w:rPr>
          <w:lang w:val="en-GB"/>
        </w:rPr>
        <w:t>because</w:t>
      </w:r>
      <w:r w:rsidRPr="19775A78">
        <w:rPr>
          <w:lang w:val="en-GB"/>
        </w:rPr>
        <w:t xml:space="preserve"> a few ontology experts can, by building a limited, but for practical purposes, complete set of high quality and carefully aligned modelling patterns, put domain experts in the position to actively contribute in constructing complex ontologies without the need for understanding the intricacies of the underlying logical languages. The ontology experts </w:t>
      </w:r>
      <w:r w:rsidRPr="19775A78" w:rsidR="116F8251">
        <w:rPr>
          <w:lang w:val="en-GB"/>
        </w:rPr>
        <w:t>are responsible</w:t>
      </w:r>
      <w:r w:rsidRPr="19775A78">
        <w:rPr>
          <w:lang w:val="en-GB"/>
        </w:rPr>
        <w:t xml:space="preserve"> for maintaining the template library (in cooperation with domain experts), while the ontology is generated from instantiations of these templates with data that is programmatically collected from the Asset Model Specification.</w:t>
      </w:r>
    </w:p>
    <w:p w:rsidR="39B10964" w:rsidP="39B10964" w:rsidRDefault="59C34DC8" w14:paraId="53F65956" w14:textId="76F15799">
      <w:pPr>
        <w:rPr>
          <w:lang w:val="en-GB"/>
        </w:rPr>
      </w:pPr>
      <w:r w:rsidRPr="243ABA75">
        <w:rPr>
          <w:lang w:val="en-GB"/>
        </w:rPr>
        <w:t>An open-source reference implementation that provides tool support for using the OTTR framework is available. The tool can be used to extract data from external sources, instantiate templates, and expand the template instances to OWL ontology format. It is also an invaluable tool in the construction and management of template libraries.</w:t>
      </w:r>
    </w:p>
    <w:p w:rsidRPr="00D457E7" w:rsidR="00D457E7" w:rsidP="0E15CB4D" w:rsidRDefault="311F248C" w14:paraId="50E8123B" w14:textId="47906BFB">
      <w:pPr>
        <w:pStyle w:val="Heading1"/>
        <w:rPr>
          <w:lang w:val="en-US"/>
        </w:rPr>
      </w:pPr>
      <w:bookmarkStart w:name="_Toc67596393" w:id="76"/>
      <w:r w:rsidRPr="4EBE7EB2">
        <w:rPr>
          <w:rStyle w:val="Heading1Char"/>
          <w:lang w:val="en-GB"/>
        </w:rPr>
        <w:t xml:space="preserve">IMF </w:t>
      </w:r>
      <w:r w:rsidRPr="4EBE7EB2" w:rsidR="4A869DF5">
        <w:rPr>
          <w:rStyle w:val="Heading1Char"/>
          <w:lang w:val="en-GB"/>
        </w:rPr>
        <w:t>Asset Application Model</w:t>
      </w:r>
      <w:r w:rsidRPr="4EBE7EB2" w:rsidR="4EAAC231">
        <w:rPr>
          <w:rStyle w:val="Heading1Char"/>
          <w:lang w:val="en-GB"/>
        </w:rPr>
        <w:t xml:space="preserve"> </w:t>
      </w:r>
      <w:r w:rsidRPr="4EBE7EB2">
        <w:rPr>
          <w:rStyle w:val="Heading1Char"/>
          <w:lang w:val="en-GB"/>
        </w:rPr>
        <w:t>[Digital/ IT]</w:t>
      </w:r>
      <w:bookmarkEnd w:id="76"/>
    </w:p>
    <w:p w:rsidR="0A4CA459" w:rsidP="77BA001F" w:rsidRDefault="0A4CA459" w14:paraId="3C16B379" w14:textId="719F443F">
      <w:pPr>
        <w:rPr>
          <w:lang w:val="en-GB"/>
        </w:rPr>
      </w:pPr>
      <w:r w:rsidRPr="77BA001F">
        <w:rPr>
          <w:lang w:val="en-GB"/>
        </w:rPr>
        <w:t>As explained in Chapter 2, IMF divides the concept of an Asset Information Model into three parts, each reflecting and accommodating the work process and domain expertise that applies:</w:t>
      </w:r>
    </w:p>
    <w:p w:rsidR="0A4CA459" w:rsidP="77BA001F" w:rsidRDefault="0A4CA459" w14:paraId="37294FEC" w14:textId="298B4B4A">
      <w:pPr>
        <w:pStyle w:val="ListParagraph"/>
        <w:numPr>
          <w:ilvl w:val="0"/>
          <w:numId w:val="14"/>
        </w:numPr>
        <w:rPr>
          <w:rFonts w:eastAsiaTheme="minorEastAsia"/>
          <w:b/>
          <w:bCs/>
          <w:noProof/>
          <w:lang w:val="en-US"/>
        </w:rPr>
      </w:pPr>
      <w:r w:rsidRPr="77BA001F">
        <w:rPr>
          <w:b/>
          <w:bCs/>
        </w:rPr>
        <w:t>Asset Model Specification</w:t>
      </w:r>
      <w:r>
        <w:t>, for specifying the asset in a format that can be implemented as an information model.</w:t>
      </w:r>
    </w:p>
    <w:p w:rsidR="0A4CA459" w:rsidP="77BA001F" w:rsidRDefault="0A4CA459" w14:paraId="512980DC" w14:textId="5B09654C">
      <w:pPr>
        <w:pStyle w:val="ListParagraph"/>
        <w:numPr>
          <w:ilvl w:val="0"/>
          <w:numId w:val="14"/>
        </w:numPr>
        <w:rPr>
          <w:rFonts w:eastAsiaTheme="minorEastAsia"/>
          <w:b/>
          <w:bCs/>
          <w:noProof/>
          <w:lang w:val="en-US"/>
        </w:rPr>
      </w:pPr>
      <w:r w:rsidRPr="77BA001F">
        <w:rPr>
          <w:b/>
          <w:bCs/>
        </w:rPr>
        <w:t>Integrated Asset Model</w:t>
      </w:r>
      <w:r>
        <w:t>, for implementing the specified asset as an information model, leveraging shared resources such as ontologies, vocabularies, and Model Blocks.</w:t>
      </w:r>
    </w:p>
    <w:p w:rsidR="0A4CA459" w:rsidP="77BA001F" w:rsidRDefault="0A4CA459" w14:paraId="21B153C4" w14:textId="05314DBD">
      <w:pPr>
        <w:pStyle w:val="ListParagraph"/>
        <w:numPr>
          <w:ilvl w:val="0"/>
          <w:numId w:val="14"/>
        </w:numPr>
        <w:rPr>
          <w:rFonts w:eastAsiaTheme="minorEastAsia"/>
          <w:b/>
          <w:bCs/>
          <w:noProof/>
          <w:lang w:val="en-US"/>
        </w:rPr>
      </w:pPr>
      <w:r w:rsidRPr="77BA001F">
        <w:rPr>
          <w:b/>
          <w:bCs/>
        </w:rPr>
        <w:t>Asset Application Model</w:t>
      </w:r>
      <w:r>
        <w:t>, for building functionality that interacts with the information model, leveraging the information integration and contextualisation made available.</w:t>
      </w:r>
    </w:p>
    <w:p w:rsidR="77BA001F" w:rsidP="1DDB7B8F" w:rsidRDefault="36AB0335" w14:paraId="21242D8B" w14:textId="398B3711">
      <w:pPr>
        <w:rPr>
          <w:lang w:val="en-GB"/>
        </w:rPr>
      </w:pPr>
      <w:r w:rsidRPr="1DDB7B8F">
        <w:rPr>
          <w:lang w:val="en-US"/>
        </w:rPr>
        <w:t xml:space="preserve">The Asset </w:t>
      </w:r>
      <w:r w:rsidRPr="1DDB7B8F" w:rsidR="3D6AF8CB">
        <w:rPr>
          <w:lang w:val="en-US"/>
        </w:rPr>
        <w:t>A</w:t>
      </w:r>
      <w:r w:rsidRPr="1DDB7B8F">
        <w:rPr>
          <w:lang w:val="en-US"/>
        </w:rPr>
        <w:t>pplication Model can be naturally divided into three</w:t>
      </w:r>
      <w:r w:rsidRPr="1DDB7B8F" w:rsidR="79C25018">
        <w:rPr>
          <w:lang w:val="en-US"/>
        </w:rPr>
        <w:t xml:space="preserve"> types of model that differ on the mechanisms for identifier management and </w:t>
      </w:r>
      <w:r w:rsidRPr="1DDB7B8F" w:rsidR="5D4115CF">
        <w:rPr>
          <w:lang w:val="en-US"/>
        </w:rPr>
        <w:t xml:space="preserve">structuring of information: </w:t>
      </w:r>
      <w:r w:rsidRPr="1DDB7B8F" w:rsidR="5D4115CF">
        <w:rPr>
          <w:b/>
          <w:bCs/>
          <w:lang w:val="en-GB"/>
        </w:rPr>
        <w:t>Asset Model Specification in use</w:t>
      </w:r>
      <w:r w:rsidRPr="1DDB7B8F" w:rsidR="5D4115CF">
        <w:rPr>
          <w:lang w:val="en-GB"/>
        </w:rPr>
        <w:t xml:space="preserve">, </w:t>
      </w:r>
      <w:r w:rsidRPr="1DDB7B8F" w:rsidR="5D4115CF">
        <w:rPr>
          <w:b/>
          <w:bCs/>
          <w:lang w:val="en-GB"/>
        </w:rPr>
        <w:t>Integrated Asset Model in use,</w:t>
      </w:r>
      <w:r w:rsidRPr="1DDB7B8F" w:rsidR="5D4115CF">
        <w:rPr>
          <w:lang w:val="en-GB"/>
        </w:rPr>
        <w:t xml:space="preserve"> an</w:t>
      </w:r>
      <w:r w:rsidRPr="1DDB7B8F" w:rsidR="40AC90E8">
        <w:rPr>
          <w:lang w:val="en-GB"/>
        </w:rPr>
        <w:t xml:space="preserve">d </w:t>
      </w:r>
      <w:r w:rsidRPr="1DDB7B8F" w:rsidR="40AC90E8">
        <w:rPr>
          <w:b/>
          <w:bCs/>
          <w:lang w:val="en-GB"/>
        </w:rPr>
        <w:t>Enterprise systems</w:t>
      </w:r>
      <w:r w:rsidRPr="1DDB7B8F" w:rsidR="40AC90E8">
        <w:rPr>
          <w:lang w:val="en-GB"/>
        </w:rPr>
        <w:t xml:space="preserve">. </w:t>
      </w:r>
    </w:p>
    <w:p w:rsidR="77BA001F" w:rsidP="77BA001F" w:rsidRDefault="7F1F5091" w14:paraId="6914CE87" w14:textId="45C7402E">
      <w:pPr>
        <w:rPr>
          <w:lang w:val="en-GB"/>
        </w:rPr>
      </w:pPr>
      <w:r w:rsidRPr="1DDB7B8F">
        <w:rPr>
          <w:lang w:val="en-GB"/>
        </w:rPr>
        <w:t>Table: K</w:t>
      </w:r>
      <w:r w:rsidRPr="1DDB7B8F" w:rsidR="2CB6C6D1">
        <w:rPr>
          <w:lang w:val="en-GB"/>
        </w:rPr>
        <w:t xml:space="preserve">ey </w:t>
      </w:r>
      <w:r w:rsidRPr="1DDB7B8F" w:rsidR="13A0D340">
        <w:rPr>
          <w:lang w:val="en-GB"/>
        </w:rPr>
        <w:t xml:space="preserve">identifier </w:t>
      </w:r>
      <w:r w:rsidRPr="1DDB7B8F" w:rsidR="2CB6C6D1">
        <w:rPr>
          <w:lang w:val="en-GB"/>
        </w:rPr>
        <w:t xml:space="preserve">differences </w:t>
      </w:r>
    </w:p>
    <w:tbl>
      <w:tblPr>
        <w:tblStyle w:val="TableGrid"/>
        <w:tblW w:w="0" w:type="auto"/>
        <w:tblLayout w:type="fixed"/>
        <w:tblLook w:val="06A0" w:firstRow="1" w:lastRow="0" w:firstColumn="1" w:lastColumn="0" w:noHBand="1" w:noVBand="1"/>
      </w:tblPr>
      <w:tblGrid>
        <w:gridCol w:w="2250"/>
        <w:gridCol w:w="2250"/>
        <w:gridCol w:w="2250"/>
        <w:gridCol w:w="2250"/>
      </w:tblGrid>
      <w:tr w:rsidR="77BA001F" w:rsidTr="00026673" w14:paraId="0C95AFDB" w14:textId="77777777">
        <w:tc>
          <w:tcPr>
            <w:tcW w:w="225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Pr>
          <w:p w:rsidR="77BA001F" w:rsidRDefault="77BA001F" w14:paraId="2D4C3B23" w14:textId="14CD3026">
            <w:pPr>
              <w:rPr>
                <w:rFonts w:ascii="Calibri" w:hAnsi="Calibri" w:eastAsia="Calibri" w:cs="Calibri"/>
                <w:b/>
                <w:lang w:val="en-GB"/>
              </w:rPr>
            </w:pPr>
          </w:p>
        </w:tc>
        <w:tc>
          <w:tcPr>
            <w:tcW w:w="225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Pr>
          <w:p w:rsidRPr="00026673" w:rsidR="77BA001F" w:rsidRDefault="77BA001F" w14:paraId="1E2689C3" w14:textId="066FC8E8">
            <w:pPr>
              <w:rPr>
                <w:lang w:val="en-GB"/>
              </w:rPr>
            </w:pPr>
            <w:r w:rsidRPr="77BA001F">
              <w:rPr>
                <w:rFonts w:ascii="Calibri" w:hAnsi="Calibri" w:eastAsia="Calibri" w:cs="Calibri"/>
                <w:b/>
                <w:bCs/>
                <w:lang w:val="en-GB"/>
              </w:rPr>
              <w:t>Asset Model Specification in use</w:t>
            </w:r>
          </w:p>
        </w:tc>
        <w:tc>
          <w:tcPr>
            <w:tcW w:w="225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Pr>
          <w:p w:rsidRPr="00026673" w:rsidR="77BA001F" w:rsidRDefault="77BA001F" w14:paraId="6BE46424" w14:textId="64EEB451">
            <w:pPr>
              <w:rPr>
                <w:lang w:val="en-GB"/>
              </w:rPr>
            </w:pPr>
            <w:r w:rsidRPr="77BA001F">
              <w:rPr>
                <w:rFonts w:ascii="Calibri" w:hAnsi="Calibri" w:eastAsia="Calibri" w:cs="Calibri"/>
                <w:b/>
                <w:bCs/>
                <w:lang w:val="en-GB"/>
              </w:rPr>
              <w:t>Integrated Asset Model in use</w:t>
            </w:r>
          </w:p>
        </w:tc>
        <w:tc>
          <w:tcPr>
            <w:tcW w:w="225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Pr>
          <w:p w:rsidR="77BA001F" w:rsidRDefault="77BA001F" w14:paraId="1C92D814" w14:textId="06BDA064">
            <w:r w:rsidRPr="77BA001F">
              <w:rPr>
                <w:rFonts w:ascii="Calibri" w:hAnsi="Calibri" w:eastAsia="Calibri" w:cs="Calibri"/>
                <w:b/>
                <w:bCs/>
                <w:lang w:val="en-GB"/>
              </w:rPr>
              <w:t>Enterprise systems</w:t>
            </w:r>
          </w:p>
          <w:p w:rsidR="77BA001F" w:rsidRDefault="77BA001F" w14:paraId="1D4FBC1C" w14:textId="2A489EB2">
            <w:r w:rsidRPr="77BA001F">
              <w:rPr>
                <w:rFonts w:ascii="Times New Roman" w:hAnsi="Times New Roman" w:eastAsia="Times New Roman" w:cs="Times New Roman"/>
                <w:lang w:val="en-GB"/>
              </w:rPr>
              <w:t xml:space="preserve"> </w:t>
            </w:r>
          </w:p>
        </w:tc>
      </w:tr>
      <w:tr w:rsidR="77BA001F" w:rsidTr="14FF7BE3" w14:paraId="5157A355" w14:textId="77777777">
        <w:tc>
          <w:tcPr>
            <w:tcW w:w="225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Pr>
          <w:p w:rsidR="77BA001F" w:rsidRDefault="77BA001F" w14:paraId="77C3A5AE" w14:textId="72EB05A6">
            <w:pPr>
              <w:rPr>
                <w:rFonts w:eastAsiaTheme="minorEastAsia"/>
                <w:lang w:val="en-GB"/>
              </w:rPr>
            </w:pPr>
            <w:r w:rsidRPr="7BC85176">
              <w:rPr>
                <w:rFonts w:eastAsiaTheme="minorEastAsia"/>
                <w:lang w:val="en-GB"/>
              </w:rPr>
              <w:t>Main identification mechanism</w:t>
            </w:r>
          </w:p>
        </w:tc>
        <w:tc>
          <w:tcPr>
            <w:tcW w:w="2250" w:type="dxa"/>
            <w:tcBorders>
              <w:top w:val="single" w:color="auto" w:sz="8" w:space="0"/>
              <w:left w:val="single" w:color="auto" w:sz="8" w:space="0"/>
              <w:bottom w:val="single" w:color="auto" w:sz="8" w:space="0"/>
              <w:right w:val="single" w:color="auto" w:sz="8" w:space="0"/>
            </w:tcBorders>
          </w:tcPr>
          <w:p w:rsidR="77BA001F" w:rsidRDefault="77BA001F" w14:paraId="4BCB3942" w14:textId="36FAB2F0">
            <w:pPr>
              <w:rPr>
                <w:rFonts w:eastAsiaTheme="minorEastAsia"/>
                <w:lang w:val="en-GB"/>
              </w:rPr>
            </w:pPr>
            <w:r w:rsidRPr="7BC85176">
              <w:rPr>
                <w:rFonts w:eastAsiaTheme="minorEastAsia"/>
                <w:lang w:val="en-GB"/>
              </w:rPr>
              <w:t>Designation system</w:t>
            </w:r>
          </w:p>
        </w:tc>
        <w:tc>
          <w:tcPr>
            <w:tcW w:w="2250" w:type="dxa"/>
            <w:tcBorders>
              <w:top w:val="single" w:color="auto" w:sz="8" w:space="0"/>
              <w:left w:val="single" w:color="auto" w:sz="8" w:space="0"/>
              <w:bottom w:val="single" w:color="auto" w:sz="8" w:space="0"/>
              <w:right w:val="single" w:color="auto" w:sz="8" w:space="0"/>
            </w:tcBorders>
          </w:tcPr>
          <w:p w:rsidR="77BA001F" w:rsidRDefault="77BA001F" w14:paraId="688ACFBB" w14:textId="0AFCED00">
            <w:pPr>
              <w:rPr>
                <w:rFonts w:eastAsiaTheme="minorEastAsia"/>
                <w:lang w:val="en-GB"/>
              </w:rPr>
            </w:pPr>
            <w:r w:rsidRPr="7BC85176">
              <w:rPr>
                <w:rFonts w:eastAsiaTheme="minorEastAsia"/>
                <w:lang w:val="en-GB"/>
              </w:rPr>
              <w:t>IRI: Strong identifiers</w:t>
            </w:r>
          </w:p>
        </w:tc>
        <w:tc>
          <w:tcPr>
            <w:tcW w:w="2250" w:type="dxa"/>
            <w:tcBorders>
              <w:top w:val="single" w:color="auto" w:sz="8" w:space="0"/>
              <w:left w:val="single" w:color="auto" w:sz="8" w:space="0"/>
              <w:bottom w:val="single" w:color="auto" w:sz="8" w:space="0"/>
              <w:right w:val="single" w:color="auto" w:sz="8" w:space="0"/>
            </w:tcBorders>
          </w:tcPr>
          <w:p w:rsidR="77BA001F" w:rsidRDefault="77BA001F" w14:paraId="2FFD9167" w14:textId="4344DEFF">
            <w:pPr>
              <w:rPr>
                <w:rFonts w:eastAsiaTheme="minorEastAsia"/>
                <w:lang w:val="en-GB"/>
              </w:rPr>
            </w:pPr>
            <w:r w:rsidRPr="7BC85176">
              <w:rPr>
                <w:rFonts w:eastAsiaTheme="minorEastAsia"/>
                <w:lang w:val="en-GB"/>
              </w:rPr>
              <w:t>Application specific identifiers</w:t>
            </w:r>
          </w:p>
        </w:tc>
      </w:tr>
      <w:tr w:rsidR="77BA001F" w:rsidTr="14FF7BE3" w14:paraId="05D552B1" w14:textId="77777777">
        <w:tc>
          <w:tcPr>
            <w:tcW w:w="225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Pr>
          <w:p w:rsidR="77BA001F" w:rsidP="77BA001F" w:rsidRDefault="77BA001F" w14:paraId="1D4732FA" w14:textId="1626EE78">
            <w:pPr>
              <w:rPr>
                <w:rFonts w:eastAsiaTheme="minorEastAsia"/>
                <w:lang w:val="en-GB"/>
              </w:rPr>
            </w:pPr>
            <w:r w:rsidRPr="7BC85176">
              <w:rPr>
                <w:rFonts w:eastAsiaTheme="minorEastAsia"/>
                <w:lang w:val="en-GB"/>
              </w:rPr>
              <w:t>Main structuring mechanism</w:t>
            </w:r>
          </w:p>
        </w:tc>
        <w:tc>
          <w:tcPr>
            <w:tcW w:w="2250" w:type="dxa"/>
            <w:tcBorders>
              <w:top w:val="single" w:color="auto" w:sz="8" w:space="0"/>
              <w:left w:val="single" w:color="auto" w:sz="8" w:space="0"/>
              <w:bottom w:val="single" w:color="auto" w:sz="8" w:space="0"/>
              <w:right w:val="single" w:color="auto" w:sz="8" w:space="0"/>
            </w:tcBorders>
          </w:tcPr>
          <w:p w:rsidR="77BA001F" w:rsidRDefault="77BA001F" w14:paraId="310134CD" w14:textId="131D92D1">
            <w:pPr>
              <w:rPr>
                <w:rFonts w:eastAsiaTheme="minorEastAsia"/>
                <w:lang w:val="en-GB"/>
              </w:rPr>
            </w:pPr>
            <w:r w:rsidRPr="7BC85176">
              <w:rPr>
                <w:rFonts w:eastAsiaTheme="minorEastAsia"/>
                <w:lang w:val="en-GB"/>
              </w:rPr>
              <w:t>Aspects, Asset Administration Shell</w:t>
            </w:r>
          </w:p>
        </w:tc>
        <w:tc>
          <w:tcPr>
            <w:tcW w:w="2250" w:type="dxa"/>
            <w:tcBorders>
              <w:top w:val="single" w:color="auto" w:sz="8" w:space="0"/>
              <w:left w:val="single" w:color="auto" w:sz="8" w:space="0"/>
              <w:bottom w:val="single" w:color="auto" w:sz="8" w:space="0"/>
              <w:right w:val="single" w:color="auto" w:sz="8" w:space="0"/>
            </w:tcBorders>
          </w:tcPr>
          <w:p w:rsidR="77BA001F" w:rsidRDefault="77BA001F" w14:paraId="066772E9" w14:textId="75243606">
            <w:pPr>
              <w:rPr>
                <w:rFonts w:eastAsiaTheme="minorEastAsia"/>
                <w:lang w:val="en-GB"/>
              </w:rPr>
            </w:pPr>
            <w:r w:rsidRPr="7BC85176">
              <w:rPr>
                <w:rFonts w:eastAsiaTheme="minorEastAsia"/>
                <w:lang w:val="en-GB"/>
              </w:rPr>
              <w:t>Ontology</w:t>
            </w:r>
          </w:p>
        </w:tc>
        <w:tc>
          <w:tcPr>
            <w:tcW w:w="2250" w:type="dxa"/>
            <w:tcBorders>
              <w:top w:val="single" w:color="auto" w:sz="8" w:space="0"/>
              <w:left w:val="single" w:color="auto" w:sz="8" w:space="0"/>
              <w:bottom w:val="single" w:color="auto" w:sz="8" w:space="0"/>
              <w:right w:val="single" w:color="auto" w:sz="8" w:space="0"/>
            </w:tcBorders>
          </w:tcPr>
          <w:p w:rsidR="77BA001F" w:rsidP="77BA001F" w:rsidRDefault="77BA001F" w14:paraId="2DE935F9" w14:textId="3F8321FE">
            <w:pPr>
              <w:rPr>
                <w:rFonts w:eastAsiaTheme="minorEastAsia"/>
                <w:lang w:val="en-GB"/>
              </w:rPr>
            </w:pPr>
            <w:r w:rsidRPr="7BC85176">
              <w:rPr>
                <w:rFonts w:eastAsiaTheme="minorEastAsia"/>
                <w:lang w:val="en-GB"/>
              </w:rPr>
              <w:t>Application specific data models</w:t>
            </w:r>
          </w:p>
        </w:tc>
      </w:tr>
    </w:tbl>
    <w:p w:rsidR="77BA001F" w:rsidP="77BA001F" w:rsidRDefault="77BA001F" w14:paraId="17A66D68" w14:textId="41FD625E">
      <w:pPr>
        <w:rPr>
          <w:lang w:val="en-US"/>
        </w:rPr>
      </w:pPr>
    </w:p>
    <w:p w:rsidR="1BB6C910" w:rsidP="77BA001F" w:rsidRDefault="1BB6C910" w14:paraId="5E6C52BB" w14:textId="5E8419E2">
      <w:pPr>
        <w:rPr>
          <w:lang w:val="en-US"/>
        </w:rPr>
      </w:pPr>
      <w:r w:rsidRPr="77BA001F">
        <w:rPr>
          <w:lang w:val="en-US"/>
        </w:rPr>
        <w:t xml:space="preserve">Relating the world of enterprise systems to the world of IMF </w:t>
      </w:r>
      <w:r w:rsidRPr="38F74273" w:rsidR="3E7C2DC2">
        <w:rPr>
          <w:lang w:val="en-US"/>
        </w:rPr>
        <w:t>can be</w:t>
      </w:r>
      <w:r w:rsidRPr="77BA001F">
        <w:rPr>
          <w:lang w:val="en-US"/>
        </w:rPr>
        <w:t xml:space="preserve"> a complex task. Since the nature of the enterprise systems and the mechanism for </w:t>
      </w:r>
      <w:r w:rsidRPr="77BA001F" w:rsidR="7EC6C61C">
        <w:rPr>
          <w:lang w:val="en-US"/>
        </w:rPr>
        <w:t xml:space="preserve">accessing data and data models vary from system to system, </w:t>
      </w:r>
      <w:r w:rsidRPr="77BA001F" w:rsidR="64DA3DB8">
        <w:rPr>
          <w:lang w:val="en-US"/>
        </w:rPr>
        <w:t>the method of integration will vary from system to system</w:t>
      </w:r>
      <w:r w:rsidRPr="38F74273" w:rsidR="0A76B96E">
        <w:rPr>
          <w:lang w:val="en-US"/>
        </w:rPr>
        <w:t xml:space="preserve">. </w:t>
      </w:r>
      <w:r w:rsidRPr="38F74273" w:rsidR="58A41F09">
        <w:rPr>
          <w:lang w:val="en-US"/>
        </w:rPr>
        <w:t>Some</w:t>
      </w:r>
      <w:r w:rsidRPr="77BA001F" w:rsidR="1984C595">
        <w:rPr>
          <w:lang w:val="en-US"/>
        </w:rPr>
        <w:t xml:space="preserve"> observations below</w:t>
      </w:r>
      <w:r w:rsidRPr="38F74273" w:rsidR="58A41F09">
        <w:rPr>
          <w:lang w:val="en-US"/>
        </w:rPr>
        <w:t>.</w:t>
      </w:r>
    </w:p>
    <w:p w:rsidR="34BEB764" w:rsidP="77BA001F" w:rsidRDefault="34BEB764" w14:paraId="1D1147C6" w14:textId="4E7878D4">
      <w:pPr>
        <w:pStyle w:val="Heading2"/>
        <w:rPr>
          <w:lang w:val="en-US"/>
        </w:rPr>
      </w:pPr>
      <w:bookmarkStart w:name="_Toc67596394" w:id="77"/>
      <w:r w:rsidRPr="77BA001F">
        <w:rPr>
          <w:lang w:val="en-US"/>
        </w:rPr>
        <w:t>Identification mechanisms</w:t>
      </w:r>
      <w:bookmarkEnd w:id="77"/>
    </w:p>
    <w:p w:rsidR="3CA72B3F" w:rsidP="36910508" w:rsidRDefault="3CA72B3F" w14:paraId="7F978720" w14:textId="12F1D93B">
      <w:pPr>
        <w:rPr>
          <w:lang w:val="en-US"/>
        </w:rPr>
      </w:pPr>
      <w:r w:rsidRPr="36910508">
        <w:rPr>
          <w:lang w:val="en-US"/>
        </w:rPr>
        <w:t>The identifier management problem of asset information mode</w:t>
      </w:r>
      <w:r w:rsidRPr="36910508" w:rsidR="4C019229">
        <w:rPr>
          <w:lang w:val="en-US"/>
        </w:rPr>
        <w:t xml:space="preserve">ls is </w:t>
      </w:r>
      <w:r w:rsidRPr="36910508" w:rsidR="1369F356">
        <w:rPr>
          <w:lang w:val="en-US"/>
        </w:rPr>
        <w:t xml:space="preserve">the </w:t>
      </w:r>
      <w:r w:rsidRPr="36910508" w:rsidR="4C019229">
        <w:rPr>
          <w:lang w:val="en-US"/>
        </w:rPr>
        <w:t xml:space="preserve">problem of </w:t>
      </w:r>
      <w:r w:rsidRPr="089791E6" w:rsidR="36E53E2B">
        <w:rPr>
          <w:lang w:val="en-US"/>
        </w:rPr>
        <w:t xml:space="preserve">coordinating </w:t>
      </w:r>
      <w:r w:rsidRPr="62FBA9C2" w:rsidR="41B38785">
        <w:rPr>
          <w:lang w:val="en-US"/>
        </w:rPr>
        <w:t xml:space="preserve">and </w:t>
      </w:r>
      <w:r w:rsidRPr="62FBA9C2" w:rsidR="4C019229">
        <w:rPr>
          <w:lang w:val="en-US"/>
        </w:rPr>
        <w:t xml:space="preserve">relating </w:t>
      </w:r>
      <w:r w:rsidRPr="36910508" w:rsidR="4C019229">
        <w:rPr>
          <w:lang w:val="en-US"/>
        </w:rPr>
        <w:t xml:space="preserve">different identifiers of the same thing in an efficient way. </w:t>
      </w:r>
      <w:r w:rsidRPr="36910508" w:rsidR="4A1E3924">
        <w:rPr>
          <w:lang w:val="en-US"/>
        </w:rPr>
        <w:t xml:space="preserve">The existence of different identifiers is unavoidable given the </w:t>
      </w:r>
      <w:r w:rsidRPr="7C6D3CB5" w:rsidR="4A1E3924">
        <w:rPr>
          <w:lang w:val="en-US"/>
        </w:rPr>
        <w:t>intrinsic</w:t>
      </w:r>
      <w:r w:rsidRPr="36910508" w:rsidR="4A1E3924">
        <w:rPr>
          <w:lang w:val="en-US"/>
        </w:rPr>
        <w:t xml:space="preserve"> complexity of the </w:t>
      </w:r>
      <w:r w:rsidRPr="7C6D3CB5" w:rsidR="4A1E3924">
        <w:rPr>
          <w:lang w:val="en-US"/>
        </w:rPr>
        <w:t xml:space="preserve">industry. Here are </w:t>
      </w:r>
      <w:r w:rsidRPr="7E59DD08" w:rsidR="4F68FA5D">
        <w:rPr>
          <w:lang w:val="en-US"/>
        </w:rPr>
        <w:t>many</w:t>
      </w:r>
      <w:r w:rsidRPr="7C6D3CB5" w:rsidR="4A1E3924">
        <w:rPr>
          <w:lang w:val="en-US"/>
        </w:rPr>
        <w:t xml:space="preserve"> reasons </w:t>
      </w:r>
      <w:r w:rsidRPr="7E59DD08" w:rsidR="026769D8">
        <w:rPr>
          <w:lang w:val="en-US"/>
        </w:rPr>
        <w:t>for this</w:t>
      </w:r>
      <w:r w:rsidRPr="1196CB65" w:rsidR="026769D8">
        <w:rPr>
          <w:lang w:val="en-US"/>
        </w:rPr>
        <w:t>:</w:t>
      </w:r>
    </w:p>
    <w:p w:rsidR="5C52E744" w:rsidP="7781FA5E" w:rsidRDefault="5C52E744" w14:paraId="67C2205A" w14:textId="51E1C7C5">
      <w:pPr>
        <w:pStyle w:val="ListParagraph"/>
        <w:numPr>
          <w:ilvl w:val="0"/>
          <w:numId w:val="13"/>
        </w:numPr>
        <w:rPr>
          <w:rFonts w:eastAsiaTheme="minorEastAsia"/>
          <w:lang w:val="en-US"/>
        </w:rPr>
      </w:pPr>
      <w:r w:rsidRPr="7781FA5E">
        <w:rPr>
          <w:lang w:val="en-US"/>
        </w:rPr>
        <w:t xml:space="preserve">Data lives in applications. Applications have their own data models and their own </w:t>
      </w:r>
      <w:r w:rsidRPr="7781FA5E" w:rsidR="5F18E321">
        <w:rPr>
          <w:lang w:val="en-US"/>
        </w:rPr>
        <w:t>identifier</w:t>
      </w:r>
      <w:r w:rsidRPr="7781FA5E">
        <w:rPr>
          <w:lang w:val="en-US"/>
        </w:rPr>
        <w:t xml:space="preserve"> systems</w:t>
      </w:r>
      <w:r w:rsidRPr="1196CB65" w:rsidR="708EF5BD">
        <w:rPr>
          <w:lang w:val="en-US"/>
        </w:rPr>
        <w:t>.</w:t>
      </w:r>
    </w:p>
    <w:p w:rsidR="5C52E744" w:rsidP="7781FA5E" w:rsidRDefault="5C52E744" w14:paraId="4D9735BE" w14:textId="3293799B">
      <w:pPr>
        <w:pStyle w:val="ListParagraph"/>
        <w:numPr>
          <w:ilvl w:val="0"/>
          <w:numId w:val="13"/>
        </w:numPr>
        <w:rPr>
          <w:lang w:val="en-US"/>
        </w:rPr>
      </w:pPr>
      <w:r w:rsidRPr="19775A78">
        <w:rPr>
          <w:lang w:val="en-US"/>
        </w:rPr>
        <w:t xml:space="preserve">Disciplines </w:t>
      </w:r>
      <w:r w:rsidRPr="19775A78" w:rsidR="1F6492B5">
        <w:rPr>
          <w:lang w:val="en-US"/>
        </w:rPr>
        <w:t xml:space="preserve">often </w:t>
      </w:r>
      <w:r w:rsidRPr="19775A78" w:rsidR="299D61EA">
        <w:rPr>
          <w:lang w:val="en-US"/>
        </w:rPr>
        <w:t>work</w:t>
      </w:r>
      <w:r w:rsidRPr="19775A78" w:rsidR="645911DD">
        <w:rPr>
          <w:lang w:val="en-US"/>
        </w:rPr>
        <w:t xml:space="preserve"> independently</w:t>
      </w:r>
      <w:r w:rsidRPr="19775A78" w:rsidR="5DA671A0">
        <w:rPr>
          <w:lang w:val="en-US"/>
        </w:rPr>
        <w:t xml:space="preserve"> and need to be able to create new objects in their authoring process</w:t>
      </w:r>
      <w:r w:rsidRPr="19775A78" w:rsidR="262DDDEA">
        <w:rPr>
          <w:lang w:val="en-US"/>
        </w:rPr>
        <w:t>.</w:t>
      </w:r>
    </w:p>
    <w:p w:rsidR="262DDDEA" w:rsidP="1196CB65" w:rsidRDefault="262DDDEA" w14:paraId="72911DB0" w14:textId="5062BEA0">
      <w:pPr>
        <w:pStyle w:val="ListParagraph"/>
        <w:numPr>
          <w:ilvl w:val="0"/>
          <w:numId w:val="13"/>
        </w:numPr>
        <w:rPr>
          <w:lang w:val="en-US"/>
        </w:rPr>
      </w:pPr>
      <w:r w:rsidRPr="14090877">
        <w:rPr>
          <w:lang w:val="en-US"/>
        </w:rPr>
        <w:t xml:space="preserve">Determining whether </w:t>
      </w:r>
      <w:r w:rsidRPr="14090877" w:rsidR="3AB905E7">
        <w:rPr>
          <w:lang w:val="en-US"/>
        </w:rPr>
        <w:t xml:space="preserve">two identifiers really identify the same thing can be highly non-trivial as a translation between different </w:t>
      </w:r>
      <w:r w:rsidRPr="14090877" w:rsidR="63B7CD8F">
        <w:rPr>
          <w:lang w:val="en-US"/>
        </w:rPr>
        <w:t>domains and identification schemes may not exist.</w:t>
      </w:r>
    </w:p>
    <w:p w:rsidR="1A2CF40C" w:rsidP="7781FA5E" w:rsidRDefault="1A2CF40C" w14:paraId="0C505C41" w14:textId="31D3AD04">
      <w:pPr>
        <w:rPr>
          <w:lang w:val="en-US"/>
        </w:rPr>
      </w:pPr>
      <w:r w:rsidRPr="7781FA5E">
        <w:rPr>
          <w:lang w:val="en-US"/>
        </w:rPr>
        <w:t xml:space="preserve">The root cause of the problem is the need for a division of labor where problems are solved </w:t>
      </w:r>
      <w:r w:rsidRPr="7781FA5E" w:rsidR="1707F5C5">
        <w:rPr>
          <w:lang w:val="en-US"/>
        </w:rPr>
        <w:t>in a</w:t>
      </w:r>
      <w:r w:rsidRPr="7781FA5E">
        <w:rPr>
          <w:lang w:val="en-US"/>
        </w:rPr>
        <w:t xml:space="preserve"> </w:t>
      </w:r>
      <w:r w:rsidRPr="7781FA5E" w:rsidR="40090174">
        <w:rPr>
          <w:lang w:val="en-US"/>
        </w:rPr>
        <w:t>decentralized</w:t>
      </w:r>
      <w:r w:rsidRPr="7781FA5E" w:rsidR="6E7BD575">
        <w:rPr>
          <w:lang w:val="en-US"/>
        </w:rPr>
        <w:t xml:space="preserve"> </w:t>
      </w:r>
      <w:r w:rsidRPr="14090877" w:rsidR="7A7E483F">
        <w:rPr>
          <w:lang w:val="en-US"/>
        </w:rPr>
        <w:t xml:space="preserve">and </w:t>
      </w:r>
      <w:r w:rsidRPr="0D17F871" w:rsidR="7A7E483F">
        <w:rPr>
          <w:lang w:val="en-US"/>
        </w:rPr>
        <w:t>asynchronous</w:t>
      </w:r>
      <w:r w:rsidRPr="14090877" w:rsidR="7A7E483F">
        <w:rPr>
          <w:lang w:val="en-US"/>
        </w:rPr>
        <w:t xml:space="preserve"> </w:t>
      </w:r>
      <w:r w:rsidRPr="14090877" w:rsidR="6E7BD575">
        <w:rPr>
          <w:lang w:val="en-US"/>
        </w:rPr>
        <w:t>workflow.</w:t>
      </w:r>
      <w:r w:rsidRPr="7781FA5E" w:rsidR="6E7BD575">
        <w:rPr>
          <w:lang w:val="en-US"/>
        </w:rPr>
        <w:t xml:space="preserve"> Clearly this creates a problem when the different pieces of </w:t>
      </w:r>
      <w:r w:rsidRPr="7781FA5E" w:rsidR="66740177">
        <w:rPr>
          <w:lang w:val="en-US"/>
        </w:rPr>
        <w:t xml:space="preserve">information are to be put together in an integrated model. </w:t>
      </w:r>
    </w:p>
    <w:p w:rsidR="6E7BD575" w:rsidP="7781FA5E" w:rsidRDefault="009F9208" w14:paraId="38C45C02" w14:textId="78EF4F87">
      <w:pPr>
        <w:rPr>
          <w:lang w:val="en-US"/>
        </w:rPr>
      </w:pPr>
      <w:r w:rsidRPr="19775A78">
        <w:rPr>
          <w:lang w:val="en-US"/>
        </w:rPr>
        <w:t xml:space="preserve">The naïve solution is to </w:t>
      </w:r>
      <w:r w:rsidRPr="19775A78" w:rsidR="4267F82C">
        <w:rPr>
          <w:lang w:val="en-US"/>
        </w:rPr>
        <w:t xml:space="preserve">establish mapping tables. But mapping tables are </w:t>
      </w:r>
      <w:r w:rsidRPr="19775A78" w:rsidR="0D0D9948">
        <w:rPr>
          <w:lang w:val="en-US"/>
        </w:rPr>
        <w:t xml:space="preserve">troublesome and hard to manage. They are troublesome to set up because this often </w:t>
      </w:r>
      <w:r w:rsidRPr="19775A78" w:rsidR="4BB10CBA">
        <w:rPr>
          <w:lang w:val="en-US"/>
        </w:rPr>
        <w:t>must</w:t>
      </w:r>
      <w:r w:rsidRPr="19775A78" w:rsidR="0D0D9948">
        <w:rPr>
          <w:lang w:val="en-US"/>
        </w:rPr>
        <w:t xml:space="preserve"> be done by someone </w:t>
      </w:r>
      <w:r w:rsidRPr="19775A78" w:rsidR="7DEB37CA">
        <w:rPr>
          <w:lang w:val="en-US"/>
        </w:rPr>
        <w:t xml:space="preserve">who understands the data. They are error-prone because there are many details that </w:t>
      </w:r>
      <w:r w:rsidRPr="19775A78" w:rsidR="79FF50D4">
        <w:rPr>
          <w:lang w:val="en-US"/>
        </w:rPr>
        <w:t>must</w:t>
      </w:r>
      <w:r w:rsidRPr="19775A78" w:rsidR="7DEB37CA">
        <w:rPr>
          <w:lang w:val="en-US"/>
        </w:rPr>
        <w:t xml:space="preserve"> be correct. They are hard to manage </w:t>
      </w:r>
      <w:r w:rsidRPr="19775A78" w:rsidR="7E355276">
        <w:rPr>
          <w:lang w:val="en-US"/>
        </w:rPr>
        <w:t>and scale</w:t>
      </w:r>
      <w:r w:rsidRPr="19775A78" w:rsidR="7DEB37CA">
        <w:rPr>
          <w:lang w:val="en-US"/>
        </w:rPr>
        <w:t xml:space="preserve"> because it is difficult to automate the generation o</w:t>
      </w:r>
      <w:r w:rsidRPr="19775A78" w:rsidR="79CA32F9">
        <w:rPr>
          <w:lang w:val="en-US"/>
        </w:rPr>
        <w:t xml:space="preserve">f mappings. </w:t>
      </w:r>
    </w:p>
    <w:p w:rsidR="7781FA5E" w:rsidP="7781FA5E" w:rsidRDefault="79CA32F9" w14:paraId="1803C539" w14:textId="14645630">
      <w:pPr>
        <w:rPr>
          <w:lang w:val="en-US"/>
        </w:rPr>
      </w:pPr>
      <w:r w:rsidRPr="19775A78">
        <w:rPr>
          <w:lang w:val="en-US"/>
        </w:rPr>
        <w:t xml:space="preserve">The IMF solution is to use different approaches to identifiers </w:t>
      </w:r>
      <w:r w:rsidRPr="19775A78" w:rsidR="4AE133C0">
        <w:rPr>
          <w:lang w:val="en-US"/>
        </w:rPr>
        <w:t xml:space="preserve">in, respectively, the Asset Model Specification, the </w:t>
      </w:r>
      <w:r w:rsidRPr="19775A78" w:rsidR="2B57C2D8">
        <w:rPr>
          <w:lang w:val="en-US"/>
        </w:rPr>
        <w:t>Integrated</w:t>
      </w:r>
      <w:r w:rsidRPr="19775A78" w:rsidR="4AE133C0">
        <w:rPr>
          <w:lang w:val="en-US"/>
        </w:rPr>
        <w:t xml:space="preserve"> Asset Model, and the Asset Application Model. </w:t>
      </w:r>
      <w:r w:rsidRPr="19775A78" w:rsidR="22847839">
        <w:rPr>
          <w:lang w:val="en-US"/>
        </w:rPr>
        <w:t>An RDS code uniquely identifies an object within an Asset Model Specification. We say that the scope of the RDS code as an identifier is (only) the asset model specification in which the code occurs. When an Integrated Asset Model is generated from an Asset Model Specification IRIs are minted for each object. These IRIs must be generated to have a global scope.</w:t>
      </w:r>
      <w:r w:rsidRPr="19775A78" w:rsidR="5E255127">
        <w:rPr>
          <w:lang w:val="en-US"/>
        </w:rPr>
        <w:t xml:space="preserve"> </w:t>
      </w:r>
      <w:r w:rsidRPr="19775A78" w:rsidR="4D25175B">
        <w:rPr>
          <w:lang w:val="en-US"/>
        </w:rPr>
        <w:t>To</w:t>
      </w:r>
      <w:r w:rsidRPr="19775A78" w:rsidR="22847839">
        <w:rPr>
          <w:lang w:val="en-US"/>
        </w:rPr>
        <w:t xml:space="preserve"> create a mapping from application identifiers to (identifiers of) objects in the Integrated Asset Model, </w:t>
      </w:r>
      <w:r w:rsidRPr="19775A78" w:rsidR="4B7167EF">
        <w:rPr>
          <w:lang w:val="en-US"/>
        </w:rPr>
        <w:t>the working hypothesis</w:t>
      </w:r>
      <w:r w:rsidRPr="19775A78" w:rsidR="22847839">
        <w:rPr>
          <w:lang w:val="en-US"/>
        </w:rPr>
        <w:t xml:space="preserve"> is to </w:t>
      </w:r>
      <w:r w:rsidRPr="19775A78" w:rsidR="64F59EB1">
        <w:rPr>
          <w:lang w:val="en-US"/>
        </w:rPr>
        <w:t xml:space="preserve">exploit </w:t>
      </w:r>
      <w:r w:rsidRPr="19775A78" w:rsidR="22847839">
        <w:rPr>
          <w:lang w:val="en-US"/>
        </w:rPr>
        <w:t xml:space="preserve">the </w:t>
      </w:r>
      <w:r w:rsidRPr="19775A78" w:rsidR="042A99A7">
        <w:rPr>
          <w:lang w:val="en-US"/>
        </w:rPr>
        <w:t>tree-structure of</w:t>
      </w:r>
      <w:r w:rsidRPr="19775A78" w:rsidR="22847839">
        <w:rPr>
          <w:lang w:val="en-US"/>
        </w:rPr>
        <w:t xml:space="preserve"> the RDS designation system</w:t>
      </w:r>
      <w:r w:rsidRPr="19775A78" w:rsidR="6DE5DC27">
        <w:rPr>
          <w:lang w:val="en-US"/>
        </w:rPr>
        <w:t xml:space="preserve">, </w:t>
      </w:r>
      <w:r w:rsidRPr="19775A78" w:rsidR="6C9DDA57">
        <w:rPr>
          <w:lang w:val="en-US"/>
        </w:rPr>
        <w:t>establish</w:t>
      </w:r>
      <w:r w:rsidRPr="19775A78" w:rsidR="22847839">
        <w:rPr>
          <w:lang w:val="en-US"/>
        </w:rPr>
        <w:t xml:space="preserve"> a corresponding structure within the application</w:t>
      </w:r>
      <w:r w:rsidRPr="19775A78" w:rsidR="5D8E8DBD">
        <w:rPr>
          <w:lang w:val="en-US"/>
        </w:rPr>
        <w:t xml:space="preserve">, and </w:t>
      </w:r>
      <w:r w:rsidRPr="19775A78" w:rsidR="2156F165">
        <w:rPr>
          <w:lang w:val="en-US"/>
        </w:rPr>
        <w:t>(semi-auto</w:t>
      </w:r>
      <w:r w:rsidRPr="19775A78" w:rsidR="7354663B">
        <w:rPr>
          <w:lang w:val="en-US"/>
        </w:rPr>
        <w:t>matically)</w:t>
      </w:r>
      <w:r w:rsidRPr="19775A78" w:rsidR="2156F165">
        <w:rPr>
          <w:lang w:val="en-US"/>
        </w:rPr>
        <w:t xml:space="preserve"> </w:t>
      </w:r>
      <w:r w:rsidRPr="19775A78" w:rsidR="2156F165">
        <w:rPr>
          <w:i/>
          <w:iCs/>
          <w:lang w:val="en-US"/>
        </w:rPr>
        <w:t>generate</w:t>
      </w:r>
      <w:r w:rsidRPr="19775A78" w:rsidR="6504AB9B">
        <w:rPr>
          <w:i/>
          <w:iCs/>
          <w:lang w:val="en-US"/>
        </w:rPr>
        <w:t xml:space="preserve"> </w:t>
      </w:r>
      <w:r w:rsidRPr="19775A78" w:rsidR="6504AB9B">
        <w:rPr>
          <w:lang w:val="en-US"/>
        </w:rPr>
        <w:t>identifier</w:t>
      </w:r>
      <w:r w:rsidRPr="19775A78" w:rsidR="2156F165">
        <w:rPr>
          <w:lang w:val="en-US"/>
        </w:rPr>
        <w:t xml:space="preserve"> mappings between the </w:t>
      </w:r>
      <w:r w:rsidRPr="19775A78" w:rsidR="04C09C70">
        <w:rPr>
          <w:lang w:val="en-US"/>
        </w:rPr>
        <w:t>Integrated Asset Model and application specific models</w:t>
      </w:r>
      <w:r w:rsidRPr="19775A78" w:rsidR="142F55FE">
        <w:rPr>
          <w:lang w:val="en-US"/>
        </w:rPr>
        <w:t>.</w:t>
      </w:r>
    </w:p>
    <w:p w:rsidR="60599CEC" w:rsidP="77BA001F" w:rsidRDefault="60599CEC" w14:paraId="20D4A274" w14:textId="7B28EA73">
      <w:pPr>
        <w:pStyle w:val="Heading2"/>
        <w:rPr>
          <w:lang w:val="en-US"/>
        </w:rPr>
      </w:pPr>
      <w:bookmarkStart w:name="_Toc67596395" w:id="78"/>
      <w:r w:rsidRPr="77BA001F">
        <w:rPr>
          <w:lang w:val="en-US"/>
        </w:rPr>
        <w:t>Structuring mechanisms</w:t>
      </w:r>
      <w:bookmarkEnd w:id="78"/>
    </w:p>
    <w:p w:rsidR="0E15CB4D" w:rsidP="17188259" w:rsidRDefault="40770F91" w14:paraId="6CA9A2C6" w14:textId="4F435D6C">
      <w:pPr>
        <w:rPr>
          <w:lang w:val="en-US"/>
        </w:rPr>
      </w:pPr>
      <w:r w:rsidRPr="77BA001F">
        <w:rPr>
          <w:lang w:val="en-US"/>
        </w:rPr>
        <w:t xml:space="preserve">The discussion in the previous section about identifiers assume that there are objects in the IMF models </w:t>
      </w:r>
      <w:r w:rsidRPr="77BA001F" w:rsidR="114753AB">
        <w:rPr>
          <w:lang w:val="en-US"/>
        </w:rPr>
        <w:t xml:space="preserve">and the enterprise models </w:t>
      </w:r>
      <w:r w:rsidRPr="77BA001F">
        <w:rPr>
          <w:lang w:val="en-US"/>
        </w:rPr>
        <w:t>tha</w:t>
      </w:r>
      <w:r w:rsidRPr="77BA001F" w:rsidR="50628B67">
        <w:rPr>
          <w:lang w:val="en-US"/>
        </w:rPr>
        <w:t>t represent the same t</w:t>
      </w:r>
      <w:r w:rsidRPr="77BA001F" w:rsidR="7A7EFAFF">
        <w:rPr>
          <w:lang w:val="en-US"/>
        </w:rPr>
        <w:t xml:space="preserve">hing, and that the problem is about how to relate different identifiers. </w:t>
      </w:r>
    </w:p>
    <w:p w:rsidR="7A7EFAFF" w:rsidP="77BA001F" w:rsidRDefault="7A7EFAFF" w14:paraId="6496496A" w14:textId="53C85470">
      <w:pPr>
        <w:rPr>
          <w:lang w:val="en-US"/>
        </w:rPr>
      </w:pPr>
      <w:r w:rsidRPr="1DDB7B8F">
        <w:rPr>
          <w:lang w:val="en-US"/>
        </w:rPr>
        <w:t xml:space="preserve">However, in many situations the problem will be more challenging than this. </w:t>
      </w:r>
      <w:r w:rsidRPr="1DDB7B8F" w:rsidR="16ACB629">
        <w:rPr>
          <w:lang w:val="en-US"/>
        </w:rPr>
        <w:t xml:space="preserve">In the data model of an Enterprise </w:t>
      </w:r>
      <w:r w:rsidRPr="1DDB7B8F" w:rsidR="7F5A2CCA">
        <w:rPr>
          <w:lang w:val="en-US"/>
        </w:rPr>
        <w:t>system,</w:t>
      </w:r>
      <w:r w:rsidRPr="1DDB7B8F" w:rsidR="16ACB629">
        <w:rPr>
          <w:lang w:val="en-US"/>
        </w:rPr>
        <w:t xml:space="preserve"> we must expect to find objects that have no counterpart</w:t>
      </w:r>
      <w:r w:rsidRPr="1DDB7B8F" w:rsidR="2DE0C94C">
        <w:rPr>
          <w:lang w:val="en-US"/>
        </w:rPr>
        <w:t>s</w:t>
      </w:r>
      <w:r w:rsidRPr="1DDB7B8F" w:rsidR="16ACB629">
        <w:rPr>
          <w:lang w:val="en-US"/>
        </w:rPr>
        <w:t xml:space="preserve"> in the IMF models</w:t>
      </w:r>
      <w:r w:rsidRPr="1DDB7B8F" w:rsidR="6ED318F0">
        <w:rPr>
          <w:lang w:val="en-US"/>
        </w:rPr>
        <w:t xml:space="preserve">. This situation will arise when the level of granularity is different, or when the structure of the data model is radically different from the structure of the Asset Model Specification. In this situation we </w:t>
      </w:r>
      <w:r w:rsidRPr="1DDB7B8F" w:rsidR="2BC177E3">
        <w:rPr>
          <w:lang w:val="en-US"/>
        </w:rPr>
        <w:t xml:space="preserve">are faced with a model transformation problem. </w:t>
      </w:r>
    </w:p>
    <w:p w:rsidR="14D699DF" w:rsidP="1DDB7B8F" w:rsidRDefault="14D699DF" w14:paraId="7ECCBF1F" w14:textId="6715F0DC">
      <w:pPr>
        <w:rPr>
          <w:lang w:val="en-US"/>
        </w:rPr>
      </w:pPr>
      <w:r w:rsidRPr="1DDB7B8F">
        <w:rPr>
          <w:lang w:val="en-US"/>
        </w:rPr>
        <w:t>Fig. Model transformation concept</w:t>
      </w:r>
    </w:p>
    <w:p w:rsidR="460A0934" w:rsidP="77BA001F" w:rsidRDefault="0EB31A0E" w14:paraId="5C1EA807" w14:textId="64654724">
      <w:pPr>
        <w:rPr>
          <w:lang w:val="en-US"/>
        </w:rPr>
      </w:pPr>
      <w:r>
        <w:rPr>
          <w:noProof/>
        </w:rPr>
        <w:drawing>
          <wp:inline distT="0" distB="0" distL="0" distR="0" wp14:anchorId="2A487C72" wp14:editId="051120CF">
            <wp:extent cx="5715000" cy="2107406"/>
            <wp:effectExtent l="0" t="0" r="0" b="0"/>
            <wp:docPr id="1556732841" name="Picture 1556732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6732841"/>
                    <pic:cNvPicPr/>
                  </pic:nvPicPr>
                  <pic:blipFill>
                    <a:blip r:embed="rId37">
                      <a:extLst>
                        <a:ext uri="{28A0092B-C50C-407E-A947-70E740481C1C}">
                          <a14:useLocalDpi xmlns:a14="http://schemas.microsoft.com/office/drawing/2010/main" val="0"/>
                        </a:ext>
                      </a:extLst>
                    </a:blip>
                    <a:stretch>
                      <a:fillRect/>
                    </a:stretch>
                  </pic:blipFill>
                  <pic:spPr>
                    <a:xfrm>
                      <a:off x="0" y="0"/>
                      <a:ext cx="5715000" cy="2107406"/>
                    </a:xfrm>
                    <a:prstGeom prst="rect">
                      <a:avLst/>
                    </a:prstGeom>
                  </pic:spPr>
                </pic:pic>
              </a:graphicData>
            </a:graphic>
          </wp:inline>
        </w:drawing>
      </w:r>
    </w:p>
    <w:p w:rsidR="6344C5D6" w:rsidP="17188259" w:rsidRDefault="09E2BC5F" w14:paraId="5CF1D6A3" w14:textId="47B70B17">
      <w:pPr>
        <w:rPr>
          <w:color w:val="0070C0"/>
          <w:lang w:val="en-US"/>
        </w:rPr>
      </w:pPr>
      <w:r w:rsidRPr="00026673">
        <w:rPr>
          <w:lang w:val="en-GB"/>
        </w:rPr>
        <w:br/>
      </w:r>
      <w:r w:rsidRPr="77BA001F" w:rsidR="1BD9905A">
        <w:rPr>
          <w:lang w:val="en-GB"/>
        </w:rPr>
        <w:t>Tools and methods for model transformation are beyond the scope o</w:t>
      </w:r>
      <w:r w:rsidRPr="77BA001F" w:rsidR="6A7BC68C">
        <w:rPr>
          <w:lang w:val="en-GB"/>
        </w:rPr>
        <w:t xml:space="preserve">f this document. </w:t>
      </w:r>
      <w:r w:rsidRPr="77BA001F" w:rsidR="58BF304E">
        <w:rPr>
          <w:lang w:val="en-GB"/>
        </w:rPr>
        <w:t>However,</w:t>
      </w:r>
      <w:r w:rsidRPr="77BA001F" w:rsidR="2833D1E3">
        <w:rPr>
          <w:lang w:val="en-GB"/>
        </w:rPr>
        <w:t xml:space="preserve"> we expect that </w:t>
      </w:r>
      <w:r w:rsidRPr="77BA001F" w:rsidR="58BF304E">
        <w:rPr>
          <w:lang w:val="en-GB"/>
        </w:rPr>
        <w:t>the highly structured resources that go into the generation of Integtated Asset Models</w:t>
      </w:r>
      <w:r w:rsidRPr="77BA001F" w:rsidR="39038E46">
        <w:rPr>
          <w:lang w:val="en-GB"/>
        </w:rPr>
        <w:t xml:space="preserve"> can also be exploited to support model transformation steps with powerful methods and tools.</w:t>
      </w:r>
    </w:p>
    <w:p w:rsidR="44D224A7" w:rsidP="6344C5D6" w:rsidRDefault="33FAD819" w14:paraId="5908ABAE" w14:textId="4C5D5FE6">
      <w:pPr>
        <w:pStyle w:val="Heading1"/>
        <w:rPr>
          <w:rStyle w:val="Heading1Char"/>
          <w:lang w:val="en-US"/>
        </w:rPr>
      </w:pPr>
      <w:bookmarkStart w:name="_Toc67596396" w:id="79"/>
      <w:r w:rsidRPr="4EBE7EB2">
        <w:rPr>
          <w:rStyle w:val="Heading1Char"/>
          <w:lang w:val="en-GB"/>
        </w:rPr>
        <w:t>Industrial and commercial application of the IMF [all]</w:t>
      </w:r>
      <w:bookmarkEnd w:id="79"/>
    </w:p>
    <w:p w:rsidR="44D224A7" w:rsidP="17188259" w:rsidRDefault="44D224A7" w14:paraId="0AE152BA" w14:textId="610A9AB3">
      <w:pPr>
        <w:rPr>
          <w:rFonts w:ascii="Calibri" w:hAnsi="Calibri" w:eastAsia="Calibri" w:cs="Calibri"/>
          <w:lang w:val="en-GB"/>
        </w:rPr>
      </w:pPr>
      <w:r w:rsidRPr="19775A78">
        <w:rPr>
          <w:rFonts w:ascii="Calibri" w:hAnsi="Calibri" w:eastAsia="Calibri" w:cs="Calibri"/>
          <w:lang w:val="en-GB"/>
        </w:rPr>
        <w:t xml:space="preserve">On the path to an operational facility or asset, requirements are </w:t>
      </w:r>
      <w:r w:rsidRPr="19775A78" w:rsidR="7819673F">
        <w:rPr>
          <w:rFonts w:ascii="Calibri" w:hAnsi="Calibri" w:eastAsia="Calibri" w:cs="Calibri"/>
          <w:lang w:val="en-GB"/>
        </w:rPr>
        <w:t>managed,</w:t>
      </w:r>
      <w:r w:rsidRPr="19775A78">
        <w:rPr>
          <w:rFonts w:ascii="Calibri" w:hAnsi="Calibri" w:eastAsia="Calibri" w:cs="Calibri"/>
          <w:lang w:val="en-GB"/>
        </w:rPr>
        <w:t xml:space="preserve"> and design information is created and transferred in numerous steps. The main steps are the project </w:t>
      </w:r>
      <w:r w:rsidRPr="19775A78" w:rsidR="3250C433">
        <w:rPr>
          <w:rFonts w:ascii="Calibri" w:hAnsi="Calibri" w:eastAsia="Calibri" w:cs="Calibri"/>
          <w:lang w:val="en-GB"/>
        </w:rPr>
        <w:t xml:space="preserve">stages </w:t>
      </w:r>
      <w:r w:rsidRPr="19775A78">
        <w:rPr>
          <w:rFonts w:ascii="Calibri" w:hAnsi="Calibri" w:eastAsia="Calibri" w:cs="Calibri"/>
          <w:lang w:val="en-GB"/>
        </w:rPr>
        <w:t>that correspond to the incremental value creation leading up to, and into the Operation of the asset.  These steps are usually also defined as distinct contracts carried out by different actors.</w:t>
      </w:r>
      <w:r w:rsidRPr="19775A78" w:rsidR="4DC8EE0A">
        <w:rPr>
          <w:rFonts w:ascii="Calibri" w:hAnsi="Calibri" w:eastAsia="Calibri" w:cs="Calibri"/>
          <w:lang w:val="en-GB"/>
        </w:rPr>
        <w:t xml:space="preserve"> The same applies to the process of establishing </w:t>
      </w:r>
      <w:r w:rsidRPr="19775A78" w:rsidR="1250377E">
        <w:rPr>
          <w:rFonts w:ascii="Calibri" w:hAnsi="Calibri" w:eastAsia="Calibri" w:cs="Calibri"/>
          <w:lang w:val="en-GB"/>
        </w:rPr>
        <w:t xml:space="preserve">a system fit for integrated operations, maintenance and failure recovery, continuous </w:t>
      </w:r>
      <w:r w:rsidRPr="19775A78" w:rsidR="004FD06E">
        <w:rPr>
          <w:rFonts w:ascii="Calibri" w:hAnsi="Calibri" w:eastAsia="Calibri" w:cs="Calibri"/>
          <w:lang w:val="en-GB"/>
        </w:rPr>
        <w:t>improvement,</w:t>
      </w:r>
      <w:r w:rsidRPr="19775A78" w:rsidR="1250377E">
        <w:rPr>
          <w:rFonts w:ascii="Calibri" w:hAnsi="Calibri" w:eastAsia="Calibri" w:cs="Calibri"/>
          <w:lang w:val="en-GB"/>
        </w:rPr>
        <w:t xml:space="preserve"> and condition monitoring. Many of these needs are not covered by the traditional engineering processes but are parallel activities managed by the operators, manufacturers, service contractors, etc.</w:t>
      </w:r>
      <w:r w:rsidRPr="19775A78">
        <w:rPr>
          <w:rFonts w:ascii="Calibri" w:hAnsi="Calibri" w:eastAsia="Calibri" w:cs="Calibri"/>
          <w:lang w:val="en-GB"/>
        </w:rPr>
        <w:t xml:space="preserve"> Relying on data on a document- or tabular format to provide the means for this information flow is hugely inefficient, which is why applying the IMF will provide value, even if implementation is initially only for parts of the total information flow.</w:t>
      </w:r>
    </w:p>
    <w:p w:rsidR="44D224A7" w:rsidP="6344C5D6" w:rsidRDefault="33FAD819" w14:paraId="01035764" w14:textId="44101EA2">
      <w:pPr>
        <w:pStyle w:val="Heading2"/>
        <w:rPr>
          <w:rStyle w:val="Heading2Char"/>
          <w:noProof/>
          <w:lang w:val="en-US"/>
        </w:rPr>
      </w:pPr>
      <w:bookmarkStart w:name="_Toc67596397" w:id="80"/>
      <w:r w:rsidRPr="4EBE7EB2">
        <w:rPr>
          <w:rStyle w:val="Heading2Char"/>
          <w:lang w:val="en-GB"/>
        </w:rPr>
        <w:t>Upgrading instead of disrupting existing work processes</w:t>
      </w:r>
      <w:bookmarkEnd w:id="80"/>
    </w:p>
    <w:p w:rsidR="44D224A7" w:rsidP="17188259" w:rsidRDefault="44D224A7" w14:paraId="31A69E55" w14:textId="5D370230">
      <w:pPr>
        <w:rPr>
          <w:lang w:val="en-GB"/>
        </w:rPr>
      </w:pPr>
      <w:r w:rsidRPr="457C6CDB">
        <w:rPr>
          <w:lang w:val="en-GB"/>
        </w:rPr>
        <w:t xml:space="preserve">Design of a facility such as an offshore platform is at </w:t>
      </w:r>
      <w:r w:rsidRPr="457C6CDB" w:rsidR="4D55C791">
        <w:rPr>
          <w:lang w:val="en-GB"/>
        </w:rPr>
        <w:t xml:space="preserve">the </w:t>
      </w:r>
      <w:r w:rsidRPr="457C6CDB">
        <w:rPr>
          <w:lang w:val="en-GB"/>
        </w:rPr>
        <w:t xml:space="preserve">top </w:t>
      </w:r>
      <w:r w:rsidRPr="457C6CDB" w:rsidR="20F2BFCC">
        <w:rPr>
          <w:lang w:val="en-GB"/>
        </w:rPr>
        <w:t>level -</w:t>
      </w:r>
      <w:r w:rsidRPr="457C6CDB">
        <w:rPr>
          <w:lang w:val="en-GB"/>
        </w:rPr>
        <w:t xml:space="preserve"> </w:t>
      </w:r>
      <w:r w:rsidRPr="457C6CDB" w:rsidR="5B041779">
        <w:rPr>
          <w:lang w:val="en-GB"/>
        </w:rPr>
        <w:t xml:space="preserve">in the </w:t>
      </w:r>
      <w:r w:rsidRPr="457C6CDB">
        <w:rPr>
          <w:lang w:val="en-GB"/>
        </w:rPr>
        <w:t xml:space="preserve">early phase - formulated by means of various block schematics that illustrate the various systems and the main </w:t>
      </w:r>
      <w:r w:rsidR="00CF1C80">
        <w:rPr>
          <w:lang w:val="en-GB"/>
        </w:rPr>
        <w:t>Transports</w:t>
      </w:r>
      <w:r w:rsidRPr="457C6CDB">
        <w:rPr>
          <w:lang w:val="en-GB"/>
        </w:rPr>
        <w:t xml:space="preserve"> </w:t>
      </w:r>
      <w:r w:rsidRPr="7326178E" w:rsidR="2CB2A636">
        <w:rPr>
          <w:lang w:val="en-GB"/>
        </w:rPr>
        <w:t>and Interfaces</w:t>
      </w:r>
      <w:r w:rsidRPr="7326178E">
        <w:rPr>
          <w:lang w:val="en-GB"/>
        </w:rPr>
        <w:t xml:space="preserve"> </w:t>
      </w:r>
      <w:r w:rsidRPr="457C6CDB">
        <w:rPr>
          <w:lang w:val="en-GB"/>
        </w:rPr>
        <w:t>between them. By providing an information framework that supports a top-dow</w:t>
      </w:r>
      <w:r w:rsidRPr="457C6CDB" w:rsidR="4958A008">
        <w:rPr>
          <w:lang w:val="en-GB"/>
        </w:rPr>
        <w:t>n</w:t>
      </w:r>
      <w:r w:rsidRPr="457C6CDB">
        <w:rPr>
          <w:lang w:val="en-GB"/>
        </w:rPr>
        <w:t xml:space="preserve"> approach, the IMF can be utilized </w:t>
      </w:r>
      <w:r w:rsidRPr="457C6CDB" w:rsidR="534F4FF4">
        <w:rPr>
          <w:lang w:val="en-GB"/>
        </w:rPr>
        <w:t>to enhance</w:t>
      </w:r>
      <w:r w:rsidRPr="457C6CDB">
        <w:rPr>
          <w:lang w:val="en-GB"/>
        </w:rPr>
        <w:t xml:space="preserve"> such documents instead of replacing them, allowing such documents to be ‘information reports’ instead of information sources.</w:t>
      </w:r>
      <w:r w:rsidRPr="008033CD">
        <w:rPr>
          <w:lang w:val="en-GB"/>
        </w:rPr>
        <w:br/>
      </w:r>
      <w:r w:rsidRPr="457C6CDB">
        <w:rPr>
          <w:lang w:val="en-GB"/>
        </w:rPr>
        <w:t xml:space="preserve">Further down into more details the same is true for such documents as Process Schematics and One Line Diagrams. This kind of ‘enhancement’ is achieved by assigning IMF (RDS) identifiers, attributes, and types to each system function block, and to the </w:t>
      </w:r>
      <w:r w:rsidR="00CF1C80">
        <w:rPr>
          <w:lang w:val="en-GB"/>
        </w:rPr>
        <w:t>Transports</w:t>
      </w:r>
      <w:r w:rsidRPr="457C6CDB">
        <w:rPr>
          <w:lang w:val="en-GB"/>
        </w:rPr>
        <w:t xml:space="preserve"> </w:t>
      </w:r>
      <w:r w:rsidRPr="7326178E" w:rsidR="172759C0">
        <w:rPr>
          <w:lang w:val="en-GB"/>
        </w:rPr>
        <w:t>and Interfaces</w:t>
      </w:r>
      <w:r w:rsidRPr="7326178E">
        <w:rPr>
          <w:lang w:val="en-GB"/>
        </w:rPr>
        <w:t xml:space="preserve"> </w:t>
      </w:r>
      <w:r w:rsidRPr="457C6CDB">
        <w:rPr>
          <w:lang w:val="en-GB"/>
        </w:rPr>
        <w:t>between them, thereby beginning to build an information model.</w:t>
      </w:r>
      <w:r w:rsidRPr="008033CD">
        <w:rPr>
          <w:lang w:val="en-GB"/>
        </w:rPr>
        <w:br/>
      </w:r>
      <w:r w:rsidRPr="457C6CDB" w:rsidR="0F60D813">
        <w:rPr>
          <w:lang w:val="en-GB"/>
        </w:rPr>
        <w:t>Thus,</w:t>
      </w:r>
      <w:r w:rsidRPr="457C6CDB">
        <w:rPr>
          <w:lang w:val="en-GB"/>
        </w:rPr>
        <w:t xml:space="preserve"> essential asset information is captured from day one, and represents a holistic view/ information model that can be enriched incrementally as the project matures, and as the value of such model is demonstrated. At any time, or level of detail, this approach can be finalized without </w:t>
      </w:r>
      <w:r w:rsidRPr="457C6CDB" w:rsidR="2EC6D7A1">
        <w:rPr>
          <w:lang w:val="en-GB"/>
        </w:rPr>
        <w:t>losing</w:t>
      </w:r>
      <w:r w:rsidRPr="457C6CDB">
        <w:rPr>
          <w:lang w:val="en-GB"/>
        </w:rPr>
        <w:t xml:space="preserve"> value.</w:t>
      </w:r>
      <w:r w:rsidRPr="36910508" w:rsidR="5E0AB5D1">
        <w:rPr>
          <w:lang w:val="en-GB"/>
        </w:rPr>
        <w:t xml:space="preserve"> The Asset Information Model Specification(s) can be exchanged in a standardised</w:t>
      </w:r>
      <w:r w:rsidRPr="36910508" w:rsidR="1A079E80">
        <w:rPr>
          <w:lang w:val="en-GB"/>
        </w:rPr>
        <w:t>, and open format between the various actors, such as suppliers, contractors, and clients.</w:t>
      </w:r>
    </w:p>
    <w:p w:rsidR="44D224A7" w:rsidP="6344C5D6" w:rsidRDefault="33FAD819" w14:paraId="1CB4BF5F" w14:textId="59410F55">
      <w:pPr>
        <w:pStyle w:val="Heading2"/>
        <w:rPr>
          <w:rStyle w:val="Heading2Char"/>
          <w:noProof/>
          <w:lang w:val="en-US"/>
        </w:rPr>
      </w:pPr>
      <w:bookmarkStart w:name="_Toc67596398" w:id="81"/>
      <w:r w:rsidRPr="4EBE7EB2">
        <w:rPr>
          <w:rStyle w:val="Heading2Char"/>
          <w:lang w:val="en-GB"/>
        </w:rPr>
        <w:t>Foster development and availability of IMF modelling tools</w:t>
      </w:r>
      <w:bookmarkEnd w:id="81"/>
    </w:p>
    <w:p w:rsidR="44D224A7" w:rsidP="17188259" w:rsidRDefault="44D224A7" w14:paraId="0A7F061C" w14:textId="39D49041">
      <w:pPr>
        <w:rPr>
          <w:lang w:val="en-GB"/>
        </w:rPr>
      </w:pPr>
      <w:r w:rsidRPr="17188259">
        <w:rPr>
          <w:lang w:val="en-GB"/>
        </w:rPr>
        <w:t>The format of the IMF opens for a development of editing</w:t>
      </w:r>
      <w:r w:rsidRPr="17188259" w:rsidR="48D777F0">
        <w:rPr>
          <w:lang w:val="en-GB"/>
        </w:rPr>
        <w:t>,</w:t>
      </w:r>
      <w:r w:rsidRPr="17188259">
        <w:rPr>
          <w:lang w:val="en-GB"/>
        </w:rPr>
        <w:t xml:space="preserve"> authoring</w:t>
      </w:r>
      <w:r w:rsidRPr="17188259" w:rsidR="43857E49">
        <w:rPr>
          <w:lang w:val="en-GB"/>
        </w:rPr>
        <w:t>, and modelling</w:t>
      </w:r>
      <w:r w:rsidRPr="17188259">
        <w:rPr>
          <w:lang w:val="en-GB"/>
        </w:rPr>
        <w:t xml:space="preserve"> tools </w:t>
      </w:r>
      <w:r w:rsidRPr="17188259" w:rsidR="2DD11D11">
        <w:rPr>
          <w:lang w:val="en-GB"/>
        </w:rPr>
        <w:t xml:space="preserve">- </w:t>
      </w:r>
      <w:r w:rsidRPr="17188259">
        <w:rPr>
          <w:lang w:val="en-GB"/>
        </w:rPr>
        <w:t xml:space="preserve">as well as more advanced applications or tools such as reasoning engines and generative engineering. Each of the parts of the IMF – the </w:t>
      </w:r>
      <w:r w:rsidRPr="17188259" w:rsidR="0115C6BE">
        <w:rPr>
          <w:lang w:val="en-GB"/>
        </w:rPr>
        <w:t xml:space="preserve">Asset Model </w:t>
      </w:r>
      <w:r w:rsidRPr="17188259">
        <w:rPr>
          <w:lang w:val="en-GB"/>
        </w:rPr>
        <w:t xml:space="preserve">Specification, </w:t>
      </w:r>
      <w:r w:rsidRPr="17188259" w:rsidR="459D1031">
        <w:rPr>
          <w:lang w:val="en-GB"/>
        </w:rPr>
        <w:t xml:space="preserve">Integrated </w:t>
      </w:r>
      <w:r w:rsidRPr="17188259">
        <w:rPr>
          <w:lang w:val="en-GB"/>
        </w:rPr>
        <w:t>Asset</w:t>
      </w:r>
      <w:r w:rsidRPr="17188259" w:rsidR="4D2EDFDF">
        <w:rPr>
          <w:lang w:val="en-GB"/>
        </w:rPr>
        <w:t xml:space="preserve"> Model</w:t>
      </w:r>
      <w:r w:rsidRPr="17188259">
        <w:rPr>
          <w:lang w:val="en-GB"/>
        </w:rPr>
        <w:t>, and Asset Application Model - are powerful frameworks or platforms for developing such software functionality.</w:t>
      </w:r>
    </w:p>
    <w:p w:rsidR="44D224A7" w:rsidP="6344C5D6" w:rsidRDefault="33FAD819" w14:paraId="6C999D94" w14:textId="66126D7C">
      <w:pPr>
        <w:pStyle w:val="Heading2"/>
        <w:rPr>
          <w:rStyle w:val="Heading2Char"/>
          <w:lang w:val="en-US"/>
        </w:rPr>
      </w:pPr>
      <w:bookmarkStart w:name="_Toc67596399" w:id="82"/>
      <w:r w:rsidRPr="4EBE7EB2">
        <w:rPr>
          <w:rStyle w:val="Heading2Char"/>
          <w:lang w:val="en-GB"/>
        </w:rPr>
        <w:t>Applying IMF to save cost – un-break the information value chain</w:t>
      </w:r>
      <w:bookmarkEnd w:id="82"/>
    </w:p>
    <w:p w:rsidR="44D224A7" w:rsidP="17188259" w:rsidRDefault="734FEEB0" w14:paraId="6E6F97B1" w14:textId="2D704978">
      <w:pPr>
        <w:rPr>
          <w:lang w:val="en-GB"/>
        </w:rPr>
      </w:pPr>
      <w:r w:rsidRPr="523D5784">
        <w:rPr>
          <w:lang w:val="en-GB"/>
        </w:rPr>
        <w:t xml:space="preserve">Frequently terms such as ‘broken Digital Thread’, ‘lack of Data-centricity’, ‘Information fragmentation’, and ‘missing Context data’ are used to describe a pain-point that is incurring significant cost as well as quality deterioration. By beginning to implement an IMF information model for the facility, the first steps are taken towards repairing this situation. The more extensive the model is </w:t>
      </w:r>
      <w:r w:rsidRPr="523D5784" w:rsidR="00B7E9C5">
        <w:rPr>
          <w:lang w:val="en-GB"/>
        </w:rPr>
        <w:t>implemented;</w:t>
      </w:r>
      <w:r w:rsidRPr="523D5784">
        <w:rPr>
          <w:lang w:val="en-GB"/>
        </w:rPr>
        <w:t xml:space="preserve"> the more value is returned by means of un-breaking the value chain.</w:t>
      </w:r>
    </w:p>
    <w:p w:rsidR="44D224A7" w:rsidP="6344C5D6" w:rsidRDefault="33FAD819" w14:paraId="55931455" w14:textId="6E21F40A">
      <w:pPr>
        <w:pStyle w:val="Heading2"/>
        <w:rPr>
          <w:rStyle w:val="Heading2Char"/>
          <w:lang w:val="en-US"/>
        </w:rPr>
      </w:pPr>
      <w:bookmarkStart w:name="_Toc67596400" w:id="83"/>
      <w:r w:rsidRPr="4EBE7EB2">
        <w:rPr>
          <w:rStyle w:val="Heading2Char"/>
          <w:lang w:val="en-GB"/>
        </w:rPr>
        <w:t>Applying IMF to create value – providing a Digital Twin foundation</w:t>
      </w:r>
      <w:bookmarkEnd w:id="83"/>
    </w:p>
    <w:p w:rsidR="6344C5D6" w:rsidP="17188259" w:rsidRDefault="7522A0F3" w14:paraId="0533AE93" w14:textId="47C4AC79">
      <w:pPr>
        <w:rPr>
          <w:lang w:val="en-GB"/>
        </w:rPr>
      </w:pPr>
      <w:r w:rsidRPr="19775A78">
        <w:rPr>
          <w:lang w:val="en-GB"/>
        </w:rPr>
        <w:t>The IMF serves to integrate information from a range of connected source systems, and enables information harvesting, contextualisation and a range of other functionalities typically described as Digital Twin functionalities.</w:t>
      </w:r>
      <w:r w:rsidRPr="19775A78" w:rsidR="1290A772">
        <w:rPr>
          <w:lang w:val="en-GB"/>
        </w:rPr>
        <w:t xml:space="preserve"> A Digital Twin is a digital representation, sufficient to meet the requirements of a set of use cases.</w:t>
      </w:r>
      <w:r w:rsidRPr="008033CD">
        <w:rPr>
          <w:lang w:val="en-GB"/>
        </w:rPr>
        <w:br/>
      </w:r>
      <w:r w:rsidRPr="008033CD">
        <w:rPr>
          <w:lang w:val="en-GB"/>
        </w:rPr>
        <w:br/>
      </w:r>
      <w:r w:rsidRPr="19775A78" w:rsidR="4943CBA9">
        <w:rPr>
          <w:lang w:val="en-GB"/>
        </w:rPr>
        <w:t xml:space="preserve">A digital representation needs to have </w:t>
      </w:r>
      <w:r w:rsidRPr="19775A78" w:rsidR="1AA85E3C">
        <w:rPr>
          <w:lang w:val="en-GB"/>
        </w:rPr>
        <w:t xml:space="preserve">at its core </w:t>
      </w:r>
      <w:r w:rsidRPr="19775A78" w:rsidR="4943CBA9">
        <w:rPr>
          <w:lang w:val="en-GB"/>
        </w:rPr>
        <w:t>a set of information that</w:t>
      </w:r>
      <w:r w:rsidRPr="19775A78" w:rsidR="49B29453">
        <w:rPr>
          <w:lang w:val="en-GB"/>
        </w:rPr>
        <w:t xml:space="preserve"> </w:t>
      </w:r>
      <w:r w:rsidRPr="19775A78" w:rsidR="09D0C710">
        <w:rPr>
          <w:lang w:val="en-GB"/>
        </w:rPr>
        <w:t>describes</w:t>
      </w:r>
      <w:r w:rsidRPr="19775A78" w:rsidR="49B29453">
        <w:rPr>
          <w:lang w:val="en-GB"/>
        </w:rPr>
        <w:t xml:space="preserve"> what is to be represented. Individual data is not sufficient</w:t>
      </w:r>
      <w:r w:rsidRPr="19775A78" w:rsidR="0477D59D">
        <w:rPr>
          <w:lang w:val="en-GB"/>
        </w:rPr>
        <w:t>, which is why</w:t>
      </w:r>
      <w:r w:rsidRPr="19775A78" w:rsidR="587E68EC">
        <w:rPr>
          <w:lang w:val="en-GB"/>
        </w:rPr>
        <w:t xml:space="preserve"> today</w:t>
      </w:r>
      <w:r w:rsidRPr="19775A78" w:rsidR="0477D59D">
        <w:rPr>
          <w:lang w:val="en-GB"/>
        </w:rPr>
        <w:t xml:space="preserve"> large efforts to</w:t>
      </w:r>
      <w:r w:rsidRPr="19775A78" w:rsidR="13F71F79">
        <w:rPr>
          <w:lang w:val="en-GB"/>
        </w:rPr>
        <w:t xml:space="preserve">wards the end of a project </w:t>
      </w:r>
      <w:r w:rsidRPr="19775A78" w:rsidR="0477D59D">
        <w:rPr>
          <w:lang w:val="en-GB"/>
        </w:rPr>
        <w:t xml:space="preserve">goes into </w:t>
      </w:r>
      <w:r w:rsidRPr="19775A78" w:rsidR="783065A5">
        <w:rPr>
          <w:lang w:val="en-GB"/>
        </w:rPr>
        <w:t xml:space="preserve">contextualizing and interrelating </w:t>
      </w:r>
      <w:r w:rsidRPr="19775A78" w:rsidR="56E8D502">
        <w:rPr>
          <w:lang w:val="en-GB"/>
        </w:rPr>
        <w:t xml:space="preserve">the produced </w:t>
      </w:r>
      <w:r w:rsidRPr="19775A78" w:rsidR="783065A5">
        <w:rPr>
          <w:lang w:val="en-GB"/>
        </w:rPr>
        <w:t>data elements</w:t>
      </w:r>
      <w:r w:rsidRPr="19775A78" w:rsidR="4318A245">
        <w:rPr>
          <w:lang w:val="en-GB"/>
        </w:rPr>
        <w:t xml:space="preserve"> (documentation)</w:t>
      </w:r>
      <w:r w:rsidRPr="19775A78" w:rsidR="783065A5">
        <w:rPr>
          <w:lang w:val="en-GB"/>
        </w:rPr>
        <w:t xml:space="preserve"> such that it approaches an </w:t>
      </w:r>
      <w:r w:rsidRPr="19775A78" w:rsidR="783065A5">
        <w:rPr>
          <w:i/>
          <w:iCs/>
          <w:lang w:val="en-GB"/>
        </w:rPr>
        <w:t>information</w:t>
      </w:r>
      <w:r w:rsidRPr="19775A78" w:rsidR="783065A5">
        <w:rPr>
          <w:lang w:val="en-GB"/>
        </w:rPr>
        <w:t xml:space="preserve"> model</w:t>
      </w:r>
      <w:r w:rsidRPr="19775A78" w:rsidR="068851AC">
        <w:rPr>
          <w:lang w:val="en-GB"/>
        </w:rPr>
        <w:t xml:space="preserve"> that </w:t>
      </w:r>
      <w:r w:rsidRPr="19775A78" w:rsidR="2AC94962">
        <w:rPr>
          <w:lang w:val="en-GB"/>
        </w:rPr>
        <w:t>can power</w:t>
      </w:r>
      <w:r w:rsidRPr="19775A78" w:rsidR="068851AC">
        <w:rPr>
          <w:lang w:val="en-GB"/>
        </w:rPr>
        <w:t xml:space="preserve"> a Digital Twin</w:t>
      </w:r>
      <w:r w:rsidRPr="19775A78" w:rsidR="69A893EE">
        <w:rPr>
          <w:lang w:val="en-GB"/>
        </w:rPr>
        <w:t>. The IMF instead offers this information modelling from day one</w:t>
      </w:r>
      <w:r w:rsidRPr="19775A78" w:rsidR="17234E1E">
        <w:rPr>
          <w:lang w:val="en-GB"/>
        </w:rPr>
        <w:t>.</w:t>
      </w:r>
    </w:p>
    <w:p w:rsidRPr="007B2E1E" w:rsidR="005E7FB0" w:rsidP="00CA5B7E" w:rsidRDefault="055F0F88" w14:paraId="4F6FD88D" w14:textId="1E4D77D1">
      <w:pPr>
        <w:pStyle w:val="Heading1"/>
        <w:rPr>
          <w:lang w:val="en-US"/>
        </w:rPr>
      </w:pPr>
      <w:bookmarkStart w:name="_Toc67596401" w:id="84"/>
      <w:r w:rsidRPr="4EBE7EB2">
        <w:rPr>
          <w:rStyle w:val="Heading1Char"/>
          <w:lang w:val="en-GB"/>
        </w:rPr>
        <w:t>Standardisation and alignment with international initiatives</w:t>
      </w:r>
      <w:r w:rsidRPr="4EBE7EB2" w:rsidR="5283CA72">
        <w:rPr>
          <w:lang w:val="en-GB"/>
        </w:rPr>
        <w:t xml:space="preserve"> </w:t>
      </w:r>
      <w:r w:rsidRPr="4EBE7EB2">
        <w:rPr>
          <w:lang w:val="en-GB"/>
        </w:rPr>
        <w:t>[all]</w:t>
      </w:r>
      <w:bookmarkEnd w:id="84"/>
    </w:p>
    <w:p w:rsidRPr="00D457E7" w:rsidR="00D457E7" w:rsidP="17188259" w:rsidRDefault="463EED76" w14:paraId="052DED0C" w14:textId="65A7151D">
      <w:pPr>
        <w:rPr>
          <w:rFonts w:eastAsiaTheme="minorEastAsia"/>
          <w:color w:val="FFC000" w:themeColor="accent4"/>
          <w:lang w:val="en-GB"/>
        </w:rPr>
      </w:pPr>
      <w:r w:rsidRPr="457C6CDB">
        <w:rPr>
          <w:rFonts w:ascii="Calibri" w:hAnsi="Calibri" w:eastAsia="Calibri" w:cs="Calibri"/>
          <w:lang w:val="en-GB"/>
        </w:rPr>
        <w:t xml:space="preserve">The </w:t>
      </w:r>
      <w:r w:rsidRPr="457C6CDB" w:rsidR="1FFBC2E9">
        <w:rPr>
          <w:rFonts w:ascii="Calibri" w:hAnsi="Calibri" w:eastAsia="Calibri" w:cs="Calibri"/>
          <w:lang w:val="en-GB"/>
        </w:rPr>
        <w:t xml:space="preserve">following </w:t>
      </w:r>
      <w:r w:rsidRPr="457C6CDB">
        <w:rPr>
          <w:rFonts w:ascii="Calibri" w:hAnsi="Calibri" w:eastAsia="Calibri" w:cs="Calibri"/>
          <w:lang w:val="en-GB"/>
        </w:rPr>
        <w:t>is a</w:t>
      </w:r>
      <w:r w:rsidRPr="457C6CDB" w:rsidR="00D457E7">
        <w:rPr>
          <w:rFonts w:ascii="Calibri" w:hAnsi="Calibri" w:eastAsia="Calibri" w:cs="Calibri"/>
          <w:lang w:val="en-GB"/>
        </w:rPr>
        <w:t>n overview of standards and standardisation activities that are relevant for the IMF development and use.</w:t>
      </w:r>
      <w:r w:rsidRPr="457C6CDB" w:rsidR="0B101088">
        <w:rPr>
          <w:rFonts w:ascii="Calibri" w:hAnsi="Calibri" w:eastAsia="Calibri" w:cs="Calibri"/>
          <w:lang w:val="en-GB"/>
        </w:rPr>
        <w:t xml:space="preserve"> The standards are listed loosely in order of </w:t>
      </w:r>
      <w:r w:rsidRPr="457C6CDB" w:rsidR="2A508EDD">
        <w:rPr>
          <w:rFonts w:ascii="Calibri" w:hAnsi="Calibri" w:eastAsia="Calibri" w:cs="Calibri"/>
          <w:lang w:val="en-GB"/>
        </w:rPr>
        <w:t>perceived importance to our work</w:t>
      </w:r>
      <w:r w:rsidRPr="457C6CDB" w:rsidR="0B101088">
        <w:rPr>
          <w:rFonts w:ascii="Calibri" w:hAnsi="Calibri" w:eastAsia="Calibri" w:cs="Calibri"/>
          <w:lang w:val="en-GB"/>
        </w:rPr>
        <w:t>.</w:t>
      </w:r>
    </w:p>
    <w:p w:rsidR="0B101088" w:rsidP="48BD38A1" w:rsidRDefault="0B101088" w14:paraId="4CE07711" w14:textId="276C3881">
      <w:pPr>
        <w:pStyle w:val="Heading2"/>
        <w:rPr>
          <w:rStyle w:val="Heading2Char"/>
          <w:noProof/>
          <w:lang w:val="en-US"/>
        </w:rPr>
      </w:pPr>
      <w:bookmarkStart w:name="_Toc67596402" w:id="85"/>
      <w:r w:rsidRPr="19775A78">
        <w:rPr>
          <w:rStyle w:val="Heading2Char"/>
          <w:lang w:val="en-GB"/>
        </w:rPr>
        <w:t xml:space="preserve">ISO/IEC 81346 </w:t>
      </w:r>
      <w:r w:rsidRPr="19775A78" w:rsidR="25437299">
        <w:rPr>
          <w:rStyle w:val="Heading2Char"/>
          <w:lang w:val="en-GB"/>
        </w:rPr>
        <w:t>draft O</w:t>
      </w:r>
      <w:r w:rsidRPr="19775A78">
        <w:rPr>
          <w:rStyle w:val="Heading2Char"/>
          <w:lang w:val="en-GB"/>
        </w:rPr>
        <w:t>&amp;G</w:t>
      </w:r>
      <w:bookmarkEnd w:id="85"/>
    </w:p>
    <w:p w:rsidR="0B101088" w:rsidP="17188259" w:rsidRDefault="0B101088" w14:paraId="374C65E4" w14:textId="57B7A112">
      <w:pPr>
        <w:rPr>
          <w:lang w:val="en-GB"/>
        </w:rPr>
      </w:pPr>
      <w:r w:rsidRPr="19775A78">
        <w:rPr>
          <w:lang w:val="en-GB"/>
        </w:rPr>
        <w:t>Industrial systems, installations and equipment and industrial products — Structuring principles and reference designations — Part &lt;new&gt;:  Reference Designation System for Oil and Gas</w:t>
      </w:r>
      <w:r w:rsidRPr="19775A78" w:rsidR="6A21E1EA">
        <w:rPr>
          <w:lang w:val="en-GB"/>
        </w:rPr>
        <w:t>.</w:t>
      </w:r>
    </w:p>
    <w:p w:rsidRPr="00CA5B7E" w:rsidR="00D457E7" w:rsidP="00CA5B7E" w:rsidRDefault="19B16E92" w14:paraId="4DEBA439" w14:textId="62ECF074">
      <w:pPr>
        <w:pStyle w:val="Heading2"/>
      </w:pPr>
      <w:bookmarkStart w:name="_Toc67596403" w:id="86"/>
      <w:r w:rsidRPr="523D5784">
        <w:rPr>
          <w:rStyle w:val="Heading2Char"/>
          <w:lang w:val="en-GB"/>
        </w:rPr>
        <w:t>ISO</w:t>
      </w:r>
      <w:r w:rsidRPr="523D5784" w:rsidR="48920C00">
        <w:rPr>
          <w:rStyle w:val="Heading2Char"/>
          <w:lang w:val="en-GB"/>
        </w:rPr>
        <w:t>/TR</w:t>
      </w:r>
      <w:r w:rsidRPr="523D5784">
        <w:rPr>
          <w:rStyle w:val="Heading2Char"/>
          <w:lang w:val="en-GB"/>
        </w:rPr>
        <w:t xml:space="preserve"> 15926</w:t>
      </w:r>
      <w:r w:rsidRPr="523D5784" w:rsidR="7140BC80">
        <w:rPr>
          <w:rStyle w:val="Heading2Char"/>
          <w:lang w:val="en-GB"/>
        </w:rPr>
        <w:t xml:space="preserve"> –</w:t>
      </w:r>
      <w:r w:rsidRPr="523D5784">
        <w:rPr>
          <w:rStyle w:val="Heading2Char"/>
          <w:lang w:val="en-GB"/>
        </w:rPr>
        <w:t>14</w:t>
      </w:r>
      <w:bookmarkEnd w:id="86"/>
    </w:p>
    <w:p w:rsidR="6277BCFB" w:rsidP="17188259" w:rsidRDefault="0BEB2D72" w14:paraId="4397F8B5" w14:textId="501C3725">
      <w:pPr>
        <w:rPr>
          <w:lang w:val="en-GB"/>
        </w:rPr>
      </w:pPr>
      <w:r w:rsidRPr="19775A78">
        <w:rPr>
          <w:lang w:val="en-GB"/>
        </w:rPr>
        <w:t>Industrial automation systems and integration — Integration of life-cycle data for process plants including oil and gas production facilities — Part 14: Data model adapted for OWL2 Direct Semantics</w:t>
      </w:r>
      <w:r w:rsidRPr="19775A78" w:rsidR="27FE7897">
        <w:rPr>
          <w:lang w:val="en-GB"/>
        </w:rPr>
        <w:t>.</w:t>
      </w:r>
    </w:p>
    <w:p w:rsidR="5069F9FA" w:rsidP="729A3214" w:rsidRDefault="5069F9FA" w14:paraId="2C331AA3" w14:textId="302A7184">
      <w:pPr>
        <w:pStyle w:val="Heading2"/>
        <w:rPr>
          <w:rStyle w:val="Heading2Char"/>
          <w:noProof/>
          <w:lang w:val="en-US"/>
        </w:rPr>
      </w:pPr>
      <w:bookmarkStart w:name="_Toc67596404" w:id="87"/>
      <w:r w:rsidRPr="4EBE7EB2">
        <w:rPr>
          <w:rStyle w:val="Heading2Char"/>
          <w:lang w:val="en-GB"/>
        </w:rPr>
        <w:t>W3C OWL2</w:t>
      </w:r>
      <w:bookmarkEnd w:id="87"/>
    </w:p>
    <w:p w:rsidR="5069F9FA" w:rsidP="17188259" w:rsidRDefault="5069F9FA" w14:paraId="32712EEA" w14:textId="37699541">
      <w:pPr>
        <w:rPr>
          <w:lang w:val="en-GB"/>
        </w:rPr>
      </w:pPr>
      <w:r w:rsidRPr="19775A78">
        <w:rPr>
          <w:lang w:val="en-GB"/>
        </w:rPr>
        <w:t>OWL 2 Web Ontology Language, Structural Specification and Functional-Style Syntax</w:t>
      </w:r>
      <w:r w:rsidRPr="19775A78" w:rsidR="7D47A0A9">
        <w:rPr>
          <w:lang w:val="en-GB"/>
        </w:rPr>
        <w:t>.</w:t>
      </w:r>
    </w:p>
    <w:p w:rsidR="00D457E7" w:rsidP="084CEEC4" w:rsidRDefault="055F0F88" w14:paraId="72082EC3" w14:textId="0999EA69">
      <w:pPr>
        <w:pStyle w:val="Heading2"/>
      </w:pPr>
      <w:bookmarkStart w:name="_Toc67596405" w:id="88"/>
      <w:r w:rsidRPr="4EBE7EB2">
        <w:rPr>
          <w:rStyle w:val="Heading2Char"/>
          <w:lang w:val="en-GB"/>
        </w:rPr>
        <w:t>ISO/IEC 81346</w:t>
      </w:r>
      <w:r w:rsidRPr="4EBE7EB2" w:rsidR="0F16E1CD">
        <w:rPr>
          <w:rStyle w:val="Heading2Char"/>
          <w:lang w:val="en-GB"/>
        </w:rPr>
        <w:t>-1</w:t>
      </w:r>
      <w:bookmarkEnd w:id="88"/>
    </w:p>
    <w:p w:rsidR="7EF64DB7" w:rsidP="17188259" w:rsidRDefault="665CC208" w14:paraId="14153DDF" w14:textId="3D601D5C">
      <w:pPr>
        <w:rPr>
          <w:lang w:val="en-GB"/>
        </w:rPr>
      </w:pPr>
      <w:r w:rsidRPr="19775A78">
        <w:rPr>
          <w:lang w:val="en-GB"/>
        </w:rPr>
        <w:t>Industrial systems, installations and equipment and industrial products — Structuring principles and reference designations — Part 1: Basic rules</w:t>
      </w:r>
      <w:r w:rsidRPr="19775A78" w:rsidR="060D6837">
        <w:rPr>
          <w:lang w:val="en-GB"/>
        </w:rPr>
        <w:t>.</w:t>
      </w:r>
    </w:p>
    <w:p w:rsidR="31F35A52" w:rsidP="72102922" w:rsidRDefault="59CB19F4" w14:paraId="28F5EF40" w14:textId="7ABEE257">
      <w:pPr>
        <w:pStyle w:val="Heading2"/>
        <w:rPr>
          <w:rStyle w:val="Heading2Char"/>
          <w:noProof/>
          <w:lang w:val="en-US"/>
        </w:rPr>
      </w:pPr>
      <w:bookmarkStart w:name="_Toc67596406" w:id="89"/>
      <w:r w:rsidRPr="4EBE7EB2">
        <w:rPr>
          <w:rStyle w:val="Heading2Char"/>
          <w:lang w:val="en-GB"/>
        </w:rPr>
        <w:t>ISO/IEC 81346-2</w:t>
      </w:r>
      <w:bookmarkEnd w:id="89"/>
    </w:p>
    <w:p w:rsidR="31F35A52" w:rsidP="17188259" w:rsidRDefault="59CB19F4" w14:paraId="6ED7CD63" w14:textId="6FAA78E6">
      <w:pPr>
        <w:rPr>
          <w:lang w:val="en-GB"/>
        </w:rPr>
      </w:pPr>
      <w:r w:rsidRPr="19775A78">
        <w:rPr>
          <w:lang w:val="en-GB"/>
        </w:rPr>
        <w:t>Industrial systems, installations and equipment and industrial products — Structuring principles and reference designations — Part 2: Classification of objects and codes for classes</w:t>
      </w:r>
      <w:r w:rsidRPr="19775A78" w:rsidR="00BB4E5B">
        <w:rPr>
          <w:lang w:val="en-GB"/>
        </w:rPr>
        <w:t>.</w:t>
      </w:r>
    </w:p>
    <w:p w:rsidR="5E03C3DC" w:rsidP="4BE39C9B" w:rsidRDefault="64761EE4" w14:paraId="66775FE0" w14:textId="392F34A6">
      <w:pPr>
        <w:pStyle w:val="Heading2"/>
        <w:rPr>
          <w:noProof/>
          <w:lang w:val="en-US"/>
        </w:rPr>
      </w:pPr>
      <w:bookmarkStart w:name="_Toc67596407" w:id="90"/>
      <w:r w:rsidRPr="4EBE7EB2">
        <w:rPr>
          <w:lang w:val="en-GB"/>
        </w:rPr>
        <w:t>ISO/IEC 81355</w:t>
      </w:r>
      <w:r w:rsidRPr="4EBE7EB2" w:rsidR="670EE51A">
        <w:rPr>
          <w:lang w:val="en-GB"/>
        </w:rPr>
        <w:t xml:space="preserve"> (EN/IEC 61355)</w:t>
      </w:r>
      <w:bookmarkEnd w:id="90"/>
    </w:p>
    <w:p w:rsidR="7F106662" w:rsidP="17188259" w:rsidRDefault="4F2047AA" w14:paraId="2EEF0DB5" w14:textId="5D4DA428">
      <w:pPr>
        <w:rPr>
          <w:lang w:val="en-GB"/>
        </w:rPr>
      </w:pPr>
      <w:r w:rsidRPr="19775A78">
        <w:rPr>
          <w:lang w:val="en-GB"/>
        </w:rPr>
        <w:t>Collection of standardized and established document kinds</w:t>
      </w:r>
      <w:r w:rsidRPr="19775A78" w:rsidR="7A550270">
        <w:rPr>
          <w:lang w:val="en-GB"/>
        </w:rPr>
        <w:t>.</w:t>
      </w:r>
    </w:p>
    <w:p w:rsidR="38610734" w:rsidP="48BD38A1" w:rsidRDefault="38610734" w14:paraId="00F2298A" w14:textId="4F6EF920">
      <w:pPr>
        <w:pStyle w:val="Heading2"/>
        <w:rPr>
          <w:rStyle w:val="Heading2Char"/>
          <w:noProof/>
          <w:lang w:val="en-US"/>
        </w:rPr>
      </w:pPr>
      <w:bookmarkStart w:name="_Toc67596408" w:id="91"/>
      <w:r w:rsidRPr="4EBE7EB2">
        <w:rPr>
          <w:rStyle w:val="Heading2Char"/>
          <w:lang w:val="en-GB"/>
        </w:rPr>
        <w:t>ISO/TS 15926-4</w:t>
      </w:r>
      <w:bookmarkEnd w:id="91"/>
    </w:p>
    <w:p w:rsidR="38610734" w:rsidP="17188259" w:rsidRDefault="38610734" w14:paraId="6B3D64B1" w14:textId="724D35FB">
      <w:pPr>
        <w:rPr>
          <w:lang w:val="en-GB"/>
        </w:rPr>
      </w:pPr>
      <w:r w:rsidRPr="19775A78">
        <w:rPr>
          <w:lang w:val="en-GB"/>
        </w:rPr>
        <w:t>Industrial automation systems and integration — Integration of life-cycle data for process plants including oil and gas production facilities — Part 4: Initial reference data</w:t>
      </w:r>
      <w:r w:rsidRPr="19775A78" w:rsidR="3FF56BF0">
        <w:rPr>
          <w:lang w:val="en-GB"/>
        </w:rPr>
        <w:t>.</w:t>
      </w:r>
    </w:p>
    <w:p w:rsidR="1EE47065" w:rsidP="729A3214" w:rsidRDefault="1EE47065" w14:paraId="38A8C1FD" w14:textId="143969C4">
      <w:pPr>
        <w:pStyle w:val="Heading2"/>
        <w:rPr>
          <w:noProof/>
          <w:lang w:val="en-US"/>
        </w:rPr>
      </w:pPr>
      <w:bookmarkStart w:name="_Toc67596409" w:id="92"/>
      <w:r w:rsidRPr="4EBE7EB2">
        <w:rPr>
          <w:lang w:val="en-GB"/>
        </w:rPr>
        <w:t>ISO</w:t>
      </w:r>
      <w:r w:rsidRPr="4EBE7EB2" w:rsidR="3BFC1801">
        <w:rPr>
          <w:lang w:val="en-GB"/>
        </w:rPr>
        <w:t>/TS</w:t>
      </w:r>
      <w:r w:rsidRPr="4EBE7EB2">
        <w:rPr>
          <w:lang w:val="en-GB"/>
        </w:rPr>
        <w:t xml:space="preserve"> 15926-7</w:t>
      </w:r>
      <w:bookmarkEnd w:id="92"/>
    </w:p>
    <w:p w:rsidR="25B9CF73" w:rsidP="17188259" w:rsidRDefault="25B9CF73" w14:paraId="31B0B1DB" w14:textId="1E9741CA">
      <w:pPr>
        <w:rPr>
          <w:lang w:val="en-GB"/>
        </w:rPr>
      </w:pPr>
      <w:r w:rsidRPr="19775A78">
        <w:rPr>
          <w:lang w:val="en-GB"/>
        </w:rPr>
        <w:t>Industrial automation systems and integration — Integration of life-cycle data for process plants including oil and gas production facilities — Part 7: Implementation methods for the integration of distributed systems: Template methodology</w:t>
      </w:r>
      <w:r w:rsidRPr="19775A78" w:rsidR="596CF69A">
        <w:rPr>
          <w:lang w:val="en-GB"/>
        </w:rPr>
        <w:t>.</w:t>
      </w:r>
    </w:p>
    <w:p w:rsidR="5E03C3DC" w:rsidP="4BE39C9B" w:rsidRDefault="64761EE4" w14:paraId="23154549" w14:textId="53AC594C">
      <w:pPr>
        <w:pStyle w:val="Heading2"/>
        <w:rPr>
          <w:noProof/>
          <w:lang w:val="en-US"/>
        </w:rPr>
      </w:pPr>
      <w:bookmarkStart w:name="_Toc67596410" w:id="93"/>
      <w:r w:rsidRPr="4EBE7EB2">
        <w:rPr>
          <w:lang w:val="en-GB"/>
        </w:rPr>
        <w:t>ISO 14224</w:t>
      </w:r>
      <w:bookmarkEnd w:id="93"/>
    </w:p>
    <w:p w:rsidR="6A349CB7" w:rsidP="17188259" w:rsidRDefault="0F99EB3B" w14:paraId="5CC879C2" w14:textId="5B931770">
      <w:pPr>
        <w:rPr>
          <w:lang w:val="en-GB"/>
        </w:rPr>
      </w:pPr>
      <w:r w:rsidRPr="19775A78">
        <w:rPr>
          <w:lang w:val="en-GB"/>
        </w:rPr>
        <w:t xml:space="preserve">Petroleum, </w:t>
      </w:r>
      <w:r w:rsidRPr="19775A78" w:rsidR="7FA2D55F">
        <w:rPr>
          <w:lang w:val="en-GB"/>
        </w:rPr>
        <w:t>petrochemical,</w:t>
      </w:r>
      <w:r w:rsidRPr="19775A78">
        <w:rPr>
          <w:lang w:val="en-GB"/>
        </w:rPr>
        <w:t xml:space="preserve"> and natural gas industries — Collection and exchange of reliability and maintenance data for equipment</w:t>
      </w:r>
      <w:r w:rsidRPr="19775A78" w:rsidR="7B4E2BC6">
        <w:rPr>
          <w:lang w:val="en-GB"/>
        </w:rPr>
        <w:t>.</w:t>
      </w:r>
    </w:p>
    <w:p w:rsidR="0D39C938" w:rsidP="084CEEC4" w:rsidRDefault="2F870B6B" w14:paraId="4A5D320B" w14:textId="466D5C38">
      <w:pPr>
        <w:pStyle w:val="Heading2"/>
        <w:rPr>
          <w:rStyle w:val="Heading2Char"/>
          <w:noProof/>
          <w:lang w:val="en-US"/>
        </w:rPr>
      </w:pPr>
      <w:bookmarkStart w:name="_Toc67596411" w:id="94"/>
      <w:r w:rsidRPr="4EBE7EB2">
        <w:rPr>
          <w:lang w:val="en-GB"/>
        </w:rPr>
        <w:t>IEC 61360</w:t>
      </w:r>
      <w:bookmarkEnd w:id="94"/>
    </w:p>
    <w:p w:rsidR="048ECFC7" w:rsidP="17188259" w:rsidRDefault="4151EB8D" w14:paraId="70563DB8" w14:textId="377211D5">
      <w:pPr>
        <w:rPr>
          <w:lang w:val="en-GB"/>
        </w:rPr>
      </w:pPr>
      <w:r w:rsidRPr="19775A78">
        <w:rPr>
          <w:lang w:val="en-GB"/>
        </w:rPr>
        <w:t>Common Data Dictionary (IEC CDD) (a common repository of concepts for all industrial/technical domains)</w:t>
      </w:r>
      <w:r w:rsidRPr="19775A78" w:rsidR="68300111">
        <w:rPr>
          <w:lang w:val="en-GB"/>
        </w:rPr>
        <w:t>.</w:t>
      </w:r>
    </w:p>
    <w:p w:rsidR="0D39C938" w:rsidP="084CEEC4" w:rsidRDefault="2F870B6B" w14:paraId="77B2CEC5" w14:textId="1C374714">
      <w:pPr>
        <w:pStyle w:val="Heading2"/>
      </w:pPr>
      <w:bookmarkStart w:name="_Toc67596412" w:id="95"/>
      <w:r w:rsidRPr="4EBE7EB2">
        <w:rPr>
          <w:rStyle w:val="Heading2Char"/>
          <w:lang w:val="en-GB"/>
        </w:rPr>
        <w:t>IOGP JIP33</w:t>
      </w:r>
      <w:bookmarkEnd w:id="95"/>
    </w:p>
    <w:p w:rsidR="0D39C938" w:rsidP="17188259" w:rsidRDefault="374723CC" w14:paraId="6DB2568B" w14:textId="5F7D2327">
      <w:pPr>
        <w:rPr>
          <w:lang w:val="en-GB"/>
        </w:rPr>
      </w:pPr>
      <w:r w:rsidRPr="19775A78">
        <w:rPr>
          <w:lang w:val="en-GB"/>
        </w:rPr>
        <w:t>Joint Industry Programme 33: Standardizing Procurement Specifications</w:t>
      </w:r>
      <w:r w:rsidRPr="19775A78" w:rsidR="41AA6CF3">
        <w:rPr>
          <w:lang w:val="en-GB"/>
        </w:rPr>
        <w:t>.</w:t>
      </w:r>
    </w:p>
    <w:p w:rsidR="0D39C938" w:rsidP="084CEEC4" w:rsidRDefault="28896520" w14:paraId="7271FACB" w14:textId="270EBD47">
      <w:pPr>
        <w:pStyle w:val="Heading2"/>
      </w:pPr>
      <w:bookmarkStart w:name="_Toc67596413" w:id="96"/>
      <w:r w:rsidRPr="4EBE7EB2">
        <w:rPr>
          <w:rStyle w:val="Heading2Char"/>
          <w:lang w:val="en-GB"/>
        </w:rPr>
        <w:t>IOGP</w:t>
      </w:r>
      <w:r w:rsidRPr="4EBE7EB2" w:rsidR="032B8C00">
        <w:rPr>
          <w:rStyle w:val="Heading2Char"/>
          <w:lang w:val="en-GB"/>
        </w:rPr>
        <w:t xml:space="preserve"> JIP36 / CFIHOS</w:t>
      </w:r>
      <w:bookmarkEnd w:id="96"/>
    </w:p>
    <w:p w:rsidR="70A309EB" w:rsidP="17188259" w:rsidRDefault="77602B2B" w14:paraId="495FD12C" w14:textId="4C958648">
      <w:pPr>
        <w:rPr>
          <w:lang w:val="en-GB"/>
        </w:rPr>
      </w:pPr>
      <w:r w:rsidRPr="19775A78">
        <w:rPr>
          <w:lang w:val="en-GB"/>
        </w:rPr>
        <w:t>Joint Industry Programme 36</w:t>
      </w:r>
      <w:r w:rsidRPr="19775A78" w:rsidR="51345F53">
        <w:rPr>
          <w:lang w:val="en-GB"/>
        </w:rPr>
        <w:t xml:space="preserve">: </w:t>
      </w:r>
      <w:r w:rsidRPr="19775A78">
        <w:rPr>
          <w:lang w:val="en-GB"/>
        </w:rPr>
        <w:t>Capital Facilities Information Handover Specification</w:t>
      </w:r>
      <w:r w:rsidRPr="19775A78" w:rsidR="37D0EDA9">
        <w:rPr>
          <w:lang w:val="en-GB"/>
        </w:rPr>
        <w:t>.</w:t>
      </w:r>
    </w:p>
    <w:p w:rsidR="0D39C938" w:rsidP="084CEEC4" w:rsidRDefault="2F870B6B" w14:paraId="2106BC35" w14:textId="171E5812">
      <w:pPr>
        <w:pStyle w:val="Heading2"/>
        <w:rPr>
          <w:rStyle w:val="Heading2Char"/>
          <w:noProof/>
          <w:lang w:val="en-US"/>
        </w:rPr>
      </w:pPr>
      <w:bookmarkStart w:name="_Toc67596414" w:id="97"/>
      <w:r w:rsidRPr="4EBE7EB2">
        <w:rPr>
          <w:lang w:val="en-GB"/>
        </w:rPr>
        <w:t>IEC 61987</w:t>
      </w:r>
      <w:bookmarkEnd w:id="97"/>
    </w:p>
    <w:p w:rsidR="00FB41E2" w:rsidP="17188259" w:rsidRDefault="5C7DB17A" w14:paraId="227B7205" w14:textId="77777777">
      <w:pPr>
        <w:rPr>
          <w:lang w:val="en-GB"/>
        </w:rPr>
      </w:pPr>
      <w:r w:rsidRPr="3B77CCA4">
        <w:rPr>
          <w:lang w:val="en-GB"/>
        </w:rPr>
        <w:t xml:space="preserve">Industrial-process measurement and control – Data structures and elements in process equipment catalogue. </w:t>
      </w:r>
    </w:p>
    <w:p w:rsidR="098E35B1" w:rsidP="17188259" w:rsidRDefault="5C7DB17A" w14:paraId="10F57ADA" w14:textId="3CABB63F">
      <w:pPr>
        <w:rPr>
          <w:lang w:val="en-GB"/>
        </w:rPr>
      </w:pPr>
      <w:r w:rsidRPr="33A6CE4F">
        <w:rPr>
          <w:lang w:val="en-GB"/>
        </w:rPr>
        <w:t xml:space="preserve">Fig. </w:t>
      </w:r>
      <w:r w:rsidRPr="33A6CE4F" w:rsidR="64C42096">
        <w:rPr>
          <w:lang w:val="en-GB"/>
        </w:rPr>
        <w:t>Structure of IEC 61987.</w:t>
      </w:r>
      <w:r>
        <w:br/>
      </w:r>
      <w:r w:rsidR="19BECD5F">
        <w:rPr>
          <w:noProof/>
        </w:rPr>
        <w:drawing>
          <wp:inline distT="0" distB="0" distL="0" distR="0" wp14:anchorId="793D37AC" wp14:editId="3EA66FC4">
            <wp:extent cx="4572000" cy="2628900"/>
            <wp:effectExtent l="0" t="0" r="0" b="0"/>
            <wp:docPr id="1509342725" name="Picture 1509342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9342725"/>
                    <pic:cNvPicPr/>
                  </pic:nvPicPr>
                  <pic:blipFill>
                    <a:blip r:embed="rId38">
                      <a:extLst>
                        <a:ext uri="{28A0092B-C50C-407E-A947-70E740481C1C}">
                          <a14:useLocalDpi xmlns:a14="http://schemas.microsoft.com/office/drawing/2010/main" val="0"/>
                        </a:ext>
                      </a:extLst>
                    </a:blip>
                    <a:stretch>
                      <a:fillRect/>
                    </a:stretch>
                  </pic:blipFill>
                  <pic:spPr>
                    <a:xfrm>
                      <a:off x="0" y="0"/>
                      <a:ext cx="4572000" cy="2628900"/>
                    </a:xfrm>
                    <a:prstGeom prst="rect">
                      <a:avLst/>
                    </a:prstGeom>
                  </pic:spPr>
                </pic:pic>
              </a:graphicData>
            </a:graphic>
          </wp:inline>
        </w:drawing>
      </w:r>
    </w:p>
    <w:p w:rsidR="0D39C938" w:rsidP="084CEEC4" w:rsidRDefault="2F870B6B" w14:paraId="134963C8" w14:textId="3EE9BA15">
      <w:pPr>
        <w:pStyle w:val="Heading2"/>
        <w:rPr>
          <w:rStyle w:val="Heading2Char"/>
          <w:noProof/>
          <w:lang w:val="en-US"/>
        </w:rPr>
      </w:pPr>
      <w:bookmarkStart w:name="_Toc67596415" w:id="98"/>
      <w:r w:rsidRPr="4EBE7EB2">
        <w:rPr>
          <w:rStyle w:val="Heading2Char"/>
          <w:lang w:val="en-GB"/>
        </w:rPr>
        <w:t>D</w:t>
      </w:r>
      <w:r w:rsidRPr="4EBE7EB2" w:rsidR="744B73E8">
        <w:rPr>
          <w:rStyle w:val="Heading2Char"/>
          <w:lang w:val="en-GB"/>
        </w:rPr>
        <w:t>EXPI</w:t>
      </w:r>
      <w:bookmarkEnd w:id="98"/>
    </w:p>
    <w:p w:rsidR="4343B16C" w:rsidP="17188259" w:rsidRDefault="5B03E475" w14:paraId="228961B0" w14:textId="202394EF">
      <w:pPr>
        <w:rPr>
          <w:lang w:val="en-GB"/>
        </w:rPr>
      </w:pPr>
      <w:r w:rsidRPr="17188259">
        <w:rPr>
          <w:lang w:val="en-GB"/>
        </w:rPr>
        <w:t>A general data exchange standard for the process industry, covering all phases of the lifecycle of a (petro-)chemical plant, ranging from specification of functional requirements to assets in operation. Currently, the focus of the DEXPI initiative is the exchange of Piping and Instrumentation diagrams (P&amp;IDs).</w:t>
      </w:r>
    </w:p>
    <w:p w:rsidRPr="00CA5B7E" w:rsidR="00D457E7" w:rsidP="4C759BBA" w:rsidRDefault="19B16E92" w14:paraId="60E00699" w14:textId="5563EB4A">
      <w:pPr>
        <w:pStyle w:val="Heading2"/>
        <w:rPr>
          <w:rStyle w:val="Heading2Char"/>
          <w:noProof/>
          <w:lang w:val="en-US"/>
        </w:rPr>
      </w:pPr>
      <w:bookmarkStart w:name="_Toc67596416" w:id="99"/>
      <w:r w:rsidRPr="523D5784">
        <w:rPr>
          <w:rStyle w:val="Heading2Char"/>
          <w:lang w:val="en-GB"/>
        </w:rPr>
        <w:t>Standard</w:t>
      </w:r>
      <w:r w:rsidRPr="523D5784" w:rsidR="20D8A65D">
        <w:rPr>
          <w:rStyle w:val="Heading2Char"/>
          <w:lang w:val="en-GB"/>
        </w:rPr>
        <w:t>s Norway</w:t>
      </w:r>
      <w:bookmarkEnd w:id="99"/>
    </w:p>
    <w:p w:rsidR="00D457E7" w:rsidP="17188259" w:rsidRDefault="712D3445" w14:paraId="55B28AA4" w14:textId="3E2B7941">
      <w:pPr>
        <w:rPr>
          <w:lang w:val="en-GB"/>
        </w:rPr>
      </w:pPr>
      <w:r w:rsidRPr="17188259">
        <w:rPr>
          <w:lang w:val="en-GB"/>
        </w:rPr>
        <w:t>The main standards organization of Norway. It claims responsibility for all standardization areas except for electrotechnical and telecommunication issues.</w:t>
      </w:r>
    </w:p>
    <w:p w:rsidR="00D457E7" w:rsidP="6344C5D6" w:rsidRDefault="18542D85" w14:paraId="171138B9" w14:textId="6C1F2F84">
      <w:pPr>
        <w:pStyle w:val="Heading1"/>
        <w:rPr>
          <w:lang w:val="en-US"/>
        </w:rPr>
      </w:pPr>
      <w:bookmarkStart w:name="_Toc67596417" w:id="100"/>
      <w:r w:rsidRPr="4EBE7EB2">
        <w:rPr>
          <w:rStyle w:val="Heading1Char"/>
          <w:lang w:val="en-GB"/>
        </w:rPr>
        <w:t>IMF maintenance and User Support services [all]</w:t>
      </w:r>
      <w:bookmarkEnd w:id="100"/>
    </w:p>
    <w:p w:rsidRPr="00371855" w:rsidR="54BC940C" w:rsidP="17188259" w:rsidRDefault="54BC940C" w14:paraId="0D8686E6" w14:textId="37DFBF97">
      <w:pPr>
        <w:rPr>
          <w:lang w:val="en-GB"/>
        </w:rPr>
      </w:pPr>
      <w:r w:rsidRPr="457C6CDB">
        <w:rPr>
          <w:lang w:val="en-GB"/>
        </w:rPr>
        <w:t>The IMF enables extensive u</w:t>
      </w:r>
      <w:r w:rsidRPr="457C6CDB" w:rsidR="2206DB11">
        <w:rPr>
          <w:lang w:val="en-GB"/>
        </w:rPr>
        <w:t xml:space="preserve">se </w:t>
      </w:r>
      <w:r w:rsidRPr="457C6CDB">
        <w:rPr>
          <w:lang w:val="en-GB"/>
        </w:rPr>
        <w:t xml:space="preserve">of shared resources. To support this, </w:t>
      </w:r>
      <w:r w:rsidRPr="457C6CDB" w:rsidR="1361793E">
        <w:rPr>
          <w:lang w:val="en-GB"/>
        </w:rPr>
        <w:t>a service and organisation needs to be in place. Such organisation</w:t>
      </w:r>
      <w:r w:rsidRPr="457C6CDB" w:rsidR="3A494E72">
        <w:rPr>
          <w:lang w:val="en-GB"/>
        </w:rPr>
        <w:t>(s) shall ensure th</w:t>
      </w:r>
      <w:r w:rsidRPr="457C6CDB" w:rsidR="3ADAC325">
        <w:rPr>
          <w:lang w:val="en-GB"/>
        </w:rPr>
        <w:t>e availability of</w:t>
      </w:r>
      <w:r w:rsidRPr="457C6CDB" w:rsidR="3A494E72">
        <w:rPr>
          <w:lang w:val="en-GB"/>
        </w:rPr>
        <w:t xml:space="preserve"> shared resources</w:t>
      </w:r>
      <w:r w:rsidRPr="457C6CDB" w:rsidR="08EF31C8">
        <w:rPr>
          <w:lang w:val="en-GB"/>
        </w:rPr>
        <w:t>, as well as manage or orchestrate maintenance and development of content</w:t>
      </w:r>
      <w:r w:rsidRPr="457C6CDB" w:rsidR="1D787069">
        <w:rPr>
          <w:lang w:val="en-GB"/>
        </w:rPr>
        <w:t>, as well as alignment with applicable standards</w:t>
      </w:r>
      <w:r w:rsidRPr="457C6CDB" w:rsidR="08EF31C8">
        <w:rPr>
          <w:lang w:val="en-GB"/>
        </w:rPr>
        <w:t>.</w:t>
      </w:r>
      <w:r w:rsidRPr="00026673">
        <w:rPr>
          <w:lang w:val="en-GB"/>
        </w:rPr>
        <w:br/>
      </w:r>
      <w:r w:rsidRPr="457C6CDB" w:rsidR="42986582">
        <w:rPr>
          <w:lang w:val="en-GB"/>
        </w:rPr>
        <w:t>The POSC Caesar organisation is an example of such an organisation</w:t>
      </w:r>
      <w:r w:rsidRPr="457C6CDB" w:rsidR="4555CB7D">
        <w:rPr>
          <w:lang w:val="en-GB"/>
        </w:rPr>
        <w:t xml:space="preserve">, relevant for the ISO 15926 standard. </w:t>
      </w:r>
      <w:r w:rsidRPr="457C6CDB" w:rsidR="0B327286">
        <w:rPr>
          <w:lang w:val="en-GB"/>
        </w:rPr>
        <w:t>Similarly</w:t>
      </w:r>
      <w:r w:rsidRPr="457C6CDB" w:rsidR="7D31CF0B">
        <w:rPr>
          <w:lang w:val="en-GB"/>
        </w:rPr>
        <w:t>, organisation(s) should be established to support the other standards/content that ar</w:t>
      </w:r>
      <w:r w:rsidRPr="457C6CDB" w:rsidR="252C7038">
        <w:rPr>
          <w:lang w:val="en-GB"/>
        </w:rPr>
        <w:t>e foundational to the IMF, as well as to support the IMF in itself</w:t>
      </w:r>
      <w:r w:rsidRPr="457C6CDB" w:rsidR="74A111CC">
        <w:rPr>
          <w:lang w:val="en-GB"/>
        </w:rPr>
        <w:t>, possibly elevating the document to become a standard.</w:t>
      </w:r>
    </w:p>
    <w:p w:rsidR="00D457E7" w:rsidP="6344C5D6" w:rsidRDefault="18542D85" w14:paraId="1D77DE79" w14:textId="670926FD">
      <w:pPr>
        <w:pStyle w:val="Heading2"/>
        <w:rPr>
          <w:rStyle w:val="Heading2Char"/>
        </w:rPr>
      </w:pPr>
      <w:bookmarkStart w:name="_Toc67596418" w:id="101"/>
      <w:r w:rsidRPr="4EBE7EB2">
        <w:rPr>
          <w:rStyle w:val="Heading2Char"/>
          <w:lang w:val="en-GB"/>
        </w:rPr>
        <w:t xml:space="preserve">Maintain structures – </w:t>
      </w:r>
      <w:r w:rsidRPr="4EBE7EB2" w:rsidR="770ECD19">
        <w:rPr>
          <w:rStyle w:val="Heading2Char"/>
          <w:lang w:val="en-GB"/>
        </w:rPr>
        <w:t xml:space="preserve">ISO/IEC </w:t>
      </w:r>
      <w:r w:rsidRPr="4EBE7EB2">
        <w:rPr>
          <w:rStyle w:val="Heading2Char"/>
          <w:lang w:val="en-GB"/>
        </w:rPr>
        <w:t>81346</w:t>
      </w:r>
      <w:bookmarkEnd w:id="101"/>
    </w:p>
    <w:p w:rsidR="1B23D9C9" w:rsidP="17188259" w:rsidRDefault="1EB681CD" w14:paraId="0F686ED3" w14:textId="211CC920">
      <w:pPr>
        <w:rPr>
          <w:lang w:val="en-GB"/>
        </w:rPr>
      </w:pPr>
      <w:r w:rsidRPr="17C39BF8">
        <w:rPr>
          <w:lang w:val="en-GB"/>
        </w:rPr>
        <w:t>T</w:t>
      </w:r>
      <w:r w:rsidRPr="17C39BF8" w:rsidR="67BDAAED">
        <w:rPr>
          <w:lang w:val="en-GB"/>
        </w:rPr>
        <w:t xml:space="preserve">he READI JIP has been instrumental to establishing a first draft of designation codes and principles for the Oil </w:t>
      </w:r>
      <w:r w:rsidRPr="17C39BF8" w:rsidR="77FB9277">
        <w:rPr>
          <w:lang w:val="en-GB"/>
        </w:rPr>
        <w:t>&amp; Gas industry</w:t>
      </w:r>
      <w:r w:rsidRPr="17C39BF8">
        <w:rPr>
          <w:lang w:val="en-GB"/>
        </w:rPr>
        <w:t>.</w:t>
      </w:r>
      <w:r w:rsidRPr="17C39BF8" w:rsidR="4BA043ED">
        <w:rPr>
          <w:lang w:val="en-GB"/>
        </w:rPr>
        <w:t xml:space="preserve"> Learnings from developing the IMF, as well as experience from practical implementation of use cases</w:t>
      </w:r>
      <w:r w:rsidRPr="17C39BF8" w:rsidR="51BEF1F9">
        <w:rPr>
          <w:lang w:val="en-GB"/>
        </w:rPr>
        <w:t xml:space="preserve"> have shown that significant update of the first draft is required. It is recommended that further experience </w:t>
      </w:r>
      <w:r w:rsidRPr="17C39BF8" w:rsidR="77ED7EF3">
        <w:rPr>
          <w:lang w:val="en-GB"/>
        </w:rPr>
        <w:t>is gathered from ongoing IMF industry implementation, and t</w:t>
      </w:r>
      <w:r w:rsidRPr="17C39BF8" w:rsidR="10141217">
        <w:rPr>
          <w:lang w:val="en-GB"/>
        </w:rPr>
        <w:t xml:space="preserve">hat a new draft is produced based on this, aiming at a new version by </w:t>
      </w:r>
      <w:r w:rsidRPr="17C39BF8" w:rsidR="47EADF60">
        <w:rPr>
          <w:lang w:val="en-GB"/>
        </w:rPr>
        <w:t>end of year 2021.</w:t>
      </w:r>
    </w:p>
    <w:p w:rsidRPr="00B238BC" w:rsidR="00D457E7" w:rsidP="6344C5D6" w:rsidRDefault="18542D85" w14:paraId="4018382B" w14:textId="567AF87C">
      <w:pPr>
        <w:pStyle w:val="Heading2"/>
        <w:rPr>
          <w:lang w:val="en-US"/>
        </w:rPr>
      </w:pPr>
      <w:bookmarkStart w:name="_Toc67596419" w:id="102"/>
      <w:r w:rsidRPr="4EBE7EB2">
        <w:rPr>
          <w:rStyle w:val="Heading2Char"/>
          <w:lang w:val="en-GB"/>
        </w:rPr>
        <w:t xml:space="preserve">Maintain ontologies – </w:t>
      </w:r>
      <w:r w:rsidRPr="4EBE7EB2" w:rsidR="51D3F4CD">
        <w:rPr>
          <w:rStyle w:val="Heading2Char"/>
          <w:lang w:val="en-GB"/>
        </w:rPr>
        <w:t xml:space="preserve">ISO </w:t>
      </w:r>
      <w:r w:rsidRPr="4EBE7EB2">
        <w:rPr>
          <w:rStyle w:val="Heading2Char"/>
          <w:lang w:val="en-GB"/>
        </w:rPr>
        <w:t xml:space="preserve">15926, </w:t>
      </w:r>
      <w:r w:rsidRPr="4EBE7EB2" w:rsidR="42A2068B">
        <w:rPr>
          <w:rStyle w:val="Heading2Char"/>
          <w:lang w:val="en-GB"/>
        </w:rPr>
        <w:t xml:space="preserve">ISO/IEC </w:t>
      </w:r>
      <w:r w:rsidRPr="4EBE7EB2">
        <w:rPr>
          <w:rStyle w:val="Heading2Char"/>
          <w:lang w:val="en-GB"/>
        </w:rPr>
        <w:t>81355</w:t>
      </w:r>
      <w:bookmarkEnd w:id="102"/>
    </w:p>
    <w:p w:rsidR="272172BA" w:rsidP="17188259" w:rsidRDefault="5040969A" w14:paraId="41AE02D2" w14:textId="63077986">
      <w:pPr>
        <w:rPr>
          <w:lang w:val="en-GB"/>
        </w:rPr>
      </w:pPr>
      <w:r w:rsidRPr="14FF7BE3">
        <w:rPr>
          <w:lang w:val="en-GB"/>
        </w:rPr>
        <w:t>The extent of this work</w:t>
      </w:r>
      <w:r w:rsidRPr="14FF7BE3" w:rsidR="3168F5AD">
        <w:rPr>
          <w:lang w:val="en-GB"/>
        </w:rPr>
        <w:t xml:space="preserve"> has not been determined</w:t>
      </w:r>
      <w:r w:rsidRPr="14FF7BE3" w:rsidR="0EF302E5">
        <w:rPr>
          <w:lang w:val="en-GB"/>
        </w:rPr>
        <w:t xml:space="preserve"> as per this release of the IMF document.</w:t>
      </w:r>
    </w:p>
    <w:p w:rsidRPr="00B238BC" w:rsidR="00D457E7" w:rsidP="6344C5D6" w:rsidRDefault="18542D85" w14:paraId="3E9C1944" w14:textId="087513B7">
      <w:pPr>
        <w:pStyle w:val="Heading2"/>
        <w:rPr>
          <w:lang w:val="en-US"/>
        </w:rPr>
      </w:pPr>
      <w:bookmarkStart w:name="_Toc67596420" w:id="103"/>
      <w:r w:rsidRPr="4EBE7EB2">
        <w:rPr>
          <w:rStyle w:val="Heading2Char"/>
          <w:lang w:val="en-GB"/>
        </w:rPr>
        <w:t xml:space="preserve">Maintain </w:t>
      </w:r>
      <w:r w:rsidRPr="4EBE7EB2" w:rsidR="6A1A67A8">
        <w:rPr>
          <w:rStyle w:val="Heading2Char"/>
          <w:lang w:val="en-GB"/>
        </w:rPr>
        <w:t xml:space="preserve">NORSOK </w:t>
      </w:r>
      <w:r w:rsidRPr="4EBE7EB2">
        <w:rPr>
          <w:rStyle w:val="Heading2Char"/>
          <w:lang w:val="en-GB"/>
        </w:rPr>
        <w:t>Digital Standards Z-0</w:t>
      </w:r>
      <w:r w:rsidRPr="4EBE7EB2" w:rsidR="7CB9EB4D">
        <w:rPr>
          <w:rStyle w:val="Heading2Char"/>
          <w:lang w:val="en-GB"/>
        </w:rPr>
        <w:t>0</w:t>
      </w:r>
      <w:r w:rsidRPr="4EBE7EB2">
        <w:rPr>
          <w:rStyle w:val="Heading2Char"/>
          <w:lang w:val="en-GB"/>
        </w:rPr>
        <w:t>1, -018</w:t>
      </w:r>
      <w:bookmarkEnd w:id="103"/>
    </w:p>
    <w:p w:rsidRPr="00B238BC" w:rsidR="00D457E7" w:rsidP="14FF7BE3" w:rsidRDefault="5BF39C0D" w14:paraId="29CD68FC" w14:textId="63077986">
      <w:pPr>
        <w:rPr>
          <w:lang w:val="en-GB"/>
        </w:rPr>
      </w:pPr>
      <w:r w:rsidRPr="14FF7BE3">
        <w:rPr>
          <w:lang w:val="en-GB"/>
        </w:rPr>
        <w:t>The extent of this work has not been determined as per this release of the IMF document.</w:t>
      </w:r>
    </w:p>
    <w:p w:rsidRPr="00B238BC" w:rsidR="00D457E7" w:rsidP="17188259" w:rsidRDefault="4F7F9139" w14:paraId="742D0BBF" w14:textId="1209F5AC">
      <w:pPr>
        <w:rPr>
          <w:lang w:val="en-GB"/>
        </w:rPr>
      </w:pPr>
      <w:r w:rsidRPr="008033CD">
        <w:rPr>
          <w:lang w:val="en-GB"/>
        </w:rPr>
        <w:br/>
      </w:r>
    </w:p>
    <w:p w:rsidR="00D457E7" w:rsidP="6344C5D6" w:rsidRDefault="00D457E7" w14:paraId="0D6A0F80" w14:textId="2B50126D">
      <w:pPr>
        <w:rPr>
          <w:lang w:val="en-GB"/>
        </w:rPr>
      </w:pPr>
    </w:p>
    <w:sectPr w:rsidR="00D457E7" w:rsidSect="00DE0E3A">
      <w:pgSz w:w="11906" w:h="16838" w:orient="portrait"/>
      <w:pgMar w:top="1417" w:right="1417" w:bottom="1058"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601F0F" w:rsidP="001E6DFA" w:rsidRDefault="00601F0F" w14:paraId="091F8CE1" w14:textId="77777777">
      <w:pPr>
        <w:spacing w:after="0" w:line="240" w:lineRule="auto"/>
      </w:pPr>
      <w:r>
        <w:separator/>
      </w:r>
    </w:p>
  </w:endnote>
  <w:endnote w:type="continuationSeparator" w:id="0">
    <w:p w:rsidR="00601F0F" w:rsidP="001E6DFA" w:rsidRDefault="00601F0F" w14:paraId="48C0C5F6" w14:textId="77777777">
      <w:pPr>
        <w:spacing w:after="0" w:line="240" w:lineRule="auto"/>
      </w:pPr>
      <w:r>
        <w:continuationSeparator/>
      </w:r>
    </w:p>
  </w:endnote>
  <w:endnote w:type="continuationNotice" w:id="1">
    <w:p w:rsidR="00601F0F" w:rsidRDefault="00601F0F" w14:paraId="47F4B81E"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Gothic"/>
    <w:panose1 w:val="00000000000000000000"/>
    <w:charset w:val="8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F1C80" w:rsidP="00B83378" w:rsidRDefault="00CF1C80" w14:paraId="68EDF9E7" w14:textId="77777777">
    <w:pPr>
      <w:pStyle w:val="Footer"/>
      <w:jc w:val="center"/>
    </w:pPr>
    <w:r>
      <w:t>https://readi-jip.org</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F1C80" w:rsidP="00B83378" w:rsidRDefault="00CF1C80" w14:paraId="52BCEB48" w14:textId="77777777">
    <w:pPr>
      <w:pStyle w:val="Footer"/>
      <w:jc w:val="center"/>
    </w:pPr>
    <w:r>
      <w:t>https://readi-jip.org</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F1C80" w:rsidRDefault="00CF1C80" w14:paraId="6425C99D" w14:textId="77777777">
    <w:pPr>
      <w:pStyle w:val="Footer"/>
      <w:jc w:val="cente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3020"/>
      <w:gridCol w:w="3021"/>
      <w:gridCol w:w="3021"/>
    </w:tblGrid>
    <w:tr w:rsidR="00CF1C80" w:rsidTr="00B83378" w14:paraId="033490D5" w14:textId="77777777">
      <w:tc>
        <w:tcPr>
          <w:tcW w:w="3020" w:type="dxa"/>
        </w:tcPr>
        <w:p w:rsidR="00CF1C80" w:rsidP="00B83378" w:rsidRDefault="00CF1C80" w14:paraId="18B47B4D" w14:textId="77777777">
          <w:pPr>
            <w:pStyle w:val="Footer"/>
            <w:jc w:val="center"/>
            <w:rPr>
              <w:lang w:val="en-US"/>
            </w:rPr>
          </w:pPr>
        </w:p>
      </w:tc>
      <w:tc>
        <w:tcPr>
          <w:tcW w:w="3021" w:type="dxa"/>
        </w:tcPr>
        <w:p w:rsidR="00CF1C80" w:rsidP="00B83378" w:rsidRDefault="00CF1C80" w14:paraId="5EEAF597" w14:textId="77777777">
          <w:pPr>
            <w:pStyle w:val="Footer"/>
            <w:jc w:val="center"/>
            <w:rPr>
              <w:lang w:val="en-US"/>
            </w:rPr>
          </w:pPr>
          <w:r w:rsidRPr="00B83378">
            <w:rPr>
              <w:lang w:val="en-US"/>
            </w:rPr>
            <w:t xml:space="preserve">Page | </w:t>
          </w:r>
          <w:r>
            <w:fldChar w:fldCharType="begin"/>
          </w:r>
          <w:r w:rsidRPr="00B83378">
            <w:rPr>
              <w:lang w:val="en-US"/>
            </w:rPr>
            <w:instrText xml:space="preserve"> PAGE   \* MERGEFORMAT </w:instrText>
          </w:r>
          <w:r>
            <w:fldChar w:fldCharType="separate"/>
          </w:r>
          <w:r>
            <w:t>1</w:t>
          </w:r>
          <w:r>
            <w:rPr>
              <w:noProof/>
            </w:rPr>
            <w:fldChar w:fldCharType="end"/>
          </w:r>
        </w:p>
      </w:tc>
      <w:tc>
        <w:tcPr>
          <w:tcW w:w="3021" w:type="dxa"/>
        </w:tcPr>
        <w:p w:rsidR="00CF1C80" w:rsidP="00B83378" w:rsidRDefault="00CF1C80" w14:paraId="76DC79AB" w14:textId="77777777">
          <w:pPr>
            <w:pStyle w:val="Footer"/>
            <w:jc w:val="center"/>
            <w:rPr>
              <w:lang w:val="en-US"/>
            </w:rPr>
          </w:pPr>
          <w:r w:rsidRPr="00B83378">
            <w:rPr>
              <w:lang w:val="en-US"/>
            </w:rPr>
            <w:t>https://readi-jip.org</w:t>
          </w:r>
        </w:p>
      </w:tc>
    </w:tr>
  </w:tbl>
  <w:p w:rsidRPr="00B83378" w:rsidR="00CF1C80" w:rsidP="001E6DFA" w:rsidRDefault="00CF1C80" w14:paraId="12A4EAA9" w14:textId="77777777">
    <w:pPr>
      <w:pStyle w:val="Footer"/>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601F0F" w:rsidP="001E6DFA" w:rsidRDefault="00601F0F" w14:paraId="4AB43503" w14:textId="77777777">
      <w:pPr>
        <w:spacing w:after="0" w:line="240" w:lineRule="auto"/>
      </w:pPr>
      <w:r>
        <w:separator/>
      </w:r>
    </w:p>
  </w:footnote>
  <w:footnote w:type="continuationSeparator" w:id="0">
    <w:p w:rsidR="00601F0F" w:rsidP="001E6DFA" w:rsidRDefault="00601F0F" w14:paraId="2547DC82" w14:textId="77777777">
      <w:pPr>
        <w:spacing w:after="0" w:line="240" w:lineRule="auto"/>
      </w:pPr>
      <w:r>
        <w:continuationSeparator/>
      </w:r>
    </w:p>
  </w:footnote>
  <w:footnote w:type="continuationNotice" w:id="1">
    <w:p w:rsidR="00601F0F" w:rsidRDefault="00601F0F" w14:paraId="342AF590"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p w:rsidR="00CF1C80" w:rsidRDefault="00CF1C80" w14:paraId="63606D65" w14:textId="77777777">
    <w:pPr>
      <w:pStyle w:val="Header"/>
    </w:pPr>
  </w:p>
  <w:p w:rsidR="00CF1C80" w:rsidRDefault="00CF1C80" w14:paraId="0551A558" w14:textId="77777777">
    <w:pPr>
      <w:pStyle w:val="Header"/>
    </w:pPr>
  </w:p>
  <w:p w:rsidR="00CF1C80" w:rsidRDefault="00CF1C80" w14:paraId="2840D8CB" w14:textId="77777777">
    <w:pPr>
      <w:pStyle w:val="Header"/>
    </w:pPr>
  </w:p>
  <w:p w:rsidR="00CF1C80" w:rsidRDefault="00CF1C80" w14:paraId="5AC9A395" w14:textId="77777777">
    <w:pPr>
      <w:pStyle w:val="Header"/>
    </w:pPr>
  </w:p>
  <w:p w:rsidR="00CF1C80" w:rsidRDefault="00CF1C80" w14:paraId="0495820B" w14:textId="77777777">
    <w:pPr>
      <w:pStyle w:val="Header"/>
    </w:pPr>
  </w:p>
  <w:p w:rsidR="00CF1C80" w:rsidRDefault="00CF1C80" w14:paraId="76AA9D96" w14:textId="77777777">
    <w:pPr>
      <w:pStyle w:val="Header"/>
    </w:pPr>
  </w:p>
  <w:p w:rsidR="00CF1C80" w:rsidRDefault="3B77CCA4" w14:paraId="0A6C692C" w14:textId="77777777">
    <w:pPr>
      <w:pStyle w:val="Header"/>
    </w:pPr>
    <w:r>
      <w:rPr>
        <w:noProof/>
      </w:rPr>
      <w:drawing>
        <wp:inline distT="0" distB="0" distL="0" distR="0" wp14:anchorId="7B42EAD1" wp14:editId="2DA586A9">
          <wp:extent cx="5760720" cy="965200"/>
          <wp:effectExtent l="0" t="0" r="0" b="6350"/>
          <wp:docPr id="1232832462" name="Picture 13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1">
                    <a:extLst>
                      <a:ext uri="{28A0092B-C50C-407E-A947-70E740481C1C}">
                        <a14:useLocalDpi xmlns:a14="http://schemas.microsoft.com/office/drawing/2010/main" val="0"/>
                      </a:ext>
                    </a:extLst>
                  </a:blip>
                  <a:stretch>
                    <a:fillRect/>
                  </a:stretch>
                </pic:blipFill>
                <pic:spPr>
                  <a:xfrm>
                    <a:off x="0" y="0"/>
                    <a:ext cx="5760720" cy="965200"/>
                  </a:xfrm>
                  <a:prstGeom prst="rect">
                    <a:avLst/>
                  </a:prstGeom>
                </pic:spPr>
              </pic:pic>
            </a:graphicData>
          </a:graphic>
        </wp:inline>
      </w:drawing>
    </w:r>
  </w:p>
  <w:p w:rsidR="00CF1C80" w:rsidRDefault="00CF1C80" w14:paraId="7C0B8330" w14:textId="77777777">
    <w:pPr>
      <w:pStyle w:val="Header"/>
    </w:pPr>
  </w:p>
  <w:p w:rsidR="00CF1C80" w:rsidRDefault="00CF1C80" w14:paraId="60B4D035" w14:textId="77777777">
    <w:pPr>
      <w:pStyle w:val="Header"/>
    </w:pPr>
  </w:p>
  <w:p w:rsidR="00CF1C80" w:rsidRDefault="00CF1C80" w14:paraId="13A46031"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p w:rsidR="00CF1C80" w:rsidP="000D4BAC" w:rsidRDefault="00CF1C80" w14:paraId="3BE28A62" w14:textId="77777777">
    <w:pPr>
      <w:pStyle w:val="Header"/>
      <w:tabs>
        <w:tab w:val="left" w:pos="1767"/>
      </w:tabs>
      <w:jc w:val="right"/>
    </w:pPr>
    <w:r>
      <w:tab/>
    </w:r>
    <w:r>
      <w:tab/>
    </w:r>
    <w:r>
      <w:rPr>
        <w:noProof/>
      </w:rPr>
      <w:drawing>
        <wp:inline distT="0" distB="0" distL="0" distR="0" wp14:anchorId="51757563" wp14:editId="22254902">
          <wp:extent cx="1182465" cy="198120"/>
          <wp:effectExtent l="0" t="0" r="0" b="0"/>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ADI_logo_BLAA (1).jpg"/>
                  <pic:cNvPicPr/>
                </pic:nvPicPr>
                <pic:blipFill>
                  <a:blip r:embed="rId1">
                    <a:extLst>
                      <a:ext uri="{28A0092B-C50C-407E-A947-70E740481C1C}">
                        <a14:useLocalDpi xmlns:a14="http://schemas.microsoft.com/office/drawing/2010/main" val="0"/>
                      </a:ext>
                    </a:extLst>
                  </a:blip>
                  <a:stretch>
                    <a:fillRect/>
                  </a:stretch>
                </pic:blipFill>
                <pic:spPr>
                  <a:xfrm>
                    <a:off x="0" y="0"/>
                    <a:ext cx="1215296" cy="203621"/>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p w:rsidR="00CF1C80" w:rsidP="001E6DFA" w:rsidRDefault="33A6CE4F" w14:paraId="45DE7818" w14:textId="77777777">
    <w:pPr>
      <w:pStyle w:val="Header"/>
      <w:jc w:val="center"/>
    </w:pPr>
    <w:r>
      <w:rPr>
        <w:noProof/>
      </w:rPr>
      <w:drawing>
        <wp:inline distT="0" distB="0" distL="0" distR="0" wp14:anchorId="0B6E96BD" wp14:editId="5ED56766">
          <wp:extent cx="457200" cy="318052"/>
          <wp:effectExtent l="0" t="0" r="0" b="6350"/>
          <wp:docPr id="176563091" name="Picture 6"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
                    <a:extLst>
                      <a:ext uri="{28A0092B-C50C-407E-A947-70E740481C1C}">
                        <a14:useLocalDpi xmlns:a14="http://schemas.microsoft.com/office/drawing/2010/main" val="0"/>
                      </a:ext>
                    </a:extLst>
                  </a:blip>
                  <a:stretch>
                    <a:fillRect/>
                  </a:stretch>
                </pic:blipFill>
                <pic:spPr>
                  <a:xfrm>
                    <a:off x="0" y="0"/>
                    <a:ext cx="457200" cy="318052"/>
                  </a:xfrm>
                  <a:prstGeom prst="rect">
                    <a:avLst/>
                  </a:prstGeom>
                </pic:spPr>
              </pic:pic>
            </a:graphicData>
          </a:graphic>
        </wp:inline>
      </w:drawing>
    </w:r>
  </w:p>
  <w:p w:rsidR="00CF1C80" w:rsidP="001E6DFA" w:rsidRDefault="00CF1C80" w14:paraId="02B1FD39" w14:textId="77777777">
    <w:pPr>
      <w:pStyle w:val="Header"/>
      <w:jc w:val="center"/>
    </w:pPr>
  </w:p>
</w:hdr>
</file>

<file path=word/intelligence.xml><?xml version="1.0" encoding="utf-8"?>
<int:Intelligence xmlns:int="http://schemas.microsoft.com/office/intelligence/2019/intelligence">
  <int:IntelligenceSettings/>
  <int:Manifest>
    <int:WordHash hashCode="f0SAySXd0wuEF3" id="U1mMTdS6"/>
    <int:WordHash hashCode="m3n1N4djUgoncb" id="7aZh+AGl"/>
    <int:WordHash hashCode="4Dl76fqUPeulKz" id="EwkYaPut"/>
    <int:WordHash hashCode="0V+BU7ifJ1h4WX" id="UzG2HjOY"/>
    <int:WordHash hashCode="u4sk+aHPKMdW76" id="eMobY7q/"/>
    <int:WordHash hashCode="fmEtvRFckW1bFb" id="YIPWDVWr"/>
    <int:WordHash hashCode="RPAlGzPK+i0SsD" id="j27JbusG"/>
    <int:WordHash hashCode="k22x4BaqNDVjGJ" id="MTxfi2ux"/>
    <int:WordHash hashCode="Q+m4bOatxavJsO" id="iqfUCl+Y"/>
    <int:WordHash hashCode="4yboWxYI4nL/o+" id="o3c9oxS8"/>
    <int:WordHash hashCode="hQKs3+d9tEj+HH" id="53q3PxcB"/>
    <int:WordHash hashCode="GUsYu8cbJLPtcu" id="5LChpp1I"/>
    <int:WordHash hashCode="n7LUsy8uWuasCw" id="AtkxT4Ux"/>
    <int:WordHash hashCode="5meXmeSAT1tzRm" id="fvMk7033"/>
    <int:WordHash hashCode="E1+Tt6RJBbZOzq" id="tYVU0KbA"/>
    <int:WordHash hashCode="A0R9UuGSDePsAI" id="5sX61VdM"/>
    <int:WordHash hashCode="um1QKlP0gAZARH" id="y6B7/itG"/>
    <int:WordHash hashCode="wCgj9rKdcuGrsF" id="xgxzv6kF"/>
    <int:WordHash hashCode="NQ/0qk0/InHO51" id="1IMQrC/i"/>
    <int:WordHash hashCode="w81sTq5iskwY0w" id="5885OkLP"/>
    <int:WordHash hashCode="86xSzErkDRoTZJ" id="hG4huWQ7"/>
    <int:WordHash hashCode="vkwC3ZJ6XONl89" id="36ktbiH6"/>
  </int:Manifest>
  <int:Observations>
    <int:Content id="U1mMTdS6">
      <int:Rejection type="AugLoop_Text_Critique"/>
    </int:Content>
    <int:Content id="7aZh+AGl">
      <int:Rejection type="AugLoop_Text_Critique"/>
    </int:Content>
    <int:Content id="EwkYaPut">
      <int:Rejection type="AugLoop_Text_Critique"/>
    </int:Content>
    <int:Content id="UzG2HjOY">
      <int:Rejection type="AugLoop_Text_Critique"/>
    </int:Content>
    <int:Content id="eMobY7q/">
      <int:Rejection type="AugLoop_Text_Critique"/>
    </int:Content>
    <int:Content id="YIPWDVWr">
      <int:Rejection type="AugLoop_Text_Critique"/>
    </int:Content>
    <int:Content id="j27JbusG">
      <int:Rejection type="AugLoop_Text_Critique"/>
    </int:Content>
    <int:Content id="MTxfi2ux">
      <int:Rejection type="AugLoop_Text_Critique"/>
    </int:Content>
    <int:Content id="iqfUCl+Y">
      <int:Rejection type="AugLoop_Text_Critique"/>
    </int:Content>
    <int:Content id="o3c9oxS8">
      <int:Rejection type="AugLoop_Text_Critique"/>
    </int:Content>
    <int:Content id="53q3PxcB">
      <int:Rejection type="AugLoop_Text_Critique"/>
    </int:Content>
    <int:Content id="5LChpp1I">
      <int:Rejection type="AugLoop_Text_Critique"/>
    </int:Content>
    <int:Content id="AtkxT4Ux">
      <int:Rejection type="AugLoop_Text_Critique"/>
    </int:Content>
    <int:Content id="fvMk7033">
      <int:Rejection type="AugLoop_Text_Critique"/>
    </int:Content>
    <int:Content id="tYVU0KbA">
      <int:Rejection type="AugLoop_Text_Critique"/>
    </int:Content>
    <int:Content id="5sX61VdM">
      <int:Rejection type="AugLoop_Text_Critique"/>
    </int:Content>
    <int:Content id="y6B7/itG">
      <int:Rejection type="AugLoop_Text_Critique"/>
    </int:Content>
    <int:Content id="xgxzv6kF">
      <int:Rejection type="AugLoop_Text_Critique"/>
    </int:Content>
    <int:Content id="1IMQrC/i">
      <int:Rejection type="AugLoop_Text_Critique"/>
    </int:Content>
    <int:Content id="5885OkLP">
      <int:Rejection type="AugLoop_Text_Critique"/>
    </int:Content>
    <int:Content id="hG4huWQ7">
      <int:Rejection type="AugLoop_Text_Critique"/>
    </int:Content>
    <int:Content id="36ktbiH6">
      <int:Rejection type="AugLoop_Text_Critique"/>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A027F"/>
    <w:multiLevelType w:val="hybridMultilevel"/>
    <w:tmpl w:val="FFFFFFFF"/>
    <w:lvl w:ilvl="0" w:tplc="0070330A">
      <w:start w:val="1"/>
      <w:numFmt w:val="bullet"/>
      <w:lvlText w:val=""/>
      <w:lvlJc w:val="left"/>
      <w:pPr>
        <w:ind w:left="720" w:hanging="360"/>
      </w:pPr>
      <w:rPr>
        <w:rFonts w:hint="default" w:ascii="Symbol" w:hAnsi="Symbol"/>
      </w:rPr>
    </w:lvl>
    <w:lvl w:ilvl="1" w:tplc="5066E094">
      <w:start w:val="1"/>
      <w:numFmt w:val="bullet"/>
      <w:lvlText w:val="o"/>
      <w:lvlJc w:val="left"/>
      <w:pPr>
        <w:ind w:left="1440" w:hanging="360"/>
      </w:pPr>
      <w:rPr>
        <w:rFonts w:hint="default" w:ascii="Courier New" w:hAnsi="Courier New"/>
      </w:rPr>
    </w:lvl>
    <w:lvl w:ilvl="2" w:tplc="34308610">
      <w:start w:val="1"/>
      <w:numFmt w:val="bullet"/>
      <w:lvlText w:val=""/>
      <w:lvlJc w:val="left"/>
      <w:pPr>
        <w:ind w:left="2160" w:hanging="360"/>
      </w:pPr>
      <w:rPr>
        <w:rFonts w:hint="default" w:ascii="Wingdings" w:hAnsi="Wingdings"/>
      </w:rPr>
    </w:lvl>
    <w:lvl w:ilvl="3" w:tplc="ACA84F30">
      <w:start w:val="1"/>
      <w:numFmt w:val="bullet"/>
      <w:lvlText w:val=""/>
      <w:lvlJc w:val="left"/>
      <w:pPr>
        <w:ind w:left="2880" w:hanging="360"/>
      </w:pPr>
      <w:rPr>
        <w:rFonts w:hint="default" w:ascii="Symbol" w:hAnsi="Symbol"/>
      </w:rPr>
    </w:lvl>
    <w:lvl w:ilvl="4" w:tplc="3656CD56">
      <w:start w:val="1"/>
      <w:numFmt w:val="bullet"/>
      <w:lvlText w:val="o"/>
      <w:lvlJc w:val="left"/>
      <w:pPr>
        <w:ind w:left="3600" w:hanging="360"/>
      </w:pPr>
      <w:rPr>
        <w:rFonts w:hint="default" w:ascii="Courier New" w:hAnsi="Courier New"/>
      </w:rPr>
    </w:lvl>
    <w:lvl w:ilvl="5" w:tplc="D78482EA">
      <w:start w:val="1"/>
      <w:numFmt w:val="bullet"/>
      <w:lvlText w:val=""/>
      <w:lvlJc w:val="left"/>
      <w:pPr>
        <w:ind w:left="4320" w:hanging="360"/>
      </w:pPr>
      <w:rPr>
        <w:rFonts w:hint="default" w:ascii="Wingdings" w:hAnsi="Wingdings"/>
      </w:rPr>
    </w:lvl>
    <w:lvl w:ilvl="6" w:tplc="C5AE53D4">
      <w:start w:val="1"/>
      <w:numFmt w:val="bullet"/>
      <w:lvlText w:val=""/>
      <w:lvlJc w:val="left"/>
      <w:pPr>
        <w:ind w:left="5040" w:hanging="360"/>
      </w:pPr>
      <w:rPr>
        <w:rFonts w:hint="default" w:ascii="Symbol" w:hAnsi="Symbol"/>
      </w:rPr>
    </w:lvl>
    <w:lvl w:ilvl="7" w:tplc="741480B6">
      <w:start w:val="1"/>
      <w:numFmt w:val="bullet"/>
      <w:lvlText w:val="o"/>
      <w:lvlJc w:val="left"/>
      <w:pPr>
        <w:ind w:left="5760" w:hanging="360"/>
      </w:pPr>
      <w:rPr>
        <w:rFonts w:hint="default" w:ascii="Courier New" w:hAnsi="Courier New"/>
      </w:rPr>
    </w:lvl>
    <w:lvl w:ilvl="8" w:tplc="60C850FA">
      <w:start w:val="1"/>
      <w:numFmt w:val="bullet"/>
      <w:lvlText w:val=""/>
      <w:lvlJc w:val="left"/>
      <w:pPr>
        <w:ind w:left="6480" w:hanging="360"/>
      </w:pPr>
      <w:rPr>
        <w:rFonts w:hint="default" w:ascii="Wingdings" w:hAnsi="Wingdings"/>
      </w:rPr>
    </w:lvl>
  </w:abstractNum>
  <w:abstractNum w:abstractNumId="1" w15:restartNumberingAfterBreak="0">
    <w:nsid w:val="02441ACA"/>
    <w:multiLevelType w:val="hybridMultilevel"/>
    <w:tmpl w:val="FFFFFFFF"/>
    <w:lvl w:ilvl="0" w:tplc="B97E9C96">
      <w:start w:val="1"/>
      <w:numFmt w:val="bullet"/>
      <w:lvlText w:val="-"/>
      <w:lvlJc w:val="left"/>
      <w:pPr>
        <w:ind w:left="720" w:hanging="360"/>
      </w:pPr>
      <w:rPr>
        <w:rFonts w:hint="default" w:ascii="Calibri" w:hAnsi="Calibri"/>
      </w:rPr>
    </w:lvl>
    <w:lvl w:ilvl="1" w:tplc="9894D046">
      <w:start w:val="1"/>
      <w:numFmt w:val="bullet"/>
      <w:lvlText w:val="o"/>
      <w:lvlJc w:val="left"/>
      <w:pPr>
        <w:ind w:left="1440" w:hanging="360"/>
      </w:pPr>
      <w:rPr>
        <w:rFonts w:hint="default" w:ascii="Courier New" w:hAnsi="Courier New"/>
      </w:rPr>
    </w:lvl>
    <w:lvl w:ilvl="2" w:tplc="BF9094AC">
      <w:start w:val="1"/>
      <w:numFmt w:val="bullet"/>
      <w:lvlText w:val=""/>
      <w:lvlJc w:val="left"/>
      <w:pPr>
        <w:ind w:left="2160" w:hanging="360"/>
      </w:pPr>
      <w:rPr>
        <w:rFonts w:hint="default" w:ascii="Wingdings" w:hAnsi="Wingdings"/>
      </w:rPr>
    </w:lvl>
    <w:lvl w:ilvl="3" w:tplc="34AE6878">
      <w:start w:val="1"/>
      <w:numFmt w:val="bullet"/>
      <w:lvlText w:val=""/>
      <w:lvlJc w:val="left"/>
      <w:pPr>
        <w:ind w:left="2880" w:hanging="360"/>
      </w:pPr>
      <w:rPr>
        <w:rFonts w:hint="default" w:ascii="Symbol" w:hAnsi="Symbol"/>
      </w:rPr>
    </w:lvl>
    <w:lvl w:ilvl="4" w:tplc="3C2E2A60">
      <w:start w:val="1"/>
      <w:numFmt w:val="bullet"/>
      <w:lvlText w:val="o"/>
      <w:lvlJc w:val="left"/>
      <w:pPr>
        <w:ind w:left="3600" w:hanging="360"/>
      </w:pPr>
      <w:rPr>
        <w:rFonts w:hint="default" w:ascii="Courier New" w:hAnsi="Courier New"/>
      </w:rPr>
    </w:lvl>
    <w:lvl w:ilvl="5" w:tplc="012C3276">
      <w:start w:val="1"/>
      <w:numFmt w:val="bullet"/>
      <w:lvlText w:val=""/>
      <w:lvlJc w:val="left"/>
      <w:pPr>
        <w:ind w:left="4320" w:hanging="360"/>
      </w:pPr>
      <w:rPr>
        <w:rFonts w:hint="default" w:ascii="Wingdings" w:hAnsi="Wingdings"/>
      </w:rPr>
    </w:lvl>
    <w:lvl w:ilvl="6" w:tplc="30048E8E">
      <w:start w:val="1"/>
      <w:numFmt w:val="bullet"/>
      <w:lvlText w:val=""/>
      <w:lvlJc w:val="left"/>
      <w:pPr>
        <w:ind w:left="5040" w:hanging="360"/>
      </w:pPr>
      <w:rPr>
        <w:rFonts w:hint="default" w:ascii="Symbol" w:hAnsi="Symbol"/>
      </w:rPr>
    </w:lvl>
    <w:lvl w:ilvl="7" w:tplc="63E26018">
      <w:start w:val="1"/>
      <w:numFmt w:val="bullet"/>
      <w:lvlText w:val="o"/>
      <w:lvlJc w:val="left"/>
      <w:pPr>
        <w:ind w:left="5760" w:hanging="360"/>
      </w:pPr>
      <w:rPr>
        <w:rFonts w:hint="default" w:ascii="Courier New" w:hAnsi="Courier New"/>
      </w:rPr>
    </w:lvl>
    <w:lvl w:ilvl="8" w:tplc="1272DBC6">
      <w:start w:val="1"/>
      <w:numFmt w:val="bullet"/>
      <w:lvlText w:val=""/>
      <w:lvlJc w:val="left"/>
      <w:pPr>
        <w:ind w:left="6480" w:hanging="360"/>
      </w:pPr>
      <w:rPr>
        <w:rFonts w:hint="default" w:ascii="Wingdings" w:hAnsi="Wingdings"/>
      </w:rPr>
    </w:lvl>
  </w:abstractNum>
  <w:abstractNum w:abstractNumId="2" w15:restartNumberingAfterBreak="0">
    <w:nsid w:val="030201BA"/>
    <w:multiLevelType w:val="hybridMultilevel"/>
    <w:tmpl w:val="FFFFFFFF"/>
    <w:lvl w:ilvl="0" w:tplc="CD8A9AF8">
      <w:start w:val="1"/>
      <w:numFmt w:val="bullet"/>
      <w:lvlText w:val=""/>
      <w:lvlJc w:val="left"/>
      <w:pPr>
        <w:ind w:left="720" w:hanging="360"/>
      </w:pPr>
      <w:rPr>
        <w:rFonts w:hint="default" w:ascii="Symbol" w:hAnsi="Symbol"/>
      </w:rPr>
    </w:lvl>
    <w:lvl w:ilvl="1" w:tplc="C77ECAC6">
      <w:start w:val="1"/>
      <w:numFmt w:val="bullet"/>
      <w:lvlText w:val="o"/>
      <w:lvlJc w:val="left"/>
      <w:pPr>
        <w:ind w:left="1440" w:hanging="360"/>
      </w:pPr>
      <w:rPr>
        <w:rFonts w:hint="default" w:ascii="Courier New" w:hAnsi="Courier New"/>
      </w:rPr>
    </w:lvl>
    <w:lvl w:ilvl="2" w:tplc="B1E06196">
      <w:start w:val="1"/>
      <w:numFmt w:val="bullet"/>
      <w:lvlText w:val=""/>
      <w:lvlJc w:val="left"/>
      <w:pPr>
        <w:ind w:left="2160" w:hanging="360"/>
      </w:pPr>
      <w:rPr>
        <w:rFonts w:hint="default" w:ascii="Wingdings" w:hAnsi="Wingdings"/>
      </w:rPr>
    </w:lvl>
    <w:lvl w:ilvl="3" w:tplc="0B0E9B00">
      <w:start w:val="1"/>
      <w:numFmt w:val="bullet"/>
      <w:lvlText w:val=""/>
      <w:lvlJc w:val="left"/>
      <w:pPr>
        <w:ind w:left="2880" w:hanging="360"/>
      </w:pPr>
      <w:rPr>
        <w:rFonts w:hint="default" w:ascii="Symbol" w:hAnsi="Symbol"/>
      </w:rPr>
    </w:lvl>
    <w:lvl w:ilvl="4" w:tplc="CAA499F4">
      <w:start w:val="1"/>
      <w:numFmt w:val="bullet"/>
      <w:lvlText w:val="o"/>
      <w:lvlJc w:val="left"/>
      <w:pPr>
        <w:ind w:left="3600" w:hanging="360"/>
      </w:pPr>
      <w:rPr>
        <w:rFonts w:hint="default" w:ascii="Courier New" w:hAnsi="Courier New"/>
      </w:rPr>
    </w:lvl>
    <w:lvl w:ilvl="5" w:tplc="D27A4676">
      <w:start w:val="1"/>
      <w:numFmt w:val="bullet"/>
      <w:lvlText w:val=""/>
      <w:lvlJc w:val="left"/>
      <w:pPr>
        <w:ind w:left="4320" w:hanging="360"/>
      </w:pPr>
      <w:rPr>
        <w:rFonts w:hint="default" w:ascii="Wingdings" w:hAnsi="Wingdings"/>
      </w:rPr>
    </w:lvl>
    <w:lvl w:ilvl="6" w:tplc="6DDE7F2C">
      <w:start w:val="1"/>
      <w:numFmt w:val="bullet"/>
      <w:lvlText w:val=""/>
      <w:lvlJc w:val="left"/>
      <w:pPr>
        <w:ind w:left="5040" w:hanging="360"/>
      </w:pPr>
      <w:rPr>
        <w:rFonts w:hint="default" w:ascii="Symbol" w:hAnsi="Symbol"/>
      </w:rPr>
    </w:lvl>
    <w:lvl w:ilvl="7" w:tplc="1EB0B798">
      <w:start w:val="1"/>
      <w:numFmt w:val="bullet"/>
      <w:lvlText w:val="o"/>
      <w:lvlJc w:val="left"/>
      <w:pPr>
        <w:ind w:left="5760" w:hanging="360"/>
      </w:pPr>
      <w:rPr>
        <w:rFonts w:hint="default" w:ascii="Courier New" w:hAnsi="Courier New"/>
      </w:rPr>
    </w:lvl>
    <w:lvl w:ilvl="8" w:tplc="E2D47B1C">
      <w:start w:val="1"/>
      <w:numFmt w:val="bullet"/>
      <w:lvlText w:val=""/>
      <w:lvlJc w:val="left"/>
      <w:pPr>
        <w:ind w:left="6480" w:hanging="360"/>
      </w:pPr>
      <w:rPr>
        <w:rFonts w:hint="default" w:ascii="Wingdings" w:hAnsi="Wingdings"/>
      </w:rPr>
    </w:lvl>
  </w:abstractNum>
  <w:abstractNum w:abstractNumId="3" w15:restartNumberingAfterBreak="0">
    <w:nsid w:val="043C1FCA"/>
    <w:multiLevelType w:val="hybridMultilevel"/>
    <w:tmpl w:val="FFFFFFFF"/>
    <w:lvl w:ilvl="0" w:tplc="72825726">
      <w:start w:val="1"/>
      <w:numFmt w:val="bullet"/>
      <w:lvlText w:val=""/>
      <w:lvlJc w:val="left"/>
      <w:pPr>
        <w:ind w:left="720" w:hanging="360"/>
      </w:pPr>
      <w:rPr>
        <w:rFonts w:hint="default" w:ascii="Symbol" w:hAnsi="Symbol"/>
      </w:rPr>
    </w:lvl>
    <w:lvl w:ilvl="1" w:tplc="CE424DCA">
      <w:start w:val="1"/>
      <w:numFmt w:val="bullet"/>
      <w:lvlText w:val="o"/>
      <w:lvlJc w:val="left"/>
      <w:pPr>
        <w:ind w:left="1440" w:hanging="360"/>
      </w:pPr>
      <w:rPr>
        <w:rFonts w:hint="default" w:ascii="Courier New" w:hAnsi="Courier New"/>
      </w:rPr>
    </w:lvl>
    <w:lvl w:ilvl="2" w:tplc="CD141290">
      <w:start w:val="1"/>
      <w:numFmt w:val="bullet"/>
      <w:lvlText w:val=""/>
      <w:lvlJc w:val="left"/>
      <w:pPr>
        <w:ind w:left="2160" w:hanging="360"/>
      </w:pPr>
      <w:rPr>
        <w:rFonts w:hint="default" w:ascii="Wingdings" w:hAnsi="Wingdings"/>
      </w:rPr>
    </w:lvl>
    <w:lvl w:ilvl="3" w:tplc="638698B2">
      <w:start w:val="1"/>
      <w:numFmt w:val="bullet"/>
      <w:lvlText w:val=""/>
      <w:lvlJc w:val="left"/>
      <w:pPr>
        <w:ind w:left="2880" w:hanging="360"/>
      </w:pPr>
      <w:rPr>
        <w:rFonts w:hint="default" w:ascii="Symbol" w:hAnsi="Symbol"/>
      </w:rPr>
    </w:lvl>
    <w:lvl w:ilvl="4" w:tplc="643CC25E">
      <w:start w:val="1"/>
      <w:numFmt w:val="bullet"/>
      <w:lvlText w:val="o"/>
      <w:lvlJc w:val="left"/>
      <w:pPr>
        <w:ind w:left="3600" w:hanging="360"/>
      </w:pPr>
      <w:rPr>
        <w:rFonts w:hint="default" w:ascii="Courier New" w:hAnsi="Courier New"/>
      </w:rPr>
    </w:lvl>
    <w:lvl w:ilvl="5" w:tplc="1F7068BA">
      <w:start w:val="1"/>
      <w:numFmt w:val="bullet"/>
      <w:lvlText w:val=""/>
      <w:lvlJc w:val="left"/>
      <w:pPr>
        <w:ind w:left="4320" w:hanging="360"/>
      </w:pPr>
      <w:rPr>
        <w:rFonts w:hint="default" w:ascii="Wingdings" w:hAnsi="Wingdings"/>
      </w:rPr>
    </w:lvl>
    <w:lvl w:ilvl="6" w:tplc="0F7E94F4">
      <w:start w:val="1"/>
      <w:numFmt w:val="bullet"/>
      <w:lvlText w:val=""/>
      <w:lvlJc w:val="left"/>
      <w:pPr>
        <w:ind w:left="5040" w:hanging="360"/>
      </w:pPr>
      <w:rPr>
        <w:rFonts w:hint="default" w:ascii="Symbol" w:hAnsi="Symbol"/>
      </w:rPr>
    </w:lvl>
    <w:lvl w:ilvl="7" w:tplc="F17499B8">
      <w:start w:val="1"/>
      <w:numFmt w:val="bullet"/>
      <w:lvlText w:val="o"/>
      <w:lvlJc w:val="left"/>
      <w:pPr>
        <w:ind w:left="5760" w:hanging="360"/>
      </w:pPr>
      <w:rPr>
        <w:rFonts w:hint="default" w:ascii="Courier New" w:hAnsi="Courier New"/>
      </w:rPr>
    </w:lvl>
    <w:lvl w:ilvl="8" w:tplc="9432C72A">
      <w:start w:val="1"/>
      <w:numFmt w:val="bullet"/>
      <w:lvlText w:val=""/>
      <w:lvlJc w:val="left"/>
      <w:pPr>
        <w:ind w:left="6480" w:hanging="360"/>
      </w:pPr>
      <w:rPr>
        <w:rFonts w:hint="default" w:ascii="Wingdings" w:hAnsi="Wingdings"/>
      </w:rPr>
    </w:lvl>
  </w:abstractNum>
  <w:abstractNum w:abstractNumId="4" w15:restartNumberingAfterBreak="0">
    <w:nsid w:val="1CA52D6F"/>
    <w:multiLevelType w:val="hybridMultilevel"/>
    <w:tmpl w:val="FFFFFFFF"/>
    <w:lvl w:ilvl="0" w:tplc="53F2C41A">
      <w:start w:val="1"/>
      <w:numFmt w:val="bullet"/>
      <w:lvlText w:val=""/>
      <w:lvlJc w:val="left"/>
      <w:pPr>
        <w:ind w:left="720" w:hanging="360"/>
      </w:pPr>
      <w:rPr>
        <w:rFonts w:hint="default" w:ascii="Symbol" w:hAnsi="Symbol"/>
      </w:rPr>
    </w:lvl>
    <w:lvl w:ilvl="1" w:tplc="9CA4ED3E">
      <w:start w:val="1"/>
      <w:numFmt w:val="bullet"/>
      <w:lvlText w:val="o"/>
      <w:lvlJc w:val="left"/>
      <w:pPr>
        <w:ind w:left="1440" w:hanging="360"/>
      </w:pPr>
      <w:rPr>
        <w:rFonts w:hint="default" w:ascii="Courier New" w:hAnsi="Courier New"/>
      </w:rPr>
    </w:lvl>
    <w:lvl w:ilvl="2" w:tplc="EA485220">
      <w:start w:val="1"/>
      <w:numFmt w:val="bullet"/>
      <w:lvlText w:val=""/>
      <w:lvlJc w:val="left"/>
      <w:pPr>
        <w:ind w:left="2160" w:hanging="360"/>
      </w:pPr>
      <w:rPr>
        <w:rFonts w:hint="default" w:ascii="Wingdings" w:hAnsi="Wingdings"/>
      </w:rPr>
    </w:lvl>
    <w:lvl w:ilvl="3" w:tplc="FCE2F8F8">
      <w:start w:val="1"/>
      <w:numFmt w:val="bullet"/>
      <w:lvlText w:val=""/>
      <w:lvlJc w:val="left"/>
      <w:pPr>
        <w:ind w:left="2880" w:hanging="360"/>
      </w:pPr>
      <w:rPr>
        <w:rFonts w:hint="default" w:ascii="Symbol" w:hAnsi="Symbol"/>
      </w:rPr>
    </w:lvl>
    <w:lvl w:ilvl="4" w:tplc="F708A0C6">
      <w:start w:val="1"/>
      <w:numFmt w:val="bullet"/>
      <w:lvlText w:val="o"/>
      <w:lvlJc w:val="left"/>
      <w:pPr>
        <w:ind w:left="3600" w:hanging="360"/>
      </w:pPr>
      <w:rPr>
        <w:rFonts w:hint="default" w:ascii="Courier New" w:hAnsi="Courier New"/>
      </w:rPr>
    </w:lvl>
    <w:lvl w:ilvl="5" w:tplc="3D4ACD0A">
      <w:start w:val="1"/>
      <w:numFmt w:val="bullet"/>
      <w:lvlText w:val=""/>
      <w:lvlJc w:val="left"/>
      <w:pPr>
        <w:ind w:left="4320" w:hanging="360"/>
      </w:pPr>
      <w:rPr>
        <w:rFonts w:hint="default" w:ascii="Wingdings" w:hAnsi="Wingdings"/>
      </w:rPr>
    </w:lvl>
    <w:lvl w:ilvl="6" w:tplc="A044F396">
      <w:start w:val="1"/>
      <w:numFmt w:val="bullet"/>
      <w:lvlText w:val=""/>
      <w:lvlJc w:val="left"/>
      <w:pPr>
        <w:ind w:left="5040" w:hanging="360"/>
      </w:pPr>
      <w:rPr>
        <w:rFonts w:hint="default" w:ascii="Symbol" w:hAnsi="Symbol"/>
      </w:rPr>
    </w:lvl>
    <w:lvl w:ilvl="7" w:tplc="57A0F6DA">
      <w:start w:val="1"/>
      <w:numFmt w:val="bullet"/>
      <w:lvlText w:val="o"/>
      <w:lvlJc w:val="left"/>
      <w:pPr>
        <w:ind w:left="5760" w:hanging="360"/>
      </w:pPr>
      <w:rPr>
        <w:rFonts w:hint="default" w:ascii="Courier New" w:hAnsi="Courier New"/>
      </w:rPr>
    </w:lvl>
    <w:lvl w:ilvl="8" w:tplc="C180DFA6">
      <w:start w:val="1"/>
      <w:numFmt w:val="bullet"/>
      <w:lvlText w:val=""/>
      <w:lvlJc w:val="left"/>
      <w:pPr>
        <w:ind w:left="6480" w:hanging="360"/>
      </w:pPr>
      <w:rPr>
        <w:rFonts w:hint="default" w:ascii="Wingdings" w:hAnsi="Wingdings"/>
      </w:rPr>
    </w:lvl>
  </w:abstractNum>
  <w:abstractNum w:abstractNumId="5" w15:restartNumberingAfterBreak="0">
    <w:nsid w:val="1FDD2A45"/>
    <w:multiLevelType w:val="hybridMultilevel"/>
    <w:tmpl w:val="FFFFFFFF"/>
    <w:lvl w:ilvl="0" w:tplc="8E9C7B12">
      <w:start w:val="1"/>
      <w:numFmt w:val="bullet"/>
      <w:lvlText w:val=""/>
      <w:lvlJc w:val="left"/>
      <w:pPr>
        <w:ind w:left="720" w:hanging="360"/>
      </w:pPr>
      <w:rPr>
        <w:rFonts w:hint="default" w:ascii="Symbol" w:hAnsi="Symbol"/>
      </w:rPr>
    </w:lvl>
    <w:lvl w:ilvl="1" w:tplc="C88A060A">
      <w:start w:val="1"/>
      <w:numFmt w:val="bullet"/>
      <w:lvlText w:val="o"/>
      <w:lvlJc w:val="left"/>
      <w:pPr>
        <w:ind w:left="1440" w:hanging="360"/>
      </w:pPr>
      <w:rPr>
        <w:rFonts w:hint="default" w:ascii="Courier New" w:hAnsi="Courier New"/>
      </w:rPr>
    </w:lvl>
    <w:lvl w:ilvl="2" w:tplc="09903738">
      <w:start w:val="1"/>
      <w:numFmt w:val="bullet"/>
      <w:lvlText w:val=""/>
      <w:lvlJc w:val="left"/>
      <w:pPr>
        <w:ind w:left="2160" w:hanging="360"/>
      </w:pPr>
      <w:rPr>
        <w:rFonts w:hint="default" w:ascii="Wingdings" w:hAnsi="Wingdings"/>
      </w:rPr>
    </w:lvl>
    <w:lvl w:ilvl="3" w:tplc="D496F4BC">
      <w:start w:val="1"/>
      <w:numFmt w:val="bullet"/>
      <w:lvlText w:val=""/>
      <w:lvlJc w:val="left"/>
      <w:pPr>
        <w:ind w:left="2880" w:hanging="360"/>
      </w:pPr>
      <w:rPr>
        <w:rFonts w:hint="default" w:ascii="Symbol" w:hAnsi="Symbol"/>
      </w:rPr>
    </w:lvl>
    <w:lvl w:ilvl="4" w:tplc="5836789E">
      <w:start w:val="1"/>
      <w:numFmt w:val="bullet"/>
      <w:lvlText w:val="o"/>
      <w:lvlJc w:val="left"/>
      <w:pPr>
        <w:ind w:left="3600" w:hanging="360"/>
      </w:pPr>
      <w:rPr>
        <w:rFonts w:hint="default" w:ascii="Courier New" w:hAnsi="Courier New"/>
      </w:rPr>
    </w:lvl>
    <w:lvl w:ilvl="5" w:tplc="C5F25DC4">
      <w:start w:val="1"/>
      <w:numFmt w:val="bullet"/>
      <w:lvlText w:val=""/>
      <w:lvlJc w:val="left"/>
      <w:pPr>
        <w:ind w:left="4320" w:hanging="360"/>
      </w:pPr>
      <w:rPr>
        <w:rFonts w:hint="default" w:ascii="Wingdings" w:hAnsi="Wingdings"/>
      </w:rPr>
    </w:lvl>
    <w:lvl w:ilvl="6" w:tplc="7A7435FA">
      <w:start w:val="1"/>
      <w:numFmt w:val="bullet"/>
      <w:lvlText w:val=""/>
      <w:lvlJc w:val="left"/>
      <w:pPr>
        <w:ind w:left="5040" w:hanging="360"/>
      </w:pPr>
      <w:rPr>
        <w:rFonts w:hint="default" w:ascii="Symbol" w:hAnsi="Symbol"/>
      </w:rPr>
    </w:lvl>
    <w:lvl w:ilvl="7" w:tplc="160C200A">
      <w:start w:val="1"/>
      <w:numFmt w:val="bullet"/>
      <w:lvlText w:val="o"/>
      <w:lvlJc w:val="left"/>
      <w:pPr>
        <w:ind w:left="5760" w:hanging="360"/>
      </w:pPr>
      <w:rPr>
        <w:rFonts w:hint="default" w:ascii="Courier New" w:hAnsi="Courier New"/>
      </w:rPr>
    </w:lvl>
    <w:lvl w:ilvl="8" w:tplc="6DF00722">
      <w:start w:val="1"/>
      <w:numFmt w:val="bullet"/>
      <w:lvlText w:val=""/>
      <w:lvlJc w:val="left"/>
      <w:pPr>
        <w:ind w:left="6480" w:hanging="360"/>
      </w:pPr>
      <w:rPr>
        <w:rFonts w:hint="default" w:ascii="Wingdings" w:hAnsi="Wingdings"/>
      </w:rPr>
    </w:lvl>
  </w:abstractNum>
  <w:abstractNum w:abstractNumId="6" w15:restartNumberingAfterBreak="0">
    <w:nsid w:val="20BB5EC8"/>
    <w:multiLevelType w:val="hybridMultilevel"/>
    <w:tmpl w:val="FFFFFFFF"/>
    <w:lvl w:ilvl="0" w:tplc="C624E7E2">
      <w:start w:val="1"/>
      <w:numFmt w:val="bullet"/>
      <w:lvlText w:val=""/>
      <w:lvlJc w:val="left"/>
      <w:pPr>
        <w:ind w:left="720" w:hanging="360"/>
      </w:pPr>
      <w:rPr>
        <w:rFonts w:hint="default" w:ascii="Symbol" w:hAnsi="Symbol"/>
      </w:rPr>
    </w:lvl>
    <w:lvl w:ilvl="1" w:tplc="6BFC1424">
      <w:start w:val="1"/>
      <w:numFmt w:val="bullet"/>
      <w:lvlText w:val="o"/>
      <w:lvlJc w:val="left"/>
      <w:pPr>
        <w:ind w:left="1440" w:hanging="360"/>
      </w:pPr>
      <w:rPr>
        <w:rFonts w:hint="default" w:ascii="Courier New" w:hAnsi="Courier New"/>
      </w:rPr>
    </w:lvl>
    <w:lvl w:ilvl="2" w:tplc="19F2BC02">
      <w:start w:val="1"/>
      <w:numFmt w:val="bullet"/>
      <w:lvlText w:val=""/>
      <w:lvlJc w:val="left"/>
      <w:pPr>
        <w:ind w:left="2160" w:hanging="360"/>
      </w:pPr>
      <w:rPr>
        <w:rFonts w:hint="default" w:ascii="Wingdings" w:hAnsi="Wingdings"/>
      </w:rPr>
    </w:lvl>
    <w:lvl w:ilvl="3" w:tplc="1E889582">
      <w:start w:val="1"/>
      <w:numFmt w:val="bullet"/>
      <w:lvlText w:val=""/>
      <w:lvlJc w:val="left"/>
      <w:pPr>
        <w:ind w:left="2880" w:hanging="360"/>
      </w:pPr>
      <w:rPr>
        <w:rFonts w:hint="default" w:ascii="Symbol" w:hAnsi="Symbol"/>
      </w:rPr>
    </w:lvl>
    <w:lvl w:ilvl="4" w:tplc="FFDE9704">
      <w:start w:val="1"/>
      <w:numFmt w:val="bullet"/>
      <w:lvlText w:val="o"/>
      <w:lvlJc w:val="left"/>
      <w:pPr>
        <w:ind w:left="3600" w:hanging="360"/>
      </w:pPr>
      <w:rPr>
        <w:rFonts w:hint="default" w:ascii="Courier New" w:hAnsi="Courier New"/>
      </w:rPr>
    </w:lvl>
    <w:lvl w:ilvl="5" w:tplc="F224D9D4">
      <w:start w:val="1"/>
      <w:numFmt w:val="bullet"/>
      <w:lvlText w:val=""/>
      <w:lvlJc w:val="left"/>
      <w:pPr>
        <w:ind w:left="4320" w:hanging="360"/>
      </w:pPr>
      <w:rPr>
        <w:rFonts w:hint="default" w:ascii="Wingdings" w:hAnsi="Wingdings"/>
      </w:rPr>
    </w:lvl>
    <w:lvl w:ilvl="6" w:tplc="1632FF2E">
      <w:start w:val="1"/>
      <w:numFmt w:val="bullet"/>
      <w:lvlText w:val=""/>
      <w:lvlJc w:val="left"/>
      <w:pPr>
        <w:ind w:left="5040" w:hanging="360"/>
      </w:pPr>
      <w:rPr>
        <w:rFonts w:hint="default" w:ascii="Symbol" w:hAnsi="Symbol"/>
      </w:rPr>
    </w:lvl>
    <w:lvl w:ilvl="7" w:tplc="409AC354">
      <w:start w:val="1"/>
      <w:numFmt w:val="bullet"/>
      <w:lvlText w:val="o"/>
      <w:lvlJc w:val="left"/>
      <w:pPr>
        <w:ind w:left="5760" w:hanging="360"/>
      </w:pPr>
      <w:rPr>
        <w:rFonts w:hint="default" w:ascii="Courier New" w:hAnsi="Courier New"/>
      </w:rPr>
    </w:lvl>
    <w:lvl w:ilvl="8" w:tplc="1B76FA7A">
      <w:start w:val="1"/>
      <w:numFmt w:val="bullet"/>
      <w:lvlText w:val=""/>
      <w:lvlJc w:val="left"/>
      <w:pPr>
        <w:ind w:left="6480" w:hanging="360"/>
      </w:pPr>
      <w:rPr>
        <w:rFonts w:hint="default" w:ascii="Wingdings" w:hAnsi="Wingdings"/>
      </w:rPr>
    </w:lvl>
  </w:abstractNum>
  <w:abstractNum w:abstractNumId="7" w15:restartNumberingAfterBreak="0">
    <w:nsid w:val="214516AF"/>
    <w:multiLevelType w:val="hybridMultilevel"/>
    <w:tmpl w:val="FFFFFFFF"/>
    <w:lvl w:ilvl="0" w:tplc="EF86710C">
      <w:start w:val="1"/>
      <w:numFmt w:val="bullet"/>
      <w:lvlText w:val=""/>
      <w:lvlJc w:val="left"/>
      <w:pPr>
        <w:ind w:left="720" w:hanging="360"/>
      </w:pPr>
      <w:rPr>
        <w:rFonts w:hint="default" w:ascii="Symbol" w:hAnsi="Symbol"/>
      </w:rPr>
    </w:lvl>
    <w:lvl w:ilvl="1" w:tplc="621AE344">
      <w:start w:val="1"/>
      <w:numFmt w:val="bullet"/>
      <w:lvlText w:val="o"/>
      <w:lvlJc w:val="left"/>
      <w:pPr>
        <w:ind w:left="1440" w:hanging="360"/>
      </w:pPr>
      <w:rPr>
        <w:rFonts w:hint="default" w:ascii="Courier New" w:hAnsi="Courier New"/>
      </w:rPr>
    </w:lvl>
    <w:lvl w:ilvl="2" w:tplc="2AF8ED2C">
      <w:start w:val="1"/>
      <w:numFmt w:val="bullet"/>
      <w:lvlText w:val=""/>
      <w:lvlJc w:val="left"/>
      <w:pPr>
        <w:ind w:left="2160" w:hanging="360"/>
      </w:pPr>
      <w:rPr>
        <w:rFonts w:hint="default" w:ascii="Wingdings" w:hAnsi="Wingdings"/>
      </w:rPr>
    </w:lvl>
    <w:lvl w:ilvl="3" w:tplc="3564AAFC">
      <w:start w:val="1"/>
      <w:numFmt w:val="bullet"/>
      <w:lvlText w:val=""/>
      <w:lvlJc w:val="left"/>
      <w:pPr>
        <w:ind w:left="2880" w:hanging="360"/>
      </w:pPr>
      <w:rPr>
        <w:rFonts w:hint="default" w:ascii="Symbol" w:hAnsi="Symbol"/>
      </w:rPr>
    </w:lvl>
    <w:lvl w:ilvl="4" w:tplc="3566D8CC">
      <w:start w:val="1"/>
      <w:numFmt w:val="bullet"/>
      <w:lvlText w:val="o"/>
      <w:lvlJc w:val="left"/>
      <w:pPr>
        <w:ind w:left="3600" w:hanging="360"/>
      </w:pPr>
      <w:rPr>
        <w:rFonts w:hint="default" w:ascii="Courier New" w:hAnsi="Courier New"/>
      </w:rPr>
    </w:lvl>
    <w:lvl w:ilvl="5" w:tplc="C82E3706">
      <w:start w:val="1"/>
      <w:numFmt w:val="bullet"/>
      <w:lvlText w:val=""/>
      <w:lvlJc w:val="left"/>
      <w:pPr>
        <w:ind w:left="4320" w:hanging="360"/>
      </w:pPr>
      <w:rPr>
        <w:rFonts w:hint="default" w:ascii="Wingdings" w:hAnsi="Wingdings"/>
      </w:rPr>
    </w:lvl>
    <w:lvl w:ilvl="6" w:tplc="6F964C2A">
      <w:start w:val="1"/>
      <w:numFmt w:val="bullet"/>
      <w:lvlText w:val=""/>
      <w:lvlJc w:val="left"/>
      <w:pPr>
        <w:ind w:left="5040" w:hanging="360"/>
      </w:pPr>
      <w:rPr>
        <w:rFonts w:hint="default" w:ascii="Symbol" w:hAnsi="Symbol"/>
      </w:rPr>
    </w:lvl>
    <w:lvl w:ilvl="7" w:tplc="77E639A2">
      <w:start w:val="1"/>
      <w:numFmt w:val="bullet"/>
      <w:lvlText w:val="o"/>
      <w:lvlJc w:val="left"/>
      <w:pPr>
        <w:ind w:left="5760" w:hanging="360"/>
      </w:pPr>
      <w:rPr>
        <w:rFonts w:hint="default" w:ascii="Courier New" w:hAnsi="Courier New"/>
      </w:rPr>
    </w:lvl>
    <w:lvl w:ilvl="8" w:tplc="86D6304A">
      <w:start w:val="1"/>
      <w:numFmt w:val="bullet"/>
      <w:lvlText w:val=""/>
      <w:lvlJc w:val="left"/>
      <w:pPr>
        <w:ind w:left="6480" w:hanging="360"/>
      </w:pPr>
      <w:rPr>
        <w:rFonts w:hint="default" w:ascii="Wingdings" w:hAnsi="Wingdings"/>
      </w:rPr>
    </w:lvl>
  </w:abstractNum>
  <w:abstractNum w:abstractNumId="8" w15:restartNumberingAfterBreak="0">
    <w:nsid w:val="26BE7546"/>
    <w:multiLevelType w:val="hybridMultilevel"/>
    <w:tmpl w:val="FFFFFFFF"/>
    <w:lvl w:ilvl="0" w:tplc="B4D269CE">
      <w:start w:val="1"/>
      <w:numFmt w:val="decimal"/>
      <w:lvlText w:val="%1."/>
      <w:lvlJc w:val="left"/>
      <w:pPr>
        <w:ind w:left="720" w:hanging="360"/>
      </w:pPr>
    </w:lvl>
    <w:lvl w:ilvl="1" w:tplc="6262CF96">
      <w:start w:val="1"/>
      <w:numFmt w:val="lowerLetter"/>
      <w:lvlText w:val="%2."/>
      <w:lvlJc w:val="left"/>
      <w:pPr>
        <w:ind w:left="1440" w:hanging="360"/>
      </w:pPr>
    </w:lvl>
    <w:lvl w:ilvl="2" w:tplc="53D47196">
      <w:start w:val="1"/>
      <w:numFmt w:val="lowerRoman"/>
      <w:lvlText w:val="%3."/>
      <w:lvlJc w:val="right"/>
      <w:pPr>
        <w:ind w:left="2160" w:hanging="180"/>
      </w:pPr>
    </w:lvl>
    <w:lvl w:ilvl="3" w:tplc="0E402E14">
      <w:start w:val="1"/>
      <w:numFmt w:val="decimal"/>
      <w:lvlText w:val="%4."/>
      <w:lvlJc w:val="left"/>
      <w:pPr>
        <w:ind w:left="2880" w:hanging="360"/>
      </w:pPr>
    </w:lvl>
    <w:lvl w:ilvl="4" w:tplc="089CA9B6">
      <w:start w:val="1"/>
      <w:numFmt w:val="lowerLetter"/>
      <w:lvlText w:val="%5."/>
      <w:lvlJc w:val="left"/>
      <w:pPr>
        <w:ind w:left="3600" w:hanging="360"/>
      </w:pPr>
    </w:lvl>
    <w:lvl w:ilvl="5" w:tplc="5D9A7284">
      <w:start w:val="1"/>
      <w:numFmt w:val="lowerRoman"/>
      <w:lvlText w:val="%6."/>
      <w:lvlJc w:val="right"/>
      <w:pPr>
        <w:ind w:left="4320" w:hanging="180"/>
      </w:pPr>
    </w:lvl>
    <w:lvl w:ilvl="6" w:tplc="B6348D9E">
      <w:start w:val="1"/>
      <w:numFmt w:val="decimal"/>
      <w:lvlText w:val="%7."/>
      <w:lvlJc w:val="left"/>
      <w:pPr>
        <w:ind w:left="5040" w:hanging="360"/>
      </w:pPr>
    </w:lvl>
    <w:lvl w:ilvl="7" w:tplc="5F18A026">
      <w:start w:val="1"/>
      <w:numFmt w:val="lowerLetter"/>
      <w:lvlText w:val="%8."/>
      <w:lvlJc w:val="left"/>
      <w:pPr>
        <w:ind w:left="5760" w:hanging="360"/>
      </w:pPr>
    </w:lvl>
    <w:lvl w:ilvl="8" w:tplc="5BA8A3FA">
      <w:start w:val="1"/>
      <w:numFmt w:val="lowerRoman"/>
      <w:lvlText w:val="%9."/>
      <w:lvlJc w:val="right"/>
      <w:pPr>
        <w:ind w:left="6480" w:hanging="180"/>
      </w:pPr>
    </w:lvl>
  </w:abstractNum>
  <w:abstractNum w:abstractNumId="9" w15:restartNumberingAfterBreak="0">
    <w:nsid w:val="2BC14C5A"/>
    <w:multiLevelType w:val="hybridMultilevel"/>
    <w:tmpl w:val="FFFFFFFF"/>
    <w:lvl w:ilvl="0" w:tplc="AC3E3518">
      <w:start w:val="1"/>
      <w:numFmt w:val="bullet"/>
      <w:lvlText w:val=""/>
      <w:lvlJc w:val="left"/>
      <w:pPr>
        <w:ind w:left="720" w:hanging="360"/>
      </w:pPr>
      <w:rPr>
        <w:rFonts w:hint="default" w:ascii="Symbol" w:hAnsi="Symbol"/>
      </w:rPr>
    </w:lvl>
    <w:lvl w:ilvl="1" w:tplc="1FD6B1D8">
      <w:start w:val="1"/>
      <w:numFmt w:val="bullet"/>
      <w:lvlText w:val=""/>
      <w:lvlJc w:val="left"/>
      <w:pPr>
        <w:ind w:left="1440" w:hanging="360"/>
      </w:pPr>
      <w:rPr>
        <w:rFonts w:hint="default" w:ascii="Symbol" w:hAnsi="Symbol"/>
      </w:rPr>
    </w:lvl>
    <w:lvl w:ilvl="2" w:tplc="207C93B8">
      <w:start w:val="1"/>
      <w:numFmt w:val="bullet"/>
      <w:lvlText w:val=""/>
      <w:lvlJc w:val="left"/>
      <w:pPr>
        <w:ind w:left="2160" w:hanging="360"/>
      </w:pPr>
      <w:rPr>
        <w:rFonts w:hint="default" w:ascii="Wingdings" w:hAnsi="Wingdings"/>
      </w:rPr>
    </w:lvl>
    <w:lvl w:ilvl="3" w:tplc="9A2E76A0">
      <w:start w:val="1"/>
      <w:numFmt w:val="bullet"/>
      <w:lvlText w:val=""/>
      <w:lvlJc w:val="left"/>
      <w:pPr>
        <w:ind w:left="2880" w:hanging="360"/>
      </w:pPr>
      <w:rPr>
        <w:rFonts w:hint="default" w:ascii="Symbol" w:hAnsi="Symbol"/>
      </w:rPr>
    </w:lvl>
    <w:lvl w:ilvl="4" w:tplc="5CB87F16">
      <w:start w:val="1"/>
      <w:numFmt w:val="bullet"/>
      <w:lvlText w:val="o"/>
      <w:lvlJc w:val="left"/>
      <w:pPr>
        <w:ind w:left="3600" w:hanging="360"/>
      </w:pPr>
      <w:rPr>
        <w:rFonts w:hint="default" w:ascii="Courier New" w:hAnsi="Courier New"/>
      </w:rPr>
    </w:lvl>
    <w:lvl w:ilvl="5" w:tplc="17C8DD2A">
      <w:start w:val="1"/>
      <w:numFmt w:val="bullet"/>
      <w:lvlText w:val=""/>
      <w:lvlJc w:val="left"/>
      <w:pPr>
        <w:ind w:left="4320" w:hanging="360"/>
      </w:pPr>
      <w:rPr>
        <w:rFonts w:hint="default" w:ascii="Wingdings" w:hAnsi="Wingdings"/>
      </w:rPr>
    </w:lvl>
    <w:lvl w:ilvl="6" w:tplc="3D74FE70">
      <w:start w:val="1"/>
      <w:numFmt w:val="bullet"/>
      <w:lvlText w:val=""/>
      <w:lvlJc w:val="left"/>
      <w:pPr>
        <w:ind w:left="5040" w:hanging="360"/>
      </w:pPr>
      <w:rPr>
        <w:rFonts w:hint="default" w:ascii="Symbol" w:hAnsi="Symbol"/>
      </w:rPr>
    </w:lvl>
    <w:lvl w:ilvl="7" w:tplc="9168D27A">
      <w:start w:val="1"/>
      <w:numFmt w:val="bullet"/>
      <w:lvlText w:val="o"/>
      <w:lvlJc w:val="left"/>
      <w:pPr>
        <w:ind w:left="5760" w:hanging="360"/>
      </w:pPr>
      <w:rPr>
        <w:rFonts w:hint="default" w:ascii="Courier New" w:hAnsi="Courier New"/>
      </w:rPr>
    </w:lvl>
    <w:lvl w:ilvl="8" w:tplc="32D0D8C6">
      <w:start w:val="1"/>
      <w:numFmt w:val="bullet"/>
      <w:lvlText w:val=""/>
      <w:lvlJc w:val="left"/>
      <w:pPr>
        <w:ind w:left="6480" w:hanging="360"/>
      </w:pPr>
      <w:rPr>
        <w:rFonts w:hint="default" w:ascii="Wingdings" w:hAnsi="Wingdings"/>
      </w:rPr>
    </w:lvl>
  </w:abstractNum>
  <w:abstractNum w:abstractNumId="10" w15:restartNumberingAfterBreak="0">
    <w:nsid w:val="2CA500D0"/>
    <w:multiLevelType w:val="hybridMultilevel"/>
    <w:tmpl w:val="FFFFFFFF"/>
    <w:lvl w:ilvl="0" w:tplc="C3A2C758">
      <w:start w:val="1"/>
      <w:numFmt w:val="decimal"/>
      <w:lvlText w:val="%1."/>
      <w:lvlJc w:val="left"/>
      <w:pPr>
        <w:ind w:left="720" w:hanging="360"/>
      </w:pPr>
    </w:lvl>
    <w:lvl w:ilvl="1" w:tplc="28CC779A">
      <w:start w:val="1"/>
      <w:numFmt w:val="lowerLetter"/>
      <w:lvlText w:val="%2."/>
      <w:lvlJc w:val="left"/>
      <w:pPr>
        <w:ind w:left="1440" w:hanging="360"/>
      </w:pPr>
    </w:lvl>
    <w:lvl w:ilvl="2" w:tplc="C622A096">
      <w:start w:val="1"/>
      <w:numFmt w:val="lowerRoman"/>
      <w:lvlText w:val="%3."/>
      <w:lvlJc w:val="right"/>
      <w:pPr>
        <w:ind w:left="2160" w:hanging="180"/>
      </w:pPr>
    </w:lvl>
    <w:lvl w:ilvl="3" w:tplc="114A9C8A">
      <w:start w:val="1"/>
      <w:numFmt w:val="decimal"/>
      <w:lvlText w:val="%4."/>
      <w:lvlJc w:val="left"/>
      <w:pPr>
        <w:ind w:left="2880" w:hanging="360"/>
      </w:pPr>
    </w:lvl>
    <w:lvl w:ilvl="4" w:tplc="F9328CF2">
      <w:start w:val="1"/>
      <w:numFmt w:val="lowerLetter"/>
      <w:lvlText w:val="%5."/>
      <w:lvlJc w:val="left"/>
      <w:pPr>
        <w:ind w:left="3600" w:hanging="360"/>
      </w:pPr>
    </w:lvl>
    <w:lvl w:ilvl="5" w:tplc="9904B1C2">
      <w:start w:val="1"/>
      <w:numFmt w:val="lowerRoman"/>
      <w:lvlText w:val="%6."/>
      <w:lvlJc w:val="right"/>
      <w:pPr>
        <w:ind w:left="4320" w:hanging="180"/>
      </w:pPr>
    </w:lvl>
    <w:lvl w:ilvl="6" w:tplc="CE5C5600">
      <w:start w:val="1"/>
      <w:numFmt w:val="decimal"/>
      <w:lvlText w:val="%7."/>
      <w:lvlJc w:val="left"/>
      <w:pPr>
        <w:ind w:left="5040" w:hanging="360"/>
      </w:pPr>
    </w:lvl>
    <w:lvl w:ilvl="7" w:tplc="BC1C1DC2">
      <w:start w:val="1"/>
      <w:numFmt w:val="lowerLetter"/>
      <w:lvlText w:val="%8."/>
      <w:lvlJc w:val="left"/>
      <w:pPr>
        <w:ind w:left="5760" w:hanging="360"/>
      </w:pPr>
    </w:lvl>
    <w:lvl w:ilvl="8" w:tplc="E4120438">
      <w:start w:val="1"/>
      <w:numFmt w:val="lowerRoman"/>
      <w:lvlText w:val="%9."/>
      <w:lvlJc w:val="right"/>
      <w:pPr>
        <w:ind w:left="6480" w:hanging="180"/>
      </w:pPr>
    </w:lvl>
  </w:abstractNum>
  <w:abstractNum w:abstractNumId="11" w15:restartNumberingAfterBreak="0">
    <w:nsid w:val="366622F9"/>
    <w:multiLevelType w:val="hybridMultilevel"/>
    <w:tmpl w:val="A3C8DB36"/>
    <w:lvl w:ilvl="0" w:tplc="380C8FC2">
      <w:start w:val="1"/>
      <w:numFmt w:val="bullet"/>
      <w:lvlText w:val="-"/>
      <w:lvlJc w:val="left"/>
      <w:pPr>
        <w:ind w:left="720" w:hanging="360"/>
      </w:pPr>
      <w:rPr>
        <w:rFonts w:hint="default" w:ascii="Calibri" w:hAnsi="Calibri"/>
      </w:rPr>
    </w:lvl>
    <w:lvl w:ilvl="1" w:tplc="80E66C0E">
      <w:start w:val="1"/>
      <w:numFmt w:val="bullet"/>
      <w:lvlText w:val="o"/>
      <w:lvlJc w:val="left"/>
      <w:pPr>
        <w:ind w:left="1440" w:hanging="360"/>
      </w:pPr>
      <w:rPr>
        <w:rFonts w:hint="default" w:ascii="Courier New" w:hAnsi="Courier New"/>
      </w:rPr>
    </w:lvl>
    <w:lvl w:ilvl="2" w:tplc="B7804682">
      <w:start w:val="1"/>
      <w:numFmt w:val="bullet"/>
      <w:lvlText w:val=""/>
      <w:lvlJc w:val="left"/>
      <w:pPr>
        <w:ind w:left="2160" w:hanging="360"/>
      </w:pPr>
      <w:rPr>
        <w:rFonts w:hint="default" w:ascii="Wingdings" w:hAnsi="Wingdings"/>
      </w:rPr>
    </w:lvl>
    <w:lvl w:ilvl="3" w:tplc="38740274">
      <w:start w:val="1"/>
      <w:numFmt w:val="bullet"/>
      <w:lvlText w:val=""/>
      <w:lvlJc w:val="left"/>
      <w:pPr>
        <w:ind w:left="2880" w:hanging="360"/>
      </w:pPr>
      <w:rPr>
        <w:rFonts w:hint="default" w:ascii="Symbol" w:hAnsi="Symbol"/>
      </w:rPr>
    </w:lvl>
    <w:lvl w:ilvl="4" w:tplc="54549EEC">
      <w:start w:val="1"/>
      <w:numFmt w:val="bullet"/>
      <w:lvlText w:val="o"/>
      <w:lvlJc w:val="left"/>
      <w:pPr>
        <w:ind w:left="3600" w:hanging="360"/>
      </w:pPr>
      <w:rPr>
        <w:rFonts w:hint="default" w:ascii="Courier New" w:hAnsi="Courier New"/>
      </w:rPr>
    </w:lvl>
    <w:lvl w:ilvl="5" w:tplc="6420AB50">
      <w:start w:val="1"/>
      <w:numFmt w:val="bullet"/>
      <w:lvlText w:val=""/>
      <w:lvlJc w:val="left"/>
      <w:pPr>
        <w:ind w:left="4320" w:hanging="360"/>
      </w:pPr>
      <w:rPr>
        <w:rFonts w:hint="default" w:ascii="Wingdings" w:hAnsi="Wingdings"/>
      </w:rPr>
    </w:lvl>
    <w:lvl w:ilvl="6" w:tplc="9BB2A90E">
      <w:start w:val="1"/>
      <w:numFmt w:val="bullet"/>
      <w:lvlText w:val=""/>
      <w:lvlJc w:val="left"/>
      <w:pPr>
        <w:ind w:left="5040" w:hanging="360"/>
      </w:pPr>
      <w:rPr>
        <w:rFonts w:hint="default" w:ascii="Symbol" w:hAnsi="Symbol"/>
      </w:rPr>
    </w:lvl>
    <w:lvl w:ilvl="7" w:tplc="F6443A18">
      <w:start w:val="1"/>
      <w:numFmt w:val="bullet"/>
      <w:lvlText w:val="o"/>
      <w:lvlJc w:val="left"/>
      <w:pPr>
        <w:ind w:left="5760" w:hanging="360"/>
      </w:pPr>
      <w:rPr>
        <w:rFonts w:hint="default" w:ascii="Courier New" w:hAnsi="Courier New"/>
      </w:rPr>
    </w:lvl>
    <w:lvl w:ilvl="8" w:tplc="F47496A6">
      <w:start w:val="1"/>
      <w:numFmt w:val="bullet"/>
      <w:lvlText w:val=""/>
      <w:lvlJc w:val="left"/>
      <w:pPr>
        <w:ind w:left="6480" w:hanging="360"/>
      </w:pPr>
      <w:rPr>
        <w:rFonts w:hint="default" w:ascii="Wingdings" w:hAnsi="Wingdings"/>
      </w:rPr>
    </w:lvl>
  </w:abstractNum>
  <w:abstractNum w:abstractNumId="12" w15:restartNumberingAfterBreak="0">
    <w:nsid w:val="3A26069E"/>
    <w:multiLevelType w:val="hybridMultilevel"/>
    <w:tmpl w:val="FFFFFFFF"/>
    <w:lvl w:ilvl="0" w:tplc="FDC40A78">
      <w:start w:val="1"/>
      <w:numFmt w:val="bullet"/>
      <w:lvlText w:val=""/>
      <w:lvlJc w:val="left"/>
      <w:pPr>
        <w:ind w:left="720" w:hanging="360"/>
      </w:pPr>
      <w:rPr>
        <w:rFonts w:hint="default" w:ascii="Symbol" w:hAnsi="Symbol"/>
      </w:rPr>
    </w:lvl>
    <w:lvl w:ilvl="1" w:tplc="E0083C5C">
      <w:start w:val="1"/>
      <w:numFmt w:val="bullet"/>
      <w:lvlText w:val="o"/>
      <w:lvlJc w:val="left"/>
      <w:pPr>
        <w:ind w:left="1440" w:hanging="360"/>
      </w:pPr>
      <w:rPr>
        <w:rFonts w:hint="default" w:ascii="Courier New" w:hAnsi="Courier New"/>
      </w:rPr>
    </w:lvl>
    <w:lvl w:ilvl="2" w:tplc="EBD83BAC">
      <w:start w:val="1"/>
      <w:numFmt w:val="bullet"/>
      <w:lvlText w:val=""/>
      <w:lvlJc w:val="left"/>
      <w:pPr>
        <w:ind w:left="2160" w:hanging="360"/>
      </w:pPr>
      <w:rPr>
        <w:rFonts w:hint="default" w:ascii="Wingdings" w:hAnsi="Wingdings"/>
      </w:rPr>
    </w:lvl>
    <w:lvl w:ilvl="3" w:tplc="BBFEB93A">
      <w:start w:val="1"/>
      <w:numFmt w:val="bullet"/>
      <w:lvlText w:val=""/>
      <w:lvlJc w:val="left"/>
      <w:pPr>
        <w:ind w:left="2880" w:hanging="360"/>
      </w:pPr>
      <w:rPr>
        <w:rFonts w:hint="default" w:ascii="Symbol" w:hAnsi="Symbol"/>
      </w:rPr>
    </w:lvl>
    <w:lvl w:ilvl="4" w:tplc="9ED0FB86">
      <w:start w:val="1"/>
      <w:numFmt w:val="bullet"/>
      <w:lvlText w:val="o"/>
      <w:lvlJc w:val="left"/>
      <w:pPr>
        <w:ind w:left="3600" w:hanging="360"/>
      </w:pPr>
      <w:rPr>
        <w:rFonts w:hint="default" w:ascii="Courier New" w:hAnsi="Courier New"/>
      </w:rPr>
    </w:lvl>
    <w:lvl w:ilvl="5" w:tplc="CE5C1CBC">
      <w:start w:val="1"/>
      <w:numFmt w:val="bullet"/>
      <w:lvlText w:val=""/>
      <w:lvlJc w:val="left"/>
      <w:pPr>
        <w:ind w:left="4320" w:hanging="360"/>
      </w:pPr>
      <w:rPr>
        <w:rFonts w:hint="default" w:ascii="Wingdings" w:hAnsi="Wingdings"/>
      </w:rPr>
    </w:lvl>
    <w:lvl w:ilvl="6" w:tplc="D25A7A5E">
      <w:start w:val="1"/>
      <w:numFmt w:val="bullet"/>
      <w:lvlText w:val=""/>
      <w:lvlJc w:val="left"/>
      <w:pPr>
        <w:ind w:left="5040" w:hanging="360"/>
      </w:pPr>
      <w:rPr>
        <w:rFonts w:hint="default" w:ascii="Symbol" w:hAnsi="Symbol"/>
      </w:rPr>
    </w:lvl>
    <w:lvl w:ilvl="7" w:tplc="D4649430">
      <w:start w:val="1"/>
      <w:numFmt w:val="bullet"/>
      <w:lvlText w:val="o"/>
      <w:lvlJc w:val="left"/>
      <w:pPr>
        <w:ind w:left="5760" w:hanging="360"/>
      </w:pPr>
      <w:rPr>
        <w:rFonts w:hint="default" w:ascii="Courier New" w:hAnsi="Courier New"/>
      </w:rPr>
    </w:lvl>
    <w:lvl w:ilvl="8" w:tplc="63A081DA">
      <w:start w:val="1"/>
      <w:numFmt w:val="bullet"/>
      <w:lvlText w:val=""/>
      <w:lvlJc w:val="left"/>
      <w:pPr>
        <w:ind w:left="6480" w:hanging="360"/>
      </w:pPr>
      <w:rPr>
        <w:rFonts w:hint="default" w:ascii="Wingdings" w:hAnsi="Wingdings"/>
      </w:rPr>
    </w:lvl>
  </w:abstractNum>
  <w:abstractNum w:abstractNumId="13" w15:restartNumberingAfterBreak="0">
    <w:nsid w:val="402C0EF0"/>
    <w:multiLevelType w:val="hybridMultilevel"/>
    <w:tmpl w:val="FFFFFFFF"/>
    <w:lvl w:ilvl="0" w:tplc="780CE26C">
      <w:start w:val="1"/>
      <w:numFmt w:val="bullet"/>
      <w:lvlText w:val="·"/>
      <w:lvlJc w:val="left"/>
      <w:pPr>
        <w:ind w:left="720" w:hanging="360"/>
      </w:pPr>
      <w:rPr>
        <w:rFonts w:hint="default" w:ascii="Symbol" w:hAnsi="Symbol"/>
      </w:rPr>
    </w:lvl>
    <w:lvl w:ilvl="1" w:tplc="EEC6DB72">
      <w:start w:val="1"/>
      <w:numFmt w:val="bullet"/>
      <w:lvlText w:val="o"/>
      <w:lvlJc w:val="left"/>
      <w:pPr>
        <w:ind w:left="1440" w:hanging="360"/>
      </w:pPr>
      <w:rPr>
        <w:rFonts w:hint="default" w:ascii="Courier New" w:hAnsi="Courier New"/>
      </w:rPr>
    </w:lvl>
    <w:lvl w:ilvl="2" w:tplc="488ED91E">
      <w:start w:val="1"/>
      <w:numFmt w:val="bullet"/>
      <w:lvlText w:val=""/>
      <w:lvlJc w:val="left"/>
      <w:pPr>
        <w:ind w:left="2160" w:hanging="360"/>
      </w:pPr>
      <w:rPr>
        <w:rFonts w:hint="default" w:ascii="Wingdings" w:hAnsi="Wingdings"/>
      </w:rPr>
    </w:lvl>
    <w:lvl w:ilvl="3" w:tplc="1504AABC">
      <w:start w:val="1"/>
      <w:numFmt w:val="bullet"/>
      <w:lvlText w:val=""/>
      <w:lvlJc w:val="left"/>
      <w:pPr>
        <w:ind w:left="2880" w:hanging="360"/>
      </w:pPr>
      <w:rPr>
        <w:rFonts w:hint="default" w:ascii="Symbol" w:hAnsi="Symbol"/>
      </w:rPr>
    </w:lvl>
    <w:lvl w:ilvl="4" w:tplc="7666BF6E">
      <w:start w:val="1"/>
      <w:numFmt w:val="bullet"/>
      <w:lvlText w:val="o"/>
      <w:lvlJc w:val="left"/>
      <w:pPr>
        <w:ind w:left="3600" w:hanging="360"/>
      </w:pPr>
      <w:rPr>
        <w:rFonts w:hint="default" w:ascii="Courier New" w:hAnsi="Courier New"/>
      </w:rPr>
    </w:lvl>
    <w:lvl w:ilvl="5" w:tplc="604263A6">
      <w:start w:val="1"/>
      <w:numFmt w:val="bullet"/>
      <w:lvlText w:val=""/>
      <w:lvlJc w:val="left"/>
      <w:pPr>
        <w:ind w:left="4320" w:hanging="360"/>
      </w:pPr>
      <w:rPr>
        <w:rFonts w:hint="default" w:ascii="Wingdings" w:hAnsi="Wingdings"/>
      </w:rPr>
    </w:lvl>
    <w:lvl w:ilvl="6" w:tplc="53101CC2">
      <w:start w:val="1"/>
      <w:numFmt w:val="bullet"/>
      <w:lvlText w:val=""/>
      <w:lvlJc w:val="left"/>
      <w:pPr>
        <w:ind w:left="5040" w:hanging="360"/>
      </w:pPr>
      <w:rPr>
        <w:rFonts w:hint="default" w:ascii="Symbol" w:hAnsi="Symbol"/>
      </w:rPr>
    </w:lvl>
    <w:lvl w:ilvl="7" w:tplc="AD88EDF8">
      <w:start w:val="1"/>
      <w:numFmt w:val="bullet"/>
      <w:lvlText w:val="o"/>
      <w:lvlJc w:val="left"/>
      <w:pPr>
        <w:ind w:left="5760" w:hanging="360"/>
      </w:pPr>
      <w:rPr>
        <w:rFonts w:hint="default" w:ascii="Courier New" w:hAnsi="Courier New"/>
      </w:rPr>
    </w:lvl>
    <w:lvl w:ilvl="8" w:tplc="D228C00E">
      <w:start w:val="1"/>
      <w:numFmt w:val="bullet"/>
      <w:lvlText w:val=""/>
      <w:lvlJc w:val="left"/>
      <w:pPr>
        <w:ind w:left="6480" w:hanging="360"/>
      </w:pPr>
      <w:rPr>
        <w:rFonts w:hint="default" w:ascii="Wingdings" w:hAnsi="Wingdings"/>
      </w:rPr>
    </w:lvl>
  </w:abstractNum>
  <w:abstractNum w:abstractNumId="14" w15:restartNumberingAfterBreak="0">
    <w:nsid w:val="48047CD4"/>
    <w:multiLevelType w:val="hybridMultilevel"/>
    <w:tmpl w:val="FFFFFFFF"/>
    <w:lvl w:ilvl="0" w:tplc="2732038E">
      <w:start w:val="1"/>
      <w:numFmt w:val="bullet"/>
      <w:lvlText w:val=""/>
      <w:lvlJc w:val="left"/>
      <w:pPr>
        <w:ind w:left="720" w:hanging="360"/>
      </w:pPr>
      <w:rPr>
        <w:rFonts w:hint="default" w:ascii="Symbol" w:hAnsi="Symbol"/>
      </w:rPr>
    </w:lvl>
    <w:lvl w:ilvl="1" w:tplc="C2A0105A">
      <w:start w:val="1"/>
      <w:numFmt w:val="bullet"/>
      <w:lvlText w:val="o"/>
      <w:lvlJc w:val="left"/>
      <w:pPr>
        <w:ind w:left="1440" w:hanging="360"/>
      </w:pPr>
      <w:rPr>
        <w:rFonts w:hint="default" w:ascii="Courier New" w:hAnsi="Courier New"/>
      </w:rPr>
    </w:lvl>
    <w:lvl w:ilvl="2" w:tplc="898C4996">
      <w:start w:val="1"/>
      <w:numFmt w:val="bullet"/>
      <w:lvlText w:val=""/>
      <w:lvlJc w:val="left"/>
      <w:pPr>
        <w:ind w:left="2160" w:hanging="360"/>
      </w:pPr>
      <w:rPr>
        <w:rFonts w:hint="default" w:ascii="Wingdings" w:hAnsi="Wingdings"/>
      </w:rPr>
    </w:lvl>
    <w:lvl w:ilvl="3" w:tplc="59C8A022">
      <w:start w:val="1"/>
      <w:numFmt w:val="bullet"/>
      <w:lvlText w:val=""/>
      <w:lvlJc w:val="left"/>
      <w:pPr>
        <w:ind w:left="2880" w:hanging="360"/>
      </w:pPr>
      <w:rPr>
        <w:rFonts w:hint="default" w:ascii="Symbol" w:hAnsi="Symbol"/>
      </w:rPr>
    </w:lvl>
    <w:lvl w:ilvl="4" w:tplc="B4944240">
      <w:start w:val="1"/>
      <w:numFmt w:val="bullet"/>
      <w:lvlText w:val="o"/>
      <w:lvlJc w:val="left"/>
      <w:pPr>
        <w:ind w:left="3600" w:hanging="360"/>
      </w:pPr>
      <w:rPr>
        <w:rFonts w:hint="default" w:ascii="Courier New" w:hAnsi="Courier New"/>
      </w:rPr>
    </w:lvl>
    <w:lvl w:ilvl="5" w:tplc="06B48B38">
      <w:start w:val="1"/>
      <w:numFmt w:val="bullet"/>
      <w:lvlText w:val=""/>
      <w:lvlJc w:val="left"/>
      <w:pPr>
        <w:ind w:left="4320" w:hanging="360"/>
      </w:pPr>
      <w:rPr>
        <w:rFonts w:hint="default" w:ascii="Wingdings" w:hAnsi="Wingdings"/>
      </w:rPr>
    </w:lvl>
    <w:lvl w:ilvl="6" w:tplc="5212FC8A">
      <w:start w:val="1"/>
      <w:numFmt w:val="bullet"/>
      <w:lvlText w:val=""/>
      <w:lvlJc w:val="left"/>
      <w:pPr>
        <w:ind w:left="5040" w:hanging="360"/>
      </w:pPr>
      <w:rPr>
        <w:rFonts w:hint="default" w:ascii="Symbol" w:hAnsi="Symbol"/>
      </w:rPr>
    </w:lvl>
    <w:lvl w:ilvl="7" w:tplc="04C8D8F4">
      <w:start w:val="1"/>
      <w:numFmt w:val="bullet"/>
      <w:lvlText w:val="o"/>
      <w:lvlJc w:val="left"/>
      <w:pPr>
        <w:ind w:left="5760" w:hanging="360"/>
      </w:pPr>
      <w:rPr>
        <w:rFonts w:hint="default" w:ascii="Courier New" w:hAnsi="Courier New"/>
      </w:rPr>
    </w:lvl>
    <w:lvl w:ilvl="8" w:tplc="90C08856">
      <w:start w:val="1"/>
      <w:numFmt w:val="bullet"/>
      <w:lvlText w:val=""/>
      <w:lvlJc w:val="left"/>
      <w:pPr>
        <w:ind w:left="6480" w:hanging="360"/>
      </w:pPr>
      <w:rPr>
        <w:rFonts w:hint="default" w:ascii="Wingdings" w:hAnsi="Wingdings"/>
      </w:rPr>
    </w:lvl>
  </w:abstractNum>
  <w:abstractNum w:abstractNumId="15" w15:restartNumberingAfterBreak="0">
    <w:nsid w:val="49295C23"/>
    <w:multiLevelType w:val="hybridMultilevel"/>
    <w:tmpl w:val="FFFFFFFF"/>
    <w:lvl w:ilvl="0" w:tplc="06F65C7A">
      <w:start w:val="1"/>
      <w:numFmt w:val="bullet"/>
      <w:lvlText w:val=""/>
      <w:lvlJc w:val="left"/>
      <w:pPr>
        <w:ind w:left="720" w:hanging="360"/>
      </w:pPr>
      <w:rPr>
        <w:rFonts w:hint="default" w:ascii="Symbol" w:hAnsi="Symbol"/>
      </w:rPr>
    </w:lvl>
    <w:lvl w:ilvl="1" w:tplc="0798BD4E">
      <w:start w:val="1"/>
      <w:numFmt w:val="bullet"/>
      <w:lvlText w:val="o"/>
      <w:lvlJc w:val="left"/>
      <w:pPr>
        <w:ind w:left="1440" w:hanging="360"/>
      </w:pPr>
      <w:rPr>
        <w:rFonts w:hint="default" w:ascii="Courier New" w:hAnsi="Courier New"/>
      </w:rPr>
    </w:lvl>
    <w:lvl w:ilvl="2" w:tplc="104697D0">
      <w:start w:val="1"/>
      <w:numFmt w:val="bullet"/>
      <w:lvlText w:val=""/>
      <w:lvlJc w:val="left"/>
      <w:pPr>
        <w:ind w:left="2160" w:hanging="360"/>
      </w:pPr>
      <w:rPr>
        <w:rFonts w:hint="default" w:ascii="Wingdings" w:hAnsi="Wingdings"/>
      </w:rPr>
    </w:lvl>
    <w:lvl w:ilvl="3" w:tplc="6DFA84CC">
      <w:start w:val="1"/>
      <w:numFmt w:val="bullet"/>
      <w:lvlText w:val=""/>
      <w:lvlJc w:val="left"/>
      <w:pPr>
        <w:ind w:left="2880" w:hanging="360"/>
      </w:pPr>
      <w:rPr>
        <w:rFonts w:hint="default" w:ascii="Symbol" w:hAnsi="Symbol"/>
      </w:rPr>
    </w:lvl>
    <w:lvl w:ilvl="4" w:tplc="23164B60">
      <w:start w:val="1"/>
      <w:numFmt w:val="bullet"/>
      <w:lvlText w:val="o"/>
      <w:lvlJc w:val="left"/>
      <w:pPr>
        <w:ind w:left="3600" w:hanging="360"/>
      </w:pPr>
      <w:rPr>
        <w:rFonts w:hint="default" w:ascii="Courier New" w:hAnsi="Courier New"/>
      </w:rPr>
    </w:lvl>
    <w:lvl w:ilvl="5" w:tplc="0B6687E6">
      <w:start w:val="1"/>
      <w:numFmt w:val="bullet"/>
      <w:lvlText w:val=""/>
      <w:lvlJc w:val="left"/>
      <w:pPr>
        <w:ind w:left="4320" w:hanging="360"/>
      </w:pPr>
      <w:rPr>
        <w:rFonts w:hint="default" w:ascii="Wingdings" w:hAnsi="Wingdings"/>
      </w:rPr>
    </w:lvl>
    <w:lvl w:ilvl="6" w:tplc="06B6E6E0">
      <w:start w:val="1"/>
      <w:numFmt w:val="bullet"/>
      <w:lvlText w:val=""/>
      <w:lvlJc w:val="left"/>
      <w:pPr>
        <w:ind w:left="5040" w:hanging="360"/>
      </w:pPr>
      <w:rPr>
        <w:rFonts w:hint="default" w:ascii="Symbol" w:hAnsi="Symbol"/>
      </w:rPr>
    </w:lvl>
    <w:lvl w:ilvl="7" w:tplc="D834C91C">
      <w:start w:val="1"/>
      <w:numFmt w:val="bullet"/>
      <w:lvlText w:val="o"/>
      <w:lvlJc w:val="left"/>
      <w:pPr>
        <w:ind w:left="5760" w:hanging="360"/>
      </w:pPr>
      <w:rPr>
        <w:rFonts w:hint="default" w:ascii="Courier New" w:hAnsi="Courier New"/>
      </w:rPr>
    </w:lvl>
    <w:lvl w:ilvl="8" w:tplc="D554AF4A">
      <w:start w:val="1"/>
      <w:numFmt w:val="bullet"/>
      <w:lvlText w:val=""/>
      <w:lvlJc w:val="left"/>
      <w:pPr>
        <w:ind w:left="6480" w:hanging="360"/>
      </w:pPr>
      <w:rPr>
        <w:rFonts w:hint="default" w:ascii="Wingdings" w:hAnsi="Wingdings"/>
      </w:rPr>
    </w:lvl>
  </w:abstractNum>
  <w:abstractNum w:abstractNumId="16" w15:restartNumberingAfterBreak="0">
    <w:nsid w:val="5DBF40AF"/>
    <w:multiLevelType w:val="hybridMultilevel"/>
    <w:tmpl w:val="FFFFFFFF"/>
    <w:lvl w:ilvl="0" w:tplc="84D2D5F6">
      <w:start w:val="1"/>
      <w:numFmt w:val="decimal"/>
      <w:lvlText w:val="%1."/>
      <w:lvlJc w:val="left"/>
      <w:pPr>
        <w:ind w:left="720" w:hanging="360"/>
      </w:pPr>
    </w:lvl>
    <w:lvl w:ilvl="1" w:tplc="F5DA3B12">
      <w:start w:val="1"/>
      <w:numFmt w:val="lowerLetter"/>
      <w:lvlText w:val="%2."/>
      <w:lvlJc w:val="left"/>
      <w:pPr>
        <w:ind w:left="1440" w:hanging="360"/>
      </w:pPr>
    </w:lvl>
    <w:lvl w:ilvl="2" w:tplc="93A82C32">
      <w:start w:val="1"/>
      <w:numFmt w:val="lowerRoman"/>
      <w:lvlText w:val="%3."/>
      <w:lvlJc w:val="right"/>
      <w:pPr>
        <w:ind w:left="2160" w:hanging="180"/>
      </w:pPr>
    </w:lvl>
    <w:lvl w:ilvl="3" w:tplc="C81C5D9E">
      <w:start w:val="1"/>
      <w:numFmt w:val="decimal"/>
      <w:lvlText w:val="%4."/>
      <w:lvlJc w:val="left"/>
      <w:pPr>
        <w:ind w:left="2880" w:hanging="360"/>
      </w:pPr>
    </w:lvl>
    <w:lvl w:ilvl="4" w:tplc="F06850C6">
      <w:start w:val="1"/>
      <w:numFmt w:val="lowerLetter"/>
      <w:lvlText w:val="%5."/>
      <w:lvlJc w:val="left"/>
      <w:pPr>
        <w:ind w:left="3600" w:hanging="360"/>
      </w:pPr>
    </w:lvl>
    <w:lvl w:ilvl="5" w:tplc="33629AFA">
      <w:start w:val="1"/>
      <w:numFmt w:val="lowerRoman"/>
      <w:lvlText w:val="%6."/>
      <w:lvlJc w:val="right"/>
      <w:pPr>
        <w:ind w:left="4320" w:hanging="180"/>
      </w:pPr>
    </w:lvl>
    <w:lvl w:ilvl="6" w:tplc="CE90F47A">
      <w:start w:val="1"/>
      <w:numFmt w:val="decimal"/>
      <w:lvlText w:val="%7."/>
      <w:lvlJc w:val="left"/>
      <w:pPr>
        <w:ind w:left="5040" w:hanging="360"/>
      </w:pPr>
    </w:lvl>
    <w:lvl w:ilvl="7" w:tplc="8A2AEBD0">
      <w:start w:val="1"/>
      <w:numFmt w:val="lowerLetter"/>
      <w:lvlText w:val="%8."/>
      <w:lvlJc w:val="left"/>
      <w:pPr>
        <w:ind w:left="5760" w:hanging="360"/>
      </w:pPr>
    </w:lvl>
    <w:lvl w:ilvl="8" w:tplc="0CB8734C">
      <w:start w:val="1"/>
      <w:numFmt w:val="lowerRoman"/>
      <w:lvlText w:val="%9."/>
      <w:lvlJc w:val="right"/>
      <w:pPr>
        <w:ind w:left="6480" w:hanging="180"/>
      </w:pPr>
    </w:lvl>
  </w:abstractNum>
  <w:abstractNum w:abstractNumId="17" w15:restartNumberingAfterBreak="0">
    <w:nsid w:val="62AD4374"/>
    <w:multiLevelType w:val="hybridMultilevel"/>
    <w:tmpl w:val="FFFFFFFF"/>
    <w:lvl w:ilvl="0" w:tplc="F398C0AE">
      <w:start w:val="1"/>
      <w:numFmt w:val="bullet"/>
      <w:lvlText w:val=""/>
      <w:lvlJc w:val="left"/>
      <w:pPr>
        <w:ind w:left="720" w:hanging="360"/>
      </w:pPr>
      <w:rPr>
        <w:rFonts w:hint="default" w:ascii="Symbol" w:hAnsi="Symbol"/>
      </w:rPr>
    </w:lvl>
    <w:lvl w:ilvl="1" w:tplc="6BC4AE36">
      <w:start w:val="1"/>
      <w:numFmt w:val="bullet"/>
      <w:lvlText w:val="o"/>
      <w:lvlJc w:val="left"/>
      <w:pPr>
        <w:ind w:left="1440" w:hanging="360"/>
      </w:pPr>
      <w:rPr>
        <w:rFonts w:hint="default" w:ascii="Courier New" w:hAnsi="Courier New"/>
      </w:rPr>
    </w:lvl>
    <w:lvl w:ilvl="2" w:tplc="FBF0DF2C">
      <w:start w:val="1"/>
      <w:numFmt w:val="bullet"/>
      <w:lvlText w:val=""/>
      <w:lvlJc w:val="left"/>
      <w:pPr>
        <w:ind w:left="2160" w:hanging="360"/>
      </w:pPr>
      <w:rPr>
        <w:rFonts w:hint="default" w:ascii="Wingdings" w:hAnsi="Wingdings"/>
      </w:rPr>
    </w:lvl>
    <w:lvl w:ilvl="3" w:tplc="21D683EE">
      <w:start w:val="1"/>
      <w:numFmt w:val="bullet"/>
      <w:lvlText w:val=""/>
      <w:lvlJc w:val="left"/>
      <w:pPr>
        <w:ind w:left="2880" w:hanging="360"/>
      </w:pPr>
      <w:rPr>
        <w:rFonts w:hint="default" w:ascii="Symbol" w:hAnsi="Symbol"/>
      </w:rPr>
    </w:lvl>
    <w:lvl w:ilvl="4" w:tplc="B56C6468">
      <w:start w:val="1"/>
      <w:numFmt w:val="bullet"/>
      <w:lvlText w:val="o"/>
      <w:lvlJc w:val="left"/>
      <w:pPr>
        <w:ind w:left="3600" w:hanging="360"/>
      </w:pPr>
      <w:rPr>
        <w:rFonts w:hint="default" w:ascii="Courier New" w:hAnsi="Courier New"/>
      </w:rPr>
    </w:lvl>
    <w:lvl w:ilvl="5" w:tplc="3F62F85E">
      <w:start w:val="1"/>
      <w:numFmt w:val="bullet"/>
      <w:lvlText w:val=""/>
      <w:lvlJc w:val="left"/>
      <w:pPr>
        <w:ind w:left="4320" w:hanging="360"/>
      </w:pPr>
      <w:rPr>
        <w:rFonts w:hint="default" w:ascii="Wingdings" w:hAnsi="Wingdings"/>
      </w:rPr>
    </w:lvl>
    <w:lvl w:ilvl="6" w:tplc="E6D8B29C">
      <w:start w:val="1"/>
      <w:numFmt w:val="bullet"/>
      <w:lvlText w:val=""/>
      <w:lvlJc w:val="left"/>
      <w:pPr>
        <w:ind w:left="5040" w:hanging="360"/>
      </w:pPr>
      <w:rPr>
        <w:rFonts w:hint="default" w:ascii="Symbol" w:hAnsi="Symbol"/>
      </w:rPr>
    </w:lvl>
    <w:lvl w:ilvl="7" w:tplc="7B1C6D96">
      <w:start w:val="1"/>
      <w:numFmt w:val="bullet"/>
      <w:lvlText w:val="o"/>
      <w:lvlJc w:val="left"/>
      <w:pPr>
        <w:ind w:left="5760" w:hanging="360"/>
      </w:pPr>
      <w:rPr>
        <w:rFonts w:hint="default" w:ascii="Courier New" w:hAnsi="Courier New"/>
      </w:rPr>
    </w:lvl>
    <w:lvl w:ilvl="8" w:tplc="A2E6CF32">
      <w:start w:val="1"/>
      <w:numFmt w:val="bullet"/>
      <w:lvlText w:val=""/>
      <w:lvlJc w:val="left"/>
      <w:pPr>
        <w:ind w:left="6480" w:hanging="360"/>
      </w:pPr>
      <w:rPr>
        <w:rFonts w:hint="default" w:ascii="Wingdings" w:hAnsi="Wingdings"/>
      </w:rPr>
    </w:lvl>
  </w:abstractNum>
  <w:abstractNum w:abstractNumId="18" w15:restartNumberingAfterBreak="0">
    <w:nsid w:val="6A9E7894"/>
    <w:multiLevelType w:val="hybridMultilevel"/>
    <w:tmpl w:val="F61C1540"/>
    <w:lvl w:ilvl="0" w:tplc="79B45616">
      <w:numFmt w:val="bullet"/>
      <w:lvlText w:val="-"/>
      <w:lvlJc w:val="left"/>
      <w:pPr>
        <w:ind w:left="720" w:hanging="360"/>
      </w:pPr>
      <w:rPr>
        <w:rFonts w:hint="default" w:ascii="Calibri" w:hAnsi="Calibri" w:eastAsiaTheme="minorHAnsi"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15:restartNumberingAfterBreak="0">
    <w:nsid w:val="6F1F4F9E"/>
    <w:multiLevelType w:val="hybridMultilevel"/>
    <w:tmpl w:val="32E87894"/>
    <w:lvl w:ilvl="0" w:tplc="29CE18D8">
      <w:start w:val="1"/>
      <w:numFmt w:val="bullet"/>
      <w:lvlText w:val="-"/>
      <w:lvlJc w:val="left"/>
      <w:pPr>
        <w:ind w:left="720" w:hanging="360"/>
      </w:pPr>
      <w:rPr>
        <w:rFonts w:hint="default" w:ascii="Calibri" w:hAnsi="Calibri"/>
      </w:rPr>
    </w:lvl>
    <w:lvl w:ilvl="1" w:tplc="9E46820C">
      <w:start w:val="1"/>
      <w:numFmt w:val="bullet"/>
      <w:lvlText w:val="o"/>
      <w:lvlJc w:val="left"/>
      <w:pPr>
        <w:ind w:left="1440" w:hanging="360"/>
      </w:pPr>
      <w:rPr>
        <w:rFonts w:hint="default" w:ascii="Courier New" w:hAnsi="Courier New"/>
      </w:rPr>
    </w:lvl>
    <w:lvl w:ilvl="2" w:tplc="66DC6F52">
      <w:start w:val="1"/>
      <w:numFmt w:val="bullet"/>
      <w:lvlText w:val=""/>
      <w:lvlJc w:val="left"/>
      <w:pPr>
        <w:ind w:left="2160" w:hanging="360"/>
      </w:pPr>
      <w:rPr>
        <w:rFonts w:hint="default" w:ascii="Wingdings" w:hAnsi="Wingdings"/>
      </w:rPr>
    </w:lvl>
    <w:lvl w:ilvl="3" w:tplc="1E40BF6A">
      <w:start w:val="1"/>
      <w:numFmt w:val="bullet"/>
      <w:lvlText w:val=""/>
      <w:lvlJc w:val="left"/>
      <w:pPr>
        <w:ind w:left="2880" w:hanging="360"/>
      </w:pPr>
      <w:rPr>
        <w:rFonts w:hint="default" w:ascii="Symbol" w:hAnsi="Symbol"/>
      </w:rPr>
    </w:lvl>
    <w:lvl w:ilvl="4" w:tplc="F976DDE8">
      <w:start w:val="1"/>
      <w:numFmt w:val="bullet"/>
      <w:lvlText w:val="o"/>
      <w:lvlJc w:val="left"/>
      <w:pPr>
        <w:ind w:left="3600" w:hanging="360"/>
      </w:pPr>
      <w:rPr>
        <w:rFonts w:hint="default" w:ascii="Courier New" w:hAnsi="Courier New"/>
      </w:rPr>
    </w:lvl>
    <w:lvl w:ilvl="5" w:tplc="BD12D612">
      <w:start w:val="1"/>
      <w:numFmt w:val="bullet"/>
      <w:lvlText w:val=""/>
      <w:lvlJc w:val="left"/>
      <w:pPr>
        <w:ind w:left="4320" w:hanging="360"/>
      </w:pPr>
      <w:rPr>
        <w:rFonts w:hint="default" w:ascii="Wingdings" w:hAnsi="Wingdings"/>
      </w:rPr>
    </w:lvl>
    <w:lvl w:ilvl="6" w:tplc="177692F6">
      <w:start w:val="1"/>
      <w:numFmt w:val="bullet"/>
      <w:lvlText w:val=""/>
      <w:lvlJc w:val="left"/>
      <w:pPr>
        <w:ind w:left="5040" w:hanging="360"/>
      </w:pPr>
      <w:rPr>
        <w:rFonts w:hint="default" w:ascii="Symbol" w:hAnsi="Symbol"/>
      </w:rPr>
    </w:lvl>
    <w:lvl w:ilvl="7" w:tplc="7F22A4AA">
      <w:start w:val="1"/>
      <w:numFmt w:val="bullet"/>
      <w:lvlText w:val="o"/>
      <w:lvlJc w:val="left"/>
      <w:pPr>
        <w:ind w:left="5760" w:hanging="360"/>
      </w:pPr>
      <w:rPr>
        <w:rFonts w:hint="default" w:ascii="Courier New" w:hAnsi="Courier New"/>
      </w:rPr>
    </w:lvl>
    <w:lvl w:ilvl="8" w:tplc="8A4E7236">
      <w:start w:val="1"/>
      <w:numFmt w:val="bullet"/>
      <w:lvlText w:val=""/>
      <w:lvlJc w:val="left"/>
      <w:pPr>
        <w:ind w:left="6480" w:hanging="360"/>
      </w:pPr>
      <w:rPr>
        <w:rFonts w:hint="default" w:ascii="Wingdings" w:hAnsi="Wingdings"/>
      </w:rPr>
    </w:lvl>
  </w:abstractNum>
  <w:abstractNum w:abstractNumId="20" w15:restartNumberingAfterBreak="0">
    <w:nsid w:val="70757A17"/>
    <w:multiLevelType w:val="hybridMultilevel"/>
    <w:tmpl w:val="FFFFFFFF"/>
    <w:lvl w:ilvl="0" w:tplc="09486B2A">
      <w:start w:val="1"/>
      <w:numFmt w:val="bullet"/>
      <w:lvlText w:val=""/>
      <w:lvlJc w:val="left"/>
      <w:pPr>
        <w:ind w:left="720" w:hanging="360"/>
      </w:pPr>
      <w:rPr>
        <w:rFonts w:hint="default" w:ascii="Symbol" w:hAnsi="Symbol"/>
      </w:rPr>
    </w:lvl>
    <w:lvl w:ilvl="1" w:tplc="8C528980">
      <w:start w:val="1"/>
      <w:numFmt w:val="bullet"/>
      <w:lvlText w:val="o"/>
      <w:lvlJc w:val="left"/>
      <w:pPr>
        <w:ind w:left="1440" w:hanging="360"/>
      </w:pPr>
      <w:rPr>
        <w:rFonts w:hint="default" w:ascii="Courier New" w:hAnsi="Courier New"/>
      </w:rPr>
    </w:lvl>
    <w:lvl w:ilvl="2" w:tplc="9F724FD0">
      <w:start w:val="1"/>
      <w:numFmt w:val="bullet"/>
      <w:lvlText w:val=""/>
      <w:lvlJc w:val="left"/>
      <w:pPr>
        <w:ind w:left="2160" w:hanging="360"/>
      </w:pPr>
      <w:rPr>
        <w:rFonts w:hint="default" w:ascii="Wingdings" w:hAnsi="Wingdings"/>
      </w:rPr>
    </w:lvl>
    <w:lvl w:ilvl="3" w:tplc="697AE38E">
      <w:start w:val="1"/>
      <w:numFmt w:val="bullet"/>
      <w:lvlText w:val=""/>
      <w:lvlJc w:val="left"/>
      <w:pPr>
        <w:ind w:left="2880" w:hanging="360"/>
      </w:pPr>
      <w:rPr>
        <w:rFonts w:hint="default" w:ascii="Symbol" w:hAnsi="Symbol"/>
      </w:rPr>
    </w:lvl>
    <w:lvl w:ilvl="4" w:tplc="5F50177E">
      <w:start w:val="1"/>
      <w:numFmt w:val="bullet"/>
      <w:lvlText w:val="o"/>
      <w:lvlJc w:val="left"/>
      <w:pPr>
        <w:ind w:left="3600" w:hanging="360"/>
      </w:pPr>
      <w:rPr>
        <w:rFonts w:hint="default" w:ascii="Courier New" w:hAnsi="Courier New"/>
      </w:rPr>
    </w:lvl>
    <w:lvl w:ilvl="5" w:tplc="92A8B5E0">
      <w:start w:val="1"/>
      <w:numFmt w:val="bullet"/>
      <w:lvlText w:val=""/>
      <w:lvlJc w:val="left"/>
      <w:pPr>
        <w:ind w:left="4320" w:hanging="360"/>
      </w:pPr>
      <w:rPr>
        <w:rFonts w:hint="default" w:ascii="Wingdings" w:hAnsi="Wingdings"/>
      </w:rPr>
    </w:lvl>
    <w:lvl w:ilvl="6" w:tplc="C234BA08">
      <w:start w:val="1"/>
      <w:numFmt w:val="bullet"/>
      <w:lvlText w:val=""/>
      <w:lvlJc w:val="left"/>
      <w:pPr>
        <w:ind w:left="5040" w:hanging="360"/>
      </w:pPr>
      <w:rPr>
        <w:rFonts w:hint="default" w:ascii="Symbol" w:hAnsi="Symbol"/>
      </w:rPr>
    </w:lvl>
    <w:lvl w:ilvl="7" w:tplc="7CAE8660">
      <w:start w:val="1"/>
      <w:numFmt w:val="bullet"/>
      <w:lvlText w:val="o"/>
      <w:lvlJc w:val="left"/>
      <w:pPr>
        <w:ind w:left="5760" w:hanging="360"/>
      </w:pPr>
      <w:rPr>
        <w:rFonts w:hint="default" w:ascii="Courier New" w:hAnsi="Courier New"/>
      </w:rPr>
    </w:lvl>
    <w:lvl w:ilvl="8" w:tplc="98964A82">
      <w:start w:val="1"/>
      <w:numFmt w:val="bullet"/>
      <w:lvlText w:val=""/>
      <w:lvlJc w:val="left"/>
      <w:pPr>
        <w:ind w:left="6480" w:hanging="360"/>
      </w:pPr>
      <w:rPr>
        <w:rFonts w:hint="default" w:ascii="Wingdings" w:hAnsi="Wingdings"/>
      </w:rPr>
    </w:lvl>
  </w:abstractNum>
  <w:abstractNum w:abstractNumId="21" w15:restartNumberingAfterBreak="0">
    <w:nsid w:val="717B4D48"/>
    <w:multiLevelType w:val="hybridMultilevel"/>
    <w:tmpl w:val="FFFFFFFF"/>
    <w:lvl w:ilvl="0" w:tplc="1980C40C">
      <w:start w:val="1"/>
      <w:numFmt w:val="bullet"/>
      <w:lvlText w:val=""/>
      <w:lvlJc w:val="left"/>
      <w:pPr>
        <w:ind w:left="720" w:hanging="360"/>
      </w:pPr>
      <w:rPr>
        <w:rFonts w:hint="default" w:ascii="Symbol" w:hAnsi="Symbol"/>
      </w:rPr>
    </w:lvl>
    <w:lvl w:ilvl="1" w:tplc="A5FEA81A">
      <w:start w:val="1"/>
      <w:numFmt w:val="bullet"/>
      <w:lvlText w:val="o"/>
      <w:lvlJc w:val="left"/>
      <w:pPr>
        <w:ind w:left="1440" w:hanging="360"/>
      </w:pPr>
      <w:rPr>
        <w:rFonts w:hint="default" w:ascii="Courier New" w:hAnsi="Courier New"/>
      </w:rPr>
    </w:lvl>
    <w:lvl w:ilvl="2" w:tplc="84CE6232">
      <w:start w:val="1"/>
      <w:numFmt w:val="bullet"/>
      <w:lvlText w:val=""/>
      <w:lvlJc w:val="left"/>
      <w:pPr>
        <w:ind w:left="2160" w:hanging="360"/>
      </w:pPr>
      <w:rPr>
        <w:rFonts w:hint="default" w:ascii="Wingdings" w:hAnsi="Wingdings"/>
      </w:rPr>
    </w:lvl>
    <w:lvl w:ilvl="3" w:tplc="96501A50">
      <w:start w:val="1"/>
      <w:numFmt w:val="bullet"/>
      <w:lvlText w:val=""/>
      <w:lvlJc w:val="left"/>
      <w:pPr>
        <w:ind w:left="2880" w:hanging="360"/>
      </w:pPr>
      <w:rPr>
        <w:rFonts w:hint="default" w:ascii="Symbol" w:hAnsi="Symbol"/>
      </w:rPr>
    </w:lvl>
    <w:lvl w:ilvl="4" w:tplc="AE44DEF0">
      <w:start w:val="1"/>
      <w:numFmt w:val="bullet"/>
      <w:lvlText w:val="o"/>
      <w:lvlJc w:val="left"/>
      <w:pPr>
        <w:ind w:left="3600" w:hanging="360"/>
      </w:pPr>
      <w:rPr>
        <w:rFonts w:hint="default" w:ascii="Courier New" w:hAnsi="Courier New"/>
      </w:rPr>
    </w:lvl>
    <w:lvl w:ilvl="5" w:tplc="26F4BF58">
      <w:start w:val="1"/>
      <w:numFmt w:val="bullet"/>
      <w:lvlText w:val=""/>
      <w:lvlJc w:val="left"/>
      <w:pPr>
        <w:ind w:left="4320" w:hanging="360"/>
      </w:pPr>
      <w:rPr>
        <w:rFonts w:hint="default" w:ascii="Wingdings" w:hAnsi="Wingdings"/>
      </w:rPr>
    </w:lvl>
    <w:lvl w:ilvl="6" w:tplc="39E80D22">
      <w:start w:val="1"/>
      <w:numFmt w:val="bullet"/>
      <w:lvlText w:val=""/>
      <w:lvlJc w:val="left"/>
      <w:pPr>
        <w:ind w:left="5040" w:hanging="360"/>
      </w:pPr>
      <w:rPr>
        <w:rFonts w:hint="default" w:ascii="Symbol" w:hAnsi="Symbol"/>
      </w:rPr>
    </w:lvl>
    <w:lvl w:ilvl="7" w:tplc="33D6EF1A">
      <w:start w:val="1"/>
      <w:numFmt w:val="bullet"/>
      <w:lvlText w:val="o"/>
      <w:lvlJc w:val="left"/>
      <w:pPr>
        <w:ind w:left="5760" w:hanging="360"/>
      </w:pPr>
      <w:rPr>
        <w:rFonts w:hint="default" w:ascii="Courier New" w:hAnsi="Courier New"/>
      </w:rPr>
    </w:lvl>
    <w:lvl w:ilvl="8" w:tplc="7EFAD136">
      <w:start w:val="1"/>
      <w:numFmt w:val="bullet"/>
      <w:lvlText w:val=""/>
      <w:lvlJc w:val="left"/>
      <w:pPr>
        <w:ind w:left="6480" w:hanging="360"/>
      </w:pPr>
      <w:rPr>
        <w:rFonts w:hint="default" w:ascii="Wingdings" w:hAnsi="Wingdings"/>
      </w:rPr>
    </w:lvl>
  </w:abstractNum>
  <w:abstractNum w:abstractNumId="22" w15:restartNumberingAfterBreak="0">
    <w:nsid w:val="7190650E"/>
    <w:multiLevelType w:val="multilevel"/>
    <w:tmpl w:val="766A5814"/>
    <w:lvl w:ilvl="0">
      <w:start w:val="1"/>
      <w:numFmt w:val="decimal"/>
      <w:pStyle w:val="Heading1"/>
      <w:lvlText w:val="%1"/>
      <w:lvlJc w:val="left"/>
      <w:pPr>
        <w:ind w:left="432" w:hanging="432"/>
      </w:pPr>
    </w:lvl>
    <w:lvl w:ilvl="1">
      <w:start w:val="1"/>
      <w:numFmt w:val="decimal"/>
      <w:pStyle w:val="Heading2"/>
      <w:lvlText w:val="%1.%2"/>
      <w:lvlJc w:val="left"/>
      <w:pPr>
        <w:ind w:left="576" w:hanging="576"/>
      </w:pPr>
      <w:rPr>
        <w:color w:val="2F5496" w:themeColor="accent1" w:themeShade="BF"/>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75227989"/>
    <w:multiLevelType w:val="hybridMultilevel"/>
    <w:tmpl w:val="FFFFFFFF"/>
    <w:lvl w:ilvl="0" w:tplc="BE0AF9AA">
      <w:start w:val="1"/>
      <w:numFmt w:val="bullet"/>
      <w:lvlText w:val=""/>
      <w:lvlJc w:val="left"/>
      <w:pPr>
        <w:ind w:left="720" w:hanging="360"/>
      </w:pPr>
      <w:rPr>
        <w:rFonts w:hint="default" w:ascii="Symbol" w:hAnsi="Symbol"/>
      </w:rPr>
    </w:lvl>
    <w:lvl w:ilvl="1" w:tplc="85020C38">
      <w:start w:val="1"/>
      <w:numFmt w:val="bullet"/>
      <w:lvlText w:val="o"/>
      <w:lvlJc w:val="left"/>
      <w:pPr>
        <w:ind w:left="1440" w:hanging="360"/>
      </w:pPr>
      <w:rPr>
        <w:rFonts w:hint="default" w:ascii="Courier New" w:hAnsi="Courier New"/>
      </w:rPr>
    </w:lvl>
    <w:lvl w:ilvl="2" w:tplc="14BE289A">
      <w:start w:val="1"/>
      <w:numFmt w:val="bullet"/>
      <w:lvlText w:val=""/>
      <w:lvlJc w:val="left"/>
      <w:pPr>
        <w:ind w:left="2160" w:hanging="360"/>
      </w:pPr>
      <w:rPr>
        <w:rFonts w:hint="default" w:ascii="Wingdings" w:hAnsi="Wingdings"/>
      </w:rPr>
    </w:lvl>
    <w:lvl w:ilvl="3" w:tplc="01FEE44C">
      <w:start w:val="1"/>
      <w:numFmt w:val="bullet"/>
      <w:lvlText w:val=""/>
      <w:lvlJc w:val="left"/>
      <w:pPr>
        <w:ind w:left="2880" w:hanging="360"/>
      </w:pPr>
      <w:rPr>
        <w:rFonts w:hint="default" w:ascii="Symbol" w:hAnsi="Symbol"/>
      </w:rPr>
    </w:lvl>
    <w:lvl w:ilvl="4" w:tplc="C1A44306">
      <w:start w:val="1"/>
      <w:numFmt w:val="bullet"/>
      <w:lvlText w:val="o"/>
      <w:lvlJc w:val="left"/>
      <w:pPr>
        <w:ind w:left="3600" w:hanging="360"/>
      </w:pPr>
      <w:rPr>
        <w:rFonts w:hint="default" w:ascii="Courier New" w:hAnsi="Courier New"/>
      </w:rPr>
    </w:lvl>
    <w:lvl w:ilvl="5" w:tplc="8D3474AE">
      <w:start w:val="1"/>
      <w:numFmt w:val="bullet"/>
      <w:lvlText w:val=""/>
      <w:lvlJc w:val="left"/>
      <w:pPr>
        <w:ind w:left="4320" w:hanging="360"/>
      </w:pPr>
      <w:rPr>
        <w:rFonts w:hint="default" w:ascii="Wingdings" w:hAnsi="Wingdings"/>
      </w:rPr>
    </w:lvl>
    <w:lvl w:ilvl="6" w:tplc="BF06C052">
      <w:start w:val="1"/>
      <w:numFmt w:val="bullet"/>
      <w:lvlText w:val=""/>
      <w:lvlJc w:val="left"/>
      <w:pPr>
        <w:ind w:left="5040" w:hanging="360"/>
      </w:pPr>
      <w:rPr>
        <w:rFonts w:hint="default" w:ascii="Symbol" w:hAnsi="Symbol"/>
      </w:rPr>
    </w:lvl>
    <w:lvl w:ilvl="7" w:tplc="A6AA4220">
      <w:start w:val="1"/>
      <w:numFmt w:val="bullet"/>
      <w:lvlText w:val="o"/>
      <w:lvlJc w:val="left"/>
      <w:pPr>
        <w:ind w:left="5760" w:hanging="360"/>
      </w:pPr>
      <w:rPr>
        <w:rFonts w:hint="default" w:ascii="Courier New" w:hAnsi="Courier New"/>
      </w:rPr>
    </w:lvl>
    <w:lvl w:ilvl="8" w:tplc="3404F4B8">
      <w:start w:val="1"/>
      <w:numFmt w:val="bullet"/>
      <w:lvlText w:val=""/>
      <w:lvlJc w:val="left"/>
      <w:pPr>
        <w:ind w:left="6480" w:hanging="360"/>
      </w:pPr>
      <w:rPr>
        <w:rFonts w:hint="default" w:ascii="Wingdings" w:hAnsi="Wingdings"/>
      </w:rPr>
    </w:lvl>
  </w:abstractNum>
  <w:abstractNum w:abstractNumId="24" w15:restartNumberingAfterBreak="0">
    <w:nsid w:val="77F84983"/>
    <w:multiLevelType w:val="hybridMultilevel"/>
    <w:tmpl w:val="FFFFFFFF"/>
    <w:lvl w:ilvl="0" w:tplc="F61883FE">
      <w:start w:val="1"/>
      <w:numFmt w:val="bullet"/>
      <w:lvlText w:val=""/>
      <w:lvlJc w:val="left"/>
      <w:pPr>
        <w:ind w:left="720" w:hanging="360"/>
      </w:pPr>
      <w:rPr>
        <w:rFonts w:hint="default" w:ascii="Symbol" w:hAnsi="Symbol"/>
      </w:rPr>
    </w:lvl>
    <w:lvl w:ilvl="1" w:tplc="1122AEAE">
      <w:start w:val="1"/>
      <w:numFmt w:val="bullet"/>
      <w:lvlText w:val="o"/>
      <w:lvlJc w:val="left"/>
      <w:pPr>
        <w:ind w:left="1440" w:hanging="360"/>
      </w:pPr>
      <w:rPr>
        <w:rFonts w:hint="default" w:ascii="Courier New" w:hAnsi="Courier New"/>
      </w:rPr>
    </w:lvl>
    <w:lvl w:ilvl="2" w:tplc="B830BAD2">
      <w:start w:val="1"/>
      <w:numFmt w:val="bullet"/>
      <w:lvlText w:val=""/>
      <w:lvlJc w:val="left"/>
      <w:pPr>
        <w:ind w:left="2160" w:hanging="360"/>
      </w:pPr>
      <w:rPr>
        <w:rFonts w:hint="default" w:ascii="Wingdings" w:hAnsi="Wingdings"/>
      </w:rPr>
    </w:lvl>
    <w:lvl w:ilvl="3" w:tplc="A7760036">
      <w:start w:val="1"/>
      <w:numFmt w:val="bullet"/>
      <w:lvlText w:val=""/>
      <w:lvlJc w:val="left"/>
      <w:pPr>
        <w:ind w:left="2880" w:hanging="360"/>
      </w:pPr>
      <w:rPr>
        <w:rFonts w:hint="default" w:ascii="Symbol" w:hAnsi="Symbol"/>
      </w:rPr>
    </w:lvl>
    <w:lvl w:ilvl="4" w:tplc="7680B180">
      <w:start w:val="1"/>
      <w:numFmt w:val="bullet"/>
      <w:lvlText w:val="o"/>
      <w:lvlJc w:val="left"/>
      <w:pPr>
        <w:ind w:left="3600" w:hanging="360"/>
      </w:pPr>
      <w:rPr>
        <w:rFonts w:hint="default" w:ascii="Courier New" w:hAnsi="Courier New"/>
      </w:rPr>
    </w:lvl>
    <w:lvl w:ilvl="5" w:tplc="31E81FEE">
      <w:start w:val="1"/>
      <w:numFmt w:val="bullet"/>
      <w:lvlText w:val=""/>
      <w:lvlJc w:val="left"/>
      <w:pPr>
        <w:ind w:left="4320" w:hanging="360"/>
      </w:pPr>
      <w:rPr>
        <w:rFonts w:hint="default" w:ascii="Wingdings" w:hAnsi="Wingdings"/>
      </w:rPr>
    </w:lvl>
    <w:lvl w:ilvl="6" w:tplc="51940C12">
      <w:start w:val="1"/>
      <w:numFmt w:val="bullet"/>
      <w:lvlText w:val=""/>
      <w:lvlJc w:val="left"/>
      <w:pPr>
        <w:ind w:left="5040" w:hanging="360"/>
      </w:pPr>
      <w:rPr>
        <w:rFonts w:hint="default" w:ascii="Symbol" w:hAnsi="Symbol"/>
      </w:rPr>
    </w:lvl>
    <w:lvl w:ilvl="7" w:tplc="8B1C256C">
      <w:start w:val="1"/>
      <w:numFmt w:val="bullet"/>
      <w:lvlText w:val="o"/>
      <w:lvlJc w:val="left"/>
      <w:pPr>
        <w:ind w:left="5760" w:hanging="360"/>
      </w:pPr>
      <w:rPr>
        <w:rFonts w:hint="default" w:ascii="Courier New" w:hAnsi="Courier New"/>
      </w:rPr>
    </w:lvl>
    <w:lvl w:ilvl="8" w:tplc="E884958A">
      <w:start w:val="1"/>
      <w:numFmt w:val="bullet"/>
      <w:lvlText w:val=""/>
      <w:lvlJc w:val="left"/>
      <w:pPr>
        <w:ind w:left="6480" w:hanging="360"/>
      </w:pPr>
      <w:rPr>
        <w:rFonts w:hint="default" w:ascii="Wingdings" w:hAnsi="Wingdings"/>
      </w:rPr>
    </w:lvl>
  </w:abstractNum>
  <w:abstractNum w:abstractNumId="25" w15:restartNumberingAfterBreak="0">
    <w:nsid w:val="7814574D"/>
    <w:multiLevelType w:val="hybridMultilevel"/>
    <w:tmpl w:val="FFFFFFFF"/>
    <w:lvl w:ilvl="0" w:tplc="F76EDC98">
      <w:start w:val="1"/>
      <w:numFmt w:val="bullet"/>
      <w:lvlText w:val=""/>
      <w:lvlJc w:val="left"/>
      <w:pPr>
        <w:ind w:left="720" w:hanging="360"/>
      </w:pPr>
      <w:rPr>
        <w:rFonts w:hint="default" w:ascii="Symbol" w:hAnsi="Symbol"/>
      </w:rPr>
    </w:lvl>
    <w:lvl w:ilvl="1" w:tplc="2FDA4812">
      <w:start w:val="1"/>
      <w:numFmt w:val="bullet"/>
      <w:lvlText w:val="o"/>
      <w:lvlJc w:val="left"/>
      <w:pPr>
        <w:ind w:left="1440" w:hanging="360"/>
      </w:pPr>
      <w:rPr>
        <w:rFonts w:hint="default" w:ascii="Courier New" w:hAnsi="Courier New"/>
      </w:rPr>
    </w:lvl>
    <w:lvl w:ilvl="2" w:tplc="58F8AF7E">
      <w:start w:val="1"/>
      <w:numFmt w:val="bullet"/>
      <w:lvlText w:val=""/>
      <w:lvlJc w:val="left"/>
      <w:pPr>
        <w:ind w:left="2160" w:hanging="360"/>
      </w:pPr>
      <w:rPr>
        <w:rFonts w:hint="default" w:ascii="Wingdings" w:hAnsi="Wingdings"/>
      </w:rPr>
    </w:lvl>
    <w:lvl w:ilvl="3" w:tplc="F84E65F2">
      <w:start w:val="1"/>
      <w:numFmt w:val="bullet"/>
      <w:lvlText w:val=""/>
      <w:lvlJc w:val="left"/>
      <w:pPr>
        <w:ind w:left="2880" w:hanging="360"/>
      </w:pPr>
      <w:rPr>
        <w:rFonts w:hint="default" w:ascii="Symbol" w:hAnsi="Symbol"/>
      </w:rPr>
    </w:lvl>
    <w:lvl w:ilvl="4" w:tplc="9042C046">
      <w:start w:val="1"/>
      <w:numFmt w:val="bullet"/>
      <w:lvlText w:val="o"/>
      <w:lvlJc w:val="left"/>
      <w:pPr>
        <w:ind w:left="3600" w:hanging="360"/>
      </w:pPr>
      <w:rPr>
        <w:rFonts w:hint="default" w:ascii="Courier New" w:hAnsi="Courier New"/>
      </w:rPr>
    </w:lvl>
    <w:lvl w:ilvl="5" w:tplc="E6A2909A">
      <w:start w:val="1"/>
      <w:numFmt w:val="bullet"/>
      <w:lvlText w:val=""/>
      <w:lvlJc w:val="left"/>
      <w:pPr>
        <w:ind w:left="4320" w:hanging="360"/>
      </w:pPr>
      <w:rPr>
        <w:rFonts w:hint="default" w:ascii="Wingdings" w:hAnsi="Wingdings"/>
      </w:rPr>
    </w:lvl>
    <w:lvl w:ilvl="6" w:tplc="FB44F1C6">
      <w:start w:val="1"/>
      <w:numFmt w:val="bullet"/>
      <w:lvlText w:val=""/>
      <w:lvlJc w:val="left"/>
      <w:pPr>
        <w:ind w:left="5040" w:hanging="360"/>
      </w:pPr>
      <w:rPr>
        <w:rFonts w:hint="default" w:ascii="Symbol" w:hAnsi="Symbol"/>
      </w:rPr>
    </w:lvl>
    <w:lvl w:ilvl="7" w:tplc="F5E85E26">
      <w:start w:val="1"/>
      <w:numFmt w:val="bullet"/>
      <w:lvlText w:val="o"/>
      <w:lvlJc w:val="left"/>
      <w:pPr>
        <w:ind w:left="5760" w:hanging="360"/>
      </w:pPr>
      <w:rPr>
        <w:rFonts w:hint="default" w:ascii="Courier New" w:hAnsi="Courier New"/>
      </w:rPr>
    </w:lvl>
    <w:lvl w:ilvl="8" w:tplc="4BE86DFA">
      <w:start w:val="1"/>
      <w:numFmt w:val="bullet"/>
      <w:lvlText w:val=""/>
      <w:lvlJc w:val="left"/>
      <w:pPr>
        <w:ind w:left="6480" w:hanging="360"/>
      </w:pPr>
      <w:rPr>
        <w:rFonts w:hint="default" w:ascii="Wingdings" w:hAnsi="Wingdings"/>
      </w:rPr>
    </w:lvl>
  </w:abstractNum>
  <w:abstractNum w:abstractNumId="26" w15:restartNumberingAfterBreak="0">
    <w:nsid w:val="792430A0"/>
    <w:multiLevelType w:val="hybridMultilevel"/>
    <w:tmpl w:val="FFFFFFFF"/>
    <w:lvl w:ilvl="0" w:tplc="35BA99FA">
      <w:start w:val="1"/>
      <w:numFmt w:val="bullet"/>
      <w:lvlText w:val="-"/>
      <w:lvlJc w:val="left"/>
      <w:pPr>
        <w:ind w:left="720" w:hanging="360"/>
      </w:pPr>
      <w:rPr>
        <w:rFonts w:hint="default" w:ascii="Calibri" w:hAnsi="Calibri"/>
      </w:rPr>
    </w:lvl>
    <w:lvl w:ilvl="1" w:tplc="AB3A730C">
      <w:start w:val="1"/>
      <w:numFmt w:val="bullet"/>
      <w:lvlText w:val="o"/>
      <w:lvlJc w:val="left"/>
      <w:pPr>
        <w:ind w:left="1440" w:hanging="360"/>
      </w:pPr>
      <w:rPr>
        <w:rFonts w:hint="default" w:ascii="Courier New" w:hAnsi="Courier New"/>
      </w:rPr>
    </w:lvl>
    <w:lvl w:ilvl="2" w:tplc="2744B104">
      <w:start w:val="1"/>
      <w:numFmt w:val="bullet"/>
      <w:lvlText w:val=""/>
      <w:lvlJc w:val="left"/>
      <w:pPr>
        <w:ind w:left="2160" w:hanging="360"/>
      </w:pPr>
      <w:rPr>
        <w:rFonts w:hint="default" w:ascii="Wingdings" w:hAnsi="Wingdings"/>
      </w:rPr>
    </w:lvl>
    <w:lvl w:ilvl="3" w:tplc="86CCC2A8">
      <w:start w:val="1"/>
      <w:numFmt w:val="bullet"/>
      <w:lvlText w:val=""/>
      <w:lvlJc w:val="left"/>
      <w:pPr>
        <w:ind w:left="2880" w:hanging="360"/>
      </w:pPr>
      <w:rPr>
        <w:rFonts w:hint="default" w:ascii="Symbol" w:hAnsi="Symbol"/>
      </w:rPr>
    </w:lvl>
    <w:lvl w:ilvl="4" w:tplc="43625584">
      <w:start w:val="1"/>
      <w:numFmt w:val="bullet"/>
      <w:lvlText w:val="o"/>
      <w:lvlJc w:val="left"/>
      <w:pPr>
        <w:ind w:left="3600" w:hanging="360"/>
      </w:pPr>
      <w:rPr>
        <w:rFonts w:hint="default" w:ascii="Courier New" w:hAnsi="Courier New"/>
      </w:rPr>
    </w:lvl>
    <w:lvl w:ilvl="5" w:tplc="3D425E82">
      <w:start w:val="1"/>
      <w:numFmt w:val="bullet"/>
      <w:lvlText w:val=""/>
      <w:lvlJc w:val="left"/>
      <w:pPr>
        <w:ind w:left="4320" w:hanging="360"/>
      </w:pPr>
      <w:rPr>
        <w:rFonts w:hint="default" w:ascii="Wingdings" w:hAnsi="Wingdings"/>
      </w:rPr>
    </w:lvl>
    <w:lvl w:ilvl="6" w:tplc="0C964B84">
      <w:start w:val="1"/>
      <w:numFmt w:val="bullet"/>
      <w:lvlText w:val=""/>
      <w:lvlJc w:val="left"/>
      <w:pPr>
        <w:ind w:left="5040" w:hanging="360"/>
      </w:pPr>
      <w:rPr>
        <w:rFonts w:hint="default" w:ascii="Symbol" w:hAnsi="Symbol"/>
      </w:rPr>
    </w:lvl>
    <w:lvl w:ilvl="7" w:tplc="6A1C1516">
      <w:start w:val="1"/>
      <w:numFmt w:val="bullet"/>
      <w:lvlText w:val="o"/>
      <w:lvlJc w:val="left"/>
      <w:pPr>
        <w:ind w:left="5760" w:hanging="360"/>
      </w:pPr>
      <w:rPr>
        <w:rFonts w:hint="default" w:ascii="Courier New" w:hAnsi="Courier New"/>
      </w:rPr>
    </w:lvl>
    <w:lvl w:ilvl="8" w:tplc="29982662">
      <w:start w:val="1"/>
      <w:numFmt w:val="bullet"/>
      <w:lvlText w:val=""/>
      <w:lvlJc w:val="left"/>
      <w:pPr>
        <w:ind w:left="6480" w:hanging="360"/>
      </w:pPr>
      <w:rPr>
        <w:rFonts w:hint="default" w:ascii="Wingdings" w:hAnsi="Wingdings"/>
      </w:rPr>
    </w:lvl>
  </w:abstractNum>
  <w:abstractNum w:abstractNumId="27" w15:restartNumberingAfterBreak="0">
    <w:nsid w:val="7AE02382"/>
    <w:multiLevelType w:val="hybridMultilevel"/>
    <w:tmpl w:val="F40C17B8"/>
    <w:lvl w:ilvl="0" w:tplc="73A03F70">
      <w:start w:val="1"/>
      <w:numFmt w:val="bullet"/>
      <w:lvlText w:val="-"/>
      <w:lvlJc w:val="left"/>
      <w:pPr>
        <w:ind w:left="720" w:hanging="360"/>
      </w:pPr>
      <w:rPr>
        <w:rFonts w:hint="default" w:ascii="Calibri" w:hAnsi="Calibri"/>
      </w:rPr>
    </w:lvl>
    <w:lvl w:ilvl="1" w:tplc="0CEAE79C">
      <w:start w:val="1"/>
      <w:numFmt w:val="bullet"/>
      <w:lvlText w:val="o"/>
      <w:lvlJc w:val="left"/>
      <w:pPr>
        <w:ind w:left="1440" w:hanging="360"/>
      </w:pPr>
      <w:rPr>
        <w:rFonts w:hint="default" w:ascii="Courier New" w:hAnsi="Courier New"/>
      </w:rPr>
    </w:lvl>
    <w:lvl w:ilvl="2" w:tplc="E7A074F4">
      <w:start w:val="1"/>
      <w:numFmt w:val="bullet"/>
      <w:lvlText w:val=""/>
      <w:lvlJc w:val="left"/>
      <w:pPr>
        <w:ind w:left="2160" w:hanging="360"/>
      </w:pPr>
      <w:rPr>
        <w:rFonts w:hint="default" w:ascii="Wingdings" w:hAnsi="Wingdings"/>
      </w:rPr>
    </w:lvl>
    <w:lvl w:ilvl="3" w:tplc="4DFE5840">
      <w:start w:val="1"/>
      <w:numFmt w:val="bullet"/>
      <w:lvlText w:val=""/>
      <w:lvlJc w:val="left"/>
      <w:pPr>
        <w:ind w:left="2880" w:hanging="360"/>
      </w:pPr>
      <w:rPr>
        <w:rFonts w:hint="default" w:ascii="Symbol" w:hAnsi="Symbol"/>
      </w:rPr>
    </w:lvl>
    <w:lvl w:ilvl="4" w:tplc="EC60B800">
      <w:start w:val="1"/>
      <w:numFmt w:val="bullet"/>
      <w:lvlText w:val="o"/>
      <w:lvlJc w:val="left"/>
      <w:pPr>
        <w:ind w:left="3600" w:hanging="360"/>
      </w:pPr>
      <w:rPr>
        <w:rFonts w:hint="default" w:ascii="Courier New" w:hAnsi="Courier New"/>
      </w:rPr>
    </w:lvl>
    <w:lvl w:ilvl="5" w:tplc="70F4D86E">
      <w:start w:val="1"/>
      <w:numFmt w:val="bullet"/>
      <w:lvlText w:val=""/>
      <w:lvlJc w:val="left"/>
      <w:pPr>
        <w:ind w:left="4320" w:hanging="360"/>
      </w:pPr>
      <w:rPr>
        <w:rFonts w:hint="default" w:ascii="Wingdings" w:hAnsi="Wingdings"/>
      </w:rPr>
    </w:lvl>
    <w:lvl w:ilvl="6" w:tplc="953220A0">
      <w:start w:val="1"/>
      <w:numFmt w:val="bullet"/>
      <w:lvlText w:val=""/>
      <w:lvlJc w:val="left"/>
      <w:pPr>
        <w:ind w:left="5040" w:hanging="360"/>
      </w:pPr>
      <w:rPr>
        <w:rFonts w:hint="default" w:ascii="Symbol" w:hAnsi="Symbol"/>
      </w:rPr>
    </w:lvl>
    <w:lvl w:ilvl="7" w:tplc="2428972E">
      <w:start w:val="1"/>
      <w:numFmt w:val="bullet"/>
      <w:lvlText w:val="o"/>
      <w:lvlJc w:val="left"/>
      <w:pPr>
        <w:ind w:left="5760" w:hanging="360"/>
      </w:pPr>
      <w:rPr>
        <w:rFonts w:hint="default" w:ascii="Courier New" w:hAnsi="Courier New"/>
      </w:rPr>
    </w:lvl>
    <w:lvl w:ilvl="8" w:tplc="5D9E027A">
      <w:start w:val="1"/>
      <w:numFmt w:val="bullet"/>
      <w:lvlText w:val=""/>
      <w:lvlJc w:val="left"/>
      <w:pPr>
        <w:ind w:left="6480" w:hanging="360"/>
      </w:pPr>
      <w:rPr>
        <w:rFonts w:hint="default" w:ascii="Wingdings" w:hAnsi="Wingdings"/>
      </w:rPr>
    </w:lvl>
  </w:abstractNum>
  <w:abstractNum w:abstractNumId="28" w15:restartNumberingAfterBreak="0">
    <w:nsid w:val="7D046932"/>
    <w:multiLevelType w:val="hybridMultilevel"/>
    <w:tmpl w:val="FFFFFFFF"/>
    <w:lvl w:ilvl="0" w:tplc="D28499C6">
      <w:start w:val="1"/>
      <w:numFmt w:val="bullet"/>
      <w:lvlText w:val=""/>
      <w:lvlJc w:val="left"/>
      <w:pPr>
        <w:ind w:left="720" w:hanging="360"/>
      </w:pPr>
      <w:rPr>
        <w:rFonts w:hint="default" w:ascii="Symbol" w:hAnsi="Symbol"/>
      </w:rPr>
    </w:lvl>
    <w:lvl w:ilvl="1" w:tplc="EC90E128">
      <w:start w:val="1"/>
      <w:numFmt w:val="bullet"/>
      <w:lvlText w:val=""/>
      <w:lvlJc w:val="left"/>
      <w:pPr>
        <w:ind w:left="1440" w:hanging="360"/>
      </w:pPr>
      <w:rPr>
        <w:rFonts w:hint="default" w:ascii="Symbol" w:hAnsi="Symbol"/>
      </w:rPr>
    </w:lvl>
    <w:lvl w:ilvl="2" w:tplc="3A5C3174">
      <w:start w:val="1"/>
      <w:numFmt w:val="bullet"/>
      <w:lvlText w:val=""/>
      <w:lvlJc w:val="left"/>
      <w:pPr>
        <w:ind w:left="2160" w:hanging="360"/>
      </w:pPr>
      <w:rPr>
        <w:rFonts w:hint="default" w:ascii="Wingdings" w:hAnsi="Wingdings"/>
      </w:rPr>
    </w:lvl>
    <w:lvl w:ilvl="3" w:tplc="939C44E2">
      <w:start w:val="1"/>
      <w:numFmt w:val="bullet"/>
      <w:lvlText w:val=""/>
      <w:lvlJc w:val="left"/>
      <w:pPr>
        <w:ind w:left="2880" w:hanging="360"/>
      </w:pPr>
      <w:rPr>
        <w:rFonts w:hint="default" w:ascii="Symbol" w:hAnsi="Symbol"/>
      </w:rPr>
    </w:lvl>
    <w:lvl w:ilvl="4" w:tplc="E3828764">
      <w:start w:val="1"/>
      <w:numFmt w:val="bullet"/>
      <w:lvlText w:val="o"/>
      <w:lvlJc w:val="left"/>
      <w:pPr>
        <w:ind w:left="3600" w:hanging="360"/>
      </w:pPr>
      <w:rPr>
        <w:rFonts w:hint="default" w:ascii="Courier New" w:hAnsi="Courier New"/>
      </w:rPr>
    </w:lvl>
    <w:lvl w:ilvl="5" w:tplc="89D07222">
      <w:start w:val="1"/>
      <w:numFmt w:val="bullet"/>
      <w:lvlText w:val=""/>
      <w:lvlJc w:val="left"/>
      <w:pPr>
        <w:ind w:left="4320" w:hanging="360"/>
      </w:pPr>
      <w:rPr>
        <w:rFonts w:hint="default" w:ascii="Wingdings" w:hAnsi="Wingdings"/>
      </w:rPr>
    </w:lvl>
    <w:lvl w:ilvl="6" w:tplc="20B4E4CE">
      <w:start w:val="1"/>
      <w:numFmt w:val="bullet"/>
      <w:lvlText w:val=""/>
      <w:lvlJc w:val="left"/>
      <w:pPr>
        <w:ind w:left="5040" w:hanging="360"/>
      </w:pPr>
      <w:rPr>
        <w:rFonts w:hint="default" w:ascii="Symbol" w:hAnsi="Symbol"/>
      </w:rPr>
    </w:lvl>
    <w:lvl w:ilvl="7" w:tplc="6B7E4654">
      <w:start w:val="1"/>
      <w:numFmt w:val="bullet"/>
      <w:lvlText w:val="o"/>
      <w:lvlJc w:val="left"/>
      <w:pPr>
        <w:ind w:left="5760" w:hanging="360"/>
      </w:pPr>
      <w:rPr>
        <w:rFonts w:hint="default" w:ascii="Courier New" w:hAnsi="Courier New"/>
      </w:rPr>
    </w:lvl>
    <w:lvl w:ilvl="8" w:tplc="71B462F2">
      <w:start w:val="1"/>
      <w:numFmt w:val="bullet"/>
      <w:lvlText w:val=""/>
      <w:lvlJc w:val="left"/>
      <w:pPr>
        <w:ind w:left="6480" w:hanging="360"/>
      </w:pPr>
      <w:rPr>
        <w:rFonts w:hint="default" w:ascii="Wingdings" w:hAnsi="Wingdings"/>
      </w:rPr>
    </w:lvl>
  </w:abstractNum>
  <w:abstractNum w:abstractNumId="29" w15:restartNumberingAfterBreak="0">
    <w:nsid w:val="7F8037EC"/>
    <w:multiLevelType w:val="hybridMultilevel"/>
    <w:tmpl w:val="FFFFFFFF"/>
    <w:lvl w:ilvl="0" w:tplc="47BA06B4">
      <w:start w:val="1"/>
      <w:numFmt w:val="bullet"/>
      <w:lvlText w:val=""/>
      <w:lvlJc w:val="left"/>
      <w:pPr>
        <w:ind w:left="720" w:hanging="360"/>
      </w:pPr>
      <w:rPr>
        <w:rFonts w:hint="default" w:ascii="Symbol" w:hAnsi="Symbol"/>
      </w:rPr>
    </w:lvl>
    <w:lvl w:ilvl="1" w:tplc="6D5E1DAC">
      <w:start w:val="1"/>
      <w:numFmt w:val="bullet"/>
      <w:lvlText w:val="o"/>
      <w:lvlJc w:val="left"/>
      <w:pPr>
        <w:ind w:left="1440" w:hanging="360"/>
      </w:pPr>
      <w:rPr>
        <w:rFonts w:hint="default" w:ascii="Courier New" w:hAnsi="Courier New"/>
      </w:rPr>
    </w:lvl>
    <w:lvl w:ilvl="2" w:tplc="C868DB2C">
      <w:start w:val="1"/>
      <w:numFmt w:val="bullet"/>
      <w:lvlText w:val=""/>
      <w:lvlJc w:val="left"/>
      <w:pPr>
        <w:ind w:left="2160" w:hanging="360"/>
      </w:pPr>
      <w:rPr>
        <w:rFonts w:hint="default" w:ascii="Wingdings" w:hAnsi="Wingdings"/>
      </w:rPr>
    </w:lvl>
    <w:lvl w:ilvl="3" w:tplc="C4C07E3C">
      <w:start w:val="1"/>
      <w:numFmt w:val="bullet"/>
      <w:lvlText w:val=""/>
      <w:lvlJc w:val="left"/>
      <w:pPr>
        <w:ind w:left="2880" w:hanging="360"/>
      </w:pPr>
      <w:rPr>
        <w:rFonts w:hint="default" w:ascii="Symbol" w:hAnsi="Symbol"/>
      </w:rPr>
    </w:lvl>
    <w:lvl w:ilvl="4" w:tplc="3C7CE052">
      <w:start w:val="1"/>
      <w:numFmt w:val="bullet"/>
      <w:lvlText w:val="o"/>
      <w:lvlJc w:val="left"/>
      <w:pPr>
        <w:ind w:left="3600" w:hanging="360"/>
      </w:pPr>
      <w:rPr>
        <w:rFonts w:hint="default" w:ascii="Courier New" w:hAnsi="Courier New"/>
      </w:rPr>
    </w:lvl>
    <w:lvl w:ilvl="5" w:tplc="610EB53C">
      <w:start w:val="1"/>
      <w:numFmt w:val="bullet"/>
      <w:lvlText w:val=""/>
      <w:lvlJc w:val="left"/>
      <w:pPr>
        <w:ind w:left="4320" w:hanging="360"/>
      </w:pPr>
      <w:rPr>
        <w:rFonts w:hint="default" w:ascii="Wingdings" w:hAnsi="Wingdings"/>
      </w:rPr>
    </w:lvl>
    <w:lvl w:ilvl="6" w:tplc="3C96AC36">
      <w:start w:val="1"/>
      <w:numFmt w:val="bullet"/>
      <w:lvlText w:val=""/>
      <w:lvlJc w:val="left"/>
      <w:pPr>
        <w:ind w:left="5040" w:hanging="360"/>
      </w:pPr>
      <w:rPr>
        <w:rFonts w:hint="default" w:ascii="Symbol" w:hAnsi="Symbol"/>
      </w:rPr>
    </w:lvl>
    <w:lvl w:ilvl="7" w:tplc="37B22672">
      <w:start w:val="1"/>
      <w:numFmt w:val="bullet"/>
      <w:lvlText w:val="o"/>
      <w:lvlJc w:val="left"/>
      <w:pPr>
        <w:ind w:left="5760" w:hanging="360"/>
      </w:pPr>
      <w:rPr>
        <w:rFonts w:hint="default" w:ascii="Courier New" w:hAnsi="Courier New"/>
      </w:rPr>
    </w:lvl>
    <w:lvl w:ilvl="8" w:tplc="412A3456">
      <w:start w:val="1"/>
      <w:numFmt w:val="bullet"/>
      <w:lvlText w:val=""/>
      <w:lvlJc w:val="left"/>
      <w:pPr>
        <w:ind w:left="6480" w:hanging="360"/>
      </w:pPr>
      <w:rPr>
        <w:rFonts w:hint="default" w:ascii="Wingdings" w:hAnsi="Wingdings"/>
      </w:rPr>
    </w:lvl>
  </w:abstractNum>
  <w:num w:numId="1">
    <w:abstractNumId w:val="10"/>
  </w:num>
  <w:num w:numId="2">
    <w:abstractNumId w:val="8"/>
  </w:num>
  <w:num w:numId="3">
    <w:abstractNumId w:val="5"/>
  </w:num>
  <w:num w:numId="4">
    <w:abstractNumId w:val="16"/>
  </w:num>
  <w:num w:numId="5">
    <w:abstractNumId w:val="0"/>
  </w:num>
  <w:num w:numId="6">
    <w:abstractNumId w:val="29"/>
  </w:num>
  <w:num w:numId="7">
    <w:abstractNumId w:val="2"/>
  </w:num>
  <w:num w:numId="8">
    <w:abstractNumId w:val="22"/>
  </w:num>
  <w:num w:numId="9">
    <w:abstractNumId w:val="24"/>
  </w:num>
  <w:num w:numId="10">
    <w:abstractNumId w:val="23"/>
  </w:num>
  <w:num w:numId="11">
    <w:abstractNumId w:val="18"/>
  </w:num>
  <w:num w:numId="12">
    <w:abstractNumId w:val="13"/>
  </w:num>
  <w:num w:numId="13">
    <w:abstractNumId w:val="7"/>
  </w:num>
  <w:num w:numId="14">
    <w:abstractNumId w:val="3"/>
  </w:num>
  <w:num w:numId="15">
    <w:abstractNumId w:val="6"/>
  </w:num>
  <w:num w:numId="16">
    <w:abstractNumId w:val="20"/>
  </w:num>
  <w:num w:numId="17">
    <w:abstractNumId w:val="21"/>
  </w:num>
  <w:num w:numId="18">
    <w:abstractNumId w:val="15"/>
  </w:num>
  <w:num w:numId="19">
    <w:abstractNumId w:val="4"/>
  </w:num>
  <w:num w:numId="20">
    <w:abstractNumId w:val="12"/>
  </w:num>
  <w:num w:numId="21">
    <w:abstractNumId w:val="28"/>
  </w:num>
  <w:num w:numId="22">
    <w:abstractNumId w:val="9"/>
  </w:num>
  <w:num w:numId="23">
    <w:abstractNumId w:val="17"/>
  </w:num>
  <w:num w:numId="24">
    <w:abstractNumId w:val="14"/>
  </w:num>
  <w:num w:numId="25">
    <w:abstractNumId w:val="25"/>
  </w:num>
  <w:num w:numId="26">
    <w:abstractNumId w:val="19"/>
  </w:num>
  <w:num w:numId="27">
    <w:abstractNumId w:val="27"/>
  </w:num>
  <w:num w:numId="28">
    <w:abstractNumId w:val="26"/>
  </w:num>
  <w:num w:numId="29">
    <w:abstractNumId w:val="1"/>
  </w:num>
  <w:num w:numId="30">
    <w:abstractNumId w:val="1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3"/>
  <w:trackRevisions w:val="false"/>
  <w:defaultTabStop w:val="708"/>
  <w:hyphenationZone w:val="425"/>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Forms Core NewDocument" w:val="2020-07-01T09:35:22Z"/>
  </w:docVars>
  <w:rsids>
    <w:rsidRoot w:val="00102479"/>
    <w:rsid w:val="00001374"/>
    <w:rsid w:val="000027AF"/>
    <w:rsid w:val="0000554B"/>
    <w:rsid w:val="00006F69"/>
    <w:rsid w:val="0000720B"/>
    <w:rsid w:val="00009FB0"/>
    <w:rsid w:val="000109FD"/>
    <w:rsid w:val="00011987"/>
    <w:rsid w:val="000119C7"/>
    <w:rsid w:val="00013665"/>
    <w:rsid w:val="00015E04"/>
    <w:rsid w:val="00017CAF"/>
    <w:rsid w:val="0001D90B"/>
    <w:rsid w:val="00020A14"/>
    <w:rsid w:val="000244A4"/>
    <w:rsid w:val="0002547A"/>
    <w:rsid w:val="00026673"/>
    <w:rsid w:val="00026F47"/>
    <w:rsid w:val="00027AAC"/>
    <w:rsid w:val="00030163"/>
    <w:rsid w:val="00030C84"/>
    <w:rsid w:val="00031DB8"/>
    <w:rsid w:val="00036691"/>
    <w:rsid w:val="00037FD3"/>
    <w:rsid w:val="000384B9"/>
    <w:rsid w:val="00040E0A"/>
    <w:rsid w:val="00042EFE"/>
    <w:rsid w:val="00046656"/>
    <w:rsid w:val="00046C78"/>
    <w:rsid w:val="0004733B"/>
    <w:rsid w:val="00047ECD"/>
    <w:rsid w:val="0005140D"/>
    <w:rsid w:val="00051E7D"/>
    <w:rsid w:val="000520BE"/>
    <w:rsid w:val="00052627"/>
    <w:rsid w:val="000531AC"/>
    <w:rsid w:val="000531CB"/>
    <w:rsid w:val="000552D7"/>
    <w:rsid w:val="000557FA"/>
    <w:rsid w:val="00056049"/>
    <w:rsid w:val="00057044"/>
    <w:rsid w:val="0006030A"/>
    <w:rsid w:val="00061F32"/>
    <w:rsid w:val="00065B15"/>
    <w:rsid w:val="000706BE"/>
    <w:rsid w:val="000709AD"/>
    <w:rsid w:val="000764FF"/>
    <w:rsid w:val="00076A16"/>
    <w:rsid w:val="000777A0"/>
    <w:rsid w:val="000779C4"/>
    <w:rsid w:val="00085738"/>
    <w:rsid w:val="00095ADD"/>
    <w:rsid w:val="00095AE9"/>
    <w:rsid w:val="00095D57"/>
    <w:rsid w:val="00096189"/>
    <w:rsid w:val="000961A8"/>
    <w:rsid w:val="000A243A"/>
    <w:rsid w:val="000A2F0E"/>
    <w:rsid w:val="000A424B"/>
    <w:rsid w:val="000A6EAF"/>
    <w:rsid w:val="000AF7A5"/>
    <w:rsid w:val="000B0D4D"/>
    <w:rsid w:val="000B284F"/>
    <w:rsid w:val="000B4093"/>
    <w:rsid w:val="000B66CE"/>
    <w:rsid w:val="000B6F03"/>
    <w:rsid w:val="000C4905"/>
    <w:rsid w:val="000CDDE4"/>
    <w:rsid w:val="000D058E"/>
    <w:rsid w:val="000D176E"/>
    <w:rsid w:val="000D1E5B"/>
    <w:rsid w:val="000D231D"/>
    <w:rsid w:val="000D4BAC"/>
    <w:rsid w:val="000D4C50"/>
    <w:rsid w:val="000D61B7"/>
    <w:rsid w:val="000DC84B"/>
    <w:rsid w:val="000E1398"/>
    <w:rsid w:val="000E356C"/>
    <w:rsid w:val="000E4181"/>
    <w:rsid w:val="000F27AE"/>
    <w:rsid w:val="000F51C0"/>
    <w:rsid w:val="00102479"/>
    <w:rsid w:val="00104B9D"/>
    <w:rsid w:val="00104FE9"/>
    <w:rsid w:val="00105E07"/>
    <w:rsid w:val="00106129"/>
    <w:rsid w:val="00106624"/>
    <w:rsid w:val="0010D721"/>
    <w:rsid w:val="001107C2"/>
    <w:rsid w:val="001147FE"/>
    <w:rsid w:val="00114C5B"/>
    <w:rsid w:val="001160FE"/>
    <w:rsid w:val="00116758"/>
    <w:rsid w:val="00123050"/>
    <w:rsid w:val="00127F98"/>
    <w:rsid w:val="00131542"/>
    <w:rsid w:val="00134971"/>
    <w:rsid w:val="0013D14E"/>
    <w:rsid w:val="00140A25"/>
    <w:rsid w:val="00146E22"/>
    <w:rsid w:val="001531A2"/>
    <w:rsid w:val="00156DEB"/>
    <w:rsid w:val="001575EC"/>
    <w:rsid w:val="001617D5"/>
    <w:rsid w:val="00163A71"/>
    <w:rsid w:val="001709D2"/>
    <w:rsid w:val="00172C1C"/>
    <w:rsid w:val="00174220"/>
    <w:rsid w:val="0017526E"/>
    <w:rsid w:val="00176488"/>
    <w:rsid w:val="00176ACA"/>
    <w:rsid w:val="0017741D"/>
    <w:rsid w:val="001777B4"/>
    <w:rsid w:val="001821CF"/>
    <w:rsid w:val="00182B39"/>
    <w:rsid w:val="001855F0"/>
    <w:rsid w:val="0018560C"/>
    <w:rsid w:val="00186BEB"/>
    <w:rsid w:val="00191EFC"/>
    <w:rsid w:val="001950B7"/>
    <w:rsid w:val="001A2AC6"/>
    <w:rsid w:val="001A42AB"/>
    <w:rsid w:val="001A6291"/>
    <w:rsid w:val="001B20C3"/>
    <w:rsid w:val="001B690B"/>
    <w:rsid w:val="001B7E68"/>
    <w:rsid w:val="001C083E"/>
    <w:rsid w:val="001C2381"/>
    <w:rsid w:val="001C25DC"/>
    <w:rsid w:val="001C3440"/>
    <w:rsid w:val="001C53CA"/>
    <w:rsid w:val="001C734C"/>
    <w:rsid w:val="001C8443"/>
    <w:rsid w:val="001CC9D9"/>
    <w:rsid w:val="001D22E7"/>
    <w:rsid w:val="001D47DF"/>
    <w:rsid w:val="001D69BB"/>
    <w:rsid w:val="001E11CF"/>
    <w:rsid w:val="001E317B"/>
    <w:rsid w:val="001E318E"/>
    <w:rsid w:val="001E6DFA"/>
    <w:rsid w:val="001E735C"/>
    <w:rsid w:val="001E7786"/>
    <w:rsid w:val="001F157F"/>
    <w:rsid w:val="001F2524"/>
    <w:rsid w:val="001F32E4"/>
    <w:rsid w:val="001F37A6"/>
    <w:rsid w:val="001F57AC"/>
    <w:rsid w:val="002007B0"/>
    <w:rsid w:val="00201935"/>
    <w:rsid w:val="00203068"/>
    <w:rsid w:val="00203A3A"/>
    <w:rsid w:val="00211915"/>
    <w:rsid w:val="00211C37"/>
    <w:rsid w:val="0021213E"/>
    <w:rsid w:val="002132EF"/>
    <w:rsid w:val="00215F94"/>
    <w:rsid w:val="00217DBD"/>
    <w:rsid w:val="00220C7A"/>
    <w:rsid w:val="00222A83"/>
    <w:rsid w:val="002232E7"/>
    <w:rsid w:val="00223B0F"/>
    <w:rsid w:val="002266DA"/>
    <w:rsid w:val="0022747E"/>
    <w:rsid w:val="00227FBB"/>
    <w:rsid w:val="00230667"/>
    <w:rsid w:val="0023297B"/>
    <w:rsid w:val="0023416B"/>
    <w:rsid w:val="00235CF2"/>
    <w:rsid w:val="002408C2"/>
    <w:rsid w:val="00241349"/>
    <w:rsid w:val="00245DC4"/>
    <w:rsid w:val="0024B604"/>
    <w:rsid w:val="0025056A"/>
    <w:rsid w:val="00250C79"/>
    <w:rsid w:val="00256DA5"/>
    <w:rsid w:val="0026009C"/>
    <w:rsid w:val="00261086"/>
    <w:rsid w:val="002639EB"/>
    <w:rsid w:val="00266E53"/>
    <w:rsid w:val="00271873"/>
    <w:rsid w:val="00274F58"/>
    <w:rsid w:val="0027597C"/>
    <w:rsid w:val="00277763"/>
    <w:rsid w:val="00280171"/>
    <w:rsid w:val="00280613"/>
    <w:rsid w:val="00281306"/>
    <w:rsid w:val="002815B9"/>
    <w:rsid w:val="00281ED0"/>
    <w:rsid w:val="00284473"/>
    <w:rsid w:val="00285F4D"/>
    <w:rsid w:val="00286626"/>
    <w:rsid w:val="00287134"/>
    <w:rsid w:val="00293CD5"/>
    <w:rsid w:val="00293CDD"/>
    <w:rsid w:val="00294AE9"/>
    <w:rsid w:val="00295674"/>
    <w:rsid w:val="0029D1AF"/>
    <w:rsid w:val="002A582D"/>
    <w:rsid w:val="002A6166"/>
    <w:rsid w:val="002A66F9"/>
    <w:rsid w:val="002B170E"/>
    <w:rsid w:val="002B1DCB"/>
    <w:rsid w:val="002B1E38"/>
    <w:rsid w:val="002B28B7"/>
    <w:rsid w:val="002B2CCC"/>
    <w:rsid w:val="002B3118"/>
    <w:rsid w:val="002B3592"/>
    <w:rsid w:val="002B537C"/>
    <w:rsid w:val="002B758B"/>
    <w:rsid w:val="002C0C03"/>
    <w:rsid w:val="002C216D"/>
    <w:rsid w:val="002C7D5B"/>
    <w:rsid w:val="002CF8FD"/>
    <w:rsid w:val="002D14C8"/>
    <w:rsid w:val="002D21B9"/>
    <w:rsid w:val="002D2F23"/>
    <w:rsid w:val="002D3E4B"/>
    <w:rsid w:val="002D5540"/>
    <w:rsid w:val="002D5C1F"/>
    <w:rsid w:val="002D6B01"/>
    <w:rsid w:val="002D6C8E"/>
    <w:rsid w:val="002E10EF"/>
    <w:rsid w:val="002E1182"/>
    <w:rsid w:val="002E2451"/>
    <w:rsid w:val="002E35E7"/>
    <w:rsid w:val="002E5316"/>
    <w:rsid w:val="002E55CC"/>
    <w:rsid w:val="002E7115"/>
    <w:rsid w:val="002F3062"/>
    <w:rsid w:val="002F517F"/>
    <w:rsid w:val="003016BC"/>
    <w:rsid w:val="00302D0E"/>
    <w:rsid w:val="00305703"/>
    <w:rsid w:val="00311126"/>
    <w:rsid w:val="0031169F"/>
    <w:rsid w:val="00311F41"/>
    <w:rsid w:val="00313FF7"/>
    <w:rsid w:val="003165B4"/>
    <w:rsid w:val="0032112A"/>
    <w:rsid w:val="00321E95"/>
    <w:rsid w:val="0032BDCE"/>
    <w:rsid w:val="003306B3"/>
    <w:rsid w:val="00335AC8"/>
    <w:rsid w:val="00337D18"/>
    <w:rsid w:val="00340033"/>
    <w:rsid w:val="003403CA"/>
    <w:rsid w:val="0034068F"/>
    <w:rsid w:val="00340AF4"/>
    <w:rsid w:val="003436D0"/>
    <w:rsid w:val="00346032"/>
    <w:rsid w:val="00351D05"/>
    <w:rsid w:val="0035281F"/>
    <w:rsid w:val="00357431"/>
    <w:rsid w:val="0035783D"/>
    <w:rsid w:val="00363BF4"/>
    <w:rsid w:val="0036603C"/>
    <w:rsid w:val="003661E8"/>
    <w:rsid w:val="00367BDE"/>
    <w:rsid w:val="003711C9"/>
    <w:rsid w:val="00371237"/>
    <w:rsid w:val="00371855"/>
    <w:rsid w:val="00371B5D"/>
    <w:rsid w:val="00371FAF"/>
    <w:rsid w:val="003775BF"/>
    <w:rsid w:val="00380008"/>
    <w:rsid w:val="00381E54"/>
    <w:rsid w:val="00382980"/>
    <w:rsid w:val="00387DD5"/>
    <w:rsid w:val="0039532A"/>
    <w:rsid w:val="00397006"/>
    <w:rsid w:val="0039C228"/>
    <w:rsid w:val="003A0493"/>
    <w:rsid w:val="003A0F28"/>
    <w:rsid w:val="003A2B94"/>
    <w:rsid w:val="003A348F"/>
    <w:rsid w:val="003A499A"/>
    <w:rsid w:val="003A6A8E"/>
    <w:rsid w:val="003A6BC9"/>
    <w:rsid w:val="003A6CFE"/>
    <w:rsid w:val="003B0C75"/>
    <w:rsid w:val="003B1CCC"/>
    <w:rsid w:val="003B250D"/>
    <w:rsid w:val="003C0015"/>
    <w:rsid w:val="003C18E3"/>
    <w:rsid w:val="003C4443"/>
    <w:rsid w:val="003C531A"/>
    <w:rsid w:val="003C5446"/>
    <w:rsid w:val="003C5C6E"/>
    <w:rsid w:val="003C69EF"/>
    <w:rsid w:val="003C6DCB"/>
    <w:rsid w:val="003C704C"/>
    <w:rsid w:val="003C7884"/>
    <w:rsid w:val="003C7A56"/>
    <w:rsid w:val="003D2367"/>
    <w:rsid w:val="003D2AE1"/>
    <w:rsid w:val="003D56CE"/>
    <w:rsid w:val="003D6023"/>
    <w:rsid w:val="003D6C02"/>
    <w:rsid w:val="003E2339"/>
    <w:rsid w:val="003F0882"/>
    <w:rsid w:val="003F187B"/>
    <w:rsid w:val="003F3A22"/>
    <w:rsid w:val="003F48C0"/>
    <w:rsid w:val="003F4907"/>
    <w:rsid w:val="003F4DA9"/>
    <w:rsid w:val="003FEC28"/>
    <w:rsid w:val="00401E9A"/>
    <w:rsid w:val="00402631"/>
    <w:rsid w:val="0040541D"/>
    <w:rsid w:val="0040789D"/>
    <w:rsid w:val="004123F1"/>
    <w:rsid w:val="004157D2"/>
    <w:rsid w:val="004166B8"/>
    <w:rsid w:val="0042067B"/>
    <w:rsid w:val="00422121"/>
    <w:rsid w:val="00422EB7"/>
    <w:rsid w:val="00424988"/>
    <w:rsid w:val="0042748B"/>
    <w:rsid w:val="004325FF"/>
    <w:rsid w:val="00432950"/>
    <w:rsid w:val="0043510C"/>
    <w:rsid w:val="0043FA46"/>
    <w:rsid w:val="004402DD"/>
    <w:rsid w:val="004416DA"/>
    <w:rsid w:val="00441AF7"/>
    <w:rsid w:val="00441BAD"/>
    <w:rsid w:val="00442EE4"/>
    <w:rsid w:val="00446143"/>
    <w:rsid w:val="00446240"/>
    <w:rsid w:val="00446266"/>
    <w:rsid w:val="00446323"/>
    <w:rsid w:val="00450AC2"/>
    <w:rsid w:val="00450F06"/>
    <w:rsid w:val="00451859"/>
    <w:rsid w:val="0045236E"/>
    <w:rsid w:val="0045668A"/>
    <w:rsid w:val="00456922"/>
    <w:rsid w:val="00456E6F"/>
    <w:rsid w:val="00460436"/>
    <w:rsid w:val="004610A6"/>
    <w:rsid w:val="00461816"/>
    <w:rsid w:val="00464041"/>
    <w:rsid w:val="00464760"/>
    <w:rsid w:val="004675B8"/>
    <w:rsid w:val="00472C37"/>
    <w:rsid w:val="0047526A"/>
    <w:rsid w:val="00480AFE"/>
    <w:rsid w:val="004831D2"/>
    <w:rsid w:val="00483762"/>
    <w:rsid w:val="004872A3"/>
    <w:rsid w:val="004878A6"/>
    <w:rsid w:val="0049020B"/>
    <w:rsid w:val="00490C9C"/>
    <w:rsid w:val="00492A3A"/>
    <w:rsid w:val="00492D6F"/>
    <w:rsid w:val="004957BF"/>
    <w:rsid w:val="00496086"/>
    <w:rsid w:val="00496692"/>
    <w:rsid w:val="00497963"/>
    <w:rsid w:val="004A1579"/>
    <w:rsid w:val="004A182E"/>
    <w:rsid w:val="004A562B"/>
    <w:rsid w:val="004A6426"/>
    <w:rsid w:val="004B0A7D"/>
    <w:rsid w:val="004B656D"/>
    <w:rsid w:val="004B6E01"/>
    <w:rsid w:val="004B75C1"/>
    <w:rsid w:val="004B77C0"/>
    <w:rsid w:val="004C135C"/>
    <w:rsid w:val="004C1B4A"/>
    <w:rsid w:val="004C27C8"/>
    <w:rsid w:val="004C3D7D"/>
    <w:rsid w:val="004C720A"/>
    <w:rsid w:val="004D16FC"/>
    <w:rsid w:val="004D485C"/>
    <w:rsid w:val="004D4A57"/>
    <w:rsid w:val="004D4C12"/>
    <w:rsid w:val="004D7E7B"/>
    <w:rsid w:val="004E0470"/>
    <w:rsid w:val="004E1CA9"/>
    <w:rsid w:val="004E1DDB"/>
    <w:rsid w:val="004E71BC"/>
    <w:rsid w:val="004F4178"/>
    <w:rsid w:val="004F66F8"/>
    <w:rsid w:val="004F6B2C"/>
    <w:rsid w:val="004F6FE7"/>
    <w:rsid w:val="004F79D3"/>
    <w:rsid w:val="004FCD1F"/>
    <w:rsid w:val="004FD06E"/>
    <w:rsid w:val="00502F63"/>
    <w:rsid w:val="00503093"/>
    <w:rsid w:val="00503868"/>
    <w:rsid w:val="005038C6"/>
    <w:rsid w:val="005051F4"/>
    <w:rsid w:val="00512B5B"/>
    <w:rsid w:val="00513794"/>
    <w:rsid w:val="00513BDE"/>
    <w:rsid w:val="005155A3"/>
    <w:rsid w:val="00515F03"/>
    <w:rsid w:val="00516D87"/>
    <w:rsid w:val="00516F8A"/>
    <w:rsid w:val="00517731"/>
    <w:rsid w:val="00517D27"/>
    <w:rsid w:val="00521DD0"/>
    <w:rsid w:val="00522E3A"/>
    <w:rsid w:val="00527938"/>
    <w:rsid w:val="00527D75"/>
    <w:rsid w:val="00530CF8"/>
    <w:rsid w:val="00530F85"/>
    <w:rsid w:val="00534271"/>
    <w:rsid w:val="00534727"/>
    <w:rsid w:val="005364D8"/>
    <w:rsid w:val="00536B01"/>
    <w:rsid w:val="005409D5"/>
    <w:rsid w:val="0054200A"/>
    <w:rsid w:val="00544F7B"/>
    <w:rsid w:val="005471D2"/>
    <w:rsid w:val="0055267A"/>
    <w:rsid w:val="00553714"/>
    <w:rsid w:val="00554C7B"/>
    <w:rsid w:val="00554DC1"/>
    <w:rsid w:val="00560544"/>
    <w:rsid w:val="0056060C"/>
    <w:rsid w:val="00562A5F"/>
    <w:rsid w:val="00565FF5"/>
    <w:rsid w:val="005674C9"/>
    <w:rsid w:val="00571748"/>
    <w:rsid w:val="005720F8"/>
    <w:rsid w:val="00575357"/>
    <w:rsid w:val="00580350"/>
    <w:rsid w:val="00581EF3"/>
    <w:rsid w:val="00582C80"/>
    <w:rsid w:val="00582F82"/>
    <w:rsid w:val="0058318F"/>
    <w:rsid w:val="0058386C"/>
    <w:rsid w:val="0058427C"/>
    <w:rsid w:val="005851EE"/>
    <w:rsid w:val="005862C8"/>
    <w:rsid w:val="00590A52"/>
    <w:rsid w:val="0059377C"/>
    <w:rsid w:val="005937F6"/>
    <w:rsid w:val="00594A60"/>
    <w:rsid w:val="00595CAC"/>
    <w:rsid w:val="005A043A"/>
    <w:rsid w:val="005A22BE"/>
    <w:rsid w:val="005A74BD"/>
    <w:rsid w:val="005AB3B2"/>
    <w:rsid w:val="005B116D"/>
    <w:rsid w:val="005B4009"/>
    <w:rsid w:val="005B6C1B"/>
    <w:rsid w:val="005C1CB9"/>
    <w:rsid w:val="005C34A2"/>
    <w:rsid w:val="005C3591"/>
    <w:rsid w:val="005C46EF"/>
    <w:rsid w:val="005C7062"/>
    <w:rsid w:val="005C735F"/>
    <w:rsid w:val="005CA1CB"/>
    <w:rsid w:val="005D06E0"/>
    <w:rsid w:val="005D56FC"/>
    <w:rsid w:val="005D7BB9"/>
    <w:rsid w:val="005E1FEF"/>
    <w:rsid w:val="005E284E"/>
    <w:rsid w:val="005E3C0F"/>
    <w:rsid w:val="005E44E4"/>
    <w:rsid w:val="005E7841"/>
    <w:rsid w:val="005E7FB0"/>
    <w:rsid w:val="005F42E5"/>
    <w:rsid w:val="005F5434"/>
    <w:rsid w:val="005F7094"/>
    <w:rsid w:val="005F7D89"/>
    <w:rsid w:val="006006D0"/>
    <w:rsid w:val="00600769"/>
    <w:rsid w:val="00600B5D"/>
    <w:rsid w:val="00601F0F"/>
    <w:rsid w:val="006035D8"/>
    <w:rsid w:val="00606F57"/>
    <w:rsid w:val="00624335"/>
    <w:rsid w:val="006257DA"/>
    <w:rsid w:val="0062633F"/>
    <w:rsid w:val="006266BF"/>
    <w:rsid w:val="0062EBD6"/>
    <w:rsid w:val="006364AF"/>
    <w:rsid w:val="00641BCF"/>
    <w:rsid w:val="006461C6"/>
    <w:rsid w:val="00646907"/>
    <w:rsid w:val="00647DEE"/>
    <w:rsid w:val="00647EDA"/>
    <w:rsid w:val="00652BD9"/>
    <w:rsid w:val="006560F9"/>
    <w:rsid w:val="00656456"/>
    <w:rsid w:val="00660FD1"/>
    <w:rsid w:val="00661255"/>
    <w:rsid w:val="006643D7"/>
    <w:rsid w:val="00665D5A"/>
    <w:rsid w:val="00672685"/>
    <w:rsid w:val="00673092"/>
    <w:rsid w:val="0067359F"/>
    <w:rsid w:val="006750DB"/>
    <w:rsid w:val="00675F52"/>
    <w:rsid w:val="00675F8F"/>
    <w:rsid w:val="006762DA"/>
    <w:rsid w:val="00677920"/>
    <w:rsid w:val="006807BC"/>
    <w:rsid w:val="00680C4A"/>
    <w:rsid w:val="00681F16"/>
    <w:rsid w:val="006864B6"/>
    <w:rsid w:val="0068BDDA"/>
    <w:rsid w:val="00691190"/>
    <w:rsid w:val="006A1157"/>
    <w:rsid w:val="006A40F0"/>
    <w:rsid w:val="006B46F8"/>
    <w:rsid w:val="006B53F3"/>
    <w:rsid w:val="006B5475"/>
    <w:rsid w:val="006B76D4"/>
    <w:rsid w:val="006C2531"/>
    <w:rsid w:val="006C51F0"/>
    <w:rsid w:val="006D321B"/>
    <w:rsid w:val="006D64F4"/>
    <w:rsid w:val="006D6E2C"/>
    <w:rsid w:val="006E17D8"/>
    <w:rsid w:val="006E291B"/>
    <w:rsid w:val="006E5741"/>
    <w:rsid w:val="006E7BD9"/>
    <w:rsid w:val="006E7EC2"/>
    <w:rsid w:val="006F02C5"/>
    <w:rsid w:val="006F0D44"/>
    <w:rsid w:val="006F1465"/>
    <w:rsid w:val="0070073E"/>
    <w:rsid w:val="00701EF2"/>
    <w:rsid w:val="007021CA"/>
    <w:rsid w:val="00705C49"/>
    <w:rsid w:val="00706975"/>
    <w:rsid w:val="0070D76B"/>
    <w:rsid w:val="007106DC"/>
    <w:rsid w:val="00713D68"/>
    <w:rsid w:val="007160FD"/>
    <w:rsid w:val="007169C1"/>
    <w:rsid w:val="00716FC0"/>
    <w:rsid w:val="00720449"/>
    <w:rsid w:val="007216F7"/>
    <w:rsid w:val="007232D1"/>
    <w:rsid w:val="007241FB"/>
    <w:rsid w:val="00725432"/>
    <w:rsid w:val="00725B6E"/>
    <w:rsid w:val="0072FB3C"/>
    <w:rsid w:val="00730A36"/>
    <w:rsid w:val="00730BEA"/>
    <w:rsid w:val="00731B44"/>
    <w:rsid w:val="00732F31"/>
    <w:rsid w:val="0073478D"/>
    <w:rsid w:val="00744CBA"/>
    <w:rsid w:val="00747439"/>
    <w:rsid w:val="0074767B"/>
    <w:rsid w:val="00752C0D"/>
    <w:rsid w:val="00756CCC"/>
    <w:rsid w:val="0076028A"/>
    <w:rsid w:val="00762046"/>
    <w:rsid w:val="00763FD1"/>
    <w:rsid w:val="00764E60"/>
    <w:rsid w:val="00766D9A"/>
    <w:rsid w:val="00767B5C"/>
    <w:rsid w:val="00771903"/>
    <w:rsid w:val="00772F9F"/>
    <w:rsid w:val="007756D0"/>
    <w:rsid w:val="00780067"/>
    <w:rsid w:val="00780FF3"/>
    <w:rsid w:val="00782246"/>
    <w:rsid w:val="0078250C"/>
    <w:rsid w:val="00783F20"/>
    <w:rsid w:val="00785884"/>
    <w:rsid w:val="007861F0"/>
    <w:rsid w:val="00786D21"/>
    <w:rsid w:val="0078D6D6"/>
    <w:rsid w:val="00790B5C"/>
    <w:rsid w:val="00793529"/>
    <w:rsid w:val="00797384"/>
    <w:rsid w:val="0079F27C"/>
    <w:rsid w:val="007A0B8A"/>
    <w:rsid w:val="007A1720"/>
    <w:rsid w:val="007A41F5"/>
    <w:rsid w:val="007A5BAE"/>
    <w:rsid w:val="007A61DB"/>
    <w:rsid w:val="007A65D9"/>
    <w:rsid w:val="007B2E1E"/>
    <w:rsid w:val="007B319D"/>
    <w:rsid w:val="007B542A"/>
    <w:rsid w:val="007B5582"/>
    <w:rsid w:val="007B6F12"/>
    <w:rsid w:val="007C3B7E"/>
    <w:rsid w:val="007C4016"/>
    <w:rsid w:val="007C7038"/>
    <w:rsid w:val="007D2A90"/>
    <w:rsid w:val="007D40FB"/>
    <w:rsid w:val="007D6BF6"/>
    <w:rsid w:val="007E46A0"/>
    <w:rsid w:val="007E4B7C"/>
    <w:rsid w:val="007E5538"/>
    <w:rsid w:val="007E5B89"/>
    <w:rsid w:val="007F3109"/>
    <w:rsid w:val="007F5384"/>
    <w:rsid w:val="007F6F15"/>
    <w:rsid w:val="008015CB"/>
    <w:rsid w:val="008033CD"/>
    <w:rsid w:val="00803967"/>
    <w:rsid w:val="00806BFB"/>
    <w:rsid w:val="00814B74"/>
    <w:rsid w:val="00815672"/>
    <w:rsid w:val="00815E77"/>
    <w:rsid w:val="00816824"/>
    <w:rsid w:val="008177E7"/>
    <w:rsid w:val="0082253B"/>
    <w:rsid w:val="0082292D"/>
    <w:rsid w:val="0082387C"/>
    <w:rsid w:val="00824616"/>
    <w:rsid w:val="008270E5"/>
    <w:rsid w:val="008310D5"/>
    <w:rsid w:val="00832342"/>
    <w:rsid w:val="008361A9"/>
    <w:rsid w:val="00836EA1"/>
    <w:rsid w:val="008423BB"/>
    <w:rsid w:val="00844429"/>
    <w:rsid w:val="00844588"/>
    <w:rsid w:val="00845E44"/>
    <w:rsid w:val="00847907"/>
    <w:rsid w:val="00847C31"/>
    <w:rsid w:val="008503F0"/>
    <w:rsid w:val="00850D04"/>
    <w:rsid w:val="00852DFE"/>
    <w:rsid w:val="00856D13"/>
    <w:rsid w:val="0085733F"/>
    <w:rsid w:val="0086238F"/>
    <w:rsid w:val="00862FC4"/>
    <w:rsid w:val="008653F2"/>
    <w:rsid w:val="00866675"/>
    <w:rsid w:val="008667C7"/>
    <w:rsid w:val="008680AA"/>
    <w:rsid w:val="0087322C"/>
    <w:rsid w:val="00873656"/>
    <w:rsid w:val="00880AF1"/>
    <w:rsid w:val="00882AE0"/>
    <w:rsid w:val="00884994"/>
    <w:rsid w:val="00885273"/>
    <w:rsid w:val="00886146"/>
    <w:rsid w:val="00893B89"/>
    <w:rsid w:val="008959F0"/>
    <w:rsid w:val="008A4B4E"/>
    <w:rsid w:val="008A50EB"/>
    <w:rsid w:val="008B466E"/>
    <w:rsid w:val="008B6C1B"/>
    <w:rsid w:val="008B77B4"/>
    <w:rsid w:val="008C5068"/>
    <w:rsid w:val="008D2DB8"/>
    <w:rsid w:val="008D38DB"/>
    <w:rsid w:val="008D3A66"/>
    <w:rsid w:val="008D43A6"/>
    <w:rsid w:val="008D4D72"/>
    <w:rsid w:val="008D5378"/>
    <w:rsid w:val="008D544E"/>
    <w:rsid w:val="008D58B3"/>
    <w:rsid w:val="008E04C3"/>
    <w:rsid w:val="008E0903"/>
    <w:rsid w:val="008E13C8"/>
    <w:rsid w:val="008E2B73"/>
    <w:rsid w:val="008E3B62"/>
    <w:rsid w:val="008E7762"/>
    <w:rsid w:val="008E7BA7"/>
    <w:rsid w:val="008F1D3A"/>
    <w:rsid w:val="008F7E66"/>
    <w:rsid w:val="008F9B19"/>
    <w:rsid w:val="009005A6"/>
    <w:rsid w:val="00903D27"/>
    <w:rsid w:val="00904305"/>
    <w:rsid w:val="00905B9F"/>
    <w:rsid w:val="00910528"/>
    <w:rsid w:val="00917244"/>
    <w:rsid w:val="0091EFB0"/>
    <w:rsid w:val="00921921"/>
    <w:rsid w:val="00922488"/>
    <w:rsid w:val="00923C20"/>
    <w:rsid w:val="00924533"/>
    <w:rsid w:val="00926EAE"/>
    <w:rsid w:val="0093036E"/>
    <w:rsid w:val="00937F60"/>
    <w:rsid w:val="0093D51F"/>
    <w:rsid w:val="009417EB"/>
    <w:rsid w:val="00941A82"/>
    <w:rsid w:val="009427C0"/>
    <w:rsid w:val="00942B67"/>
    <w:rsid w:val="0095095F"/>
    <w:rsid w:val="0095246B"/>
    <w:rsid w:val="00952860"/>
    <w:rsid w:val="00953B69"/>
    <w:rsid w:val="00955D34"/>
    <w:rsid w:val="00957288"/>
    <w:rsid w:val="00957FC5"/>
    <w:rsid w:val="00961CCB"/>
    <w:rsid w:val="00963060"/>
    <w:rsid w:val="009637FA"/>
    <w:rsid w:val="00964BFB"/>
    <w:rsid w:val="009658AF"/>
    <w:rsid w:val="00966AE8"/>
    <w:rsid w:val="00966FBB"/>
    <w:rsid w:val="00970933"/>
    <w:rsid w:val="00971F14"/>
    <w:rsid w:val="009735DE"/>
    <w:rsid w:val="00973B17"/>
    <w:rsid w:val="0097713F"/>
    <w:rsid w:val="009902F1"/>
    <w:rsid w:val="0099079E"/>
    <w:rsid w:val="0099109D"/>
    <w:rsid w:val="00992E5F"/>
    <w:rsid w:val="009A05FF"/>
    <w:rsid w:val="009A313A"/>
    <w:rsid w:val="009A40ED"/>
    <w:rsid w:val="009A5778"/>
    <w:rsid w:val="009B1897"/>
    <w:rsid w:val="009B4090"/>
    <w:rsid w:val="009B40C6"/>
    <w:rsid w:val="009C22DE"/>
    <w:rsid w:val="009C2FD0"/>
    <w:rsid w:val="009C6088"/>
    <w:rsid w:val="009C65D6"/>
    <w:rsid w:val="009C68F2"/>
    <w:rsid w:val="009D0864"/>
    <w:rsid w:val="009D258E"/>
    <w:rsid w:val="009D2AE5"/>
    <w:rsid w:val="009D76C3"/>
    <w:rsid w:val="009E19BE"/>
    <w:rsid w:val="009E1A73"/>
    <w:rsid w:val="009E30B9"/>
    <w:rsid w:val="009E3233"/>
    <w:rsid w:val="009F14F6"/>
    <w:rsid w:val="009F75B5"/>
    <w:rsid w:val="009F9208"/>
    <w:rsid w:val="00A00592"/>
    <w:rsid w:val="00A011A3"/>
    <w:rsid w:val="00A01CF4"/>
    <w:rsid w:val="00A01D9E"/>
    <w:rsid w:val="00A021CA"/>
    <w:rsid w:val="00A0281F"/>
    <w:rsid w:val="00A049C8"/>
    <w:rsid w:val="00A1052B"/>
    <w:rsid w:val="00A10B0D"/>
    <w:rsid w:val="00A1253D"/>
    <w:rsid w:val="00A14057"/>
    <w:rsid w:val="00A17F36"/>
    <w:rsid w:val="00A20C81"/>
    <w:rsid w:val="00A210DE"/>
    <w:rsid w:val="00A21638"/>
    <w:rsid w:val="00A22BB2"/>
    <w:rsid w:val="00A23491"/>
    <w:rsid w:val="00A2FBA6"/>
    <w:rsid w:val="00A312C7"/>
    <w:rsid w:val="00A318DD"/>
    <w:rsid w:val="00A32243"/>
    <w:rsid w:val="00A34129"/>
    <w:rsid w:val="00A35C7E"/>
    <w:rsid w:val="00A36B7A"/>
    <w:rsid w:val="00A3707E"/>
    <w:rsid w:val="00A41E91"/>
    <w:rsid w:val="00A42B2A"/>
    <w:rsid w:val="00A43037"/>
    <w:rsid w:val="00A44A01"/>
    <w:rsid w:val="00A5041D"/>
    <w:rsid w:val="00A5090C"/>
    <w:rsid w:val="00A52C03"/>
    <w:rsid w:val="00A60BFB"/>
    <w:rsid w:val="00A62C74"/>
    <w:rsid w:val="00A635BE"/>
    <w:rsid w:val="00A6684F"/>
    <w:rsid w:val="00A70038"/>
    <w:rsid w:val="00A704F3"/>
    <w:rsid w:val="00A70DDD"/>
    <w:rsid w:val="00A7784C"/>
    <w:rsid w:val="00A8203B"/>
    <w:rsid w:val="00A84B13"/>
    <w:rsid w:val="00A87DCA"/>
    <w:rsid w:val="00A88015"/>
    <w:rsid w:val="00A8859D"/>
    <w:rsid w:val="00A90E32"/>
    <w:rsid w:val="00A9204E"/>
    <w:rsid w:val="00A93ACD"/>
    <w:rsid w:val="00A9F78F"/>
    <w:rsid w:val="00AA4839"/>
    <w:rsid w:val="00AB01D8"/>
    <w:rsid w:val="00AB09AF"/>
    <w:rsid w:val="00AB1226"/>
    <w:rsid w:val="00AB20ED"/>
    <w:rsid w:val="00AB6114"/>
    <w:rsid w:val="00AC08E2"/>
    <w:rsid w:val="00AC144F"/>
    <w:rsid w:val="00AC163A"/>
    <w:rsid w:val="00AC3890"/>
    <w:rsid w:val="00AC5D7D"/>
    <w:rsid w:val="00AC66DC"/>
    <w:rsid w:val="00AD021A"/>
    <w:rsid w:val="00AD22C5"/>
    <w:rsid w:val="00AD29BA"/>
    <w:rsid w:val="00AD39D7"/>
    <w:rsid w:val="00AD6593"/>
    <w:rsid w:val="00AE329F"/>
    <w:rsid w:val="00AF3C65"/>
    <w:rsid w:val="00AF71A0"/>
    <w:rsid w:val="00AFC95A"/>
    <w:rsid w:val="00AFED87"/>
    <w:rsid w:val="00B0184B"/>
    <w:rsid w:val="00B02D9C"/>
    <w:rsid w:val="00B02F04"/>
    <w:rsid w:val="00B04E23"/>
    <w:rsid w:val="00B0644B"/>
    <w:rsid w:val="00B07541"/>
    <w:rsid w:val="00B078EF"/>
    <w:rsid w:val="00B0796B"/>
    <w:rsid w:val="00B07F9B"/>
    <w:rsid w:val="00B109EF"/>
    <w:rsid w:val="00B119D0"/>
    <w:rsid w:val="00B137B5"/>
    <w:rsid w:val="00B14418"/>
    <w:rsid w:val="00B208B4"/>
    <w:rsid w:val="00B21390"/>
    <w:rsid w:val="00B22BF3"/>
    <w:rsid w:val="00B238BC"/>
    <w:rsid w:val="00B25F5E"/>
    <w:rsid w:val="00B268C3"/>
    <w:rsid w:val="00B26B3C"/>
    <w:rsid w:val="00B27045"/>
    <w:rsid w:val="00B2A887"/>
    <w:rsid w:val="00B305FB"/>
    <w:rsid w:val="00B30B14"/>
    <w:rsid w:val="00B3117B"/>
    <w:rsid w:val="00B33920"/>
    <w:rsid w:val="00B33BCE"/>
    <w:rsid w:val="00B36046"/>
    <w:rsid w:val="00B37B63"/>
    <w:rsid w:val="00B42909"/>
    <w:rsid w:val="00B44BD1"/>
    <w:rsid w:val="00B45708"/>
    <w:rsid w:val="00B502D7"/>
    <w:rsid w:val="00B545E3"/>
    <w:rsid w:val="00B548C7"/>
    <w:rsid w:val="00B57E96"/>
    <w:rsid w:val="00B615E2"/>
    <w:rsid w:val="00B62EC4"/>
    <w:rsid w:val="00B63F20"/>
    <w:rsid w:val="00B64453"/>
    <w:rsid w:val="00B64AB4"/>
    <w:rsid w:val="00B65D37"/>
    <w:rsid w:val="00B67D08"/>
    <w:rsid w:val="00B6D1C6"/>
    <w:rsid w:val="00B712BC"/>
    <w:rsid w:val="00B7270C"/>
    <w:rsid w:val="00B73FC4"/>
    <w:rsid w:val="00B7618A"/>
    <w:rsid w:val="00B769ED"/>
    <w:rsid w:val="00B76A52"/>
    <w:rsid w:val="00B76B1D"/>
    <w:rsid w:val="00B77DE8"/>
    <w:rsid w:val="00B7E9C5"/>
    <w:rsid w:val="00B819CF"/>
    <w:rsid w:val="00B83378"/>
    <w:rsid w:val="00B847B9"/>
    <w:rsid w:val="00B86A38"/>
    <w:rsid w:val="00B902FD"/>
    <w:rsid w:val="00B91F19"/>
    <w:rsid w:val="00B945CF"/>
    <w:rsid w:val="00B9684E"/>
    <w:rsid w:val="00BA1B40"/>
    <w:rsid w:val="00BA2CFD"/>
    <w:rsid w:val="00BA3BE6"/>
    <w:rsid w:val="00BB290E"/>
    <w:rsid w:val="00BB4204"/>
    <w:rsid w:val="00BB4E5B"/>
    <w:rsid w:val="00BB5D38"/>
    <w:rsid w:val="00BB6B20"/>
    <w:rsid w:val="00BB6F6A"/>
    <w:rsid w:val="00BB784B"/>
    <w:rsid w:val="00BC02D8"/>
    <w:rsid w:val="00BC3E4E"/>
    <w:rsid w:val="00BC491E"/>
    <w:rsid w:val="00BC72F0"/>
    <w:rsid w:val="00BD31E7"/>
    <w:rsid w:val="00BDD579"/>
    <w:rsid w:val="00BE10F2"/>
    <w:rsid w:val="00BE2EA3"/>
    <w:rsid w:val="00BE5666"/>
    <w:rsid w:val="00BEFC16"/>
    <w:rsid w:val="00BF60EA"/>
    <w:rsid w:val="00BF6B2A"/>
    <w:rsid w:val="00BF6CCC"/>
    <w:rsid w:val="00BF78D0"/>
    <w:rsid w:val="00C00A76"/>
    <w:rsid w:val="00C03200"/>
    <w:rsid w:val="00C03958"/>
    <w:rsid w:val="00C06096"/>
    <w:rsid w:val="00C062B5"/>
    <w:rsid w:val="00C0792D"/>
    <w:rsid w:val="00C10474"/>
    <w:rsid w:val="00C162A0"/>
    <w:rsid w:val="00C162FF"/>
    <w:rsid w:val="00C1792B"/>
    <w:rsid w:val="00C20077"/>
    <w:rsid w:val="00C22A9D"/>
    <w:rsid w:val="00C23DCA"/>
    <w:rsid w:val="00C24885"/>
    <w:rsid w:val="00C26242"/>
    <w:rsid w:val="00C26B83"/>
    <w:rsid w:val="00C27EFF"/>
    <w:rsid w:val="00C3058F"/>
    <w:rsid w:val="00C31441"/>
    <w:rsid w:val="00C31840"/>
    <w:rsid w:val="00C335D5"/>
    <w:rsid w:val="00C358EA"/>
    <w:rsid w:val="00C36C58"/>
    <w:rsid w:val="00C40895"/>
    <w:rsid w:val="00C40BA9"/>
    <w:rsid w:val="00C412CA"/>
    <w:rsid w:val="00C47C8D"/>
    <w:rsid w:val="00C4C855"/>
    <w:rsid w:val="00C50E90"/>
    <w:rsid w:val="00C52BF7"/>
    <w:rsid w:val="00C564FA"/>
    <w:rsid w:val="00C6042E"/>
    <w:rsid w:val="00C60E52"/>
    <w:rsid w:val="00C61730"/>
    <w:rsid w:val="00C66BD6"/>
    <w:rsid w:val="00C67889"/>
    <w:rsid w:val="00C6789D"/>
    <w:rsid w:val="00C73B38"/>
    <w:rsid w:val="00C7541C"/>
    <w:rsid w:val="00C75EF4"/>
    <w:rsid w:val="00C76F3A"/>
    <w:rsid w:val="00C80C9D"/>
    <w:rsid w:val="00C813B2"/>
    <w:rsid w:val="00C82A20"/>
    <w:rsid w:val="00C83165"/>
    <w:rsid w:val="00C92025"/>
    <w:rsid w:val="00C9226E"/>
    <w:rsid w:val="00C92B21"/>
    <w:rsid w:val="00C9478F"/>
    <w:rsid w:val="00C94C83"/>
    <w:rsid w:val="00CA2AEB"/>
    <w:rsid w:val="00CA5B7E"/>
    <w:rsid w:val="00CA5F23"/>
    <w:rsid w:val="00CA78B8"/>
    <w:rsid w:val="00CAFE48"/>
    <w:rsid w:val="00CB17A6"/>
    <w:rsid w:val="00CB2196"/>
    <w:rsid w:val="00CC3CAF"/>
    <w:rsid w:val="00CC6477"/>
    <w:rsid w:val="00CD0B58"/>
    <w:rsid w:val="00CD17E1"/>
    <w:rsid w:val="00CD44ED"/>
    <w:rsid w:val="00CDF78B"/>
    <w:rsid w:val="00CE2ED1"/>
    <w:rsid w:val="00CE2F36"/>
    <w:rsid w:val="00CE30EA"/>
    <w:rsid w:val="00CE41F6"/>
    <w:rsid w:val="00CE4762"/>
    <w:rsid w:val="00CE57C3"/>
    <w:rsid w:val="00CF11F5"/>
    <w:rsid w:val="00CF1C80"/>
    <w:rsid w:val="00CF37D1"/>
    <w:rsid w:val="00CF3966"/>
    <w:rsid w:val="00CF5554"/>
    <w:rsid w:val="00D00000"/>
    <w:rsid w:val="00D0232C"/>
    <w:rsid w:val="00D02473"/>
    <w:rsid w:val="00D04EDC"/>
    <w:rsid w:val="00D05BEB"/>
    <w:rsid w:val="00D11FD5"/>
    <w:rsid w:val="00D160E6"/>
    <w:rsid w:val="00D20FB8"/>
    <w:rsid w:val="00D22849"/>
    <w:rsid w:val="00D24D98"/>
    <w:rsid w:val="00D30704"/>
    <w:rsid w:val="00D3123F"/>
    <w:rsid w:val="00D35C35"/>
    <w:rsid w:val="00D41B41"/>
    <w:rsid w:val="00D457E7"/>
    <w:rsid w:val="00D4783C"/>
    <w:rsid w:val="00D5081F"/>
    <w:rsid w:val="00D50ACC"/>
    <w:rsid w:val="00D50FE1"/>
    <w:rsid w:val="00D53CCA"/>
    <w:rsid w:val="00D54561"/>
    <w:rsid w:val="00D5644A"/>
    <w:rsid w:val="00D57439"/>
    <w:rsid w:val="00D57937"/>
    <w:rsid w:val="00D61BC1"/>
    <w:rsid w:val="00D62E19"/>
    <w:rsid w:val="00D642BC"/>
    <w:rsid w:val="00D657AD"/>
    <w:rsid w:val="00D67949"/>
    <w:rsid w:val="00D76BA6"/>
    <w:rsid w:val="00D79126"/>
    <w:rsid w:val="00D7F999"/>
    <w:rsid w:val="00D80B68"/>
    <w:rsid w:val="00D837D4"/>
    <w:rsid w:val="00D84F25"/>
    <w:rsid w:val="00D8D213"/>
    <w:rsid w:val="00D91255"/>
    <w:rsid w:val="00D944BF"/>
    <w:rsid w:val="00D9711C"/>
    <w:rsid w:val="00D976EE"/>
    <w:rsid w:val="00DA437A"/>
    <w:rsid w:val="00DA45F4"/>
    <w:rsid w:val="00DA66CB"/>
    <w:rsid w:val="00DA7412"/>
    <w:rsid w:val="00DA7514"/>
    <w:rsid w:val="00DB0E5A"/>
    <w:rsid w:val="00DB0E74"/>
    <w:rsid w:val="00DB0F57"/>
    <w:rsid w:val="00DB2355"/>
    <w:rsid w:val="00DB26EA"/>
    <w:rsid w:val="00DB4EF9"/>
    <w:rsid w:val="00DC3270"/>
    <w:rsid w:val="00DC4DE4"/>
    <w:rsid w:val="00DC5C53"/>
    <w:rsid w:val="00DC622E"/>
    <w:rsid w:val="00DC7A6B"/>
    <w:rsid w:val="00DD1889"/>
    <w:rsid w:val="00DD19A5"/>
    <w:rsid w:val="00DD3A20"/>
    <w:rsid w:val="00DD4731"/>
    <w:rsid w:val="00DD6CE3"/>
    <w:rsid w:val="00DDDC87"/>
    <w:rsid w:val="00DE0E3A"/>
    <w:rsid w:val="00DE6DE0"/>
    <w:rsid w:val="00DE7A48"/>
    <w:rsid w:val="00DF04B4"/>
    <w:rsid w:val="00DF1EF9"/>
    <w:rsid w:val="00DF227C"/>
    <w:rsid w:val="00DF3000"/>
    <w:rsid w:val="00DF301D"/>
    <w:rsid w:val="00DF4345"/>
    <w:rsid w:val="00DF4745"/>
    <w:rsid w:val="00DF550B"/>
    <w:rsid w:val="00DF6F91"/>
    <w:rsid w:val="00E00ABE"/>
    <w:rsid w:val="00E011A8"/>
    <w:rsid w:val="00E01228"/>
    <w:rsid w:val="00E0157B"/>
    <w:rsid w:val="00E10570"/>
    <w:rsid w:val="00E109D1"/>
    <w:rsid w:val="00E151E5"/>
    <w:rsid w:val="00E160B0"/>
    <w:rsid w:val="00E169E6"/>
    <w:rsid w:val="00E16EA4"/>
    <w:rsid w:val="00E17D26"/>
    <w:rsid w:val="00E17FED"/>
    <w:rsid w:val="00E20FFC"/>
    <w:rsid w:val="00E211B0"/>
    <w:rsid w:val="00E22A96"/>
    <w:rsid w:val="00E2423D"/>
    <w:rsid w:val="00E30C49"/>
    <w:rsid w:val="00E3240C"/>
    <w:rsid w:val="00E335A7"/>
    <w:rsid w:val="00E35066"/>
    <w:rsid w:val="00E3BF02"/>
    <w:rsid w:val="00E40443"/>
    <w:rsid w:val="00E416A8"/>
    <w:rsid w:val="00E43E1B"/>
    <w:rsid w:val="00E44311"/>
    <w:rsid w:val="00E45AA5"/>
    <w:rsid w:val="00E46544"/>
    <w:rsid w:val="00E5354C"/>
    <w:rsid w:val="00E5481B"/>
    <w:rsid w:val="00E54A08"/>
    <w:rsid w:val="00E553F2"/>
    <w:rsid w:val="00E56D52"/>
    <w:rsid w:val="00E5EFFB"/>
    <w:rsid w:val="00E60E68"/>
    <w:rsid w:val="00E61C61"/>
    <w:rsid w:val="00E63C66"/>
    <w:rsid w:val="00E64B14"/>
    <w:rsid w:val="00E74BBF"/>
    <w:rsid w:val="00E8226A"/>
    <w:rsid w:val="00E844D8"/>
    <w:rsid w:val="00E86BAB"/>
    <w:rsid w:val="00E911F1"/>
    <w:rsid w:val="00E91AD7"/>
    <w:rsid w:val="00EA0029"/>
    <w:rsid w:val="00EA4A90"/>
    <w:rsid w:val="00EA57BF"/>
    <w:rsid w:val="00EA7121"/>
    <w:rsid w:val="00EB25F9"/>
    <w:rsid w:val="00EB3DED"/>
    <w:rsid w:val="00EB42B9"/>
    <w:rsid w:val="00EB54BB"/>
    <w:rsid w:val="00EB587B"/>
    <w:rsid w:val="00EB59D4"/>
    <w:rsid w:val="00EC0CD2"/>
    <w:rsid w:val="00EC1C6F"/>
    <w:rsid w:val="00EC751D"/>
    <w:rsid w:val="00ED1E03"/>
    <w:rsid w:val="00ED34D1"/>
    <w:rsid w:val="00ED473B"/>
    <w:rsid w:val="00ED6324"/>
    <w:rsid w:val="00ED7EF1"/>
    <w:rsid w:val="00EDA291"/>
    <w:rsid w:val="00EE0ECF"/>
    <w:rsid w:val="00EE2539"/>
    <w:rsid w:val="00EE4BAB"/>
    <w:rsid w:val="00EE6B9A"/>
    <w:rsid w:val="00EE6C2F"/>
    <w:rsid w:val="00EE73E3"/>
    <w:rsid w:val="00EF1956"/>
    <w:rsid w:val="00EF73AC"/>
    <w:rsid w:val="00EF77D7"/>
    <w:rsid w:val="00EF7CAA"/>
    <w:rsid w:val="00F0000D"/>
    <w:rsid w:val="00F04021"/>
    <w:rsid w:val="00F05428"/>
    <w:rsid w:val="00F12394"/>
    <w:rsid w:val="00F17552"/>
    <w:rsid w:val="00F20AAD"/>
    <w:rsid w:val="00F274A8"/>
    <w:rsid w:val="00F30932"/>
    <w:rsid w:val="00F32B5C"/>
    <w:rsid w:val="00F3425D"/>
    <w:rsid w:val="00F36E8B"/>
    <w:rsid w:val="00F42EEB"/>
    <w:rsid w:val="00F43714"/>
    <w:rsid w:val="00F44E42"/>
    <w:rsid w:val="00F4613F"/>
    <w:rsid w:val="00F46E77"/>
    <w:rsid w:val="00F499D2"/>
    <w:rsid w:val="00F505FB"/>
    <w:rsid w:val="00F50633"/>
    <w:rsid w:val="00F52A16"/>
    <w:rsid w:val="00F5549A"/>
    <w:rsid w:val="00F57224"/>
    <w:rsid w:val="00F573D7"/>
    <w:rsid w:val="00F619CB"/>
    <w:rsid w:val="00F6470E"/>
    <w:rsid w:val="00F66E0B"/>
    <w:rsid w:val="00F717AD"/>
    <w:rsid w:val="00F72B66"/>
    <w:rsid w:val="00F72FB0"/>
    <w:rsid w:val="00F74B15"/>
    <w:rsid w:val="00F76FCD"/>
    <w:rsid w:val="00F872DA"/>
    <w:rsid w:val="00F8B915"/>
    <w:rsid w:val="00F8E6BD"/>
    <w:rsid w:val="00F902A9"/>
    <w:rsid w:val="00F91C4A"/>
    <w:rsid w:val="00F91D01"/>
    <w:rsid w:val="00F9434F"/>
    <w:rsid w:val="00F9542A"/>
    <w:rsid w:val="00F95B05"/>
    <w:rsid w:val="00F96D13"/>
    <w:rsid w:val="00F9C50E"/>
    <w:rsid w:val="00FA2DAC"/>
    <w:rsid w:val="00FA4354"/>
    <w:rsid w:val="00FA4D5F"/>
    <w:rsid w:val="00FA672B"/>
    <w:rsid w:val="00FAA1A3"/>
    <w:rsid w:val="00FB04BE"/>
    <w:rsid w:val="00FB216F"/>
    <w:rsid w:val="00FB41E2"/>
    <w:rsid w:val="00FB6774"/>
    <w:rsid w:val="00FB6A5A"/>
    <w:rsid w:val="00FB6D2C"/>
    <w:rsid w:val="00FC2412"/>
    <w:rsid w:val="00FD3808"/>
    <w:rsid w:val="00FD4A6B"/>
    <w:rsid w:val="00FD4DF5"/>
    <w:rsid w:val="00FD5047"/>
    <w:rsid w:val="00FD5C81"/>
    <w:rsid w:val="00FD6DD6"/>
    <w:rsid w:val="00FD8C4D"/>
    <w:rsid w:val="00FE4439"/>
    <w:rsid w:val="00FE5466"/>
    <w:rsid w:val="00FE7272"/>
    <w:rsid w:val="00FE750D"/>
    <w:rsid w:val="00FF12BD"/>
    <w:rsid w:val="00FF1E8F"/>
    <w:rsid w:val="00FF38DB"/>
    <w:rsid w:val="00FF6574"/>
    <w:rsid w:val="01013323"/>
    <w:rsid w:val="0103E6E4"/>
    <w:rsid w:val="010651DB"/>
    <w:rsid w:val="0109827C"/>
    <w:rsid w:val="010A1928"/>
    <w:rsid w:val="010A8723"/>
    <w:rsid w:val="010A8A9B"/>
    <w:rsid w:val="010AAC16"/>
    <w:rsid w:val="0112015F"/>
    <w:rsid w:val="0115AF13"/>
    <w:rsid w:val="0115C6BE"/>
    <w:rsid w:val="01174A1D"/>
    <w:rsid w:val="0118A924"/>
    <w:rsid w:val="011A280C"/>
    <w:rsid w:val="011A8B21"/>
    <w:rsid w:val="011BB611"/>
    <w:rsid w:val="011EBAF6"/>
    <w:rsid w:val="0125BA53"/>
    <w:rsid w:val="01294C6D"/>
    <w:rsid w:val="012A2B33"/>
    <w:rsid w:val="012EECB6"/>
    <w:rsid w:val="013088C0"/>
    <w:rsid w:val="0132DABC"/>
    <w:rsid w:val="0139B661"/>
    <w:rsid w:val="013A6AA0"/>
    <w:rsid w:val="013AF6F5"/>
    <w:rsid w:val="013B710B"/>
    <w:rsid w:val="013C5E60"/>
    <w:rsid w:val="013CF2F3"/>
    <w:rsid w:val="013DB47D"/>
    <w:rsid w:val="01403281"/>
    <w:rsid w:val="014314E4"/>
    <w:rsid w:val="014DF335"/>
    <w:rsid w:val="014FB726"/>
    <w:rsid w:val="0153727B"/>
    <w:rsid w:val="01545894"/>
    <w:rsid w:val="01549083"/>
    <w:rsid w:val="0154DC9A"/>
    <w:rsid w:val="0155D3AC"/>
    <w:rsid w:val="01587E1A"/>
    <w:rsid w:val="015DFE3E"/>
    <w:rsid w:val="016479FB"/>
    <w:rsid w:val="0167D3E3"/>
    <w:rsid w:val="016E80C5"/>
    <w:rsid w:val="0175A402"/>
    <w:rsid w:val="0175DE9D"/>
    <w:rsid w:val="01770B32"/>
    <w:rsid w:val="0177F906"/>
    <w:rsid w:val="0178BE7F"/>
    <w:rsid w:val="01792304"/>
    <w:rsid w:val="017B1799"/>
    <w:rsid w:val="017C34EB"/>
    <w:rsid w:val="017F3158"/>
    <w:rsid w:val="0180CC66"/>
    <w:rsid w:val="0183AD56"/>
    <w:rsid w:val="01873538"/>
    <w:rsid w:val="01894751"/>
    <w:rsid w:val="0189AFEA"/>
    <w:rsid w:val="018D9D1E"/>
    <w:rsid w:val="0190695C"/>
    <w:rsid w:val="0190A011"/>
    <w:rsid w:val="0190E5C1"/>
    <w:rsid w:val="01928306"/>
    <w:rsid w:val="0194D22A"/>
    <w:rsid w:val="01965645"/>
    <w:rsid w:val="01969123"/>
    <w:rsid w:val="01983077"/>
    <w:rsid w:val="0199975C"/>
    <w:rsid w:val="019F61E3"/>
    <w:rsid w:val="01A0434A"/>
    <w:rsid w:val="01A3B9D9"/>
    <w:rsid w:val="01A655D5"/>
    <w:rsid w:val="01AE5DE0"/>
    <w:rsid w:val="01B1AB70"/>
    <w:rsid w:val="01B57AA8"/>
    <w:rsid w:val="01B9D12E"/>
    <w:rsid w:val="01BA07F5"/>
    <w:rsid w:val="01BDF4BE"/>
    <w:rsid w:val="01BF03B7"/>
    <w:rsid w:val="01BFA32D"/>
    <w:rsid w:val="01C3BA9D"/>
    <w:rsid w:val="01C5342F"/>
    <w:rsid w:val="01C953DD"/>
    <w:rsid w:val="01CB300E"/>
    <w:rsid w:val="01CB8934"/>
    <w:rsid w:val="01CB97D6"/>
    <w:rsid w:val="01CE092D"/>
    <w:rsid w:val="01CEF4D2"/>
    <w:rsid w:val="01D159DB"/>
    <w:rsid w:val="01D419EA"/>
    <w:rsid w:val="01DA6849"/>
    <w:rsid w:val="01DA8B04"/>
    <w:rsid w:val="01E20C87"/>
    <w:rsid w:val="01E32329"/>
    <w:rsid w:val="01E91E8B"/>
    <w:rsid w:val="01E9A0F1"/>
    <w:rsid w:val="01EA32F8"/>
    <w:rsid w:val="01EADB3A"/>
    <w:rsid w:val="01ED5632"/>
    <w:rsid w:val="01F6A4DC"/>
    <w:rsid w:val="01F77F0A"/>
    <w:rsid w:val="01FA0708"/>
    <w:rsid w:val="01FED70C"/>
    <w:rsid w:val="01FEF983"/>
    <w:rsid w:val="02004BB8"/>
    <w:rsid w:val="02012B26"/>
    <w:rsid w:val="0201A6ED"/>
    <w:rsid w:val="0202E981"/>
    <w:rsid w:val="0205A9D4"/>
    <w:rsid w:val="020A7505"/>
    <w:rsid w:val="020C4E8F"/>
    <w:rsid w:val="020D7F3A"/>
    <w:rsid w:val="020EE453"/>
    <w:rsid w:val="02163084"/>
    <w:rsid w:val="021B2F4C"/>
    <w:rsid w:val="021FD357"/>
    <w:rsid w:val="0220BEEB"/>
    <w:rsid w:val="0221F054"/>
    <w:rsid w:val="0223423B"/>
    <w:rsid w:val="0224756C"/>
    <w:rsid w:val="022629C7"/>
    <w:rsid w:val="0227EF49"/>
    <w:rsid w:val="022C0AA7"/>
    <w:rsid w:val="0230C2BB"/>
    <w:rsid w:val="02315A72"/>
    <w:rsid w:val="02332BCA"/>
    <w:rsid w:val="023546FF"/>
    <w:rsid w:val="0237C6C2"/>
    <w:rsid w:val="023CF673"/>
    <w:rsid w:val="02412B39"/>
    <w:rsid w:val="0245EA88"/>
    <w:rsid w:val="02469E39"/>
    <w:rsid w:val="02499B7C"/>
    <w:rsid w:val="024B28FB"/>
    <w:rsid w:val="025319A4"/>
    <w:rsid w:val="025531B8"/>
    <w:rsid w:val="025994E6"/>
    <w:rsid w:val="025B713E"/>
    <w:rsid w:val="025BEC40"/>
    <w:rsid w:val="025E8CD9"/>
    <w:rsid w:val="0261D5AF"/>
    <w:rsid w:val="0266167E"/>
    <w:rsid w:val="02662E2D"/>
    <w:rsid w:val="026769D8"/>
    <w:rsid w:val="0268A151"/>
    <w:rsid w:val="026C7B62"/>
    <w:rsid w:val="026D515C"/>
    <w:rsid w:val="02715DE0"/>
    <w:rsid w:val="0272E4FA"/>
    <w:rsid w:val="027ED093"/>
    <w:rsid w:val="027F7801"/>
    <w:rsid w:val="02829892"/>
    <w:rsid w:val="0283E871"/>
    <w:rsid w:val="02855B8C"/>
    <w:rsid w:val="028AB7B0"/>
    <w:rsid w:val="028B83D5"/>
    <w:rsid w:val="028CAFD2"/>
    <w:rsid w:val="028F2FCC"/>
    <w:rsid w:val="0293E7F8"/>
    <w:rsid w:val="02946DA8"/>
    <w:rsid w:val="029AC52D"/>
    <w:rsid w:val="029B34DE"/>
    <w:rsid w:val="029BE21F"/>
    <w:rsid w:val="02A39182"/>
    <w:rsid w:val="02A4C314"/>
    <w:rsid w:val="02A4F2A8"/>
    <w:rsid w:val="02A5C3F9"/>
    <w:rsid w:val="02A65F8E"/>
    <w:rsid w:val="02A84F7D"/>
    <w:rsid w:val="02AB7B63"/>
    <w:rsid w:val="02AD7B6B"/>
    <w:rsid w:val="02B0A6AB"/>
    <w:rsid w:val="02BF677E"/>
    <w:rsid w:val="02C074E0"/>
    <w:rsid w:val="02C2A8AF"/>
    <w:rsid w:val="02C477AF"/>
    <w:rsid w:val="02C5D2EE"/>
    <w:rsid w:val="02C75562"/>
    <w:rsid w:val="02CD00AC"/>
    <w:rsid w:val="02CFA4A2"/>
    <w:rsid w:val="02D091EF"/>
    <w:rsid w:val="02D0ABF5"/>
    <w:rsid w:val="02D1059E"/>
    <w:rsid w:val="02D84C65"/>
    <w:rsid w:val="02DBBCB8"/>
    <w:rsid w:val="02DC9A48"/>
    <w:rsid w:val="02DCC92E"/>
    <w:rsid w:val="02DE0B83"/>
    <w:rsid w:val="02DFE118"/>
    <w:rsid w:val="02E1BF21"/>
    <w:rsid w:val="02E2703F"/>
    <w:rsid w:val="02E67A56"/>
    <w:rsid w:val="02E7EF77"/>
    <w:rsid w:val="02F04694"/>
    <w:rsid w:val="02F11AC5"/>
    <w:rsid w:val="02F13E97"/>
    <w:rsid w:val="02F33129"/>
    <w:rsid w:val="02F3AE30"/>
    <w:rsid w:val="02F44B6A"/>
    <w:rsid w:val="02F49B15"/>
    <w:rsid w:val="02F71748"/>
    <w:rsid w:val="02FE53C9"/>
    <w:rsid w:val="0301763B"/>
    <w:rsid w:val="03027BC7"/>
    <w:rsid w:val="03039499"/>
    <w:rsid w:val="0305F851"/>
    <w:rsid w:val="0307EB18"/>
    <w:rsid w:val="0308C39A"/>
    <w:rsid w:val="030DF25A"/>
    <w:rsid w:val="030FB4A5"/>
    <w:rsid w:val="03107FD8"/>
    <w:rsid w:val="0310E993"/>
    <w:rsid w:val="03126DB4"/>
    <w:rsid w:val="03154C59"/>
    <w:rsid w:val="031BC463"/>
    <w:rsid w:val="0320BF02"/>
    <w:rsid w:val="03217AA4"/>
    <w:rsid w:val="032629A0"/>
    <w:rsid w:val="032655C0"/>
    <w:rsid w:val="032B8C00"/>
    <w:rsid w:val="032DB1C0"/>
    <w:rsid w:val="032EF525"/>
    <w:rsid w:val="0334BE26"/>
    <w:rsid w:val="0336F0BB"/>
    <w:rsid w:val="033B7A0B"/>
    <w:rsid w:val="033E654D"/>
    <w:rsid w:val="033FCE48"/>
    <w:rsid w:val="034422C0"/>
    <w:rsid w:val="0349969D"/>
    <w:rsid w:val="034BDE38"/>
    <w:rsid w:val="034C9214"/>
    <w:rsid w:val="034DE9C0"/>
    <w:rsid w:val="034E41B2"/>
    <w:rsid w:val="034E9649"/>
    <w:rsid w:val="03526168"/>
    <w:rsid w:val="03532F2E"/>
    <w:rsid w:val="035444DA"/>
    <w:rsid w:val="035E78B6"/>
    <w:rsid w:val="035E9EB0"/>
    <w:rsid w:val="035EE1BC"/>
    <w:rsid w:val="0369404B"/>
    <w:rsid w:val="036AF0FE"/>
    <w:rsid w:val="036EB678"/>
    <w:rsid w:val="037183DD"/>
    <w:rsid w:val="03763BA5"/>
    <w:rsid w:val="037DB27D"/>
    <w:rsid w:val="037F01A8"/>
    <w:rsid w:val="0381A012"/>
    <w:rsid w:val="0383CECA"/>
    <w:rsid w:val="0384981E"/>
    <w:rsid w:val="0386A401"/>
    <w:rsid w:val="03881F39"/>
    <w:rsid w:val="038B5BAD"/>
    <w:rsid w:val="038F8E94"/>
    <w:rsid w:val="038F9AD8"/>
    <w:rsid w:val="03945973"/>
    <w:rsid w:val="03945D99"/>
    <w:rsid w:val="0394F53A"/>
    <w:rsid w:val="03964CDF"/>
    <w:rsid w:val="03976A0C"/>
    <w:rsid w:val="03979D1C"/>
    <w:rsid w:val="039882D1"/>
    <w:rsid w:val="039B4A74"/>
    <w:rsid w:val="039DD075"/>
    <w:rsid w:val="03A1CD26"/>
    <w:rsid w:val="03A3E70D"/>
    <w:rsid w:val="03A9CD0B"/>
    <w:rsid w:val="03AA3177"/>
    <w:rsid w:val="03AF504D"/>
    <w:rsid w:val="03B409C1"/>
    <w:rsid w:val="03B77DBF"/>
    <w:rsid w:val="03BB98EE"/>
    <w:rsid w:val="03BBDE1E"/>
    <w:rsid w:val="03BD5F44"/>
    <w:rsid w:val="03BEE8CC"/>
    <w:rsid w:val="03BF129C"/>
    <w:rsid w:val="03C264B8"/>
    <w:rsid w:val="03C29FFB"/>
    <w:rsid w:val="03C421D2"/>
    <w:rsid w:val="03C82674"/>
    <w:rsid w:val="03C856E9"/>
    <w:rsid w:val="03CA0051"/>
    <w:rsid w:val="03CC20D9"/>
    <w:rsid w:val="03CDE6D9"/>
    <w:rsid w:val="03CFB1C5"/>
    <w:rsid w:val="03D1EEF3"/>
    <w:rsid w:val="03D291BE"/>
    <w:rsid w:val="03D512A6"/>
    <w:rsid w:val="03D7103F"/>
    <w:rsid w:val="03D73D6F"/>
    <w:rsid w:val="03D910AC"/>
    <w:rsid w:val="03DC85DA"/>
    <w:rsid w:val="03E513A9"/>
    <w:rsid w:val="03F5C79B"/>
    <w:rsid w:val="03FE08C0"/>
    <w:rsid w:val="0409319D"/>
    <w:rsid w:val="040A164C"/>
    <w:rsid w:val="040B1992"/>
    <w:rsid w:val="0411467B"/>
    <w:rsid w:val="0411EC33"/>
    <w:rsid w:val="0415B2E7"/>
    <w:rsid w:val="0416C778"/>
    <w:rsid w:val="041E0298"/>
    <w:rsid w:val="041ECEBB"/>
    <w:rsid w:val="0420CD28"/>
    <w:rsid w:val="042179E3"/>
    <w:rsid w:val="0421BF76"/>
    <w:rsid w:val="04228139"/>
    <w:rsid w:val="042423FA"/>
    <w:rsid w:val="04248347"/>
    <w:rsid w:val="042686C0"/>
    <w:rsid w:val="042689A2"/>
    <w:rsid w:val="0426CB14"/>
    <w:rsid w:val="042A99A7"/>
    <w:rsid w:val="042C584B"/>
    <w:rsid w:val="042E5D27"/>
    <w:rsid w:val="04308536"/>
    <w:rsid w:val="0431F9FA"/>
    <w:rsid w:val="04330C5D"/>
    <w:rsid w:val="0434DDE0"/>
    <w:rsid w:val="0435825E"/>
    <w:rsid w:val="0437B52F"/>
    <w:rsid w:val="0437DDBD"/>
    <w:rsid w:val="043A64D7"/>
    <w:rsid w:val="043DDFDC"/>
    <w:rsid w:val="04412EFB"/>
    <w:rsid w:val="044284DD"/>
    <w:rsid w:val="0442A2EA"/>
    <w:rsid w:val="04475BC3"/>
    <w:rsid w:val="044C824C"/>
    <w:rsid w:val="044D1443"/>
    <w:rsid w:val="044F2E5A"/>
    <w:rsid w:val="04514D33"/>
    <w:rsid w:val="04522BE3"/>
    <w:rsid w:val="04567CF7"/>
    <w:rsid w:val="045B4572"/>
    <w:rsid w:val="046297C1"/>
    <w:rsid w:val="0464FA80"/>
    <w:rsid w:val="046C13BF"/>
    <w:rsid w:val="046DDB0A"/>
    <w:rsid w:val="04700713"/>
    <w:rsid w:val="04702FC4"/>
    <w:rsid w:val="04750ADE"/>
    <w:rsid w:val="04754454"/>
    <w:rsid w:val="0477D59D"/>
    <w:rsid w:val="047E81FF"/>
    <w:rsid w:val="047F3161"/>
    <w:rsid w:val="047FA378"/>
    <w:rsid w:val="04863719"/>
    <w:rsid w:val="04863F69"/>
    <w:rsid w:val="0488591F"/>
    <w:rsid w:val="04889742"/>
    <w:rsid w:val="048AE2DE"/>
    <w:rsid w:val="048E85EA"/>
    <w:rsid w:val="048EB479"/>
    <w:rsid w:val="048ECFC7"/>
    <w:rsid w:val="04906428"/>
    <w:rsid w:val="04906739"/>
    <w:rsid w:val="04926C9C"/>
    <w:rsid w:val="049CB3E0"/>
    <w:rsid w:val="04A07EAD"/>
    <w:rsid w:val="04A163B1"/>
    <w:rsid w:val="04A22E91"/>
    <w:rsid w:val="04A5ACC0"/>
    <w:rsid w:val="04A60FAF"/>
    <w:rsid w:val="04A674AA"/>
    <w:rsid w:val="04A7F049"/>
    <w:rsid w:val="04A8C804"/>
    <w:rsid w:val="04B063E2"/>
    <w:rsid w:val="04B10B58"/>
    <w:rsid w:val="04B77E89"/>
    <w:rsid w:val="04BB4E18"/>
    <w:rsid w:val="04BB7F83"/>
    <w:rsid w:val="04BC0B88"/>
    <w:rsid w:val="04BE55D2"/>
    <w:rsid w:val="04BEDFFF"/>
    <w:rsid w:val="04BFE74E"/>
    <w:rsid w:val="04C09C70"/>
    <w:rsid w:val="04C0DD93"/>
    <w:rsid w:val="04C7E63E"/>
    <w:rsid w:val="04C9B0DE"/>
    <w:rsid w:val="04CA0F9C"/>
    <w:rsid w:val="04CB1DB4"/>
    <w:rsid w:val="04CB5449"/>
    <w:rsid w:val="04CDFC99"/>
    <w:rsid w:val="04CF1B3D"/>
    <w:rsid w:val="04CF2905"/>
    <w:rsid w:val="04D2DE56"/>
    <w:rsid w:val="04D49D92"/>
    <w:rsid w:val="04D72BB3"/>
    <w:rsid w:val="04DB2CD6"/>
    <w:rsid w:val="04E18A1B"/>
    <w:rsid w:val="04E29203"/>
    <w:rsid w:val="04E3A9A4"/>
    <w:rsid w:val="04E42067"/>
    <w:rsid w:val="04E601F2"/>
    <w:rsid w:val="04E70705"/>
    <w:rsid w:val="04E7D0F2"/>
    <w:rsid w:val="04E90008"/>
    <w:rsid w:val="04EA9C71"/>
    <w:rsid w:val="04EF1819"/>
    <w:rsid w:val="04F04ECB"/>
    <w:rsid w:val="04F0502F"/>
    <w:rsid w:val="04F92FF9"/>
    <w:rsid w:val="04F96BA0"/>
    <w:rsid w:val="04FB3223"/>
    <w:rsid w:val="04FC0DED"/>
    <w:rsid w:val="05006C6F"/>
    <w:rsid w:val="05011014"/>
    <w:rsid w:val="0503D342"/>
    <w:rsid w:val="0504EDA5"/>
    <w:rsid w:val="05063321"/>
    <w:rsid w:val="0507AB19"/>
    <w:rsid w:val="05095D3C"/>
    <w:rsid w:val="050DD34D"/>
    <w:rsid w:val="051104C9"/>
    <w:rsid w:val="05156D76"/>
    <w:rsid w:val="051A0E4C"/>
    <w:rsid w:val="051B73A4"/>
    <w:rsid w:val="051C08B7"/>
    <w:rsid w:val="051C95E4"/>
    <w:rsid w:val="051F7952"/>
    <w:rsid w:val="05225900"/>
    <w:rsid w:val="0523DB9F"/>
    <w:rsid w:val="052598D3"/>
    <w:rsid w:val="0525B302"/>
    <w:rsid w:val="052A33F6"/>
    <w:rsid w:val="052CCB08"/>
    <w:rsid w:val="052F2345"/>
    <w:rsid w:val="052F9329"/>
    <w:rsid w:val="0538856A"/>
    <w:rsid w:val="0540D432"/>
    <w:rsid w:val="0544DB21"/>
    <w:rsid w:val="054C6C46"/>
    <w:rsid w:val="0556C4D9"/>
    <w:rsid w:val="0557A7CE"/>
    <w:rsid w:val="05599F87"/>
    <w:rsid w:val="055D5A0E"/>
    <w:rsid w:val="055F0F88"/>
    <w:rsid w:val="05606B46"/>
    <w:rsid w:val="05619156"/>
    <w:rsid w:val="05664937"/>
    <w:rsid w:val="05685E56"/>
    <w:rsid w:val="056A9D28"/>
    <w:rsid w:val="0573D9EC"/>
    <w:rsid w:val="05740C5E"/>
    <w:rsid w:val="057B5979"/>
    <w:rsid w:val="057C2D52"/>
    <w:rsid w:val="057CEA9F"/>
    <w:rsid w:val="058509A5"/>
    <w:rsid w:val="0585DB9E"/>
    <w:rsid w:val="05875027"/>
    <w:rsid w:val="05889E89"/>
    <w:rsid w:val="058B08B9"/>
    <w:rsid w:val="058BB3E8"/>
    <w:rsid w:val="058C5B50"/>
    <w:rsid w:val="05923768"/>
    <w:rsid w:val="0592D20D"/>
    <w:rsid w:val="0596E291"/>
    <w:rsid w:val="0597049A"/>
    <w:rsid w:val="05974C5B"/>
    <w:rsid w:val="059D1BEF"/>
    <w:rsid w:val="059E00F0"/>
    <w:rsid w:val="05A5B60B"/>
    <w:rsid w:val="05A5CF16"/>
    <w:rsid w:val="05A99DCC"/>
    <w:rsid w:val="05AB85B4"/>
    <w:rsid w:val="05BBE739"/>
    <w:rsid w:val="05BE82D8"/>
    <w:rsid w:val="05BFC914"/>
    <w:rsid w:val="05BFEF0B"/>
    <w:rsid w:val="05C16CE5"/>
    <w:rsid w:val="05C41E27"/>
    <w:rsid w:val="05CDD01C"/>
    <w:rsid w:val="05CE6D74"/>
    <w:rsid w:val="05D21DEE"/>
    <w:rsid w:val="05D42A24"/>
    <w:rsid w:val="05D61634"/>
    <w:rsid w:val="05D882A6"/>
    <w:rsid w:val="05DDF278"/>
    <w:rsid w:val="05DECC9E"/>
    <w:rsid w:val="05DEE8CC"/>
    <w:rsid w:val="05E10550"/>
    <w:rsid w:val="05E1658E"/>
    <w:rsid w:val="05E1FA01"/>
    <w:rsid w:val="05E2C14D"/>
    <w:rsid w:val="05E3F080"/>
    <w:rsid w:val="05E411F3"/>
    <w:rsid w:val="05E97263"/>
    <w:rsid w:val="05ED1EA3"/>
    <w:rsid w:val="05F0373F"/>
    <w:rsid w:val="05F22D26"/>
    <w:rsid w:val="05F6BA0B"/>
    <w:rsid w:val="05F749C4"/>
    <w:rsid w:val="05F79E3A"/>
    <w:rsid w:val="05F929AB"/>
    <w:rsid w:val="05F95F24"/>
    <w:rsid w:val="05FC6F9A"/>
    <w:rsid w:val="0602A137"/>
    <w:rsid w:val="0602F56B"/>
    <w:rsid w:val="0605327A"/>
    <w:rsid w:val="06060C15"/>
    <w:rsid w:val="060B9FC8"/>
    <w:rsid w:val="060D6837"/>
    <w:rsid w:val="060D8995"/>
    <w:rsid w:val="060E4AF4"/>
    <w:rsid w:val="061145B3"/>
    <w:rsid w:val="06129F4B"/>
    <w:rsid w:val="0618C0A1"/>
    <w:rsid w:val="061C9A26"/>
    <w:rsid w:val="061FEEA0"/>
    <w:rsid w:val="0620F71B"/>
    <w:rsid w:val="062757DD"/>
    <w:rsid w:val="06279ABF"/>
    <w:rsid w:val="0627B653"/>
    <w:rsid w:val="062AEC04"/>
    <w:rsid w:val="062C687A"/>
    <w:rsid w:val="062F5A40"/>
    <w:rsid w:val="063239C1"/>
    <w:rsid w:val="06328500"/>
    <w:rsid w:val="063488D2"/>
    <w:rsid w:val="0638EC8D"/>
    <w:rsid w:val="06403B51"/>
    <w:rsid w:val="0640FDD6"/>
    <w:rsid w:val="06421DA2"/>
    <w:rsid w:val="0642C332"/>
    <w:rsid w:val="0647D370"/>
    <w:rsid w:val="06480C89"/>
    <w:rsid w:val="0648BA00"/>
    <w:rsid w:val="064C35B4"/>
    <w:rsid w:val="065A3643"/>
    <w:rsid w:val="065A5B87"/>
    <w:rsid w:val="065A6C0B"/>
    <w:rsid w:val="065ACAEB"/>
    <w:rsid w:val="065DE2D2"/>
    <w:rsid w:val="066402EF"/>
    <w:rsid w:val="0666979F"/>
    <w:rsid w:val="0667F893"/>
    <w:rsid w:val="066AF966"/>
    <w:rsid w:val="066DB8AD"/>
    <w:rsid w:val="066F3634"/>
    <w:rsid w:val="066F4AC8"/>
    <w:rsid w:val="067331D1"/>
    <w:rsid w:val="0678335B"/>
    <w:rsid w:val="067A25D4"/>
    <w:rsid w:val="067A3607"/>
    <w:rsid w:val="067C0F87"/>
    <w:rsid w:val="067DD294"/>
    <w:rsid w:val="067F59C0"/>
    <w:rsid w:val="06816254"/>
    <w:rsid w:val="0681BF2B"/>
    <w:rsid w:val="06842C5B"/>
    <w:rsid w:val="06866B79"/>
    <w:rsid w:val="068851AC"/>
    <w:rsid w:val="068887BF"/>
    <w:rsid w:val="069101C0"/>
    <w:rsid w:val="069517F6"/>
    <w:rsid w:val="069A2B13"/>
    <w:rsid w:val="069C6E7C"/>
    <w:rsid w:val="069D5BDC"/>
    <w:rsid w:val="069ECA1C"/>
    <w:rsid w:val="069F7434"/>
    <w:rsid w:val="06AF0C20"/>
    <w:rsid w:val="06AFE1D9"/>
    <w:rsid w:val="06B1A26A"/>
    <w:rsid w:val="06B44281"/>
    <w:rsid w:val="06B45404"/>
    <w:rsid w:val="06B4D3C0"/>
    <w:rsid w:val="06B5FFCC"/>
    <w:rsid w:val="06B7BAB6"/>
    <w:rsid w:val="06B95ADD"/>
    <w:rsid w:val="06BC7AC2"/>
    <w:rsid w:val="06BCB6EA"/>
    <w:rsid w:val="06BD56D0"/>
    <w:rsid w:val="06C0CE0F"/>
    <w:rsid w:val="06C8CD2E"/>
    <w:rsid w:val="06CC14AB"/>
    <w:rsid w:val="06D46A59"/>
    <w:rsid w:val="06D4868F"/>
    <w:rsid w:val="06DDE8C0"/>
    <w:rsid w:val="06DE01F9"/>
    <w:rsid w:val="06DE0B19"/>
    <w:rsid w:val="06E03BBD"/>
    <w:rsid w:val="06E253AB"/>
    <w:rsid w:val="06E4DA91"/>
    <w:rsid w:val="06E6733B"/>
    <w:rsid w:val="06E95210"/>
    <w:rsid w:val="06EBE61B"/>
    <w:rsid w:val="06EF62F7"/>
    <w:rsid w:val="06F3AF2D"/>
    <w:rsid w:val="06F62871"/>
    <w:rsid w:val="06F7D31B"/>
    <w:rsid w:val="06F8E9F8"/>
    <w:rsid w:val="06FA057A"/>
    <w:rsid w:val="06FBC294"/>
    <w:rsid w:val="06FE8BBA"/>
    <w:rsid w:val="07006ADB"/>
    <w:rsid w:val="070093AE"/>
    <w:rsid w:val="070C2486"/>
    <w:rsid w:val="0711BB03"/>
    <w:rsid w:val="0713B477"/>
    <w:rsid w:val="0714595A"/>
    <w:rsid w:val="071842F6"/>
    <w:rsid w:val="0729A376"/>
    <w:rsid w:val="072ADC70"/>
    <w:rsid w:val="072BA796"/>
    <w:rsid w:val="072CD9F0"/>
    <w:rsid w:val="073040AF"/>
    <w:rsid w:val="07355B4A"/>
    <w:rsid w:val="073BFE76"/>
    <w:rsid w:val="073FFB5A"/>
    <w:rsid w:val="0742D477"/>
    <w:rsid w:val="0745A350"/>
    <w:rsid w:val="07465DC1"/>
    <w:rsid w:val="0746E2AD"/>
    <w:rsid w:val="0748004E"/>
    <w:rsid w:val="0748A961"/>
    <w:rsid w:val="074A44EC"/>
    <w:rsid w:val="074A8C6D"/>
    <w:rsid w:val="074C8021"/>
    <w:rsid w:val="07520B12"/>
    <w:rsid w:val="07545529"/>
    <w:rsid w:val="075DBB7E"/>
    <w:rsid w:val="0762139E"/>
    <w:rsid w:val="0763A427"/>
    <w:rsid w:val="07678010"/>
    <w:rsid w:val="0769ED29"/>
    <w:rsid w:val="076CB069"/>
    <w:rsid w:val="076D4E49"/>
    <w:rsid w:val="076DDDEE"/>
    <w:rsid w:val="0772EC34"/>
    <w:rsid w:val="07741161"/>
    <w:rsid w:val="07766018"/>
    <w:rsid w:val="0778C400"/>
    <w:rsid w:val="07794B2E"/>
    <w:rsid w:val="077A0241"/>
    <w:rsid w:val="0780253E"/>
    <w:rsid w:val="0780533E"/>
    <w:rsid w:val="0783986C"/>
    <w:rsid w:val="078852F8"/>
    <w:rsid w:val="078948E6"/>
    <w:rsid w:val="0791893A"/>
    <w:rsid w:val="07968CAD"/>
    <w:rsid w:val="0798B9F1"/>
    <w:rsid w:val="0798E886"/>
    <w:rsid w:val="07995F22"/>
    <w:rsid w:val="07999B50"/>
    <w:rsid w:val="079AD711"/>
    <w:rsid w:val="079C222C"/>
    <w:rsid w:val="079EB25E"/>
    <w:rsid w:val="079F319D"/>
    <w:rsid w:val="07A4A402"/>
    <w:rsid w:val="07A80803"/>
    <w:rsid w:val="07AE2F5E"/>
    <w:rsid w:val="07AFAC13"/>
    <w:rsid w:val="07B01BE0"/>
    <w:rsid w:val="07B11C35"/>
    <w:rsid w:val="07B56A2A"/>
    <w:rsid w:val="07B895B5"/>
    <w:rsid w:val="07BAD0E3"/>
    <w:rsid w:val="07BB7525"/>
    <w:rsid w:val="07C0BF90"/>
    <w:rsid w:val="07C12269"/>
    <w:rsid w:val="07C28BF5"/>
    <w:rsid w:val="07C4B914"/>
    <w:rsid w:val="07C5B659"/>
    <w:rsid w:val="07C5ED65"/>
    <w:rsid w:val="07CFC5AA"/>
    <w:rsid w:val="07D15E3F"/>
    <w:rsid w:val="07D340FC"/>
    <w:rsid w:val="07D957DA"/>
    <w:rsid w:val="07D9E012"/>
    <w:rsid w:val="07DAEF85"/>
    <w:rsid w:val="07E6E051"/>
    <w:rsid w:val="07E98B62"/>
    <w:rsid w:val="07F20A1E"/>
    <w:rsid w:val="07F2D197"/>
    <w:rsid w:val="07F3C21F"/>
    <w:rsid w:val="07F5F694"/>
    <w:rsid w:val="07F839FD"/>
    <w:rsid w:val="07FCC187"/>
    <w:rsid w:val="07FE69E3"/>
    <w:rsid w:val="08055452"/>
    <w:rsid w:val="08071079"/>
    <w:rsid w:val="0807A4C2"/>
    <w:rsid w:val="0808F64F"/>
    <w:rsid w:val="080C9703"/>
    <w:rsid w:val="0811BDE2"/>
    <w:rsid w:val="08151A36"/>
    <w:rsid w:val="081B810B"/>
    <w:rsid w:val="081E16B8"/>
    <w:rsid w:val="081FFCBC"/>
    <w:rsid w:val="08207DD8"/>
    <w:rsid w:val="082197BE"/>
    <w:rsid w:val="0825C82E"/>
    <w:rsid w:val="0828E84E"/>
    <w:rsid w:val="0829C339"/>
    <w:rsid w:val="082A0AF7"/>
    <w:rsid w:val="082AB421"/>
    <w:rsid w:val="082C3AA7"/>
    <w:rsid w:val="082D2CB2"/>
    <w:rsid w:val="08327319"/>
    <w:rsid w:val="0837B202"/>
    <w:rsid w:val="0839BC60"/>
    <w:rsid w:val="08411C74"/>
    <w:rsid w:val="0844B3E7"/>
    <w:rsid w:val="08459CFB"/>
    <w:rsid w:val="08493D13"/>
    <w:rsid w:val="0849D4E8"/>
    <w:rsid w:val="084CEEC4"/>
    <w:rsid w:val="084E3051"/>
    <w:rsid w:val="08506D49"/>
    <w:rsid w:val="0851AF98"/>
    <w:rsid w:val="0857D2C2"/>
    <w:rsid w:val="085D3592"/>
    <w:rsid w:val="085E4ED0"/>
    <w:rsid w:val="086225C0"/>
    <w:rsid w:val="086B79EB"/>
    <w:rsid w:val="086DC5D6"/>
    <w:rsid w:val="08710397"/>
    <w:rsid w:val="0872ED29"/>
    <w:rsid w:val="08772589"/>
    <w:rsid w:val="087AE98D"/>
    <w:rsid w:val="087CB0E8"/>
    <w:rsid w:val="087CC6E8"/>
    <w:rsid w:val="08828057"/>
    <w:rsid w:val="08849217"/>
    <w:rsid w:val="08886CE6"/>
    <w:rsid w:val="088AE0F4"/>
    <w:rsid w:val="088B89F5"/>
    <w:rsid w:val="088B8F1D"/>
    <w:rsid w:val="088BBA35"/>
    <w:rsid w:val="088C4984"/>
    <w:rsid w:val="088E1E3A"/>
    <w:rsid w:val="089791E6"/>
    <w:rsid w:val="08A16BB5"/>
    <w:rsid w:val="08A1FE7C"/>
    <w:rsid w:val="08A23DEA"/>
    <w:rsid w:val="08A358E0"/>
    <w:rsid w:val="08A7E0BE"/>
    <w:rsid w:val="08A9AB8A"/>
    <w:rsid w:val="08AAEDFC"/>
    <w:rsid w:val="08AC3E7C"/>
    <w:rsid w:val="08AC7A93"/>
    <w:rsid w:val="08B54AC7"/>
    <w:rsid w:val="08B6DBC3"/>
    <w:rsid w:val="08B8CAAA"/>
    <w:rsid w:val="08B9412D"/>
    <w:rsid w:val="08BAC98B"/>
    <w:rsid w:val="08BBEACF"/>
    <w:rsid w:val="08BF0D19"/>
    <w:rsid w:val="08C2F582"/>
    <w:rsid w:val="08C41734"/>
    <w:rsid w:val="08C87601"/>
    <w:rsid w:val="08CC7A4D"/>
    <w:rsid w:val="08D561BC"/>
    <w:rsid w:val="08D7F444"/>
    <w:rsid w:val="08DA49D1"/>
    <w:rsid w:val="08DA5B2C"/>
    <w:rsid w:val="08DA62C5"/>
    <w:rsid w:val="08DC7B83"/>
    <w:rsid w:val="08E333A8"/>
    <w:rsid w:val="08E3DC37"/>
    <w:rsid w:val="08E592E1"/>
    <w:rsid w:val="08E73A11"/>
    <w:rsid w:val="08E97B7D"/>
    <w:rsid w:val="08EB13AF"/>
    <w:rsid w:val="08EC8C59"/>
    <w:rsid w:val="08EDBB03"/>
    <w:rsid w:val="08EEA613"/>
    <w:rsid w:val="08EF31C8"/>
    <w:rsid w:val="08EFA4BA"/>
    <w:rsid w:val="08F00548"/>
    <w:rsid w:val="08F64B21"/>
    <w:rsid w:val="08F95293"/>
    <w:rsid w:val="08FBD704"/>
    <w:rsid w:val="0900F90A"/>
    <w:rsid w:val="0904C7B8"/>
    <w:rsid w:val="0906035B"/>
    <w:rsid w:val="0906DBBE"/>
    <w:rsid w:val="09077336"/>
    <w:rsid w:val="0907DF91"/>
    <w:rsid w:val="09096594"/>
    <w:rsid w:val="090AACF3"/>
    <w:rsid w:val="090AB7DF"/>
    <w:rsid w:val="090B821B"/>
    <w:rsid w:val="090CE4F9"/>
    <w:rsid w:val="090FF090"/>
    <w:rsid w:val="09111D74"/>
    <w:rsid w:val="0912D327"/>
    <w:rsid w:val="0913C654"/>
    <w:rsid w:val="09191633"/>
    <w:rsid w:val="0919FF50"/>
    <w:rsid w:val="091DCDEA"/>
    <w:rsid w:val="091FBDC1"/>
    <w:rsid w:val="09267418"/>
    <w:rsid w:val="09298319"/>
    <w:rsid w:val="0929B5E7"/>
    <w:rsid w:val="0929BD18"/>
    <w:rsid w:val="092A8207"/>
    <w:rsid w:val="092D3A99"/>
    <w:rsid w:val="092DD3A0"/>
    <w:rsid w:val="092E3F90"/>
    <w:rsid w:val="0934B8E7"/>
    <w:rsid w:val="09371A02"/>
    <w:rsid w:val="093D7333"/>
    <w:rsid w:val="093DA1A8"/>
    <w:rsid w:val="093E0732"/>
    <w:rsid w:val="09403E7C"/>
    <w:rsid w:val="0940CFB6"/>
    <w:rsid w:val="094920F6"/>
    <w:rsid w:val="094CE694"/>
    <w:rsid w:val="094F6B77"/>
    <w:rsid w:val="09508BF3"/>
    <w:rsid w:val="0951AB8B"/>
    <w:rsid w:val="0951C540"/>
    <w:rsid w:val="09539179"/>
    <w:rsid w:val="095410C9"/>
    <w:rsid w:val="09543D29"/>
    <w:rsid w:val="0957A297"/>
    <w:rsid w:val="09581ADA"/>
    <w:rsid w:val="0962EF81"/>
    <w:rsid w:val="0967F2CC"/>
    <w:rsid w:val="0968A463"/>
    <w:rsid w:val="096B4CBF"/>
    <w:rsid w:val="0970F642"/>
    <w:rsid w:val="0978B558"/>
    <w:rsid w:val="0979DE15"/>
    <w:rsid w:val="097C56AF"/>
    <w:rsid w:val="097D5A3A"/>
    <w:rsid w:val="097F3392"/>
    <w:rsid w:val="097F9CDA"/>
    <w:rsid w:val="0985169F"/>
    <w:rsid w:val="09858694"/>
    <w:rsid w:val="0988C619"/>
    <w:rsid w:val="09897EA2"/>
    <w:rsid w:val="098A4467"/>
    <w:rsid w:val="098E35B1"/>
    <w:rsid w:val="09902702"/>
    <w:rsid w:val="09904BBD"/>
    <w:rsid w:val="0991C6F5"/>
    <w:rsid w:val="0994F342"/>
    <w:rsid w:val="09969E6C"/>
    <w:rsid w:val="09A0C67B"/>
    <w:rsid w:val="09A342B3"/>
    <w:rsid w:val="09A4160B"/>
    <w:rsid w:val="09A5BE48"/>
    <w:rsid w:val="09A6BFE1"/>
    <w:rsid w:val="09A94DCE"/>
    <w:rsid w:val="09ABE55C"/>
    <w:rsid w:val="09AE6206"/>
    <w:rsid w:val="09B15258"/>
    <w:rsid w:val="09B3B66C"/>
    <w:rsid w:val="09B3EE0E"/>
    <w:rsid w:val="09C2459E"/>
    <w:rsid w:val="09C31B94"/>
    <w:rsid w:val="09C703CD"/>
    <w:rsid w:val="09D0C710"/>
    <w:rsid w:val="09D28015"/>
    <w:rsid w:val="09D2D32E"/>
    <w:rsid w:val="09D4BEBA"/>
    <w:rsid w:val="09D6D4EC"/>
    <w:rsid w:val="09D9251E"/>
    <w:rsid w:val="09DB4F70"/>
    <w:rsid w:val="09DE3860"/>
    <w:rsid w:val="09DF539B"/>
    <w:rsid w:val="09E2BC5F"/>
    <w:rsid w:val="09E38F1F"/>
    <w:rsid w:val="09E7C1DB"/>
    <w:rsid w:val="09EA0B93"/>
    <w:rsid w:val="09EDBC39"/>
    <w:rsid w:val="09F0677D"/>
    <w:rsid w:val="09F07B99"/>
    <w:rsid w:val="09F5BD4E"/>
    <w:rsid w:val="09F6313C"/>
    <w:rsid w:val="09FA0034"/>
    <w:rsid w:val="09FF3829"/>
    <w:rsid w:val="0A01D699"/>
    <w:rsid w:val="0A034887"/>
    <w:rsid w:val="0A04165C"/>
    <w:rsid w:val="0A06F03D"/>
    <w:rsid w:val="0A073306"/>
    <w:rsid w:val="0A090F49"/>
    <w:rsid w:val="0A0C1615"/>
    <w:rsid w:val="0A0DFEF7"/>
    <w:rsid w:val="0A129109"/>
    <w:rsid w:val="0A139D71"/>
    <w:rsid w:val="0A16E3EC"/>
    <w:rsid w:val="0A1726D9"/>
    <w:rsid w:val="0A17CC98"/>
    <w:rsid w:val="0A182F54"/>
    <w:rsid w:val="0A1980BC"/>
    <w:rsid w:val="0A1B0F40"/>
    <w:rsid w:val="0A215ED1"/>
    <w:rsid w:val="0A23E763"/>
    <w:rsid w:val="0A25072C"/>
    <w:rsid w:val="0A26DF6A"/>
    <w:rsid w:val="0A29E0A9"/>
    <w:rsid w:val="0A2A2A26"/>
    <w:rsid w:val="0A2B018A"/>
    <w:rsid w:val="0A2D1634"/>
    <w:rsid w:val="0A2E54FD"/>
    <w:rsid w:val="0A2EDD3A"/>
    <w:rsid w:val="0A2FF85D"/>
    <w:rsid w:val="0A31BAB9"/>
    <w:rsid w:val="0A31C31B"/>
    <w:rsid w:val="0A32A919"/>
    <w:rsid w:val="0A3336CC"/>
    <w:rsid w:val="0A33FDBE"/>
    <w:rsid w:val="0A358C3C"/>
    <w:rsid w:val="0A364936"/>
    <w:rsid w:val="0A37B877"/>
    <w:rsid w:val="0A3F4CD2"/>
    <w:rsid w:val="0A472D73"/>
    <w:rsid w:val="0A496896"/>
    <w:rsid w:val="0A4A05E2"/>
    <w:rsid w:val="0A4CA459"/>
    <w:rsid w:val="0A4D0A35"/>
    <w:rsid w:val="0A4DFDC3"/>
    <w:rsid w:val="0A5195BD"/>
    <w:rsid w:val="0A52108F"/>
    <w:rsid w:val="0A578D44"/>
    <w:rsid w:val="0A586343"/>
    <w:rsid w:val="0A598C80"/>
    <w:rsid w:val="0A5BBB8B"/>
    <w:rsid w:val="0A5E7866"/>
    <w:rsid w:val="0A5ED57D"/>
    <w:rsid w:val="0A620B20"/>
    <w:rsid w:val="0A62AC3A"/>
    <w:rsid w:val="0A658047"/>
    <w:rsid w:val="0A6A93FC"/>
    <w:rsid w:val="0A6F546C"/>
    <w:rsid w:val="0A717213"/>
    <w:rsid w:val="0A7317B8"/>
    <w:rsid w:val="0A73B3FD"/>
    <w:rsid w:val="0A756138"/>
    <w:rsid w:val="0A75D9A0"/>
    <w:rsid w:val="0A76B96E"/>
    <w:rsid w:val="0A778093"/>
    <w:rsid w:val="0A785B61"/>
    <w:rsid w:val="0A7C0D6E"/>
    <w:rsid w:val="0A7FC17F"/>
    <w:rsid w:val="0A82E392"/>
    <w:rsid w:val="0A854E81"/>
    <w:rsid w:val="0A88B081"/>
    <w:rsid w:val="0A8D08DA"/>
    <w:rsid w:val="0A8E2A1F"/>
    <w:rsid w:val="0A8FA44F"/>
    <w:rsid w:val="0A952F82"/>
    <w:rsid w:val="0A9676C8"/>
    <w:rsid w:val="0A98500B"/>
    <w:rsid w:val="0A9AEF4D"/>
    <w:rsid w:val="0A9D64EB"/>
    <w:rsid w:val="0AA14996"/>
    <w:rsid w:val="0AA2865E"/>
    <w:rsid w:val="0AA86EBB"/>
    <w:rsid w:val="0AA91F1B"/>
    <w:rsid w:val="0AA9A210"/>
    <w:rsid w:val="0AAFD6DB"/>
    <w:rsid w:val="0AB01B6F"/>
    <w:rsid w:val="0AB3F223"/>
    <w:rsid w:val="0AB73D1F"/>
    <w:rsid w:val="0ABA1B48"/>
    <w:rsid w:val="0ABB2516"/>
    <w:rsid w:val="0ABCDD31"/>
    <w:rsid w:val="0ABF2DF1"/>
    <w:rsid w:val="0AC91680"/>
    <w:rsid w:val="0ACC9ACE"/>
    <w:rsid w:val="0ACF9717"/>
    <w:rsid w:val="0AD16EE5"/>
    <w:rsid w:val="0AD4EAE0"/>
    <w:rsid w:val="0AD9C827"/>
    <w:rsid w:val="0AE047EE"/>
    <w:rsid w:val="0AE1E8D2"/>
    <w:rsid w:val="0AE50B6E"/>
    <w:rsid w:val="0AE60471"/>
    <w:rsid w:val="0AEC97C9"/>
    <w:rsid w:val="0AEF4606"/>
    <w:rsid w:val="0AF08408"/>
    <w:rsid w:val="0AF0A28B"/>
    <w:rsid w:val="0AF1F356"/>
    <w:rsid w:val="0AF46031"/>
    <w:rsid w:val="0AF56229"/>
    <w:rsid w:val="0AF60435"/>
    <w:rsid w:val="0AF88837"/>
    <w:rsid w:val="0AFCD940"/>
    <w:rsid w:val="0AFDC6AA"/>
    <w:rsid w:val="0AFFDD63"/>
    <w:rsid w:val="0B02390B"/>
    <w:rsid w:val="0B04E8F6"/>
    <w:rsid w:val="0B0C52D4"/>
    <w:rsid w:val="0B101088"/>
    <w:rsid w:val="0B103238"/>
    <w:rsid w:val="0B12DC59"/>
    <w:rsid w:val="0B134A77"/>
    <w:rsid w:val="0B156CDC"/>
    <w:rsid w:val="0B194FC2"/>
    <w:rsid w:val="0B19DD23"/>
    <w:rsid w:val="0B1BE245"/>
    <w:rsid w:val="0B1CEB75"/>
    <w:rsid w:val="0B1D14C9"/>
    <w:rsid w:val="0B1F2B17"/>
    <w:rsid w:val="0B20D0C7"/>
    <w:rsid w:val="0B221565"/>
    <w:rsid w:val="0B2411D9"/>
    <w:rsid w:val="0B279BEF"/>
    <w:rsid w:val="0B2E3116"/>
    <w:rsid w:val="0B318083"/>
    <w:rsid w:val="0B327286"/>
    <w:rsid w:val="0B33A2ED"/>
    <w:rsid w:val="0B3F3E60"/>
    <w:rsid w:val="0B42454F"/>
    <w:rsid w:val="0B424AFC"/>
    <w:rsid w:val="0B454E67"/>
    <w:rsid w:val="0B4EB3D9"/>
    <w:rsid w:val="0B51F860"/>
    <w:rsid w:val="0B56619D"/>
    <w:rsid w:val="0B56C93C"/>
    <w:rsid w:val="0B586487"/>
    <w:rsid w:val="0B5CAF33"/>
    <w:rsid w:val="0B5D061E"/>
    <w:rsid w:val="0B5F6B35"/>
    <w:rsid w:val="0B611ADA"/>
    <w:rsid w:val="0B6167D5"/>
    <w:rsid w:val="0B653929"/>
    <w:rsid w:val="0B67E679"/>
    <w:rsid w:val="0B7BC879"/>
    <w:rsid w:val="0B80A273"/>
    <w:rsid w:val="0B80C711"/>
    <w:rsid w:val="0B82356D"/>
    <w:rsid w:val="0B832C48"/>
    <w:rsid w:val="0B890826"/>
    <w:rsid w:val="0B8D6800"/>
    <w:rsid w:val="0B8FA467"/>
    <w:rsid w:val="0B94E466"/>
    <w:rsid w:val="0B96C782"/>
    <w:rsid w:val="0B9B6775"/>
    <w:rsid w:val="0B9C66A8"/>
    <w:rsid w:val="0B9F8345"/>
    <w:rsid w:val="0BA001C3"/>
    <w:rsid w:val="0BA14ED6"/>
    <w:rsid w:val="0BA35D39"/>
    <w:rsid w:val="0BA4180D"/>
    <w:rsid w:val="0BAA9FCB"/>
    <w:rsid w:val="0BAF058D"/>
    <w:rsid w:val="0BB05456"/>
    <w:rsid w:val="0BB3F01A"/>
    <w:rsid w:val="0BB462BD"/>
    <w:rsid w:val="0BB82918"/>
    <w:rsid w:val="0BBD6B4D"/>
    <w:rsid w:val="0BC200A9"/>
    <w:rsid w:val="0BC6FC2E"/>
    <w:rsid w:val="0BCEF773"/>
    <w:rsid w:val="0BD01DE1"/>
    <w:rsid w:val="0BD042AD"/>
    <w:rsid w:val="0BD21E45"/>
    <w:rsid w:val="0BD4567D"/>
    <w:rsid w:val="0BD55877"/>
    <w:rsid w:val="0BD76F75"/>
    <w:rsid w:val="0BDA5058"/>
    <w:rsid w:val="0BDC7851"/>
    <w:rsid w:val="0BDF410C"/>
    <w:rsid w:val="0BE3F282"/>
    <w:rsid w:val="0BE77AF9"/>
    <w:rsid w:val="0BE8ED58"/>
    <w:rsid w:val="0BEAAC46"/>
    <w:rsid w:val="0BEB2D72"/>
    <w:rsid w:val="0BF28746"/>
    <w:rsid w:val="0BF2C0F1"/>
    <w:rsid w:val="0BF4FDEC"/>
    <w:rsid w:val="0BF819A9"/>
    <w:rsid w:val="0BFA1643"/>
    <w:rsid w:val="0BFA2212"/>
    <w:rsid w:val="0BFD5049"/>
    <w:rsid w:val="0C00B813"/>
    <w:rsid w:val="0C033706"/>
    <w:rsid w:val="0C03C3CE"/>
    <w:rsid w:val="0C050D4B"/>
    <w:rsid w:val="0C06770A"/>
    <w:rsid w:val="0C0CADF7"/>
    <w:rsid w:val="0C0D4274"/>
    <w:rsid w:val="0C0E5BE8"/>
    <w:rsid w:val="0C0F9FA9"/>
    <w:rsid w:val="0C168C8A"/>
    <w:rsid w:val="0C1A3FF6"/>
    <w:rsid w:val="0C1EE00E"/>
    <w:rsid w:val="0C1FE63E"/>
    <w:rsid w:val="0C2A98C0"/>
    <w:rsid w:val="0C2DD6EA"/>
    <w:rsid w:val="0C318FF9"/>
    <w:rsid w:val="0C331525"/>
    <w:rsid w:val="0C358CD8"/>
    <w:rsid w:val="0C36BAF8"/>
    <w:rsid w:val="0C3CD04D"/>
    <w:rsid w:val="0C3CE15F"/>
    <w:rsid w:val="0C3E1021"/>
    <w:rsid w:val="0C3F8A82"/>
    <w:rsid w:val="0C415F72"/>
    <w:rsid w:val="0C429656"/>
    <w:rsid w:val="0C46086C"/>
    <w:rsid w:val="0C468256"/>
    <w:rsid w:val="0C4B936F"/>
    <w:rsid w:val="0C50877D"/>
    <w:rsid w:val="0C514A2D"/>
    <w:rsid w:val="0C52B584"/>
    <w:rsid w:val="0C536242"/>
    <w:rsid w:val="0C57EEC4"/>
    <w:rsid w:val="0C5ED1BB"/>
    <w:rsid w:val="0C5F59DF"/>
    <w:rsid w:val="0C661575"/>
    <w:rsid w:val="0C66356F"/>
    <w:rsid w:val="0C6B90BB"/>
    <w:rsid w:val="0C6EBADD"/>
    <w:rsid w:val="0C706B87"/>
    <w:rsid w:val="0C75B203"/>
    <w:rsid w:val="0C75DC5E"/>
    <w:rsid w:val="0C77611D"/>
    <w:rsid w:val="0C783EAC"/>
    <w:rsid w:val="0C792C67"/>
    <w:rsid w:val="0C7B198A"/>
    <w:rsid w:val="0C7E3625"/>
    <w:rsid w:val="0C7F44F9"/>
    <w:rsid w:val="0C829B0F"/>
    <w:rsid w:val="0C82E7B0"/>
    <w:rsid w:val="0C85DDFE"/>
    <w:rsid w:val="0C8708B8"/>
    <w:rsid w:val="0C8B2CDA"/>
    <w:rsid w:val="0C8F27A7"/>
    <w:rsid w:val="0C944418"/>
    <w:rsid w:val="0C956281"/>
    <w:rsid w:val="0C957779"/>
    <w:rsid w:val="0C9801CD"/>
    <w:rsid w:val="0C9BC4A6"/>
    <w:rsid w:val="0C9DD632"/>
    <w:rsid w:val="0C9E3CF4"/>
    <w:rsid w:val="0C9EFE45"/>
    <w:rsid w:val="0CA3AB20"/>
    <w:rsid w:val="0CA4F32F"/>
    <w:rsid w:val="0CA8AAA7"/>
    <w:rsid w:val="0CAEF5B3"/>
    <w:rsid w:val="0CAF233C"/>
    <w:rsid w:val="0CB6C312"/>
    <w:rsid w:val="0CB6F9BA"/>
    <w:rsid w:val="0CB8BBD6"/>
    <w:rsid w:val="0CC129FA"/>
    <w:rsid w:val="0CC2D296"/>
    <w:rsid w:val="0CC4378C"/>
    <w:rsid w:val="0CCB0942"/>
    <w:rsid w:val="0CD391CF"/>
    <w:rsid w:val="0CD39DD2"/>
    <w:rsid w:val="0CD9A2BE"/>
    <w:rsid w:val="0CDF22B8"/>
    <w:rsid w:val="0CDF426C"/>
    <w:rsid w:val="0CDFA1B3"/>
    <w:rsid w:val="0CE4892F"/>
    <w:rsid w:val="0CE9902B"/>
    <w:rsid w:val="0CEEE629"/>
    <w:rsid w:val="0CF2C3D7"/>
    <w:rsid w:val="0CF2CCC5"/>
    <w:rsid w:val="0CF41F45"/>
    <w:rsid w:val="0CF4B85E"/>
    <w:rsid w:val="0CF79CC3"/>
    <w:rsid w:val="0CFA930B"/>
    <w:rsid w:val="0CFD2886"/>
    <w:rsid w:val="0D00C7CA"/>
    <w:rsid w:val="0D03490B"/>
    <w:rsid w:val="0D038DAC"/>
    <w:rsid w:val="0D0A4F7D"/>
    <w:rsid w:val="0D0D7B91"/>
    <w:rsid w:val="0D0D9948"/>
    <w:rsid w:val="0D0EED2C"/>
    <w:rsid w:val="0D0F3464"/>
    <w:rsid w:val="0D124ED7"/>
    <w:rsid w:val="0D1260E5"/>
    <w:rsid w:val="0D1342F9"/>
    <w:rsid w:val="0D14E30E"/>
    <w:rsid w:val="0D15A63A"/>
    <w:rsid w:val="0D17286E"/>
    <w:rsid w:val="0D179BD9"/>
    <w:rsid w:val="0D17F871"/>
    <w:rsid w:val="0D1AFDE9"/>
    <w:rsid w:val="0D202C7C"/>
    <w:rsid w:val="0D25055A"/>
    <w:rsid w:val="0D2ADC01"/>
    <w:rsid w:val="0D2B95CB"/>
    <w:rsid w:val="0D2C292D"/>
    <w:rsid w:val="0D2CB5AA"/>
    <w:rsid w:val="0D31E225"/>
    <w:rsid w:val="0D371205"/>
    <w:rsid w:val="0D3731EB"/>
    <w:rsid w:val="0D39C938"/>
    <w:rsid w:val="0D3B99E6"/>
    <w:rsid w:val="0D3D2ACA"/>
    <w:rsid w:val="0D3F5441"/>
    <w:rsid w:val="0D4B80C8"/>
    <w:rsid w:val="0D4BE529"/>
    <w:rsid w:val="0D4EA983"/>
    <w:rsid w:val="0D5089B6"/>
    <w:rsid w:val="0D53D514"/>
    <w:rsid w:val="0D5418F7"/>
    <w:rsid w:val="0D54AA47"/>
    <w:rsid w:val="0D56B09B"/>
    <w:rsid w:val="0D5AE092"/>
    <w:rsid w:val="0D5B0742"/>
    <w:rsid w:val="0D5B818B"/>
    <w:rsid w:val="0D5D6DD0"/>
    <w:rsid w:val="0D5F2B58"/>
    <w:rsid w:val="0D64DDDC"/>
    <w:rsid w:val="0D67DADD"/>
    <w:rsid w:val="0D68A4DA"/>
    <w:rsid w:val="0D6AE0CA"/>
    <w:rsid w:val="0D6C0336"/>
    <w:rsid w:val="0D6ECDC0"/>
    <w:rsid w:val="0D722841"/>
    <w:rsid w:val="0D72FC0A"/>
    <w:rsid w:val="0D7582BE"/>
    <w:rsid w:val="0D76C32F"/>
    <w:rsid w:val="0D77ABB6"/>
    <w:rsid w:val="0D77E31F"/>
    <w:rsid w:val="0D794983"/>
    <w:rsid w:val="0D797292"/>
    <w:rsid w:val="0D79888E"/>
    <w:rsid w:val="0D79E6AE"/>
    <w:rsid w:val="0D7CAC00"/>
    <w:rsid w:val="0D7F0233"/>
    <w:rsid w:val="0D80F597"/>
    <w:rsid w:val="0D87A622"/>
    <w:rsid w:val="0D8A1B7E"/>
    <w:rsid w:val="0D8A3EFA"/>
    <w:rsid w:val="0D8A8741"/>
    <w:rsid w:val="0D92094A"/>
    <w:rsid w:val="0D97D40B"/>
    <w:rsid w:val="0D9A6767"/>
    <w:rsid w:val="0DA2ECEF"/>
    <w:rsid w:val="0DAAD93C"/>
    <w:rsid w:val="0DADCE63"/>
    <w:rsid w:val="0DADECB4"/>
    <w:rsid w:val="0DADF6BB"/>
    <w:rsid w:val="0DAEAC7C"/>
    <w:rsid w:val="0DB21C47"/>
    <w:rsid w:val="0DB4ECBA"/>
    <w:rsid w:val="0DB5856F"/>
    <w:rsid w:val="0DB6588A"/>
    <w:rsid w:val="0DB66E16"/>
    <w:rsid w:val="0DB7EFB5"/>
    <w:rsid w:val="0DBDD26C"/>
    <w:rsid w:val="0DBF5F76"/>
    <w:rsid w:val="0DBF91C7"/>
    <w:rsid w:val="0DC11693"/>
    <w:rsid w:val="0DC2BD99"/>
    <w:rsid w:val="0DC366EB"/>
    <w:rsid w:val="0DC6C2DF"/>
    <w:rsid w:val="0DC9F139"/>
    <w:rsid w:val="0DC9F82C"/>
    <w:rsid w:val="0DCACF39"/>
    <w:rsid w:val="0DCCC3B6"/>
    <w:rsid w:val="0DCDDF06"/>
    <w:rsid w:val="0DCEED42"/>
    <w:rsid w:val="0DD06369"/>
    <w:rsid w:val="0DD3408A"/>
    <w:rsid w:val="0DD4FE8C"/>
    <w:rsid w:val="0DDD7E7F"/>
    <w:rsid w:val="0DDE9741"/>
    <w:rsid w:val="0DE0B695"/>
    <w:rsid w:val="0DE1471D"/>
    <w:rsid w:val="0DE9902E"/>
    <w:rsid w:val="0DEB1333"/>
    <w:rsid w:val="0DF00F17"/>
    <w:rsid w:val="0DF0FB29"/>
    <w:rsid w:val="0DF2C145"/>
    <w:rsid w:val="0DF98374"/>
    <w:rsid w:val="0DFAA21C"/>
    <w:rsid w:val="0DFD67A0"/>
    <w:rsid w:val="0DFFB6F2"/>
    <w:rsid w:val="0E006C8E"/>
    <w:rsid w:val="0E0312D3"/>
    <w:rsid w:val="0E07FB6F"/>
    <w:rsid w:val="0E10796A"/>
    <w:rsid w:val="0E13E369"/>
    <w:rsid w:val="0E15CB4D"/>
    <w:rsid w:val="0E18A939"/>
    <w:rsid w:val="0E1A2D4A"/>
    <w:rsid w:val="0E1CC468"/>
    <w:rsid w:val="0E1CC8DD"/>
    <w:rsid w:val="0E1CE882"/>
    <w:rsid w:val="0E20528F"/>
    <w:rsid w:val="0E31EE75"/>
    <w:rsid w:val="0E34B19D"/>
    <w:rsid w:val="0E34D64E"/>
    <w:rsid w:val="0E34E798"/>
    <w:rsid w:val="0E38D6F8"/>
    <w:rsid w:val="0E3A6F31"/>
    <w:rsid w:val="0E42EFF8"/>
    <w:rsid w:val="0E437FF2"/>
    <w:rsid w:val="0E475B4C"/>
    <w:rsid w:val="0E4C20BD"/>
    <w:rsid w:val="0E4D3B90"/>
    <w:rsid w:val="0E4E43B4"/>
    <w:rsid w:val="0E517B10"/>
    <w:rsid w:val="0E525BBB"/>
    <w:rsid w:val="0E53A72C"/>
    <w:rsid w:val="0E57A8B4"/>
    <w:rsid w:val="0E597F52"/>
    <w:rsid w:val="0E5C7DA5"/>
    <w:rsid w:val="0E5CC786"/>
    <w:rsid w:val="0E6DEE37"/>
    <w:rsid w:val="0E70CCDB"/>
    <w:rsid w:val="0E710DBD"/>
    <w:rsid w:val="0E711A9B"/>
    <w:rsid w:val="0E7122B1"/>
    <w:rsid w:val="0E717D4C"/>
    <w:rsid w:val="0E75050E"/>
    <w:rsid w:val="0E78BF3E"/>
    <w:rsid w:val="0E7C07EB"/>
    <w:rsid w:val="0E7C57E8"/>
    <w:rsid w:val="0E81937A"/>
    <w:rsid w:val="0E825339"/>
    <w:rsid w:val="0E83A45A"/>
    <w:rsid w:val="0E8B0DAE"/>
    <w:rsid w:val="0E8D1F2D"/>
    <w:rsid w:val="0E900E36"/>
    <w:rsid w:val="0E994B17"/>
    <w:rsid w:val="0E9BD52D"/>
    <w:rsid w:val="0E9C9616"/>
    <w:rsid w:val="0E9D0306"/>
    <w:rsid w:val="0E9D5746"/>
    <w:rsid w:val="0E9DC24D"/>
    <w:rsid w:val="0EA641D5"/>
    <w:rsid w:val="0EA7804E"/>
    <w:rsid w:val="0EA9CE08"/>
    <w:rsid w:val="0EAA0CE2"/>
    <w:rsid w:val="0EACA786"/>
    <w:rsid w:val="0EAD621D"/>
    <w:rsid w:val="0EADEBE9"/>
    <w:rsid w:val="0EAE154D"/>
    <w:rsid w:val="0EB02A2B"/>
    <w:rsid w:val="0EB15061"/>
    <w:rsid w:val="0EB31A0E"/>
    <w:rsid w:val="0EB5FA32"/>
    <w:rsid w:val="0EB65ABC"/>
    <w:rsid w:val="0EB7C45B"/>
    <w:rsid w:val="0EB7CA69"/>
    <w:rsid w:val="0EB962A1"/>
    <w:rsid w:val="0EBCE6C4"/>
    <w:rsid w:val="0EC03336"/>
    <w:rsid w:val="0EC128CB"/>
    <w:rsid w:val="0EC403C9"/>
    <w:rsid w:val="0EC48D93"/>
    <w:rsid w:val="0EC81977"/>
    <w:rsid w:val="0ECBE87E"/>
    <w:rsid w:val="0ED1E025"/>
    <w:rsid w:val="0ED434C0"/>
    <w:rsid w:val="0ED53D7D"/>
    <w:rsid w:val="0ED5ED10"/>
    <w:rsid w:val="0EDD3D63"/>
    <w:rsid w:val="0EDDE0EC"/>
    <w:rsid w:val="0EE296BD"/>
    <w:rsid w:val="0EE9CF7A"/>
    <w:rsid w:val="0EEB1813"/>
    <w:rsid w:val="0EF0ADE1"/>
    <w:rsid w:val="0EF302E5"/>
    <w:rsid w:val="0EF308AD"/>
    <w:rsid w:val="0EF3E3CC"/>
    <w:rsid w:val="0EF4F0D4"/>
    <w:rsid w:val="0EF5E285"/>
    <w:rsid w:val="0EF84DED"/>
    <w:rsid w:val="0EFA7E3B"/>
    <w:rsid w:val="0F00D1BB"/>
    <w:rsid w:val="0F0116ED"/>
    <w:rsid w:val="0F026846"/>
    <w:rsid w:val="0F029014"/>
    <w:rsid w:val="0F069835"/>
    <w:rsid w:val="0F080219"/>
    <w:rsid w:val="0F10A296"/>
    <w:rsid w:val="0F16E1CD"/>
    <w:rsid w:val="0F186772"/>
    <w:rsid w:val="0F190FBB"/>
    <w:rsid w:val="0F1BED79"/>
    <w:rsid w:val="0F1D2698"/>
    <w:rsid w:val="0F1EBB68"/>
    <w:rsid w:val="0F1F4389"/>
    <w:rsid w:val="0F216C24"/>
    <w:rsid w:val="0F25AF9D"/>
    <w:rsid w:val="0F2B8F88"/>
    <w:rsid w:val="0F2DBF06"/>
    <w:rsid w:val="0F2ECB85"/>
    <w:rsid w:val="0F2F5E77"/>
    <w:rsid w:val="0F3043E1"/>
    <w:rsid w:val="0F351123"/>
    <w:rsid w:val="0F381F59"/>
    <w:rsid w:val="0F39AA84"/>
    <w:rsid w:val="0F39D181"/>
    <w:rsid w:val="0F3A80E5"/>
    <w:rsid w:val="0F3C1E8D"/>
    <w:rsid w:val="0F3EFCBB"/>
    <w:rsid w:val="0F41316E"/>
    <w:rsid w:val="0F449AC5"/>
    <w:rsid w:val="0F4A4DE3"/>
    <w:rsid w:val="0F4A6034"/>
    <w:rsid w:val="0F4E10AB"/>
    <w:rsid w:val="0F500D33"/>
    <w:rsid w:val="0F52EF12"/>
    <w:rsid w:val="0F5454B7"/>
    <w:rsid w:val="0F582A74"/>
    <w:rsid w:val="0F5D750D"/>
    <w:rsid w:val="0F5D97C9"/>
    <w:rsid w:val="0F5FB5BA"/>
    <w:rsid w:val="0F60D813"/>
    <w:rsid w:val="0F68BFD8"/>
    <w:rsid w:val="0F6AADD4"/>
    <w:rsid w:val="0F6E2F37"/>
    <w:rsid w:val="0F707BD1"/>
    <w:rsid w:val="0F71A867"/>
    <w:rsid w:val="0F72F4AD"/>
    <w:rsid w:val="0F7360F6"/>
    <w:rsid w:val="0F743496"/>
    <w:rsid w:val="0F78B722"/>
    <w:rsid w:val="0F7F4BCA"/>
    <w:rsid w:val="0F81EF7F"/>
    <w:rsid w:val="0F905669"/>
    <w:rsid w:val="0F934634"/>
    <w:rsid w:val="0F96FAA1"/>
    <w:rsid w:val="0F99D3D8"/>
    <w:rsid w:val="0F99EB3B"/>
    <w:rsid w:val="0F9AF495"/>
    <w:rsid w:val="0F9B6CE2"/>
    <w:rsid w:val="0F9CECD3"/>
    <w:rsid w:val="0F9DB9C1"/>
    <w:rsid w:val="0FA1C43E"/>
    <w:rsid w:val="0FA45DF2"/>
    <w:rsid w:val="0FA4773B"/>
    <w:rsid w:val="0FA5F413"/>
    <w:rsid w:val="0FA67A8A"/>
    <w:rsid w:val="0FAAC725"/>
    <w:rsid w:val="0FAC6A07"/>
    <w:rsid w:val="0FACF339"/>
    <w:rsid w:val="0FAF0361"/>
    <w:rsid w:val="0FB47204"/>
    <w:rsid w:val="0FB52D75"/>
    <w:rsid w:val="0FB6F9FC"/>
    <w:rsid w:val="0FB714E1"/>
    <w:rsid w:val="0FB79FBC"/>
    <w:rsid w:val="0FBC1147"/>
    <w:rsid w:val="0FBD1DD6"/>
    <w:rsid w:val="0FBD331C"/>
    <w:rsid w:val="0FC03954"/>
    <w:rsid w:val="0FC1A9C6"/>
    <w:rsid w:val="0FC3B7D3"/>
    <w:rsid w:val="0FC570FF"/>
    <w:rsid w:val="0FC77436"/>
    <w:rsid w:val="0FCAA712"/>
    <w:rsid w:val="0FD36A77"/>
    <w:rsid w:val="0FD80256"/>
    <w:rsid w:val="0FDFE8EE"/>
    <w:rsid w:val="0FE03BEE"/>
    <w:rsid w:val="0FE0C94E"/>
    <w:rsid w:val="0FE76348"/>
    <w:rsid w:val="0FE86EA2"/>
    <w:rsid w:val="0FE8EF29"/>
    <w:rsid w:val="0FEAFDAD"/>
    <w:rsid w:val="0FEBC21F"/>
    <w:rsid w:val="0FEF8567"/>
    <w:rsid w:val="0FF212FF"/>
    <w:rsid w:val="0FF2C1B3"/>
    <w:rsid w:val="0FF4D1F2"/>
    <w:rsid w:val="0FF511CC"/>
    <w:rsid w:val="0FFC2987"/>
    <w:rsid w:val="0FFF6886"/>
    <w:rsid w:val="1001D2F8"/>
    <w:rsid w:val="10036AE6"/>
    <w:rsid w:val="1003D757"/>
    <w:rsid w:val="100570F5"/>
    <w:rsid w:val="10063933"/>
    <w:rsid w:val="10077A59"/>
    <w:rsid w:val="1009BBCA"/>
    <w:rsid w:val="100D6694"/>
    <w:rsid w:val="10127867"/>
    <w:rsid w:val="1013FA72"/>
    <w:rsid w:val="10141217"/>
    <w:rsid w:val="1016480E"/>
    <w:rsid w:val="101E1005"/>
    <w:rsid w:val="101EF69F"/>
    <w:rsid w:val="1020AC8F"/>
    <w:rsid w:val="10238138"/>
    <w:rsid w:val="10244A16"/>
    <w:rsid w:val="102629D1"/>
    <w:rsid w:val="10265D92"/>
    <w:rsid w:val="10289432"/>
    <w:rsid w:val="1030AE4F"/>
    <w:rsid w:val="1032A22E"/>
    <w:rsid w:val="1036816E"/>
    <w:rsid w:val="1036990F"/>
    <w:rsid w:val="103B25BD"/>
    <w:rsid w:val="103ED015"/>
    <w:rsid w:val="10460FF5"/>
    <w:rsid w:val="1049BC4A"/>
    <w:rsid w:val="104A14A4"/>
    <w:rsid w:val="10518DDA"/>
    <w:rsid w:val="105908F3"/>
    <w:rsid w:val="105B65C6"/>
    <w:rsid w:val="1060A699"/>
    <w:rsid w:val="1060E581"/>
    <w:rsid w:val="10625632"/>
    <w:rsid w:val="1062C04D"/>
    <w:rsid w:val="10662567"/>
    <w:rsid w:val="1067C7C9"/>
    <w:rsid w:val="10687271"/>
    <w:rsid w:val="10717C3D"/>
    <w:rsid w:val="107A0381"/>
    <w:rsid w:val="107D8A14"/>
    <w:rsid w:val="1080412B"/>
    <w:rsid w:val="10805CF7"/>
    <w:rsid w:val="1089DF1F"/>
    <w:rsid w:val="1089FEEF"/>
    <w:rsid w:val="108F243C"/>
    <w:rsid w:val="1094BCE8"/>
    <w:rsid w:val="1095BA56"/>
    <w:rsid w:val="1097EAD4"/>
    <w:rsid w:val="109A07F8"/>
    <w:rsid w:val="109D05B0"/>
    <w:rsid w:val="109DC9AA"/>
    <w:rsid w:val="109EB2A2"/>
    <w:rsid w:val="10A23584"/>
    <w:rsid w:val="10A4E318"/>
    <w:rsid w:val="10A63323"/>
    <w:rsid w:val="10A65B0D"/>
    <w:rsid w:val="10A986FE"/>
    <w:rsid w:val="10AF912C"/>
    <w:rsid w:val="10B233D0"/>
    <w:rsid w:val="10B2BE18"/>
    <w:rsid w:val="10B6BEDE"/>
    <w:rsid w:val="10BB3E9F"/>
    <w:rsid w:val="10BD8E79"/>
    <w:rsid w:val="10C033EE"/>
    <w:rsid w:val="10C7F87C"/>
    <w:rsid w:val="10C84457"/>
    <w:rsid w:val="10CA2214"/>
    <w:rsid w:val="10CA22C2"/>
    <w:rsid w:val="10CA4CE4"/>
    <w:rsid w:val="10CA5A1D"/>
    <w:rsid w:val="10CC7AD6"/>
    <w:rsid w:val="10CD309B"/>
    <w:rsid w:val="10CD5488"/>
    <w:rsid w:val="10D5D00B"/>
    <w:rsid w:val="10D694A0"/>
    <w:rsid w:val="10DB535A"/>
    <w:rsid w:val="10E05F0A"/>
    <w:rsid w:val="10E708DE"/>
    <w:rsid w:val="10E79A65"/>
    <w:rsid w:val="10E81687"/>
    <w:rsid w:val="10E942ED"/>
    <w:rsid w:val="10F22BF0"/>
    <w:rsid w:val="10F5F498"/>
    <w:rsid w:val="10FA36D7"/>
    <w:rsid w:val="10FA5422"/>
    <w:rsid w:val="1101C5F1"/>
    <w:rsid w:val="1102A3F4"/>
    <w:rsid w:val="1102C3DA"/>
    <w:rsid w:val="1103920E"/>
    <w:rsid w:val="11061C69"/>
    <w:rsid w:val="11081B11"/>
    <w:rsid w:val="110C387F"/>
    <w:rsid w:val="111200D5"/>
    <w:rsid w:val="1112A9BB"/>
    <w:rsid w:val="1117C2A5"/>
    <w:rsid w:val="11192D9B"/>
    <w:rsid w:val="1119F71A"/>
    <w:rsid w:val="111B92BF"/>
    <w:rsid w:val="111FEA59"/>
    <w:rsid w:val="11219448"/>
    <w:rsid w:val="11249537"/>
    <w:rsid w:val="11278CFD"/>
    <w:rsid w:val="112AB74A"/>
    <w:rsid w:val="112EFAC1"/>
    <w:rsid w:val="112F104C"/>
    <w:rsid w:val="112FCA54"/>
    <w:rsid w:val="113069D1"/>
    <w:rsid w:val="1131B7EC"/>
    <w:rsid w:val="1132F51B"/>
    <w:rsid w:val="11347E28"/>
    <w:rsid w:val="1135A6D6"/>
    <w:rsid w:val="1137BE04"/>
    <w:rsid w:val="113B09A8"/>
    <w:rsid w:val="113F7037"/>
    <w:rsid w:val="1143DB9B"/>
    <w:rsid w:val="1145C3D6"/>
    <w:rsid w:val="114753AB"/>
    <w:rsid w:val="1147A562"/>
    <w:rsid w:val="114C410F"/>
    <w:rsid w:val="114C78C6"/>
    <w:rsid w:val="114FF5D1"/>
    <w:rsid w:val="115088CF"/>
    <w:rsid w:val="1150C621"/>
    <w:rsid w:val="11537EC4"/>
    <w:rsid w:val="1155F68D"/>
    <w:rsid w:val="1157C639"/>
    <w:rsid w:val="115CD5A0"/>
    <w:rsid w:val="115D2BE9"/>
    <w:rsid w:val="115F75FF"/>
    <w:rsid w:val="11615A00"/>
    <w:rsid w:val="11642BFC"/>
    <w:rsid w:val="1165C73D"/>
    <w:rsid w:val="1166D9CA"/>
    <w:rsid w:val="116985E2"/>
    <w:rsid w:val="116EF09E"/>
    <w:rsid w:val="116F70DF"/>
    <w:rsid w:val="116F8251"/>
    <w:rsid w:val="1170D344"/>
    <w:rsid w:val="1170E475"/>
    <w:rsid w:val="117767DF"/>
    <w:rsid w:val="117B86C1"/>
    <w:rsid w:val="117BFCE2"/>
    <w:rsid w:val="117E7A4F"/>
    <w:rsid w:val="117E9CE0"/>
    <w:rsid w:val="11825E87"/>
    <w:rsid w:val="118323A8"/>
    <w:rsid w:val="1183B07D"/>
    <w:rsid w:val="11856285"/>
    <w:rsid w:val="1187A16E"/>
    <w:rsid w:val="11895CB0"/>
    <w:rsid w:val="118BE9AB"/>
    <w:rsid w:val="1191DCEB"/>
    <w:rsid w:val="11969718"/>
    <w:rsid w:val="1196CB65"/>
    <w:rsid w:val="1197566D"/>
    <w:rsid w:val="119B538B"/>
    <w:rsid w:val="119EC9B9"/>
    <w:rsid w:val="11A85B0F"/>
    <w:rsid w:val="11A9B232"/>
    <w:rsid w:val="11AA2FF9"/>
    <w:rsid w:val="11B3B49D"/>
    <w:rsid w:val="11B4FFC3"/>
    <w:rsid w:val="11B9AA4F"/>
    <w:rsid w:val="11B9B017"/>
    <w:rsid w:val="11B9D2DC"/>
    <w:rsid w:val="11C087CD"/>
    <w:rsid w:val="11C3C366"/>
    <w:rsid w:val="11C64C43"/>
    <w:rsid w:val="11C74643"/>
    <w:rsid w:val="11CCF237"/>
    <w:rsid w:val="11D21BA0"/>
    <w:rsid w:val="11D33FCD"/>
    <w:rsid w:val="11D59276"/>
    <w:rsid w:val="11D8FE97"/>
    <w:rsid w:val="11DAB2C4"/>
    <w:rsid w:val="11DC060E"/>
    <w:rsid w:val="11DC485D"/>
    <w:rsid w:val="11DCDE91"/>
    <w:rsid w:val="11E2C901"/>
    <w:rsid w:val="11E38208"/>
    <w:rsid w:val="11E59B48"/>
    <w:rsid w:val="11E77DA5"/>
    <w:rsid w:val="11EACAF1"/>
    <w:rsid w:val="11EB0733"/>
    <w:rsid w:val="11ECFBDC"/>
    <w:rsid w:val="11F0FA1A"/>
    <w:rsid w:val="11F13B7B"/>
    <w:rsid w:val="11F2BF03"/>
    <w:rsid w:val="11F8D4E7"/>
    <w:rsid w:val="11F92C60"/>
    <w:rsid w:val="11FCCDC7"/>
    <w:rsid w:val="11FCD5C9"/>
    <w:rsid w:val="11FE9336"/>
    <w:rsid w:val="12014812"/>
    <w:rsid w:val="1202657D"/>
    <w:rsid w:val="12035EE7"/>
    <w:rsid w:val="120407B2"/>
    <w:rsid w:val="1204A6CD"/>
    <w:rsid w:val="12081F85"/>
    <w:rsid w:val="120AA2FC"/>
    <w:rsid w:val="120F02CA"/>
    <w:rsid w:val="1211BF20"/>
    <w:rsid w:val="12125C31"/>
    <w:rsid w:val="1216557C"/>
    <w:rsid w:val="1216E1B3"/>
    <w:rsid w:val="1219CBA5"/>
    <w:rsid w:val="121D9EBF"/>
    <w:rsid w:val="1220281C"/>
    <w:rsid w:val="12236598"/>
    <w:rsid w:val="1225F37D"/>
    <w:rsid w:val="1226F0D9"/>
    <w:rsid w:val="12296F0D"/>
    <w:rsid w:val="12314FFB"/>
    <w:rsid w:val="1231E982"/>
    <w:rsid w:val="12325070"/>
    <w:rsid w:val="123918C3"/>
    <w:rsid w:val="123BEF6A"/>
    <w:rsid w:val="123C6556"/>
    <w:rsid w:val="123D9882"/>
    <w:rsid w:val="123F0205"/>
    <w:rsid w:val="123F5A42"/>
    <w:rsid w:val="1241FCCD"/>
    <w:rsid w:val="124538B7"/>
    <w:rsid w:val="1246E1AE"/>
    <w:rsid w:val="124DA513"/>
    <w:rsid w:val="124DD7FB"/>
    <w:rsid w:val="1250377E"/>
    <w:rsid w:val="1251498A"/>
    <w:rsid w:val="125179C1"/>
    <w:rsid w:val="1251D8ED"/>
    <w:rsid w:val="125CFE52"/>
    <w:rsid w:val="125F0D79"/>
    <w:rsid w:val="125F20E1"/>
    <w:rsid w:val="125F2F2A"/>
    <w:rsid w:val="12612230"/>
    <w:rsid w:val="1261619E"/>
    <w:rsid w:val="1262CBF5"/>
    <w:rsid w:val="1263D34B"/>
    <w:rsid w:val="12644CCB"/>
    <w:rsid w:val="126C05C9"/>
    <w:rsid w:val="1274854B"/>
    <w:rsid w:val="1277014E"/>
    <w:rsid w:val="1277631A"/>
    <w:rsid w:val="1278BA66"/>
    <w:rsid w:val="1279BDC9"/>
    <w:rsid w:val="127BEE2B"/>
    <w:rsid w:val="127F69CF"/>
    <w:rsid w:val="12872F37"/>
    <w:rsid w:val="128761A5"/>
    <w:rsid w:val="128B2709"/>
    <w:rsid w:val="128BE942"/>
    <w:rsid w:val="128D17A8"/>
    <w:rsid w:val="128EFBDA"/>
    <w:rsid w:val="1290A772"/>
    <w:rsid w:val="12927D99"/>
    <w:rsid w:val="1294D5B5"/>
    <w:rsid w:val="12953DE0"/>
    <w:rsid w:val="129836B4"/>
    <w:rsid w:val="12983D76"/>
    <w:rsid w:val="129B55DB"/>
    <w:rsid w:val="129C18DF"/>
    <w:rsid w:val="129D4EE9"/>
    <w:rsid w:val="12A38629"/>
    <w:rsid w:val="12A3B831"/>
    <w:rsid w:val="12A5529A"/>
    <w:rsid w:val="12A9FD93"/>
    <w:rsid w:val="12ACD231"/>
    <w:rsid w:val="12ADEF12"/>
    <w:rsid w:val="12AF70DE"/>
    <w:rsid w:val="12B1C737"/>
    <w:rsid w:val="12B24526"/>
    <w:rsid w:val="12B29AC6"/>
    <w:rsid w:val="12B2BC12"/>
    <w:rsid w:val="12B8FEF0"/>
    <w:rsid w:val="12B9C417"/>
    <w:rsid w:val="12BCC614"/>
    <w:rsid w:val="12BE8528"/>
    <w:rsid w:val="12BFF35F"/>
    <w:rsid w:val="12C81264"/>
    <w:rsid w:val="12CB9D32"/>
    <w:rsid w:val="12CF3B12"/>
    <w:rsid w:val="12CFD754"/>
    <w:rsid w:val="12D15C2A"/>
    <w:rsid w:val="12D1A93C"/>
    <w:rsid w:val="12D53F62"/>
    <w:rsid w:val="12D5CACA"/>
    <w:rsid w:val="12D7B4C3"/>
    <w:rsid w:val="12D8D465"/>
    <w:rsid w:val="12DE1B4C"/>
    <w:rsid w:val="12DFF2C7"/>
    <w:rsid w:val="12EB7950"/>
    <w:rsid w:val="12EE9905"/>
    <w:rsid w:val="12EFC2FB"/>
    <w:rsid w:val="12F48954"/>
    <w:rsid w:val="12F5EEC2"/>
    <w:rsid w:val="12F829E5"/>
    <w:rsid w:val="12F8EB03"/>
    <w:rsid w:val="12FAA909"/>
    <w:rsid w:val="12FB56D5"/>
    <w:rsid w:val="12FCF3ED"/>
    <w:rsid w:val="12FFC901"/>
    <w:rsid w:val="1300E3DB"/>
    <w:rsid w:val="130D18EF"/>
    <w:rsid w:val="130FDC63"/>
    <w:rsid w:val="1313568F"/>
    <w:rsid w:val="1316845C"/>
    <w:rsid w:val="13187F41"/>
    <w:rsid w:val="131A0A87"/>
    <w:rsid w:val="1320E904"/>
    <w:rsid w:val="13277C86"/>
    <w:rsid w:val="132AFC20"/>
    <w:rsid w:val="132B066E"/>
    <w:rsid w:val="132B525A"/>
    <w:rsid w:val="132CA2BD"/>
    <w:rsid w:val="132CD7E0"/>
    <w:rsid w:val="132DCBFB"/>
    <w:rsid w:val="1332EEB4"/>
    <w:rsid w:val="1338B8FB"/>
    <w:rsid w:val="1338B9C8"/>
    <w:rsid w:val="133A060D"/>
    <w:rsid w:val="133AD56E"/>
    <w:rsid w:val="133AE71D"/>
    <w:rsid w:val="133E6065"/>
    <w:rsid w:val="133E62D4"/>
    <w:rsid w:val="133F39C8"/>
    <w:rsid w:val="1346FAA7"/>
    <w:rsid w:val="13481BC0"/>
    <w:rsid w:val="134A19DE"/>
    <w:rsid w:val="134ED615"/>
    <w:rsid w:val="13523620"/>
    <w:rsid w:val="13573B4C"/>
    <w:rsid w:val="13578394"/>
    <w:rsid w:val="135C90AA"/>
    <w:rsid w:val="1361793E"/>
    <w:rsid w:val="1361B349"/>
    <w:rsid w:val="13648EA4"/>
    <w:rsid w:val="1369F356"/>
    <w:rsid w:val="1373BCAB"/>
    <w:rsid w:val="137400A8"/>
    <w:rsid w:val="13745857"/>
    <w:rsid w:val="1374E928"/>
    <w:rsid w:val="1375C135"/>
    <w:rsid w:val="13768227"/>
    <w:rsid w:val="137AE246"/>
    <w:rsid w:val="137B3998"/>
    <w:rsid w:val="1384C81E"/>
    <w:rsid w:val="138BE299"/>
    <w:rsid w:val="138D7AFE"/>
    <w:rsid w:val="138F7266"/>
    <w:rsid w:val="13922F49"/>
    <w:rsid w:val="1394E146"/>
    <w:rsid w:val="1394E871"/>
    <w:rsid w:val="13992532"/>
    <w:rsid w:val="139DACC3"/>
    <w:rsid w:val="139E2227"/>
    <w:rsid w:val="13A0D340"/>
    <w:rsid w:val="13A41E3E"/>
    <w:rsid w:val="13A549D7"/>
    <w:rsid w:val="13A57C82"/>
    <w:rsid w:val="13A9781B"/>
    <w:rsid w:val="13AA9FAE"/>
    <w:rsid w:val="13AAD47B"/>
    <w:rsid w:val="13AAF1B0"/>
    <w:rsid w:val="13AB856E"/>
    <w:rsid w:val="13AF62C6"/>
    <w:rsid w:val="13B0E5D2"/>
    <w:rsid w:val="13B168DC"/>
    <w:rsid w:val="13B1EF27"/>
    <w:rsid w:val="13B28D88"/>
    <w:rsid w:val="13B3EFE6"/>
    <w:rsid w:val="13B5525F"/>
    <w:rsid w:val="13B72654"/>
    <w:rsid w:val="13B75B97"/>
    <w:rsid w:val="13B7BDCC"/>
    <w:rsid w:val="13BDE0A0"/>
    <w:rsid w:val="13C19FB1"/>
    <w:rsid w:val="13C26EB3"/>
    <w:rsid w:val="13C38CA6"/>
    <w:rsid w:val="13C39B8B"/>
    <w:rsid w:val="13C3E0A8"/>
    <w:rsid w:val="13C798DD"/>
    <w:rsid w:val="13C90366"/>
    <w:rsid w:val="13CA433E"/>
    <w:rsid w:val="13CE6972"/>
    <w:rsid w:val="13CE9F72"/>
    <w:rsid w:val="13D090AE"/>
    <w:rsid w:val="13D23E21"/>
    <w:rsid w:val="13D4EDAD"/>
    <w:rsid w:val="13D6AC1A"/>
    <w:rsid w:val="13D9DB4C"/>
    <w:rsid w:val="13DCC8FB"/>
    <w:rsid w:val="13DE11A3"/>
    <w:rsid w:val="13E11F38"/>
    <w:rsid w:val="13E3A666"/>
    <w:rsid w:val="13E78E8A"/>
    <w:rsid w:val="13E7F575"/>
    <w:rsid w:val="13F028F2"/>
    <w:rsid w:val="13F1405F"/>
    <w:rsid w:val="13F71F79"/>
    <w:rsid w:val="13FDB49B"/>
    <w:rsid w:val="13FF9A7C"/>
    <w:rsid w:val="1402395C"/>
    <w:rsid w:val="1403DADE"/>
    <w:rsid w:val="1404498F"/>
    <w:rsid w:val="1404EB5D"/>
    <w:rsid w:val="14090877"/>
    <w:rsid w:val="14095028"/>
    <w:rsid w:val="140E29F3"/>
    <w:rsid w:val="1411C368"/>
    <w:rsid w:val="14127D94"/>
    <w:rsid w:val="14128DE4"/>
    <w:rsid w:val="14138D0D"/>
    <w:rsid w:val="141525AE"/>
    <w:rsid w:val="1418F682"/>
    <w:rsid w:val="14205269"/>
    <w:rsid w:val="142069CD"/>
    <w:rsid w:val="142075C6"/>
    <w:rsid w:val="14207FD5"/>
    <w:rsid w:val="1420B441"/>
    <w:rsid w:val="1421FF65"/>
    <w:rsid w:val="14235A26"/>
    <w:rsid w:val="1424238D"/>
    <w:rsid w:val="142C1751"/>
    <w:rsid w:val="142F2259"/>
    <w:rsid w:val="142F55FE"/>
    <w:rsid w:val="14302DA8"/>
    <w:rsid w:val="143216E8"/>
    <w:rsid w:val="143287E9"/>
    <w:rsid w:val="14379721"/>
    <w:rsid w:val="143A850F"/>
    <w:rsid w:val="143B12CA"/>
    <w:rsid w:val="143D9336"/>
    <w:rsid w:val="143F6EFD"/>
    <w:rsid w:val="14451B8C"/>
    <w:rsid w:val="1447D23D"/>
    <w:rsid w:val="1449F8A6"/>
    <w:rsid w:val="144BF5B9"/>
    <w:rsid w:val="144C467D"/>
    <w:rsid w:val="144E6B27"/>
    <w:rsid w:val="144F58BB"/>
    <w:rsid w:val="144F6746"/>
    <w:rsid w:val="144FA079"/>
    <w:rsid w:val="1450B7E1"/>
    <w:rsid w:val="14513EDD"/>
    <w:rsid w:val="14528D68"/>
    <w:rsid w:val="145498D6"/>
    <w:rsid w:val="14554527"/>
    <w:rsid w:val="14585262"/>
    <w:rsid w:val="145D8DF8"/>
    <w:rsid w:val="14613641"/>
    <w:rsid w:val="1466B93C"/>
    <w:rsid w:val="14690335"/>
    <w:rsid w:val="146A5C2A"/>
    <w:rsid w:val="146C05F0"/>
    <w:rsid w:val="146C074F"/>
    <w:rsid w:val="146D4798"/>
    <w:rsid w:val="1476CF23"/>
    <w:rsid w:val="147990B1"/>
    <w:rsid w:val="147C7259"/>
    <w:rsid w:val="147CF867"/>
    <w:rsid w:val="147D33F0"/>
    <w:rsid w:val="147F0E38"/>
    <w:rsid w:val="14881C6F"/>
    <w:rsid w:val="148ED5A9"/>
    <w:rsid w:val="1491C705"/>
    <w:rsid w:val="1491E531"/>
    <w:rsid w:val="1494AD54"/>
    <w:rsid w:val="149767C8"/>
    <w:rsid w:val="1499105C"/>
    <w:rsid w:val="1499BD87"/>
    <w:rsid w:val="149ABDD3"/>
    <w:rsid w:val="149E4BD7"/>
    <w:rsid w:val="149E58BC"/>
    <w:rsid w:val="149ED030"/>
    <w:rsid w:val="14A10E1C"/>
    <w:rsid w:val="14A162A5"/>
    <w:rsid w:val="14A6BE08"/>
    <w:rsid w:val="14A723DC"/>
    <w:rsid w:val="14A87406"/>
    <w:rsid w:val="14AAD6E9"/>
    <w:rsid w:val="14ABDE0F"/>
    <w:rsid w:val="14AEA791"/>
    <w:rsid w:val="14AEB689"/>
    <w:rsid w:val="14AEFAC9"/>
    <w:rsid w:val="14B3198A"/>
    <w:rsid w:val="14B5632A"/>
    <w:rsid w:val="14BB6241"/>
    <w:rsid w:val="14BCFCC0"/>
    <w:rsid w:val="14BF22E6"/>
    <w:rsid w:val="14C2C88F"/>
    <w:rsid w:val="14C2F5A4"/>
    <w:rsid w:val="14CE7D2C"/>
    <w:rsid w:val="14CEEDB8"/>
    <w:rsid w:val="14D0690F"/>
    <w:rsid w:val="14D38888"/>
    <w:rsid w:val="14D526E3"/>
    <w:rsid w:val="14D699DF"/>
    <w:rsid w:val="14D72E8E"/>
    <w:rsid w:val="14DA3F6C"/>
    <w:rsid w:val="14DAB5C0"/>
    <w:rsid w:val="14DD2CED"/>
    <w:rsid w:val="14EBA0B3"/>
    <w:rsid w:val="14EE42CB"/>
    <w:rsid w:val="14EEECC1"/>
    <w:rsid w:val="14F3A414"/>
    <w:rsid w:val="14F49884"/>
    <w:rsid w:val="14F537F3"/>
    <w:rsid w:val="14F583D3"/>
    <w:rsid w:val="14F5BDD2"/>
    <w:rsid w:val="14F68699"/>
    <w:rsid w:val="14F830CA"/>
    <w:rsid w:val="14F9F022"/>
    <w:rsid w:val="14FAC76D"/>
    <w:rsid w:val="14FBF861"/>
    <w:rsid w:val="14FF74C9"/>
    <w:rsid w:val="14FF7BE3"/>
    <w:rsid w:val="150058BB"/>
    <w:rsid w:val="150277E0"/>
    <w:rsid w:val="15051855"/>
    <w:rsid w:val="15061EB8"/>
    <w:rsid w:val="1507E90B"/>
    <w:rsid w:val="1509BDCA"/>
    <w:rsid w:val="150DBCF1"/>
    <w:rsid w:val="150E3AAC"/>
    <w:rsid w:val="150E6F28"/>
    <w:rsid w:val="1511E379"/>
    <w:rsid w:val="1514641A"/>
    <w:rsid w:val="1514BECF"/>
    <w:rsid w:val="151ADD75"/>
    <w:rsid w:val="151C35C7"/>
    <w:rsid w:val="151F85C1"/>
    <w:rsid w:val="1521E3A8"/>
    <w:rsid w:val="1522A750"/>
    <w:rsid w:val="15236ECD"/>
    <w:rsid w:val="1523A46F"/>
    <w:rsid w:val="15269317"/>
    <w:rsid w:val="15277BB2"/>
    <w:rsid w:val="15281D8B"/>
    <w:rsid w:val="1529060A"/>
    <w:rsid w:val="152A1AA2"/>
    <w:rsid w:val="152AF320"/>
    <w:rsid w:val="152CA62B"/>
    <w:rsid w:val="153151B5"/>
    <w:rsid w:val="153A5F82"/>
    <w:rsid w:val="15432189"/>
    <w:rsid w:val="154687D9"/>
    <w:rsid w:val="15478C5D"/>
    <w:rsid w:val="15495E37"/>
    <w:rsid w:val="154CFF28"/>
    <w:rsid w:val="154DC320"/>
    <w:rsid w:val="154E97F4"/>
    <w:rsid w:val="15508BF4"/>
    <w:rsid w:val="15561BE0"/>
    <w:rsid w:val="1556202E"/>
    <w:rsid w:val="15565F3E"/>
    <w:rsid w:val="15570B1C"/>
    <w:rsid w:val="15583BCE"/>
    <w:rsid w:val="15597D62"/>
    <w:rsid w:val="15643258"/>
    <w:rsid w:val="15683CD1"/>
    <w:rsid w:val="15684B04"/>
    <w:rsid w:val="156E7F8C"/>
    <w:rsid w:val="156F8B9C"/>
    <w:rsid w:val="156FE6D1"/>
    <w:rsid w:val="1572AA10"/>
    <w:rsid w:val="157E025B"/>
    <w:rsid w:val="157E6E8F"/>
    <w:rsid w:val="15816FF4"/>
    <w:rsid w:val="1583FF75"/>
    <w:rsid w:val="158B2BCF"/>
    <w:rsid w:val="158B6B5E"/>
    <w:rsid w:val="158D6CE3"/>
    <w:rsid w:val="158F6406"/>
    <w:rsid w:val="1596A4EA"/>
    <w:rsid w:val="1597E11A"/>
    <w:rsid w:val="159B9547"/>
    <w:rsid w:val="159BA6A1"/>
    <w:rsid w:val="159D3993"/>
    <w:rsid w:val="159DB837"/>
    <w:rsid w:val="15A0A601"/>
    <w:rsid w:val="15A2D3B8"/>
    <w:rsid w:val="15A32304"/>
    <w:rsid w:val="15A4508C"/>
    <w:rsid w:val="15A49101"/>
    <w:rsid w:val="15A790F1"/>
    <w:rsid w:val="15A9FA19"/>
    <w:rsid w:val="15AB3026"/>
    <w:rsid w:val="15AB6F35"/>
    <w:rsid w:val="15AD8F39"/>
    <w:rsid w:val="15AEA857"/>
    <w:rsid w:val="15B048DB"/>
    <w:rsid w:val="15B53FF3"/>
    <w:rsid w:val="15BA35A3"/>
    <w:rsid w:val="15BA5165"/>
    <w:rsid w:val="15BB8E35"/>
    <w:rsid w:val="15BBC8A4"/>
    <w:rsid w:val="15BFE277"/>
    <w:rsid w:val="15BFF3EE"/>
    <w:rsid w:val="15C13B64"/>
    <w:rsid w:val="15C1CB82"/>
    <w:rsid w:val="15C2EE55"/>
    <w:rsid w:val="15C6140B"/>
    <w:rsid w:val="15C74866"/>
    <w:rsid w:val="15D7F96A"/>
    <w:rsid w:val="15D9D34A"/>
    <w:rsid w:val="15E4C7C1"/>
    <w:rsid w:val="15E575B4"/>
    <w:rsid w:val="15E7265A"/>
    <w:rsid w:val="15E89871"/>
    <w:rsid w:val="15EC6EF3"/>
    <w:rsid w:val="15ECC8FF"/>
    <w:rsid w:val="15EFD64E"/>
    <w:rsid w:val="15F1A19D"/>
    <w:rsid w:val="15F8A9AF"/>
    <w:rsid w:val="15FA5DA7"/>
    <w:rsid w:val="15FB17D7"/>
    <w:rsid w:val="15FBA301"/>
    <w:rsid w:val="15FD0649"/>
    <w:rsid w:val="1600829D"/>
    <w:rsid w:val="1600F1B4"/>
    <w:rsid w:val="1602CA66"/>
    <w:rsid w:val="1602F286"/>
    <w:rsid w:val="160AF8BF"/>
    <w:rsid w:val="160EBAB9"/>
    <w:rsid w:val="160FCD35"/>
    <w:rsid w:val="16131498"/>
    <w:rsid w:val="16140C4C"/>
    <w:rsid w:val="1615B4E0"/>
    <w:rsid w:val="16164615"/>
    <w:rsid w:val="1616EE96"/>
    <w:rsid w:val="16172DFC"/>
    <w:rsid w:val="1618492E"/>
    <w:rsid w:val="1618D849"/>
    <w:rsid w:val="161CD980"/>
    <w:rsid w:val="161EB613"/>
    <w:rsid w:val="1624D3A0"/>
    <w:rsid w:val="162BA8EA"/>
    <w:rsid w:val="162BB2D1"/>
    <w:rsid w:val="162D9F08"/>
    <w:rsid w:val="162F201F"/>
    <w:rsid w:val="162F2D1C"/>
    <w:rsid w:val="16365181"/>
    <w:rsid w:val="163EC663"/>
    <w:rsid w:val="16444467"/>
    <w:rsid w:val="1647EBA8"/>
    <w:rsid w:val="1649F6E8"/>
    <w:rsid w:val="164A7336"/>
    <w:rsid w:val="164B2863"/>
    <w:rsid w:val="164C1855"/>
    <w:rsid w:val="1656DB96"/>
    <w:rsid w:val="165832AD"/>
    <w:rsid w:val="16584A7D"/>
    <w:rsid w:val="1658D8EC"/>
    <w:rsid w:val="165BDFA8"/>
    <w:rsid w:val="165C2A5E"/>
    <w:rsid w:val="165DE25B"/>
    <w:rsid w:val="16647A86"/>
    <w:rsid w:val="16658FDB"/>
    <w:rsid w:val="16672B5F"/>
    <w:rsid w:val="16682276"/>
    <w:rsid w:val="166847D5"/>
    <w:rsid w:val="166D409A"/>
    <w:rsid w:val="166D6270"/>
    <w:rsid w:val="1676A4C9"/>
    <w:rsid w:val="167CC9EB"/>
    <w:rsid w:val="1686E9E3"/>
    <w:rsid w:val="16874866"/>
    <w:rsid w:val="168A43E2"/>
    <w:rsid w:val="168AB93D"/>
    <w:rsid w:val="168B0470"/>
    <w:rsid w:val="168B0883"/>
    <w:rsid w:val="168B5A16"/>
    <w:rsid w:val="168D3D58"/>
    <w:rsid w:val="168D81F4"/>
    <w:rsid w:val="168E6B40"/>
    <w:rsid w:val="168E8944"/>
    <w:rsid w:val="16919346"/>
    <w:rsid w:val="1693E106"/>
    <w:rsid w:val="16961E88"/>
    <w:rsid w:val="1699B731"/>
    <w:rsid w:val="169DF8FC"/>
    <w:rsid w:val="169FEB4E"/>
    <w:rsid w:val="16A29830"/>
    <w:rsid w:val="16A8ABCF"/>
    <w:rsid w:val="16AB4275"/>
    <w:rsid w:val="16AC938E"/>
    <w:rsid w:val="16ACB629"/>
    <w:rsid w:val="16AF9798"/>
    <w:rsid w:val="16AFB5D3"/>
    <w:rsid w:val="16B311AA"/>
    <w:rsid w:val="16B4D33D"/>
    <w:rsid w:val="16B5593B"/>
    <w:rsid w:val="16BBC42E"/>
    <w:rsid w:val="16BBCEE2"/>
    <w:rsid w:val="16BE8D41"/>
    <w:rsid w:val="16C8CD04"/>
    <w:rsid w:val="16CAC2BC"/>
    <w:rsid w:val="16CCE7E5"/>
    <w:rsid w:val="16D24F0F"/>
    <w:rsid w:val="16D3EBC6"/>
    <w:rsid w:val="16DA9C2C"/>
    <w:rsid w:val="16DBEF65"/>
    <w:rsid w:val="16DF3735"/>
    <w:rsid w:val="16DFDEF1"/>
    <w:rsid w:val="16DFEB28"/>
    <w:rsid w:val="16E4C9F1"/>
    <w:rsid w:val="16E58FA8"/>
    <w:rsid w:val="16E599FD"/>
    <w:rsid w:val="16E8B3DE"/>
    <w:rsid w:val="16E958B9"/>
    <w:rsid w:val="16EB6753"/>
    <w:rsid w:val="16EFE80D"/>
    <w:rsid w:val="16F0F9C0"/>
    <w:rsid w:val="16F26BDE"/>
    <w:rsid w:val="16F3AE17"/>
    <w:rsid w:val="16F64621"/>
    <w:rsid w:val="16FB4967"/>
    <w:rsid w:val="17027A1A"/>
    <w:rsid w:val="17028787"/>
    <w:rsid w:val="1702B7AD"/>
    <w:rsid w:val="1703A90C"/>
    <w:rsid w:val="1705972D"/>
    <w:rsid w:val="170609F1"/>
    <w:rsid w:val="1707F5C5"/>
    <w:rsid w:val="170C3E8B"/>
    <w:rsid w:val="1711DD58"/>
    <w:rsid w:val="17145A50"/>
    <w:rsid w:val="17188259"/>
    <w:rsid w:val="171B1EB1"/>
    <w:rsid w:val="1721B939"/>
    <w:rsid w:val="1721C201"/>
    <w:rsid w:val="1722DD88"/>
    <w:rsid w:val="1722E8FF"/>
    <w:rsid w:val="17234E1E"/>
    <w:rsid w:val="172759C0"/>
    <w:rsid w:val="172954C3"/>
    <w:rsid w:val="1729D55D"/>
    <w:rsid w:val="172A4A41"/>
    <w:rsid w:val="172AA25B"/>
    <w:rsid w:val="172CB065"/>
    <w:rsid w:val="1730E1A6"/>
    <w:rsid w:val="1730EADB"/>
    <w:rsid w:val="17316987"/>
    <w:rsid w:val="17321644"/>
    <w:rsid w:val="17348558"/>
    <w:rsid w:val="17372D1B"/>
    <w:rsid w:val="173EB651"/>
    <w:rsid w:val="17456A40"/>
    <w:rsid w:val="17484517"/>
    <w:rsid w:val="174AE493"/>
    <w:rsid w:val="174B2A6E"/>
    <w:rsid w:val="174C46ED"/>
    <w:rsid w:val="174E2BA0"/>
    <w:rsid w:val="174E3338"/>
    <w:rsid w:val="17501CD2"/>
    <w:rsid w:val="1750F2F1"/>
    <w:rsid w:val="17518A3F"/>
    <w:rsid w:val="1751D626"/>
    <w:rsid w:val="1753C9BF"/>
    <w:rsid w:val="17556F94"/>
    <w:rsid w:val="1756A2F2"/>
    <w:rsid w:val="1756E61C"/>
    <w:rsid w:val="17579DBC"/>
    <w:rsid w:val="1758650D"/>
    <w:rsid w:val="175AD2C8"/>
    <w:rsid w:val="17608A46"/>
    <w:rsid w:val="176093E6"/>
    <w:rsid w:val="17615260"/>
    <w:rsid w:val="1764D99A"/>
    <w:rsid w:val="1767F10B"/>
    <w:rsid w:val="176846D8"/>
    <w:rsid w:val="17696A71"/>
    <w:rsid w:val="176BA12B"/>
    <w:rsid w:val="176BDFCF"/>
    <w:rsid w:val="17716A7E"/>
    <w:rsid w:val="1771D1DE"/>
    <w:rsid w:val="17733FC3"/>
    <w:rsid w:val="17735BE0"/>
    <w:rsid w:val="177B8634"/>
    <w:rsid w:val="177C4EB5"/>
    <w:rsid w:val="177EBA54"/>
    <w:rsid w:val="17801483"/>
    <w:rsid w:val="1781543C"/>
    <w:rsid w:val="17849DD7"/>
    <w:rsid w:val="178B4EAD"/>
    <w:rsid w:val="1791D608"/>
    <w:rsid w:val="1792C7D2"/>
    <w:rsid w:val="1793699C"/>
    <w:rsid w:val="17941299"/>
    <w:rsid w:val="179B3A7F"/>
    <w:rsid w:val="179C140C"/>
    <w:rsid w:val="179D9142"/>
    <w:rsid w:val="17A18462"/>
    <w:rsid w:val="17A462FA"/>
    <w:rsid w:val="17AB193C"/>
    <w:rsid w:val="17AB25EE"/>
    <w:rsid w:val="17AB6D25"/>
    <w:rsid w:val="17AEB4B8"/>
    <w:rsid w:val="17B1DEF4"/>
    <w:rsid w:val="17B29A23"/>
    <w:rsid w:val="17BAD7BE"/>
    <w:rsid w:val="17C02EF5"/>
    <w:rsid w:val="17C038B5"/>
    <w:rsid w:val="17C0A401"/>
    <w:rsid w:val="17C2B8BD"/>
    <w:rsid w:val="17C39BF8"/>
    <w:rsid w:val="17C6751C"/>
    <w:rsid w:val="17C76DB3"/>
    <w:rsid w:val="17CA89D4"/>
    <w:rsid w:val="17CE1C7E"/>
    <w:rsid w:val="17CEC059"/>
    <w:rsid w:val="17D08622"/>
    <w:rsid w:val="17D2BB17"/>
    <w:rsid w:val="17D4F15F"/>
    <w:rsid w:val="17D5CD37"/>
    <w:rsid w:val="17D81F06"/>
    <w:rsid w:val="17D84C23"/>
    <w:rsid w:val="17E4C7A9"/>
    <w:rsid w:val="17E52630"/>
    <w:rsid w:val="17E66512"/>
    <w:rsid w:val="17EBEA83"/>
    <w:rsid w:val="17EFEACD"/>
    <w:rsid w:val="17F48F75"/>
    <w:rsid w:val="17F5303E"/>
    <w:rsid w:val="17F6F55F"/>
    <w:rsid w:val="17F824F7"/>
    <w:rsid w:val="17FB0CFD"/>
    <w:rsid w:val="17FD6635"/>
    <w:rsid w:val="1800E89D"/>
    <w:rsid w:val="18018F53"/>
    <w:rsid w:val="1804BC9C"/>
    <w:rsid w:val="180B3263"/>
    <w:rsid w:val="180D8876"/>
    <w:rsid w:val="180F7BC4"/>
    <w:rsid w:val="181622E7"/>
    <w:rsid w:val="181B15FD"/>
    <w:rsid w:val="181FD5DA"/>
    <w:rsid w:val="1822E7D6"/>
    <w:rsid w:val="18231FE6"/>
    <w:rsid w:val="182D8E57"/>
    <w:rsid w:val="183095DF"/>
    <w:rsid w:val="1831E029"/>
    <w:rsid w:val="183678E0"/>
    <w:rsid w:val="183845D5"/>
    <w:rsid w:val="183C0D9F"/>
    <w:rsid w:val="184410D3"/>
    <w:rsid w:val="1848401B"/>
    <w:rsid w:val="18493BF4"/>
    <w:rsid w:val="184B21D0"/>
    <w:rsid w:val="184B5543"/>
    <w:rsid w:val="184D2ED8"/>
    <w:rsid w:val="184F731C"/>
    <w:rsid w:val="1850F9E6"/>
    <w:rsid w:val="18542D85"/>
    <w:rsid w:val="185B160A"/>
    <w:rsid w:val="186321BE"/>
    <w:rsid w:val="1865ABB7"/>
    <w:rsid w:val="1867D767"/>
    <w:rsid w:val="1867D847"/>
    <w:rsid w:val="186840F6"/>
    <w:rsid w:val="18699370"/>
    <w:rsid w:val="18699379"/>
    <w:rsid w:val="186AAB31"/>
    <w:rsid w:val="186F8673"/>
    <w:rsid w:val="1876CF5C"/>
    <w:rsid w:val="1876E934"/>
    <w:rsid w:val="1877F24D"/>
    <w:rsid w:val="18782A73"/>
    <w:rsid w:val="187C3A25"/>
    <w:rsid w:val="187DC8A1"/>
    <w:rsid w:val="1882C77D"/>
    <w:rsid w:val="1884A463"/>
    <w:rsid w:val="1884ED2D"/>
    <w:rsid w:val="1888EE8D"/>
    <w:rsid w:val="18890C02"/>
    <w:rsid w:val="188A2132"/>
    <w:rsid w:val="189014B3"/>
    <w:rsid w:val="1890C0CE"/>
    <w:rsid w:val="189331DD"/>
    <w:rsid w:val="1893D425"/>
    <w:rsid w:val="1896284F"/>
    <w:rsid w:val="189F402E"/>
    <w:rsid w:val="18A14F5D"/>
    <w:rsid w:val="18A220ED"/>
    <w:rsid w:val="18A5ABB3"/>
    <w:rsid w:val="18A6ADE6"/>
    <w:rsid w:val="18A8A866"/>
    <w:rsid w:val="18A92DD8"/>
    <w:rsid w:val="18AC89AF"/>
    <w:rsid w:val="18ACAB2F"/>
    <w:rsid w:val="18ACFC82"/>
    <w:rsid w:val="18AF3FC3"/>
    <w:rsid w:val="18B095EC"/>
    <w:rsid w:val="18B2B97E"/>
    <w:rsid w:val="18BAA4C6"/>
    <w:rsid w:val="18BD4D19"/>
    <w:rsid w:val="18C25AA6"/>
    <w:rsid w:val="18C2794E"/>
    <w:rsid w:val="18C2A0A4"/>
    <w:rsid w:val="18C2E4F3"/>
    <w:rsid w:val="18C6DF1C"/>
    <w:rsid w:val="18C8332A"/>
    <w:rsid w:val="18C8BAC4"/>
    <w:rsid w:val="18C8DD60"/>
    <w:rsid w:val="18C9F8B5"/>
    <w:rsid w:val="18CA4CCF"/>
    <w:rsid w:val="18CCECCC"/>
    <w:rsid w:val="18D072E7"/>
    <w:rsid w:val="18D13D81"/>
    <w:rsid w:val="18D2AA5D"/>
    <w:rsid w:val="18D4D2E6"/>
    <w:rsid w:val="18D98A93"/>
    <w:rsid w:val="18DA86B2"/>
    <w:rsid w:val="18DC6C61"/>
    <w:rsid w:val="18DD27DB"/>
    <w:rsid w:val="18DEC76E"/>
    <w:rsid w:val="18E02B07"/>
    <w:rsid w:val="18E9940B"/>
    <w:rsid w:val="18EA94AB"/>
    <w:rsid w:val="18EC67A5"/>
    <w:rsid w:val="18EF1CFA"/>
    <w:rsid w:val="18F01027"/>
    <w:rsid w:val="18F6F149"/>
    <w:rsid w:val="18F75CA2"/>
    <w:rsid w:val="18FBE373"/>
    <w:rsid w:val="1908F7BC"/>
    <w:rsid w:val="190984B7"/>
    <w:rsid w:val="1909A302"/>
    <w:rsid w:val="1909C0C5"/>
    <w:rsid w:val="190FD84D"/>
    <w:rsid w:val="191787B7"/>
    <w:rsid w:val="191E5D55"/>
    <w:rsid w:val="191F3DE2"/>
    <w:rsid w:val="19207B7C"/>
    <w:rsid w:val="19252C75"/>
    <w:rsid w:val="192F4A9B"/>
    <w:rsid w:val="193185D8"/>
    <w:rsid w:val="193896ED"/>
    <w:rsid w:val="193A9F09"/>
    <w:rsid w:val="193C030E"/>
    <w:rsid w:val="193E31DB"/>
    <w:rsid w:val="194030AD"/>
    <w:rsid w:val="1944E4CD"/>
    <w:rsid w:val="194A8519"/>
    <w:rsid w:val="194C4EBC"/>
    <w:rsid w:val="194E6CA3"/>
    <w:rsid w:val="194EB20C"/>
    <w:rsid w:val="19530DDE"/>
    <w:rsid w:val="19577F46"/>
    <w:rsid w:val="195A9F45"/>
    <w:rsid w:val="195BD268"/>
    <w:rsid w:val="1960885B"/>
    <w:rsid w:val="1960DAB9"/>
    <w:rsid w:val="196A4685"/>
    <w:rsid w:val="1970FC51"/>
    <w:rsid w:val="19775A78"/>
    <w:rsid w:val="197E7C9A"/>
    <w:rsid w:val="19802500"/>
    <w:rsid w:val="198084D2"/>
    <w:rsid w:val="1980C6FE"/>
    <w:rsid w:val="1981385D"/>
    <w:rsid w:val="19817E51"/>
    <w:rsid w:val="1983A640"/>
    <w:rsid w:val="1984C595"/>
    <w:rsid w:val="1985004E"/>
    <w:rsid w:val="198532E8"/>
    <w:rsid w:val="19877655"/>
    <w:rsid w:val="19883A01"/>
    <w:rsid w:val="198B9274"/>
    <w:rsid w:val="198C6E83"/>
    <w:rsid w:val="19953B82"/>
    <w:rsid w:val="19973F70"/>
    <w:rsid w:val="199E0AEC"/>
    <w:rsid w:val="199F2C64"/>
    <w:rsid w:val="19A10D25"/>
    <w:rsid w:val="19A2F7E7"/>
    <w:rsid w:val="19A3BE6A"/>
    <w:rsid w:val="19A97A93"/>
    <w:rsid w:val="19ADAF65"/>
    <w:rsid w:val="19AE0674"/>
    <w:rsid w:val="19AE9D40"/>
    <w:rsid w:val="19AF64A6"/>
    <w:rsid w:val="19B12ABA"/>
    <w:rsid w:val="19B16E92"/>
    <w:rsid w:val="19B312F3"/>
    <w:rsid w:val="19B3DED6"/>
    <w:rsid w:val="19B59548"/>
    <w:rsid w:val="19B9F30B"/>
    <w:rsid w:val="19BDB7CB"/>
    <w:rsid w:val="19BECD5F"/>
    <w:rsid w:val="19BF0B18"/>
    <w:rsid w:val="19BFAD28"/>
    <w:rsid w:val="19C264E0"/>
    <w:rsid w:val="19C5A5FF"/>
    <w:rsid w:val="19C5AE6E"/>
    <w:rsid w:val="19C5E240"/>
    <w:rsid w:val="19C91013"/>
    <w:rsid w:val="19C9B05F"/>
    <w:rsid w:val="19CCC0D8"/>
    <w:rsid w:val="19D0D0B7"/>
    <w:rsid w:val="19D11256"/>
    <w:rsid w:val="19D39339"/>
    <w:rsid w:val="19D876B7"/>
    <w:rsid w:val="19E4107C"/>
    <w:rsid w:val="19E73B32"/>
    <w:rsid w:val="19EA4225"/>
    <w:rsid w:val="19EBA2A1"/>
    <w:rsid w:val="19ED944B"/>
    <w:rsid w:val="19F05B5F"/>
    <w:rsid w:val="19F7F986"/>
    <w:rsid w:val="19FBB625"/>
    <w:rsid w:val="19FC8F0D"/>
    <w:rsid w:val="1A02E467"/>
    <w:rsid w:val="1A03115A"/>
    <w:rsid w:val="1A03231D"/>
    <w:rsid w:val="1A052A7B"/>
    <w:rsid w:val="1A05BF21"/>
    <w:rsid w:val="1A0797BE"/>
    <w:rsid w:val="1A079E80"/>
    <w:rsid w:val="1A0B90A9"/>
    <w:rsid w:val="1A1235D9"/>
    <w:rsid w:val="1A15B100"/>
    <w:rsid w:val="1A160DD7"/>
    <w:rsid w:val="1A19EF28"/>
    <w:rsid w:val="1A1D28F9"/>
    <w:rsid w:val="1A1E6CEF"/>
    <w:rsid w:val="1A2020D4"/>
    <w:rsid w:val="1A247077"/>
    <w:rsid w:val="1A27C8F2"/>
    <w:rsid w:val="1A2B9C85"/>
    <w:rsid w:val="1A2CF40C"/>
    <w:rsid w:val="1A2EDB38"/>
    <w:rsid w:val="1A3046FC"/>
    <w:rsid w:val="1A3D7738"/>
    <w:rsid w:val="1A41FCB1"/>
    <w:rsid w:val="1A42F73E"/>
    <w:rsid w:val="1A44DA3C"/>
    <w:rsid w:val="1A47EB17"/>
    <w:rsid w:val="1A49787A"/>
    <w:rsid w:val="1A4BB6EB"/>
    <w:rsid w:val="1A52F67F"/>
    <w:rsid w:val="1A5653AC"/>
    <w:rsid w:val="1A569C1F"/>
    <w:rsid w:val="1A570433"/>
    <w:rsid w:val="1A577E0F"/>
    <w:rsid w:val="1A5ACE9D"/>
    <w:rsid w:val="1A5CD8F3"/>
    <w:rsid w:val="1A5F4FD4"/>
    <w:rsid w:val="1A610D9E"/>
    <w:rsid w:val="1A63189A"/>
    <w:rsid w:val="1A652CB5"/>
    <w:rsid w:val="1A6550CC"/>
    <w:rsid w:val="1A68373D"/>
    <w:rsid w:val="1A685B9B"/>
    <w:rsid w:val="1A69033B"/>
    <w:rsid w:val="1A6AEA9A"/>
    <w:rsid w:val="1A6BD3B4"/>
    <w:rsid w:val="1A6C8952"/>
    <w:rsid w:val="1A745D83"/>
    <w:rsid w:val="1A74748D"/>
    <w:rsid w:val="1A7645D3"/>
    <w:rsid w:val="1A789D33"/>
    <w:rsid w:val="1A7A5213"/>
    <w:rsid w:val="1A7ADB90"/>
    <w:rsid w:val="1A7E1C92"/>
    <w:rsid w:val="1A7E2B25"/>
    <w:rsid w:val="1A81347D"/>
    <w:rsid w:val="1A8462BA"/>
    <w:rsid w:val="1A84FC58"/>
    <w:rsid w:val="1A88C0EE"/>
    <w:rsid w:val="1A8F2C84"/>
    <w:rsid w:val="1A8F52D7"/>
    <w:rsid w:val="1A8FEEF0"/>
    <w:rsid w:val="1A943EF1"/>
    <w:rsid w:val="1A972224"/>
    <w:rsid w:val="1A9ACC32"/>
    <w:rsid w:val="1A9C8C62"/>
    <w:rsid w:val="1A9D52F0"/>
    <w:rsid w:val="1A9F0EF0"/>
    <w:rsid w:val="1AA85E3C"/>
    <w:rsid w:val="1AAEB05B"/>
    <w:rsid w:val="1AB69F56"/>
    <w:rsid w:val="1AB72E8A"/>
    <w:rsid w:val="1AB8C831"/>
    <w:rsid w:val="1AB8F01A"/>
    <w:rsid w:val="1ABB1B63"/>
    <w:rsid w:val="1ABD4258"/>
    <w:rsid w:val="1AC30985"/>
    <w:rsid w:val="1AC5E6D8"/>
    <w:rsid w:val="1AC611ED"/>
    <w:rsid w:val="1AC7B57A"/>
    <w:rsid w:val="1ACA6FD8"/>
    <w:rsid w:val="1ACD1ABA"/>
    <w:rsid w:val="1ACDC615"/>
    <w:rsid w:val="1ACE137F"/>
    <w:rsid w:val="1AD5FDC9"/>
    <w:rsid w:val="1AD61015"/>
    <w:rsid w:val="1AD61B33"/>
    <w:rsid w:val="1AD70B57"/>
    <w:rsid w:val="1AD86ACE"/>
    <w:rsid w:val="1ADBD869"/>
    <w:rsid w:val="1ADC25CD"/>
    <w:rsid w:val="1ADD4CD1"/>
    <w:rsid w:val="1ADD75ED"/>
    <w:rsid w:val="1AE07A0A"/>
    <w:rsid w:val="1AE390CE"/>
    <w:rsid w:val="1AF3D809"/>
    <w:rsid w:val="1AF762D2"/>
    <w:rsid w:val="1AF81330"/>
    <w:rsid w:val="1AF88C46"/>
    <w:rsid w:val="1AF9651D"/>
    <w:rsid w:val="1AFB67D4"/>
    <w:rsid w:val="1AFBA2DF"/>
    <w:rsid w:val="1AFBF267"/>
    <w:rsid w:val="1AFDF78A"/>
    <w:rsid w:val="1B045E48"/>
    <w:rsid w:val="1B0565D4"/>
    <w:rsid w:val="1B05AE92"/>
    <w:rsid w:val="1B06DC80"/>
    <w:rsid w:val="1B085A05"/>
    <w:rsid w:val="1B0D8546"/>
    <w:rsid w:val="1B0F8E8B"/>
    <w:rsid w:val="1B1306CC"/>
    <w:rsid w:val="1B1682C0"/>
    <w:rsid w:val="1B1E6874"/>
    <w:rsid w:val="1B1E8872"/>
    <w:rsid w:val="1B20B178"/>
    <w:rsid w:val="1B20D3F4"/>
    <w:rsid w:val="1B21709C"/>
    <w:rsid w:val="1B23D9C9"/>
    <w:rsid w:val="1B26FBBF"/>
    <w:rsid w:val="1B28BCC4"/>
    <w:rsid w:val="1B2A28DA"/>
    <w:rsid w:val="1B2C581F"/>
    <w:rsid w:val="1B2EDAC6"/>
    <w:rsid w:val="1B307E50"/>
    <w:rsid w:val="1B314EFB"/>
    <w:rsid w:val="1B3330CB"/>
    <w:rsid w:val="1B33EC78"/>
    <w:rsid w:val="1B342037"/>
    <w:rsid w:val="1B3A242D"/>
    <w:rsid w:val="1B40A551"/>
    <w:rsid w:val="1B4596CF"/>
    <w:rsid w:val="1B47CEA9"/>
    <w:rsid w:val="1B51E0EE"/>
    <w:rsid w:val="1B5216A0"/>
    <w:rsid w:val="1B525B09"/>
    <w:rsid w:val="1B5C7D98"/>
    <w:rsid w:val="1B5D4D3B"/>
    <w:rsid w:val="1B5E2D48"/>
    <w:rsid w:val="1B64FF56"/>
    <w:rsid w:val="1B675D8F"/>
    <w:rsid w:val="1B72CF45"/>
    <w:rsid w:val="1B731890"/>
    <w:rsid w:val="1B752FD8"/>
    <w:rsid w:val="1B773C9D"/>
    <w:rsid w:val="1B7C28F5"/>
    <w:rsid w:val="1B7C50BD"/>
    <w:rsid w:val="1B7C5DF2"/>
    <w:rsid w:val="1B7EA989"/>
    <w:rsid w:val="1B7EAB93"/>
    <w:rsid w:val="1B7F09DD"/>
    <w:rsid w:val="1B85627C"/>
    <w:rsid w:val="1B871B7B"/>
    <w:rsid w:val="1B8964AC"/>
    <w:rsid w:val="1B89C833"/>
    <w:rsid w:val="1B8ACCB5"/>
    <w:rsid w:val="1B8ADC2C"/>
    <w:rsid w:val="1B8B562C"/>
    <w:rsid w:val="1B8D9F00"/>
    <w:rsid w:val="1B8E1FCD"/>
    <w:rsid w:val="1B91E89C"/>
    <w:rsid w:val="1B9725CC"/>
    <w:rsid w:val="1B98EABD"/>
    <w:rsid w:val="1B9C08D1"/>
    <w:rsid w:val="1B9C64B2"/>
    <w:rsid w:val="1B9D88DE"/>
    <w:rsid w:val="1BA0C776"/>
    <w:rsid w:val="1BA16662"/>
    <w:rsid w:val="1BA1C7D3"/>
    <w:rsid w:val="1BA1FD2E"/>
    <w:rsid w:val="1BAD53A9"/>
    <w:rsid w:val="1BAE6AD3"/>
    <w:rsid w:val="1BAE701E"/>
    <w:rsid w:val="1BB681D1"/>
    <w:rsid w:val="1BB6C910"/>
    <w:rsid w:val="1BBC4F93"/>
    <w:rsid w:val="1BBCC4AC"/>
    <w:rsid w:val="1BBDC08D"/>
    <w:rsid w:val="1BBE7B52"/>
    <w:rsid w:val="1BC109B9"/>
    <w:rsid w:val="1BC3A8DC"/>
    <w:rsid w:val="1BC796FF"/>
    <w:rsid w:val="1BCA0351"/>
    <w:rsid w:val="1BCCC1CC"/>
    <w:rsid w:val="1BD39469"/>
    <w:rsid w:val="1BD4C2F8"/>
    <w:rsid w:val="1BD625E5"/>
    <w:rsid w:val="1BD86C36"/>
    <w:rsid w:val="1BD8EFE1"/>
    <w:rsid w:val="1BD9905A"/>
    <w:rsid w:val="1BDF0373"/>
    <w:rsid w:val="1BE4D60A"/>
    <w:rsid w:val="1BE4E7B0"/>
    <w:rsid w:val="1BEE2F07"/>
    <w:rsid w:val="1BEF92A3"/>
    <w:rsid w:val="1BF173C7"/>
    <w:rsid w:val="1BF2784E"/>
    <w:rsid w:val="1BF952D8"/>
    <w:rsid w:val="1BFB6E39"/>
    <w:rsid w:val="1BFD9357"/>
    <w:rsid w:val="1BFEC554"/>
    <w:rsid w:val="1C001DA2"/>
    <w:rsid w:val="1C0733A1"/>
    <w:rsid w:val="1C122774"/>
    <w:rsid w:val="1C1448F0"/>
    <w:rsid w:val="1C151BA4"/>
    <w:rsid w:val="1C16012B"/>
    <w:rsid w:val="1C16A35D"/>
    <w:rsid w:val="1C1A47AA"/>
    <w:rsid w:val="1C1D2E35"/>
    <w:rsid w:val="1C1FA1AF"/>
    <w:rsid w:val="1C200D08"/>
    <w:rsid w:val="1C20830A"/>
    <w:rsid w:val="1C2134CD"/>
    <w:rsid w:val="1C225413"/>
    <w:rsid w:val="1C2848BB"/>
    <w:rsid w:val="1C2B4FD1"/>
    <w:rsid w:val="1C2BFC22"/>
    <w:rsid w:val="1C2D19FA"/>
    <w:rsid w:val="1C2D5E57"/>
    <w:rsid w:val="1C2E6C0B"/>
    <w:rsid w:val="1C331911"/>
    <w:rsid w:val="1C340354"/>
    <w:rsid w:val="1C354DA7"/>
    <w:rsid w:val="1C368AFA"/>
    <w:rsid w:val="1C369C93"/>
    <w:rsid w:val="1C38451E"/>
    <w:rsid w:val="1C3E80A0"/>
    <w:rsid w:val="1C3FBEEF"/>
    <w:rsid w:val="1C3FE856"/>
    <w:rsid w:val="1C4463C5"/>
    <w:rsid w:val="1C451318"/>
    <w:rsid w:val="1C45BB85"/>
    <w:rsid w:val="1C464D20"/>
    <w:rsid w:val="1C47E694"/>
    <w:rsid w:val="1C519FA9"/>
    <w:rsid w:val="1C533773"/>
    <w:rsid w:val="1C55D71D"/>
    <w:rsid w:val="1C565D57"/>
    <w:rsid w:val="1C5D4AAD"/>
    <w:rsid w:val="1C5FAED8"/>
    <w:rsid w:val="1C625CED"/>
    <w:rsid w:val="1C64EC93"/>
    <w:rsid w:val="1C6A5926"/>
    <w:rsid w:val="1C6F0221"/>
    <w:rsid w:val="1C6FD6D8"/>
    <w:rsid w:val="1C7735EF"/>
    <w:rsid w:val="1C7DDE53"/>
    <w:rsid w:val="1C802075"/>
    <w:rsid w:val="1C863644"/>
    <w:rsid w:val="1C892932"/>
    <w:rsid w:val="1C89764B"/>
    <w:rsid w:val="1C8DFB05"/>
    <w:rsid w:val="1C8E454A"/>
    <w:rsid w:val="1C8E4B46"/>
    <w:rsid w:val="1C934E28"/>
    <w:rsid w:val="1C94A63A"/>
    <w:rsid w:val="1C95E015"/>
    <w:rsid w:val="1C95EE34"/>
    <w:rsid w:val="1C964968"/>
    <w:rsid w:val="1C987B7B"/>
    <w:rsid w:val="1C9E241F"/>
    <w:rsid w:val="1CA02709"/>
    <w:rsid w:val="1CA1C738"/>
    <w:rsid w:val="1CA97486"/>
    <w:rsid w:val="1CA98465"/>
    <w:rsid w:val="1CB5FD4D"/>
    <w:rsid w:val="1CB99358"/>
    <w:rsid w:val="1CBA197A"/>
    <w:rsid w:val="1CC1A258"/>
    <w:rsid w:val="1CC6B593"/>
    <w:rsid w:val="1CCA5750"/>
    <w:rsid w:val="1CCB6702"/>
    <w:rsid w:val="1CCB7585"/>
    <w:rsid w:val="1CCDC69A"/>
    <w:rsid w:val="1CCF5340"/>
    <w:rsid w:val="1CD258AE"/>
    <w:rsid w:val="1CD299A3"/>
    <w:rsid w:val="1CD7CEF5"/>
    <w:rsid w:val="1CDB0D9A"/>
    <w:rsid w:val="1CDD4C78"/>
    <w:rsid w:val="1CDE5D5F"/>
    <w:rsid w:val="1CE8F3AB"/>
    <w:rsid w:val="1CE92A25"/>
    <w:rsid w:val="1CEC877B"/>
    <w:rsid w:val="1CED12DA"/>
    <w:rsid w:val="1CED9A70"/>
    <w:rsid w:val="1CEEB0D6"/>
    <w:rsid w:val="1CEFFB3E"/>
    <w:rsid w:val="1CF0193E"/>
    <w:rsid w:val="1CF1050A"/>
    <w:rsid w:val="1CF1091A"/>
    <w:rsid w:val="1CF10973"/>
    <w:rsid w:val="1CF40A2A"/>
    <w:rsid w:val="1CF4AB10"/>
    <w:rsid w:val="1CF5B26D"/>
    <w:rsid w:val="1CFCEF82"/>
    <w:rsid w:val="1CFFB4D2"/>
    <w:rsid w:val="1D003A2D"/>
    <w:rsid w:val="1D0451D8"/>
    <w:rsid w:val="1D05BF2D"/>
    <w:rsid w:val="1D08BE4A"/>
    <w:rsid w:val="1D09520F"/>
    <w:rsid w:val="1D0DC809"/>
    <w:rsid w:val="1D10F0BA"/>
    <w:rsid w:val="1D11538A"/>
    <w:rsid w:val="1D17D18F"/>
    <w:rsid w:val="1D1B5128"/>
    <w:rsid w:val="1D1D1483"/>
    <w:rsid w:val="1D1FE0B5"/>
    <w:rsid w:val="1D25849A"/>
    <w:rsid w:val="1D26CB71"/>
    <w:rsid w:val="1D2950F4"/>
    <w:rsid w:val="1D2D4717"/>
    <w:rsid w:val="1D2F4E12"/>
    <w:rsid w:val="1D302CD8"/>
    <w:rsid w:val="1D311BA3"/>
    <w:rsid w:val="1D3183B9"/>
    <w:rsid w:val="1D345BDE"/>
    <w:rsid w:val="1D362F40"/>
    <w:rsid w:val="1D36FF65"/>
    <w:rsid w:val="1D374AED"/>
    <w:rsid w:val="1D398A55"/>
    <w:rsid w:val="1D3A280F"/>
    <w:rsid w:val="1D3AFC51"/>
    <w:rsid w:val="1D3C56BB"/>
    <w:rsid w:val="1D3DA1D4"/>
    <w:rsid w:val="1D3F22C5"/>
    <w:rsid w:val="1D3F2504"/>
    <w:rsid w:val="1D3F3906"/>
    <w:rsid w:val="1D3FF939"/>
    <w:rsid w:val="1D4E9E95"/>
    <w:rsid w:val="1D525232"/>
    <w:rsid w:val="1D554850"/>
    <w:rsid w:val="1D57321A"/>
    <w:rsid w:val="1D5752B1"/>
    <w:rsid w:val="1D581DB2"/>
    <w:rsid w:val="1D63691F"/>
    <w:rsid w:val="1D64B7AA"/>
    <w:rsid w:val="1D684F12"/>
    <w:rsid w:val="1D685982"/>
    <w:rsid w:val="1D6B314E"/>
    <w:rsid w:val="1D6C3527"/>
    <w:rsid w:val="1D6DD38E"/>
    <w:rsid w:val="1D6E1784"/>
    <w:rsid w:val="1D70B17D"/>
    <w:rsid w:val="1D722587"/>
    <w:rsid w:val="1D738578"/>
    <w:rsid w:val="1D758504"/>
    <w:rsid w:val="1D773864"/>
    <w:rsid w:val="1D787069"/>
    <w:rsid w:val="1D7CAF2A"/>
    <w:rsid w:val="1D7E2F69"/>
    <w:rsid w:val="1D7ECAA7"/>
    <w:rsid w:val="1D87CB7D"/>
    <w:rsid w:val="1D8AF217"/>
    <w:rsid w:val="1D9289D2"/>
    <w:rsid w:val="1D98BED3"/>
    <w:rsid w:val="1D99C74F"/>
    <w:rsid w:val="1D9B0378"/>
    <w:rsid w:val="1D9B46C1"/>
    <w:rsid w:val="1D9BDBAF"/>
    <w:rsid w:val="1D9C3E7E"/>
    <w:rsid w:val="1DA1236F"/>
    <w:rsid w:val="1DA3FB9C"/>
    <w:rsid w:val="1DA905E6"/>
    <w:rsid w:val="1DAA06B2"/>
    <w:rsid w:val="1DAA0A6A"/>
    <w:rsid w:val="1DAADD62"/>
    <w:rsid w:val="1DAC7A47"/>
    <w:rsid w:val="1DB273B6"/>
    <w:rsid w:val="1DB3D2F1"/>
    <w:rsid w:val="1DB4D59A"/>
    <w:rsid w:val="1DB52E61"/>
    <w:rsid w:val="1DB7FC98"/>
    <w:rsid w:val="1DB8CE52"/>
    <w:rsid w:val="1DB9BD84"/>
    <w:rsid w:val="1DBD36CC"/>
    <w:rsid w:val="1DC20534"/>
    <w:rsid w:val="1DC2A59D"/>
    <w:rsid w:val="1DC69127"/>
    <w:rsid w:val="1DCD081F"/>
    <w:rsid w:val="1DCF4C86"/>
    <w:rsid w:val="1DD137E4"/>
    <w:rsid w:val="1DD204E0"/>
    <w:rsid w:val="1DD3BD9A"/>
    <w:rsid w:val="1DD51CA4"/>
    <w:rsid w:val="1DD742A0"/>
    <w:rsid w:val="1DDB0037"/>
    <w:rsid w:val="1DDB7B8F"/>
    <w:rsid w:val="1DE12D19"/>
    <w:rsid w:val="1DE18B33"/>
    <w:rsid w:val="1DE1E662"/>
    <w:rsid w:val="1DE2AC32"/>
    <w:rsid w:val="1DE2B240"/>
    <w:rsid w:val="1DE2F3F0"/>
    <w:rsid w:val="1DE8BBC8"/>
    <w:rsid w:val="1DE9E37F"/>
    <w:rsid w:val="1DEB445E"/>
    <w:rsid w:val="1DEE5608"/>
    <w:rsid w:val="1DEEBB67"/>
    <w:rsid w:val="1DF06E10"/>
    <w:rsid w:val="1DF19B93"/>
    <w:rsid w:val="1DF1A81F"/>
    <w:rsid w:val="1DF3F4F8"/>
    <w:rsid w:val="1DF4DF7A"/>
    <w:rsid w:val="1DFBCF45"/>
    <w:rsid w:val="1DFC2C6B"/>
    <w:rsid w:val="1DFEF447"/>
    <w:rsid w:val="1DFF319C"/>
    <w:rsid w:val="1E01D3B7"/>
    <w:rsid w:val="1E054E6C"/>
    <w:rsid w:val="1E070B50"/>
    <w:rsid w:val="1E0913C0"/>
    <w:rsid w:val="1E0B081F"/>
    <w:rsid w:val="1E0D12FD"/>
    <w:rsid w:val="1E0E14C5"/>
    <w:rsid w:val="1E0F7431"/>
    <w:rsid w:val="1E11A24E"/>
    <w:rsid w:val="1E1526F8"/>
    <w:rsid w:val="1E1A0459"/>
    <w:rsid w:val="1E231037"/>
    <w:rsid w:val="1E257269"/>
    <w:rsid w:val="1E2A3578"/>
    <w:rsid w:val="1E2B0C94"/>
    <w:rsid w:val="1E2D64A2"/>
    <w:rsid w:val="1E30CD40"/>
    <w:rsid w:val="1E324E7F"/>
    <w:rsid w:val="1E372DFE"/>
    <w:rsid w:val="1E38EC9C"/>
    <w:rsid w:val="1E39B128"/>
    <w:rsid w:val="1E3AC34B"/>
    <w:rsid w:val="1E42DC28"/>
    <w:rsid w:val="1E43729C"/>
    <w:rsid w:val="1E43AA83"/>
    <w:rsid w:val="1E447883"/>
    <w:rsid w:val="1E4714C2"/>
    <w:rsid w:val="1E472F4D"/>
    <w:rsid w:val="1E48B06E"/>
    <w:rsid w:val="1E4A805A"/>
    <w:rsid w:val="1E4BD400"/>
    <w:rsid w:val="1E4CF9E5"/>
    <w:rsid w:val="1E4E4A10"/>
    <w:rsid w:val="1E4F9B23"/>
    <w:rsid w:val="1E512B7F"/>
    <w:rsid w:val="1E5217D8"/>
    <w:rsid w:val="1E53939F"/>
    <w:rsid w:val="1E53BA4B"/>
    <w:rsid w:val="1E546995"/>
    <w:rsid w:val="1E55BFE3"/>
    <w:rsid w:val="1E568487"/>
    <w:rsid w:val="1E5829EA"/>
    <w:rsid w:val="1E5959D5"/>
    <w:rsid w:val="1E5AE44C"/>
    <w:rsid w:val="1E610452"/>
    <w:rsid w:val="1E61093B"/>
    <w:rsid w:val="1E61AB7A"/>
    <w:rsid w:val="1E648912"/>
    <w:rsid w:val="1E65088A"/>
    <w:rsid w:val="1E65B34A"/>
    <w:rsid w:val="1E674EBD"/>
    <w:rsid w:val="1E6831F8"/>
    <w:rsid w:val="1E6A513D"/>
    <w:rsid w:val="1E6DDB38"/>
    <w:rsid w:val="1E7164B7"/>
    <w:rsid w:val="1E71D0F3"/>
    <w:rsid w:val="1E72B165"/>
    <w:rsid w:val="1E74EAD5"/>
    <w:rsid w:val="1E75FB06"/>
    <w:rsid w:val="1E77540D"/>
    <w:rsid w:val="1E7CF95E"/>
    <w:rsid w:val="1E7D16A1"/>
    <w:rsid w:val="1E7F634F"/>
    <w:rsid w:val="1E8148EB"/>
    <w:rsid w:val="1E8833A1"/>
    <w:rsid w:val="1E89879A"/>
    <w:rsid w:val="1E8A9761"/>
    <w:rsid w:val="1E8E6340"/>
    <w:rsid w:val="1E935F8B"/>
    <w:rsid w:val="1E960712"/>
    <w:rsid w:val="1E99FA33"/>
    <w:rsid w:val="1E9A3FB0"/>
    <w:rsid w:val="1E9C4B86"/>
    <w:rsid w:val="1EA20513"/>
    <w:rsid w:val="1EA29D23"/>
    <w:rsid w:val="1EA3491A"/>
    <w:rsid w:val="1EA3A7A5"/>
    <w:rsid w:val="1EA48EF6"/>
    <w:rsid w:val="1EA6E1C9"/>
    <w:rsid w:val="1EA7C0E0"/>
    <w:rsid w:val="1EA89A97"/>
    <w:rsid w:val="1EAE62AD"/>
    <w:rsid w:val="1EB0491D"/>
    <w:rsid w:val="1EB1CEAB"/>
    <w:rsid w:val="1EB300EF"/>
    <w:rsid w:val="1EB681CD"/>
    <w:rsid w:val="1EB8E66E"/>
    <w:rsid w:val="1EB9EF16"/>
    <w:rsid w:val="1EBBE897"/>
    <w:rsid w:val="1EBBF3C1"/>
    <w:rsid w:val="1EBE1C9F"/>
    <w:rsid w:val="1EC3D6F0"/>
    <w:rsid w:val="1ECCA6E9"/>
    <w:rsid w:val="1ECF0DAD"/>
    <w:rsid w:val="1ECF3A36"/>
    <w:rsid w:val="1ED52E1E"/>
    <w:rsid w:val="1ED702AA"/>
    <w:rsid w:val="1ED93044"/>
    <w:rsid w:val="1ED9B77D"/>
    <w:rsid w:val="1EDC6A49"/>
    <w:rsid w:val="1EDED43D"/>
    <w:rsid w:val="1EDEE406"/>
    <w:rsid w:val="1EE1BECB"/>
    <w:rsid w:val="1EE29AFE"/>
    <w:rsid w:val="1EE47065"/>
    <w:rsid w:val="1EE51DE1"/>
    <w:rsid w:val="1EE6A2A6"/>
    <w:rsid w:val="1EE82302"/>
    <w:rsid w:val="1EE89F01"/>
    <w:rsid w:val="1EE996B3"/>
    <w:rsid w:val="1EED15B9"/>
    <w:rsid w:val="1EF0EDD8"/>
    <w:rsid w:val="1EF13FC3"/>
    <w:rsid w:val="1EF1E35B"/>
    <w:rsid w:val="1EF2B325"/>
    <w:rsid w:val="1EF2F266"/>
    <w:rsid w:val="1EF9A9F5"/>
    <w:rsid w:val="1EFAD4B6"/>
    <w:rsid w:val="1EFAFF7F"/>
    <w:rsid w:val="1EFB4FD3"/>
    <w:rsid w:val="1EFB8096"/>
    <w:rsid w:val="1F0212CC"/>
    <w:rsid w:val="1F02BEAE"/>
    <w:rsid w:val="1F03A90F"/>
    <w:rsid w:val="1F04CD6D"/>
    <w:rsid w:val="1F050DE8"/>
    <w:rsid w:val="1F0675B3"/>
    <w:rsid w:val="1F07B5B6"/>
    <w:rsid w:val="1F07DB1C"/>
    <w:rsid w:val="1F082DC8"/>
    <w:rsid w:val="1F0E926C"/>
    <w:rsid w:val="1F0F2AB7"/>
    <w:rsid w:val="1F0FB3D3"/>
    <w:rsid w:val="1F11E22C"/>
    <w:rsid w:val="1F188C10"/>
    <w:rsid w:val="1F1B0CCD"/>
    <w:rsid w:val="1F1D1B7C"/>
    <w:rsid w:val="1F1E16E6"/>
    <w:rsid w:val="1F21614C"/>
    <w:rsid w:val="1F224DBC"/>
    <w:rsid w:val="1F23A259"/>
    <w:rsid w:val="1F249734"/>
    <w:rsid w:val="1F24B6E8"/>
    <w:rsid w:val="1F2D2506"/>
    <w:rsid w:val="1F2F05B6"/>
    <w:rsid w:val="1F32B6AE"/>
    <w:rsid w:val="1F36D8C2"/>
    <w:rsid w:val="1F3C0FC0"/>
    <w:rsid w:val="1F404761"/>
    <w:rsid w:val="1F4101EF"/>
    <w:rsid w:val="1F42142B"/>
    <w:rsid w:val="1F425F92"/>
    <w:rsid w:val="1F488C23"/>
    <w:rsid w:val="1F4E5436"/>
    <w:rsid w:val="1F50BDE4"/>
    <w:rsid w:val="1F51C96F"/>
    <w:rsid w:val="1F532523"/>
    <w:rsid w:val="1F557CAA"/>
    <w:rsid w:val="1F575E9E"/>
    <w:rsid w:val="1F57B829"/>
    <w:rsid w:val="1F592AF8"/>
    <w:rsid w:val="1F597E32"/>
    <w:rsid w:val="1F6304B6"/>
    <w:rsid w:val="1F6445B5"/>
    <w:rsid w:val="1F6492B5"/>
    <w:rsid w:val="1F668435"/>
    <w:rsid w:val="1F6864CC"/>
    <w:rsid w:val="1F6C5C21"/>
    <w:rsid w:val="1F71FCB4"/>
    <w:rsid w:val="1F746AC8"/>
    <w:rsid w:val="1F74E70D"/>
    <w:rsid w:val="1F787E20"/>
    <w:rsid w:val="1F795BD8"/>
    <w:rsid w:val="1F7D7AA9"/>
    <w:rsid w:val="1F7F0853"/>
    <w:rsid w:val="1F8182AB"/>
    <w:rsid w:val="1F83DA8D"/>
    <w:rsid w:val="1F8753E2"/>
    <w:rsid w:val="1F9266F3"/>
    <w:rsid w:val="1F9809DA"/>
    <w:rsid w:val="1F981F22"/>
    <w:rsid w:val="1F982489"/>
    <w:rsid w:val="1F986254"/>
    <w:rsid w:val="1F9A3223"/>
    <w:rsid w:val="1F9B3BB3"/>
    <w:rsid w:val="1F9C3145"/>
    <w:rsid w:val="1F9E9EA5"/>
    <w:rsid w:val="1FA1356D"/>
    <w:rsid w:val="1FA433F0"/>
    <w:rsid w:val="1FACB632"/>
    <w:rsid w:val="1FAD403A"/>
    <w:rsid w:val="1FB275D1"/>
    <w:rsid w:val="1FB2D8B9"/>
    <w:rsid w:val="1FB30895"/>
    <w:rsid w:val="1FB340AC"/>
    <w:rsid w:val="1FB63EDF"/>
    <w:rsid w:val="1FB78051"/>
    <w:rsid w:val="1FB80F03"/>
    <w:rsid w:val="1FB85159"/>
    <w:rsid w:val="1FBFAFC7"/>
    <w:rsid w:val="1FC1B126"/>
    <w:rsid w:val="1FC5913F"/>
    <w:rsid w:val="1FC6ABFB"/>
    <w:rsid w:val="1FC6EF2C"/>
    <w:rsid w:val="1FC7C91A"/>
    <w:rsid w:val="1FC986BA"/>
    <w:rsid w:val="1FC98F15"/>
    <w:rsid w:val="1FC9DD9A"/>
    <w:rsid w:val="1FCB375F"/>
    <w:rsid w:val="1FD246ED"/>
    <w:rsid w:val="1FD27D2B"/>
    <w:rsid w:val="1FDED1C9"/>
    <w:rsid w:val="1FDF7CB2"/>
    <w:rsid w:val="1FE34C6B"/>
    <w:rsid w:val="1FEA0BD0"/>
    <w:rsid w:val="1FEDC1CB"/>
    <w:rsid w:val="1FF0040E"/>
    <w:rsid w:val="1FF148A1"/>
    <w:rsid w:val="1FF1D997"/>
    <w:rsid w:val="1FF512A6"/>
    <w:rsid w:val="1FF8154B"/>
    <w:rsid w:val="1FF84889"/>
    <w:rsid w:val="1FFBC2E9"/>
    <w:rsid w:val="200188FD"/>
    <w:rsid w:val="2002D461"/>
    <w:rsid w:val="20079874"/>
    <w:rsid w:val="200B1F8B"/>
    <w:rsid w:val="200D5C04"/>
    <w:rsid w:val="200E6D62"/>
    <w:rsid w:val="200F1299"/>
    <w:rsid w:val="20103D6A"/>
    <w:rsid w:val="20137E64"/>
    <w:rsid w:val="20155804"/>
    <w:rsid w:val="2019B2F7"/>
    <w:rsid w:val="201A0EE1"/>
    <w:rsid w:val="201BCD36"/>
    <w:rsid w:val="201D79D6"/>
    <w:rsid w:val="201E775B"/>
    <w:rsid w:val="20230304"/>
    <w:rsid w:val="2027E7EC"/>
    <w:rsid w:val="20295BAB"/>
    <w:rsid w:val="202A7759"/>
    <w:rsid w:val="202E29F7"/>
    <w:rsid w:val="202F2F13"/>
    <w:rsid w:val="20324716"/>
    <w:rsid w:val="2039E5FD"/>
    <w:rsid w:val="203B9CBA"/>
    <w:rsid w:val="203EC4B1"/>
    <w:rsid w:val="2040A763"/>
    <w:rsid w:val="2042285A"/>
    <w:rsid w:val="20465342"/>
    <w:rsid w:val="2046FEDB"/>
    <w:rsid w:val="20492CC5"/>
    <w:rsid w:val="204B0C9C"/>
    <w:rsid w:val="204F268A"/>
    <w:rsid w:val="205283B0"/>
    <w:rsid w:val="205509DB"/>
    <w:rsid w:val="20555264"/>
    <w:rsid w:val="2056B386"/>
    <w:rsid w:val="2057E9A4"/>
    <w:rsid w:val="205823E0"/>
    <w:rsid w:val="205990AD"/>
    <w:rsid w:val="205DE82F"/>
    <w:rsid w:val="205E1EFE"/>
    <w:rsid w:val="20609007"/>
    <w:rsid w:val="2060ACFE"/>
    <w:rsid w:val="20610A48"/>
    <w:rsid w:val="206151D9"/>
    <w:rsid w:val="206282D7"/>
    <w:rsid w:val="2063E8F4"/>
    <w:rsid w:val="206481B0"/>
    <w:rsid w:val="2064AFAF"/>
    <w:rsid w:val="2064F8C2"/>
    <w:rsid w:val="20659D34"/>
    <w:rsid w:val="2067947F"/>
    <w:rsid w:val="206907A8"/>
    <w:rsid w:val="206AC0F9"/>
    <w:rsid w:val="206C7B32"/>
    <w:rsid w:val="206E84C2"/>
    <w:rsid w:val="206E9000"/>
    <w:rsid w:val="2071CF8F"/>
    <w:rsid w:val="2075D051"/>
    <w:rsid w:val="2077E164"/>
    <w:rsid w:val="207F3290"/>
    <w:rsid w:val="207F5138"/>
    <w:rsid w:val="208245CB"/>
    <w:rsid w:val="2085828E"/>
    <w:rsid w:val="208A3D10"/>
    <w:rsid w:val="208A8FDB"/>
    <w:rsid w:val="208EF885"/>
    <w:rsid w:val="208F3F84"/>
    <w:rsid w:val="2094081A"/>
    <w:rsid w:val="209551AB"/>
    <w:rsid w:val="2095E154"/>
    <w:rsid w:val="2098F4A2"/>
    <w:rsid w:val="2099481C"/>
    <w:rsid w:val="209A0973"/>
    <w:rsid w:val="209B06EF"/>
    <w:rsid w:val="209CC9B6"/>
    <w:rsid w:val="20A0B9EC"/>
    <w:rsid w:val="20A13510"/>
    <w:rsid w:val="20A62EBD"/>
    <w:rsid w:val="20A7724C"/>
    <w:rsid w:val="20AA9F99"/>
    <w:rsid w:val="20ACD054"/>
    <w:rsid w:val="20B2CE92"/>
    <w:rsid w:val="20B7922A"/>
    <w:rsid w:val="20BAADD7"/>
    <w:rsid w:val="20BB0D4E"/>
    <w:rsid w:val="20BB6D1E"/>
    <w:rsid w:val="20C3565A"/>
    <w:rsid w:val="20C70738"/>
    <w:rsid w:val="20C7EE27"/>
    <w:rsid w:val="20CAA9C1"/>
    <w:rsid w:val="20CD6EEC"/>
    <w:rsid w:val="20D53796"/>
    <w:rsid w:val="20D8A65D"/>
    <w:rsid w:val="20DA63D8"/>
    <w:rsid w:val="20DE4384"/>
    <w:rsid w:val="20E13478"/>
    <w:rsid w:val="20E26BF3"/>
    <w:rsid w:val="20E31D4A"/>
    <w:rsid w:val="20E33A31"/>
    <w:rsid w:val="20E4A488"/>
    <w:rsid w:val="20E58FBE"/>
    <w:rsid w:val="20E856BA"/>
    <w:rsid w:val="20ECD946"/>
    <w:rsid w:val="20ED58D4"/>
    <w:rsid w:val="20EF8718"/>
    <w:rsid w:val="20F23915"/>
    <w:rsid w:val="20F2BFCC"/>
    <w:rsid w:val="20F3FAD2"/>
    <w:rsid w:val="20F409CB"/>
    <w:rsid w:val="20FEF159"/>
    <w:rsid w:val="20FFF9F3"/>
    <w:rsid w:val="2105E02C"/>
    <w:rsid w:val="2108F34F"/>
    <w:rsid w:val="210A6415"/>
    <w:rsid w:val="210AE81B"/>
    <w:rsid w:val="210D329F"/>
    <w:rsid w:val="210E553F"/>
    <w:rsid w:val="210EE932"/>
    <w:rsid w:val="211474C4"/>
    <w:rsid w:val="21183F97"/>
    <w:rsid w:val="211AAA40"/>
    <w:rsid w:val="211E76D5"/>
    <w:rsid w:val="211F4749"/>
    <w:rsid w:val="21202C3C"/>
    <w:rsid w:val="2125952C"/>
    <w:rsid w:val="21282FB3"/>
    <w:rsid w:val="2129EF4C"/>
    <w:rsid w:val="212E30D3"/>
    <w:rsid w:val="212F41B7"/>
    <w:rsid w:val="21300A4A"/>
    <w:rsid w:val="213549FF"/>
    <w:rsid w:val="21379AAD"/>
    <w:rsid w:val="213FFCCC"/>
    <w:rsid w:val="21421749"/>
    <w:rsid w:val="21428D5F"/>
    <w:rsid w:val="21449236"/>
    <w:rsid w:val="21460E7F"/>
    <w:rsid w:val="214810CC"/>
    <w:rsid w:val="21483F22"/>
    <w:rsid w:val="214E6EA3"/>
    <w:rsid w:val="214EAA53"/>
    <w:rsid w:val="214EEC8A"/>
    <w:rsid w:val="214FCA5C"/>
    <w:rsid w:val="2152001C"/>
    <w:rsid w:val="2152CA39"/>
    <w:rsid w:val="2156C9CD"/>
    <w:rsid w:val="2156F165"/>
    <w:rsid w:val="215CA99E"/>
    <w:rsid w:val="215D9328"/>
    <w:rsid w:val="215DD4BC"/>
    <w:rsid w:val="215EA398"/>
    <w:rsid w:val="2161BDB1"/>
    <w:rsid w:val="2168E73F"/>
    <w:rsid w:val="217173BC"/>
    <w:rsid w:val="2173F1F5"/>
    <w:rsid w:val="21754AAB"/>
    <w:rsid w:val="2177423B"/>
    <w:rsid w:val="2178A2AA"/>
    <w:rsid w:val="21796A0B"/>
    <w:rsid w:val="217CBF57"/>
    <w:rsid w:val="2184E3A3"/>
    <w:rsid w:val="21851727"/>
    <w:rsid w:val="218566A4"/>
    <w:rsid w:val="218774EE"/>
    <w:rsid w:val="218AE7B7"/>
    <w:rsid w:val="218ECAFC"/>
    <w:rsid w:val="218FA81A"/>
    <w:rsid w:val="2193633A"/>
    <w:rsid w:val="2194611D"/>
    <w:rsid w:val="2195F0BD"/>
    <w:rsid w:val="219664FF"/>
    <w:rsid w:val="2196D1D5"/>
    <w:rsid w:val="21985371"/>
    <w:rsid w:val="2198FB33"/>
    <w:rsid w:val="21996CA3"/>
    <w:rsid w:val="2199A823"/>
    <w:rsid w:val="219FE553"/>
    <w:rsid w:val="21A47441"/>
    <w:rsid w:val="21A7D171"/>
    <w:rsid w:val="21AADAEA"/>
    <w:rsid w:val="21AC3D02"/>
    <w:rsid w:val="21B3E998"/>
    <w:rsid w:val="21BAD2DA"/>
    <w:rsid w:val="21BB5423"/>
    <w:rsid w:val="21BB854A"/>
    <w:rsid w:val="21BBE516"/>
    <w:rsid w:val="21BEBD37"/>
    <w:rsid w:val="21C1567E"/>
    <w:rsid w:val="21C222EE"/>
    <w:rsid w:val="21C381A5"/>
    <w:rsid w:val="21C476A3"/>
    <w:rsid w:val="21C5DCC4"/>
    <w:rsid w:val="21C933F7"/>
    <w:rsid w:val="21CDD8BC"/>
    <w:rsid w:val="21D17954"/>
    <w:rsid w:val="21D52104"/>
    <w:rsid w:val="21D6B999"/>
    <w:rsid w:val="21DB4867"/>
    <w:rsid w:val="21DC733C"/>
    <w:rsid w:val="21DE4324"/>
    <w:rsid w:val="21DE713B"/>
    <w:rsid w:val="21E04B9F"/>
    <w:rsid w:val="21E12B58"/>
    <w:rsid w:val="21E36302"/>
    <w:rsid w:val="21E5BA98"/>
    <w:rsid w:val="21E74BEB"/>
    <w:rsid w:val="21ED0506"/>
    <w:rsid w:val="21EE6C88"/>
    <w:rsid w:val="21EECC6C"/>
    <w:rsid w:val="21F31835"/>
    <w:rsid w:val="21F32F3D"/>
    <w:rsid w:val="21F34BFC"/>
    <w:rsid w:val="21F3BA05"/>
    <w:rsid w:val="21F46C44"/>
    <w:rsid w:val="21F4701F"/>
    <w:rsid w:val="21F55C24"/>
    <w:rsid w:val="21F83B51"/>
    <w:rsid w:val="21F8A630"/>
    <w:rsid w:val="21F9FAA1"/>
    <w:rsid w:val="21FA5245"/>
    <w:rsid w:val="21FB3D86"/>
    <w:rsid w:val="21FB45A9"/>
    <w:rsid w:val="21FB4D47"/>
    <w:rsid w:val="21FB4F22"/>
    <w:rsid w:val="21FDBC30"/>
    <w:rsid w:val="21FE8A86"/>
    <w:rsid w:val="22061CE7"/>
    <w:rsid w:val="2206DB11"/>
    <w:rsid w:val="22075B95"/>
    <w:rsid w:val="220B4B45"/>
    <w:rsid w:val="220B56A9"/>
    <w:rsid w:val="220BCF09"/>
    <w:rsid w:val="22154829"/>
    <w:rsid w:val="221755BE"/>
    <w:rsid w:val="2217D9C1"/>
    <w:rsid w:val="221AC515"/>
    <w:rsid w:val="22203740"/>
    <w:rsid w:val="22213B61"/>
    <w:rsid w:val="2222DAF3"/>
    <w:rsid w:val="22281737"/>
    <w:rsid w:val="222898C7"/>
    <w:rsid w:val="222A97DC"/>
    <w:rsid w:val="222B6D51"/>
    <w:rsid w:val="222C5E44"/>
    <w:rsid w:val="222DAA00"/>
    <w:rsid w:val="222DE794"/>
    <w:rsid w:val="222E83FA"/>
    <w:rsid w:val="222F3C5A"/>
    <w:rsid w:val="223C63DA"/>
    <w:rsid w:val="223EC227"/>
    <w:rsid w:val="223F2661"/>
    <w:rsid w:val="224AB8DE"/>
    <w:rsid w:val="224ED52B"/>
    <w:rsid w:val="225052B0"/>
    <w:rsid w:val="225775A7"/>
    <w:rsid w:val="225C1B40"/>
    <w:rsid w:val="225F9857"/>
    <w:rsid w:val="2261A30B"/>
    <w:rsid w:val="22657D25"/>
    <w:rsid w:val="226A87A8"/>
    <w:rsid w:val="22732096"/>
    <w:rsid w:val="22754288"/>
    <w:rsid w:val="2276B103"/>
    <w:rsid w:val="2278E07C"/>
    <w:rsid w:val="2278F912"/>
    <w:rsid w:val="2279CCD6"/>
    <w:rsid w:val="227C0412"/>
    <w:rsid w:val="227E918C"/>
    <w:rsid w:val="22834C8D"/>
    <w:rsid w:val="228462F3"/>
    <w:rsid w:val="22847839"/>
    <w:rsid w:val="228588F5"/>
    <w:rsid w:val="22880E6B"/>
    <w:rsid w:val="2288433E"/>
    <w:rsid w:val="228A7A7A"/>
    <w:rsid w:val="228AE516"/>
    <w:rsid w:val="228B948B"/>
    <w:rsid w:val="228BCE74"/>
    <w:rsid w:val="228D829F"/>
    <w:rsid w:val="2290AB24"/>
    <w:rsid w:val="2290C37C"/>
    <w:rsid w:val="22911AAB"/>
    <w:rsid w:val="229193AD"/>
    <w:rsid w:val="229392A1"/>
    <w:rsid w:val="22939BA7"/>
    <w:rsid w:val="22958421"/>
    <w:rsid w:val="22964A8B"/>
    <w:rsid w:val="2296FAFB"/>
    <w:rsid w:val="229E01A2"/>
    <w:rsid w:val="22A08FF7"/>
    <w:rsid w:val="22A0CAEB"/>
    <w:rsid w:val="22AB62A1"/>
    <w:rsid w:val="22AE0A96"/>
    <w:rsid w:val="22AE4ADF"/>
    <w:rsid w:val="22AFEA39"/>
    <w:rsid w:val="22B10C86"/>
    <w:rsid w:val="22B269BC"/>
    <w:rsid w:val="22B2DD48"/>
    <w:rsid w:val="22B59C4B"/>
    <w:rsid w:val="22B66B83"/>
    <w:rsid w:val="22B74D54"/>
    <w:rsid w:val="22B8F76A"/>
    <w:rsid w:val="22B905DE"/>
    <w:rsid w:val="22BC2E8B"/>
    <w:rsid w:val="22C167B9"/>
    <w:rsid w:val="22C380DB"/>
    <w:rsid w:val="22C7F981"/>
    <w:rsid w:val="22C901DA"/>
    <w:rsid w:val="22C9B86F"/>
    <w:rsid w:val="22CAFD53"/>
    <w:rsid w:val="22CB9028"/>
    <w:rsid w:val="22CC6C7B"/>
    <w:rsid w:val="22CDCB08"/>
    <w:rsid w:val="22CE556E"/>
    <w:rsid w:val="22D1B9F5"/>
    <w:rsid w:val="22D292A2"/>
    <w:rsid w:val="22D3297B"/>
    <w:rsid w:val="22D5724D"/>
    <w:rsid w:val="22D5DB35"/>
    <w:rsid w:val="22DAE77A"/>
    <w:rsid w:val="22DF34BE"/>
    <w:rsid w:val="22DF5B68"/>
    <w:rsid w:val="22DF8F72"/>
    <w:rsid w:val="22E08420"/>
    <w:rsid w:val="22E46CE8"/>
    <w:rsid w:val="22E6B8E6"/>
    <w:rsid w:val="22E93AF4"/>
    <w:rsid w:val="22E949C2"/>
    <w:rsid w:val="22F147FB"/>
    <w:rsid w:val="22F21D39"/>
    <w:rsid w:val="22F38289"/>
    <w:rsid w:val="22F4D5B5"/>
    <w:rsid w:val="22FCCAFC"/>
    <w:rsid w:val="22FD8E12"/>
    <w:rsid w:val="2301BA31"/>
    <w:rsid w:val="23031210"/>
    <w:rsid w:val="23043E63"/>
    <w:rsid w:val="230504C1"/>
    <w:rsid w:val="230525FD"/>
    <w:rsid w:val="2309F547"/>
    <w:rsid w:val="230D51CE"/>
    <w:rsid w:val="23157E79"/>
    <w:rsid w:val="2316CE40"/>
    <w:rsid w:val="2316E643"/>
    <w:rsid w:val="23179063"/>
    <w:rsid w:val="2320CCA5"/>
    <w:rsid w:val="2323891D"/>
    <w:rsid w:val="23246EA4"/>
    <w:rsid w:val="232592CC"/>
    <w:rsid w:val="23322518"/>
    <w:rsid w:val="23332934"/>
    <w:rsid w:val="233350C9"/>
    <w:rsid w:val="233469C0"/>
    <w:rsid w:val="2335A456"/>
    <w:rsid w:val="233650EE"/>
    <w:rsid w:val="23376A04"/>
    <w:rsid w:val="2337EC44"/>
    <w:rsid w:val="233AFC05"/>
    <w:rsid w:val="233CB91A"/>
    <w:rsid w:val="233E6373"/>
    <w:rsid w:val="233E8FE4"/>
    <w:rsid w:val="233F7B67"/>
    <w:rsid w:val="2340E751"/>
    <w:rsid w:val="23432E6E"/>
    <w:rsid w:val="23440028"/>
    <w:rsid w:val="2345C5F1"/>
    <w:rsid w:val="23460EAA"/>
    <w:rsid w:val="2346882A"/>
    <w:rsid w:val="2347B5CA"/>
    <w:rsid w:val="2347DFA3"/>
    <w:rsid w:val="234A6B98"/>
    <w:rsid w:val="234DDDC6"/>
    <w:rsid w:val="234E6144"/>
    <w:rsid w:val="234E854E"/>
    <w:rsid w:val="234F36BA"/>
    <w:rsid w:val="23528732"/>
    <w:rsid w:val="2353C837"/>
    <w:rsid w:val="23548876"/>
    <w:rsid w:val="235F4A68"/>
    <w:rsid w:val="235F786F"/>
    <w:rsid w:val="23611336"/>
    <w:rsid w:val="2365FED8"/>
    <w:rsid w:val="23660899"/>
    <w:rsid w:val="236CE167"/>
    <w:rsid w:val="236EFA4E"/>
    <w:rsid w:val="236FE28B"/>
    <w:rsid w:val="2370113B"/>
    <w:rsid w:val="237062F7"/>
    <w:rsid w:val="2370F13A"/>
    <w:rsid w:val="2374C9B7"/>
    <w:rsid w:val="237A893A"/>
    <w:rsid w:val="237C5111"/>
    <w:rsid w:val="237EE9B1"/>
    <w:rsid w:val="237F0CF3"/>
    <w:rsid w:val="23848995"/>
    <w:rsid w:val="2384FE35"/>
    <w:rsid w:val="2386D365"/>
    <w:rsid w:val="23870CDE"/>
    <w:rsid w:val="23883DD9"/>
    <w:rsid w:val="2389741A"/>
    <w:rsid w:val="238EE327"/>
    <w:rsid w:val="238F8AC5"/>
    <w:rsid w:val="23907F14"/>
    <w:rsid w:val="23975251"/>
    <w:rsid w:val="23979F70"/>
    <w:rsid w:val="239B53CF"/>
    <w:rsid w:val="239B8EA1"/>
    <w:rsid w:val="23A5BCB5"/>
    <w:rsid w:val="23A6DD8D"/>
    <w:rsid w:val="23A8DDB2"/>
    <w:rsid w:val="23A9FB9C"/>
    <w:rsid w:val="23AA454B"/>
    <w:rsid w:val="23AF5C8B"/>
    <w:rsid w:val="23B0E5FD"/>
    <w:rsid w:val="23B29ACA"/>
    <w:rsid w:val="23B3E31D"/>
    <w:rsid w:val="23B43DCB"/>
    <w:rsid w:val="23B5596A"/>
    <w:rsid w:val="23BC813D"/>
    <w:rsid w:val="23C9E37A"/>
    <w:rsid w:val="23CD4A8B"/>
    <w:rsid w:val="23CDAEFA"/>
    <w:rsid w:val="23D06B6B"/>
    <w:rsid w:val="23D355CF"/>
    <w:rsid w:val="23D8DE98"/>
    <w:rsid w:val="23DB7EFA"/>
    <w:rsid w:val="23E110B8"/>
    <w:rsid w:val="23E29273"/>
    <w:rsid w:val="23E47069"/>
    <w:rsid w:val="23E4B400"/>
    <w:rsid w:val="23F12EA7"/>
    <w:rsid w:val="23F46720"/>
    <w:rsid w:val="23F525D6"/>
    <w:rsid w:val="23F621E6"/>
    <w:rsid w:val="23F687EB"/>
    <w:rsid w:val="23FAE3A8"/>
    <w:rsid w:val="23FBCF1C"/>
    <w:rsid w:val="23FD1778"/>
    <w:rsid w:val="23FE19A2"/>
    <w:rsid w:val="23FFDBDA"/>
    <w:rsid w:val="24075277"/>
    <w:rsid w:val="2407A8D3"/>
    <w:rsid w:val="24092CA1"/>
    <w:rsid w:val="240ACB4D"/>
    <w:rsid w:val="240B8149"/>
    <w:rsid w:val="240C3EF0"/>
    <w:rsid w:val="240D32E4"/>
    <w:rsid w:val="240F096B"/>
    <w:rsid w:val="2415AB9B"/>
    <w:rsid w:val="24178A40"/>
    <w:rsid w:val="241A4ECB"/>
    <w:rsid w:val="241B3FD5"/>
    <w:rsid w:val="241E1E57"/>
    <w:rsid w:val="241ECA3B"/>
    <w:rsid w:val="2420217D"/>
    <w:rsid w:val="24227EE6"/>
    <w:rsid w:val="24233A3E"/>
    <w:rsid w:val="2425A8B2"/>
    <w:rsid w:val="24261ACA"/>
    <w:rsid w:val="2428A9C0"/>
    <w:rsid w:val="242AABDC"/>
    <w:rsid w:val="242D32B1"/>
    <w:rsid w:val="24374B01"/>
    <w:rsid w:val="24379C95"/>
    <w:rsid w:val="243ABA75"/>
    <w:rsid w:val="243BA7C6"/>
    <w:rsid w:val="2444803F"/>
    <w:rsid w:val="24489AF5"/>
    <w:rsid w:val="24494631"/>
    <w:rsid w:val="244C4D32"/>
    <w:rsid w:val="244D9EF5"/>
    <w:rsid w:val="244EB4F3"/>
    <w:rsid w:val="2451A24B"/>
    <w:rsid w:val="2451F11A"/>
    <w:rsid w:val="2452CCA9"/>
    <w:rsid w:val="245465F2"/>
    <w:rsid w:val="2455BDAF"/>
    <w:rsid w:val="24575945"/>
    <w:rsid w:val="2462EE35"/>
    <w:rsid w:val="24655A30"/>
    <w:rsid w:val="246DB0A4"/>
    <w:rsid w:val="246EF4F6"/>
    <w:rsid w:val="2470996F"/>
    <w:rsid w:val="24721725"/>
    <w:rsid w:val="2476AAAE"/>
    <w:rsid w:val="24783887"/>
    <w:rsid w:val="247A7B97"/>
    <w:rsid w:val="247AD107"/>
    <w:rsid w:val="2480F9E4"/>
    <w:rsid w:val="24827DFA"/>
    <w:rsid w:val="2485B777"/>
    <w:rsid w:val="248610D6"/>
    <w:rsid w:val="2486DD92"/>
    <w:rsid w:val="248C5852"/>
    <w:rsid w:val="248EB8F6"/>
    <w:rsid w:val="2493179E"/>
    <w:rsid w:val="24950B8A"/>
    <w:rsid w:val="24977013"/>
    <w:rsid w:val="2497DDF9"/>
    <w:rsid w:val="24989DFE"/>
    <w:rsid w:val="249AB57A"/>
    <w:rsid w:val="24A527A5"/>
    <w:rsid w:val="24AC8BE1"/>
    <w:rsid w:val="24B29492"/>
    <w:rsid w:val="24B92057"/>
    <w:rsid w:val="24BE50CE"/>
    <w:rsid w:val="24C03791"/>
    <w:rsid w:val="24C0423F"/>
    <w:rsid w:val="24C09CD7"/>
    <w:rsid w:val="24C48659"/>
    <w:rsid w:val="24C72A2B"/>
    <w:rsid w:val="24C8450E"/>
    <w:rsid w:val="24D06231"/>
    <w:rsid w:val="24D2921E"/>
    <w:rsid w:val="24D50BEB"/>
    <w:rsid w:val="24D6C313"/>
    <w:rsid w:val="24D799E6"/>
    <w:rsid w:val="24DA795E"/>
    <w:rsid w:val="24DBDA37"/>
    <w:rsid w:val="24DD1F2E"/>
    <w:rsid w:val="24DDA90A"/>
    <w:rsid w:val="24DF2A5C"/>
    <w:rsid w:val="24DFD089"/>
    <w:rsid w:val="24E5F800"/>
    <w:rsid w:val="24EA8725"/>
    <w:rsid w:val="24EBFBFC"/>
    <w:rsid w:val="24EEAE8C"/>
    <w:rsid w:val="24EFF3FA"/>
    <w:rsid w:val="24F12B2D"/>
    <w:rsid w:val="24F1AF47"/>
    <w:rsid w:val="24F1C11C"/>
    <w:rsid w:val="24F2FA6F"/>
    <w:rsid w:val="24F35C31"/>
    <w:rsid w:val="24F8FD52"/>
    <w:rsid w:val="24FE49FB"/>
    <w:rsid w:val="2500F508"/>
    <w:rsid w:val="2506B01C"/>
    <w:rsid w:val="2509D0CE"/>
    <w:rsid w:val="2510B7BC"/>
    <w:rsid w:val="25121C2B"/>
    <w:rsid w:val="25188099"/>
    <w:rsid w:val="2518EF28"/>
    <w:rsid w:val="25190489"/>
    <w:rsid w:val="2519BD32"/>
    <w:rsid w:val="251B727B"/>
    <w:rsid w:val="251BAAD8"/>
    <w:rsid w:val="251C517A"/>
    <w:rsid w:val="251F038A"/>
    <w:rsid w:val="25221660"/>
    <w:rsid w:val="25226324"/>
    <w:rsid w:val="2527295C"/>
    <w:rsid w:val="2527ED08"/>
    <w:rsid w:val="252B41C6"/>
    <w:rsid w:val="252BE807"/>
    <w:rsid w:val="252C7038"/>
    <w:rsid w:val="252E4C8F"/>
    <w:rsid w:val="25317B94"/>
    <w:rsid w:val="25377885"/>
    <w:rsid w:val="25383EA3"/>
    <w:rsid w:val="253D09CD"/>
    <w:rsid w:val="25414966"/>
    <w:rsid w:val="25437299"/>
    <w:rsid w:val="254415F8"/>
    <w:rsid w:val="255021CF"/>
    <w:rsid w:val="25508DAF"/>
    <w:rsid w:val="2551A984"/>
    <w:rsid w:val="25552F2F"/>
    <w:rsid w:val="255714B0"/>
    <w:rsid w:val="2557E085"/>
    <w:rsid w:val="255B7427"/>
    <w:rsid w:val="255CF420"/>
    <w:rsid w:val="255DC9A4"/>
    <w:rsid w:val="2562DC1B"/>
    <w:rsid w:val="2564696E"/>
    <w:rsid w:val="25656255"/>
    <w:rsid w:val="2566DC29"/>
    <w:rsid w:val="2569C4E8"/>
    <w:rsid w:val="256A9305"/>
    <w:rsid w:val="256E2271"/>
    <w:rsid w:val="256E858E"/>
    <w:rsid w:val="256F29DD"/>
    <w:rsid w:val="25787AF7"/>
    <w:rsid w:val="2578F066"/>
    <w:rsid w:val="257C01A0"/>
    <w:rsid w:val="257E17BD"/>
    <w:rsid w:val="2583D26A"/>
    <w:rsid w:val="258608F8"/>
    <w:rsid w:val="2589AF78"/>
    <w:rsid w:val="258AC4E6"/>
    <w:rsid w:val="25902BAA"/>
    <w:rsid w:val="2590B1A8"/>
    <w:rsid w:val="259133A0"/>
    <w:rsid w:val="259215E7"/>
    <w:rsid w:val="259B1D03"/>
    <w:rsid w:val="25A0F2F4"/>
    <w:rsid w:val="25A1E10F"/>
    <w:rsid w:val="25A64D9D"/>
    <w:rsid w:val="25A66238"/>
    <w:rsid w:val="25A6CEB6"/>
    <w:rsid w:val="25A71556"/>
    <w:rsid w:val="25AC4C3F"/>
    <w:rsid w:val="25AFCF94"/>
    <w:rsid w:val="25B0EFFC"/>
    <w:rsid w:val="25B289DC"/>
    <w:rsid w:val="25B5B214"/>
    <w:rsid w:val="25B6AE90"/>
    <w:rsid w:val="25B9CF73"/>
    <w:rsid w:val="25BBB9E5"/>
    <w:rsid w:val="25BDEDE1"/>
    <w:rsid w:val="25BEFBC2"/>
    <w:rsid w:val="25C0621C"/>
    <w:rsid w:val="25C1AF90"/>
    <w:rsid w:val="25C2A5A5"/>
    <w:rsid w:val="25C6F328"/>
    <w:rsid w:val="25CDB478"/>
    <w:rsid w:val="25CE7666"/>
    <w:rsid w:val="25D0C67C"/>
    <w:rsid w:val="25D46A3E"/>
    <w:rsid w:val="25D54E51"/>
    <w:rsid w:val="25D55E60"/>
    <w:rsid w:val="25D7E104"/>
    <w:rsid w:val="25D7E617"/>
    <w:rsid w:val="25D7FE5D"/>
    <w:rsid w:val="25D8BF5D"/>
    <w:rsid w:val="25E75655"/>
    <w:rsid w:val="25E85C71"/>
    <w:rsid w:val="25E90C9B"/>
    <w:rsid w:val="25EA941E"/>
    <w:rsid w:val="25EC4928"/>
    <w:rsid w:val="25ECDF7C"/>
    <w:rsid w:val="25EF3DED"/>
    <w:rsid w:val="25F21809"/>
    <w:rsid w:val="25F5BA6B"/>
    <w:rsid w:val="25F71CEE"/>
    <w:rsid w:val="25FE1871"/>
    <w:rsid w:val="2602CA12"/>
    <w:rsid w:val="26073F88"/>
    <w:rsid w:val="26097D89"/>
    <w:rsid w:val="2609DA4E"/>
    <w:rsid w:val="260B54D5"/>
    <w:rsid w:val="260E2CB9"/>
    <w:rsid w:val="260E82DF"/>
    <w:rsid w:val="2613D69E"/>
    <w:rsid w:val="2615EF9A"/>
    <w:rsid w:val="2619B7C6"/>
    <w:rsid w:val="261A0EAE"/>
    <w:rsid w:val="261CE11B"/>
    <w:rsid w:val="26214341"/>
    <w:rsid w:val="26219B8E"/>
    <w:rsid w:val="26226EB7"/>
    <w:rsid w:val="2629CFDA"/>
    <w:rsid w:val="262D1B0B"/>
    <w:rsid w:val="262DDDEA"/>
    <w:rsid w:val="262FF604"/>
    <w:rsid w:val="26301127"/>
    <w:rsid w:val="26304E4B"/>
    <w:rsid w:val="2637A655"/>
    <w:rsid w:val="2639739C"/>
    <w:rsid w:val="263A01C6"/>
    <w:rsid w:val="263A1C97"/>
    <w:rsid w:val="263DB7D2"/>
    <w:rsid w:val="263F2DEF"/>
    <w:rsid w:val="26484973"/>
    <w:rsid w:val="264856A3"/>
    <w:rsid w:val="26488764"/>
    <w:rsid w:val="264A0F71"/>
    <w:rsid w:val="264BC9AC"/>
    <w:rsid w:val="264E6034"/>
    <w:rsid w:val="264F7E25"/>
    <w:rsid w:val="2653A3D9"/>
    <w:rsid w:val="2653E3B0"/>
    <w:rsid w:val="2656F303"/>
    <w:rsid w:val="2658D847"/>
    <w:rsid w:val="265AA0C5"/>
    <w:rsid w:val="265DB5A2"/>
    <w:rsid w:val="265ED8E7"/>
    <w:rsid w:val="2660B7C3"/>
    <w:rsid w:val="26628407"/>
    <w:rsid w:val="26668C72"/>
    <w:rsid w:val="26672B60"/>
    <w:rsid w:val="266A64DA"/>
    <w:rsid w:val="266FE5DC"/>
    <w:rsid w:val="26716B42"/>
    <w:rsid w:val="267190DA"/>
    <w:rsid w:val="26725459"/>
    <w:rsid w:val="26745A57"/>
    <w:rsid w:val="2674DE9D"/>
    <w:rsid w:val="267905FD"/>
    <w:rsid w:val="267BF74C"/>
    <w:rsid w:val="267CDBA5"/>
    <w:rsid w:val="267FA724"/>
    <w:rsid w:val="26835932"/>
    <w:rsid w:val="2683C750"/>
    <w:rsid w:val="26869DC5"/>
    <w:rsid w:val="26876C9B"/>
    <w:rsid w:val="2687C680"/>
    <w:rsid w:val="268C81AF"/>
    <w:rsid w:val="268CBB5A"/>
    <w:rsid w:val="268DF568"/>
    <w:rsid w:val="268ECA58"/>
    <w:rsid w:val="268FF503"/>
    <w:rsid w:val="2691764E"/>
    <w:rsid w:val="26918B68"/>
    <w:rsid w:val="26924D6F"/>
    <w:rsid w:val="2694E371"/>
    <w:rsid w:val="2695E0A4"/>
    <w:rsid w:val="269DB90B"/>
    <w:rsid w:val="269E19BF"/>
    <w:rsid w:val="26A079AD"/>
    <w:rsid w:val="26A8AD7B"/>
    <w:rsid w:val="26A9036F"/>
    <w:rsid w:val="26A96B27"/>
    <w:rsid w:val="26AC9986"/>
    <w:rsid w:val="26B0B450"/>
    <w:rsid w:val="26B196C4"/>
    <w:rsid w:val="26B4BF2B"/>
    <w:rsid w:val="26B905DC"/>
    <w:rsid w:val="26B97B17"/>
    <w:rsid w:val="26C06B51"/>
    <w:rsid w:val="26C146CD"/>
    <w:rsid w:val="26C46730"/>
    <w:rsid w:val="26C481AB"/>
    <w:rsid w:val="26C7E1E7"/>
    <w:rsid w:val="26CF8E97"/>
    <w:rsid w:val="26CFCCE1"/>
    <w:rsid w:val="26D582D9"/>
    <w:rsid w:val="26D71288"/>
    <w:rsid w:val="26DA8D0B"/>
    <w:rsid w:val="26DDC707"/>
    <w:rsid w:val="26E002CB"/>
    <w:rsid w:val="26E59DA9"/>
    <w:rsid w:val="26E68770"/>
    <w:rsid w:val="26EAA796"/>
    <w:rsid w:val="26EC20E6"/>
    <w:rsid w:val="26F1179F"/>
    <w:rsid w:val="26F5245A"/>
    <w:rsid w:val="26F70AF5"/>
    <w:rsid w:val="26FB9041"/>
    <w:rsid w:val="26FE69F6"/>
    <w:rsid w:val="27000BD5"/>
    <w:rsid w:val="2700E40B"/>
    <w:rsid w:val="27029FC1"/>
    <w:rsid w:val="270359D5"/>
    <w:rsid w:val="27040BFC"/>
    <w:rsid w:val="270718FA"/>
    <w:rsid w:val="270A33BE"/>
    <w:rsid w:val="270C85AF"/>
    <w:rsid w:val="271FD025"/>
    <w:rsid w:val="272172BA"/>
    <w:rsid w:val="272516F2"/>
    <w:rsid w:val="2726930E"/>
    <w:rsid w:val="27273740"/>
    <w:rsid w:val="27277ACC"/>
    <w:rsid w:val="2727C5B1"/>
    <w:rsid w:val="2727EBF8"/>
    <w:rsid w:val="272A89E5"/>
    <w:rsid w:val="272B23C1"/>
    <w:rsid w:val="272B5397"/>
    <w:rsid w:val="272B95E9"/>
    <w:rsid w:val="27324040"/>
    <w:rsid w:val="273593C4"/>
    <w:rsid w:val="2736D59C"/>
    <w:rsid w:val="2737E4A6"/>
    <w:rsid w:val="2738D863"/>
    <w:rsid w:val="273F21D1"/>
    <w:rsid w:val="273F8B1A"/>
    <w:rsid w:val="27407F70"/>
    <w:rsid w:val="27447659"/>
    <w:rsid w:val="27464663"/>
    <w:rsid w:val="2749B453"/>
    <w:rsid w:val="274C5ABB"/>
    <w:rsid w:val="274DDAEF"/>
    <w:rsid w:val="274EF00F"/>
    <w:rsid w:val="274FD56B"/>
    <w:rsid w:val="2751C47E"/>
    <w:rsid w:val="2752871B"/>
    <w:rsid w:val="275602CA"/>
    <w:rsid w:val="2756DEE6"/>
    <w:rsid w:val="2757791C"/>
    <w:rsid w:val="2757C97E"/>
    <w:rsid w:val="2767D3D3"/>
    <w:rsid w:val="27691108"/>
    <w:rsid w:val="276FE511"/>
    <w:rsid w:val="27707A6E"/>
    <w:rsid w:val="277088CF"/>
    <w:rsid w:val="2770CD67"/>
    <w:rsid w:val="27723F25"/>
    <w:rsid w:val="2774B32A"/>
    <w:rsid w:val="2774EE06"/>
    <w:rsid w:val="2776A5F7"/>
    <w:rsid w:val="27797869"/>
    <w:rsid w:val="277A3807"/>
    <w:rsid w:val="2781BE35"/>
    <w:rsid w:val="27820839"/>
    <w:rsid w:val="278409C6"/>
    <w:rsid w:val="27851CCF"/>
    <w:rsid w:val="278853D1"/>
    <w:rsid w:val="278D0805"/>
    <w:rsid w:val="278FEF0C"/>
    <w:rsid w:val="2791EE9A"/>
    <w:rsid w:val="27959714"/>
    <w:rsid w:val="2799F0F0"/>
    <w:rsid w:val="279C2ACD"/>
    <w:rsid w:val="279F58C0"/>
    <w:rsid w:val="279FC98F"/>
    <w:rsid w:val="27A7A10D"/>
    <w:rsid w:val="27A7B3B8"/>
    <w:rsid w:val="27A96EDE"/>
    <w:rsid w:val="27AEF2C0"/>
    <w:rsid w:val="27B042DC"/>
    <w:rsid w:val="27B22942"/>
    <w:rsid w:val="27B2D254"/>
    <w:rsid w:val="27B5BA3C"/>
    <w:rsid w:val="27B791B2"/>
    <w:rsid w:val="27C1D146"/>
    <w:rsid w:val="27C2A2D6"/>
    <w:rsid w:val="27C5769F"/>
    <w:rsid w:val="27CF798F"/>
    <w:rsid w:val="27D11C3B"/>
    <w:rsid w:val="27D1612A"/>
    <w:rsid w:val="27D6B92D"/>
    <w:rsid w:val="27D8BAEE"/>
    <w:rsid w:val="27D8EB4E"/>
    <w:rsid w:val="27D90758"/>
    <w:rsid w:val="27D99BCE"/>
    <w:rsid w:val="27E2A0CC"/>
    <w:rsid w:val="27E311A7"/>
    <w:rsid w:val="27E34925"/>
    <w:rsid w:val="27E3757C"/>
    <w:rsid w:val="27E419CE"/>
    <w:rsid w:val="27E4FA62"/>
    <w:rsid w:val="27E7EAFE"/>
    <w:rsid w:val="27E9F678"/>
    <w:rsid w:val="27EBDEFD"/>
    <w:rsid w:val="27F0E82A"/>
    <w:rsid w:val="27F15606"/>
    <w:rsid w:val="27F2A7E8"/>
    <w:rsid w:val="27F31DED"/>
    <w:rsid w:val="27F3B0C9"/>
    <w:rsid w:val="27FE7897"/>
    <w:rsid w:val="27FEADE3"/>
    <w:rsid w:val="2800056E"/>
    <w:rsid w:val="280136FF"/>
    <w:rsid w:val="28014D14"/>
    <w:rsid w:val="2801EEC3"/>
    <w:rsid w:val="2807C525"/>
    <w:rsid w:val="2808E9A7"/>
    <w:rsid w:val="28099CEB"/>
    <w:rsid w:val="2809DB0F"/>
    <w:rsid w:val="280C77D3"/>
    <w:rsid w:val="280D38AC"/>
    <w:rsid w:val="280D9409"/>
    <w:rsid w:val="280F6738"/>
    <w:rsid w:val="28125FD0"/>
    <w:rsid w:val="28126695"/>
    <w:rsid w:val="2817CDDB"/>
    <w:rsid w:val="28184629"/>
    <w:rsid w:val="281A0BBA"/>
    <w:rsid w:val="281B2EB8"/>
    <w:rsid w:val="281C9C4A"/>
    <w:rsid w:val="2821B1E2"/>
    <w:rsid w:val="282396E1"/>
    <w:rsid w:val="282802CE"/>
    <w:rsid w:val="28293F84"/>
    <w:rsid w:val="282997AA"/>
    <w:rsid w:val="282A2ADC"/>
    <w:rsid w:val="282A7A03"/>
    <w:rsid w:val="282F2A2E"/>
    <w:rsid w:val="283045FB"/>
    <w:rsid w:val="28321074"/>
    <w:rsid w:val="28329481"/>
    <w:rsid w:val="2833D1E3"/>
    <w:rsid w:val="28368A72"/>
    <w:rsid w:val="283A35F2"/>
    <w:rsid w:val="283CEA86"/>
    <w:rsid w:val="283D2141"/>
    <w:rsid w:val="283E85B3"/>
    <w:rsid w:val="283EE9AF"/>
    <w:rsid w:val="283F62E0"/>
    <w:rsid w:val="2840BF00"/>
    <w:rsid w:val="2843E0F7"/>
    <w:rsid w:val="2844B0B0"/>
    <w:rsid w:val="28497AE0"/>
    <w:rsid w:val="2849BCED"/>
    <w:rsid w:val="284CC4F5"/>
    <w:rsid w:val="284EEBC2"/>
    <w:rsid w:val="2851934B"/>
    <w:rsid w:val="2852E61F"/>
    <w:rsid w:val="2853091E"/>
    <w:rsid w:val="28532B5D"/>
    <w:rsid w:val="28562A3D"/>
    <w:rsid w:val="286856B8"/>
    <w:rsid w:val="2869B507"/>
    <w:rsid w:val="286A4EB0"/>
    <w:rsid w:val="286A5948"/>
    <w:rsid w:val="286D24CE"/>
    <w:rsid w:val="2873789D"/>
    <w:rsid w:val="28739D1B"/>
    <w:rsid w:val="287A4EB0"/>
    <w:rsid w:val="287E40D1"/>
    <w:rsid w:val="287EA8FE"/>
    <w:rsid w:val="2886211F"/>
    <w:rsid w:val="2888A23E"/>
    <w:rsid w:val="28896520"/>
    <w:rsid w:val="288988DD"/>
    <w:rsid w:val="288E11A2"/>
    <w:rsid w:val="288FE5DD"/>
    <w:rsid w:val="289124FF"/>
    <w:rsid w:val="2891E190"/>
    <w:rsid w:val="2893DB86"/>
    <w:rsid w:val="28953F88"/>
    <w:rsid w:val="289B3568"/>
    <w:rsid w:val="289CE679"/>
    <w:rsid w:val="289E4A54"/>
    <w:rsid w:val="289E87C6"/>
    <w:rsid w:val="28A51064"/>
    <w:rsid w:val="28A92F4F"/>
    <w:rsid w:val="28AC4787"/>
    <w:rsid w:val="28ACEBCE"/>
    <w:rsid w:val="28AEF167"/>
    <w:rsid w:val="28B0313B"/>
    <w:rsid w:val="28B1518F"/>
    <w:rsid w:val="28B19BA4"/>
    <w:rsid w:val="28B34BF8"/>
    <w:rsid w:val="28B49938"/>
    <w:rsid w:val="28B86049"/>
    <w:rsid w:val="28B906CB"/>
    <w:rsid w:val="28B9632E"/>
    <w:rsid w:val="28BF26C5"/>
    <w:rsid w:val="28C26E15"/>
    <w:rsid w:val="28CC5042"/>
    <w:rsid w:val="28CE10A1"/>
    <w:rsid w:val="28D05EE7"/>
    <w:rsid w:val="28D51B6B"/>
    <w:rsid w:val="28D5A15B"/>
    <w:rsid w:val="28D724C9"/>
    <w:rsid w:val="28E0286A"/>
    <w:rsid w:val="28E51887"/>
    <w:rsid w:val="28E768FA"/>
    <w:rsid w:val="28EDBFEE"/>
    <w:rsid w:val="28EFE1F7"/>
    <w:rsid w:val="28F1CFCF"/>
    <w:rsid w:val="28F4682C"/>
    <w:rsid w:val="28F74EB2"/>
    <w:rsid w:val="28F7BE04"/>
    <w:rsid w:val="28FB9AEA"/>
    <w:rsid w:val="28FD372E"/>
    <w:rsid w:val="2900ABCB"/>
    <w:rsid w:val="290274A3"/>
    <w:rsid w:val="29028E52"/>
    <w:rsid w:val="29049F91"/>
    <w:rsid w:val="29053886"/>
    <w:rsid w:val="2906F3C6"/>
    <w:rsid w:val="290A5E8C"/>
    <w:rsid w:val="290AB555"/>
    <w:rsid w:val="290B657A"/>
    <w:rsid w:val="2910BC06"/>
    <w:rsid w:val="2911E823"/>
    <w:rsid w:val="29122F61"/>
    <w:rsid w:val="29170DF1"/>
    <w:rsid w:val="2918D5C9"/>
    <w:rsid w:val="2919A1B8"/>
    <w:rsid w:val="291A3B03"/>
    <w:rsid w:val="291A543C"/>
    <w:rsid w:val="291CBF63"/>
    <w:rsid w:val="2926E124"/>
    <w:rsid w:val="29293E42"/>
    <w:rsid w:val="292B4F52"/>
    <w:rsid w:val="292B93B6"/>
    <w:rsid w:val="292F4AE0"/>
    <w:rsid w:val="292F57CB"/>
    <w:rsid w:val="29305470"/>
    <w:rsid w:val="2932AECD"/>
    <w:rsid w:val="2933469B"/>
    <w:rsid w:val="29336024"/>
    <w:rsid w:val="29388713"/>
    <w:rsid w:val="293B3B6A"/>
    <w:rsid w:val="293FA06B"/>
    <w:rsid w:val="29412D52"/>
    <w:rsid w:val="2943E4B3"/>
    <w:rsid w:val="2947ED3A"/>
    <w:rsid w:val="294903B5"/>
    <w:rsid w:val="294B0230"/>
    <w:rsid w:val="294BC9E0"/>
    <w:rsid w:val="294D702D"/>
    <w:rsid w:val="294EB954"/>
    <w:rsid w:val="295669D9"/>
    <w:rsid w:val="2958BE05"/>
    <w:rsid w:val="295A10B3"/>
    <w:rsid w:val="29608DBC"/>
    <w:rsid w:val="2966AD89"/>
    <w:rsid w:val="2968098E"/>
    <w:rsid w:val="2969B5B8"/>
    <w:rsid w:val="296C4AF8"/>
    <w:rsid w:val="296D3E3B"/>
    <w:rsid w:val="29731BA9"/>
    <w:rsid w:val="2975E9D5"/>
    <w:rsid w:val="29765CAE"/>
    <w:rsid w:val="2977C34D"/>
    <w:rsid w:val="297BD842"/>
    <w:rsid w:val="297C4181"/>
    <w:rsid w:val="297E1B2E"/>
    <w:rsid w:val="297E7912"/>
    <w:rsid w:val="297FC87A"/>
    <w:rsid w:val="29810C6E"/>
    <w:rsid w:val="2981388E"/>
    <w:rsid w:val="2981EA97"/>
    <w:rsid w:val="2983D616"/>
    <w:rsid w:val="29852867"/>
    <w:rsid w:val="298637E7"/>
    <w:rsid w:val="2986FC31"/>
    <w:rsid w:val="2988BF75"/>
    <w:rsid w:val="298969F0"/>
    <w:rsid w:val="298BDE26"/>
    <w:rsid w:val="2990B83B"/>
    <w:rsid w:val="29942F13"/>
    <w:rsid w:val="299570B1"/>
    <w:rsid w:val="2996A550"/>
    <w:rsid w:val="2997F262"/>
    <w:rsid w:val="29992BF8"/>
    <w:rsid w:val="299BEB0F"/>
    <w:rsid w:val="299D61EA"/>
    <w:rsid w:val="299FC430"/>
    <w:rsid w:val="29A39586"/>
    <w:rsid w:val="29A4EA91"/>
    <w:rsid w:val="29A584FD"/>
    <w:rsid w:val="29A6A14D"/>
    <w:rsid w:val="29A97B8B"/>
    <w:rsid w:val="29AD5C57"/>
    <w:rsid w:val="29B25F07"/>
    <w:rsid w:val="29B42BFB"/>
    <w:rsid w:val="29B8C0EF"/>
    <w:rsid w:val="29BAE7F7"/>
    <w:rsid w:val="29BD68EC"/>
    <w:rsid w:val="29BE844C"/>
    <w:rsid w:val="29BEED2D"/>
    <w:rsid w:val="29BF8537"/>
    <w:rsid w:val="29C25880"/>
    <w:rsid w:val="29C940BE"/>
    <w:rsid w:val="29CA7A0F"/>
    <w:rsid w:val="29CC64F1"/>
    <w:rsid w:val="29CDA204"/>
    <w:rsid w:val="29D1487F"/>
    <w:rsid w:val="29D63C00"/>
    <w:rsid w:val="29D737ED"/>
    <w:rsid w:val="29E10530"/>
    <w:rsid w:val="29E44A91"/>
    <w:rsid w:val="29E918E0"/>
    <w:rsid w:val="29EA0B20"/>
    <w:rsid w:val="29EB3D20"/>
    <w:rsid w:val="29ED88A7"/>
    <w:rsid w:val="29EF138F"/>
    <w:rsid w:val="29EF4FAF"/>
    <w:rsid w:val="29F0ABB0"/>
    <w:rsid w:val="29F0C927"/>
    <w:rsid w:val="29F3173E"/>
    <w:rsid w:val="29F58783"/>
    <w:rsid w:val="29F5C3E0"/>
    <w:rsid w:val="29F70730"/>
    <w:rsid w:val="29F946EC"/>
    <w:rsid w:val="29FA729B"/>
    <w:rsid w:val="29FB5CA8"/>
    <w:rsid w:val="29FB8DE2"/>
    <w:rsid w:val="29FD2490"/>
    <w:rsid w:val="29FE8A7B"/>
    <w:rsid w:val="29FED703"/>
    <w:rsid w:val="2A01D558"/>
    <w:rsid w:val="2A02889F"/>
    <w:rsid w:val="2A0299B7"/>
    <w:rsid w:val="2A05DA4D"/>
    <w:rsid w:val="2A0765A8"/>
    <w:rsid w:val="2A0B4191"/>
    <w:rsid w:val="2A163F82"/>
    <w:rsid w:val="2A1C565F"/>
    <w:rsid w:val="2A1D5E8D"/>
    <w:rsid w:val="2A1D9DB5"/>
    <w:rsid w:val="2A1F8C81"/>
    <w:rsid w:val="2A21D8CA"/>
    <w:rsid w:val="2A23A6A3"/>
    <w:rsid w:val="2A25A0CE"/>
    <w:rsid w:val="2A2AC011"/>
    <w:rsid w:val="2A2B3B45"/>
    <w:rsid w:val="2A2E667B"/>
    <w:rsid w:val="2A305285"/>
    <w:rsid w:val="2A30814A"/>
    <w:rsid w:val="2A326BA3"/>
    <w:rsid w:val="2A349126"/>
    <w:rsid w:val="2A37DA2B"/>
    <w:rsid w:val="2A388634"/>
    <w:rsid w:val="2A3A5EE2"/>
    <w:rsid w:val="2A3F6631"/>
    <w:rsid w:val="2A423573"/>
    <w:rsid w:val="2A454967"/>
    <w:rsid w:val="2A46DAC5"/>
    <w:rsid w:val="2A4911A9"/>
    <w:rsid w:val="2A4AABD4"/>
    <w:rsid w:val="2A4DB1E3"/>
    <w:rsid w:val="2A4E33CF"/>
    <w:rsid w:val="2A508EDD"/>
    <w:rsid w:val="2A53251D"/>
    <w:rsid w:val="2A53AA23"/>
    <w:rsid w:val="2A53CDCA"/>
    <w:rsid w:val="2A5494D3"/>
    <w:rsid w:val="2A5AE2A8"/>
    <w:rsid w:val="2A5B34CD"/>
    <w:rsid w:val="2A5E9C4D"/>
    <w:rsid w:val="2A5F31AA"/>
    <w:rsid w:val="2A624EBE"/>
    <w:rsid w:val="2A63DEC5"/>
    <w:rsid w:val="2A643E1B"/>
    <w:rsid w:val="2A67F140"/>
    <w:rsid w:val="2A693B9E"/>
    <w:rsid w:val="2A72C7ED"/>
    <w:rsid w:val="2A740B89"/>
    <w:rsid w:val="2A77C533"/>
    <w:rsid w:val="2A7C44B7"/>
    <w:rsid w:val="2A81B4BB"/>
    <w:rsid w:val="2A832348"/>
    <w:rsid w:val="2A83F47A"/>
    <w:rsid w:val="2A84E980"/>
    <w:rsid w:val="2A857BA5"/>
    <w:rsid w:val="2A89AAF3"/>
    <w:rsid w:val="2A8D043C"/>
    <w:rsid w:val="2A9C6FFF"/>
    <w:rsid w:val="2A9CBB5A"/>
    <w:rsid w:val="2A9FC658"/>
    <w:rsid w:val="2A9FFEE8"/>
    <w:rsid w:val="2A9FFF78"/>
    <w:rsid w:val="2AA0F60A"/>
    <w:rsid w:val="2AA6879F"/>
    <w:rsid w:val="2AA96DA7"/>
    <w:rsid w:val="2AAB16A3"/>
    <w:rsid w:val="2AAC40B1"/>
    <w:rsid w:val="2AAF5AE9"/>
    <w:rsid w:val="2AB03228"/>
    <w:rsid w:val="2AB170F5"/>
    <w:rsid w:val="2AB3E410"/>
    <w:rsid w:val="2AB879B1"/>
    <w:rsid w:val="2ABA2A60"/>
    <w:rsid w:val="2ABA9236"/>
    <w:rsid w:val="2ABAEFCD"/>
    <w:rsid w:val="2ABB1954"/>
    <w:rsid w:val="2ABECC0E"/>
    <w:rsid w:val="2AC0017D"/>
    <w:rsid w:val="2AC12C49"/>
    <w:rsid w:val="2AC15B20"/>
    <w:rsid w:val="2AC3AB19"/>
    <w:rsid w:val="2AC73E9F"/>
    <w:rsid w:val="2AC94962"/>
    <w:rsid w:val="2ACA0FCD"/>
    <w:rsid w:val="2ACA63CF"/>
    <w:rsid w:val="2ACAFD81"/>
    <w:rsid w:val="2ACE3A97"/>
    <w:rsid w:val="2AD2B470"/>
    <w:rsid w:val="2AD2CE93"/>
    <w:rsid w:val="2AD33CD7"/>
    <w:rsid w:val="2AD3BECA"/>
    <w:rsid w:val="2AD4E08B"/>
    <w:rsid w:val="2AD862AD"/>
    <w:rsid w:val="2AD9FDD6"/>
    <w:rsid w:val="2ADAD3DE"/>
    <w:rsid w:val="2ADB5EBE"/>
    <w:rsid w:val="2ADE0E06"/>
    <w:rsid w:val="2ADE70D8"/>
    <w:rsid w:val="2ADE8F65"/>
    <w:rsid w:val="2AE074F2"/>
    <w:rsid w:val="2AE21BAF"/>
    <w:rsid w:val="2AE33091"/>
    <w:rsid w:val="2AE46347"/>
    <w:rsid w:val="2AE7EBA4"/>
    <w:rsid w:val="2AE8FC2D"/>
    <w:rsid w:val="2AEB673D"/>
    <w:rsid w:val="2AEC34C2"/>
    <w:rsid w:val="2AECF066"/>
    <w:rsid w:val="2AF02556"/>
    <w:rsid w:val="2AF3662D"/>
    <w:rsid w:val="2AF42165"/>
    <w:rsid w:val="2AF50FC2"/>
    <w:rsid w:val="2AF52F52"/>
    <w:rsid w:val="2AF5FFB1"/>
    <w:rsid w:val="2AF82F69"/>
    <w:rsid w:val="2AF8D519"/>
    <w:rsid w:val="2AF9A687"/>
    <w:rsid w:val="2AFA777B"/>
    <w:rsid w:val="2AFA96ED"/>
    <w:rsid w:val="2AFC332B"/>
    <w:rsid w:val="2B0463CD"/>
    <w:rsid w:val="2B079A9D"/>
    <w:rsid w:val="2B098746"/>
    <w:rsid w:val="2B0990CE"/>
    <w:rsid w:val="2B0A15A8"/>
    <w:rsid w:val="2B0A49B9"/>
    <w:rsid w:val="2B0CA92A"/>
    <w:rsid w:val="2B0E4C49"/>
    <w:rsid w:val="2B1027E0"/>
    <w:rsid w:val="2B1061C6"/>
    <w:rsid w:val="2B12CD72"/>
    <w:rsid w:val="2B1E0819"/>
    <w:rsid w:val="2B1EA1E8"/>
    <w:rsid w:val="2B1F7D74"/>
    <w:rsid w:val="2B233819"/>
    <w:rsid w:val="2B23BFE2"/>
    <w:rsid w:val="2B2481C9"/>
    <w:rsid w:val="2B2B2829"/>
    <w:rsid w:val="2B2CE903"/>
    <w:rsid w:val="2B30E21A"/>
    <w:rsid w:val="2B31CB05"/>
    <w:rsid w:val="2B36E431"/>
    <w:rsid w:val="2B3A1D7E"/>
    <w:rsid w:val="2B3A2F15"/>
    <w:rsid w:val="2B3A5C23"/>
    <w:rsid w:val="2B3AB041"/>
    <w:rsid w:val="2B447702"/>
    <w:rsid w:val="2B4603B8"/>
    <w:rsid w:val="2B465B0F"/>
    <w:rsid w:val="2B473387"/>
    <w:rsid w:val="2B4A4F7B"/>
    <w:rsid w:val="2B4AC9F4"/>
    <w:rsid w:val="2B4BCF3F"/>
    <w:rsid w:val="2B4D4745"/>
    <w:rsid w:val="2B4FCC67"/>
    <w:rsid w:val="2B50E011"/>
    <w:rsid w:val="2B51F475"/>
    <w:rsid w:val="2B528BC0"/>
    <w:rsid w:val="2B57C032"/>
    <w:rsid w:val="2B57C2D8"/>
    <w:rsid w:val="2B5B92A5"/>
    <w:rsid w:val="2B5D1F1E"/>
    <w:rsid w:val="2B5DE118"/>
    <w:rsid w:val="2B6B8C44"/>
    <w:rsid w:val="2B6FC938"/>
    <w:rsid w:val="2B6FD6BB"/>
    <w:rsid w:val="2B70167C"/>
    <w:rsid w:val="2B7170B3"/>
    <w:rsid w:val="2B71D578"/>
    <w:rsid w:val="2B7506E8"/>
    <w:rsid w:val="2B75154A"/>
    <w:rsid w:val="2B78BCED"/>
    <w:rsid w:val="2B797C09"/>
    <w:rsid w:val="2B7E4119"/>
    <w:rsid w:val="2B8097EF"/>
    <w:rsid w:val="2B82B6C1"/>
    <w:rsid w:val="2B839C8B"/>
    <w:rsid w:val="2B83C86C"/>
    <w:rsid w:val="2B84F91B"/>
    <w:rsid w:val="2B85B071"/>
    <w:rsid w:val="2B85F53A"/>
    <w:rsid w:val="2B87393F"/>
    <w:rsid w:val="2B8B1B3A"/>
    <w:rsid w:val="2B8CFB08"/>
    <w:rsid w:val="2B8EA00B"/>
    <w:rsid w:val="2B90603E"/>
    <w:rsid w:val="2B90791E"/>
    <w:rsid w:val="2B9E2EFC"/>
    <w:rsid w:val="2BA082BB"/>
    <w:rsid w:val="2BA7167E"/>
    <w:rsid w:val="2BAA3543"/>
    <w:rsid w:val="2BAB4261"/>
    <w:rsid w:val="2BAC2C8B"/>
    <w:rsid w:val="2BAC4475"/>
    <w:rsid w:val="2BB0DBC9"/>
    <w:rsid w:val="2BB43EF1"/>
    <w:rsid w:val="2BB6A538"/>
    <w:rsid w:val="2BBA8926"/>
    <w:rsid w:val="2BBB1653"/>
    <w:rsid w:val="2BBB4D71"/>
    <w:rsid w:val="2BBF7704"/>
    <w:rsid w:val="2BC177E3"/>
    <w:rsid w:val="2BC5A539"/>
    <w:rsid w:val="2BC77F15"/>
    <w:rsid w:val="2BC9E384"/>
    <w:rsid w:val="2BCADB5B"/>
    <w:rsid w:val="2BCB8FE7"/>
    <w:rsid w:val="2BCECCE1"/>
    <w:rsid w:val="2BD27E58"/>
    <w:rsid w:val="2BD4666F"/>
    <w:rsid w:val="2BD6543F"/>
    <w:rsid w:val="2BD89D02"/>
    <w:rsid w:val="2BDD0193"/>
    <w:rsid w:val="2BE1605F"/>
    <w:rsid w:val="2BE258EE"/>
    <w:rsid w:val="2BE46AB4"/>
    <w:rsid w:val="2BE626B2"/>
    <w:rsid w:val="2BE681CF"/>
    <w:rsid w:val="2BE79E76"/>
    <w:rsid w:val="2BE93425"/>
    <w:rsid w:val="2BEF9E2B"/>
    <w:rsid w:val="2BF2F55F"/>
    <w:rsid w:val="2BFA9FE7"/>
    <w:rsid w:val="2BFB8383"/>
    <w:rsid w:val="2C08CA1F"/>
    <w:rsid w:val="2C0B55C9"/>
    <w:rsid w:val="2C12AE87"/>
    <w:rsid w:val="2C14F23A"/>
    <w:rsid w:val="2C154582"/>
    <w:rsid w:val="2C187956"/>
    <w:rsid w:val="2C1A2CA1"/>
    <w:rsid w:val="2C1A851B"/>
    <w:rsid w:val="2C1D167F"/>
    <w:rsid w:val="2C1EA28C"/>
    <w:rsid w:val="2C223393"/>
    <w:rsid w:val="2C237D57"/>
    <w:rsid w:val="2C2C924B"/>
    <w:rsid w:val="2C2DC89F"/>
    <w:rsid w:val="2C2E414F"/>
    <w:rsid w:val="2C2E62CA"/>
    <w:rsid w:val="2C2F9C8A"/>
    <w:rsid w:val="2C31A538"/>
    <w:rsid w:val="2C3352A9"/>
    <w:rsid w:val="2C3633A2"/>
    <w:rsid w:val="2C37EA0D"/>
    <w:rsid w:val="2C3C39A5"/>
    <w:rsid w:val="2C3D0EC8"/>
    <w:rsid w:val="2C3E5694"/>
    <w:rsid w:val="2C3ED0E7"/>
    <w:rsid w:val="2C3FD8C5"/>
    <w:rsid w:val="2C40C2B9"/>
    <w:rsid w:val="2C431A49"/>
    <w:rsid w:val="2C45EFAB"/>
    <w:rsid w:val="2C470E28"/>
    <w:rsid w:val="2C498F67"/>
    <w:rsid w:val="2C499388"/>
    <w:rsid w:val="2C4C3ADA"/>
    <w:rsid w:val="2C4FBA34"/>
    <w:rsid w:val="2C58B0DA"/>
    <w:rsid w:val="2C5932CF"/>
    <w:rsid w:val="2C5A96C1"/>
    <w:rsid w:val="2C5DCB24"/>
    <w:rsid w:val="2C5EB91E"/>
    <w:rsid w:val="2C5F7698"/>
    <w:rsid w:val="2C61C80A"/>
    <w:rsid w:val="2C62E25A"/>
    <w:rsid w:val="2C65F3A7"/>
    <w:rsid w:val="2C699E98"/>
    <w:rsid w:val="2C6A4F8F"/>
    <w:rsid w:val="2C6BBE0B"/>
    <w:rsid w:val="2C6C778D"/>
    <w:rsid w:val="2C6F0D38"/>
    <w:rsid w:val="2C6F121B"/>
    <w:rsid w:val="2C704E07"/>
    <w:rsid w:val="2C722D8E"/>
    <w:rsid w:val="2C72536A"/>
    <w:rsid w:val="2C7781FF"/>
    <w:rsid w:val="2C7C5899"/>
    <w:rsid w:val="2C7E1E0C"/>
    <w:rsid w:val="2C7EC537"/>
    <w:rsid w:val="2C7F56FD"/>
    <w:rsid w:val="2C7F5FF9"/>
    <w:rsid w:val="2C8035A2"/>
    <w:rsid w:val="2C80D73C"/>
    <w:rsid w:val="2C847DC0"/>
    <w:rsid w:val="2C86535B"/>
    <w:rsid w:val="2C86BFB7"/>
    <w:rsid w:val="2C8B78FB"/>
    <w:rsid w:val="2C8C763B"/>
    <w:rsid w:val="2C8C9B0D"/>
    <w:rsid w:val="2C8E8252"/>
    <w:rsid w:val="2C8FEA9D"/>
    <w:rsid w:val="2C904326"/>
    <w:rsid w:val="2C90455A"/>
    <w:rsid w:val="2C910238"/>
    <w:rsid w:val="2C9233CC"/>
    <w:rsid w:val="2C98B30D"/>
    <w:rsid w:val="2C99BFB4"/>
    <w:rsid w:val="2C99E328"/>
    <w:rsid w:val="2CA04085"/>
    <w:rsid w:val="2CA63FB9"/>
    <w:rsid w:val="2CA6B2B7"/>
    <w:rsid w:val="2CA84274"/>
    <w:rsid w:val="2CA86D68"/>
    <w:rsid w:val="2CAC66CB"/>
    <w:rsid w:val="2CB0B5FE"/>
    <w:rsid w:val="2CB2A636"/>
    <w:rsid w:val="2CB6C6D1"/>
    <w:rsid w:val="2CBA3D63"/>
    <w:rsid w:val="2CBA9556"/>
    <w:rsid w:val="2CBB742D"/>
    <w:rsid w:val="2CBE4685"/>
    <w:rsid w:val="2CBFA692"/>
    <w:rsid w:val="2CC08448"/>
    <w:rsid w:val="2CC26B6F"/>
    <w:rsid w:val="2CC2E2EE"/>
    <w:rsid w:val="2CC62BE2"/>
    <w:rsid w:val="2CC754AB"/>
    <w:rsid w:val="2CC8B964"/>
    <w:rsid w:val="2CD4A77B"/>
    <w:rsid w:val="2CD5D99D"/>
    <w:rsid w:val="2CD952D3"/>
    <w:rsid w:val="2CDCD695"/>
    <w:rsid w:val="2CDE81CD"/>
    <w:rsid w:val="2CE05438"/>
    <w:rsid w:val="2CE20E87"/>
    <w:rsid w:val="2CE2D481"/>
    <w:rsid w:val="2CE848DB"/>
    <w:rsid w:val="2CE90265"/>
    <w:rsid w:val="2CECF335"/>
    <w:rsid w:val="2CF725F9"/>
    <w:rsid w:val="2CFC533D"/>
    <w:rsid w:val="2D000626"/>
    <w:rsid w:val="2D0354D3"/>
    <w:rsid w:val="2D0390CC"/>
    <w:rsid w:val="2D043B36"/>
    <w:rsid w:val="2D049069"/>
    <w:rsid w:val="2D04F020"/>
    <w:rsid w:val="2D0A345B"/>
    <w:rsid w:val="2D0A5B10"/>
    <w:rsid w:val="2D0A7B0F"/>
    <w:rsid w:val="2D0CECCD"/>
    <w:rsid w:val="2D0E2202"/>
    <w:rsid w:val="2D0F8698"/>
    <w:rsid w:val="2D12CD7A"/>
    <w:rsid w:val="2D184119"/>
    <w:rsid w:val="2D18BF12"/>
    <w:rsid w:val="2D1B30F6"/>
    <w:rsid w:val="2D1F1B35"/>
    <w:rsid w:val="2D1FC550"/>
    <w:rsid w:val="2D26B521"/>
    <w:rsid w:val="2D2A9105"/>
    <w:rsid w:val="2D2D4D85"/>
    <w:rsid w:val="2D2DD10F"/>
    <w:rsid w:val="2D2FFD0F"/>
    <w:rsid w:val="2D33D56C"/>
    <w:rsid w:val="2D3873A3"/>
    <w:rsid w:val="2D3C5777"/>
    <w:rsid w:val="2D435A5D"/>
    <w:rsid w:val="2D4571DC"/>
    <w:rsid w:val="2D498BBF"/>
    <w:rsid w:val="2D5215B0"/>
    <w:rsid w:val="2D543BC6"/>
    <w:rsid w:val="2D548A60"/>
    <w:rsid w:val="2D568D40"/>
    <w:rsid w:val="2D57E853"/>
    <w:rsid w:val="2D5C47E3"/>
    <w:rsid w:val="2D5F3A16"/>
    <w:rsid w:val="2D5F9FC8"/>
    <w:rsid w:val="2D629FD1"/>
    <w:rsid w:val="2D62CE9E"/>
    <w:rsid w:val="2D6452C7"/>
    <w:rsid w:val="2D6CA841"/>
    <w:rsid w:val="2D7010FF"/>
    <w:rsid w:val="2D711C57"/>
    <w:rsid w:val="2D731386"/>
    <w:rsid w:val="2D73ABF4"/>
    <w:rsid w:val="2D7491B7"/>
    <w:rsid w:val="2D77EE4F"/>
    <w:rsid w:val="2D78E046"/>
    <w:rsid w:val="2D79613E"/>
    <w:rsid w:val="2D7DF793"/>
    <w:rsid w:val="2D7FAFD5"/>
    <w:rsid w:val="2D85F554"/>
    <w:rsid w:val="2D9075B2"/>
    <w:rsid w:val="2D934D75"/>
    <w:rsid w:val="2D959550"/>
    <w:rsid w:val="2D970AAE"/>
    <w:rsid w:val="2D971973"/>
    <w:rsid w:val="2D974B21"/>
    <w:rsid w:val="2D98413F"/>
    <w:rsid w:val="2D998906"/>
    <w:rsid w:val="2D9CA5CC"/>
    <w:rsid w:val="2D9D2D7B"/>
    <w:rsid w:val="2DA131CF"/>
    <w:rsid w:val="2DA1EDB6"/>
    <w:rsid w:val="2DA3310B"/>
    <w:rsid w:val="2DA5728F"/>
    <w:rsid w:val="2DA5A041"/>
    <w:rsid w:val="2DA824EF"/>
    <w:rsid w:val="2DAAF0B5"/>
    <w:rsid w:val="2DAB08E2"/>
    <w:rsid w:val="2DAEB0F2"/>
    <w:rsid w:val="2DAF6DE9"/>
    <w:rsid w:val="2DB34479"/>
    <w:rsid w:val="2DB419CA"/>
    <w:rsid w:val="2DB68D7C"/>
    <w:rsid w:val="2DBDEA88"/>
    <w:rsid w:val="2DC02E34"/>
    <w:rsid w:val="2DC47A6A"/>
    <w:rsid w:val="2DCC395F"/>
    <w:rsid w:val="2DCF6E42"/>
    <w:rsid w:val="2DD11D11"/>
    <w:rsid w:val="2DD3A4BD"/>
    <w:rsid w:val="2DD4F01D"/>
    <w:rsid w:val="2DD5655C"/>
    <w:rsid w:val="2DD81176"/>
    <w:rsid w:val="2DD89051"/>
    <w:rsid w:val="2DDAE658"/>
    <w:rsid w:val="2DDB1AAC"/>
    <w:rsid w:val="2DDF1F3E"/>
    <w:rsid w:val="2DDF6959"/>
    <w:rsid w:val="2DE0C94C"/>
    <w:rsid w:val="2DE1719E"/>
    <w:rsid w:val="2DE2B29C"/>
    <w:rsid w:val="2DE30864"/>
    <w:rsid w:val="2DE35A31"/>
    <w:rsid w:val="2DE541D0"/>
    <w:rsid w:val="2DE8E222"/>
    <w:rsid w:val="2DE90C59"/>
    <w:rsid w:val="2DE92828"/>
    <w:rsid w:val="2DEA7ACD"/>
    <w:rsid w:val="2DEDB293"/>
    <w:rsid w:val="2DF4C538"/>
    <w:rsid w:val="2DF5A603"/>
    <w:rsid w:val="2DF80196"/>
    <w:rsid w:val="2DFB2D5D"/>
    <w:rsid w:val="2DFF4FEF"/>
    <w:rsid w:val="2E01A65E"/>
    <w:rsid w:val="2E022247"/>
    <w:rsid w:val="2E02760B"/>
    <w:rsid w:val="2E057924"/>
    <w:rsid w:val="2E06AB2B"/>
    <w:rsid w:val="2E07C337"/>
    <w:rsid w:val="2E0E4A1C"/>
    <w:rsid w:val="2E126D0E"/>
    <w:rsid w:val="2E13740A"/>
    <w:rsid w:val="2E161474"/>
    <w:rsid w:val="2E176349"/>
    <w:rsid w:val="2E177836"/>
    <w:rsid w:val="2E1A6124"/>
    <w:rsid w:val="2E1B22BC"/>
    <w:rsid w:val="2E202EF1"/>
    <w:rsid w:val="2E2316F4"/>
    <w:rsid w:val="2E29CCE1"/>
    <w:rsid w:val="2E2A17B2"/>
    <w:rsid w:val="2E2BA164"/>
    <w:rsid w:val="2E2C1CB3"/>
    <w:rsid w:val="2E3CCF45"/>
    <w:rsid w:val="2E3D4BCA"/>
    <w:rsid w:val="2E3D8F36"/>
    <w:rsid w:val="2E424054"/>
    <w:rsid w:val="2E45CD38"/>
    <w:rsid w:val="2E4746A0"/>
    <w:rsid w:val="2E4CCB7C"/>
    <w:rsid w:val="2E50D332"/>
    <w:rsid w:val="2E52615D"/>
    <w:rsid w:val="2E52B0D3"/>
    <w:rsid w:val="2E53560D"/>
    <w:rsid w:val="2E55CA6A"/>
    <w:rsid w:val="2E56B31B"/>
    <w:rsid w:val="2E5811DF"/>
    <w:rsid w:val="2E599903"/>
    <w:rsid w:val="2E5B2005"/>
    <w:rsid w:val="2E5FBDD1"/>
    <w:rsid w:val="2E6167E9"/>
    <w:rsid w:val="2E616AC7"/>
    <w:rsid w:val="2E61B70D"/>
    <w:rsid w:val="2E62E4D8"/>
    <w:rsid w:val="2E65F7F6"/>
    <w:rsid w:val="2E661E22"/>
    <w:rsid w:val="2E68111C"/>
    <w:rsid w:val="2E6A3D5B"/>
    <w:rsid w:val="2E6CD55E"/>
    <w:rsid w:val="2E720C17"/>
    <w:rsid w:val="2E74160D"/>
    <w:rsid w:val="2E741A86"/>
    <w:rsid w:val="2E74DEA8"/>
    <w:rsid w:val="2E788065"/>
    <w:rsid w:val="2E7AB19C"/>
    <w:rsid w:val="2E7BCC64"/>
    <w:rsid w:val="2E7BEA3E"/>
    <w:rsid w:val="2E822E56"/>
    <w:rsid w:val="2E82AB9A"/>
    <w:rsid w:val="2E84BA91"/>
    <w:rsid w:val="2E856A38"/>
    <w:rsid w:val="2E85D889"/>
    <w:rsid w:val="2E86C79B"/>
    <w:rsid w:val="2E87E795"/>
    <w:rsid w:val="2E88097A"/>
    <w:rsid w:val="2E8AF4DF"/>
    <w:rsid w:val="2E8EB599"/>
    <w:rsid w:val="2E9061DD"/>
    <w:rsid w:val="2E92D511"/>
    <w:rsid w:val="2E95EE35"/>
    <w:rsid w:val="2E9A164F"/>
    <w:rsid w:val="2E9F5AAE"/>
    <w:rsid w:val="2EA3CAFC"/>
    <w:rsid w:val="2EA6260F"/>
    <w:rsid w:val="2EA80BF7"/>
    <w:rsid w:val="2EB2C3E2"/>
    <w:rsid w:val="2EB3AEBC"/>
    <w:rsid w:val="2EC0CF83"/>
    <w:rsid w:val="2EC1BA07"/>
    <w:rsid w:val="2EC1D30E"/>
    <w:rsid w:val="2EC36AA5"/>
    <w:rsid w:val="2EC6D7A1"/>
    <w:rsid w:val="2EC7BAB1"/>
    <w:rsid w:val="2EC7EE85"/>
    <w:rsid w:val="2EC961E7"/>
    <w:rsid w:val="2ECA335F"/>
    <w:rsid w:val="2ED34CCC"/>
    <w:rsid w:val="2ED49A91"/>
    <w:rsid w:val="2EDC6DD1"/>
    <w:rsid w:val="2EDD6384"/>
    <w:rsid w:val="2EDE0676"/>
    <w:rsid w:val="2EDE92C1"/>
    <w:rsid w:val="2EE48DD8"/>
    <w:rsid w:val="2EE5EB37"/>
    <w:rsid w:val="2EE6671B"/>
    <w:rsid w:val="2EE94090"/>
    <w:rsid w:val="2EEACFFB"/>
    <w:rsid w:val="2EEB1ACD"/>
    <w:rsid w:val="2EED2CE9"/>
    <w:rsid w:val="2EEDF048"/>
    <w:rsid w:val="2EF0C03D"/>
    <w:rsid w:val="2EFB0FB8"/>
    <w:rsid w:val="2EFD4F2E"/>
    <w:rsid w:val="2F008057"/>
    <w:rsid w:val="2F03D3F2"/>
    <w:rsid w:val="2F06D1E4"/>
    <w:rsid w:val="2F0763D0"/>
    <w:rsid w:val="2F07D275"/>
    <w:rsid w:val="2F0AFB3A"/>
    <w:rsid w:val="2F0D25DA"/>
    <w:rsid w:val="2F0D8DB9"/>
    <w:rsid w:val="2F105AD8"/>
    <w:rsid w:val="2F10DCC6"/>
    <w:rsid w:val="2F117965"/>
    <w:rsid w:val="2F119120"/>
    <w:rsid w:val="2F168295"/>
    <w:rsid w:val="2F16BBCB"/>
    <w:rsid w:val="2F17CE47"/>
    <w:rsid w:val="2F183A2E"/>
    <w:rsid w:val="2F1B890B"/>
    <w:rsid w:val="2F1D8FD4"/>
    <w:rsid w:val="2F1DC963"/>
    <w:rsid w:val="2F1FC8F8"/>
    <w:rsid w:val="2F253155"/>
    <w:rsid w:val="2F27C78C"/>
    <w:rsid w:val="2F289FE3"/>
    <w:rsid w:val="2F303428"/>
    <w:rsid w:val="2F38F16F"/>
    <w:rsid w:val="2F3DB3B9"/>
    <w:rsid w:val="2F481EA4"/>
    <w:rsid w:val="2F4936CB"/>
    <w:rsid w:val="2F4950BD"/>
    <w:rsid w:val="2F4A05AC"/>
    <w:rsid w:val="2F4F14DA"/>
    <w:rsid w:val="2F503218"/>
    <w:rsid w:val="2F525DB0"/>
    <w:rsid w:val="2F52B888"/>
    <w:rsid w:val="2F547BAD"/>
    <w:rsid w:val="2F5521D3"/>
    <w:rsid w:val="2F56B260"/>
    <w:rsid w:val="2F573627"/>
    <w:rsid w:val="2F5824DB"/>
    <w:rsid w:val="2F590DA2"/>
    <w:rsid w:val="2F59187D"/>
    <w:rsid w:val="2F5AF5E6"/>
    <w:rsid w:val="2F5B8DBC"/>
    <w:rsid w:val="2F5BE76E"/>
    <w:rsid w:val="2F5FEB7A"/>
    <w:rsid w:val="2F607576"/>
    <w:rsid w:val="2F617EA1"/>
    <w:rsid w:val="2F63809C"/>
    <w:rsid w:val="2F63A9B0"/>
    <w:rsid w:val="2F64EEF8"/>
    <w:rsid w:val="2F6FED4F"/>
    <w:rsid w:val="2F7750AF"/>
    <w:rsid w:val="2F7B9112"/>
    <w:rsid w:val="2F8062CB"/>
    <w:rsid w:val="2F865D2C"/>
    <w:rsid w:val="2F870B6B"/>
    <w:rsid w:val="2F885628"/>
    <w:rsid w:val="2F93F80D"/>
    <w:rsid w:val="2F9524EA"/>
    <w:rsid w:val="2F96BEA1"/>
    <w:rsid w:val="2F9A7B89"/>
    <w:rsid w:val="2FA2C64B"/>
    <w:rsid w:val="2FA3268B"/>
    <w:rsid w:val="2FAB4356"/>
    <w:rsid w:val="2FAEFD7D"/>
    <w:rsid w:val="2FB0D6A9"/>
    <w:rsid w:val="2FB54CFE"/>
    <w:rsid w:val="2FB920F8"/>
    <w:rsid w:val="2FBBE983"/>
    <w:rsid w:val="2FC4B753"/>
    <w:rsid w:val="2FC5E06C"/>
    <w:rsid w:val="2FC63457"/>
    <w:rsid w:val="2FC8B1BF"/>
    <w:rsid w:val="2FCB3E31"/>
    <w:rsid w:val="2FD26700"/>
    <w:rsid w:val="2FD4400D"/>
    <w:rsid w:val="2FD4BC07"/>
    <w:rsid w:val="2FD50530"/>
    <w:rsid w:val="2FD55152"/>
    <w:rsid w:val="2FDB5062"/>
    <w:rsid w:val="2FE15C3D"/>
    <w:rsid w:val="2FE173A8"/>
    <w:rsid w:val="2FE19D99"/>
    <w:rsid w:val="2FE799E2"/>
    <w:rsid w:val="2FEBDC2E"/>
    <w:rsid w:val="2FF190A3"/>
    <w:rsid w:val="2FF27343"/>
    <w:rsid w:val="2FF3EF76"/>
    <w:rsid w:val="2FF54739"/>
    <w:rsid w:val="2FF68BE7"/>
    <w:rsid w:val="2FFB1492"/>
    <w:rsid w:val="2FFDEE5D"/>
    <w:rsid w:val="3002865D"/>
    <w:rsid w:val="30063F1F"/>
    <w:rsid w:val="300BD420"/>
    <w:rsid w:val="301636F5"/>
    <w:rsid w:val="301EDC71"/>
    <w:rsid w:val="302161EF"/>
    <w:rsid w:val="3023E4FB"/>
    <w:rsid w:val="302A03A3"/>
    <w:rsid w:val="302CA2F3"/>
    <w:rsid w:val="302D368A"/>
    <w:rsid w:val="302D620D"/>
    <w:rsid w:val="30300C89"/>
    <w:rsid w:val="30339D15"/>
    <w:rsid w:val="3038F6C5"/>
    <w:rsid w:val="3039F9A5"/>
    <w:rsid w:val="30485BE0"/>
    <w:rsid w:val="304F6A50"/>
    <w:rsid w:val="30520EB9"/>
    <w:rsid w:val="3057E719"/>
    <w:rsid w:val="305B1872"/>
    <w:rsid w:val="305CD601"/>
    <w:rsid w:val="3063D161"/>
    <w:rsid w:val="306B8F64"/>
    <w:rsid w:val="3077B6B2"/>
    <w:rsid w:val="307C0337"/>
    <w:rsid w:val="30808A1D"/>
    <w:rsid w:val="3081BA46"/>
    <w:rsid w:val="308287D6"/>
    <w:rsid w:val="3084ADC6"/>
    <w:rsid w:val="308557C6"/>
    <w:rsid w:val="30881948"/>
    <w:rsid w:val="308A2B45"/>
    <w:rsid w:val="308D0B01"/>
    <w:rsid w:val="308F8F93"/>
    <w:rsid w:val="3090E924"/>
    <w:rsid w:val="30A2257E"/>
    <w:rsid w:val="30A4263E"/>
    <w:rsid w:val="30A653C1"/>
    <w:rsid w:val="30ADDF32"/>
    <w:rsid w:val="30AF1641"/>
    <w:rsid w:val="30B147A4"/>
    <w:rsid w:val="30B27373"/>
    <w:rsid w:val="30B3706B"/>
    <w:rsid w:val="30B38665"/>
    <w:rsid w:val="30B39BD2"/>
    <w:rsid w:val="30B6469F"/>
    <w:rsid w:val="30B96560"/>
    <w:rsid w:val="30BCC319"/>
    <w:rsid w:val="30C51BFF"/>
    <w:rsid w:val="30C55A5E"/>
    <w:rsid w:val="30C8804D"/>
    <w:rsid w:val="30C95A3D"/>
    <w:rsid w:val="30C9DE15"/>
    <w:rsid w:val="30CB37AD"/>
    <w:rsid w:val="30CEE583"/>
    <w:rsid w:val="30D00340"/>
    <w:rsid w:val="30D065D1"/>
    <w:rsid w:val="30D0FCDE"/>
    <w:rsid w:val="30D2D936"/>
    <w:rsid w:val="30D45433"/>
    <w:rsid w:val="30D75F45"/>
    <w:rsid w:val="30D78D64"/>
    <w:rsid w:val="30D7E5BA"/>
    <w:rsid w:val="30D826CB"/>
    <w:rsid w:val="30DB1AB0"/>
    <w:rsid w:val="30DC0460"/>
    <w:rsid w:val="30DC4597"/>
    <w:rsid w:val="30DDC15A"/>
    <w:rsid w:val="30DF7E1B"/>
    <w:rsid w:val="30E675DC"/>
    <w:rsid w:val="30E6A89C"/>
    <w:rsid w:val="30E6F220"/>
    <w:rsid w:val="30E720FF"/>
    <w:rsid w:val="30E874A6"/>
    <w:rsid w:val="30EBEF08"/>
    <w:rsid w:val="30F92011"/>
    <w:rsid w:val="30FD5EBF"/>
    <w:rsid w:val="30FFBC7C"/>
    <w:rsid w:val="31023ECC"/>
    <w:rsid w:val="3103DE77"/>
    <w:rsid w:val="310536BD"/>
    <w:rsid w:val="310686A0"/>
    <w:rsid w:val="310DFBC8"/>
    <w:rsid w:val="310E72E8"/>
    <w:rsid w:val="311001D2"/>
    <w:rsid w:val="311607D9"/>
    <w:rsid w:val="311874A1"/>
    <w:rsid w:val="311A3823"/>
    <w:rsid w:val="311F248C"/>
    <w:rsid w:val="31206FDF"/>
    <w:rsid w:val="31225731"/>
    <w:rsid w:val="312C1B3D"/>
    <w:rsid w:val="312C21FD"/>
    <w:rsid w:val="312D3DD5"/>
    <w:rsid w:val="3134ABA4"/>
    <w:rsid w:val="313612F6"/>
    <w:rsid w:val="31366823"/>
    <w:rsid w:val="31375E07"/>
    <w:rsid w:val="3137BED0"/>
    <w:rsid w:val="31390CEA"/>
    <w:rsid w:val="313CA9E3"/>
    <w:rsid w:val="313F0CD2"/>
    <w:rsid w:val="314370FC"/>
    <w:rsid w:val="314762B8"/>
    <w:rsid w:val="314A8E20"/>
    <w:rsid w:val="314B9156"/>
    <w:rsid w:val="3153AA21"/>
    <w:rsid w:val="3154F05B"/>
    <w:rsid w:val="31582A9B"/>
    <w:rsid w:val="3158C943"/>
    <w:rsid w:val="315A1B49"/>
    <w:rsid w:val="315B4603"/>
    <w:rsid w:val="315BC23F"/>
    <w:rsid w:val="31624D6E"/>
    <w:rsid w:val="31637280"/>
    <w:rsid w:val="3163C6CF"/>
    <w:rsid w:val="3168F5AD"/>
    <w:rsid w:val="316E4558"/>
    <w:rsid w:val="3170A797"/>
    <w:rsid w:val="317DE1D6"/>
    <w:rsid w:val="317E9689"/>
    <w:rsid w:val="317F908B"/>
    <w:rsid w:val="31813CBD"/>
    <w:rsid w:val="31817704"/>
    <w:rsid w:val="31859B8A"/>
    <w:rsid w:val="31872DB7"/>
    <w:rsid w:val="318BD344"/>
    <w:rsid w:val="318F9D98"/>
    <w:rsid w:val="3191B81F"/>
    <w:rsid w:val="3192F103"/>
    <w:rsid w:val="31971131"/>
    <w:rsid w:val="319789E6"/>
    <w:rsid w:val="319E1F71"/>
    <w:rsid w:val="319E873E"/>
    <w:rsid w:val="319FF659"/>
    <w:rsid w:val="31A7A4EC"/>
    <w:rsid w:val="31B28059"/>
    <w:rsid w:val="31B2C2D2"/>
    <w:rsid w:val="31B2E562"/>
    <w:rsid w:val="31B49940"/>
    <w:rsid w:val="31C075FB"/>
    <w:rsid w:val="31C2CB98"/>
    <w:rsid w:val="31C6FD6B"/>
    <w:rsid w:val="31C71D63"/>
    <w:rsid w:val="31D3D93E"/>
    <w:rsid w:val="31D747A1"/>
    <w:rsid w:val="31D96218"/>
    <w:rsid w:val="31DBBF5F"/>
    <w:rsid w:val="31E1AC25"/>
    <w:rsid w:val="31E3FDFD"/>
    <w:rsid w:val="31E4DA11"/>
    <w:rsid w:val="31E516B8"/>
    <w:rsid w:val="31E62ED9"/>
    <w:rsid w:val="31F18C69"/>
    <w:rsid w:val="31F286B5"/>
    <w:rsid w:val="31F35A52"/>
    <w:rsid w:val="31F52D32"/>
    <w:rsid w:val="31F64F83"/>
    <w:rsid w:val="31F9E485"/>
    <w:rsid w:val="31FCED13"/>
    <w:rsid w:val="31FD3BC5"/>
    <w:rsid w:val="3201B203"/>
    <w:rsid w:val="32057B88"/>
    <w:rsid w:val="3207CA51"/>
    <w:rsid w:val="3209DDCF"/>
    <w:rsid w:val="320ABACB"/>
    <w:rsid w:val="320B2E08"/>
    <w:rsid w:val="320D12EB"/>
    <w:rsid w:val="32133600"/>
    <w:rsid w:val="32138899"/>
    <w:rsid w:val="32170B9A"/>
    <w:rsid w:val="3218A982"/>
    <w:rsid w:val="3218F42C"/>
    <w:rsid w:val="321A4E4F"/>
    <w:rsid w:val="321A9971"/>
    <w:rsid w:val="321B1B47"/>
    <w:rsid w:val="321DD862"/>
    <w:rsid w:val="3221B6CA"/>
    <w:rsid w:val="32222654"/>
    <w:rsid w:val="32239BED"/>
    <w:rsid w:val="32240A82"/>
    <w:rsid w:val="322528B6"/>
    <w:rsid w:val="3226E0CD"/>
    <w:rsid w:val="3229D225"/>
    <w:rsid w:val="322A2A86"/>
    <w:rsid w:val="322D5CE2"/>
    <w:rsid w:val="322FBF15"/>
    <w:rsid w:val="323A78DC"/>
    <w:rsid w:val="323E0D98"/>
    <w:rsid w:val="323E7C2A"/>
    <w:rsid w:val="3242E69C"/>
    <w:rsid w:val="3243CA75"/>
    <w:rsid w:val="3243F684"/>
    <w:rsid w:val="3244EA3C"/>
    <w:rsid w:val="3248FCD1"/>
    <w:rsid w:val="324EC827"/>
    <w:rsid w:val="3250C433"/>
    <w:rsid w:val="32556A25"/>
    <w:rsid w:val="3255F6FD"/>
    <w:rsid w:val="3256B7A5"/>
    <w:rsid w:val="3256CAF9"/>
    <w:rsid w:val="325824F3"/>
    <w:rsid w:val="3258B8C6"/>
    <w:rsid w:val="325ACF78"/>
    <w:rsid w:val="325B676E"/>
    <w:rsid w:val="325CB7AE"/>
    <w:rsid w:val="325DB798"/>
    <w:rsid w:val="325FFA06"/>
    <w:rsid w:val="3263AE79"/>
    <w:rsid w:val="32651455"/>
    <w:rsid w:val="326573F4"/>
    <w:rsid w:val="32662874"/>
    <w:rsid w:val="3266ED0F"/>
    <w:rsid w:val="3269445E"/>
    <w:rsid w:val="326B8BE4"/>
    <w:rsid w:val="32709231"/>
    <w:rsid w:val="32709717"/>
    <w:rsid w:val="32746D61"/>
    <w:rsid w:val="327895C4"/>
    <w:rsid w:val="327FD963"/>
    <w:rsid w:val="3281B64F"/>
    <w:rsid w:val="3281D44C"/>
    <w:rsid w:val="3287A376"/>
    <w:rsid w:val="3290A480"/>
    <w:rsid w:val="32955F44"/>
    <w:rsid w:val="32982856"/>
    <w:rsid w:val="3299DDD6"/>
    <w:rsid w:val="329BF4EE"/>
    <w:rsid w:val="329DE2EF"/>
    <w:rsid w:val="32A10AF9"/>
    <w:rsid w:val="32A66FF6"/>
    <w:rsid w:val="32A872A1"/>
    <w:rsid w:val="32AC7152"/>
    <w:rsid w:val="32ADA902"/>
    <w:rsid w:val="32ADBE25"/>
    <w:rsid w:val="32B0945C"/>
    <w:rsid w:val="32B44184"/>
    <w:rsid w:val="32B56D17"/>
    <w:rsid w:val="32BB3F1A"/>
    <w:rsid w:val="32BD1958"/>
    <w:rsid w:val="32BE5548"/>
    <w:rsid w:val="32BE6AC5"/>
    <w:rsid w:val="32BFAEDB"/>
    <w:rsid w:val="32C09241"/>
    <w:rsid w:val="32C1A660"/>
    <w:rsid w:val="32C47F74"/>
    <w:rsid w:val="32CBE17E"/>
    <w:rsid w:val="32CCEC5B"/>
    <w:rsid w:val="32CFDB3C"/>
    <w:rsid w:val="32D4560D"/>
    <w:rsid w:val="32D482AF"/>
    <w:rsid w:val="32DA44D8"/>
    <w:rsid w:val="32DDA1B8"/>
    <w:rsid w:val="32DE3FE9"/>
    <w:rsid w:val="32E13B2F"/>
    <w:rsid w:val="32E3193D"/>
    <w:rsid w:val="32E65C01"/>
    <w:rsid w:val="32EDD992"/>
    <w:rsid w:val="32EFC539"/>
    <w:rsid w:val="32F173FC"/>
    <w:rsid w:val="32F81E6B"/>
    <w:rsid w:val="32F8377E"/>
    <w:rsid w:val="32F8DA98"/>
    <w:rsid w:val="32FC6F47"/>
    <w:rsid w:val="32FFEF61"/>
    <w:rsid w:val="3300CAB2"/>
    <w:rsid w:val="33029311"/>
    <w:rsid w:val="3303456B"/>
    <w:rsid w:val="33047941"/>
    <w:rsid w:val="33055B74"/>
    <w:rsid w:val="33079DCE"/>
    <w:rsid w:val="3307FD1E"/>
    <w:rsid w:val="330906E2"/>
    <w:rsid w:val="330AD3A6"/>
    <w:rsid w:val="330CAE14"/>
    <w:rsid w:val="330DDF34"/>
    <w:rsid w:val="330E7A14"/>
    <w:rsid w:val="33188A29"/>
    <w:rsid w:val="33189E28"/>
    <w:rsid w:val="3318CE96"/>
    <w:rsid w:val="33221511"/>
    <w:rsid w:val="33236F5D"/>
    <w:rsid w:val="3329B728"/>
    <w:rsid w:val="332AD9FF"/>
    <w:rsid w:val="332FE36F"/>
    <w:rsid w:val="33337BFA"/>
    <w:rsid w:val="3333A1D2"/>
    <w:rsid w:val="3333E674"/>
    <w:rsid w:val="333523B8"/>
    <w:rsid w:val="33381669"/>
    <w:rsid w:val="333C5882"/>
    <w:rsid w:val="333FB63C"/>
    <w:rsid w:val="334005B9"/>
    <w:rsid w:val="3343A767"/>
    <w:rsid w:val="33441443"/>
    <w:rsid w:val="33443156"/>
    <w:rsid w:val="334484A0"/>
    <w:rsid w:val="3345E1E7"/>
    <w:rsid w:val="3346DC7A"/>
    <w:rsid w:val="33483692"/>
    <w:rsid w:val="334A29D8"/>
    <w:rsid w:val="334A9EAE"/>
    <w:rsid w:val="334B9C4E"/>
    <w:rsid w:val="334D6879"/>
    <w:rsid w:val="334F9565"/>
    <w:rsid w:val="33523244"/>
    <w:rsid w:val="33531028"/>
    <w:rsid w:val="33558C36"/>
    <w:rsid w:val="3355F435"/>
    <w:rsid w:val="33599D1C"/>
    <w:rsid w:val="335C93F1"/>
    <w:rsid w:val="335CC9EA"/>
    <w:rsid w:val="335D5555"/>
    <w:rsid w:val="336186D6"/>
    <w:rsid w:val="3361995B"/>
    <w:rsid w:val="336AE8CD"/>
    <w:rsid w:val="336C5262"/>
    <w:rsid w:val="336E5DE1"/>
    <w:rsid w:val="336EFDCE"/>
    <w:rsid w:val="33748576"/>
    <w:rsid w:val="33773BBF"/>
    <w:rsid w:val="337920CF"/>
    <w:rsid w:val="337DEF1E"/>
    <w:rsid w:val="33807AF5"/>
    <w:rsid w:val="33810AFC"/>
    <w:rsid w:val="33838933"/>
    <w:rsid w:val="3387A10D"/>
    <w:rsid w:val="3387F66F"/>
    <w:rsid w:val="33887A86"/>
    <w:rsid w:val="338B4FB5"/>
    <w:rsid w:val="338B8B69"/>
    <w:rsid w:val="338C6F94"/>
    <w:rsid w:val="3395E1CA"/>
    <w:rsid w:val="33979190"/>
    <w:rsid w:val="3398F7B0"/>
    <w:rsid w:val="339A07A4"/>
    <w:rsid w:val="339B1CFA"/>
    <w:rsid w:val="339E5DC0"/>
    <w:rsid w:val="33A206A6"/>
    <w:rsid w:val="33A409CB"/>
    <w:rsid w:val="33A4C1F0"/>
    <w:rsid w:val="33A6CE4F"/>
    <w:rsid w:val="33AD26BD"/>
    <w:rsid w:val="33B0D4A7"/>
    <w:rsid w:val="33B47961"/>
    <w:rsid w:val="33B85EF3"/>
    <w:rsid w:val="33B89CF1"/>
    <w:rsid w:val="33BAF45D"/>
    <w:rsid w:val="33BD29F0"/>
    <w:rsid w:val="33BFEA39"/>
    <w:rsid w:val="33C6EC99"/>
    <w:rsid w:val="33D2C696"/>
    <w:rsid w:val="33D4E62E"/>
    <w:rsid w:val="33D62141"/>
    <w:rsid w:val="33E35D45"/>
    <w:rsid w:val="33E6A9CF"/>
    <w:rsid w:val="33EA0A3A"/>
    <w:rsid w:val="33EDE369"/>
    <w:rsid w:val="33FAD819"/>
    <w:rsid w:val="34019E37"/>
    <w:rsid w:val="34026758"/>
    <w:rsid w:val="34026BBE"/>
    <w:rsid w:val="34031555"/>
    <w:rsid w:val="34086266"/>
    <w:rsid w:val="34097934"/>
    <w:rsid w:val="340E0E56"/>
    <w:rsid w:val="340FB6C7"/>
    <w:rsid w:val="34100FB0"/>
    <w:rsid w:val="3412B8E4"/>
    <w:rsid w:val="3414B449"/>
    <w:rsid w:val="3414CF77"/>
    <w:rsid w:val="3415499D"/>
    <w:rsid w:val="341586E3"/>
    <w:rsid w:val="3416407E"/>
    <w:rsid w:val="3418A316"/>
    <w:rsid w:val="3419B14C"/>
    <w:rsid w:val="341B8DB8"/>
    <w:rsid w:val="341EC1C1"/>
    <w:rsid w:val="341F6314"/>
    <w:rsid w:val="341FA2F0"/>
    <w:rsid w:val="34254FB2"/>
    <w:rsid w:val="3425642B"/>
    <w:rsid w:val="34282256"/>
    <w:rsid w:val="342BDFEA"/>
    <w:rsid w:val="342ED0B6"/>
    <w:rsid w:val="34312F66"/>
    <w:rsid w:val="34341661"/>
    <w:rsid w:val="343461C0"/>
    <w:rsid w:val="343A0A32"/>
    <w:rsid w:val="343F1463"/>
    <w:rsid w:val="34454413"/>
    <w:rsid w:val="34458B7C"/>
    <w:rsid w:val="3445F778"/>
    <w:rsid w:val="3449B98A"/>
    <w:rsid w:val="344BAC82"/>
    <w:rsid w:val="344BBF2A"/>
    <w:rsid w:val="34510957"/>
    <w:rsid w:val="34519F53"/>
    <w:rsid w:val="3454020D"/>
    <w:rsid w:val="34545D1E"/>
    <w:rsid w:val="3456D569"/>
    <w:rsid w:val="3457B9D2"/>
    <w:rsid w:val="345A3ABA"/>
    <w:rsid w:val="345B253C"/>
    <w:rsid w:val="345B4455"/>
    <w:rsid w:val="345CC935"/>
    <w:rsid w:val="345D7AC2"/>
    <w:rsid w:val="345DF193"/>
    <w:rsid w:val="345EC6B7"/>
    <w:rsid w:val="34621411"/>
    <w:rsid w:val="34644A2F"/>
    <w:rsid w:val="3466C051"/>
    <w:rsid w:val="34670A2A"/>
    <w:rsid w:val="34689344"/>
    <w:rsid w:val="346E3706"/>
    <w:rsid w:val="346F5DAD"/>
    <w:rsid w:val="3475D859"/>
    <w:rsid w:val="347704BB"/>
    <w:rsid w:val="347B333C"/>
    <w:rsid w:val="347BD69A"/>
    <w:rsid w:val="347CA966"/>
    <w:rsid w:val="347E1537"/>
    <w:rsid w:val="3481DB4E"/>
    <w:rsid w:val="34831C60"/>
    <w:rsid w:val="3485EC4F"/>
    <w:rsid w:val="348709FD"/>
    <w:rsid w:val="348768B3"/>
    <w:rsid w:val="34877A7B"/>
    <w:rsid w:val="348A055B"/>
    <w:rsid w:val="348C9374"/>
    <w:rsid w:val="348E2FE2"/>
    <w:rsid w:val="3492C17E"/>
    <w:rsid w:val="3494DC64"/>
    <w:rsid w:val="349862C9"/>
    <w:rsid w:val="34987008"/>
    <w:rsid w:val="349E1553"/>
    <w:rsid w:val="34A11152"/>
    <w:rsid w:val="34A22682"/>
    <w:rsid w:val="34ABF9EB"/>
    <w:rsid w:val="34AFFF7D"/>
    <w:rsid w:val="34B5E7D3"/>
    <w:rsid w:val="34B8D4E9"/>
    <w:rsid w:val="34BD4D35"/>
    <w:rsid w:val="34BE6231"/>
    <w:rsid w:val="34BEA830"/>
    <w:rsid w:val="34BEB764"/>
    <w:rsid w:val="34BF48BF"/>
    <w:rsid w:val="34C4C21F"/>
    <w:rsid w:val="34C6424F"/>
    <w:rsid w:val="34C7DCA4"/>
    <w:rsid w:val="34C95ECC"/>
    <w:rsid w:val="34D23F07"/>
    <w:rsid w:val="34D3F517"/>
    <w:rsid w:val="34D7FA4D"/>
    <w:rsid w:val="34D8A17E"/>
    <w:rsid w:val="34DA4DD5"/>
    <w:rsid w:val="34E05CEA"/>
    <w:rsid w:val="34ED8861"/>
    <w:rsid w:val="34F25E11"/>
    <w:rsid w:val="34FB5C1C"/>
    <w:rsid w:val="34FD9D69"/>
    <w:rsid w:val="35040F40"/>
    <w:rsid w:val="3506705B"/>
    <w:rsid w:val="3506E6C3"/>
    <w:rsid w:val="35070396"/>
    <w:rsid w:val="350758AD"/>
    <w:rsid w:val="35113502"/>
    <w:rsid w:val="3516D836"/>
    <w:rsid w:val="351922CB"/>
    <w:rsid w:val="351BCD22"/>
    <w:rsid w:val="351BEB57"/>
    <w:rsid w:val="352366C4"/>
    <w:rsid w:val="3529CB39"/>
    <w:rsid w:val="352A0083"/>
    <w:rsid w:val="352AEFBF"/>
    <w:rsid w:val="352BC751"/>
    <w:rsid w:val="352D48EF"/>
    <w:rsid w:val="352E532D"/>
    <w:rsid w:val="3530C63D"/>
    <w:rsid w:val="3530D70D"/>
    <w:rsid w:val="35334E58"/>
    <w:rsid w:val="35344C44"/>
    <w:rsid w:val="35372165"/>
    <w:rsid w:val="3538D812"/>
    <w:rsid w:val="353D9A70"/>
    <w:rsid w:val="353EC9E0"/>
    <w:rsid w:val="353ED827"/>
    <w:rsid w:val="353F968C"/>
    <w:rsid w:val="35448391"/>
    <w:rsid w:val="35468B7F"/>
    <w:rsid w:val="3546AB56"/>
    <w:rsid w:val="354B0A3F"/>
    <w:rsid w:val="354BEFD8"/>
    <w:rsid w:val="354E172C"/>
    <w:rsid w:val="3554B245"/>
    <w:rsid w:val="355D699A"/>
    <w:rsid w:val="355EA096"/>
    <w:rsid w:val="35616699"/>
    <w:rsid w:val="3564C639"/>
    <w:rsid w:val="356515DB"/>
    <w:rsid w:val="3566BB0B"/>
    <w:rsid w:val="3568D480"/>
    <w:rsid w:val="356AC537"/>
    <w:rsid w:val="356CA6BE"/>
    <w:rsid w:val="357118E1"/>
    <w:rsid w:val="35750782"/>
    <w:rsid w:val="35792B01"/>
    <w:rsid w:val="358131F6"/>
    <w:rsid w:val="3581BE25"/>
    <w:rsid w:val="35824CC4"/>
    <w:rsid w:val="3589703B"/>
    <w:rsid w:val="358A1F61"/>
    <w:rsid w:val="358E836A"/>
    <w:rsid w:val="358F7A1D"/>
    <w:rsid w:val="3590EF88"/>
    <w:rsid w:val="35968071"/>
    <w:rsid w:val="3597C1BC"/>
    <w:rsid w:val="359C0F90"/>
    <w:rsid w:val="359D8061"/>
    <w:rsid w:val="359F761D"/>
    <w:rsid w:val="35A2F92D"/>
    <w:rsid w:val="35A3853A"/>
    <w:rsid w:val="35A3DA86"/>
    <w:rsid w:val="35A4EEF2"/>
    <w:rsid w:val="35A53AE6"/>
    <w:rsid w:val="35AF52B7"/>
    <w:rsid w:val="35B13528"/>
    <w:rsid w:val="35B308EC"/>
    <w:rsid w:val="35B35B93"/>
    <w:rsid w:val="35B72BB3"/>
    <w:rsid w:val="35B93061"/>
    <w:rsid w:val="35B9B935"/>
    <w:rsid w:val="35BA9222"/>
    <w:rsid w:val="35BEE5C4"/>
    <w:rsid w:val="35C2852E"/>
    <w:rsid w:val="35CC6C06"/>
    <w:rsid w:val="35CFDC60"/>
    <w:rsid w:val="35D17A7B"/>
    <w:rsid w:val="35D4207E"/>
    <w:rsid w:val="35D65A49"/>
    <w:rsid w:val="35D9261F"/>
    <w:rsid w:val="35D9F16F"/>
    <w:rsid w:val="35DB80C3"/>
    <w:rsid w:val="35DBC661"/>
    <w:rsid w:val="35E0A3C7"/>
    <w:rsid w:val="35E228B4"/>
    <w:rsid w:val="35E3C1DD"/>
    <w:rsid w:val="35E52243"/>
    <w:rsid w:val="35E5D540"/>
    <w:rsid w:val="35F1723C"/>
    <w:rsid w:val="35F32B90"/>
    <w:rsid w:val="35F668BE"/>
    <w:rsid w:val="35F90E32"/>
    <w:rsid w:val="35F97897"/>
    <w:rsid w:val="35FA84C7"/>
    <w:rsid w:val="35FB244F"/>
    <w:rsid w:val="35FFA216"/>
    <w:rsid w:val="36013FD8"/>
    <w:rsid w:val="36025454"/>
    <w:rsid w:val="3602ED62"/>
    <w:rsid w:val="3605BCA4"/>
    <w:rsid w:val="3606493D"/>
    <w:rsid w:val="360F058D"/>
    <w:rsid w:val="360F8290"/>
    <w:rsid w:val="3613726A"/>
    <w:rsid w:val="3613BB25"/>
    <w:rsid w:val="36187D5C"/>
    <w:rsid w:val="3624E86B"/>
    <w:rsid w:val="3628EED3"/>
    <w:rsid w:val="3629C17B"/>
    <w:rsid w:val="3629FE96"/>
    <w:rsid w:val="362AE065"/>
    <w:rsid w:val="362B2A54"/>
    <w:rsid w:val="362B5E8B"/>
    <w:rsid w:val="362D6778"/>
    <w:rsid w:val="362E4306"/>
    <w:rsid w:val="362EA437"/>
    <w:rsid w:val="362F9C14"/>
    <w:rsid w:val="36327E15"/>
    <w:rsid w:val="3633165D"/>
    <w:rsid w:val="363A0ACB"/>
    <w:rsid w:val="363F1438"/>
    <w:rsid w:val="3648195F"/>
    <w:rsid w:val="364837F8"/>
    <w:rsid w:val="364AE85E"/>
    <w:rsid w:val="364B2289"/>
    <w:rsid w:val="36517728"/>
    <w:rsid w:val="3653E1C3"/>
    <w:rsid w:val="36561309"/>
    <w:rsid w:val="3659FE40"/>
    <w:rsid w:val="365C7349"/>
    <w:rsid w:val="365E37AA"/>
    <w:rsid w:val="36630583"/>
    <w:rsid w:val="366488BD"/>
    <w:rsid w:val="36781467"/>
    <w:rsid w:val="367D4235"/>
    <w:rsid w:val="367DC756"/>
    <w:rsid w:val="36822CEE"/>
    <w:rsid w:val="36863CEF"/>
    <w:rsid w:val="3687053F"/>
    <w:rsid w:val="3688F768"/>
    <w:rsid w:val="368A98FF"/>
    <w:rsid w:val="368C27FF"/>
    <w:rsid w:val="368C2DD0"/>
    <w:rsid w:val="368E33C1"/>
    <w:rsid w:val="369057AB"/>
    <w:rsid w:val="36910508"/>
    <w:rsid w:val="36910589"/>
    <w:rsid w:val="3694431D"/>
    <w:rsid w:val="3697DB6F"/>
    <w:rsid w:val="369FBC13"/>
    <w:rsid w:val="36A0C556"/>
    <w:rsid w:val="36A4AD6A"/>
    <w:rsid w:val="36AA8847"/>
    <w:rsid w:val="36AB0335"/>
    <w:rsid w:val="36AD0561"/>
    <w:rsid w:val="36AE2BA7"/>
    <w:rsid w:val="36AE86C0"/>
    <w:rsid w:val="36B4C177"/>
    <w:rsid w:val="36B935AE"/>
    <w:rsid w:val="36BA1894"/>
    <w:rsid w:val="36C07246"/>
    <w:rsid w:val="36C124BD"/>
    <w:rsid w:val="36C1F0BF"/>
    <w:rsid w:val="36C27F47"/>
    <w:rsid w:val="36C2F077"/>
    <w:rsid w:val="36C3183B"/>
    <w:rsid w:val="36C41669"/>
    <w:rsid w:val="36C59DB0"/>
    <w:rsid w:val="36C7050F"/>
    <w:rsid w:val="36C79477"/>
    <w:rsid w:val="36C89A0A"/>
    <w:rsid w:val="36D2BDBC"/>
    <w:rsid w:val="36D4D7ED"/>
    <w:rsid w:val="36D577FA"/>
    <w:rsid w:val="36D6C3BF"/>
    <w:rsid w:val="36D8C1E6"/>
    <w:rsid w:val="36DAA93D"/>
    <w:rsid w:val="36DDED07"/>
    <w:rsid w:val="36E0A679"/>
    <w:rsid w:val="36E0BE37"/>
    <w:rsid w:val="36E3085A"/>
    <w:rsid w:val="36E32539"/>
    <w:rsid w:val="36E53E2B"/>
    <w:rsid w:val="36E61E36"/>
    <w:rsid w:val="36E6FD82"/>
    <w:rsid w:val="36EA1296"/>
    <w:rsid w:val="36EA75CD"/>
    <w:rsid w:val="36EE959F"/>
    <w:rsid w:val="36F059BA"/>
    <w:rsid w:val="36F1A44C"/>
    <w:rsid w:val="36F899D9"/>
    <w:rsid w:val="36F9DD83"/>
    <w:rsid w:val="36FA119F"/>
    <w:rsid w:val="36FFE850"/>
    <w:rsid w:val="37031D3E"/>
    <w:rsid w:val="3703DC46"/>
    <w:rsid w:val="3706980F"/>
    <w:rsid w:val="37092A98"/>
    <w:rsid w:val="3709E989"/>
    <w:rsid w:val="370C6FE0"/>
    <w:rsid w:val="370FE1F1"/>
    <w:rsid w:val="3710B94B"/>
    <w:rsid w:val="37114BD8"/>
    <w:rsid w:val="3716F3C4"/>
    <w:rsid w:val="371727D6"/>
    <w:rsid w:val="371A8E3A"/>
    <w:rsid w:val="3720C532"/>
    <w:rsid w:val="3726031C"/>
    <w:rsid w:val="372AC273"/>
    <w:rsid w:val="372DA8A3"/>
    <w:rsid w:val="372F9BC7"/>
    <w:rsid w:val="372FECB5"/>
    <w:rsid w:val="37332A42"/>
    <w:rsid w:val="3733D621"/>
    <w:rsid w:val="3739C97A"/>
    <w:rsid w:val="3739F7E4"/>
    <w:rsid w:val="3740BF53"/>
    <w:rsid w:val="37440354"/>
    <w:rsid w:val="37444353"/>
    <w:rsid w:val="3746A3E2"/>
    <w:rsid w:val="374723CC"/>
    <w:rsid w:val="37477241"/>
    <w:rsid w:val="374789C4"/>
    <w:rsid w:val="37535772"/>
    <w:rsid w:val="37560425"/>
    <w:rsid w:val="375A2583"/>
    <w:rsid w:val="375B63F7"/>
    <w:rsid w:val="375EE170"/>
    <w:rsid w:val="3762D9F3"/>
    <w:rsid w:val="3768AE61"/>
    <w:rsid w:val="376A3C5F"/>
    <w:rsid w:val="376AD17E"/>
    <w:rsid w:val="376AFD5F"/>
    <w:rsid w:val="376E0C79"/>
    <w:rsid w:val="3771FB1D"/>
    <w:rsid w:val="37745CC3"/>
    <w:rsid w:val="377814E9"/>
    <w:rsid w:val="377F025D"/>
    <w:rsid w:val="377F7939"/>
    <w:rsid w:val="3782ECBA"/>
    <w:rsid w:val="3782EE8E"/>
    <w:rsid w:val="3783BFDE"/>
    <w:rsid w:val="3784D4D5"/>
    <w:rsid w:val="378C4DF9"/>
    <w:rsid w:val="378D027C"/>
    <w:rsid w:val="378EC7F9"/>
    <w:rsid w:val="3790398E"/>
    <w:rsid w:val="37905CC5"/>
    <w:rsid w:val="379590F3"/>
    <w:rsid w:val="379C9A9E"/>
    <w:rsid w:val="37A1F9A9"/>
    <w:rsid w:val="37A2D06D"/>
    <w:rsid w:val="37A4A0CE"/>
    <w:rsid w:val="37A4D994"/>
    <w:rsid w:val="37A5EBDE"/>
    <w:rsid w:val="37AC54DE"/>
    <w:rsid w:val="37AE1C8E"/>
    <w:rsid w:val="37AE9128"/>
    <w:rsid w:val="37B2CCBD"/>
    <w:rsid w:val="37B32171"/>
    <w:rsid w:val="37B44DBD"/>
    <w:rsid w:val="37B643D3"/>
    <w:rsid w:val="37B69B50"/>
    <w:rsid w:val="37B6A503"/>
    <w:rsid w:val="37B6D8AD"/>
    <w:rsid w:val="37B8DE36"/>
    <w:rsid w:val="37B91FD5"/>
    <w:rsid w:val="37BB9FAD"/>
    <w:rsid w:val="37C29140"/>
    <w:rsid w:val="37C4F5A1"/>
    <w:rsid w:val="37CA3BF8"/>
    <w:rsid w:val="37CE39F6"/>
    <w:rsid w:val="37CFAF2E"/>
    <w:rsid w:val="37CFFE8C"/>
    <w:rsid w:val="37D0AB21"/>
    <w:rsid w:val="37D0EDA9"/>
    <w:rsid w:val="37D22592"/>
    <w:rsid w:val="37D3B4DF"/>
    <w:rsid w:val="37D50545"/>
    <w:rsid w:val="37D77A57"/>
    <w:rsid w:val="37D9200A"/>
    <w:rsid w:val="37E730C1"/>
    <w:rsid w:val="37ED49B0"/>
    <w:rsid w:val="37F01FA8"/>
    <w:rsid w:val="37F1A62D"/>
    <w:rsid w:val="37F88133"/>
    <w:rsid w:val="37FC2564"/>
    <w:rsid w:val="37FC48D4"/>
    <w:rsid w:val="37FCD8F7"/>
    <w:rsid w:val="37FCE86A"/>
    <w:rsid w:val="37FCFD31"/>
    <w:rsid w:val="37FD7F9D"/>
    <w:rsid w:val="37FF0769"/>
    <w:rsid w:val="38026A70"/>
    <w:rsid w:val="38036DDE"/>
    <w:rsid w:val="3806B2B1"/>
    <w:rsid w:val="38091CF7"/>
    <w:rsid w:val="380A4F76"/>
    <w:rsid w:val="3814E6E0"/>
    <w:rsid w:val="3818B7F0"/>
    <w:rsid w:val="381A52BC"/>
    <w:rsid w:val="381D1358"/>
    <w:rsid w:val="3821A8CE"/>
    <w:rsid w:val="38232604"/>
    <w:rsid w:val="382374A5"/>
    <w:rsid w:val="38248382"/>
    <w:rsid w:val="382A3188"/>
    <w:rsid w:val="382B2A62"/>
    <w:rsid w:val="382BE32A"/>
    <w:rsid w:val="382CEEE8"/>
    <w:rsid w:val="382D3D21"/>
    <w:rsid w:val="38308EA4"/>
    <w:rsid w:val="38370642"/>
    <w:rsid w:val="3837438A"/>
    <w:rsid w:val="383797BB"/>
    <w:rsid w:val="383A5298"/>
    <w:rsid w:val="383C26FD"/>
    <w:rsid w:val="383E30C0"/>
    <w:rsid w:val="383FE993"/>
    <w:rsid w:val="3841D670"/>
    <w:rsid w:val="3843340F"/>
    <w:rsid w:val="3844D9F7"/>
    <w:rsid w:val="3845519C"/>
    <w:rsid w:val="3846820B"/>
    <w:rsid w:val="3847F6DA"/>
    <w:rsid w:val="384C64AD"/>
    <w:rsid w:val="3852A583"/>
    <w:rsid w:val="38538EAB"/>
    <w:rsid w:val="3856584C"/>
    <w:rsid w:val="3857335C"/>
    <w:rsid w:val="38592049"/>
    <w:rsid w:val="385D232F"/>
    <w:rsid w:val="385FCBF7"/>
    <w:rsid w:val="38610734"/>
    <w:rsid w:val="38651475"/>
    <w:rsid w:val="38694D4F"/>
    <w:rsid w:val="3869F2CA"/>
    <w:rsid w:val="386B47CA"/>
    <w:rsid w:val="386C65C8"/>
    <w:rsid w:val="38710751"/>
    <w:rsid w:val="38713E57"/>
    <w:rsid w:val="3874EF9B"/>
    <w:rsid w:val="38771767"/>
    <w:rsid w:val="387722DF"/>
    <w:rsid w:val="3877E8AF"/>
    <w:rsid w:val="38791F53"/>
    <w:rsid w:val="3879A13D"/>
    <w:rsid w:val="387EF7F2"/>
    <w:rsid w:val="388275AC"/>
    <w:rsid w:val="3883A1D3"/>
    <w:rsid w:val="388E7469"/>
    <w:rsid w:val="3894263F"/>
    <w:rsid w:val="38966267"/>
    <w:rsid w:val="38972BB5"/>
    <w:rsid w:val="389AF098"/>
    <w:rsid w:val="389EFB46"/>
    <w:rsid w:val="38A062D2"/>
    <w:rsid w:val="38A0709F"/>
    <w:rsid w:val="38A2394C"/>
    <w:rsid w:val="38A29143"/>
    <w:rsid w:val="38A6600A"/>
    <w:rsid w:val="38A77B3C"/>
    <w:rsid w:val="38AB727F"/>
    <w:rsid w:val="38B9426B"/>
    <w:rsid w:val="38BB5F1C"/>
    <w:rsid w:val="38BD51A4"/>
    <w:rsid w:val="38BEE86A"/>
    <w:rsid w:val="38C81335"/>
    <w:rsid w:val="38CA0BE8"/>
    <w:rsid w:val="38CA5685"/>
    <w:rsid w:val="38D1B38B"/>
    <w:rsid w:val="38D1D191"/>
    <w:rsid w:val="38D22B71"/>
    <w:rsid w:val="38D26A85"/>
    <w:rsid w:val="38D88111"/>
    <w:rsid w:val="38DA1EA6"/>
    <w:rsid w:val="38DF2FE6"/>
    <w:rsid w:val="38E17F79"/>
    <w:rsid w:val="38E73A6A"/>
    <w:rsid w:val="38E908DF"/>
    <w:rsid w:val="38ED8C13"/>
    <w:rsid w:val="38F0EB3E"/>
    <w:rsid w:val="38F104A4"/>
    <w:rsid w:val="38F1BF6A"/>
    <w:rsid w:val="38F3B9A8"/>
    <w:rsid w:val="38F5F7C7"/>
    <w:rsid w:val="38F74020"/>
    <w:rsid w:val="38F74273"/>
    <w:rsid w:val="38F7804C"/>
    <w:rsid w:val="38F8AFA9"/>
    <w:rsid w:val="38F8C0D5"/>
    <w:rsid w:val="38F9931E"/>
    <w:rsid w:val="38FAD5E8"/>
    <w:rsid w:val="38FC3698"/>
    <w:rsid w:val="38FC8CD7"/>
    <w:rsid w:val="38FFBAF1"/>
    <w:rsid w:val="3901C1B1"/>
    <w:rsid w:val="39038E46"/>
    <w:rsid w:val="3905B7AB"/>
    <w:rsid w:val="39074B2E"/>
    <w:rsid w:val="3908B298"/>
    <w:rsid w:val="390A89DF"/>
    <w:rsid w:val="39162E5D"/>
    <w:rsid w:val="3918384A"/>
    <w:rsid w:val="3918C12E"/>
    <w:rsid w:val="39198310"/>
    <w:rsid w:val="391A073C"/>
    <w:rsid w:val="391D0CEC"/>
    <w:rsid w:val="391E689F"/>
    <w:rsid w:val="3923E8B1"/>
    <w:rsid w:val="392970CF"/>
    <w:rsid w:val="393054E4"/>
    <w:rsid w:val="39317F19"/>
    <w:rsid w:val="3936676B"/>
    <w:rsid w:val="39370BF0"/>
    <w:rsid w:val="39377809"/>
    <w:rsid w:val="3938CC44"/>
    <w:rsid w:val="3938FDBB"/>
    <w:rsid w:val="393D3A6A"/>
    <w:rsid w:val="393D48E3"/>
    <w:rsid w:val="39446768"/>
    <w:rsid w:val="39452334"/>
    <w:rsid w:val="3949616F"/>
    <w:rsid w:val="394B4CA4"/>
    <w:rsid w:val="394C28E6"/>
    <w:rsid w:val="394EA2CD"/>
    <w:rsid w:val="39501E1E"/>
    <w:rsid w:val="3951BABF"/>
    <w:rsid w:val="39576A7F"/>
    <w:rsid w:val="395D3257"/>
    <w:rsid w:val="3960573D"/>
    <w:rsid w:val="39618E3D"/>
    <w:rsid w:val="3962461C"/>
    <w:rsid w:val="39630B0A"/>
    <w:rsid w:val="3964F377"/>
    <w:rsid w:val="39658ED9"/>
    <w:rsid w:val="39678414"/>
    <w:rsid w:val="396A7E9A"/>
    <w:rsid w:val="396CEE73"/>
    <w:rsid w:val="396EDBB2"/>
    <w:rsid w:val="396F0B64"/>
    <w:rsid w:val="39754A7D"/>
    <w:rsid w:val="39761F20"/>
    <w:rsid w:val="397650EF"/>
    <w:rsid w:val="39790ED4"/>
    <w:rsid w:val="397A9BB9"/>
    <w:rsid w:val="397BC6BC"/>
    <w:rsid w:val="3986B2E8"/>
    <w:rsid w:val="398BD499"/>
    <w:rsid w:val="39917A0E"/>
    <w:rsid w:val="39938839"/>
    <w:rsid w:val="39A2A3D5"/>
    <w:rsid w:val="39A50B0C"/>
    <w:rsid w:val="39A69002"/>
    <w:rsid w:val="39A881C5"/>
    <w:rsid w:val="39A8FA14"/>
    <w:rsid w:val="39AB947B"/>
    <w:rsid w:val="39AF1C48"/>
    <w:rsid w:val="39B10964"/>
    <w:rsid w:val="39B1747D"/>
    <w:rsid w:val="39B477B2"/>
    <w:rsid w:val="39B7B743"/>
    <w:rsid w:val="39B8DFAB"/>
    <w:rsid w:val="39B9B208"/>
    <w:rsid w:val="39BE173A"/>
    <w:rsid w:val="39BE92CA"/>
    <w:rsid w:val="39BFAF17"/>
    <w:rsid w:val="39C0B2A3"/>
    <w:rsid w:val="39C28FD8"/>
    <w:rsid w:val="39C500BE"/>
    <w:rsid w:val="39C6621E"/>
    <w:rsid w:val="39C7FD6C"/>
    <w:rsid w:val="39CAFF4D"/>
    <w:rsid w:val="39CCD10E"/>
    <w:rsid w:val="39CE4EBD"/>
    <w:rsid w:val="39D577A9"/>
    <w:rsid w:val="39D6A871"/>
    <w:rsid w:val="39D7BBD7"/>
    <w:rsid w:val="39D82E30"/>
    <w:rsid w:val="39D95DF6"/>
    <w:rsid w:val="39D98F2E"/>
    <w:rsid w:val="39E1DE58"/>
    <w:rsid w:val="39E2D15B"/>
    <w:rsid w:val="39E6AB8D"/>
    <w:rsid w:val="39E87506"/>
    <w:rsid w:val="39E956BB"/>
    <w:rsid w:val="39E9A861"/>
    <w:rsid w:val="39EB9053"/>
    <w:rsid w:val="39EDC494"/>
    <w:rsid w:val="39F1D7B0"/>
    <w:rsid w:val="39F2774C"/>
    <w:rsid w:val="39F41FC8"/>
    <w:rsid w:val="39F5660F"/>
    <w:rsid w:val="39F6CEFC"/>
    <w:rsid w:val="39FE5F83"/>
    <w:rsid w:val="39FF50BA"/>
    <w:rsid w:val="3A00F89D"/>
    <w:rsid w:val="3A01A1CE"/>
    <w:rsid w:val="3A026830"/>
    <w:rsid w:val="3A0572D9"/>
    <w:rsid w:val="3A0A0A7D"/>
    <w:rsid w:val="3A0D5C29"/>
    <w:rsid w:val="3A0F3BB8"/>
    <w:rsid w:val="3A13E15A"/>
    <w:rsid w:val="3A140DF3"/>
    <w:rsid w:val="3A155782"/>
    <w:rsid w:val="3A1561AE"/>
    <w:rsid w:val="3A1639B7"/>
    <w:rsid w:val="3A16417F"/>
    <w:rsid w:val="3A1C125B"/>
    <w:rsid w:val="3A1CB7B8"/>
    <w:rsid w:val="3A22C9F4"/>
    <w:rsid w:val="3A2509CF"/>
    <w:rsid w:val="3A262185"/>
    <w:rsid w:val="3A26400E"/>
    <w:rsid w:val="3A26BA1D"/>
    <w:rsid w:val="3A285FEC"/>
    <w:rsid w:val="3A29BDA7"/>
    <w:rsid w:val="3A2F60EA"/>
    <w:rsid w:val="3A38DCCC"/>
    <w:rsid w:val="3A3A2962"/>
    <w:rsid w:val="3A3C1BDE"/>
    <w:rsid w:val="3A3E94CE"/>
    <w:rsid w:val="3A3F3AFB"/>
    <w:rsid w:val="3A42D0C3"/>
    <w:rsid w:val="3A4370A6"/>
    <w:rsid w:val="3A439933"/>
    <w:rsid w:val="3A45ECAF"/>
    <w:rsid w:val="3A494E72"/>
    <w:rsid w:val="3A4EAA95"/>
    <w:rsid w:val="3A4EFBFD"/>
    <w:rsid w:val="3A55AEAC"/>
    <w:rsid w:val="3A66D895"/>
    <w:rsid w:val="3A695F2C"/>
    <w:rsid w:val="3A696EE4"/>
    <w:rsid w:val="3A69D414"/>
    <w:rsid w:val="3A6D51B2"/>
    <w:rsid w:val="3A6FF65A"/>
    <w:rsid w:val="3A73955D"/>
    <w:rsid w:val="3A76251B"/>
    <w:rsid w:val="3A76DF69"/>
    <w:rsid w:val="3A77B910"/>
    <w:rsid w:val="3A78A6BC"/>
    <w:rsid w:val="3A7A4455"/>
    <w:rsid w:val="3A7AB538"/>
    <w:rsid w:val="3A7D361D"/>
    <w:rsid w:val="3A7D7C0E"/>
    <w:rsid w:val="3A8A8D56"/>
    <w:rsid w:val="3A8CD505"/>
    <w:rsid w:val="3A8CE631"/>
    <w:rsid w:val="3A8D8AE2"/>
    <w:rsid w:val="3A8E4619"/>
    <w:rsid w:val="3A8EC5EB"/>
    <w:rsid w:val="3A9C6BA6"/>
    <w:rsid w:val="3A9D1D83"/>
    <w:rsid w:val="3A9EEACB"/>
    <w:rsid w:val="3AA07129"/>
    <w:rsid w:val="3AA318B0"/>
    <w:rsid w:val="3AA5686A"/>
    <w:rsid w:val="3AA7A19F"/>
    <w:rsid w:val="3AAA8BDD"/>
    <w:rsid w:val="3AAB1366"/>
    <w:rsid w:val="3AAF1BEB"/>
    <w:rsid w:val="3AB905E7"/>
    <w:rsid w:val="3ABB302B"/>
    <w:rsid w:val="3ABCBEAA"/>
    <w:rsid w:val="3AC65FEB"/>
    <w:rsid w:val="3AC7482C"/>
    <w:rsid w:val="3ACA7536"/>
    <w:rsid w:val="3ACC636A"/>
    <w:rsid w:val="3AD0839E"/>
    <w:rsid w:val="3AD08859"/>
    <w:rsid w:val="3AD0BA1A"/>
    <w:rsid w:val="3AD253DD"/>
    <w:rsid w:val="3AD52BCF"/>
    <w:rsid w:val="3ADA4036"/>
    <w:rsid w:val="3ADA9185"/>
    <w:rsid w:val="3ADAC325"/>
    <w:rsid w:val="3ADF1B2F"/>
    <w:rsid w:val="3AE071AD"/>
    <w:rsid w:val="3AE130FC"/>
    <w:rsid w:val="3AE6EAFF"/>
    <w:rsid w:val="3AE90362"/>
    <w:rsid w:val="3AEC3BF4"/>
    <w:rsid w:val="3AEE58CF"/>
    <w:rsid w:val="3AEE8F2B"/>
    <w:rsid w:val="3AF1D704"/>
    <w:rsid w:val="3AFAAFE4"/>
    <w:rsid w:val="3AFB43A7"/>
    <w:rsid w:val="3AFBB8FE"/>
    <w:rsid w:val="3AFF629C"/>
    <w:rsid w:val="3B02FE7D"/>
    <w:rsid w:val="3B05C7BF"/>
    <w:rsid w:val="3B091883"/>
    <w:rsid w:val="3B0DBDBD"/>
    <w:rsid w:val="3B0F5855"/>
    <w:rsid w:val="3B116413"/>
    <w:rsid w:val="3B1181EB"/>
    <w:rsid w:val="3B12F48A"/>
    <w:rsid w:val="3B15B4FC"/>
    <w:rsid w:val="3B15D8BF"/>
    <w:rsid w:val="3B162BA5"/>
    <w:rsid w:val="3B1908ED"/>
    <w:rsid w:val="3B19A737"/>
    <w:rsid w:val="3B1A2000"/>
    <w:rsid w:val="3B20E8F3"/>
    <w:rsid w:val="3B21549F"/>
    <w:rsid w:val="3B2A441D"/>
    <w:rsid w:val="3B34C542"/>
    <w:rsid w:val="3B34D2DE"/>
    <w:rsid w:val="3B374F21"/>
    <w:rsid w:val="3B3DAFDB"/>
    <w:rsid w:val="3B3EA9D2"/>
    <w:rsid w:val="3B3FC7D9"/>
    <w:rsid w:val="3B43C3A5"/>
    <w:rsid w:val="3B477089"/>
    <w:rsid w:val="3B4DF09C"/>
    <w:rsid w:val="3B513879"/>
    <w:rsid w:val="3B51B867"/>
    <w:rsid w:val="3B53B215"/>
    <w:rsid w:val="3B55F4DD"/>
    <w:rsid w:val="3B569F79"/>
    <w:rsid w:val="3B56D872"/>
    <w:rsid w:val="3B56EC89"/>
    <w:rsid w:val="3B5856D0"/>
    <w:rsid w:val="3B5DC73A"/>
    <w:rsid w:val="3B5E61F8"/>
    <w:rsid w:val="3B621817"/>
    <w:rsid w:val="3B6897D5"/>
    <w:rsid w:val="3B698C6D"/>
    <w:rsid w:val="3B6A5242"/>
    <w:rsid w:val="3B73AE6C"/>
    <w:rsid w:val="3B761321"/>
    <w:rsid w:val="3B77CCA4"/>
    <w:rsid w:val="3B7FB36A"/>
    <w:rsid w:val="3B823C48"/>
    <w:rsid w:val="3B82F63F"/>
    <w:rsid w:val="3B85F4A5"/>
    <w:rsid w:val="3B86E112"/>
    <w:rsid w:val="3B8BB9F5"/>
    <w:rsid w:val="3B91F120"/>
    <w:rsid w:val="3B9A1F4A"/>
    <w:rsid w:val="3B9DE1F7"/>
    <w:rsid w:val="3B9E83B0"/>
    <w:rsid w:val="3BA014F1"/>
    <w:rsid w:val="3BA1741D"/>
    <w:rsid w:val="3BA1B232"/>
    <w:rsid w:val="3BA63401"/>
    <w:rsid w:val="3BA84BA6"/>
    <w:rsid w:val="3BA9FAF4"/>
    <w:rsid w:val="3BAC13DB"/>
    <w:rsid w:val="3BAE138C"/>
    <w:rsid w:val="3BAE4DDA"/>
    <w:rsid w:val="3BB0592E"/>
    <w:rsid w:val="3BB5E82D"/>
    <w:rsid w:val="3BB6BE2B"/>
    <w:rsid w:val="3BBBE68C"/>
    <w:rsid w:val="3BBC3439"/>
    <w:rsid w:val="3BBE8351"/>
    <w:rsid w:val="3BC08F08"/>
    <w:rsid w:val="3BC3534B"/>
    <w:rsid w:val="3BC373DF"/>
    <w:rsid w:val="3BC50227"/>
    <w:rsid w:val="3BC8EEC2"/>
    <w:rsid w:val="3BCAC699"/>
    <w:rsid w:val="3BCD34C2"/>
    <w:rsid w:val="3BCF1DE6"/>
    <w:rsid w:val="3BCFACFC"/>
    <w:rsid w:val="3BD36706"/>
    <w:rsid w:val="3BD562C6"/>
    <w:rsid w:val="3BE2CCE3"/>
    <w:rsid w:val="3BE47F55"/>
    <w:rsid w:val="3BE495EF"/>
    <w:rsid w:val="3BE8F401"/>
    <w:rsid w:val="3BE9CA88"/>
    <w:rsid w:val="3BEC4C0F"/>
    <w:rsid w:val="3BEFABDE"/>
    <w:rsid w:val="3BF081F3"/>
    <w:rsid w:val="3BF234AD"/>
    <w:rsid w:val="3BF310DB"/>
    <w:rsid w:val="3BF83797"/>
    <w:rsid w:val="3BFB540D"/>
    <w:rsid w:val="3BFC1801"/>
    <w:rsid w:val="3BFF64B6"/>
    <w:rsid w:val="3C01230D"/>
    <w:rsid w:val="3C089F75"/>
    <w:rsid w:val="3C115A22"/>
    <w:rsid w:val="3C14036A"/>
    <w:rsid w:val="3C143E1F"/>
    <w:rsid w:val="3C1621F6"/>
    <w:rsid w:val="3C1A6BD8"/>
    <w:rsid w:val="3C1D1E7B"/>
    <w:rsid w:val="3C1EEDE9"/>
    <w:rsid w:val="3C1F8139"/>
    <w:rsid w:val="3C207DD0"/>
    <w:rsid w:val="3C23CF4D"/>
    <w:rsid w:val="3C2D1824"/>
    <w:rsid w:val="3C33AC6C"/>
    <w:rsid w:val="3C33D75A"/>
    <w:rsid w:val="3C367580"/>
    <w:rsid w:val="3C3C21EA"/>
    <w:rsid w:val="3C40BBFF"/>
    <w:rsid w:val="3C40DB35"/>
    <w:rsid w:val="3C41D021"/>
    <w:rsid w:val="3C46E70A"/>
    <w:rsid w:val="3C490553"/>
    <w:rsid w:val="3C4AEB69"/>
    <w:rsid w:val="3C4C111A"/>
    <w:rsid w:val="3C4EA6C8"/>
    <w:rsid w:val="3C4EEA3C"/>
    <w:rsid w:val="3C4F553A"/>
    <w:rsid w:val="3C52B923"/>
    <w:rsid w:val="3C53A206"/>
    <w:rsid w:val="3C5772F2"/>
    <w:rsid w:val="3C584641"/>
    <w:rsid w:val="3C5AED44"/>
    <w:rsid w:val="3C622546"/>
    <w:rsid w:val="3C695B6C"/>
    <w:rsid w:val="3C6BE1CC"/>
    <w:rsid w:val="3C6C645A"/>
    <w:rsid w:val="3C6C64DE"/>
    <w:rsid w:val="3C6C7E91"/>
    <w:rsid w:val="3C6E4675"/>
    <w:rsid w:val="3C7236C1"/>
    <w:rsid w:val="3C743C9A"/>
    <w:rsid w:val="3C77230B"/>
    <w:rsid w:val="3C777578"/>
    <w:rsid w:val="3C77A1F9"/>
    <w:rsid w:val="3C784AB7"/>
    <w:rsid w:val="3C78778C"/>
    <w:rsid w:val="3C796C3D"/>
    <w:rsid w:val="3C80D3AA"/>
    <w:rsid w:val="3C830FE5"/>
    <w:rsid w:val="3C85A67E"/>
    <w:rsid w:val="3C87E6D6"/>
    <w:rsid w:val="3C89C4D7"/>
    <w:rsid w:val="3C90BA01"/>
    <w:rsid w:val="3C90DEAA"/>
    <w:rsid w:val="3C911FC3"/>
    <w:rsid w:val="3C92193E"/>
    <w:rsid w:val="3C92E573"/>
    <w:rsid w:val="3C9653F1"/>
    <w:rsid w:val="3C97EBFA"/>
    <w:rsid w:val="3C991D18"/>
    <w:rsid w:val="3C9A3A9F"/>
    <w:rsid w:val="3C9BAF34"/>
    <w:rsid w:val="3C9E2163"/>
    <w:rsid w:val="3C9E6870"/>
    <w:rsid w:val="3C9F3510"/>
    <w:rsid w:val="3C9FD54F"/>
    <w:rsid w:val="3C9FE61F"/>
    <w:rsid w:val="3CA3ED90"/>
    <w:rsid w:val="3CA43B9E"/>
    <w:rsid w:val="3CA72B3F"/>
    <w:rsid w:val="3CAC97D1"/>
    <w:rsid w:val="3CAD88F4"/>
    <w:rsid w:val="3CBAFF50"/>
    <w:rsid w:val="3CBDDAC4"/>
    <w:rsid w:val="3CBDECA8"/>
    <w:rsid w:val="3CC13B46"/>
    <w:rsid w:val="3CC3653E"/>
    <w:rsid w:val="3CC41E42"/>
    <w:rsid w:val="3CC60AF7"/>
    <w:rsid w:val="3CC76CF4"/>
    <w:rsid w:val="3CD3EBA3"/>
    <w:rsid w:val="3CD94524"/>
    <w:rsid w:val="3CDCF6FE"/>
    <w:rsid w:val="3CDD1006"/>
    <w:rsid w:val="3CE082D3"/>
    <w:rsid w:val="3CE0E7D6"/>
    <w:rsid w:val="3CE2D496"/>
    <w:rsid w:val="3CE73386"/>
    <w:rsid w:val="3CE7F462"/>
    <w:rsid w:val="3CEA525B"/>
    <w:rsid w:val="3CEE91C0"/>
    <w:rsid w:val="3CEEE259"/>
    <w:rsid w:val="3CF11A4B"/>
    <w:rsid w:val="3CF12F63"/>
    <w:rsid w:val="3CF145A6"/>
    <w:rsid w:val="3CF150F3"/>
    <w:rsid w:val="3CF19AF9"/>
    <w:rsid w:val="3CF2CA2C"/>
    <w:rsid w:val="3CF42731"/>
    <w:rsid w:val="3CF6FDD9"/>
    <w:rsid w:val="3D032898"/>
    <w:rsid w:val="3D0453F4"/>
    <w:rsid w:val="3D096324"/>
    <w:rsid w:val="3D1014C7"/>
    <w:rsid w:val="3D1B4AC9"/>
    <w:rsid w:val="3D1C6859"/>
    <w:rsid w:val="3D1E0797"/>
    <w:rsid w:val="3D1FE533"/>
    <w:rsid w:val="3D201B9B"/>
    <w:rsid w:val="3D209EC2"/>
    <w:rsid w:val="3D210C41"/>
    <w:rsid w:val="3D21B3AC"/>
    <w:rsid w:val="3D2B36F7"/>
    <w:rsid w:val="3D2CB7B7"/>
    <w:rsid w:val="3D36C4CF"/>
    <w:rsid w:val="3D3A08BA"/>
    <w:rsid w:val="3D3CF794"/>
    <w:rsid w:val="3D42C858"/>
    <w:rsid w:val="3D4365A4"/>
    <w:rsid w:val="3D43AB88"/>
    <w:rsid w:val="3D449C6E"/>
    <w:rsid w:val="3D4681DE"/>
    <w:rsid w:val="3D4783A8"/>
    <w:rsid w:val="3D493DEB"/>
    <w:rsid w:val="3D49B3A7"/>
    <w:rsid w:val="3D55AB81"/>
    <w:rsid w:val="3D55BBE9"/>
    <w:rsid w:val="3D58DC38"/>
    <w:rsid w:val="3D623AAD"/>
    <w:rsid w:val="3D658708"/>
    <w:rsid w:val="3D68E69E"/>
    <w:rsid w:val="3D6AF8CB"/>
    <w:rsid w:val="3D6CB678"/>
    <w:rsid w:val="3D6DFCDA"/>
    <w:rsid w:val="3D6F8F5F"/>
    <w:rsid w:val="3D7211EF"/>
    <w:rsid w:val="3D76B859"/>
    <w:rsid w:val="3D795AA1"/>
    <w:rsid w:val="3D7D70B2"/>
    <w:rsid w:val="3D8072C6"/>
    <w:rsid w:val="3D859143"/>
    <w:rsid w:val="3D880457"/>
    <w:rsid w:val="3D8A85CC"/>
    <w:rsid w:val="3D8AD952"/>
    <w:rsid w:val="3D918938"/>
    <w:rsid w:val="3D9257E3"/>
    <w:rsid w:val="3D961C4F"/>
    <w:rsid w:val="3D9A6F19"/>
    <w:rsid w:val="3D9D1B41"/>
    <w:rsid w:val="3D9E6C9B"/>
    <w:rsid w:val="3D9FC05D"/>
    <w:rsid w:val="3DA086E6"/>
    <w:rsid w:val="3DA23877"/>
    <w:rsid w:val="3DA2BFBC"/>
    <w:rsid w:val="3DA376A5"/>
    <w:rsid w:val="3DA3EF2E"/>
    <w:rsid w:val="3DA5B958"/>
    <w:rsid w:val="3DA86725"/>
    <w:rsid w:val="3DA86BCB"/>
    <w:rsid w:val="3DADC547"/>
    <w:rsid w:val="3DB3E4C1"/>
    <w:rsid w:val="3DB64924"/>
    <w:rsid w:val="3DB8B59F"/>
    <w:rsid w:val="3DB8D97C"/>
    <w:rsid w:val="3DBD5194"/>
    <w:rsid w:val="3DBF9AB1"/>
    <w:rsid w:val="3DC20449"/>
    <w:rsid w:val="3DC97A0E"/>
    <w:rsid w:val="3DCD192A"/>
    <w:rsid w:val="3DD27844"/>
    <w:rsid w:val="3DD59239"/>
    <w:rsid w:val="3DD83C21"/>
    <w:rsid w:val="3DD9AD8F"/>
    <w:rsid w:val="3DDD33EF"/>
    <w:rsid w:val="3DDE710B"/>
    <w:rsid w:val="3DDF6C7F"/>
    <w:rsid w:val="3DE1FCA7"/>
    <w:rsid w:val="3DE2ADFB"/>
    <w:rsid w:val="3DE49092"/>
    <w:rsid w:val="3DE64236"/>
    <w:rsid w:val="3DE66C85"/>
    <w:rsid w:val="3DEB5C87"/>
    <w:rsid w:val="3DF0583F"/>
    <w:rsid w:val="3DF34703"/>
    <w:rsid w:val="3DF6E248"/>
    <w:rsid w:val="3DFA6E44"/>
    <w:rsid w:val="3DFAC300"/>
    <w:rsid w:val="3DFAD48F"/>
    <w:rsid w:val="3E041A07"/>
    <w:rsid w:val="3E050C04"/>
    <w:rsid w:val="3E0734C7"/>
    <w:rsid w:val="3E094737"/>
    <w:rsid w:val="3E09AD1C"/>
    <w:rsid w:val="3E0DD751"/>
    <w:rsid w:val="3E0E1143"/>
    <w:rsid w:val="3E0E263A"/>
    <w:rsid w:val="3E0F6896"/>
    <w:rsid w:val="3E11C20A"/>
    <w:rsid w:val="3E14F018"/>
    <w:rsid w:val="3E16FA2C"/>
    <w:rsid w:val="3E175FCE"/>
    <w:rsid w:val="3E1FF216"/>
    <w:rsid w:val="3E220958"/>
    <w:rsid w:val="3E2324EB"/>
    <w:rsid w:val="3E239909"/>
    <w:rsid w:val="3E257AD5"/>
    <w:rsid w:val="3E28D987"/>
    <w:rsid w:val="3E29F4F1"/>
    <w:rsid w:val="3E32FF6C"/>
    <w:rsid w:val="3E36696F"/>
    <w:rsid w:val="3E39B61C"/>
    <w:rsid w:val="3E3A148B"/>
    <w:rsid w:val="3E3A7C9C"/>
    <w:rsid w:val="3E3AC367"/>
    <w:rsid w:val="3E3DA736"/>
    <w:rsid w:val="3E3DBE2A"/>
    <w:rsid w:val="3E3E405A"/>
    <w:rsid w:val="3E49FE33"/>
    <w:rsid w:val="3E4B1F61"/>
    <w:rsid w:val="3E4C5FFC"/>
    <w:rsid w:val="3E4F061B"/>
    <w:rsid w:val="3E520DB9"/>
    <w:rsid w:val="3E538F02"/>
    <w:rsid w:val="3E54F843"/>
    <w:rsid w:val="3E55929F"/>
    <w:rsid w:val="3E562D61"/>
    <w:rsid w:val="3E563995"/>
    <w:rsid w:val="3E579FCF"/>
    <w:rsid w:val="3E5C57E9"/>
    <w:rsid w:val="3E5CCBD8"/>
    <w:rsid w:val="3E60CF7C"/>
    <w:rsid w:val="3E62F45E"/>
    <w:rsid w:val="3E63B22C"/>
    <w:rsid w:val="3E63E9CB"/>
    <w:rsid w:val="3E6760EF"/>
    <w:rsid w:val="3E6C38B3"/>
    <w:rsid w:val="3E6E1BC7"/>
    <w:rsid w:val="3E6F7457"/>
    <w:rsid w:val="3E6F9D27"/>
    <w:rsid w:val="3E751585"/>
    <w:rsid w:val="3E75F435"/>
    <w:rsid w:val="3E762D1C"/>
    <w:rsid w:val="3E764241"/>
    <w:rsid w:val="3E7726BA"/>
    <w:rsid w:val="3E7A730C"/>
    <w:rsid w:val="3E7AE673"/>
    <w:rsid w:val="3E7BBE1E"/>
    <w:rsid w:val="3E7BFBE1"/>
    <w:rsid w:val="3E7C2DC2"/>
    <w:rsid w:val="3E8158B5"/>
    <w:rsid w:val="3E84A7A6"/>
    <w:rsid w:val="3E871B55"/>
    <w:rsid w:val="3E8D5697"/>
    <w:rsid w:val="3E8FA8FD"/>
    <w:rsid w:val="3E90D622"/>
    <w:rsid w:val="3E924FA7"/>
    <w:rsid w:val="3E99223A"/>
    <w:rsid w:val="3E9CDB2A"/>
    <w:rsid w:val="3E9FEDF9"/>
    <w:rsid w:val="3EA16609"/>
    <w:rsid w:val="3EA78AA9"/>
    <w:rsid w:val="3EB04F01"/>
    <w:rsid w:val="3EB628B8"/>
    <w:rsid w:val="3EB67E08"/>
    <w:rsid w:val="3EB83EC8"/>
    <w:rsid w:val="3EB849E6"/>
    <w:rsid w:val="3EB982BB"/>
    <w:rsid w:val="3EBBBE1B"/>
    <w:rsid w:val="3EBBDCBD"/>
    <w:rsid w:val="3EBD0079"/>
    <w:rsid w:val="3EBD2B36"/>
    <w:rsid w:val="3EBD8497"/>
    <w:rsid w:val="3EBF12F3"/>
    <w:rsid w:val="3EC1166A"/>
    <w:rsid w:val="3EC18953"/>
    <w:rsid w:val="3EC9AF78"/>
    <w:rsid w:val="3ECA55F5"/>
    <w:rsid w:val="3ECA947C"/>
    <w:rsid w:val="3ECCCCA9"/>
    <w:rsid w:val="3ECDEA3B"/>
    <w:rsid w:val="3ED498EB"/>
    <w:rsid w:val="3ED803BA"/>
    <w:rsid w:val="3ED89CA0"/>
    <w:rsid w:val="3EDA6FC6"/>
    <w:rsid w:val="3EDE1385"/>
    <w:rsid w:val="3EE72F2F"/>
    <w:rsid w:val="3EEDC642"/>
    <w:rsid w:val="3EF50383"/>
    <w:rsid w:val="3EFE4B2B"/>
    <w:rsid w:val="3F00F335"/>
    <w:rsid w:val="3F01A77A"/>
    <w:rsid w:val="3F03741D"/>
    <w:rsid w:val="3F0B9944"/>
    <w:rsid w:val="3F0D6BC6"/>
    <w:rsid w:val="3F0F6223"/>
    <w:rsid w:val="3F113015"/>
    <w:rsid w:val="3F1319AB"/>
    <w:rsid w:val="3F153BD4"/>
    <w:rsid w:val="3F171F39"/>
    <w:rsid w:val="3F19608B"/>
    <w:rsid w:val="3F1996DB"/>
    <w:rsid w:val="3F1ACAF2"/>
    <w:rsid w:val="3F1D8DBC"/>
    <w:rsid w:val="3F1EECAF"/>
    <w:rsid w:val="3F2C8DD9"/>
    <w:rsid w:val="3F2EAD29"/>
    <w:rsid w:val="3F2F0B6A"/>
    <w:rsid w:val="3F30B8F6"/>
    <w:rsid w:val="3F345195"/>
    <w:rsid w:val="3F349194"/>
    <w:rsid w:val="3F3642D6"/>
    <w:rsid w:val="3F391DDB"/>
    <w:rsid w:val="3F3E7FCD"/>
    <w:rsid w:val="3F3F316C"/>
    <w:rsid w:val="3F40C2D5"/>
    <w:rsid w:val="3F40E286"/>
    <w:rsid w:val="3F43199F"/>
    <w:rsid w:val="3F47C295"/>
    <w:rsid w:val="3F484AEB"/>
    <w:rsid w:val="3F4B13A1"/>
    <w:rsid w:val="3F4DDE96"/>
    <w:rsid w:val="3F4DF5E4"/>
    <w:rsid w:val="3F51C7DB"/>
    <w:rsid w:val="3F51E4D1"/>
    <w:rsid w:val="3F571362"/>
    <w:rsid w:val="3F58E040"/>
    <w:rsid w:val="3F5B875E"/>
    <w:rsid w:val="3F5C375B"/>
    <w:rsid w:val="3F5E7A74"/>
    <w:rsid w:val="3F617611"/>
    <w:rsid w:val="3F6211BA"/>
    <w:rsid w:val="3F668B5F"/>
    <w:rsid w:val="3F693EC5"/>
    <w:rsid w:val="3F6DB227"/>
    <w:rsid w:val="3F6ECC0D"/>
    <w:rsid w:val="3F70988E"/>
    <w:rsid w:val="3F7242B2"/>
    <w:rsid w:val="3F797FB1"/>
    <w:rsid w:val="3F7A81A2"/>
    <w:rsid w:val="3F7BAA3A"/>
    <w:rsid w:val="3F7D10BC"/>
    <w:rsid w:val="3F7E2514"/>
    <w:rsid w:val="3F7F8881"/>
    <w:rsid w:val="3F8083A7"/>
    <w:rsid w:val="3F867C1B"/>
    <w:rsid w:val="3F86FB72"/>
    <w:rsid w:val="3F894A12"/>
    <w:rsid w:val="3F8CA698"/>
    <w:rsid w:val="3F8DF973"/>
    <w:rsid w:val="3F933B64"/>
    <w:rsid w:val="3F93BBFE"/>
    <w:rsid w:val="3F990846"/>
    <w:rsid w:val="3F9BCB10"/>
    <w:rsid w:val="3F9CCEB4"/>
    <w:rsid w:val="3F9FFF3C"/>
    <w:rsid w:val="3FA00A7D"/>
    <w:rsid w:val="3FA040DC"/>
    <w:rsid w:val="3FA3598C"/>
    <w:rsid w:val="3FA491C1"/>
    <w:rsid w:val="3FA4B592"/>
    <w:rsid w:val="3FA695C4"/>
    <w:rsid w:val="3FA6AD72"/>
    <w:rsid w:val="3FA9130D"/>
    <w:rsid w:val="3FAB1841"/>
    <w:rsid w:val="3FAC339B"/>
    <w:rsid w:val="3FAE46CB"/>
    <w:rsid w:val="3FB600D0"/>
    <w:rsid w:val="3FC26BC7"/>
    <w:rsid w:val="3FC38F78"/>
    <w:rsid w:val="3FC5EB1E"/>
    <w:rsid w:val="3FC77CB9"/>
    <w:rsid w:val="3FC8DB10"/>
    <w:rsid w:val="3FCEE695"/>
    <w:rsid w:val="3FCFB2D5"/>
    <w:rsid w:val="3FD3EDB3"/>
    <w:rsid w:val="3FDB2C81"/>
    <w:rsid w:val="3FDF045A"/>
    <w:rsid w:val="3FE14B43"/>
    <w:rsid w:val="3FE6C97A"/>
    <w:rsid w:val="3FE6CA82"/>
    <w:rsid w:val="3FE7F1AC"/>
    <w:rsid w:val="3FEE5600"/>
    <w:rsid w:val="3FF0AC5A"/>
    <w:rsid w:val="3FF13A6F"/>
    <w:rsid w:val="3FF2C422"/>
    <w:rsid w:val="3FF53288"/>
    <w:rsid w:val="3FF56BF0"/>
    <w:rsid w:val="3FFACC2A"/>
    <w:rsid w:val="3FFBCFC6"/>
    <w:rsid w:val="3FFDFA73"/>
    <w:rsid w:val="4000E510"/>
    <w:rsid w:val="4002AE31"/>
    <w:rsid w:val="400602FD"/>
    <w:rsid w:val="4006F5C5"/>
    <w:rsid w:val="40077853"/>
    <w:rsid w:val="4008A988"/>
    <w:rsid w:val="40090174"/>
    <w:rsid w:val="40093DF2"/>
    <w:rsid w:val="400A5F63"/>
    <w:rsid w:val="400B6B03"/>
    <w:rsid w:val="400C5087"/>
    <w:rsid w:val="400CE888"/>
    <w:rsid w:val="400DFD21"/>
    <w:rsid w:val="401BD06B"/>
    <w:rsid w:val="401FC697"/>
    <w:rsid w:val="401FE873"/>
    <w:rsid w:val="402196F4"/>
    <w:rsid w:val="4023F729"/>
    <w:rsid w:val="4026B99A"/>
    <w:rsid w:val="402869B3"/>
    <w:rsid w:val="402D62CE"/>
    <w:rsid w:val="402D873E"/>
    <w:rsid w:val="402DCC74"/>
    <w:rsid w:val="40310453"/>
    <w:rsid w:val="40350551"/>
    <w:rsid w:val="4036DCD6"/>
    <w:rsid w:val="40375AD4"/>
    <w:rsid w:val="40384BF5"/>
    <w:rsid w:val="403C35AF"/>
    <w:rsid w:val="403FD33A"/>
    <w:rsid w:val="404182E3"/>
    <w:rsid w:val="4046BFA2"/>
    <w:rsid w:val="404C6B3D"/>
    <w:rsid w:val="404D064A"/>
    <w:rsid w:val="4057B30E"/>
    <w:rsid w:val="4058B866"/>
    <w:rsid w:val="405A464B"/>
    <w:rsid w:val="405DBBF7"/>
    <w:rsid w:val="406416FB"/>
    <w:rsid w:val="406A78D9"/>
    <w:rsid w:val="406B7135"/>
    <w:rsid w:val="406EE265"/>
    <w:rsid w:val="406F8FF2"/>
    <w:rsid w:val="4075F7F7"/>
    <w:rsid w:val="40770F91"/>
    <w:rsid w:val="4080CDC7"/>
    <w:rsid w:val="4082FA94"/>
    <w:rsid w:val="4086FCE2"/>
    <w:rsid w:val="4088C0C4"/>
    <w:rsid w:val="4089235F"/>
    <w:rsid w:val="40904477"/>
    <w:rsid w:val="40906137"/>
    <w:rsid w:val="409293F9"/>
    <w:rsid w:val="4096279B"/>
    <w:rsid w:val="409A48EA"/>
    <w:rsid w:val="40A176D4"/>
    <w:rsid w:val="40A8F892"/>
    <w:rsid w:val="40AB7D25"/>
    <w:rsid w:val="40AC90E8"/>
    <w:rsid w:val="40B0D111"/>
    <w:rsid w:val="40B5B72E"/>
    <w:rsid w:val="40BA92C9"/>
    <w:rsid w:val="40BCE5B5"/>
    <w:rsid w:val="40C036F8"/>
    <w:rsid w:val="40C09244"/>
    <w:rsid w:val="40C8BF4A"/>
    <w:rsid w:val="40CC00C5"/>
    <w:rsid w:val="40CE5146"/>
    <w:rsid w:val="40CECC1B"/>
    <w:rsid w:val="40D08EA5"/>
    <w:rsid w:val="40D29C03"/>
    <w:rsid w:val="40D41E2B"/>
    <w:rsid w:val="40D8BBD8"/>
    <w:rsid w:val="40D9855A"/>
    <w:rsid w:val="40D99187"/>
    <w:rsid w:val="40DBC448"/>
    <w:rsid w:val="40DC725A"/>
    <w:rsid w:val="40E704DE"/>
    <w:rsid w:val="40E787DB"/>
    <w:rsid w:val="40E9D9D4"/>
    <w:rsid w:val="40EA1AFE"/>
    <w:rsid w:val="40EB6A8A"/>
    <w:rsid w:val="40EE5D3F"/>
    <w:rsid w:val="40EEF39B"/>
    <w:rsid w:val="40EF2F45"/>
    <w:rsid w:val="40F15310"/>
    <w:rsid w:val="40F1724C"/>
    <w:rsid w:val="40F68A50"/>
    <w:rsid w:val="40F9953B"/>
    <w:rsid w:val="40FA60A3"/>
    <w:rsid w:val="40FBCA0F"/>
    <w:rsid w:val="40FCB760"/>
    <w:rsid w:val="40FF4432"/>
    <w:rsid w:val="41009927"/>
    <w:rsid w:val="4101D829"/>
    <w:rsid w:val="410A9FB0"/>
    <w:rsid w:val="410B3A82"/>
    <w:rsid w:val="410B7C2B"/>
    <w:rsid w:val="410C9720"/>
    <w:rsid w:val="410F358D"/>
    <w:rsid w:val="410F7528"/>
    <w:rsid w:val="41109BF3"/>
    <w:rsid w:val="4110F4FD"/>
    <w:rsid w:val="41128EC9"/>
    <w:rsid w:val="41146708"/>
    <w:rsid w:val="41153B0F"/>
    <w:rsid w:val="411A14E9"/>
    <w:rsid w:val="411AADA9"/>
    <w:rsid w:val="411AD01D"/>
    <w:rsid w:val="411CC850"/>
    <w:rsid w:val="411CF96D"/>
    <w:rsid w:val="411E249B"/>
    <w:rsid w:val="411EC653"/>
    <w:rsid w:val="411EF72F"/>
    <w:rsid w:val="41269D51"/>
    <w:rsid w:val="41283570"/>
    <w:rsid w:val="412EA0B9"/>
    <w:rsid w:val="412F693E"/>
    <w:rsid w:val="41322FB8"/>
    <w:rsid w:val="41327C22"/>
    <w:rsid w:val="4137D854"/>
    <w:rsid w:val="413B163A"/>
    <w:rsid w:val="413BB6F4"/>
    <w:rsid w:val="413E60A2"/>
    <w:rsid w:val="4141BA93"/>
    <w:rsid w:val="41443E68"/>
    <w:rsid w:val="4146E2FE"/>
    <w:rsid w:val="41487724"/>
    <w:rsid w:val="414A7B35"/>
    <w:rsid w:val="414AE038"/>
    <w:rsid w:val="4150F2A7"/>
    <w:rsid w:val="41514357"/>
    <w:rsid w:val="4151EB8D"/>
    <w:rsid w:val="4152429D"/>
    <w:rsid w:val="4153CD11"/>
    <w:rsid w:val="415F6265"/>
    <w:rsid w:val="416095CB"/>
    <w:rsid w:val="41636ACF"/>
    <w:rsid w:val="4167763C"/>
    <w:rsid w:val="4168EADE"/>
    <w:rsid w:val="41706E6B"/>
    <w:rsid w:val="4172B36D"/>
    <w:rsid w:val="4172BE35"/>
    <w:rsid w:val="4176E0D2"/>
    <w:rsid w:val="4177F42B"/>
    <w:rsid w:val="417931C0"/>
    <w:rsid w:val="417AD9AC"/>
    <w:rsid w:val="417C55FF"/>
    <w:rsid w:val="41800D50"/>
    <w:rsid w:val="41808FB7"/>
    <w:rsid w:val="41852C71"/>
    <w:rsid w:val="4187AA6C"/>
    <w:rsid w:val="4187D524"/>
    <w:rsid w:val="418F779A"/>
    <w:rsid w:val="419263F2"/>
    <w:rsid w:val="41928021"/>
    <w:rsid w:val="41957ADE"/>
    <w:rsid w:val="4196EB53"/>
    <w:rsid w:val="419A7533"/>
    <w:rsid w:val="419BB6E7"/>
    <w:rsid w:val="419F380F"/>
    <w:rsid w:val="41A29784"/>
    <w:rsid w:val="41A689C8"/>
    <w:rsid w:val="41A779C0"/>
    <w:rsid w:val="41A84629"/>
    <w:rsid w:val="41AA4F41"/>
    <w:rsid w:val="41AA6CF3"/>
    <w:rsid w:val="41ABC4FB"/>
    <w:rsid w:val="41ADEE64"/>
    <w:rsid w:val="41AEE17C"/>
    <w:rsid w:val="41B38785"/>
    <w:rsid w:val="41B3E1F4"/>
    <w:rsid w:val="41B68276"/>
    <w:rsid w:val="41B816CA"/>
    <w:rsid w:val="41B93425"/>
    <w:rsid w:val="41B93D72"/>
    <w:rsid w:val="41BBEC3A"/>
    <w:rsid w:val="41BD40F0"/>
    <w:rsid w:val="41C02007"/>
    <w:rsid w:val="41C289FB"/>
    <w:rsid w:val="41C8C06A"/>
    <w:rsid w:val="41C8C6EF"/>
    <w:rsid w:val="41C9A085"/>
    <w:rsid w:val="41C9F069"/>
    <w:rsid w:val="41CBDD4F"/>
    <w:rsid w:val="41CCF60B"/>
    <w:rsid w:val="41D357DE"/>
    <w:rsid w:val="41D46ABB"/>
    <w:rsid w:val="41D56F2F"/>
    <w:rsid w:val="41D5A9B8"/>
    <w:rsid w:val="41DAAA12"/>
    <w:rsid w:val="41E23D9C"/>
    <w:rsid w:val="41E30168"/>
    <w:rsid w:val="41E5EDF9"/>
    <w:rsid w:val="41EB81E7"/>
    <w:rsid w:val="41F106C1"/>
    <w:rsid w:val="41F17DB9"/>
    <w:rsid w:val="41F719E5"/>
    <w:rsid w:val="41F78481"/>
    <w:rsid w:val="41F9178E"/>
    <w:rsid w:val="41FEA81A"/>
    <w:rsid w:val="41FF2E75"/>
    <w:rsid w:val="42009793"/>
    <w:rsid w:val="4204D87E"/>
    <w:rsid w:val="42051144"/>
    <w:rsid w:val="4206D8C7"/>
    <w:rsid w:val="420746CF"/>
    <w:rsid w:val="42089862"/>
    <w:rsid w:val="4208CA4C"/>
    <w:rsid w:val="420BB5FF"/>
    <w:rsid w:val="4211BCFB"/>
    <w:rsid w:val="4211FEBD"/>
    <w:rsid w:val="42122F13"/>
    <w:rsid w:val="421371D7"/>
    <w:rsid w:val="4213A1D6"/>
    <w:rsid w:val="42180B0D"/>
    <w:rsid w:val="421B7BD1"/>
    <w:rsid w:val="422421D4"/>
    <w:rsid w:val="4226482C"/>
    <w:rsid w:val="422CDB4A"/>
    <w:rsid w:val="423588D0"/>
    <w:rsid w:val="42391B7C"/>
    <w:rsid w:val="42396247"/>
    <w:rsid w:val="42397301"/>
    <w:rsid w:val="423C2C0C"/>
    <w:rsid w:val="423EB5EF"/>
    <w:rsid w:val="423F3D9B"/>
    <w:rsid w:val="423FBA5E"/>
    <w:rsid w:val="42433C95"/>
    <w:rsid w:val="42455674"/>
    <w:rsid w:val="42479CBE"/>
    <w:rsid w:val="42480074"/>
    <w:rsid w:val="42523C37"/>
    <w:rsid w:val="4253F794"/>
    <w:rsid w:val="42560D17"/>
    <w:rsid w:val="4256DAA2"/>
    <w:rsid w:val="425E97A9"/>
    <w:rsid w:val="425FA1E8"/>
    <w:rsid w:val="426272B7"/>
    <w:rsid w:val="4264EE84"/>
    <w:rsid w:val="4264F71D"/>
    <w:rsid w:val="426519D1"/>
    <w:rsid w:val="4267F82C"/>
    <w:rsid w:val="426D5AB9"/>
    <w:rsid w:val="426DEC66"/>
    <w:rsid w:val="426F6F49"/>
    <w:rsid w:val="426FB576"/>
    <w:rsid w:val="4276DF8A"/>
    <w:rsid w:val="42776C34"/>
    <w:rsid w:val="42797796"/>
    <w:rsid w:val="427A503C"/>
    <w:rsid w:val="427DE6A9"/>
    <w:rsid w:val="42805DB6"/>
    <w:rsid w:val="4281FB91"/>
    <w:rsid w:val="4282C0C0"/>
    <w:rsid w:val="4283DFD6"/>
    <w:rsid w:val="42870205"/>
    <w:rsid w:val="4287B603"/>
    <w:rsid w:val="428B54B6"/>
    <w:rsid w:val="428EE220"/>
    <w:rsid w:val="428F640C"/>
    <w:rsid w:val="42958ADE"/>
    <w:rsid w:val="4297452E"/>
    <w:rsid w:val="429851BA"/>
    <w:rsid w:val="42986582"/>
    <w:rsid w:val="429B1493"/>
    <w:rsid w:val="429EDB8B"/>
    <w:rsid w:val="42A01FC0"/>
    <w:rsid w:val="42A0FEF5"/>
    <w:rsid w:val="42A2068B"/>
    <w:rsid w:val="42A33A0E"/>
    <w:rsid w:val="42AAAAB4"/>
    <w:rsid w:val="42AB0664"/>
    <w:rsid w:val="42ACBA08"/>
    <w:rsid w:val="42AE61AA"/>
    <w:rsid w:val="42AE7EC8"/>
    <w:rsid w:val="42B4FC88"/>
    <w:rsid w:val="42B624CB"/>
    <w:rsid w:val="42B931B4"/>
    <w:rsid w:val="42BA3E7E"/>
    <w:rsid w:val="42BFA374"/>
    <w:rsid w:val="42C2633D"/>
    <w:rsid w:val="42C27023"/>
    <w:rsid w:val="42C8747C"/>
    <w:rsid w:val="42C98938"/>
    <w:rsid w:val="42CC9810"/>
    <w:rsid w:val="42CF9A55"/>
    <w:rsid w:val="42CFAF74"/>
    <w:rsid w:val="42D0C826"/>
    <w:rsid w:val="42D3018D"/>
    <w:rsid w:val="42D4BDE6"/>
    <w:rsid w:val="42D8E2B7"/>
    <w:rsid w:val="42DAACB3"/>
    <w:rsid w:val="42DCEFA4"/>
    <w:rsid w:val="42E4C9B4"/>
    <w:rsid w:val="42E53F48"/>
    <w:rsid w:val="42E56761"/>
    <w:rsid w:val="42E798EE"/>
    <w:rsid w:val="42EA5AD8"/>
    <w:rsid w:val="42ED347B"/>
    <w:rsid w:val="42F19D75"/>
    <w:rsid w:val="42F3666A"/>
    <w:rsid w:val="42F3EA1F"/>
    <w:rsid w:val="42F6F97C"/>
    <w:rsid w:val="42F718AA"/>
    <w:rsid w:val="42F8D83E"/>
    <w:rsid w:val="42FD4845"/>
    <w:rsid w:val="42FF885A"/>
    <w:rsid w:val="43040C96"/>
    <w:rsid w:val="43043494"/>
    <w:rsid w:val="430C024D"/>
    <w:rsid w:val="430D182E"/>
    <w:rsid w:val="430EF197"/>
    <w:rsid w:val="4313CD8F"/>
    <w:rsid w:val="431853C4"/>
    <w:rsid w:val="4318A245"/>
    <w:rsid w:val="431B49E5"/>
    <w:rsid w:val="431E0B8A"/>
    <w:rsid w:val="43208882"/>
    <w:rsid w:val="4328629F"/>
    <w:rsid w:val="432CD4B9"/>
    <w:rsid w:val="432FE7B2"/>
    <w:rsid w:val="4330B92B"/>
    <w:rsid w:val="4331F542"/>
    <w:rsid w:val="43331DA1"/>
    <w:rsid w:val="43337CDC"/>
    <w:rsid w:val="4337A042"/>
    <w:rsid w:val="433ADA71"/>
    <w:rsid w:val="433C4310"/>
    <w:rsid w:val="433CB5C6"/>
    <w:rsid w:val="433E642E"/>
    <w:rsid w:val="433FD5F3"/>
    <w:rsid w:val="434117E4"/>
    <w:rsid w:val="4341AA87"/>
    <w:rsid w:val="4343B16C"/>
    <w:rsid w:val="43448448"/>
    <w:rsid w:val="4345DE6A"/>
    <w:rsid w:val="4345F002"/>
    <w:rsid w:val="4350EF3E"/>
    <w:rsid w:val="4359A130"/>
    <w:rsid w:val="435E5A5C"/>
    <w:rsid w:val="436214E5"/>
    <w:rsid w:val="436808CB"/>
    <w:rsid w:val="4368C83F"/>
    <w:rsid w:val="436EFB38"/>
    <w:rsid w:val="437405E6"/>
    <w:rsid w:val="4375B96A"/>
    <w:rsid w:val="43780ECA"/>
    <w:rsid w:val="4378E17D"/>
    <w:rsid w:val="43793F66"/>
    <w:rsid w:val="4379BE0E"/>
    <w:rsid w:val="4379CF54"/>
    <w:rsid w:val="4379F1FE"/>
    <w:rsid w:val="437D2F55"/>
    <w:rsid w:val="4381E12D"/>
    <w:rsid w:val="43857E49"/>
    <w:rsid w:val="438678A6"/>
    <w:rsid w:val="43885672"/>
    <w:rsid w:val="439402A8"/>
    <w:rsid w:val="439519D3"/>
    <w:rsid w:val="43964C23"/>
    <w:rsid w:val="4396DBD1"/>
    <w:rsid w:val="4399EC23"/>
    <w:rsid w:val="439AB49E"/>
    <w:rsid w:val="439C5814"/>
    <w:rsid w:val="439CE268"/>
    <w:rsid w:val="439D176C"/>
    <w:rsid w:val="439DA667"/>
    <w:rsid w:val="439E8F45"/>
    <w:rsid w:val="439F6A82"/>
    <w:rsid w:val="43A07694"/>
    <w:rsid w:val="43A0E1A5"/>
    <w:rsid w:val="43A252F8"/>
    <w:rsid w:val="43A284BD"/>
    <w:rsid w:val="43A87B65"/>
    <w:rsid w:val="43B00520"/>
    <w:rsid w:val="43B1D4B9"/>
    <w:rsid w:val="43B43E6F"/>
    <w:rsid w:val="43B50ECE"/>
    <w:rsid w:val="43BD8075"/>
    <w:rsid w:val="43C1B1C8"/>
    <w:rsid w:val="43C46C44"/>
    <w:rsid w:val="43C5808A"/>
    <w:rsid w:val="43C90A6E"/>
    <w:rsid w:val="43C9F1AF"/>
    <w:rsid w:val="43D29B5D"/>
    <w:rsid w:val="43D9150E"/>
    <w:rsid w:val="43D9DE5C"/>
    <w:rsid w:val="43DC21D7"/>
    <w:rsid w:val="43DD55A4"/>
    <w:rsid w:val="43DFA89D"/>
    <w:rsid w:val="43E09A42"/>
    <w:rsid w:val="43E1EB96"/>
    <w:rsid w:val="43E2DCA5"/>
    <w:rsid w:val="43E539F9"/>
    <w:rsid w:val="43E546CE"/>
    <w:rsid w:val="43E59C08"/>
    <w:rsid w:val="43E6E367"/>
    <w:rsid w:val="43E8A015"/>
    <w:rsid w:val="43F3F36B"/>
    <w:rsid w:val="43F8F647"/>
    <w:rsid w:val="43FAD3CD"/>
    <w:rsid w:val="43FBDC42"/>
    <w:rsid w:val="4400A29C"/>
    <w:rsid w:val="440172E7"/>
    <w:rsid w:val="44069E48"/>
    <w:rsid w:val="440E8C7A"/>
    <w:rsid w:val="44115243"/>
    <w:rsid w:val="44122A4B"/>
    <w:rsid w:val="441301CB"/>
    <w:rsid w:val="4413A132"/>
    <w:rsid w:val="441C2B03"/>
    <w:rsid w:val="44201957"/>
    <w:rsid w:val="44243220"/>
    <w:rsid w:val="4425436D"/>
    <w:rsid w:val="4425506A"/>
    <w:rsid w:val="44289AAD"/>
    <w:rsid w:val="442902F7"/>
    <w:rsid w:val="442D1157"/>
    <w:rsid w:val="442E6B1C"/>
    <w:rsid w:val="4431A5E8"/>
    <w:rsid w:val="443A930D"/>
    <w:rsid w:val="443BBCFE"/>
    <w:rsid w:val="443CE5B0"/>
    <w:rsid w:val="443D3739"/>
    <w:rsid w:val="443EE8FC"/>
    <w:rsid w:val="443F799B"/>
    <w:rsid w:val="4442E2D5"/>
    <w:rsid w:val="444392D8"/>
    <w:rsid w:val="4444280B"/>
    <w:rsid w:val="4445B8F2"/>
    <w:rsid w:val="4445FD86"/>
    <w:rsid w:val="44467110"/>
    <w:rsid w:val="4446AF87"/>
    <w:rsid w:val="4446F389"/>
    <w:rsid w:val="444B1750"/>
    <w:rsid w:val="444CC143"/>
    <w:rsid w:val="444DA6EF"/>
    <w:rsid w:val="444E1FC4"/>
    <w:rsid w:val="44502233"/>
    <w:rsid w:val="445294E0"/>
    <w:rsid w:val="445BAB61"/>
    <w:rsid w:val="445C002C"/>
    <w:rsid w:val="445C84DB"/>
    <w:rsid w:val="445C9868"/>
    <w:rsid w:val="445D7B4A"/>
    <w:rsid w:val="445EAB49"/>
    <w:rsid w:val="445F21BC"/>
    <w:rsid w:val="44616A96"/>
    <w:rsid w:val="44626849"/>
    <w:rsid w:val="4462EF17"/>
    <w:rsid w:val="4464B480"/>
    <w:rsid w:val="4467954B"/>
    <w:rsid w:val="4468CCFD"/>
    <w:rsid w:val="447278D1"/>
    <w:rsid w:val="447CBC95"/>
    <w:rsid w:val="447D2425"/>
    <w:rsid w:val="447E8FE1"/>
    <w:rsid w:val="447F59CF"/>
    <w:rsid w:val="4484DDDF"/>
    <w:rsid w:val="44855C61"/>
    <w:rsid w:val="4486D4A1"/>
    <w:rsid w:val="4487D595"/>
    <w:rsid w:val="448869CD"/>
    <w:rsid w:val="448874F9"/>
    <w:rsid w:val="448BD281"/>
    <w:rsid w:val="448E147C"/>
    <w:rsid w:val="4494975A"/>
    <w:rsid w:val="449BF08F"/>
    <w:rsid w:val="449C7B43"/>
    <w:rsid w:val="449CA590"/>
    <w:rsid w:val="44A00B24"/>
    <w:rsid w:val="44A28E0F"/>
    <w:rsid w:val="44A4482B"/>
    <w:rsid w:val="44A63B50"/>
    <w:rsid w:val="44A7A652"/>
    <w:rsid w:val="44ABBB2E"/>
    <w:rsid w:val="44AEB869"/>
    <w:rsid w:val="44AF5867"/>
    <w:rsid w:val="44B5C796"/>
    <w:rsid w:val="44B9260E"/>
    <w:rsid w:val="44BEE67D"/>
    <w:rsid w:val="44C39FDE"/>
    <w:rsid w:val="44C608C5"/>
    <w:rsid w:val="44C8E360"/>
    <w:rsid w:val="44C9604D"/>
    <w:rsid w:val="44CE06D9"/>
    <w:rsid w:val="44D224A7"/>
    <w:rsid w:val="44D4F1F3"/>
    <w:rsid w:val="44DBC717"/>
    <w:rsid w:val="44DF751B"/>
    <w:rsid w:val="44E00D0F"/>
    <w:rsid w:val="44E0FFD5"/>
    <w:rsid w:val="44E1D1D5"/>
    <w:rsid w:val="44E5567C"/>
    <w:rsid w:val="44E5C224"/>
    <w:rsid w:val="44E5F538"/>
    <w:rsid w:val="44E61832"/>
    <w:rsid w:val="44EA47D4"/>
    <w:rsid w:val="44ECDB7C"/>
    <w:rsid w:val="44EDDA95"/>
    <w:rsid w:val="44F07D32"/>
    <w:rsid w:val="44F20916"/>
    <w:rsid w:val="44F9BD0D"/>
    <w:rsid w:val="44F9DA99"/>
    <w:rsid w:val="44FFB7CB"/>
    <w:rsid w:val="450081C5"/>
    <w:rsid w:val="45025CE5"/>
    <w:rsid w:val="4503CBBA"/>
    <w:rsid w:val="45074A9A"/>
    <w:rsid w:val="450E3D37"/>
    <w:rsid w:val="45135B27"/>
    <w:rsid w:val="4514A730"/>
    <w:rsid w:val="451B4352"/>
    <w:rsid w:val="451D561B"/>
    <w:rsid w:val="45228986"/>
    <w:rsid w:val="452340C0"/>
    <w:rsid w:val="45252EEF"/>
    <w:rsid w:val="45262FBB"/>
    <w:rsid w:val="45266841"/>
    <w:rsid w:val="4527254E"/>
    <w:rsid w:val="45273022"/>
    <w:rsid w:val="45291E7B"/>
    <w:rsid w:val="4529203A"/>
    <w:rsid w:val="452ABDD5"/>
    <w:rsid w:val="452B23AE"/>
    <w:rsid w:val="452CE8AE"/>
    <w:rsid w:val="452DBC58"/>
    <w:rsid w:val="452E1153"/>
    <w:rsid w:val="452ED939"/>
    <w:rsid w:val="4531A69A"/>
    <w:rsid w:val="4531B6F7"/>
    <w:rsid w:val="45327BEE"/>
    <w:rsid w:val="45340C1B"/>
    <w:rsid w:val="4538465C"/>
    <w:rsid w:val="4538F074"/>
    <w:rsid w:val="45395212"/>
    <w:rsid w:val="4539A64C"/>
    <w:rsid w:val="4539E6E1"/>
    <w:rsid w:val="453E3B67"/>
    <w:rsid w:val="45406B0E"/>
    <w:rsid w:val="4542D081"/>
    <w:rsid w:val="454732EA"/>
    <w:rsid w:val="45490C3D"/>
    <w:rsid w:val="454AA965"/>
    <w:rsid w:val="454AF91A"/>
    <w:rsid w:val="454B53AF"/>
    <w:rsid w:val="454D6FE5"/>
    <w:rsid w:val="454F9038"/>
    <w:rsid w:val="454F9DE3"/>
    <w:rsid w:val="4551E4BD"/>
    <w:rsid w:val="45556FC2"/>
    <w:rsid w:val="4555CB7D"/>
    <w:rsid w:val="4555CD22"/>
    <w:rsid w:val="455FE316"/>
    <w:rsid w:val="45604D95"/>
    <w:rsid w:val="4566EFE6"/>
    <w:rsid w:val="4567BDE7"/>
    <w:rsid w:val="45698CED"/>
    <w:rsid w:val="456A87DF"/>
    <w:rsid w:val="456F2DED"/>
    <w:rsid w:val="456F830E"/>
    <w:rsid w:val="45758872"/>
    <w:rsid w:val="457C6CDB"/>
    <w:rsid w:val="4581CCF9"/>
    <w:rsid w:val="458683AD"/>
    <w:rsid w:val="4586F6E3"/>
    <w:rsid w:val="45979E9F"/>
    <w:rsid w:val="4599626C"/>
    <w:rsid w:val="459CF6B4"/>
    <w:rsid w:val="459D1031"/>
    <w:rsid w:val="45A0A292"/>
    <w:rsid w:val="45AFB95B"/>
    <w:rsid w:val="45BB2E8A"/>
    <w:rsid w:val="45BB905C"/>
    <w:rsid w:val="45C42D94"/>
    <w:rsid w:val="45C5F7DA"/>
    <w:rsid w:val="45C6230B"/>
    <w:rsid w:val="45CC9662"/>
    <w:rsid w:val="45CCD4FF"/>
    <w:rsid w:val="45CE75E8"/>
    <w:rsid w:val="45D250C7"/>
    <w:rsid w:val="45D34E16"/>
    <w:rsid w:val="45D361B6"/>
    <w:rsid w:val="45D4DE8C"/>
    <w:rsid w:val="45D7A5C5"/>
    <w:rsid w:val="45D7D463"/>
    <w:rsid w:val="45D9BAA3"/>
    <w:rsid w:val="45E2FEE6"/>
    <w:rsid w:val="45E35545"/>
    <w:rsid w:val="45E3EC10"/>
    <w:rsid w:val="45E415B1"/>
    <w:rsid w:val="45E4D9FD"/>
    <w:rsid w:val="45E924A3"/>
    <w:rsid w:val="45EAC2EB"/>
    <w:rsid w:val="45EC4D0A"/>
    <w:rsid w:val="45ED3E4E"/>
    <w:rsid w:val="45EE3105"/>
    <w:rsid w:val="45EEB571"/>
    <w:rsid w:val="45F43C0C"/>
    <w:rsid w:val="45F56574"/>
    <w:rsid w:val="45FA9469"/>
    <w:rsid w:val="4603E1D0"/>
    <w:rsid w:val="46047C56"/>
    <w:rsid w:val="460A0934"/>
    <w:rsid w:val="460A4AE1"/>
    <w:rsid w:val="4612C3C6"/>
    <w:rsid w:val="4613A5D9"/>
    <w:rsid w:val="4617DE76"/>
    <w:rsid w:val="461FE188"/>
    <w:rsid w:val="4622BBE0"/>
    <w:rsid w:val="46247E60"/>
    <w:rsid w:val="46284FBC"/>
    <w:rsid w:val="462934E7"/>
    <w:rsid w:val="462C9766"/>
    <w:rsid w:val="4631508F"/>
    <w:rsid w:val="4632D70A"/>
    <w:rsid w:val="4633A1F8"/>
    <w:rsid w:val="463406BC"/>
    <w:rsid w:val="4635AA72"/>
    <w:rsid w:val="4636074A"/>
    <w:rsid w:val="4639A548"/>
    <w:rsid w:val="463EED76"/>
    <w:rsid w:val="463F7273"/>
    <w:rsid w:val="463FBC42"/>
    <w:rsid w:val="46421391"/>
    <w:rsid w:val="464961CF"/>
    <w:rsid w:val="464C8497"/>
    <w:rsid w:val="465071B6"/>
    <w:rsid w:val="46568BC5"/>
    <w:rsid w:val="46594990"/>
    <w:rsid w:val="465AB7B3"/>
    <w:rsid w:val="465F5B22"/>
    <w:rsid w:val="465FBB0D"/>
    <w:rsid w:val="466121D6"/>
    <w:rsid w:val="4666BB8B"/>
    <w:rsid w:val="4667276D"/>
    <w:rsid w:val="4667DDBD"/>
    <w:rsid w:val="4669E1A8"/>
    <w:rsid w:val="466CC095"/>
    <w:rsid w:val="466CC6F0"/>
    <w:rsid w:val="4679F87F"/>
    <w:rsid w:val="467C82B0"/>
    <w:rsid w:val="4684BECB"/>
    <w:rsid w:val="4686C068"/>
    <w:rsid w:val="46910B02"/>
    <w:rsid w:val="469413FD"/>
    <w:rsid w:val="4699E77D"/>
    <w:rsid w:val="469E5D21"/>
    <w:rsid w:val="46A56EFE"/>
    <w:rsid w:val="46A8F4C0"/>
    <w:rsid w:val="46ACFD48"/>
    <w:rsid w:val="46AE38E1"/>
    <w:rsid w:val="46B1CC97"/>
    <w:rsid w:val="46B4BA55"/>
    <w:rsid w:val="46B70700"/>
    <w:rsid w:val="46BE460E"/>
    <w:rsid w:val="46BEB3DD"/>
    <w:rsid w:val="46C35BCB"/>
    <w:rsid w:val="46C3B4CB"/>
    <w:rsid w:val="46C5BDFA"/>
    <w:rsid w:val="46C955FF"/>
    <w:rsid w:val="46C998CD"/>
    <w:rsid w:val="46CFC78A"/>
    <w:rsid w:val="46D0FFF2"/>
    <w:rsid w:val="46D1DECC"/>
    <w:rsid w:val="46D3B59A"/>
    <w:rsid w:val="46D699ED"/>
    <w:rsid w:val="46D7CDB8"/>
    <w:rsid w:val="46DB51D3"/>
    <w:rsid w:val="46DCD1F1"/>
    <w:rsid w:val="46DED798"/>
    <w:rsid w:val="46E2A9C5"/>
    <w:rsid w:val="46E329DB"/>
    <w:rsid w:val="46E6C97B"/>
    <w:rsid w:val="46E6D1A1"/>
    <w:rsid w:val="46E87A1F"/>
    <w:rsid w:val="46EBDF31"/>
    <w:rsid w:val="46ED18B9"/>
    <w:rsid w:val="46EEAF77"/>
    <w:rsid w:val="46EF576C"/>
    <w:rsid w:val="46F05180"/>
    <w:rsid w:val="46F18E9E"/>
    <w:rsid w:val="46F234FB"/>
    <w:rsid w:val="46FD031D"/>
    <w:rsid w:val="46FDC6B4"/>
    <w:rsid w:val="47000B57"/>
    <w:rsid w:val="4702E247"/>
    <w:rsid w:val="4703B408"/>
    <w:rsid w:val="4705E7B6"/>
    <w:rsid w:val="470686B9"/>
    <w:rsid w:val="470766B8"/>
    <w:rsid w:val="47093C06"/>
    <w:rsid w:val="470B7027"/>
    <w:rsid w:val="470CC148"/>
    <w:rsid w:val="470F73C3"/>
    <w:rsid w:val="4714B22F"/>
    <w:rsid w:val="471853C4"/>
    <w:rsid w:val="4724901E"/>
    <w:rsid w:val="472518A1"/>
    <w:rsid w:val="47259DDE"/>
    <w:rsid w:val="4726F492"/>
    <w:rsid w:val="4729623D"/>
    <w:rsid w:val="4729DFB0"/>
    <w:rsid w:val="47305B1F"/>
    <w:rsid w:val="47306F26"/>
    <w:rsid w:val="4732D5BD"/>
    <w:rsid w:val="473C8703"/>
    <w:rsid w:val="4743A015"/>
    <w:rsid w:val="4746CBD0"/>
    <w:rsid w:val="474AB85C"/>
    <w:rsid w:val="474FB198"/>
    <w:rsid w:val="474FC3FD"/>
    <w:rsid w:val="47530841"/>
    <w:rsid w:val="4755D181"/>
    <w:rsid w:val="47572D38"/>
    <w:rsid w:val="476819D7"/>
    <w:rsid w:val="477177BA"/>
    <w:rsid w:val="4779FA6B"/>
    <w:rsid w:val="47819824"/>
    <w:rsid w:val="4782A868"/>
    <w:rsid w:val="4784B14A"/>
    <w:rsid w:val="478C2BFA"/>
    <w:rsid w:val="4790A98B"/>
    <w:rsid w:val="4791DE36"/>
    <w:rsid w:val="479362E6"/>
    <w:rsid w:val="479ADB6F"/>
    <w:rsid w:val="479FAD3D"/>
    <w:rsid w:val="47A14192"/>
    <w:rsid w:val="47A1D30D"/>
    <w:rsid w:val="47A490E0"/>
    <w:rsid w:val="47A735C6"/>
    <w:rsid w:val="47AC956E"/>
    <w:rsid w:val="47ACAA77"/>
    <w:rsid w:val="47AF59FC"/>
    <w:rsid w:val="47B0C449"/>
    <w:rsid w:val="47B1D4C4"/>
    <w:rsid w:val="47B5FC20"/>
    <w:rsid w:val="47B859D8"/>
    <w:rsid w:val="47BA9095"/>
    <w:rsid w:val="47BD7AC2"/>
    <w:rsid w:val="47BE68B3"/>
    <w:rsid w:val="47BFDF20"/>
    <w:rsid w:val="47C21107"/>
    <w:rsid w:val="47C48239"/>
    <w:rsid w:val="47C64B13"/>
    <w:rsid w:val="47C6D25B"/>
    <w:rsid w:val="47CB13A0"/>
    <w:rsid w:val="47CB9B78"/>
    <w:rsid w:val="47CEA3BB"/>
    <w:rsid w:val="47CFBFD2"/>
    <w:rsid w:val="47CFC8D7"/>
    <w:rsid w:val="47D38C6B"/>
    <w:rsid w:val="47D7215E"/>
    <w:rsid w:val="47D913A5"/>
    <w:rsid w:val="47DB567B"/>
    <w:rsid w:val="47DC2D0F"/>
    <w:rsid w:val="47DCD883"/>
    <w:rsid w:val="47DECA1C"/>
    <w:rsid w:val="47E0618A"/>
    <w:rsid w:val="47E70F00"/>
    <w:rsid w:val="47E8E3F8"/>
    <w:rsid w:val="47EADF60"/>
    <w:rsid w:val="47EC53CB"/>
    <w:rsid w:val="47ED931C"/>
    <w:rsid w:val="47EDA39B"/>
    <w:rsid w:val="47EDB36F"/>
    <w:rsid w:val="47EF90E0"/>
    <w:rsid w:val="47F27A99"/>
    <w:rsid w:val="47F345A6"/>
    <w:rsid w:val="47F37C04"/>
    <w:rsid w:val="47F88842"/>
    <w:rsid w:val="47F8E554"/>
    <w:rsid w:val="47F988D9"/>
    <w:rsid w:val="4800C4DF"/>
    <w:rsid w:val="48012CDC"/>
    <w:rsid w:val="48015970"/>
    <w:rsid w:val="4808C7A4"/>
    <w:rsid w:val="480A84E1"/>
    <w:rsid w:val="48110CB1"/>
    <w:rsid w:val="4811D8BB"/>
    <w:rsid w:val="48135A33"/>
    <w:rsid w:val="4814DF60"/>
    <w:rsid w:val="48152576"/>
    <w:rsid w:val="4815937A"/>
    <w:rsid w:val="48181AEA"/>
    <w:rsid w:val="481CCEF5"/>
    <w:rsid w:val="481D6735"/>
    <w:rsid w:val="481D95FA"/>
    <w:rsid w:val="481E2B1F"/>
    <w:rsid w:val="48234219"/>
    <w:rsid w:val="4825A411"/>
    <w:rsid w:val="482985FD"/>
    <w:rsid w:val="482A9AC6"/>
    <w:rsid w:val="482E298A"/>
    <w:rsid w:val="482E9B91"/>
    <w:rsid w:val="48303333"/>
    <w:rsid w:val="48367015"/>
    <w:rsid w:val="4838A92A"/>
    <w:rsid w:val="483A3465"/>
    <w:rsid w:val="483BF06F"/>
    <w:rsid w:val="483CE500"/>
    <w:rsid w:val="483D7A5D"/>
    <w:rsid w:val="48452F63"/>
    <w:rsid w:val="48485974"/>
    <w:rsid w:val="4848B500"/>
    <w:rsid w:val="484D7FFB"/>
    <w:rsid w:val="48579B3C"/>
    <w:rsid w:val="48591FF5"/>
    <w:rsid w:val="4859A200"/>
    <w:rsid w:val="485B09E6"/>
    <w:rsid w:val="485D1AFE"/>
    <w:rsid w:val="48613C19"/>
    <w:rsid w:val="4862310E"/>
    <w:rsid w:val="486572FE"/>
    <w:rsid w:val="4867EA87"/>
    <w:rsid w:val="48687240"/>
    <w:rsid w:val="486AC164"/>
    <w:rsid w:val="487001B2"/>
    <w:rsid w:val="4871F310"/>
    <w:rsid w:val="48735833"/>
    <w:rsid w:val="4874ADB4"/>
    <w:rsid w:val="4874E41C"/>
    <w:rsid w:val="487A0398"/>
    <w:rsid w:val="487AEE90"/>
    <w:rsid w:val="487B3FE0"/>
    <w:rsid w:val="487B7106"/>
    <w:rsid w:val="487D32B2"/>
    <w:rsid w:val="487DBAFB"/>
    <w:rsid w:val="48803EFD"/>
    <w:rsid w:val="4882F471"/>
    <w:rsid w:val="4886745C"/>
    <w:rsid w:val="488950E8"/>
    <w:rsid w:val="488BDA0A"/>
    <w:rsid w:val="488BFF2C"/>
    <w:rsid w:val="488D648F"/>
    <w:rsid w:val="488D9C9D"/>
    <w:rsid w:val="488DFD13"/>
    <w:rsid w:val="488E2899"/>
    <w:rsid w:val="488E9DAD"/>
    <w:rsid w:val="488FC176"/>
    <w:rsid w:val="48920C00"/>
    <w:rsid w:val="48957D23"/>
    <w:rsid w:val="4896B222"/>
    <w:rsid w:val="4898024F"/>
    <w:rsid w:val="48985DE9"/>
    <w:rsid w:val="48993D1B"/>
    <w:rsid w:val="48A7478C"/>
    <w:rsid w:val="48AD3C47"/>
    <w:rsid w:val="48B366B7"/>
    <w:rsid w:val="48B3720E"/>
    <w:rsid w:val="48B64A05"/>
    <w:rsid w:val="48B74EAD"/>
    <w:rsid w:val="48B91944"/>
    <w:rsid w:val="48BD38A1"/>
    <w:rsid w:val="48BE9574"/>
    <w:rsid w:val="48BF34CF"/>
    <w:rsid w:val="48C677DC"/>
    <w:rsid w:val="48C83E67"/>
    <w:rsid w:val="48C8B6A7"/>
    <w:rsid w:val="48C9393B"/>
    <w:rsid w:val="48CAC19B"/>
    <w:rsid w:val="48CD90EE"/>
    <w:rsid w:val="48D1D7B1"/>
    <w:rsid w:val="48D54E6E"/>
    <w:rsid w:val="48D75E73"/>
    <w:rsid w:val="48D777F0"/>
    <w:rsid w:val="48D94E27"/>
    <w:rsid w:val="48DC19F0"/>
    <w:rsid w:val="48DCECFD"/>
    <w:rsid w:val="48DD33C2"/>
    <w:rsid w:val="48E1199B"/>
    <w:rsid w:val="48E6D78C"/>
    <w:rsid w:val="48EFA27B"/>
    <w:rsid w:val="48F27FEA"/>
    <w:rsid w:val="48F40FF8"/>
    <w:rsid w:val="48F41B64"/>
    <w:rsid w:val="48F66CA8"/>
    <w:rsid w:val="48F8F725"/>
    <w:rsid w:val="48FBFA11"/>
    <w:rsid w:val="48FC2D39"/>
    <w:rsid w:val="48FE6D58"/>
    <w:rsid w:val="48FE9EF2"/>
    <w:rsid w:val="48FF947B"/>
    <w:rsid w:val="4902491A"/>
    <w:rsid w:val="49037C1C"/>
    <w:rsid w:val="490521B2"/>
    <w:rsid w:val="49094AA4"/>
    <w:rsid w:val="490B0B56"/>
    <w:rsid w:val="490FA928"/>
    <w:rsid w:val="4910865B"/>
    <w:rsid w:val="49109C3D"/>
    <w:rsid w:val="49129351"/>
    <w:rsid w:val="4913114B"/>
    <w:rsid w:val="49161AE0"/>
    <w:rsid w:val="491837EA"/>
    <w:rsid w:val="4925A2E1"/>
    <w:rsid w:val="492637CB"/>
    <w:rsid w:val="49284B4C"/>
    <w:rsid w:val="492A2444"/>
    <w:rsid w:val="492B947B"/>
    <w:rsid w:val="492F6DE5"/>
    <w:rsid w:val="49307019"/>
    <w:rsid w:val="4932E463"/>
    <w:rsid w:val="4933D9CA"/>
    <w:rsid w:val="4934BCB8"/>
    <w:rsid w:val="4934CBF7"/>
    <w:rsid w:val="4936C949"/>
    <w:rsid w:val="49370D2D"/>
    <w:rsid w:val="493837B9"/>
    <w:rsid w:val="4938BB7A"/>
    <w:rsid w:val="493AE6E4"/>
    <w:rsid w:val="49405419"/>
    <w:rsid w:val="4941BA13"/>
    <w:rsid w:val="4943CBA9"/>
    <w:rsid w:val="4945A42B"/>
    <w:rsid w:val="4945F50D"/>
    <w:rsid w:val="49491982"/>
    <w:rsid w:val="494C3CD4"/>
    <w:rsid w:val="494F6C49"/>
    <w:rsid w:val="495795F3"/>
    <w:rsid w:val="49580FBF"/>
    <w:rsid w:val="4958A008"/>
    <w:rsid w:val="4959F1AE"/>
    <w:rsid w:val="4966F322"/>
    <w:rsid w:val="4968F2C0"/>
    <w:rsid w:val="496A8A2E"/>
    <w:rsid w:val="496C15FB"/>
    <w:rsid w:val="496D2E95"/>
    <w:rsid w:val="496E2F6E"/>
    <w:rsid w:val="49705B73"/>
    <w:rsid w:val="4976E22D"/>
    <w:rsid w:val="497AC82E"/>
    <w:rsid w:val="497CF459"/>
    <w:rsid w:val="497D6234"/>
    <w:rsid w:val="497DADF8"/>
    <w:rsid w:val="4983A1AC"/>
    <w:rsid w:val="498496C0"/>
    <w:rsid w:val="49855C52"/>
    <w:rsid w:val="4987C413"/>
    <w:rsid w:val="499022BF"/>
    <w:rsid w:val="4994F63B"/>
    <w:rsid w:val="49950882"/>
    <w:rsid w:val="4996F8D3"/>
    <w:rsid w:val="49973F36"/>
    <w:rsid w:val="49995F78"/>
    <w:rsid w:val="499EFD29"/>
    <w:rsid w:val="49A058F7"/>
    <w:rsid w:val="49A15762"/>
    <w:rsid w:val="49A22BA4"/>
    <w:rsid w:val="49A30C5B"/>
    <w:rsid w:val="49A4C554"/>
    <w:rsid w:val="49A4F8F2"/>
    <w:rsid w:val="49A70D37"/>
    <w:rsid w:val="49AA31DD"/>
    <w:rsid w:val="49AD812B"/>
    <w:rsid w:val="49AF9CAD"/>
    <w:rsid w:val="49B05B1B"/>
    <w:rsid w:val="49B0EC0B"/>
    <w:rsid w:val="49B29453"/>
    <w:rsid w:val="49B33AB6"/>
    <w:rsid w:val="49C44525"/>
    <w:rsid w:val="49C696DB"/>
    <w:rsid w:val="49C89575"/>
    <w:rsid w:val="49CB6348"/>
    <w:rsid w:val="49CC5DB8"/>
    <w:rsid w:val="49D23F4E"/>
    <w:rsid w:val="49D24239"/>
    <w:rsid w:val="49D31E9B"/>
    <w:rsid w:val="49D4798B"/>
    <w:rsid w:val="49D8FBE6"/>
    <w:rsid w:val="49DA1A1A"/>
    <w:rsid w:val="49DA9752"/>
    <w:rsid w:val="49E003A5"/>
    <w:rsid w:val="49E14F09"/>
    <w:rsid w:val="49E2D6FC"/>
    <w:rsid w:val="49E6D080"/>
    <w:rsid w:val="49E8C15A"/>
    <w:rsid w:val="49F09713"/>
    <w:rsid w:val="49F11E4B"/>
    <w:rsid w:val="49F3736A"/>
    <w:rsid w:val="49F48CEC"/>
    <w:rsid w:val="49F60A47"/>
    <w:rsid w:val="49F6121E"/>
    <w:rsid w:val="49FA4DB7"/>
    <w:rsid w:val="49FB0255"/>
    <w:rsid w:val="4A00A5F2"/>
    <w:rsid w:val="4A01A154"/>
    <w:rsid w:val="4A02D5F3"/>
    <w:rsid w:val="4A0513A1"/>
    <w:rsid w:val="4A0616DB"/>
    <w:rsid w:val="4A0818D0"/>
    <w:rsid w:val="4A08B3F2"/>
    <w:rsid w:val="4A095052"/>
    <w:rsid w:val="4A0C993C"/>
    <w:rsid w:val="4A0E8F0D"/>
    <w:rsid w:val="4A108D0A"/>
    <w:rsid w:val="4A14D066"/>
    <w:rsid w:val="4A15D9B1"/>
    <w:rsid w:val="4A160DD2"/>
    <w:rsid w:val="4A1857A2"/>
    <w:rsid w:val="4A195165"/>
    <w:rsid w:val="4A1D0800"/>
    <w:rsid w:val="4A1D2270"/>
    <w:rsid w:val="4A1D294C"/>
    <w:rsid w:val="4A1E3924"/>
    <w:rsid w:val="4A1F72B8"/>
    <w:rsid w:val="4A20D9DB"/>
    <w:rsid w:val="4A21FAAB"/>
    <w:rsid w:val="4A2CC8DF"/>
    <w:rsid w:val="4A2CF4F7"/>
    <w:rsid w:val="4A2F8BFD"/>
    <w:rsid w:val="4A31CB10"/>
    <w:rsid w:val="4A34B93B"/>
    <w:rsid w:val="4A36AC74"/>
    <w:rsid w:val="4A3767B7"/>
    <w:rsid w:val="4A3A55BF"/>
    <w:rsid w:val="4A3C8470"/>
    <w:rsid w:val="4A40DD79"/>
    <w:rsid w:val="4A42E81C"/>
    <w:rsid w:val="4A4ACE95"/>
    <w:rsid w:val="4A4B241D"/>
    <w:rsid w:val="4A4BC5EB"/>
    <w:rsid w:val="4A4E1F95"/>
    <w:rsid w:val="4A4E923C"/>
    <w:rsid w:val="4A523F4F"/>
    <w:rsid w:val="4A533F43"/>
    <w:rsid w:val="4A5908E9"/>
    <w:rsid w:val="4A595A9B"/>
    <w:rsid w:val="4A5B2ECC"/>
    <w:rsid w:val="4A5C1FF7"/>
    <w:rsid w:val="4A61AA1E"/>
    <w:rsid w:val="4A623520"/>
    <w:rsid w:val="4A63E183"/>
    <w:rsid w:val="4A6BB8CD"/>
    <w:rsid w:val="4A6C6DE1"/>
    <w:rsid w:val="4A6E65C3"/>
    <w:rsid w:val="4A6FB329"/>
    <w:rsid w:val="4A6FC845"/>
    <w:rsid w:val="4A725732"/>
    <w:rsid w:val="4A72DFF5"/>
    <w:rsid w:val="4A74721B"/>
    <w:rsid w:val="4A76ADCA"/>
    <w:rsid w:val="4A76C8C8"/>
    <w:rsid w:val="4A7ACE5C"/>
    <w:rsid w:val="4A7E76FD"/>
    <w:rsid w:val="4A7EDF85"/>
    <w:rsid w:val="4A81475C"/>
    <w:rsid w:val="4A8476DD"/>
    <w:rsid w:val="4A869DF5"/>
    <w:rsid w:val="4A86CF42"/>
    <w:rsid w:val="4A8FDD4B"/>
    <w:rsid w:val="4A94504E"/>
    <w:rsid w:val="4A991A68"/>
    <w:rsid w:val="4A99DBCB"/>
    <w:rsid w:val="4A9F2CC5"/>
    <w:rsid w:val="4AA0EBD9"/>
    <w:rsid w:val="4AA2B6F2"/>
    <w:rsid w:val="4AA3BC83"/>
    <w:rsid w:val="4AAD693F"/>
    <w:rsid w:val="4AAFC1CE"/>
    <w:rsid w:val="4AB3ED08"/>
    <w:rsid w:val="4AB67D78"/>
    <w:rsid w:val="4AB750FF"/>
    <w:rsid w:val="4AB9D6F1"/>
    <w:rsid w:val="4ABD6343"/>
    <w:rsid w:val="4AC05D0E"/>
    <w:rsid w:val="4AC4DA72"/>
    <w:rsid w:val="4AC5A7CB"/>
    <w:rsid w:val="4AC681E0"/>
    <w:rsid w:val="4ACB3E46"/>
    <w:rsid w:val="4ACB72B7"/>
    <w:rsid w:val="4AD48508"/>
    <w:rsid w:val="4AD7B263"/>
    <w:rsid w:val="4AD8C475"/>
    <w:rsid w:val="4ADA7346"/>
    <w:rsid w:val="4ADACAAC"/>
    <w:rsid w:val="4ADBBD75"/>
    <w:rsid w:val="4ADC5D90"/>
    <w:rsid w:val="4ADD5B95"/>
    <w:rsid w:val="4ADDF38B"/>
    <w:rsid w:val="4ADFDBB1"/>
    <w:rsid w:val="4AE133C0"/>
    <w:rsid w:val="4AE1B654"/>
    <w:rsid w:val="4AE4F17E"/>
    <w:rsid w:val="4AE58D27"/>
    <w:rsid w:val="4AE6840C"/>
    <w:rsid w:val="4AF1DAA1"/>
    <w:rsid w:val="4AF308B9"/>
    <w:rsid w:val="4AF33D1F"/>
    <w:rsid w:val="4AF4E4D9"/>
    <w:rsid w:val="4AF7A63A"/>
    <w:rsid w:val="4AFA65E0"/>
    <w:rsid w:val="4AFADD2A"/>
    <w:rsid w:val="4AFB58B0"/>
    <w:rsid w:val="4AFDA6E9"/>
    <w:rsid w:val="4B066EE1"/>
    <w:rsid w:val="4B0A2BF6"/>
    <w:rsid w:val="4B0B1DE8"/>
    <w:rsid w:val="4B0C8841"/>
    <w:rsid w:val="4B0F046D"/>
    <w:rsid w:val="4B103889"/>
    <w:rsid w:val="4B10D192"/>
    <w:rsid w:val="4B14A078"/>
    <w:rsid w:val="4B1890CA"/>
    <w:rsid w:val="4B18B372"/>
    <w:rsid w:val="4B1952E2"/>
    <w:rsid w:val="4B1959F2"/>
    <w:rsid w:val="4B1DA8C4"/>
    <w:rsid w:val="4B2326D9"/>
    <w:rsid w:val="4B24E66F"/>
    <w:rsid w:val="4B2561F5"/>
    <w:rsid w:val="4B257218"/>
    <w:rsid w:val="4B278040"/>
    <w:rsid w:val="4B285F6B"/>
    <w:rsid w:val="4B2A1D2C"/>
    <w:rsid w:val="4B2A42BE"/>
    <w:rsid w:val="4B2A5C7C"/>
    <w:rsid w:val="4B2AA2A5"/>
    <w:rsid w:val="4B2C9DCA"/>
    <w:rsid w:val="4B2E9459"/>
    <w:rsid w:val="4B31648F"/>
    <w:rsid w:val="4B31A3D0"/>
    <w:rsid w:val="4B364DAC"/>
    <w:rsid w:val="4B37961B"/>
    <w:rsid w:val="4B392949"/>
    <w:rsid w:val="4B3A0216"/>
    <w:rsid w:val="4B3B6FA3"/>
    <w:rsid w:val="4B401410"/>
    <w:rsid w:val="4B4A2CD2"/>
    <w:rsid w:val="4B4FD6FE"/>
    <w:rsid w:val="4B4FEE7D"/>
    <w:rsid w:val="4B5515F9"/>
    <w:rsid w:val="4B55ECB9"/>
    <w:rsid w:val="4B598E96"/>
    <w:rsid w:val="4B5B0F02"/>
    <w:rsid w:val="4B5D4BED"/>
    <w:rsid w:val="4B5DC881"/>
    <w:rsid w:val="4B5EC598"/>
    <w:rsid w:val="4B5F8C02"/>
    <w:rsid w:val="4B5FA76F"/>
    <w:rsid w:val="4B62FF95"/>
    <w:rsid w:val="4B6387F7"/>
    <w:rsid w:val="4B64AAE8"/>
    <w:rsid w:val="4B67B7C7"/>
    <w:rsid w:val="4B695964"/>
    <w:rsid w:val="4B6A4D22"/>
    <w:rsid w:val="4B6FEE73"/>
    <w:rsid w:val="4B7167EF"/>
    <w:rsid w:val="4B71F59B"/>
    <w:rsid w:val="4B74CC47"/>
    <w:rsid w:val="4B77966B"/>
    <w:rsid w:val="4B7B07E7"/>
    <w:rsid w:val="4B7B2518"/>
    <w:rsid w:val="4B7BF7AD"/>
    <w:rsid w:val="4B7E382F"/>
    <w:rsid w:val="4B83CDB1"/>
    <w:rsid w:val="4B8A6D87"/>
    <w:rsid w:val="4B8C9D64"/>
    <w:rsid w:val="4B8D34D3"/>
    <w:rsid w:val="4B90CDAE"/>
    <w:rsid w:val="4B98D30D"/>
    <w:rsid w:val="4B9CD6AA"/>
    <w:rsid w:val="4B9D51A6"/>
    <w:rsid w:val="4BA043ED"/>
    <w:rsid w:val="4BA6544D"/>
    <w:rsid w:val="4BA7A733"/>
    <w:rsid w:val="4BA7C4AA"/>
    <w:rsid w:val="4BA87290"/>
    <w:rsid w:val="4BAA600F"/>
    <w:rsid w:val="4BAC58FD"/>
    <w:rsid w:val="4BAE6DEE"/>
    <w:rsid w:val="4BB10CBA"/>
    <w:rsid w:val="4BB14B76"/>
    <w:rsid w:val="4BB311C8"/>
    <w:rsid w:val="4BB62591"/>
    <w:rsid w:val="4BB63D13"/>
    <w:rsid w:val="4BB77D9C"/>
    <w:rsid w:val="4BB9BD55"/>
    <w:rsid w:val="4BBD41EB"/>
    <w:rsid w:val="4BBDDE95"/>
    <w:rsid w:val="4BBE837F"/>
    <w:rsid w:val="4BBF7645"/>
    <w:rsid w:val="4BC10818"/>
    <w:rsid w:val="4BC17D1E"/>
    <w:rsid w:val="4BC3C2A3"/>
    <w:rsid w:val="4BC406CA"/>
    <w:rsid w:val="4BC6AC5B"/>
    <w:rsid w:val="4BC7EF26"/>
    <w:rsid w:val="4BC99A4A"/>
    <w:rsid w:val="4BC9C5B4"/>
    <w:rsid w:val="4BCD829A"/>
    <w:rsid w:val="4BCF7DE0"/>
    <w:rsid w:val="4BD264EB"/>
    <w:rsid w:val="4BD441AB"/>
    <w:rsid w:val="4BD60962"/>
    <w:rsid w:val="4BD8CE9E"/>
    <w:rsid w:val="4BD9CA34"/>
    <w:rsid w:val="4BDAE2B6"/>
    <w:rsid w:val="4BDF5EB3"/>
    <w:rsid w:val="4BE10A44"/>
    <w:rsid w:val="4BE39C9B"/>
    <w:rsid w:val="4BE39E8C"/>
    <w:rsid w:val="4BE790B0"/>
    <w:rsid w:val="4BE7ED07"/>
    <w:rsid w:val="4BE98046"/>
    <w:rsid w:val="4BEABF1D"/>
    <w:rsid w:val="4BF44542"/>
    <w:rsid w:val="4BFA0512"/>
    <w:rsid w:val="4C00CC10"/>
    <w:rsid w:val="4C019229"/>
    <w:rsid w:val="4C02D6F1"/>
    <w:rsid w:val="4C035B18"/>
    <w:rsid w:val="4C05E2A1"/>
    <w:rsid w:val="4C0760BA"/>
    <w:rsid w:val="4C0ACBEA"/>
    <w:rsid w:val="4C13C6E9"/>
    <w:rsid w:val="4C1509F1"/>
    <w:rsid w:val="4C16BA9D"/>
    <w:rsid w:val="4C1739DD"/>
    <w:rsid w:val="4C182A19"/>
    <w:rsid w:val="4C18D5C9"/>
    <w:rsid w:val="4C196735"/>
    <w:rsid w:val="4C19A580"/>
    <w:rsid w:val="4C1B0990"/>
    <w:rsid w:val="4C1B25C6"/>
    <w:rsid w:val="4C1BA089"/>
    <w:rsid w:val="4C1FF12F"/>
    <w:rsid w:val="4C2A01F2"/>
    <w:rsid w:val="4C2BE7D7"/>
    <w:rsid w:val="4C2C620B"/>
    <w:rsid w:val="4C334120"/>
    <w:rsid w:val="4C38D24E"/>
    <w:rsid w:val="4C3C25AD"/>
    <w:rsid w:val="4C3CADA8"/>
    <w:rsid w:val="4C3E664A"/>
    <w:rsid w:val="4C3EDCF6"/>
    <w:rsid w:val="4C44EA9C"/>
    <w:rsid w:val="4C45C3B6"/>
    <w:rsid w:val="4C46C7E2"/>
    <w:rsid w:val="4C486E17"/>
    <w:rsid w:val="4C48A153"/>
    <w:rsid w:val="4C49C7EA"/>
    <w:rsid w:val="4C4E992F"/>
    <w:rsid w:val="4C4FD38A"/>
    <w:rsid w:val="4C5647DC"/>
    <w:rsid w:val="4C5725F8"/>
    <w:rsid w:val="4C5734EA"/>
    <w:rsid w:val="4C578EE8"/>
    <w:rsid w:val="4C583193"/>
    <w:rsid w:val="4C5C1ACE"/>
    <w:rsid w:val="4C5D2F34"/>
    <w:rsid w:val="4C61A265"/>
    <w:rsid w:val="4C642506"/>
    <w:rsid w:val="4C6790C7"/>
    <w:rsid w:val="4C67A9EC"/>
    <w:rsid w:val="4C6DAA67"/>
    <w:rsid w:val="4C6F48B7"/>
    <w:rsid w:val="4C759BBA"/>
    <w:rsid w:val="4C7654AA"/>
    <w:rsid w:val="4C770502"/>
    <w:rsid w:val="4C7B7684"/>
    <w:rsid w:val="4C7D745D"/>
    <w:rsid w:val="4C7DB70F"/>
    <w:rsid w:val="4C7ED395"/>
    <w:rsid w:val="4C81FBAA"/>
    <w:rsid w:val="4C83C883"/>
    <w:rsid w:val="4C844FF7"/>
    <w:rsid w:val="4C904682"/>
    <w:rsid w:val="4C90CCEF"/>
    <w:rsid w:val="4C963C7A"/>
    <w:rsid w:val="4C979342"/>
    <w:rsid w:val="4C99BC36"/>
    <w:rsid w:val="4C9BAB6B"/>
    <w:rsid w:val="4C9C5D01"/>
    <w:rsid w:val="4C9C5D1C"/>
    <w:rsid w:val="4C9D2D3F"/>
    <w:rsid w:val="4CA04C85"/>
    <w:rsid w:val="4CA1DAF8"/>
    <w:rsid w:val="4CA30AC4"/>
    <w:rsid w:val="4CA7FC35"/>
    <w:rsid w:val="4CAA4DB9"/>
    <w:rsid w:val="4CAAD4CE"/>
    <w:rsid w:val="4CAFEDAB"/>
    <w:rsid w:val="4CB0F6C3"/>
    <w:rsid w:val="4CB1B16D"/>
    <w:rsid w:val="4CB9DEA1"/>
    <w:rsid w:val="4CBA59B9"/>
    <w:rsid w:val="4CBD89ED"/>
    <w:rsid w:val="4CC12F86"/>
    <w:rsid w:val="4CC21C59"/>
    <w:rsid w:val="4CC5CC99"/>
    <w:rsid w:val="4CC6C5A3"/>
    <w:rsid w:val="4CD1472A"/>
    <w:rsid w:val="4CD40D98"/>
    <w:rsid w:val="4CD96B8D"/>
    <w:rsid w:val="4CE3BF0F"/>
    <w:rsid w:val="4CE63B22"/>
    <w:rsid w:val="4CEA6979"/>
    <w:rsid w:val="4CEB6B90"/>
    <w:rsid w:val="4CEF7B83"/>
    <w:rsid w:val="4CF1071D"/>
    <w:rsid w:val="4CF3130C"/>
    <w:rsid w:val="4CF3D15D"/>
    <w:rsid w:val="4CFA85ED"/>
    <w:rsid w:val="4CFD3DBF"/>
    <w:rsid w:val="4CFE2172"/>
    <w:rsid w:val="4D01D797"/>
    <w:rsid w:val="4D0258AE"/>
    <w:rsid w:val="4D053ACA"/>
    <w:rsid w:val="4D053CA2"/>
    <w:rsid w:val="4D06F94F"/>
    <w:rsid w:val="4D0F3583"/>
    <w:rsid w:val="4D0FAFE7"/>
    <w:rsid w:val="4D125C7F"/>
    <w:rsid w:val="4D167640"/>
    <w:rsid w:val="4D17EEF8"/>
    <w:rsid w:val="4D197AD3"/>
    <w:rsid w:val="4D19B7E0"/>
    <w:rsid w:val="4D1B12DB"/>
    <w:rsid w:val="4D1E5642"/>
    <w:rsid w:val="4D1EF157"/>
    <w:rsid w:val="4D22BF01"/>
    <w:rsid w:val="4D249B60"/>
    <w:rsid w:val="4D24AC48"/>
    <w:rsid w:val="4D25175B"/>
    <w:rsid w:val="4D25239B"/>
    <w:rsid w:val="4D280DC4"/>
    <w:rsid w:val="4D2A8378"/>
    <w:rsid w:val="4D2BD080"/>
    <w:rsid w:val="4D2EDFDF"/>
    <w:rsid w:val="4D343D53"/>
    <w:rsid w:val="4D344653"/>
    <w:rsid w:val="4D34AE59"/>
    <w:rsid w:val="4D350B83"/>
    <w:rsid w:val="4D37714D"/>
    <w:rsid w:val="4D383ACD"/>
    <w:rsid w:val="4D3FC133"/>
    <w:rsid w:val="4D4147EA"/>
    <w:rsid w:val="4D43F7DA"/>
    <w:rsid w:val="4D4812E6"/>
    <w:rsid w:val="4D483502"/>
    <w:rsid w:val="4D49933D"/>
    <w:rsid w:val="4D4B5112"/>
    <w:rsid w:val="4D4FA433"/>
    <w:rsid w:val="4D4FE82F"/>
    <w:rsid w:val="4D50634A"/>
    <w:rsid w:val="4D53F4C9"/>
    <w:rsid w:val="4D55C791"/>
    <w:rsid w:val="4D568525"/>
    <w:rsid w:val="4D57722C"/>
    <w:rsid w:val="4D5AFFD1"/>
    <w:rsid w:val="4D6DB134"/>
    <w:rsid w:val="4D71D340"/>
    <w:rsid w:val="4D74F16B"/>
    <w:rsid w:val="4D7709FF"/>
    <w:rsid w:val="4D77BD25"/>
    <w:rsid w:val="4D78532D"/>
    <w:rsid w:val="4D7D0DB9"/>
    <w:rsid w:val="4D7EA88B"/>
    <w:rsid w:val="4D8402A7"/>
    <w:rsid w:val="4D85A282"/>
    <w:rsid w:val="4D87305D"/>
    <w:rsid w:val="4D878943"/>
    <w:rsid w:val="4D879239"/>
    <w:rsid w:val="4D8AC608"/>
    <w:rsid w:val="4D8F72DB"/>
    <w:rsid w:val="4D90D564"/>
    <w:rsid w:val="4D91B7AB"/>
    <w:rsid w:val="4D939938"/>
    <w:rsid w:val="4D95ACA0"/>
    <w:rsid w:val="4D95C798"/>
    <w:rsid w:val="4D95E8E3"/>
    <w:rsid w:val="4D965127"/>
    <w:rsid w:val="4D983839"/>
    <w:rsid w:val="4D9B4304"/>
    <w:rsid w:val="4D9BDD63"/>
    <w:rsid w:val="4DA07629"/>
    <w:rsid w:val="4DA44698"/>
    <w:rsid w:val="4DA4C25D"/>
    <w:rsid w:val="4DA7DCA1"/>
    <w:rsid w:val="4DA9FD7C"/>
    <w:rsid w:val="4DAA8D89"/>
    <w:rsid w:val="4DAB204B"/>
    <w:rsid w:val="4DB0B0E1"/>
    <w:rsid w:val="4DB53105"/>
    <w:rsid w:val="4DB94AB1"/>
    <w:rsid w:val="4DC07EF3"/>
    <w:rsid w:val="4DC3F72D"/>
    <w:rsid w:val="4DC5D104"/>
    <w:rsid w:val="4DC8EE0A"/>
    <w:rsid w:val="4DC94E8F"/>
    <w:rsid w:val="4DC9CA0A"/>
    <w:rsid w:val="4DCE60F1"/>
    <w:rsid w:val="4DCEFBB2"/>
    <w:rsid w:val="4DCF0E2F"/>
    <w:rsid w:val="4DD0B4B5"/>
    <w:rsid w:val="4DD3B639"/>
    <w:rsid w:val="4DDAAABD"/>
    <w:rsid w:val="4DDFA00B"/>
    <w:rsid w:val="4DE03630"/>
    <w:rsid w:val="4DE0DE05"/>
    <w:rsid w:val="4DE1E3A8"/>
    <w:rsid w:val="4DE227F5"/>
    <w:rsid w:val="4DE2C39E"/>
    <w:rsid w:val="4DE3A8C5"/>
    <w:rsid w:val="4DE5FE5B"/>
    <w:rsid w:val="4DEA0D0A"/>
    <w:rsid w:val="4DF91003"/>
    <w:rsid w:val="4DF9A919"/>
    <w:rsid w:val="4DFA3057"/>
    <w:rsid w:val="4DFBD767"/>
    <w:rsid w:val="4E06EAAC"/>
    <w:rsid w:val="4E06F8DD"/>
    <w:rsid w:val="4E09D188"/>
    <w:rsid w:val="4E12EE86"/>
    <w:rsid w:val="4E148B43"/>
    <w:rsid w:val="4E18A599"/>
    <w:rsid w:val="4E19BB0A"/>
    <w:rsid w:val="4E1AD69D"/>
    <w:rsid w:val="4E1C08B0"/>
    <w:rsid w:val="4E1E5C66"/>
    <w:rsid w:val="4E23C473"/>
    <w:rsid w:val="4E27AFDC"/>
    <w:rsid w:val="4E2911C7"/>
    <w:rsid w:val="4E29A6FA"/>
    <w:rsid w:val="4E2A5E10"/>
    <w:rsid w:val="4E2ACA57"/>
    <w:rsid w:val="4E2C1FAB"/>
    <w:rsid w:val="4E2CCA7B"/>
    <w:rsid w:val="4E2CE129"/>
    <w:rsid w:val="4E2D70A8"/>
    <w:rsid w:val="4E2DAE11"/>
    <w:rsid w:val="4E304F38"/>
    <w:rsid w:val="4E30A217"/>
    <w:rsid w:val="4E32F395"/>
    <w:rsid w:val="4E340DD9"/>
    <w:rsid w:val="4E341F8E"/>
    <w:rsid w:val="4E36398A"/>
    <w:rsid w:val="4E378B0F"/>
    <w:rsid w:val="4E38A38F"/>
    <w:rsid w:val="4E3A0240"/>
    <w:rsid w:val="4E3CBD3D"/>
    <w:rsid w:val="4E3F2DA4"/>
    <w:rsid w:val="4E423B01"/>
    <w:rsid w:val="4E46A52F"/>
    <w:rsid w:val="4E47D961"/>
    <w:rsid w:val="4E47F94E"/>
    <w:rsid w:val="4E4A0EF2"/>
    <w:rsid w:val="4E4CB07C"/>
    <w:rsid w:val="4E546F45"/>
    <w:rsid w:val="4E553D63"/>
    <w:rsid w:val="4E57EEC9"/>
    <w:rsid w:val="4E580F1C"/>
    <w:rsid w:val="4E59F8D0"/>
    <w:rsid w:val="4E5B777D"/>
    <w:rsid w:val="4E5CAF57"/>
    <w:rsid w:val="4E6394F2"/>
    <w:rsid w:val="4E642FDC"/>
    <w:rsid w:val="4E665261"/>
    <w:rsid w:val="4E6668CF"/>
    <w:rsid w:val="4E680F83"/>
    <w:rsid w:val="4E727599"/>
    <w:rsid w:val="4E779824"/>
    <w:rsid w:val="4E7903B9"/>
    <w:rsid w:val="4E793B11"/>
    <w:rsid w:val="4E7B3886"/>
    <w:rsid w:val="4E80C94C"/>
    <w:rsid w:val="4E846C9E"/>
    <w:rsid w:val="4E87104E"/>
    <w:rsid w:val="4E87F102"/>
    <w:rsid w:val="4E88D6B3"/>
    <w:rsid w:val="4E8907C5"/>
    <w:rsid w:val="4E8922D6"/>
    <w:rsid w:val="4E8C9FA2"/>
    <w:rsid w:val="4E929E76"/>
    <w:rsid w:val="4E93C242"/>
    <w:rsid w:val="4E95821C"/>
    <w:rsid w:val="4E969E9E"/>
    <w:rsid w:val="4E99661B"/>
    <w:rsid w:val="4E999470"/>
    <w:rsid w:val="4E99B4C7"/>
    <w:rsid w:val="4E9A792B"/>
    <w:rsid w:val="4E9AD94B"/>
    <w:rsid w:val="4E9D9ACA"/>
    <w:rsid w:val="4EA2BC9A"/>
    <w:rsid w:val="4EA3DE92"/>
    <w:rsid w:val="4EA404E3"/>
    <w:rsid w:val="4EA471B0"/>
    <w:rsid w:val="4EA5C5C6"/>
    <w:rsid w:val="4EA7AC63"/>
    <w:rsid w:val="4EA8F18E"/>
    <w:rsid w:val="4EA9216F"/>
    <w:rsid w:val="4EAAC231"/>
    <w:rsid w:val="4EAC2F5D"/>
    <w:rsid w:val="4EAEA838"/>
    <w:rsid w:val="4EB1E69D"/>
    <w:rsid w:val="4EB4140A"/>
    <w:rsid w:val="4EB51AC1"/>
    <w:rsid w:val="4EB5E250"/>
    <w:rsid w:val="4EB72FA5"/>
    <w:rsid w:val="4EB91E47"/>
    <w:rsid w:val="4EBA26A3"/>
    <w:rsid w:val="4EBD1EA5"/>
    <w:rsid w:val="4EBE7EB2"/>
    <w:rsid w:val="4EC1BC35"/>
    <w:rsid w:val="4EC5F134"/>
    <w:rsid w:val="4EC7AEAA"/>
    <w:rsid w:val="4ECA1CD6"/>
    <w:rsid w:val="4ECAB85A"/>
    <w:rsid w:val="4ECBDD8A"/>
    <w:rsid w:val="4ECEE13E"/>
    <w:rsid w:val="4ECEFB59"/>
    <w:rsid w:val="4ED06C69"/>
    <w:rsid w:val="4ED53846"/>
    <w:rsid w:val="4ED66D75"/>
    <w:rsid w:val="4EDA2309"/>
    <w:rsid w:val="4EDDFFB4"/>
    <w:rsid w:val="4EE01FF0"/>
    <w:rsid w:val="4EE13FA6"/>
    <w:rsid w:val="4EE1C300"/>
    <w:rsid w:val="4EE38F4D"/>
    <w:rsid w:val="4EE5F95A"/>
    <w:rsid w:val="4EE88FF8"/>
    <w:rsid w:val="4EE9C54F"/>
    <w:rsid w:val="4EEED233"/>
    <w:rsid w:val="4EEF2FE6"/>
    <w:rsid w:val="4EF31B92"/>
    <w:rsid w:val="4EF48C5F"/>
    <w:rsid w:val="4EF78973"/>
    <w:rsid w:val="4EF8FBEC"/>
    <w:rsid w:val="4EFCD001"/>
    <w:rsid w:val="4F0642C0"/>
    <w:rsid w:val="4F09E6C2"/>
    <w:rsid w:val="4F0A1B7C"/>
    <w:rsid w:val="4F0AA718"/>
    <w:rsid w:val="4F0B79A3"/>
    <w:rsid w:val="4F0B8C7B"/>
    <w:rsid w:val="4F0FBA37"/>
    <w:rsid w:val="4F0FDBD8"/>
    <w:rsid w:val="4F15F095"/>
    <w:rsid w:val="4F1606E9"/>
    <w:rsid w:val="4F16B517"/>
    <w:rsid w:val="4F16C2AA"/>
    <w:rsid w:val="4F18DDA7"/>
    <w:rsid w:val="4F191FB9"/>
    <w:rsid w:val="4F1EA0D4"/>
    <w:rsid w:val="4F1F39E1"/>
    <w:rsid w:val="4F20206C"/>
    <w:rsid w:val="4F2047AA"/>
    <w:rsid w:val="4F21030E"/>
    <w:rsid w:val="4F2161DA"/>
    <w:rsid w:val="4F23E232"/>
    <w:rsid w:val="4F25CCAE"/>
    <w:rsid w:val="4F27D128"/>
    <w:rsid w:val="4F2C06F3"/>
    <w:rsid w:val="4F2DB74D"/>
    <w:rsid w:val="4F2E8014"/>
    <w:rsid w:val="4F2FFE70"/>
    <w:rsid w:val="4F322DEB"/>
    <w:rsid w:val="4F37D694"/>
    <w:rsid w:val="4F3ABC93"/>
    <w:rsid w:val="4F3B5E60"/>
    <w:rsid w:val="4F3CBAF0"/>
    <w:rsid w:val="4F462ED4"/>
    <w:rsid w:val="4F4641E4"/>
    <w:rsid w:val="4F470791"/>
    <w:rsid w:val="4F4D7267"/>
    <w:rsid w:val="4F4EAD9A"/>
    <w:rsid w:val="4F4FB610"/>
    <w:rsid w:val="4F52D111"/>
    <w:rsid w:val="4F54AB07"/>
    <w:rsid w:val="4F555382"/>
    <w:rsid w:val="4F56FE1C"/>
    <w:rsid w:val="4F571795"/>
    <w:rsid w:val="4F60BE72"/>
    <w:rsid w:val="4F621228"/>
    <w:rsid w:val="4F67DA81"/>
    <w:rsid w:val="4F6866A9"/>
    <w:rsid w:val="4F68FA5D"/>
    <w:rsid w:val="4F6AC122"/>
    <w:rsid w:val="4F706C7A"/>
    <w:rsid w:val="4F70AE80"/>
    <w:rsid w:val="4F73ACD6"/>
    <w:rsid w:val="4F7585A2"/>
    <w:rsid w:val="4F75CE76"/>
    <w:rsid w:val="4F7A2E72"/>
    <w:rsid w:val="4F7CAB29"/>
    <w:rsid w:val="4F7D45B4"/>
    <w:rsid w:val="4F7E14F7"/>
    <w:rsid w:val="4F7F9139"/>
    <w:rsid w:val="4F8150BB"/>
    <w:rsid w:val="4F853089"/>
    <w:rsid w:val="4F899352"/>
    <w:rsid w:val="4F8E50A1"/>
    <w:rsid w:val="4F922ADF"/>
    <w:rsid w:val="4F927A6A"/>
    <w:rsid w:val="4F94FA3E"/>
    <w:rsid w:val="4F968F46"/>
    <w:rsid w:val="4F99EFBB"/>
    <w:rsid w:val="4F9AD9C9"/>
    <w:rsid w:val="4F9BD450"/>
    <w:rsid w:val="4FA16AB3"/>
    <w:rsid w:val="4FA47212"/>
    <w:rsid w:val="4FA681DE"/>
    <w:rsid w:val="4FAA3627"/>
    <w:rsid w:val="4FABA280"/>
    <w:rsid w:val="4FAEA5C4"/>
    <w:rsid w:val="4FAFB60F"/>
    <w:rsid w:val="4FB5B8F6"/>
    <w:rsid w:val="4FB7FD99"/>
    <w:rsid w:val="4FBA2CE6"/>
    <w:rsid w:val="4FBBDD61"/>
    <w:rsid w:val="4FBBF0B9"/>
    <w:rsid w:val="4FBC5AE2"/>
    <w:rsid w:val="4FC06A31"/>
    <w:rsid w:val="4FC16981"/>
    <w:rsid w:val="4FC52F85"/>
    <w:rsid w:val="4FC577B2"/>
    <w:rsid w:val="4FC5DABE"/>
    <w:rsid w:val="4FC64296"/>
    <w:rsid w:val="4FCB3108"/>
    <w:rsid w:val="4FCC9D80"/>
    <w:rsid w:val="4FCCCA07"/>
    <w:rsid w:val="4FCDBB97"/>
    <w:rsid w:val="4FCDC956"/>
    <w:rsid w:val="4FCE86B6"/>
    <w:rsid w:val="4FD0EDBC"/>
    <w:rsid w:val="4FD45AF4"/>
    <w:rsid w:val="4FD7C856"/>
    <w:rsid w:val="4FD897F5"/>
    <w:rsid w:val="4FD97220"/>
    <w:rsid w:val="4FDD6FFB"/>
    <w:rsid w:val="4FE1EDC5"/>
    <w:rsid w:val="4FE4976A"/>
    <w:rsid w:val="4FE98765"/>
    <w:rsid w:val="4FEB1F28"/>
    <w:rsid w:val="4FEC2006"/>
    <w:rsid w:val="4FEE2AC2"/>
    <w:rsid w:val="4FF7FEE5"/>
    <w:rsid w:val="4FFA69AB"/>
    <w:rsid w:val="5003F920"/>
    <w:rsid w:val="5005040A"/>
    <w:rsid w:val="500514F3"/>
    <w:rsid w:val="500BEACB"/>
    <w:rsid w:val="5015F2C4"/>
    <w:rsid w:val="50192FD9"/>
    <w:rsid w:val="5019C6C2"/>
    <w:rsid w:val="501BB092"/>
    <w:rsid w:val="501C00E8"/>
    <w:rsid w:val="501C5FA5"/>
    <w:rsid w:val="501C8530"/>
    <w:rsid w:val="501F1A41"/>
    <w:rsid w:val="501F2DAF"/>
    <w:rsid w:val="50229134"/>
    <w:rsid w:val="502C0AE1"/>
    <w:rsid w:val="502E0FEB"/>
    <w:rsid w:val="502ECF70"/>
    <w:rsid w:val="5035EB03"/>
    <w:rsid w:val="50364073"/>
    <w:rsid w:val="50387C2D"/>
    <w:rsid w:val="503B5BDB"/>
    <w:rsid w:val="503F92A0"/>
    <w:rsid w:val="503F94ED"/>
    <w:rsid w:val="5040969A"/>
    <w:rsid w:val="504290E2"/>
    <w:rsid w:val="5044C62B"/>
    <w:rsid w:val="504966DF"/>
    <w:rsid w:val="504F992A"/>
    <w:rsid w:val="50504148"/>
    <w:rsid w:val="5051B2B1"/>
    <w:rsid w:val="505232C8"/>
    <w:rsid w:val="50527030"/>
    <w:rsid w:val="50579D9F"/>
    <w:rsid w:val="505D09A5"/>
    <w:rsid w:val="505DF37C"/>
    <w:rsid w:val="50628B67"/>
    <w:rsid w:val="50657069"/>
    <w:rsid w:val="506910B6"/>
    <w:rsid w:val="5069F9FA"/>
    <w:rsid w:val="506A8BDA"/>
    <w:rsid w:val="506D3236"/>
    <w:rsid w:val="506FA249"/>
    <w:rsid w:val="50848918"/>
    <w:rsid w:val="5088A375"/>
    <w:rsid w:val="5088E8F4"/>
    <w:rsid w:val="5089E43B"/>
    <w:rsid w:val="508C3589"/>
    <w:rsid w:val="5093BFDB"/>
    <w:rsid w:val="5094C899"/>
    <w:rsid w:val="509A36EF"/>
    <w:rsid w:val="509F7D76"/>
    <w:rsid w:val="50A05BD2"/>
    <w:rsid w:val="50A373D3"/>
    <w:rsid w:val="50A44F00"/>
    <w:rsid w:val="50A5EDF8"/>
    <w:rsid w:val="50AB40D9"/>
    <w:rsid w:val="50AB563D"/>
    <w:rsid w:val="50AC09A4"/>
    <w:rsid w:val="50AE4B53"/>
    <w:rsid w:val="50B0B416"/>
    <w:rsid w:val="50B26BF5"/>
    <w:rsid w:val="50B343CD"/>
    <w:rsid w:val="50B3492F"/>
    <w:rsid w:val="50BB78B4"/>
    <w:rsid w:val="50BBCC02"/>
    <w:rsid w:val="50BF0793"/>
    <w:rsid w:val="50BFA397"/>
    <w:rsid w:val="50BFCCB8"/>
    <w:rsid w:val="50C4AA1B"/>
    <w:rsid w:val="50C83038"/>
    <w:rsid w:val="50C8816C"/>
    <w:rsid w:val="50CE2D37"/>
    <w:rsid w:val="50CEFFEF"/>
    <w:rsid w:val="50D0DC81"/>
    <w:rsid w:val="50D5D9EF"/>
    <w:rsid w:val="50DCF393"/>
    <w:rsid w:val="50DF58E7"/>
    <w:rsid w:val="50DF5ED9"/>
    <w:rsid w:val="50E0A6F7"/>
    <w:rsid w:val="50E834B1"/>
    <w:rsid w:val="50EA3237"/>
    <w:rsid w:val="50EC7F3C"/>
    <w:rsid w:val="50ECEBF6"/>
    <w:rsid w:val="50EFF4E6"/>
    <w:rsid w:val="50F4E591"/>
    <w:rsid w:val="50FF2465"/>
    <w:rsid w:val="5104FC01"/>
    <w:rsid w:val="51050920"/>
    <w:rsid w:val="51063C74"/>
    <w:rsid w:val="510B6BFA"/>
    <w:rsid w:val="510BCA83"/>
    <w:rsid w:val="510EAA18"/>
    <w:rsid w:val="511097A6"/>
    <w:rsid w:val="51111CA9"/>
    <w:rsid w:val="51163744"/>
    <w:rsid w:val="511654DA"/>
    <w:rsid w:val="511764CC"/>
    <w:rsid w:val="511D91F1"/>
    <w:rsid w:val="5124C922"/>
    <w:rsid w:val="512AC7C0"/>
    <w:rsid w:val="51316DF1"/>
    <w:rsid w:val="51331331"/>
    <w:rsid w:val="51345F53"/>
    <w:rsid w:val="5134D5FD"/>
    <w:rsid w:val="51351B4B"/>
    <w:rsid w:val="5136B78E"/>
    <w:rsid w:val="513FD8EF"/>
    <w:rsid w:val="514D9BAB"/>
    <w:rsid w:val="51553199"/>
    <w:rsid w:val="51590263"/>
    <w:rsid w:val="515A9097"/>
    <w:rsid w:val="515AE9CA"/>
    <w:rsid w:val="515EB565"/>
    <w:rsid w:val="5165505A"/>
    <w:rsid w:val="5168FD9C"/>
    <w:rsid w:val="516B6498"/>
    <w:rsid w:val="516C88AC"/>
    <w:rsid w:val="516F2D0D"/>
    <w:rsid w:val="516FBA9D"/>
    <w:rsid w:val="516FC0CB"/>
    <w:rsid w:val="51780E28"/>
    <w:rsid w:val="517954CD"/>
    <w:rsid w:val="517CFC76"/>
    <w:rsid w:val="517FDD8A"/>
    <w:rsid w:val="518386BF"/>
    <w:rsid w:val="51839829"/>
    <w:rsid w:val="518743D0"/>
    <w:rsid w:val="51891516"/>
    <w:rsid w:val="51893E99"/>
    <w:rsid w:val="51895FB8"/>
    <w:rsid w:val="518A6A35"/>
    <w:rsid w:val="518CCB09"/>
    <w:rsid w:val="519B1C38"/>
    <w:rsid w:val="519BAE8E"/>
    <w:rsid w:val="51A0E5F8"/>
    <w:rsid w:val="51A248FB"/>
    <w:rsid w:val="51A4B3D4"/>
    <w:rsid w:val="51A569D8"/>
    <w:rsid w:val="51A5E26A"/>
    <w:rsid w:val="51AB97D7"/>
    <w:rsid w:val="51B183F6"/>
    <w:rsid w:val="51B2788E"/>
    <w:rsid w:val="51B44533"/>
    <w:rsid w:val="51B731EE"/>
    <w:rsid w:val="51B79385"/>
    <w:rsid w:val="51BB380F"/>
    <w:rsid w:val="51BCBC63"/>
    <w:rsid w:val="51BD8F39"/>
    <w:rsid w:val="51BEF1F9"/>
    <w:rsid w:val="51BFCEC3"/>
    <w:rsid w:val="51C25A18"/>
    <w:rsid w:val="51C5FF3C"/>
    <w:rsid w:val="51C895CC"/>
    <w:rsid w:val="51C9DA30"/>
    <w:rsid w:val="51C9E85F"/>
    <w:rsid w:val="51CCD7A6"/>
    <w:rsid w:val="51CED0F3"/>
    <w:rsid w:val="51D1FC54"/>
    <w:rsid w:val="51D3F4CD"/>
    <w:rsid w:val="51E454B7"/>
    <w:rsid w:val="51EAF457"/>
    <w:rsid w:val="51ED2F50"/>
    <w:rsid w:val="51EDA377"/>
    <w:rsid w:val="51EEA2F1"/>
    <w:rsid w:val="51EEFF0F"/>
    <w:rsid w:val="51EF3686"/>
    <w:rsid w:val="51F0BE9E"/>
    <w:rsid w:val="51F36E00"/>
    <w:rsid w:val="51F4F01F"/>
    <w:rsid w:val="51F5DBA4"/>
    <w:rsid w:val="51F7263E"/>
    <w:rsid w:val="51F8CAC4"/>
    <w:rsid w:val="51FB1002"/>
    <w:rsid w:val="51FEF093"/>
    <w:rsid w:val="5200B7A8"/>
    <w:rsid w:val="5200DADD"/>
    <w:rsid w:val="52044327"/>
    <w:rsid w:val="52070A0B"/>
    <w:rsid w:val="520849F2"/>
    <w:rsid w:val="520A8C11"/>
    <w:rsid w:val="520C522A"/>
    <w:rsid w:val="520C9DA1"/>
    <w:rsid w:val="5213B31F"/>
    <w:rsid w:val="521762B8"/>
    <w:rsid w:val="521B6758"/>
    <w:rsid w:val="521BA625"/>
    <w:rsid w:val="521BBE51"/>
    <w:rsid w:val="521BC043"/>
    <w:rsid w:val="521D2C7F"/>
    <w:rsid w:val="521F9AAD"/>
    <w:rsid w:val="5222EEAF"/>
    <w:rsid w:val="5225A9C8"/>
    <w:rsid w:val="52288C6B"/>
    <w:rsid w:val="522D4099"/>
    <w:rsid w:val="522DDE4D"/>
    <w:rsid w:val="522E7C9A"/>
    <w:rsid w:val="522EC33F"/>
    <w:rsid w:val="52318327"/>
    <w:rsid w:val="52335B17"/>
    <w:rsid w:val="52384E2C"/>
    <w:rsid w:val="5239FBF0"/>
    <w:rsid w:val="523D5784"/>
    <w:rsid w:val="523EC1EF"/>
    <w:rsid w:val="52474DDB"/>
    <w:rsid w:val="5249ABD9"/>
    <w:rsid w:val="525009B9"/>
    <w:rsid w:val="5254F9E2"/>
    <w:rsid w:val="5256AF59"/>
    <w:rsid w:val="5256FA8A"/>
    <w:rsid w:val="5257A219"/>
    <w:rsid w:val="52595B7D"/>
    <w:rsid w:val="525CA647"/>
    <w:rsid w:val="525D7CE3"/>
    <w:rsid w:val="525FAA81"/>
    <w:rsid w:val="526121CB"/>
    <w:rsid w:val="5265223A"/>
    <w:rsid w:val="52670A5B"/>
    <w:rsid w:val="526785B2"/>
    <w:rsid w:val="526790EA"/>
    <w:rsid w:val="5268B640"/>
    <w:rsid w:val="52694025"/>
    <w:rsid w:val="526C197E"/>
    <w:rsid w:val="526C3A7C"/>
    <w:rsid w:val="526CAD26"/>
    <w:rsid w:val="526D2724"/>
    <w:rsid w:val="52719B08"/>
    <w:rsid w:val="5271E202"/>
    <w:rsid w:val="5275D599"/>
    <w:rsid w:val="527A776D"/>
    <w:rsid w:val="527A9E6B"/>
    <w:rsid w:val="527F4486"/>
    <w:rsid w:val="5283CA72"/>
    <w:rsid w:val="52861FAF"/>
    <w:rsid w:val="528A713B"/>
    <w:rsid w:val="528FCC42"/>
    <w:rsid w:val="5292DACD"/>
    <w:rsid w:val="5298B39E"/>
    <w:rsid w:val="529A6D7E"/>
    <w:rsid w:val="529ACDA4"/>
    <w:rsid w:val="52A0DEA4"/>
    <w:rsid w:val="52A110F7"/>
    <w:rsid w:val="52A15501"/>
    <w:rsid w:val="52A3A671"/>
    <w:rsid w:val="52AC22D9"/>
    <w:rsid w:val="52ACCC4F"/>
    <w:rsid w:val="52AE8232"/>
    <w:rsid w:val="52AE872B"/>
    <w:rsid w:val="52B12221"/>
    <w:rsid w:val="52B3EAEF"/>
    <w:rsid w:val="52B3FF83"/>
    <w:rsid w:val="52B93845"/>
    <w:rsid w:val="52BB706E"/>
    <w:rsid w:val="52BBCA5C"/>
    <w:rsid w:val="52BF9F47"/>
    <w:rsid w:val="52C169B2"/>
    <w:rsid w:val="52C5D05A"/>
    <w:rsid w:val="52C77E39"/>
    <w:rsid w:val="52CA20C9"/>
    <w:rsid w:val="52CF18C9"/>
    <w:rsid w:val="52D10191"/>
    <w:rsid w:val="52D28B90"/>
    <w:rsid w:val="52D32FAC"/>
    <w:rsid w:val="52D3761B"/>
    <w:rsid w:val="52DAD4B5"/>
    <w:rsid w:val="52DDFE0C"/>
    <w:rsid w:val="52DF541D"/>
    <w:rsid w:val="52E43F37"/>
    <w:rsid w:val="52E8D0D5"/>
    <w:rsid w:val="52E9C065"/>
    <w:rsid w:val="52EA886A"/>
    <w:rsid w:val="52EE43CD"/>
    <w:rsid w:val="52EF6BD0"/>
    <w:rsid w:val="52F11A21"/>
    <w:rsid w:val="52F1E3DF"/>
    <w:rsid w:val="52F2A58E"/>
    <w:rsid w:val="52F53AF4"/>
    <w:rsid w:val="52F70DCF"/>
    <w:rsid w:val="52F7A048"/>
    <w:rsid w:val="52F8D1EC"/>
    <w:rsid w:val="52FA0D69"/>
    <w:rsid w:val="5300EFCD"/>
    <w:rsid w:val="53016B3E"/>
    <w:rsid w:val="5304E3E5"/>
    <w:rsid w:val="530A4CA4"/>
    <w:rsid w:val="530C6AD8"/>
    <w:rsid w:val="530E2D5C"/>
    <w:rsid w:val="530F00C5"/>
    <w:rsid w:val="531C76F3"/>
    <w:rsid w:val="531F8AAE"/>
    <w:rsid w:val="5329D8FF"/>
    <w:rsid w:val="532B55C1"/>
    <w:rsid w:val="532BC433"/>
    <w:rsid w:val="532C4D7E"/>
    <w:rsid w:val="532E04FF"/>
    <w:rsid w:val="532ECC5B"/>
    <w:rsid w:val="532FF8F6"/>
    <w:rsid w:val="5330CD90"/>
    <w:rsid w:val="53327CFC"/>
    <w:rsid w:val="5334E353"/>
    <w:rsid w:val="5338EC3D"/>
    <w:rsid w:val="533A1AC8"/>
    <w:rsid w:val="533C5449"/>
    <w:rsid w:val="533E4DC5"/>
    <w:rsid w:val="53453C1F"/>
    <w:rsid w:val="53485638"/>
    <w:rsid w:val="534AFF56"/>
    <w:rsid w:val="534B58B0"/>
    <w:rsid w:val="534CCAD1"/>
    <w:rsid w:val="534DA8A9"/>
    <w:rsid w:val="534F4FF4"/>
    <w:rsid w:val="5354A8BE"/>
    <w:rsid w:val="53553523"/>
    <w:rsid w:val="53595424"/>
    <w:rsid w:val="5359DE3E"/>
    <w:rsid w:val="535C78E8"/>
    <w:rsid w:val="535CA8AA"/>
    <w:rsid w:val="535E2583"/>
    <w:rsid w:val="535F9751"/>
    <w:rsid w:val="536052FD"/>
    <w:rsid w:val="53631F4C"/>
    <w:rsid w:val="5367B98B"/>
    <w:rsid w:val="536A495E"/>
    <w:rsid w:val="536B3128"/>
    <w:rsid w:val="536DB048"/>
    <w:rsid w:val="53712B7E"/>
    <w:rsid w:val="537A79C2"/>
    <w:rsid w:val="537B44C9"/>
    <w:rsid w:val="5383B2E2"/>
    <w:rsid w:val="53886B4B"/>
    <w:rsid w:val="5389CDAB"/>
    <w:rsid w:val="538A64F4"/>
    <w:rsid w:val="5392CCE4"/>
    <w:rsid w:val="5399C4FC"/>
    <w:rsid w:val="539DF181"/>
    <w:rsid w:val="539E98C4"/>
    <w:rsid w:val="53A115B8"/>
    <w:rsid w:val="53A1C56D"/>
    <w:rsid w:val="53A28384"/>
    <w:rsid w:val="53A60CE7"/>
    <w:rsid w:val="53A68C44"/>
    <w:rsid w:val="53AC55E8"/>
    <w:rsid w:val="53ADA840"/>
    <w:rsid w:val="53ADD6F0"/>
    <w:rsid w:val="53B280E7"/>
    <w:rsid w:val="53B2C270"/>
    <w:rsid w:val="53B6BB91"/>
    <w:rsid w:val="53B81439"/>
    <w:rsid w:val="53BBDC62"/>
    <w:rsid w:val="53BDC985"/>
    <w:rsid w:val="53BFAC93"/>
    <w:rsid w:val="53C1695E"/>
    <w:rsid w:val="53C29A72"/>
    <w:rsid w:val="53C33C83"/>
    <w:rsid w:val="53C34193"/>
    <w:rsid w:val="53C435D4"/>
    <w:rsid w:val="53C50BF3"/>
    <w:rsid w:val="53C95B50"/>
    <w:rsid w:val="53CA131E"/>
    <w:rsid w:val="53CAD191"/>
    <w:rsid w:val="53CB7848"/>
    <w:rsid w:val="53CD32D6"/>
    <w:rsid w:val="53CFE7D2"/>
    <w:rsid w:val="53D1BDAC"/>
    <w:rsid w:val="53D3E949"/>
    <w:rsid w:val="53D4ACED"/>
    <w:rsid w:val="53D58C1D"/>
    <w:rsid w:val="53D97160"/>
    <w:rsid w:val="53DB96EC"/>
    <w:rsid w:val="53DE18D3"/>
    <w:rsid w:val="53E74CBA"/>
    <w:rsid w:val="53E827BA"/>
    <w:rsid w:val="53E9D4E6"/>
    <w:rsid w:val="53EA2864"/>
    <w:rsid w:val="53EB3A0F"/>
    <w:rsid w:val="53ED0D63"/>
    <w:rsid w:val="53F0FA68"/>
    <w:rsid w:val="53F32785"/>
    <w:rsid w:val="53F788F0"/>
    <w:rsid w:val="53F8AB2E"/>
    <w:rsid w:val="53F90ADC"/>
    <w:rsid w:val="53F99B9A"/>
    <w:rsid w:val="53FFC2B2"/>
    <w:rsid w:val="54011DF6"/>
    <w:rsid w:val="5401B1D1"/>
    <w:rsid w:val="5402763C"/>
    <w:rsid w:val="540539AB"/>
    <w:rsid w:val="5406AC0A"/>
    <w:rsid w:val="54088852"/>
    <w:rsid w:val="54092E01"/>
    <w:rsid w:val="5410B2BB"/>
    <w:rsid w:val="54112404"/>
    <w:rsid w:val="54175FD5"/>
    <w:rsid w:val="541E5CC3"/>
    <w:rsid w:val="541FA001"/>
    <w:rsid w:val="54204BCC"/>
    <w:rsid w:val="5421BA5D"/>
    <w:rsid w:val="5423FB64"/>
    <w:rsid w:val="542877DB"/>
    <w:rsid w:val="542D7541"/>
    <w:rsid w:val="54344FDC"/>
    <w:rsid w:val="543464AB"/>
    <w:rsid w:val="5435B6FF"/>
    <w:rsid w:val="543730AA"/>
    <w:rsid w:val="543B4821"/>
    <w:rsid w:val="543B81B0"/>
    <w:rsid w:val="543EFA91"/>
    <w:rsid w:val="543FEF46"/>
    <w:rsid w:val="5440CB46"/>
    <w:rsid w:val="5443FDC5"/>
    <w:rsid w:val="5447E8E5"/>
    <w:rsid w:val="54490167"/>
    <w:rsid w:val="5449B9E5"/>
    <w:rsid w:val="544BA48B"/>
    <w:rsid w:val="544BEF8C"/>
    <w:rsid w:val="544C30C2"/>
    <w:rsid w:val="544E7F42"/>
    <w:rsid w:val="544F680B"/>
    <w:rsid w:val="54500F42"/>
    <w:rsid w:val="5458895D"/>
    <w:rsid w:val="545B673B"/>
    <w:rsid w:val="546326B8"/>
    <w:rsid w:val="546751D7"/>
    <w:rsid w:val="5467ACCF"/>
    <w:rsid w:val="546E2F46"/>
    <w:rsid w:val="546F442A"/>
    <w:rsid w:val="5471FBBD"/>
    <w:rsid w:val="54762A40"/>
    <w:rsid w:val="5478C27C"/>
    <w:rsid w:val="5479772F"/>
    <w:rsid w:val="547B702C"/>
    <w:rsid w:val="547D6CD5"/>
    <w:rsid w:val="547D7502"/>
    <w:rsid w:val="547E4B26"/>
    <w:rsid w:val="547F1CBF"/>
    <w:rsid w:val="54872FCD"/>
    <w:rsid w:val="5489F218"/>
    <w:rsid w:val="548B36DB"/>
    <w:rsid w:val="548FA917"/>
    <w:rsid w:val="549147A0"/>
    <w:rsid w:val="54927202"/>
    <w:rsid w:val="5492F5CC"/>
    <w:rsid w:val="549324A4"/>
    <w:rsid w:val="5493CAB8"/>
    <w:rsid w:val="5494BA0E"/>
    <w:rsid w:val="54974335"/>
    <w:rsid w:val="549E5907"/>
    <w:rsid w:val="54A6E042"/>
    <w:rsid w:val="54A89A6F"/>
    <w:rsid w:val="54A93DB8"/>
    <w:rsid w:val="54A97187"/>
    <w:rsid w:val="54AA93E6"/>
    <w:rsid w:val="54AB81F2"/>
    <w:rsid w:val="54ABBAC6"/>
    <w:rsid w:val="54AE816A"/>
    <w:rsid w:val="54AED9FF"/>
    <w:rsid w:val="54AF3C70"/>
    <w:rsid w:val="54B32CB4"/>
    <w:rsid w:val="54B3387F"/>
    <w:rsid w:val="54B52D2B"/>
    <w:rsid w:val="54B80BCD"/>
    <w:rsid w:val="54B85CD5"/>
    <w:rsid w:val="54BC940C"/>
    <w:rsid w:val="54BE9E5B"/>
    <w:rsid w:val="54BF6062"/>
    <w:rsid w:val="54C31912"/>
    <w:rsid w:val="54C3E614"/>
    <w:rsid w:val="54C89947"/>
    <w:rsid w:val="54C96D0D"/>
    <w:rsid w:val="54CA9CBC"/>
    <w:rsid w:val="54CDC1C9"/>
    <w:rsid w:val="54CE1886"/>
    <w:rsid w:val="54CE81C0"/>
    <w:rsid w:val="54CF93E1"/>
    <w:rsid w:val="54D16EF6"/>
    <w:rsid w:val="54D6052E"/>
    <w:rsid w:val="54EFF653"/>
    <w:rsid w:val="54F05578"/>
    <w:rsid w:val="54F4E2C4"/>
    <w:rsid w:val="54F60E47"/>
    <w:rsid w:val="54F92399"/>
    <w:rsid w:val="54FC270E"/>
    <w:rsid w:val="5500F9AC"/>
    <w:rsid w:val="5503AA2A"/>
    <w:rsid w:val="550548C5"/>
    <w:rsid w:val="5505834C"/>
    <w:rsid w:val="55060D5C"/>
    <w:rsid w:val="5509C4FF"/>
    <w:rsid w:val="5509E1F0"/>
    <w:rsid w:val="550C5D4D"/>
    <w:rsid w:val="550F1D95"/>
    <w:rsid w:val="55131B6A"/>
    <w:rsid w:val="5513C54F"/>
    <w:rsid w:val="5513C83B"/>
    <w:rsid w:val="5516EC24"/>
    <w:rsid w:val="551C1108"/>
    <w:rsid w:val="55257D5B"/>
    <w:rsid w:val="552A64A2"/>
    <w:rsid w:val="552A7644"/>
    <w:rsid w:val="552B134F"/>
    <w:rsid w:val="552B42BB"/>
    <w:rsid w:val="552BE20E"/>
    <w:rsid w:val="552F76D6"/>
    <w:rsid w:val="553468E3"/>
    <w:rsid w:val="553532B8"/>
    <w:rsid w:val="55357A26"/>
    <w:rsid w:val="553717A9"/>
    <w:rsid w:val="553BA2BF"/>
    <w:rsid w:val="553BFE67"/>
    <w:rsid w:val="553EEF01"/>
    <w:rsid w:val="55487DB8"/>
    <w:rsid w:val="5548D52B"/>
    <w:rsid w:val="554B327F"/>
    <w:rsid w:val="5553DB77"/>
    <w:rsid w:val="5553F5D9"/>
    <w:rsid w:val="555547C7"/>
    <w:rsid w:val="5557374F"/>
    <w:rsid w:val="555A3BBE"/>
    <w:rsid w:val="555BCF80"/>
    <w:rsid w:val="555EDCB8"/>
    <w:rsid w:val="555EE8D2"/>
    <w:rsid w:val="555EF22F"/>
    <w:rsid w:val="555FB099"/>
    <w:rsid w:val="556255AA"/>
    <w:rsid w:val="55669728"/>
    <w:rsid w:val="55674F39"/>
    <w:rsid w:val="55689097"/>
    <w:rsid w:val="556C6116"/>
    <w:rsid w:val="556E086F"/>
    <w:rsid w:val="557082C6"/>
    <w:rsid w:val="55790D44"/>
    <w:rsid w:val="557A460A"/>
    <w:rsid w:val="557ADE11"/>
    <w:rsid w:val="557B5D68"/>
    <w:rsid w:val="5581609D"/>
    <w:rsid w:val="5586DAAF"/>
    <w:rsid w:val="558C4936"/>
    <w:rsid w:val="558F1B5A"/>
    <w:rsid w:val="559096CD"/>
    <w:rsid w:val="5592EB99"/>
    <w:rsid w:val="5595D3DD"/>
    <w:rsid w:val="5597C602"/>
    <w:rsid w:val="559A7A6F"/>
    <w:rsid w:val="559B352E"/>
    <w:rsid w:val="559E5CA3"/>
    <w:rsid w:val="55A0CE6F"/>
    <w:rsid w:val="55A5D2E1"/>
    <w:rsid w:val="55A61A67"/>
    <w:rsid w:val="55A710D4"/>
    <w:rsid w:val="55AB5179"/>
    <w:rsid w:val="55B0541D"/>
    <w:rsid w:val="55B1226A"/>
    <w:rsid w:val="55B38336"/>
    <w:rsid w:val="55BA2825"/>
    <w:rsid w:val="55C0D790"/>
    <w:rsid w:val="55C23BEE"/>
    <w:rsid w:val="55CB528E"/>
    <w:rsid w:val="55CB6645"/>
    <w:rsid w:val="55CC43CF"/>
    <w:rsid w:val="55CC67F4"/>
    <w:rsid w:val="55CE7F90"/>
    <w:rsid w:val="55D170AF"/>
    <w:rsid w:val="55D8D7A6"/>
    <w:rsid w:val="55DFDE5A"/>
    <w:rsid w:val="55E00885"/>
    <w:rsid w:val="55E05F47"/>
    <w:rsid w:val="55E3D965"/>
    <w:rsid w:val="55E4F662"/>
    <w:rsid w:val="55E66217"/>
    <w:rsid w:val="55E85E44"/>
    <w:rsid w:val="55E9841E"/>
    <w:rsid w:val="55ED2600"/>
    <w:rsid w:val="55F14A5F"/>
    <w:rsid w:val="55F3AA9F"/>
    <w:rsid w:val="55F68123"/>
    <w:rsid w:val="55F78C97"/>
    <w:rsid w:val="55F84221"/>
    <w:rsid w:val="55FD919D"/>
    <w:rsid w:val="56005317"/>
    <w:rsid w:val="56026444"/>
    <w:rsid w:val="5603BD6C"/>
    <w:rsid w:val="5604117A"/>
    <w:rsid w:val="5604DFF4"/>
    <w:rsid w:val="56078A2E"/>
    <w:rsid w:val="56085569"/>
    <w:rsid w:val="5609397C"/>
    <w:rsid w:val="560BEB19"/>
    <w:rsid w:val="560E5777"/>
    <w:rsid w:val="560FB73A"/>
    <w:rsid w:val="56154C51"/>
    <w:rsid w:val="561A1277"/>
    <w:rsid w:val="561E75CE"/>
    <w:rsid w:val="5620ACB6"/>
    <w:rsid w:val="56211A4D"/>
    <w:rsid w:val="56289723"/>
    <w:rsid w:val="5629FBD0"/>
    <w:rsid w:val="562D8106"/>
    <w:rsid w:val="562FD06F"/>
    <w:rsid w:val="563329B7"/>
    <w:rsid w:val="563355E6"/>
    <w:rsid w:val="563779B8"/>
    <w:rsid w:val="56381A92"/>
    <w:rsid w:val="5639816F"/>
    <w:rsid w:val="563E0CEE"/>
    <w:rsid w:val="563F66E6"/>
    <w:rsid w:val="564428EC"/>
    <w:rsid w:val="56480F40"/>
    <w:rsid w:val="56480F9B"/>
    <w:rsid w:val="564E5D9B"/>
    <w:rsid w:val="565441A1"/>
    <w:rsid w:val="5655E002"/>
    <w:rsid w:val="5657A5B2"/>
    <w:rsid w:val="56585326"/>
    <w:rsid w:val="565C0EB8"/>
    <w:rsid w:val="5660F319"/>
    <w:rsid w:val="5661F66B"/>
    <w:rsid w:val="5663BD92"/>
    <w:rsid w:val="56680974"/>
    <w:rsid w:val="56729E57"/>
    <w:rsid w:val="5673F50B"/>
    <w:rsid w:val="567689C0"/>
    <w:rsid w:val="5677922D"/>
    <w:rsid w:val="567D877E"/>
    <w:rsid w:val="567F6F2F"/>
    <w:rsid w:val="56807A00"/>
    <w:rsid w:val="5682894E"/>
    <w:rsid w:val="5684EE55"/>
    <w:rsid w:val="5686137D"/>
    <w:rsid w:val="568CD79F"/>
    <w:rsid w:val="568FB72F"/>
    <w:rsid w:val="5690FCE2"/>
    <w:rsid w:val="56927C82"/>
    <w:rsid w:val="569A3CEC"/>
    <w:rsid w:val="569BEC3A"/>
    <w:rsid w:val="56A0894D"/>
    <w:rsid w:val="56A43CF7"/>
    <w:rsid w:val="56A6172A"/>
    <w:rsid w:val="56A7818F"/>
    <w:rsid w:val="56AF5A62"/>
    <w:rsid w:val="56AF8E70"/>
    <w:rsid w:val="56B8D898"/>
    <w:rsid w:val="56BD9B02"/>
    <w:rsid w:val="56BDCC1A"/>
    <w:rsid w:val="56BE25E0"/>
    <w:rsid w:val="56C2222C"/>
    <w:rsid w:val="56C4CA99"/>
    <w:rsid w:val="56C7B6A5"/>
    <w:rsid w:val="56CBA80A"/>
    <w:rsid w:val="56CC3EDE"/>
    <w:rsid w:val="56CCA8A8"/>
    <w:rsid w:val="56D25218"/>
    <w:rsid w:val="56D4243F"/>
    <w:rsid w:val="56D9C8CF"/>
    <w:rsid w:val="56E0838B"/>
    <w:rsid w:val="56E51180"/>
    <w:rsid w:val="56E56AE9"/>
    <w:rsid w:val="56E6DC95"/>
    <w:rsid w:val="56E8D502"/>
    <w:rsid w:val="56E95262"/>
    <w:rsid w:val="56EA8810"/>
    <w:rsid w:val="56EE97EA"/>
    <w:rsid w:val="56F7DAC0"/>
    <w:rsid w:val="56FA81DE"/>
    <w:rsid w:val="56FE5493"/>
    <w:rsid w:val="5701D8C0"/>
    <w:rsid w:val="5705C0A6"/>
    <w:rsid w:val="5706AFA3"/>
    <w:rsid w:val="5709111C"/>
    <w:rsid w:val="570CAE70"/>
    <w:rsid w:val="570E7EF3"/>
    <w:rsid w:val="570ED58B"/>
    <w:rsid w:val="570F02AF"/>
    <w:rsid w:val="570F6392"/>
    <w:rsid w:val="5714C8BA"/>
    <w:rsid w:val="57154C22"/>
    <w:rsid w:val="5716FE61"/>
    <w:rsid w:val="57193B16"/>
    <w:rsid w:val="571D1D02"/>
    <w:rsid w:val="571DE60D"/>
    <w:rsid w:val="57201E12"/>
    <w:rsid w:val="57262823"/>
    <w:rsid w:val="57281DD0"/>
    <w:rsid w:val="5729206D"/>
    <w:rsid w:val="57297911"/>
    <w:rsid w:val="572E55AC"/>
    <w:rsid w:val="572ED1A0"/>
    <w:rsid w:val="5731AF67"/>
    <w:rsid w:val="573480C3"/>
    <w:rsid w:val="57357AA7"/>
    <w:rsid w:val="57381D8D"/>
    <w:rsid w:val="573B4E1A"/>
    <w:rsid w:val="573C23AE"/>
    <w:rsid w:val="573CBA17"/>
    <w:rsid w:val="573CBDC7"/>
    <w:rsid w:val="573CBE34"/>
    <w:rsid w:val="5743FAED"/>
    <w:rsid w:val="57489D51"/>
    <w:rsid w:val="5748EBAC"/>
    <w:rsid w:val="574A1E65"/>
    <w:rsid w:val="574A8170"/>
    <w:rsid w:val="574ADA34"/>
    <w:rsid w:val="574D745C"/>
    <w:rsid w:val="574EE4FA"/>
    <w:rsid w:val="574F8FC9"/>
    <w:rsid w:val="57505014"/>
    <w:rsid w:val="57512847"/>
    <w:rsid w:val="5755D30E"/>
    <w:rsid w:val="5755EFEA"/>
    <w:rsid w:val="5757C76B"/>
    <w:rsid w:val="5758C0A6"/>
    <w:rsid w:val="5759AFFA"/>
    <w:rsid w:val="575A3DCF"/>
    <w:rsid w:val="575A4AF4"/>
    <w:rsid w:val="5760A860"/>
    <w:rsid w:val="5762D965"/>
    <w:rsid w:val="5768EF74"/>
    <w:rsid w:val="576ED5A3"/>
    <w:rsid w:val="576EDB3B"/>
    <w:rsid w:val="576F8A70"/>
    <w:rsid w:val="57705F51"/>
    <w:rsid w:val="577200AA"/>
    <w:rsid w:val="5772334E"/>
    <w:rsid w:val="57728876"/>
    <w:rsid w:val="57750BF7"/>
    <w:rsid w:val="5777FD31"/>
    <w:rsid w:val="5778A982"/>
    <w:rsid w:val="5778C773"/>
    <w:rsid w:val="577C5D2F"/>
    <w:rsid w:val="577F2706"/>
    <w:rsid w:val="57837CA5"/>
    <w:rsid w:val="5783904E"/>
    <w:rsid w:val="57885799"/>
    <w:rsid w:val="57897A89"/>
    <w:rsid w:val="578B8B93"/>
    <w:rsid w:val="578BAC56"/>
    <w:rsid w:val="578EC03D"/>
    <w:rsid w:val="5796B90E"/>
    <w:rsid w:val="5799140A"/>
    <w:rsid w:val="57996C02"/>
    <w:rsid w:val="579B32E1"/>
    <w:rsid w:val="579F3F8B"/>
    <w:rsid w:val="57A581A5"/>
    <w:rsid w:val="57A7541A"/>
    <w:rsid w:val="57A93469"/>
    <w:rsid w:val="57AD367A"/>
    <w:rsid w:val="57B109D2"/>
    <w:rsid w:val="57B1A0E3"/>
    <w:rsid w:val="57B4200C"/>
    <w:rsid w:val="57B7482F"/>
    <w:rsid w:val="57BAA216"/>
    <w:rsid w:val="57BBD834"/>
    <w:rsid w:val="57BDC0BB"/>
    <w:rsid w:val="57C1EB67"/>
    <w:rsid w:val="57C4FEB9"/>
    <w:rsid w:val="57C5C899"/>
    <w:rsid w:val="57C7AF4F"/>
    <w:rsid w:val="57C87D3E"/>
    <w:rsid w:val="57CB8DDE"/>
    <w:rsid w:val="57CB903A"/>
    <w:rsid w:val="57CEF024"/>
    <w:rsid w:val="57CF8D5E"/>
    <w:rsid w:val="57CFC112"/>
    <w:rsid w:val="57D044DA"/>
    <w:rsid w:val="57D1D4BF"/>
    <w:rsid w:val="57D386A6"/>
    <w:rsid w:val="57D47A41"/>
    <w:rsid w:val="57D64123"/>
    <w:rsid w:val="57D97F93"/>
    <w:rsid w:val="57DAA282"/>
    <w:rsid w:val="57DC989A"/>
    <w:rsid w:val="57E10FE0"/>
    <w:rsid w:val="57E2BC86"/>
    <w:rsid w:val="57E3D017"/>
    <w:rsid w:val="57E4311C"/>
    <w:rsid w:val="57E44EDD"/>
    <w:rsid w:val="57E60219"/>
    <w:rsid w:val="57E6E7E3"/>
    <w:rsid w:val="57EF12FF"/>
    <w:rsid w:val="57F25D06"/>
    <w:rsid w:val="57F58735"/>
    <w:rsid w:val="57F5A957"/>
    <w:rsid w:val="57F8968B"/>
    <w:rsid w:val="57F9FF4D"/>
    <w:rsid w:val="57FAD2DD"/>
    <w:rsid w:val="57FB1C44"/>
    <w:rsid w:val="57FD3113"/>
    <w:rsid w:val="57FD78B0"/>
    <w:rsid w:val="58011944"/>
    <w:rsid w:val="5802D24B"/>
    <w:rsid w:val="5806E6A7"/>
    <w:rsid w:val="580E21FE"/>
    <w:rsid w:val="580FA9C1"/>
    <w:rsid w:val="58128461"/>
    <w:rsid w:val="5814F151"/>
    <w:rsid w:val="581A36EF"/>
    <w:rsid w:val="581E62A1"/>
    <w:rsid w:val="581EE640"/>
    <w:rsid w:val="582036B2"/>
    <w:rsid w:val="5821DE48"/>
    <w:rsid w:val="5822801E"/>
    <w:rsid w:val="5823D86F"/>
    <w:rsid w:val="5824D6FC"/>
    <w:rsid w:val="58272387"/>
    <w:rsid w:val="582B2132"/>
    <w:rsid w:val="582D673F"/>
    <w:rsid w:val="582E1F2B"/>
    <w:rsid w:val="58327519"/>
    <w:rsid w:val="5834E500"/>
    <w:rsid w:val="583877F3"/>
    <w:rsid w:val="5839DC95"/>
    <w:rsid w:val="5839FD39"/>
    <w:rsid w:val="583ADBA5"/>
    <w:rsid w:val="58402EB4"/>
    <w:rsid w:val="5840BAE0"/>
    <w:rsid w:val="5841CDF3"/>
    <w:rsid w:val="58466DC0"/>
    <w:rsid w:val="5846A447"/>
    <w:rsid w:val="58479027"/>
    <w:rsid w:val="5848A1D2"/>
    <w:rsid w:val="5849F8D9"/>
    <w:rsid w:val="584AD70E"/>
    <w:rsid w:val="58560FEB"/>
    <w:rsid w:val="585781C6"/>
    <w:rsid w:val="585959F4"/>
    <w:rsid w:val="585DD617"/>
    <w:rsid w:val="5860E06F"/>
    <w:rsid w:val="586550BE"/>
    <w:rsid w:val="5865519D"/>
    <w:rsid w:val="586D7C3D"/>
    <w:rsid w:val="5873B343"/>
    <w:rsid w:val="58740210"/>
    <w:rsid w:val="5874BA10"/>
    <w:rsid w:val="5879CD95"/>
    <w:rsid w:val="587B3221"/>
    <w:rsid w:val="587D30DA"/>
    <w:rsid w:val="587E68EC"/>
    <w:rsid w:val="588082CC"/>
    <w:rsid w:val="588134F9"/>
    <w:rsid w:val="58826E27"/>
    <w:rsid w:val="58830389"/>
    <w:rsid w:val="5884B2EB"/>
    <w:rsid w:val="58853025"/>
    <w:rsid w:val="58869F2A"/>
    <w:rsid w:val="588A35BF"/>
    <w:rsid w:val="588B14FC"/>
    <w:rsid w:val="588B2ECD"/>
    <w:rsid w:val="588B3378"/>
    <w:rsid w:val="588F001B"/>
    <w:rsid w:val="5895575F"/>
    <w:rsid w:val="5896122C"/>
    <w:rsid w:val="589CA453"/>
    <w:rsid w:val="589CF534"/>
    <w:rsid w:val="58A00CF6"/>
    <w:rsid w:val="58A01B77"/>
    <w:rsid w:val="58A05848"/>
    <w:rsid w:val="58A1482F"/>
    <w:rsid w:val="58A41F09"/>
    <w:rsid w:val="58AB3CBA"/>
    <w:rsid w:val="58ADBB40"/>
    <w:rsid w:val="58AEAA52"/>
    <w:rsid w:val="58AEB74B"/>
    <w:rsid w:val="58AF1452"/>
    <w:rsid w:val="58AFEF7D"/>
    <w:rsid w:val="58B0080E"/>
    <w:rsid w:val="58B04B0F"/>
    <w:rsid w:val="58B451AE"/>
    <w:rsid w:val="58B47194"/>
    <w:rsid w:val="58B51634"/>
    <w:rsid w:val="58B9657B"/>
    <w:rsid w:val="58BB1591"/>
    <w:rsid w:val="58BD40CC"/>
    <w:rsid w:val="58BF304E"/>
    <w:rsid w:val="58BFC060"/>
    <w:rsid w:val="58C24148"/>
    <w:rsid w:val="58C25C55"/>
    <w:rsid w:val="58C2A95C"/>
    <w:rsid w:val="58C3159C"/>
    <w:rsid w:val="58C4B7BA"/>
    <w:rsid w:val="58C60778"/>
    <w:rsid w:val="58C89330"/>
    <w:rsid w:val="58C9C3D6"/>
    <w:rsid w:val="58CBDADC"/>
    <w:rsid w:val="58D031D0"/>
    <w:rsid w:val="58D03D80"/>
    <w:rsid w:val="58D230C0"/>
    <w:rsid w:val="58D2D2F2"/>
    <w:rsid w:val="58D3EB34"/>
    <w:rsid w:val="58D48639"/>
    <w:rsid w:val="58D5A64B"/>
    <w:rsid w:val="58D7138A"/>
    <w:rsid w:val="58D76C8F"/>
    <w:rsid w:val="58D8E4CF"/>
    <w:rsid w:val="58DAF3FC"/>
    <w:rsid w:val="58DB5995"/>
    <w:rsid w:val="58E1B815"/>
    <w:rsid w:val="58E5AB57"/>
    <w:rsid w:val="58EABFD4"/>
    <w:rsid w:val="58EEA125"/>
    <w:rsid w:val="58F0E538"/>
    <w:rsid w:val="58F29BAD"/>
    <w:rsid w:val="58F84C51"/>
    <w:rsid w:val="58F9A6EA"/>
    <w:rsid w:val="58FAE072"/>
    <w:rsid w:val="58FECFC9"/>
    <w:rsid w:val="5901912D"/>
    <w:rsid w:val="5903E5B3"/>
    <w:rsid w:val="59091F37"/>
    <w:rsid w:val="591003FB"/>
    <w:rsid w:val="5910DC19"/>
    <w:rsid w:val="59154B08"/>
    <w:rsid w:val="5915E9C5"/>
    <w:rsid w:val="591BCF73"/>
    <w:rsid w:val="59203900"/>
    <w:rsid w:val="5921BA83"/>
    <w:rsid w:val="59225724"/>
    <w:rsid w:val="5924F73D"/>
    <w:rsid w:val="5928D7F6"/>
    <w:rsid w:val="5929D41E"/>
    <w:rsid w:val="5929F5EF"/>
    <w:rsid w:val="592CE4C3"/>
    <w:rsid w:val="592DC3ED"/>
    <w:rsid w:val="5931A7CA"/>
    <w:rsid w:val="5934DEA1"/>
    <w:rsid w:val="5935E2A2"/>
    <w:rsid w:val="593A5DA0"/>
    <w:rsid w:val="593CF3A5"/>
    <w:rsid w:val="593DEEA0"/>
    <w:rsid w:val="59423287"/>
    <w:rsid w:val="5944C20D"/>
    <w:rsid w:val="5947F03F"/>
    <w:rsid w:val="594E7B38"/>
    <w:rsid w:val="59503031"/>
    <w:rsid w:val="5954682B"/>
    <w:rsid w:val="5956CD4E"/>
    <w:rsid w:val="5957A895"/>
    <w:rsid w:val="595AE6BA"/>
    <w:rsid w:val="595D92E6"/>
    <w:rsid w:val="595DEE74"/>
    <w:rsid w:val="595E1D3D"/>
    <w:rsid w:val="595EA87A"/>
    <w:rsid w:val="5960966D"/>
    <w:rsid w:val="596306B2"/>
    <w:rsid w:val="59647C0E"/>
    <w:rsid w:val="596539FB"/>
    <w:rsid w:val="59665370"/>
    <w:rsid w:val="596B66C8"/>
    <w:rsid w:val="596B9C8C"/>
    <w:rsid w:val="596CF69A"/>
    <w:rsid w:val="5971C693"/>
    <w:rsid w:val="5974ED3D"/>
    <w:rsid w:val="597C26CD"/>
    <w:rsid w:val="597E66B8"/>
    <w:rsid w:val="59819DB0"/>
    <w:rsid w:val="59821D59"/>
    <w:rsid w:val="59834E6C"/>
    <w:rsid w:val="59840AF1"/>
    <w:rsid w:val="5985C897"/>
    <w:rsid w:val="5989FD37"/>
    <w:rsid w:val="598B98B4"/>
    <w:rsid w:val="59920AA4"/>
    <w:rsid w:val="59938091"/>
    <w:rsid w:val="59972ECA"/>
    <w:rsid w:val="599C2822"/>
    <w:rsid w:val="599D3F1F"/>
    <w:rsid w:val="599E293F"/>
    <w:rsid w:val="59A312C2"/>
    <w:rsid w:val="59A34564"/>
    <w:rsid w:val="59A41A2D"/>
    <w:rsid w:val="59A8BCC1"/>
    <w:rsid w:val="59AAA09E"/>
    <w:rsid w:val="59B11298"/>
    <w:rsid w:val="59B55344"/>
    <w:rsid w:val="59B59943"/>
    <w:rsid w:val="59B5C298"/>
    <w:rsid w:val="59B8B3C1"/>
    <w:rsid w:val="59B95AB7"/>
    <w:rsid w:val="59C0CFB0"/>
    <w:rsid w:val="59C11736"/>
    <w:rsid w:val="59C34DC8"/>
    <w:rsid w:val="59C8A645"/>
    <w:rsid w:val="59CB19F4"/>
    <w:rsid w:val="59CB3771"/>
    <w:rsid w:val="59CB5258"/>
    <w:rsid w:val="59CBC3BD"/>
    <w:rsid w:val="59CDA866"/>
    <w:rsid w:val="59CDC809"/>
    <w:rsid w:val="59CE30FA"/>
    <w:rsid w:val="59CE3B25"/>
    <w:rsid w:val="59CE43A7"/>
    <w:rsid w:val="59D131B5"/>
    <w:rsid w:val="59D53D59"/>
    <w:rsid w:val="59D7C6CC"/>
    <w:rsid w:val="59DCBAA5"/>
    <w:rsid w:val="59DCD2EB"/>
    <w:rsid w:val="59E32A0A"/>
    <w:rsid w:val="59E45CEA"/>
    <w:rsid w:val="59E6E924"/>
    <w:rsid w:val="59E9B2B7"/>
    <w:rsid w:val="59EA5B49"/>
    <w:rsid w:val="59EB932A"/>
    <w:rsid w:val="59EE6499"/>
    <w:rsid w:val="59EEF0E4"/>
    <w:rsid w:val="59F8DA0B"/>
    <w:rsid w:val="59FA6C72"/>
    <w:rsid w:val="59FB69C6"/>
    <w:rsid w:val="59FBDD1F"/>
    <w:rsid w:val="59FD8603"/>
    <w:rsid w:val="59FF6059"/>
    <w:rsid w:val="5A04631F"/>
    <w:rsid w:val="5A056206"/>
    <w:rsid w:val="5A09B091"/>
    <w:rsid w:val="5A0A6EE6"/>
    <w:rsid w:val="5A0B8F78"/>
    <w:rsid w:val="5A0D253B"/>
    <w:rsid w:val="5A13B62A"/>
    <w:rsid w:val="5A15DE71"/>
    <w:rsid w:val="5A15E039"/>
    <w:rsid w:val="5A1826C3"/>
    <w:rsid w:val="5A18B813"/>
    <w:rsid w:val="5A1B4CCA"/>
    <w:rsid w:val="5A1B607F"/>
    <w:rsid w:val="5A1E3C2F"/>
    <w:rsid w:val="5A1E5BE6"/>
    <w:rsid w:val="5A22C907"/>
    <w:rsid w:val="5A26556F"/>
    <w:rsid w:val="5A2777C4"/>
    <w:rsid w:val="5A2829CF"/>
    <w:rsid w:val="5A28F0E6"/>
    <w:rsid w:val="5A2D52AF"/>
    <w:rsid w:val="5A2E0EB2"/>
    <w:rsid w:val="5A30037E"/>
    <w:rsid w:val="5A3ACE72"/>
    <w:rsid w:val="5A3B78CB"/>
    <w:rsid w:val="5A3C502D"/>
    <w:rsid w:val="5A3F74FB"/>
    <w:rsid w:val="5A44C998"/>
    <w:rsid w:val="5A4992AD"/>
    <w:rsid w:val="5A4C18AE"/>
    <w:rsid w:val="5A4C9950"/>
    <w:rsid w:val="5A4EC683"/>
    <w:rsid w:val="5A4F6EF2"/>
    <w:rsid w:val="5A5087A0"/>
    <w:rsid w:val="5A52F79F"/>
    <w:rsid w:val="5A56CBB3"/>
    <w:rsid w:val="5A574DBD"/>
    <w:rsid w:val="5A58ED05"/>
    <w:rsid w:val="5A5E686D"/>
    <w:rsid w:val="5A65C23A"/>
    <w:rsid w:val="5A66666F"/>
    <w:rsid w:val="5A692A38"/>
    <w:rsid w:val="5A694701"/>
    <w:rsid w:val="5A6EBC4C"/>
    <w:rsid w:val="5A73458F"/>
    <w:rsid w:val="5A73A69D"/>
    <w:rsid w:val="5A754F63"/>
    <w:rsid w:val="5A7BFC54"/>
    <w:rsid w:val="5A7EEC71"/>
    <w:rsid w:val="5A7FB8ED"/>
    <w:rsid w:val="5A80817B"/>
    <w:rsid w:val="5A80A007"/>
    <w:rsid w:val="5A8A64C8"/>
    <w:rsid w:val="5A8A9FEC"/>
    <w:rsid w:val="5A8B89BB"/>
    <w:rsid w:val="5A8D9948"/>
    <w:rsid w:val="5A8E74D1"/>
    <w:rsid w:val="5A8FFDFA"/>
    <w:rsid w:val="5A92DCE4"/>
    <w:rsid w:val="5A978F99"/>
    <w:rsid w:val="5A9A7118"/>
    <w:rsid w:val="5A9BC6A4"/>
    <w:rsid w:val="5A9BD6B5"/>
    <w:rsid w:val="5A9C771E"/>
    <w:rsid w:val="5AA25589"/>
    <w:rsid w:val="5AA3F12D"/>
    <w:rsid w:val="5AA4D601"/>
    <w:rsid w:val="5AA79E59"/>
    <w:rsid w:val="5AACDF22"/>
    <w:rsid w:val="5AAF60A3"/>
    <w:rsid w:val="5AAF9DF3"/>
    <w:rsid w:val="5AB078B5"/>
    <w:rsid w:val="5AB0FD38"/>
    <w:rsid w:val="5AB1343E"/>
    <w:rsid w:val="5AB313B6"/>
    <w:rsid w:val="5AB4F24D"/>
    <w:rsid w:val="5ABD198A"/>
    <w:rsid w:val="5ABE49F6"/>
    <w:rsid w:val="5ABF1D85"/>
    <w:rsid w:val="5AC3FBDB"/>
    <w:rsid w:val="5AC66D96"/>
    <w:rsid w:val="5AC89CC4"/>
    <w:rsid w:val="5AC97202"/>
    <w:rsid w:val="5ACAC8B6"/>
    <w:rsid w:val="5ACB0BF3"/>
    <w:rsid w:val="5AD1DA64"/>
    <w:rsid w:val="5AD7771F"/>
    <w:rsid w:val="5AD8C03D"/>
    <w:rsid w:val="5ADC3FF2"/>
    <w:rsid w:val="5ADD6645"/>
    <w:rsid w:val="5ADF9FB3"/>
    <w:rsid w:val="5AE15002"/>
    <w:rsid w:val="5AE17A58"/>
    <w:rsid w:val="5AE8512D"/>
    <w:rsid w:val="5AE9B16E"/>
    <w:rsid w:val="5AE9F49E"/>
    <w:rsid w:val="5AEB1250"/>
    <w:rsid w:val="5AEC0F47"/>
    <w:rsid w:val="5AEDB73F"/>
    <w:rsid w:val="5AEEA5EE"/>
    <w:rsid w:val="5AF134AC"/>
    <w:rsid w:val="5AF23A9E"/>
    <w:rsid w:val="5AF252E2"/>
    <w:rsid w:val="5AF340EC"/>
    <w:rsid w:val="5AF53B84"/>
    <w:rsid w:val="5AF8C1D1"/>
    <w:rsid w:val="5AF925BA"/>
    <w:rsid w:val="5AFFAFB5"/>
    <w:rsid w:val="5B00DB94"/>
    <w:rsid w:val="5B03E475"/>
    <w:rsid w:val="5B041779"/>
    <w:rsid w:val="5B07034B"/>
    <w:rsid w:val="5B07D617"/>
    <w:rsid w:val="5B07EDBB"/>
    <w:rsid w:val="5B09ED4D"/>
    <w:rsid w:val="5B10A394"/>
    <w:rsid w:val="5B125837"/>
    <w:rsid w:val="5B139C57"/>
    <w:rsid w:val="5B19E828"/>
    <w:rsid w:val="5B1AB122"/>
    <w:rsid w:val="5B1CC9CC"/>
    <w:rsid w:val="5B1CCDEC"/>
    <w:rsid w:val="5B1F08FF"/>
    <w:rsid w:val="5B268ED9"/>
    <w:rsid w:val="5B2A7F8B"/>
    <w:rsid w:val="5B2B5833"/>
    <w:rsid w:val="5B2D0F56"/>
    <w:rsid w:val="5B2E17A3"/>
    <w:rsid w:val="5B2FE903"/>
    <w:rsid w:val="5B3263A1"/>
    <w:rsid w:val="5B336783"/>
    <w:rsid w:val="5B34A90D"/>
    <w:rsid w:val="5B3586FF"/>
    <w:rsid w:val="5B37912A"/>
    <w:rsid w:val="5B37AACA"/>
    <w:rsid w:val="5B3A81FE"/>
    <w:rsid w:val="5B3E0D39"/>
    <w:rsid w:val="5B420008"/>
    <w:rsid w:val="5B44A509"/>
    <w:rsid w:val="5B474A83"/>
    <w:rsid w:val="5B4B0348"/>
    <w:rsid w:val="5B4BCB10"/>
    <w:rsid w:val="5B5000FB"/>
    <w:rsid w:val="5B518C21"/>
    <w:rsid w:val="5B52F798"/>
    <w:rsid w:val="5B55FB9C"/>
    <w:rsid w:val="5B562D9C"/>
    <w:rsid w:val="5B5A3B30"/>
    <w:rsid w:val="5B5B1E99"/>
    <w:rsid w:val="5B5EEF70"/>
    <w:rsid w:val="5B62EFA6"/>
    <w:rsid w:val="5B66740A"/>
    <w:rsid w:val="5B69E8B7"/>
    <w:rsid w:val="5B7112C4"/>
    <w:rsid w:val="5B75ED78"/>
    <w:rsid w:val="5B77A249"/>
    <w:rsid w:val="5B79884D"/>
    <w:rsid w:val="5B79AFF5"/>
    <w:rsid w:val="5B7F8483"/>
    <w:rsid w:val="5B8500C6"/>
    <w:rsid w:val="5B8E6E4E"/>
    <w:rsid w:val="5B8F1A57"/>
    <w:rsid w:val="5B944A0F"/>
    <w:rsid w:val="5B97BB67"/>
    <w:rsid w:val="5B97E2C9"/>
    <w:rsid w:val="5B985D4C"/>
    <w:rsid w:val="5B98B868"/>
    <w:rsid w:val="5B98F24B"/>
    <w:rsid w:val="5B99CB62"/>
    <w:rsid w:val="5B9D057B"/>
    <w:rsid w:val="5B9D387B"/>
    <w:rsid w:val="5B9D8529"/>
    <w:rsid w:val="5BA25382"/>
    <w:rsid w:val="5BA27A74"/>
    <w:rsid w:val="5BA4630C"/>
    <w:rsid w:val="5BA7F907"/>
    <w:rsid w:val="5BADEA0F"/>
    <w:rsid w:val="5BAFB2B9"/>
    <w:rsid w:val="5BAFF9A2"/>
    <w:rsid w:val="5BB33880"/>
    <w:rsid w:val="5BBA2F3D"/>
    <w:rsid w:val="5BBC32E1"/>
    <w:rsid w:val="5BC03B60"/>
    <w:rsid w:val="5BC21CC3"/>
    <w:rsid w:val="5BC27878"/>
    <w:rsid w:val="5BC514B4"/>
    <w:rsid w:val="5BC6F8FB"/>
    <w:rsid w:val="5BC80324"/>
    <w:rsid w:val="5BC9F034"/>
    <w:rsid w:val="5BCDA47A"/>
    <w:rsid w:val="5BCF4B28"/>
    <w:rsid w:val="5BD0C899"/>
    <w:rsid w:val="5BD7587B"/>
    <w:rsid w:val="5BDC8F5E"/>
    <w:rsid w:val="5BDF6CB4"/>
    <w:rsid w:val="5BE2181A"/>
    <w:rsid w:val="5BE6C7D5"/>
    <w:rsid w:val="5BEB8597"/>
    <w:rsid w:val="5BF2A8F0"/>
    <w:rsid w:val="5BF39C0D"/>
    <w:rsid w:val="5BF5868C"/>
    <w:rsid w:val="5BF616C7"/>
    <w:rsid w:val="5BF77C33"/>
    <w:rsid w:val="5BF7C28E"/>
    <w:rsid w:val="5BFBFD6D"/>
    <w:rsid w:val="5C035AD4"/>
    <w:rsid w:val="5C0881D8"/>
    <w:rsid w:val="5C0A16DF"/>
    <w:rsid w:val="5C0E5E2D"/>
    <w:rsid w:val="5C0F0D8F"/>
    <w:rsid w:val="5C102EEA"/>
    <w:rsid w:val="5C117AED"/>
    <w:rsid w:val="5C1569D4"/>
    <w:rsid w:val="5C18B7B8"/>
    <w:rsid w:val="5C1958D7"/>
    <w:rsid w:val="5C1C6E82"/>
    <w:rsid w:val="5C2095EB"/>
    <w:rsid w:val="5C2227AB"/>
    <w:rsid w:val="5C25E674"/>
    <w:rsid w:val="5C295EF2"/>
    <w:rsid w:val="5C2BF21B"/>
    <w:rsid w:val="5C33434F"/>
    <w:rsid w:val="5C36269E"/>
    <w:rsid w:val="5C36EE57"/>
    <w:rsid w:val="5C3AEB32"/>
    <w:rsid w:val="5C3D0ED2"/>
    <w:rsid w:val="5C41C7CD"/>
    <w:rsid w:val="5C45359D"/>
    <w:rsid w:val="5C485320"/>
    <w:rsid w:val="5C48DF23"/>
    <w:rsid w:val="5C4B1B6C"/>
    <w:rsid w:val="5C4C81AA"/>
    <w:rsid w:val="5C4F5B9E"/>
    <w:rsid w:val="5C52E744"/>
    <w:rsid w:val="5C566668"/>
    <w:rsid w:val="5C566E6F"/>
    <w:rsid w:val="5C593930"/>
    <w:rsid w:val="5C5CD578"/>
    <w:rsid w:val="5C5F4645"/>
    <w:rsid w:val="5C653E3F"/>
    <w:rsid w:val="5C670845"/>
    <w:rsid w:val="5C678B0E"/>
    <w:rsid w:val="5C6C1801"/>
    <w:rsid w:val="5C6CD75F"/>
    <w:rsid w:val="5C6E87CD"/>
    <w:rsid w:val="5C711CDA"/>
    <w:rsid w:val="5C7A30A9"/>
    <w:rsid w:val="5C7DB17A"/>
    <w:rsid w:val="5C7EAF90"/>
    <w:rsid w:val="5C800905"/>
    <w:rsid w:val="5C82CFC0"/>
    <w:rsid w:val="5C8732A7"/>
    <w:rsid w:val="5C87D7E8"/>
    <w:rsid w:val="5C8939CC"/>
    <w:rsid w:val="5C8BF3D5"/>
    <w:rsid w:val="5C8C08ED"/>
    <w:rsid w:val="5C8C429C"/>
    <w:rsid w:val="5C8FC90F"/>
    <w:rsid w:val="5C93C246"/>
    <w:rsid w:val="5C940E14"/>
    <w:rsid w:val="5C945452"/>
    <w:rsid w:val="5C94762B"/>
    <w:rsid w:val="5C9AA774"/>
    <w:rsid w:val="5C9B6CD6"/>
    <w:rsid w:val="5C9C1CD0"/>
    <w:rsid w:val="5C9E6B34"/>
    <w:rsid w:val="5C9FE8F2"/>
    <w:rsid w:val="5CA09C2E"/>
    <w:rsid w:val="5CA2B616"/>
    <w:rsid w:val="5CA515D6"/>
    <w:rsid w:val="5CA581DD"/>
    <w:rsid w:val="5CA61024"/>
    <w:rsid w:val="5CA6A788"/>
    <w:rsid w:val="5CAB6EE6"/>
    <w:rsid w:val="5CABE003"/>
    <w:rsid w:val="5CB015F8"/>
    <w:rsid w:val="5CB0F1F6"/>
    <w:rsid w:val="5CB18DDF"/>
    <w:rsid w:val="5CB1F7E1"/>
    <w:rsid w:val="5CB9327B"/>
    <w:rsid w:val="5CBC2310"/>
    <w:rsid w:val="5CBCC5CF"/>
    <w:rsid w:val="5CC00552"/>
    <w:rsid w:val="5CC19661"/>
    <w:rsid w:val="5CC1A073"/>
    <w:rsid w:val="5CC1B8E3"/>
    <w:rsid w:val="5CC2373F"/>
    <w:rsid w:val="5CC26FBE"/>
    <w:rsid w:val="5CC4B73E"/>
    <w:rsid w:val="5CC944E4"/>
    <w:rsid w:val="5CCA7EE1"/>
    <w:rsid w:val="5CCBC54D"/>
    <w:rsid w:val="5CCF9BAC"/>
    <w:rsid w:val="5CCFDF90"/>
    <w:rsid w:val="5CD0606D"/>
    <w:rsid w:val="5CD30D7C"/>
    <w:rsid w:val="5CD4E2EF"/>
    <w:rsid w:val="5CD91109"/>
    <w:rsid w:val="5CDB2984"/>
    <w:rsid w:val="5CDF0478"/>
    <w:rsid w:val="5CE1DFDB"/>
    <w:rsid w:val="5CE230CB"/>
    <w:rsid w:val="5CE2F3D0"/>
    <w:rsid w:val="5CE7C0FA"/>
    <w:rsid w:val="5CE88737"/>
    <w:rsid w:val="5CEBBB65"/>
    <w:rsid w:val="5CEFC28A"/>
    <w:rsid w:val="5CEFF932"/>
    <w:rsid w:val="5CF687FD"/>
    <w:rsid w:val="5CF94BE9"/>
    <w:rsid w:val="5CF98088"/>
    <w:rsid w:val="5CFC3051"/>
    <w:rsid w:val="5CFDC2D1"/>
    <w:rsid w:val="5CFF7184"/>
    <w:rsid w:val="5D00BAD5"/>
    <w:rsid w:val="5D00DA4B"/>
    <w:rsid w:val="5D07012E"/>
    <w:rsid w:val="5D0C089D"/>
    <w:rsid w:val="5D0E790F"/>
    <w:rsid w:val="5D0F301B"/>
    <w:rsid w:val="5D11AB77"/>
    <w:rsid w:val="5D144F77"/>
    <w:rsid w:val="5D153F16"/>
    <w:rsid w:val="5D155A01"/>
    <w:rsid w:val="5D15FDC4"/>
    <w:rsid w:val="5D1624D4"/>
    <w:rsid w:val="5D166C50"/>
    <w:rsid w:val="5D178D73"/>
    <w:rsid w:val="5D18FBAE"/>
    <w:rsid w:val="5D1929A7"/>
    <w:rsid w:val="5D1B2D6A"/>
    <w:rsid w:val="5D1DF07A"/>
    <w:rsid w:val="5D231BA7"/>
    <w:rsid w:val="5D262AEB"/>
    <w:rsid w:val="5D265603"/>
    <w:rsid w:val="5D271A81"/>
    <w:rsid w:val="5D27FEFC"/>
    <w:rsid w:val="5D2A1095"/>
    <w:rsid w:val="5D2B4AD4"/>
    <w:rsid w:val="5D2FCC2C"/>
    <w:rsid w:val="5D3351DE"/>
    <w:rsid w:val="5D382AF3"/>
    <w:rsid w:val="5D3D27DD"/>
    <w:rsid w:val="5D3F444B"/>
    <w:rsid w:val="5D3F4A8F"/>
    <w:rsid w:val="5D407A7D"/>
    <w:rsid w:val="5D4115CF"/>
    <w:rsid w:val="5D421517"/>
    <w:rsid w:val="5D423FA5"/>
    <w:rsid w:val="5D44A60E"/>
    <w:rsid w:val="5D477531"/>
    <w:rsid w:val="5D482508"/>
    <w:rsid w:val="5D4A8CFA"/>
    <w:rsid w:val="5D4AE69E"/>
    <w:rsid w:val="5D528593"/>
    <w:rsid w:val="5D52D77A"/>
    <w:rsid w:val="5D546DA6"/>
    <w:rsid w:val="5D5B107F"/>
    <w:rsid w:val="5D5BF002"/>
    <w:rsid w:val="5D634A3C"/>
    <w:rsid w:val="5D646F6A"/>
    <w:rsid w:val="5D69A954"/>
    <w:rsid w:val="5D6C115A"/>
    <w:rsid w:val="5D705A0C"/>
    <w:rsid w:val="5D74B6D5"/>
    <w:rsid w:val="5D75022A"/>
    <w:rsid w:val="5D764C7A"/>
    <w:rsid w:val="5D76C18A"/>
    <w:rsid w:val="5D7B7174"/>
    <w:rsid w:val="5D7DC9F2"/>
    <w:rsid w:val="5D7E9745"/>
    <w:rsid w:val="5D7F2287"/>
    <w:rsid w:val="5D7FB5E7"/>
    <w:rsid w:val="5D83AC98"/>
    <w:rsid w:val="5D86AC33"/>
    <w:rsid w:val="5D888DCF"/>
    <w:rsid w:val="5D8E8DBD"/>
    <w:rsid w:val="5D95EAC3"/>
    <w:rsid w:val="5D96A86B"/>
    <w:rsid w:val="5D979876"/>
    <w:rsid w:val="5D99D517"/>
    <w:rsid w:val="5D9ADBBC"/>
    <w:rsid w:val="5D9D34F9"/>
    <w:rsid w:val="5D9D6168"/>
    <w:rsid w:val="5DA07DE0"/>
    <w:rsid w:val="5DA17899"/>
    <w:rsid w:val="5DA17D8F"/>
    <w:rsid w:val="5DA1C861"/>
    <w:rsid w:val="5DA2AA74"/>
    <w:rsid w:val="5DA671A0"/>
    <w:rsid w:val="5DA7BDAA"/>
    <w:rsid w:val="5DAB032C"/>
    <w:rsid w:val="5DABA776"/>
    <w:rsid w:val="5DAEDC64"/>
    <w:rsid w:val="5DB56DB1"/>
    <w:rsid w:val="5DB9F69D"/>
    <w:rsid w:val="5DB9FE4A"/>
    <w:rsid w:val="5DBCA2AA"/>
    <w:rsid w:val="5DC0B511"/>
    <w:rsid w:val="5DC13D32"/>
    <w:rsid w:val="5DC53A0A"/>
    <w:rsid w:val="5DC6610F"/>
    <w:rsid w:val="5DC9B0FD"/>
    <w:rsid w:val="5DCBB887"/>
    <w:rsid w:val="5DD20BBF"/>
    <w:rsid w:val="5DD29F51"/>
    <w:rsid w:val="5DD67DBA"/>
    <w:rsid w:val="5DDB151F"/>
    <w:rsid w:val="5DDFAD55"/>
    <w:rsid w:val="5DE30D63"/>
    <w:rsid w:val="5DE45572"/>
    <w:rsid w:val="5DE497CC"/>
    <w:rsid w:val="5DE99D20"/>
    <w:rsid w:val="5DEF4AA5"/>
    <w:rsid w:val="5DF0CD7E"/>
    <w:rsid w:val="5DF5EBC4"/>
    <w:rsid w:val="5DF7991D"/>
    <w:rsid w:val="5DF960BE"/>
    <w:rsid w:val="5DFE75C4"/>
    <w:rsid w:val="5DFF26FC"/>
    <w:rsid w:val="5E02632A"/>
    <w:rsid w:val="5E02EF28"/>
    <w:rsid w:val="5E03C3DC"/>
    <w:rsid w:val="5E040AE3"/>
    <w:rsid w:val="5E054148"/>
    <w:rsid w:val="5E0994B3"/>
    <w:rsid w:val="5E0A450B"/>
    <w:rsid w:val="5E0AB5D1"/>
    <w:rsid w:val="5E0DE346"/>
    <w:rsid w:val="5E0FD5E8"/>
    <w:rsid w:val="5E1194FC"/>
    <w:rsid w:val="5E16FB27"/>
    <w:rsid w:val="5E192BD7"/>
    <w:rsid w:val="5E1BAF58"/>
    <w:rsid w:val="5E1BD9ED"/>
    <w:rsid w:val="5E2110BF"/>
    <w:rsid w:val="5E23BCC2"/>
    <w:rsid w:val="5E24E950"/>
    <w:rsid w:val="5E255127"/>
    <w:rsid w:val="5E255BC0"/>
    <w:rsid w:val="5E27B335"/>
    <w:rsid w:val="5E2DDF66"/>
    <w:rsid w:val="5E2F94F7"/>
    <w:rsid w:val="5E32F89A"/>
    <w:rsid w:val="5E331869"/>
    <w:rsid w:val="5E379DBA"/>
    <w:rsid w:val="5E38BFF7"/>
    <w:rsid w:val="5E3B6BDD"/>
    <w:rsid w:val="5E40DECD"/>
    <w:rsid w:val="5E41059E"/>
    <w:rsid w:val="5E420BBE"/>
    <w:rsid w:val="5E4218DB"/>
    <w:rsid w:val="5E43B5F3"/>
    <w:rsid w:val="5E47D1DA"/>
    <w:rsid w:val="5E4D5E40"/>
    <w:rsid w:val="5E4ED656"/>
    <w:rsid w:val="5E5262B4"/>
    <w:rsid w:val="5E53E746"/>
    <w:rsid w:val="5E586069"/>
    <w:rsid w:val="5E586EBE"/>
    <w:rsid w:val="5E58FFA3"/>
    <w:rsid w:val="5E5E1969"/>
    <w:rsid w:val="5E5EE078"/>
    <w:rsid w:val="5E5F5E1C"/>
    <w:rsid w:val="5E5F9628"/>
    <w:rsid w:val="5E5FBE62"/>
    <w:rsid w:val="5E65D7B0"/>
    <w:rsid w:val="5E683682"/>
    <w:rsid w:val="5E69A7DF"/>
    <w:rsid w:val="5E6B844A"/>
    <w:rsid w:val="5E6C11E3"/>
    <w:rsid w:val="5E6D15B2"/>
    <w:rsid w:val="5E6FE209"/>
    <w:rsid w:val="5E70FBBB"/>
    <w:rsid w:val="5E73AC71"/>
    <w:rsid w:val="5E7D9E76"/>
    <w:rsid w:val="5E7EB804"/>
    <w:rsid w:val="5E7EEB45"/>
    <w:rsid w:val="5E807477"/>
    <w:rsid w:val="5E87E2D6"/>
    <w:rsid w:val="5E8BB371"/>
    <w:rsid w:val="5E902487"/>
    <w:rsid w:val="5E925EEA"/>
    <w:rsid w:val="5E931BE1"/>
    <w:rsid w:val="5E9750C1"/>
    <w:rsid w:val="5E9800B2"/>
    <w:rsid w:val="5E9CB64B"/>
    <w:rsid w:val="5E9E4994"/>
    <w:rsid w:val="5E9E582F"/>
    <w:rsid w:val="5EA0BAAD"/>
    <w:rsid w:val="5EA3A971"/>
    <w:rsid w:val="5EA693D0"/>
    <w:rsid w:val="5EA7D838"/>
    <w:rsid w:val="5EA8D2EF"/>
    <w:rsid w:val="5EA95EC2"/>
    <w:rsid w:val="5EA9CAF1"/>
    <w:rsid w:val="5EA9E121"/>
    <w:rsid w:val="5EAD212E"/>
    <w:rsid w:val="5EAEE479"/>
    <w:rsid w:val="5EB18BD7"/>
    <w:rsid w:val="5EB2BC39"/>
    <w:rsid w:val="5EB35663"/>
    <w:rsid w:val="5EB502F9"/>
    <w:rsid w:val="5EB78BB4"/>
    <w:rsid w:val="5EB8C7BE"/>
    <w:rsid w:val="5EBB4CA2"/>
    <w:rsid w:val="5EBB88C3"/>
    <w:rsid w:val="5EC15074"/>
    <w:rsid w:val="5EC4A6D3"/>
    <w:rsid w:val="5EC9C91E"/>
    <w:rsid w:val="5ECD9BEB"/>
    <w:rsid w:val="5ECE6F5E"/>
    <w:rsid w:val="5ECE8ECF"/>
    <w:rsid w:val="5ED0930D"/>
    <w:rsid w:val="5ED191A9"/>
    <w:rsid w:val="5ED34577"/>
    <w:rsid w:val="5ED4A682"/>
    <w:rsid w:val="5EDA82A8"/>
    <w:rsid w:val="5EDCC131"/>
    <w:rsid w:val="5EDCEA4A"/>
    <w:rsid w:val="5EDE1ADB"/>
    <w:rsid w:val="5EDEA957"/>
    <w:rsid w:val="5EE0092A"/>
    <w:rsid w:val="5EE0778C"/>
    <w:rsid w:val="5EE3129A"/>
    <w:rsid w:val="5EE394B9"/>
    <w:rsid w:val="5EE4D075"/>
    <w:rsid w:val="5EE6B596"/>
    <w:rsid w:val="5EEB9570"/>
    <w:rsid w:val="5EEBBF9E"/>
    <w:rsid w:val="5EEC3B46"/>
    <w:rsid w:val="5EEC7D7F"/>
    <w:rsid w:val="5EF191CE"/>
    <w:rsid w:val="5EF2AA09"/>
    <w:rsid w:val="5EF2CF44"/>
    <w:rsid w:val="5EF512DE"/>
    <w:rsid w:val="5EF6BA6B"/>
    <w:rsid w:val="5EF82CFC"/>
    <w:rsid w:val="5EF89837"/>
    <w:rsid w:val="5EFA2744"/>
    <w:rsid w:val="5EFE8042"/>
    <w:rsid w:val="5F0387CF"/>
    <w:rsid w:val="5F05CB18"/>
    <w:rsid w:val="5F061C29"/>
    <w:rsid w:val="5F07C6ED"/>
    <w:rsid w:val="5F0ACC0D"/>
    <w:rsid w:val="5F0C55B2"/>
    <w:rsid w:val="5F0E5ECB"/>
    <w:rsid w:val="5F164964"/>
    <w:rsid w:val="5F16F060"/>
    <w:rsid w:val="5F18E321"/>
    <w:rsid w:val="5F1B59F3"/>
    <w:rsid w:val="5F1D4FA5"/>
    <w:rsid w:val="5F1D8DC6"/>
    <w:rsid w:val="5F21A259"/>
    <w:rsid w:val="5F226DBD"/>
    <w:rsid w:val="5F287B74"/>
    <w:rsid w:val="5F2A258A"/>
    <w:rsid w:val="5F2F240F"/>
    <w:rsid w:val="5F30DEC1"/>
    <w:rsid w:val="5F310D23"/>
    <w:rsid w:val="5F320E85"/>
    <w:rsid w:val="5F339378"/>
    <w:rsid w:val="5F3C0F52"/>
    <w:rsid w:val="5F3E877D"/>
    <w:rsid w:val="5F4510B9"/>
    <w:rsid w:val="5F47C79C"/>
    <w:rsid w:val="5F482C43"/>
    <w:rsid w:val="5F49A16C"/>
    <w:rsid w:val="5F4A59DA"/>
    <w:rsid w:val="5F4AA7B1"/>
    <w:rsid w:val="5F4BB34A"/>
    <w:rsid w:val="5F4C20BE"/>
    <w:rsid w:val="5F4CA546"/>
    <w:rsid w:val="5F4F0AB6"/>
    <w:rsid w:val="5F4FE598"/>
    <w:rsid w:val="5F5BADB0"/>
    <w:rsid w:val="5F5D478F"/>
    <w:rsid w:val="5F5DD5EB"/>
    <w:rsid w:val="5F5E7F80"/>
    <w:rsid w:val="5F60524F"/>
    <w:rsid w:val="5F608A06"/>
    <w:rsid w:val="5F624906"/>
    <w:rsid w:val="5F63F9AC"/>
    <w:rsid w:val="5F64B29E"/>
    <w:rsid w:val="5F6B3DBD"/>
    <w:rsid w:val="5F6F9F8B"/>
    <w:rsid w:val="5F739A34"/>
    <w:rsid w:val="5F780A47"/>
    <w:rsid w:val="5F83F648"/>
    <w:rsid w:val="5F841034"/>
    <w:rsid w:val="5F8419D6"/>
    <w:rsid w:val="5F85B5EC"/>
    <w:rsid w:val="5F86CC55"/>
    <w:rsid w:val="5F88933A"/>
    <w:rsid w:val="5F88B383"/>
    <w:rsid w:val="5F890838"/>
    <w:rsid w:val="5F897DDE"/>
    <w:rsid w:val="5F8BB1B1"/>
    <w:rsid w:val="5F8DA3A9"/>
    <w:rsid w:val="5F8DF37D"/>
    <w:rsid w:val="5F8EEF09"/>
    <w:rsid w:val="5F90EBCB"/>
    <w:rsid w:val="5F9197FA"/>
    <w:rsid w:val="5F946B67"/>
    <w:rsid w:val="5F9547D0"/>
    <w:rsid w:val="5F99F10D"/>
    <w:rsid w:val="5F9AA0B1"/>
    <w:rsid w:val="5F9D0D47"/>
    <w:rsid w:val="5FA5F827"/>
    <w:rsid w:val="5FA73530"/>
    <w:rsid w:val="5FAEAE6D"/>
    <w:rsid w:val="5FB1FD6F"/>
    <w:rsid w:val="5FB49F07"/>
    <w:rsid w:val="5FB64918"/>
    <w:rsid w:val="5FB71239"/>
    <w:rsid w:val="5FB98EAB"/>
    <w:rsid w:val="5FBAB938"/>
    <w:rsid w:val="5FBBC779"/>
    <w:rsid w:val="5FBCE120"/>
    <w:rsid w:val="5FBDAF86"/>
    <w:rsid w:val="5FBEC6E3"/>
    <w:rsid w:val="5FBF55A5"/>
    <w:rsid w:val="5FBFBA6B"/>
    <w:rsid w:val="5FC03B98"/>
    <w:rsid w:val="5FC2FB72"/>
    <w:rsid w:val="5FCB6B55"/>
    <w:rsid w:val="5FD1F1F3"/>
    <w:rsid w:val="5FDA0209"/>
    <w:rsid w:val="5FE0AB24"/>
    <w:rsid w:val="5FE4C1A8"/>
    <w:rsid w:val="5FEC4935"/>
    <w:rsid w:val="5FEF6AA3"/>
    <w:rsid w:val="5FF0D30B"/>
    <w:rsid w:val="5FF28E19"/>
    <w:rsid w:val="5FF47E96"/>
    <w:rsid w:val="5FF4FA5E"/>
    <w:rsid w:val="5FF9DC9D"/>
    <w:rsid w:val="5FFC1CB2"/>
    <w:rsid w:val="5FFE8F0F"/>
    <w:rsid w:val="60009DE6"/>
    <w:rsid w:val="6004554A"/>
    <w:rsid w:val="6007A207"/>
    <w:rsid w:val="600BE932"/>
    <w:rsid w:val="600F3371"/>
    <w:rsid w:val="60101B1C"/>
    <w:rsid w:val="6013FEA2"/>
    <w:rsid w:val="601A557E"/>
    <w:rsid w:val="6020E7ED"/>
    <w:rsid w:val="602310B9"/>
    <w:rsid w:val="6025CD26"/>
    <w:rsid w:val="60274AF3"/>
    <w:rsid w:val="602B0A7B"/>
    <w:rsid w:val="602B9F49"/>
    <w:rsid w:val="602C4696"/>
    <w:rsid w:val="603995CF"/>
    <w:rsid w:val="603B231B"/>
    <w:rsid w:val="6043FA02"/>
    <w:rsid w:val="6047A4FF"/>
    <w:rsid w:val="6047F823"/>
    <w:rsid w:val="6048F57B"/>
    <w:rsid w:val="60494A8B"/>
    <w:rsid w:val="604A4408"/>
    <w:rsid w:val="604AF9D5"/>
    <w:rsid w:val="604E1D56"/>
    <w:rsid w:val="604F3FA1"/>
    <w:rsid w:val="60565F96"/>
    <w:rsid w:val="6056608B"/>
    <w:rsid w:val="60599CEC"/>
    <w:rsid w:val="605ACC00"/>
    <w:rsid w:val="605C897E"/>
    <w:rsid w:val="605D7A0D"/>
    <w:rsid w:val="60620F0A"/>
    <w:rsid w:val="60630B7A"/>
    <w:rsid w:val="60649F8B"/>
    <w:rsid w:val="6064D8BF"/>
    <w:rsid w:val="606D3393"/>
    <w:rsid w:val="606DB013"/>
    <w:rsid w:val="606F5037"/>
    <w:rsid w:val="60712F51"/>
    <w:rsid w:val="6075AEEF"/>
    <w:rsid w:val="60775D54"/>
    <w:rsid w:val="6077CBBA"/>
    <w:rsid w:val="6079B4C2"/>
    <w:rsid w:val="607A0A7C"/>
    <w:rsid w:val="607BB241"/>
    <w:rsid w:val="607C6CCD"/>
    <w:rsid w:val="6082161A"/>
    <w:rsid w:val="6083A45A"/>
    <w:rsid w:val="608754E0"/>
    <w:rsid w:val="60893285"/>
    <w:rsid w:val="608CA117"/>
    <w:rsid w:val="608CB0D4"/>
    <w:rsid w:val="608E7D14"/>
    <w:rsid w:val="608F024B"/>
    <w:rsid w:val="6091EEE8"/>
    <w:rsid w:val="6095C383"/>
    <w:rsid w:val="609A95F2"/>
    <w:rsid w:val="609B7828"/>
    <w:rsid w:val="60A1D3E5"/>
    <w:rsid w:val="60A2D3FA"/>
    <w:rsid w:val="60ADD3D6"/>
    <w:rsid w:val="60AE67B7"/>
    <w:rsid w:val="60AF9A50"/>
    <w:rsid w:val="60B08734"/>
    <w:rsid w:val="60B1FA6B"/>
    <w:rsid w:val="60B251F2"/>
    <w:rsid w:val="60B3802C"/>
    <w:rsid w:val="60B526EA"/>
    <w:rsid w:val="60B82D90"/>
    <w:rsid w:val="60BA0249"/>
    <w:rsid w:val="60BAE90A"/>
    <w:rsid w:val="60BB0DD9"/>
    <w:rsid w:val="60C5D776"/>
    <w:rsid w:val="60C61253"/>
    <w:rsid w:val="60C83589"/>
    <w:rsid w:val="60C98DC5"/>
    <w:rsid w:val="60CA825E"/>
    <w:rsid w:val="60CA8EFB"/>
    <w:rsid w:val="60CA9456"/>
    <w:rsid w:val="60CBBB31"/>
    <w:rsid w:val="60CE0EBE"/>
    <w:rsid w:val="60D03AF0"/>
    <w:rsid w:val="60D4A6A6"/>
    <w:rsid w:val="60D4C60B"/>
    <w:rsid w:val="60D5FECE"/>
    <w:rsid w:val="60D64C69"/>
    <w:rsid w:val="60D66B54"/>
    <w:rsid w:val="60D889B0"/>
    <w:rsid w:val="60D8E945"/>
    <w:rsid w:val="60E1B23C"/>
    <w:rsid w:val="60E24F8E"/>
    <w:rsid w:val="60E56378"/>
    <w:rsid w:val="60EA31BA"/>
    <w:rsid w:val="60EB973A"/>
    <w:rsid w:val="60F0B441"/>
    <w:rsid w:val="60F0EDA2"/>
    <w:rsid w:val="60F43A3F"/>
    <w:rsid w:val="60F7F605"/>
    <w:rsid w:val="60FB50C0"/>
    <w:rsid w:val="60FEB4E8"/>
    <w:rsid w:val="6106497F"/>
    <w:rsid w:val="610754C8"/>
    <w:rsid w:val="61086CBA"/>
    <w:rsid w:val="61088477"/>
    <w:rsid w:val="610A5B0C"/>
    <w:rsid w:val="610C07E0"/>
    <w:rsid w:val="61119D85"/>
    <w:rsid w:val="6115BD2A"/>
    <w:rsid w:val="6116FBEF"/>
    <w:rsid w:val="6116FF59"/>
    <w:rsid w:val="6117D923"/>
    <w:rsid w:val="6118AA11"/>
    <w:rsid w:val="61193DF5"/>
    <w:rsid w:val="611CD828"/>
    <w:rsid w:val="611E0B5F"/>
    <w:rsid w:val="6120453C"/>
    <w:rsid w:val="612455F1"/>
    <w:rsid w:val="6125A548"/>
    <w:rsid w:val="6129A7A9"/>
    <w:rsid w:val="612B2076"/>
    <w:rsid w:val="61304823"/>
    <w:rsid w:val="61325487"/>
    <w:rsid w:val="613593F8"/>
    <w:rsid w:val="6138C6C0"/>
    <w:rsid w:val="6140F19D"/>
    <w:rsid w:val="6143A905"/>
    <w:rsid w:val="6148E6E8"/>
    <w:rsid w:val="614CDB06"/>
    <w:rsid w:val="614E2CBB"/>
    <w:rsid w:val="614ECA84"/>
    <w:rsid w:val="6150666E"/>
    <w:rsid w:val="6152B2C6"/>
    <w:rsid w:val="6159444F"/>
    <w:rsid w:val="615BAF8F"/>
    <w:rsid w:val="615C2C00"/>
    <w:rsid w:val="615D0B09"/>
    <w:rsid w:val="615D7D59"/>
    <w:rsid w:val="615FAEA0"/>
    <w:rsid w:val="6162375F"/>
    <w:rsid w:val="61654FA7"/>
    <w:rsid w:val="61658028"/>
    <w:rsid w:val="6167E4BC"/>
    <w:rsid w:val="616B03F9"/>
    <w:rsid w:val="616BA852"/>
    <w:rsid w:val="617115D8"/>
    <w:rsid w:val="61720899"/>
    <w:rsid w:val="6172164C"/>
    <w:rsid w:val="6174C425"/>
    <w:rsid w:val="6176B5EA"/>
    <w:rsid w:val="6179EA20"/>
    <w:rsid w:val="617A979A"/>
    <w:rsid w:val="617E3A79"/>
    <w:rsid w:val="6184CFFA"/>
    <w:rsid w:val="6186492E"/>
    <w:rsid w:val="61873CCF"/>
    <w:rsid w:val="6187F226"/>
    <w:rsid w:val="618B083F"/>
    <w:rsid w:val="618D25FD"/>
    <w:rsid w:val="618F00E8"/>
    <w:rsid w:val="6194250D"/>
    <w:rsid w:val="61948167"/>
    <w:rsid w:val="6199353F"/>
    <w:rsid w:val="6199A7E3"/>
    <w:rsid w:val="619FCA6F"/>
    <w:rsid w:val="61A6A72C"/>
    <w:rsid w:val="61A6DFBC"/>
    <w:rsid w:val="61A74D5F"/>
    <w:rsid w:val="61A7A5C2"/>
    <w:rsid w:val="61A963D7"/>
    <w:rsid w:val="61A9B4F4"/>
    <w:rsid w:val="61AC5476"/>
    <w:rsid w:val="61B2C6E5"/>
    <w:rsid w:val="61B5ED4B"/>
    <w:rsid w:val="61B8A293"/>
    <w:rsid w:val="61B8DFCD"/>
    <w:rsid w:val="61B93166"/>
    <w:rsid w:val="61C0124E"/>
    <w:rsid w:val="61C3189C"/>
    <w:rsid w:val="61C45ABD"/>
    <w:rsid w:val="61C611BB"/>
    <w:rsid w:val="61C825EE"/>
    <w:rsid w:val="61C85A49"/>
    <w:rsid w:val="61CA5542"/>
    <w:rsid w:val="61CB2431"/>
    <w:rsid w:val="61CCD88B"/>
    <w:rsid w:val="61CCF647"/>
    <w:rsid w:val="61CCF9FF"/>
    <w:rsid w:val="61D0EE4D"/>
    <w:rsid w:val="61D46B65"/>
    <w:rsid w:val="61D520B7"/>
    <w:rsid w:val="61D6817D"/>
    <w:rsid w:val="61D740D2"/>
    <w:rsid w:val="61D7CB81"/>
    <w:rsid w:val="61DB894F"/>
    <w:rsid w:val="61DC3583"/>
    <w:rsid w:val="61DD17DA"/>
    <w:rsid w:val="61E16BB3"/>
    <w:rsid w:val="61E65C5E"/>
    <w:rsid w:val="61E6D050"/>
    <w:rsid w:val="61E77C28"/>
    <w:rsid w:val="61E8D2E4"/>
    <w:rsid w:val="61EB6DC1"/>
    <w:rsid w:val="61EFF294"/>
    <w:rsid w:val="61F8BDEA"/>
    <w:rsid w:val="61FA310A"/>
    <w:rsid w:val="61FA9573"/>
    <w:rsid w:val="61FEA410"/>
    <w:rsid w:val="6203A51D"/>
    <w:rsid w:val="6204D22C"/>
    <w:rsid w:val="6208D357"/>
    <w:rsid w:val="620C0FE7"/>
    <w:rsid w:val="620E1A33"/>
    <w:rsid w:val="620F3FFA"/>
    <w:rsid w:val="620FA0EB"/>
    <w:rsid w:val="620FC6A3"/>
    <w:rsid w:val="6210491C"/>
    <w:rsid w:val="6212CC4C"/>
    <w:rsid w:val="621774A1"/>
    <w:rsid w:val="621A9589"/>
    <w:rsid w:val="621DF26E"/>
    <w:rsid w:val="621EC822"/>
    <w:rsid w:val="62246D8B"/>
    <w:rsid w:val="6228513A"/>
    <w:rsid w:val="62296BE0"/>
    <w:rsid w:val="62330429"/>
    <w:rsid w:val="6234E9C3"/>
    <w:rsid w:val="62350CBE"/>
    <w:rsid w:val="623F4C67"/>
    <w:rsid w:val="6240D570"/>
    <w:rsid w:val="6242E969"/>
    <w:rsid w:val="6243A63C"/>
    <w:rsid w:val="62454A66"/>
    <w:rsid w:val="6245ECAF"/>
    <w:rsid w:val="62478265"/>
    <w:rsid w:val="62496565"/>
    <w:rsid w:val="624AA348"/>
    <w:rsid w:val="624EA51C"/>
    <w:rsid w:val="624EEAD8"/>
    <w:rsid w:val="624EED9A"/>
    <w:rsid w:val="62503034"/>
    <w:rsid w:val="62529114"/>
    <w:rsid w:val="6254B912"/>
    <w:rsid w:val="62569AAD"/>
    <w:rsid w:val="6256B54E"/>
    <w:rsid w:val="625F4B08"/>
    <w:rsid w:val="62647DEC"/>
    <w:rsid w:val="6267BEF1"/>
    <w:rsid w:val="626BA625"/>
    <w:rsid w:val="626FA5CA"/>
    <w:rsid w:val="627279A7"/>
    <w:rsid w:val="62755C89"/>
    <w:rsid w:val="6277BCFB"/>
    <w:rsid w:val="62780230"/>
    <w:rsid w:val="627BD3B4"/>
    <w:rsid w:val="62819C95"/>
    <w:rsid w:val="62834F39"/>
    <w:rsid w:val="62892BB4"/>
    <w:rsid w:val="628A5C60"/>
    <w:rsid w:val="628ABCCA"/>
    <w:rsid w:val="628DCC18"/>
    <w:rsid w:val="62937054"/>
    <w:rsid w:val="62954CB5"/>
    <w:rsid w:val="6295558C"/>
    <w:rsid w:val="62960791"/>
    <w:rsid w:val="62971A8E"/>
    <w:rsid w:val="6299C3F2"/>
    <w:rsid w:val="629A1CA7"/>
    <w:rsid w:val="629A46B5"/>
    <w:rsid w:val="629B4796"/>
    <w:rsid w:val="629BBC30"/>
    <w:rsid w:val="629D5E61"/>
    <w:rsid w:val="629DD6FF"/>
    <w:rsid w:val="62A13264"/>
    <w:rsid w:val="62A48BBD"/>
    <w:rsid w:val="62A63B12"/>
    <w:rsid w:val="62AD8189"/>
    <w:rsid w:val="62B011F2"/>
    <w:rsid w:val="62B13A4E"/>
    <w:rsid w:val="62B3F685"/>
    <w:rsid w:val="62B68709"/>
    <w:rsid w:val="62B721A4"/>
    <w:rsid w:val="62B8ACA2"/>
    <w:rsid w:val="62B8FAB2"/>
    <w:rsid w:val="62B96943"/>
    <w:rsid w:val="62B98DA3"/>
    <w:rsid w:val="62BA0AC4"/>
    <w:rsid w:val="62BEBA2C"/>
    <w:rsid w:val="62BEE5B9"/>
    <w:rsid w:val="62BF4A62"/>
    <w:rsid w:val="62C6D10A"/>
    <w:rsid w:val="62C8E3AA"/>
    <w:rsid w:val="62CAB8CB"/>
    <w:rsid w:val="62CD4404"/>
    <w:rsid w:val="62CE9242"/>
    <w:rsid w:val="62CF6F13"/>
    <w:rsid w:val="62D107D0"/>
    <w:rsid w:val="62D472A4"/>
    <w:rsid w:val="62D98709"/>
    <w:rsid w:val="62DAF832"/>
    <w:rsid w:val="62E05612"/>
    <w:rsid w:val="62E0C8A5"/>
    <w:rsid w:val="62E184D9"/>
    <w:rsid w:val="62E8A3C7"/>
    <w:rsid w:val="62EAF53B"/>
    <w:rsid w:val="62F4AD80"/>
    <w:rsid w:val="62FB63EC"/>
    <w:rsid w:val="62FBA9C2"/>
    <w:rsid w:val="62FC8B9B"/>
    <w:rsid w:val="62FD23B3"/>
    <w:rsid w:val="62FE2472"/>
    <w:rsid w:val="62FF5F09"/>
    <w:rsid w:val="630105F5"/>
    <w:rsid w:val="6303FBEF"/>
    <w:rsid w:val="6304FECC"/>
    <w:rsid w:val="63061494"/>
    <w:rsid w:val="630DC9B0"/>
    <w:rsid w:val="63138280"/>
    <w:rsid w:val="6313C686"/>
    <w:rsid w:val="63142E92"/>
    <w:rsid w:val="6315A60C"/>
    <w:rsid w:val="63195EA0"/>
    <w:rsid w:val="63196188"/>
    <w:rsid w:val="631A2E98"/>
    <w:rsid w:val="631EFE6D"/>
    <w:rsid w:val="6323E9F7"/>
    <w:rsid w:val="63250D95"/>
    <w:rsid w:val="6328A91C"/>
    <w:rsid w:val="632A6FC6"/>
    <w:rsid w:val="632AE92E"/>
    <w:rsid w:val="632B5A43"/>
    <w:rsid w:val="632DFA4D"/>
    <w:rsid w:val="632E1730"/>
    <w:rsid w:val="63349D63"/>
    <w:rsid w:val="633D2A1E"/>
    <w:rsid w:val="633E0D4E"/>
    <w:rsid w:val="633EC2EE"/>
    <w:rsid w:val="63405351"/>
    <w:rsid w:val="6344C5D6"/>
    <w:rsid w:val="6348D759"/>
    <w:rsid w:val="634A6B08"/>
    <w:rsid w:val="634F3795"/>
    <w:rsid w:val="634FB079"/>
    <w:rsid w:val="6354F014"/>
    <w:rsid w:val="63557A1A"/>
    <w:rsid w:val="635B0373"/>
    <w:rsid w:val="635F5637"/>
    <w:rsid w:val="6367051C"/>
    <w:rsid w:val="63676C7D"/>
    <w:rsid w:val="636829B7"/>
    <w:rsid w:val="63694AB6"/>
    <w:rsid w:val="636ABDF8"/>
    <w:rsid w:val="636B45DB"/>
    <w:rsid w:val="637A29F5"/>
    <w:rsid w:val="637ABC92"/>
    <w:rsid w:val="6384299C"/>
    <w:rsid w:val="63852F06"/>
    <w:rsid w:val="638BABF2"/>
    <w:rsid w:val="638D0D6E"/>
    <w:rsid w:val="638E5873"/>
    <w:rsid w:val="638F2410"/>
    <w:rsid w:val="638F37B9"/>
    <w:rsid w:val="639098B6"/>
    <w:rsid w:val="6391D3B5"/>
    <w:rsid w:val="63944E7E"/>
    <w:rsid w:val="63953E93"/>
    <w:rsid w:val="6395AE1F"/>
    <w:rsid w:val="6396236B"/>
    <w:rsid w:val="6397D78E"/>
    <w:rsid w:val="6398EE45"/>
    <w:rsid w:val="639ADA57"/>
    <w:rsid w:val="639B3673"/>
    <w:rsid w:val="639F310F"/>
    <w:rsid w:val="63A24E36"/>
    <w:rsid w:val="63A3B4E4"/>
    <w:rsid w:val="63A99CCE"/>
    <w:rsid w:val="63AD14A6"/>
    <w:rsid w:val="63B05954"/>
    <w:rsid w:val="63B08834"/>
    <w:rsid w:val="63B0B759"/>
    <w:rsid w:val="63B24E9A"/>
    <w:rsid w:val="63B467FA"/>
    <w:rsid w:val="63B7CD8F"/>
    <w:rsid w:val="63BF79DB"/>
    <w:rsid w:val="63C53011"/>
    <w:rsid w:val="63C7FD12"/>
    <w:rsid w:val="63CED80A"/>
    <w:rsid w:val="63D0EEF1"/>
    <w:rsid w:val="63D4AEB2"/>
    <w:rsid w:val="63D4B37B"/>
    <w:rsid w:val="63D63C15"/>
    <w:rsid w:val="63D7379E"/>
    <w:rsid w:val="63D93D01"/>
    <w:rsid w:val="63DDAC6F"/>
    <w:rsid w:val="63E426B1"/>
    <w:rsid w:val="63E585BB"/>
    <w:rsid w:val="63E70083"/>
    <w:rsid w:val="63E96918"/>
    <w:rsid w:val="63EC65E9"/>
    <w:rsid w:val="63ECE76D"/>
    <w:rsid w:val="63EDC838"/>
    <w:rsid w:val="63F6A1D6"/>
    <w:rsid w:val="63FA67BE"/>
    <w:rsid w:val="63FD9387"/>
    <w:rsid w:val="6400F717"/>
    <w:rsid w:val="64048B50"/>
    <w:rsid w:val="6409DDE5"/>
    <w:rsid w:val="640A27BC"/>
    <w:rsid w:val="640E52A6"/>
    <w:rsid w:val="640FFEA2"/>
    <w:rsid w:val="6412A70E"/>
    <w:rsid w:val="64180CF8"/>
    <w:rsid w:val="641985C8"/>
    <w:rsid w:val="641AA253"/>
    <w:rsid w:val="641CA8C2"/>
    <w:rsid w:val="641E2319"/>
    <w:rsid w:val="64258853"/>
    <w:rsid w:val="64258899"/>
    <w:rsid w:val="6425CC07"/>
    <w:rsid w:val="64271AC5"/>
    <w:rsid w:val="642B7B20"/>
    <w:rsid w:val="6433BF67"/>
    <w:rsid w:val="64340521"/>
    <w:rsid w:val="6435A863"/>
    <w:rsid w:val="64404DFD"/>
    <w:rsid w:val="6442AE22"/>
    <w:rsid w:val="6449A2FD"/>
    <w:rsid w:val="644A12E5"/>
    <w:rsid w:val="64502FDF"/>
    <w:rsid w:val="645911DD"/>
    <w:rsid w:val="64653AAE"/>
    <w:rsid w:val="64653C86"/>
    <w:rsid w:val="64670E4F"/>
    <w:rsid w:val="646C51AC"/>
    <w:rsid w:val="646F5E28"/>
    <w:rsid w:val="646F6360"/>
    <w:rsid w:val="64761EE4"/>
    <w:rsid w:val="647643EC"/>
    <w:rsid w:val="64775C48"/>
    <w:rsid w:val="6477EB80"/>
    <w:rsid w:val="6478B5FF"/>
    <w:rsid w:val="647A01B6"/>
    <w:rsid w:val="64806656"/>
    <w:rsid w:val="6482D416"/>
    <w:rsid w:val="64831518"/>
    <w:rsid w:val="6484031C"/>
    <w:rsid w:val="64846F87"/>
    <w:rsid w:val="6485534D"/>
    <w:rsid w:val="64873D7F"/>
    <w:rsid w:val="6488C417"/>
    <w:rsid w:val="64894DAE"/>
    <w:rsid w:val="648ACE6D"/>
    <w:rsid w:val="648D9944"/>
    <w:rsid w:val="6491C3A5"/>
    <w:rsid w:val="64944ACF"/>
    <w:rsid w:val="6494BDED"/>
    <w:rsid w:val="6494C80A"/>
    <w:rsid w:val="64983542"/>
    <w:rsid w:val="649EDEDE"/>
    <w:rsid w:val="64A0D3FD"/>
    <w:rsid w:val="64A12054"/>
    <w:rsid w:val="64A5BDCA"/>
    <w:rsid w:val="64A725C3"/>
    <w:rsid w:val="64A87C0A"/>
    <w:rsid w:val="64A943E8"/>
    <w:rsid w:val="64AC62BC"/>
    <w:rsid w:val="64B4DC71"/>
    <w:rsid w:val="64BA4891"/>
    <w:rsid w:val="64BD1FD7"/>
    <w:rsid w:val="64BE6991"/>
    <w:rsid w:val="64C10CE2"/>
    <w:rsid w:val="64C11FB7"/>
    <w:rsid w:val="64C42096"/>
    <w:rsid w:val="64C5A068"/>
    <w:rsid w:val="64C6665A"/>
    <w:rsid w:val="64CA5A40"/>
    <w:rsid w:val="64CBBA15"/>
    <w:rsid w:val="64D22C72"/>
    <w:rsid w:val="64D282AE"/>
    <w:rsid w:val="64D66A29"/>
    <w:rsid w:val="64D710D6"/>
    <w:rsid w:val="64D95C80"/>
    <w:rsid w:val="64D9ADD3"/>
    <w:rsid w:val="64DA3DB8"/>
    <w:rsid w:val="64DAA369"/>
    <w:rsid w:val="64E3080B"/>
    <w:rsid w:val="64E5A9F7"/>
    <w:rsid w:val="64E698CC"/>
    <w:rsid w:val="64E6A010"/>
    <w:rsid w:val="64E80238"/>
    <w:rsid w:val="64EF7642"/>
    <w:rsid w:val="64F034EE"/>
    <w:rsid w:val="64F1F2F6"/>
    <w:rsid w:val="64F59EB1"/>
    <w:rsid w:val="64F6BAC6"/>
    <w:rsid w:val="64F93408"/>
    <w:rsid w:val="64FB9BA4"/>
    <w:rsid w:val="64FD9E47"/>
    <w:rsid w:val="64FEE898"/>
    <w:rsid w:val="65030376"/>
    <w:rsid w:val="65035800"/>
    <w:rsid w:val="6504AB9B"/>
    <w:rsid w:val="6506D730"/>
    <w:rsid w:val="650AE33D"/>
    <w:rsid w:val="650BE1A4"/>
    <w:rsid w:val="6512584D"/>
    <w:rsid w:val="651273A1"/>
    <w:rsid w:val="6513CECE"/>
    <w:rsid w:val="651535A2"/>
    <w:rsid w:val="651EF05A"/>
    <w:rsid w:val="65202022"/>
    <w:rsid w:val="65204AEC"/>
    <w:rsid w:val="6520F434"/>
    <w:rsid w:val="6522D381"/>
    <w:rsid w:val="65263D94"/>
    <w:rsid w:val="652863B1"/>
    <w:rsid w:val="652B23CB"/>
    <w:rsid w:val="652B9384"/>
    <w:rsid w:val="652E33C5"/>
    <w:rsid w:val="652E5DFF"/>
    <w:rsid w:val="652F710E"/>
    <w:rsid w:val="652FFF55"/>
    <w:rsid w:val="6531383F"/>
    <w:rsid w:val="65350D3C"/>
    <w:rsid w:val="653627CA"/>
    <w:rsid w:val="654146DF"/>
    <w:rsid w:val="654300D7"/>
    <w:rsid w:val="6546861C"/>
    <w:rsid w:val="6547E73A"/>
    <w:rsid w:val="654BAD21"/>
    <w:rsid w:val="654EA7EB"/>
    <w:rsid w:val="6550530B"/>
    <w:rsid w:val="6552DA30"/>
    <w:rsid w:val="655B3B8C"/>
    <w:rsid w:val="6561D4D2"/>
    <w:rsid w:val="6562926E"/>
    <w:rsid w:val="6564CDE1"/>
    <w:rsid w:val="6564D14E"/>
    <w:rsid w:val="6564F16D"/>
    <w:rsid w:val="6569984F"/>
    <w:rsid w:val="656AC433"/>
    <w:rsid w:val="656C0B23"/>
    <w:rsid w:val="656C862D"/>
    <w:rsid w:val="657057BF"/>
    <w:rsid w:val="6578AEDF"/>
    <w:rsid w:val="6578EFEE"/>
    <w:rsid w:val="6579781A"/>
    <w:rsid w:val="657C79C1"/>
    <w:rsid w:val="657E9F34"/>
    <w:rsid w:val="658021AA"/>
    <w:rsid w:val="658209C5"/>
    <w:rsid w:val="6584A878"/>
    <w:rsid w:val="658751F8"/>
    <w:rsid w:val="658B9EF4"/>
    <w:rsid w:val="658C7FF2"/>
    <w:rsid w:val="6594A63F"/>
    <w:rsid w:val="6596780D"/>
    <w:rsid w:val="6598AF60"/>
    <w:rsid w:val="659B2E8B"/>
    <w:rsid w:val="659BC0CF"/>
    <w:rsid w:val="65A445FA"/>
    <w:rsid w:val="65A4D413"/>
    <w:rsid w:val="65A67372"/>
    <w:rsid w:val="65A6CEC8"/>
    <w:rsid w:val="65A6FA3C"/>
    <w:rsid w:val="65AA12B9"/>
    <w:rsid w:val="65AAF6B8"/>
    <w:rsid w:val="65ACBDB8"/>
    <w:rsid w:val="65ACD85E"/>
    <w:rsid w:val="65AD7844"/>
    <w:rsid w:val="65AEFA58"/>
    <w:rsid w:val="65AFD4F3"/>
    <w:rsid w:val="65B33C2C"/>
    <w:rsid w:val="65B4376F"/>
    <w:rsid w:val="65B6A4BC"/>
    <w:rsid w:val="65B822D7"/>
    <w:rsid w:val="65BAC440"/>
    <w:rsid w:val="65BD44E8"/>
    <w:rsid w:val="65BF42E3"/>
    <w:rsid w:val="65C09892"/>
    <w:rsid w:val="65C11B20"/>
    <w:rsid w:val="65C13E6C"/>
    <w:rsid w:val="65C1EA3C"/>
    <w:rsid w:val="65C46DCF"/>
    <w:rsid w:val="65C6E342"/>
    <w:rsid w:val="65C97DDF"/>
    <w:rsid w:val="65CB7484"/>
    <w:rsid w:val="65CD92B5"/>
    <w:rsid w:val="65CF49B8"/>
    <w:rsid w:val="65CFFC78"/>
    <w:rsid w:val="65D1835C"/>
    <w:rsid w:val="65D7568F"/>
    <w:rsid w:val="65D91B33"/>
    <w:rsid w:val="65DA072D"/>
    <w:rsid w:val="65DCA7AA"/>
    <w:rsid w:val="65DF445E"/>
    <w:rsid w:val="65E03AE6"/>
    <w:rsid w:val="65E45D12"/>
    <w:rsid w:val="65E4E76D"/>
    <w:rsid w:val="65E6023C"/>
    <w:rsid w:val="65E7B29E"/>
    <w:rsid w:val="65E892C6"/>
    <w:rsid w:val="65E95774"/>
    <w:rsid w:val="65E9CA2E"/>
    <w:rsid w:val="65F1702B"/>
    <w:rsid w:val="65F890D8"/>
    <w:rsid w:val="65FE85B2"/>
    <w:rsid w:val="66005766"/>
    <w:rsid w:val="6600BCD6"/>
    <w:rsid w:val="66061C06"/>
    <w:rsid w:val="660718C7"/>
    <w:rsid w:val="661042CC"/>
    <w:rsid w:val="661153E4"/>
    <w:rsid w:val="66138D89"/>
    <w:rsid w:val="66154F91"/>
    <w:rsid w:val="6618107E"/>
    <w:rsid w:val="661E2E56"/>
    <w:rsid w:val="661E4ED6"/>
    <w:rsid w:val="661EDB4C"/>
    <w:rsid w:val="661F00A6"/>
    <w:rsid w:val="6629FF06"/>
    <w:rsid w:val="662AC927"/>
    <w:rsid w:val="662CC05D"/>
    <w:rsid w:val="662D611F"/>
    <w:rsid w:val="662E6D94"/>
    <w:rsid w:val="66318A11"/>
    <w:rsid w:val="6632C855"/>
    <w:rsid w:val="663537E7"/>
    <w:rsid w:val="663565B7"/>
    <w:rsid w:val="6635C27E"/>
    <w:rsid w:val="663649EE"/>
    <w:rsid w:val="663B61FF"/>
    <w:rsid w:val="663F09AF"/>
    <w:rsid w:val="663FAE44"/>
    <w:rsid w:val="6645F641"/>
    <w:rsid w:val="6646120C"/>
    <w:rsid w:val="66481BE2"/>
    <w:rsid w:val="6649438D"/>
    <w:rsid w:val="66494570"/>
    <w:rsid w:val="664B2BEE"/>
    <w:rsid w:val="664B6FA8"/>
    <w:rsid w:val="664DE017"/>
    <w:rsid w:val="664EB4F8"/>
    <w:rsid w:val="6650EC09"/>
    <w:rsid w:val="665102CC"/>
    <w:rsid w:val="6656DBD6"/>
    <w:rsid w:val="66591317"/>
    <w:rsid w:val="665CC208"/>
    <w:rsid w:val="665E2F63"/>
    <w:rsid w:val="665EF22A"/>
    <w:rsid w:val="665F7467"/>
    <w:rsid w:val="66691E21"/>
    <w:rsid w:val="6669A5B7"/>
    <w:rsid w:val="666B558D"/>
    <w:rsid w:val="666CB071"/>
    <w:rsid w:val="666CFAFE"/>
    <w:rsid w:val="66740177"/>
    <w:rsid w:val="66752361"/>
    <w:rsid w:val="667711D3"/>
    <w:rsid w:val="66780150"/>
    <w:rsid w:val="66789BBC"/>
    <w:rsid w:val="66801F30"/>
    <w:rsid w:val="66825A08"/>
    <w:rsid w:val="66827071"/>
    <w:rsid w:val="6689A5D8"/>
    <w:rsid w:val="668CB856"/>
    <w:rsid w:val="668E4AC3"/>
    <w:rsid w:val="6690ED0F"/>
    <w:rsid w:val="66915E57"/>
    <w:rsid w:val="6697FB71"/>
    <w:rsid w:val="6698A1E1"/>
    <w:rsid w:val="669C3747"/>
    <w:rsid w:val="66A24B8E"/>
    <w:rsid w:val="66A3C52C"/>
    <w:rsid w:val="66A41EEA"/>
    <w:rsid w:val="66A4BCB2"/>
    <w:rsid w:val="66AA4743"/>
    <w:rsid w:val="66AD8FD3"/>
    <w:rsid w:val="66B7324A"/>
    <w:rsid w:val="66B77A5B"/>
    <w:rsid w:val="66B793C6"/>
    <w:rsid w:val="66BA646C"/>
    <w:rsid w:val="66BA6D02"/>
    <w:rsid w:val="66BCF08B"/>
    <w:rsid w:val="66C00822"/>
    <w:rsid w:val="66C408D7"/>
    <w:rsid w:val="66C58C04"/>
    <w:rsid w:val="66C85DD9"/>
    <w:rsid w:val="66C8F63F"/>
    <w:rsid w:val="66C9F015"/>
    <w:rsid w:val="66CAC279"/>
    <w:rsid w:val="66D23923"/>
    <w:rsid w:val="66D31BED"/>
    <w:rsid w:val="66D4DD16"/>
    <w:rsid w:val="66D7DD4F"/>
    <w:rsid w:val="66DC8B42"/>
    <w:rsid w:val="66E5B657"/>
    <w:rsid w:val="66E64DCF"/>
    <w:rsid w:val="66E80FD4"/>
    <w:rsid w:val="66E81819"/>
    <w:rsid w:val="66EAD8EB"/>
    <w:rsid w:val="66ED7476"/>
    <w:rsid w:val="66F13A4A"/>
    <w:rsid w:val="66F376DE"/>
    <w:rsid w:val="66F66DF5"/>
    <w:rsid w:val="66FA4E3B"/>
    <w:rsid w:val="66FB1E36"/>
    <w:rsid w:val="66FDC528"/>
    <w:rsid w:val="67024FE2"/>
    <w:rsid w:val="6702F2D4"/>
    <w:rsid w:val="6704C044"/>
    <w:rsid w:val="67073F69"/>
    <w:rsid w:val="670D76E1"/>
    <w:rsid w:val="670EE51A"/>
    <w:rsid w:val="670EE59B"/>
    <w:rsid w:val="67137344"/>
    <w:rsid w:val="671574DC"/>
    <w:rsid w:val="6716D6E0"/>
    <w:rsid w:val="6717B50B"/>
    <w:rsid w:val="671FE07F"/>
    <w:rsid w:val="671FF00E"/>
    <w:rsid w:val="67221F5B"/>
    <w:rsid w:val="67231019"/>
    <w:rsid w:val="6723A12E"/>
    <w:rsid w:val="67244005"/>
    <w:rsid w:val="67246AD1"/>
    <w:rsid w:val="6727502A"/>
    <w:rsid w:val="672A3CC4"/>
    <w:rsid w:val="672AFCA1"/>
    <w:rsid w:val="672D94F6"/>
    <w:rsid w:val="672E8854"/>
    <w:rsid w:val="673049E3"/>
    <w:rsid w:val="673078D9"/>
    <w:rsid w:val="6733827C"/>
    <w:rsid w:val="6737BB69"/>
    <w:rsid w:val="673F93B5"/>
    <w:rsid w:val="674414ED"/>
    <w:rsid w:val="67472C5F"/>
    <w:rsid w:val="6747AB4E"/>
    <w:rsid w:val="6747D870"/>
    <w:rsid w:val="674B72B0"/>
    <w:rsid w:val="674C7695"/>
    <w:rsid w:val="674DA11C"/>
    <w:rsid w:val="6752BE02"/>
    <w:rsid w:val="6754F1C7"/>
    <w:rsid w:val="6755147B"/>
    <w:rsid w:val="6759BE60"/>
    <w:rsid w:val="675C11D3"/>
    <w:rsid w:val="675DE36B"/>
    <w:rsid w:val="6760F858"/>
    <w:rsid w:val="6764245C"/>
    <w:rsid w:val="67666B27"/>
    <w:rsid w:val="676CE0E1"/>
    <w:rsid w:val="676FC370"/>
    <w:rsid w:val="67710A68"/>
    <w:rsid w:val="6772F320"/>
    <w:rsid w:val="67734508"/>
    <w:rsid w:val="67744982"/>
    <w:rsid w:val="6777C106"/>
    <w:rsid w:val="67797483"/>
    <w:rsid w:val="67804138"/>
    <w:rsid w:val="678201BB"/>
    <w:rsid w:val="678482E1"/>
    <w:rsid w:val="67886679"/>
    <w:rsid w:val="6788ECE9"/>
    <w:rsid w:val="67893690"/>
    <w:rsid w:val="678B467A"/>
    <w:rsid w:val="67920956"/>
    <w:rsid w:val="6795CA99"/>
    <w:rsid w:val="67991EE5"/>
    <w:rsid w:val="67A19B3F"/>
    <w:rsid w:val="67A23A66"/>
    <w:rsid w:val="67A2BAD0"/>
    <w:rsid w:val="67A36441"/>
    <w:rsid w:val="67A3F7C6"/>
    <w:rsid w:val="67A4FAB8"/>
    <w:rsid w:val="67A6350C"/>
    <w:rsid w:val="67A6D0BC"/>
    <w:rsid w:val="67AA5E78"/>
    <w:rsid w:val="67AB192A"/>
    <w:rsid w:val="67AC1FEE"/>
    <w:rsid w:val="67AEAA41"/>
    <w:rsid w:val="67AFF897"/>
    <w:rsid w:val="67B73479"/>
    <w:rsid w:val="67B8087B"/>
    <w:rsid w:val="67B98A59"/>
    <w:rsid w:val="67BAC7B1"/>
    <w:rsid w:val="67BB1595"/>
    <w:rsid w:val="67BB8494"/>
    <w:rsid w:val="67BD89AE"/>
    <w:rsid w:val="67BDAAED"/>
    <w:rsid w:val="67C0FB3C"/>
    <w:rsid w:val="67C48B62"/>
    <w:rsid w:val="67C656DF"/>
    <w:rsid w:val="67C7A656"/>
    <w:rsid w:val="67C8E9F4"/>
    <w:rsid w:val="67CF67E5"/>
    <w:rsid w:val="67CFF928"/>
    <w:rsid w:val="67D262AC"/>
    <w:rsid w:val="67D27944"/>
    <w:rsid w:val="67D4D163"/>
    <w:rsid w:val="67D89EDB"/>
    <w:rsid w:val="67DAE1C9"/>
    <w:rsid w:val="67DF07E0"/>
    <w:rsid w:val="67E39AD2"/>
    <w:rsid w:val="67E774D3"/>
    <w:rsid w:val="67EA6A48"/>
    <w:rsid w:val="67F0DC41"/>
    <w:rsid w:val="67F0E38F"/>
    <w:rsid w:val="67F5F4F9"/>
    <w:rsid w:val="67F61638"/>
    <w:rsid w:val="67FA08C8"/>
    <w:rsid w:val="67FCCFB9"/>
    <w:rsid w:val="67FEE10C"/>
    <w:rsid w:val="6801A085"/>
    <w:rsid w:val="6801FB02"/>
    <w:rsid w:val="68032486"/>
    <w:rsid w:val="680BF55F"/>
    <w:rsid w:val="680E939D"/>
    <w:rsid w:val="680F441E"/>
    <w:rsid w:val="681AD1FC"/>
    <w:rsid w:val="681E4AD9"/>
    <w:rsid w:val="681F26EB"/>
    <w:rsid w:val="68224C9D"/>
    <w:rsid w:val="6822C3B6"/>
    <w:rsid w:val="682BF540"/>
    <w:rsid w:val="682EEE5A"/>
    <w:rsid w:val="68300111"/>
    <w:rsid w:val="68324C8E"/>
    <w:rsid w:val="6834A0D6"/>
    <w:rsid w:val="6835D8AD"/>
    <w:rsid w:val="6837259B"/>
    <w:rsid w:val="6838521C"/>
    <w:rsid w:val="683B3F42"/>
    <w:rsid w:val="683CA167"/>
    <w:rsid w:val="68438266"/>
    <w:rsid w:val="68459904"/>
    <w:rsid w:val="68478DC9"/>
    <w:rsid w:val="6848D95F"/>
    <w:rsid w:val="6849F9E2"/>
    <w:rsid w:val="6850C916"/>
    <w:rsid w:val="68553CB9"/>
    <w:rsid w:val="68559F85"/>
    <w:rsid w:val="68582D94"/>
    <w:rsid w:val="685AF33B"/>
    <w:rsid w:val="686C49F3"/>
    <w:rsid w:val="686E25EF"/>
    <w:rsid w:val="6873ED71"/>
    <w:rsid w:val="6874F881"/>
    <w:rsid w:val="687B8883"/>
    <w:rsid w:val="687CF2DA"/>
    <w:rsid w:val="687DCEE6"/>
    <w:rsid w:val="6880A365"/>
    <w:rsid w:val="68824BFF"/>
    <w:rsid w:val="6882F500"/>
    <w:rsid w:val="6887776E"/>
    <w:rsid w:val="6888E3E2"/>
    <w:rsid w:val="688BA046"/>
    <w:rsid w:val="688BAA95"/>
    <w:rsid w:val="688E5502"/>
    <w:rsid w:val="688F37F8"/>
    <w:rsid w:val="689BCD85"/>
    <w:rsid w:val="689D35B8"/>
    <w:rsid w:val="689EAF14"/>
    <w:rsid w:val="68A1C245"/>
    <w:rsid w:val="68A58CEC"/>
    <w:rsid w:val="68AED9B2"/>
    <w:rsid w:val="68B09281"/>
    <w:rsid w:val="68B12A2F"/>
    <w:rsid w:val="68B1EFDC"/>
    <w:rsid w:val="68B27743"/>
    <w:rsid w:val="68B6B04E"/>
    <w:rsid w:val="68B7744F"/>
    <w:rsid w:val="68B7EC58"/>
    <w:rsid w:val="68BFAA62"/>
    <w:rsid w:val="68C30603"/>
    <w:rsid w:val="68C407E5"/>
    <w:rsid w:val="68C4683D"/>
    <w:rsid w:val="68C646FC"/>
    <w:rsid w:val="68CB34FF"/>
    <w:rsid w:val="68CD2D13"/>
    <w:rsid w:val="68CF07B5"/>
    <w:rsid w:val="68D31893"/>
    <w:rsid w:val="68D3E122"/>
    <w:rsid w:val="68D5EB87"/>
    <w:rsid w:val="68D6CA1E"/>
    <w:rsid w:val="68DA6B28"/>
    <w:rsid w:val="68DC74D5"/>
    <w:rsid w:val="68DF358C"/>
    <w:rsid w:val="68DFF0DF"/>
    <w:rsid w:val="68E51A96"/>
    <w:rsid w:val="68E642A3"/>
    <w:rsid w:val="68E743B4"/>
    <w:rsid w:val="68E812D6"/>
    <w:rsid w:val="68EB67DE"/>
    <w:rsid w:val="68ECC675"/>
    <w:rsid w:val="68F0F869"/>
    <w:rsid w:val="68F17912"/>
    <w:rsid w:val="68F7DBDF"/>
    <w:rsid w:val="68F8A73B"/>
    <w:rsid w:val="68FD4D0B"/>
    <w:rsid w:val="69009971"/>
    <w:rsid w:val="6902F6C8"/>
    <w:rsid w:val="69038D1B"/>
    <w:rsid w:val="690656BF"/>
    <w:rsid w:val="69072D78"/>
    <w:rsid w:val="690D1604"/>
    <w:rsid w:val="6911670B"/>
    <w:rsid w:val="6912AE62"/>
    <w:rsid w:val="69138782"/>
    <w:rsid w:val="69138A34"/>
    <w:rsid w:val="6913C2C0"/>
    <w:rsid w:val="6919DADD"/>
    <w:rsid w:val="691B16F1"/>
    <w:rsid w:val="691B79BC"/>
    <w:rsid w:val="691E3694"/>
    <w:rsid w:val="691FB735"/>
    <w:rsid w:val="6921FE91"/>
    <w:rsid w:val="692305D5"/>
    <w:rsid w:val="692772D2"/>
    <w:rsid w:val="6927A2BC"/>
    <w:rsid w:val="69285233"/>
    <w:rsid w:val="6929D45F"/>
    <w:rsid w:val="692B4C60"/>
    <w:rsid w:val="69307A50"/>
    <w:rsid w:val="693181AC"/>
    <w:rsid w:val="6932A5EB"/>
    <w:rsid w:val="693D98F6"/>
    <w:rsid w:val="693F1C65"/>
    <w:rsid w:val="69405B32"/>
    <w:rsid w:val="6946FE73"/>
    <w:rsid w:val="694B9065"/>
    <w:rsid w:val="694E0A2B"/>
    <w:rsid w:val="694E7165"/>
    <w:rsid w:val="69557830"/>
    <w:rsid w:val="6957346D"/>
    <w:rsid w:val="695C62AA"/>
    <w:rsid w:val="695DC924"/>
    <w:rsid w:val="695F717D"/>
    <w:rsid w:val="6962DF5C"/>
    <w:rsid w:val="69682E7C"/>
    <w:rsid w:val="696A1D4C"/>
    <w:rsid w:val="696A302A"/>
    <w:rsid w:val="696C970A"/>
    <w:rsid w:val="696CCBE3"/>
    <w:rsid w:val="6970B620"/>
    <w:rsid w:val="69731384"/>
    <w:rsid w:val="697353FB"/>
    <w:rsid w:val="6974696D"/>
    <w:rsid w:val="69762C67"/>
    <w:rsid w:val="69766352"/>
    <w:rsid w:val="6978BEE5"/>
    <w:rsid w:val="69796260"/>
    <w:rsid w:val="697C967E"/>
    <w:rsid w:val="697FA204"/>
    <w:rsid w:val="697FF215"/>
    <w:rsid w:val="69837496"/>
    <w:rsid w:val="69857D95"/>
    <w:rsid w:val="6986F053"/>
    <w:rsid w:val="6987E7A4"/>
    <w:rsid w:val="6991F187"/>
    <w:rsid w:val="6993758F"/>
    <w:rsid w:val="69937D37"/>
    <w:rsid w:val="6993EFA0"/>
    <w:rsid w:val="6995DF9D"/>
    <w:rsid w:val="69973020"/>
    <w:rsid w:val="69987EC4"/>
    <w:rsid w:val="699937C9"/>
    <w:rsid w:val="69999857"/>
    <w:rsid w:val="699AD4CE"/>
    <w:rsid w:val="69A259E1"/>
    <w:rsid w:val="69A49127"/>
    <w:rsid w:val="69A893EE"/>
    <w:rsid w:val="69A8D91F"/>
    <w:rsid w:val="69AAB939"/>
    <w:rsid w:val="69ABFABF"/>
    <w:rsid w:val="69AC7FB7"/>
    <w:rsid w:val="69B0EAFE"/>
    <w:rsid w:val="69B53D01"/>
    <w:rsid w:val="69B61E83"/>
    <w:rsid w:val="69B6D956"/>
    <w:rsid w:val="69BC531D"/>
    <w:rsid w:val="69BCD70B"/>
    <w:rsid w:val="69C1B975"/>
    <w:rsid w:val="69C4175F"/>
    <w:rsid w:val="69C4EBB5"/>
    <w:rsid w:val="69C8CD6F"/>
    <w:rsid w:val="69C92AB8"/>
    <w:rsid w:val="69CAFBD5"/>
    <w:rsid w:val="69CE00F8"/>
    <w:rsid w:val="69D234F7"/>
    <w:rsid w:val="69D83A87"/>
    <w:rsid w:val="69D92A77"/>
    <w:rsid w:val="69DE8C32"/>
    <w:rsid w:val="69E411CD"/>
    <w:rsid w:val="69E73E43"/>
    <w:rsid w:val="69E9D4EB"/>
    <w:rsid w:val="69EAA758"/>
    <w:rsid w:val="69EAC2A3"/>
    <w:rsid w:val="69EDF5F8"/>
    <w:rsid w:val="69EFDEEF"/>
    <w:rsid w:val="69F15A18"/>
    <w:rsid w:val="69F2631D"/>
    <w:rsid w:val="69F46305"/>
    <w:rsid w:val="69F7D9AE"/>
    <w:rsid w:val="69F8D219"/>
    <w:rsid w:val="69F9A60B"/>
    <w:rsid w:val="6A06F575"/>
    <w:rsid w:val="6A0C684C"/>
    <w:rsid w:val="6A0C7DD8"/>
    <w:rsid w:val="6A0FE81F"/>
    <w:rsid w:val="6A1278A0"/>
    <w:rsid w:val="6A1345B4"/>
    <w:rsid w:val="6A14373B"/>
    <w:rsid w:val="6A15A41D"/>
    <w:rsid w:val="6A16094A"/>
    <w:rsid w:val="6A18C33B"/>
    <w:rsid w:val="6A18D90A"/>
    <w:rsid w:val="6A19B372"/>
    <w:rsid w:val="6A19C5FF"/>
    <w:rsid w:val="6A1A67A8"/>
    <w:rsid w:val="6A21BC29"/>
    <w:rsid w:val="6A21E1EA"/>
    <w:rsid w:val="6A2A91DA"/>
    <w:rsid w:val="6A308B6D"/>
    <w:rsid w:val="6A335949"/>
    <w:rsid w:val="6A349CB7"/>
    <w:rsid w:val="6A363B93"/>
    <w:rsid w:val="6A3742E8"/>
    <w:rsid w:val="6A3B8A92"/>
    <w:rsid w:val="6A3C4323"/>
    <w:rsid w:val="6A3CFD3D"/>
    <w:rsid w:val="6A3E6EFA"/>
    <w:rsid w:val="6A4D4332"/>
    <w:rsid w:val="6A4F8304"/>
    <w:rsid w:val="6A51021E"/>
    <w:rsid w:val="6A529F57"/>
    <w:rsid w:val="6A56408C"/>
    <w:rsid w:val="6A5CC7EE"/>
    <w:rsid w:val="6A6391D3"/>
    <w:rsid w:val="6A67DFBA"/>
    <w:rsid w:val="6A6B441A"/>
    <w:rsid w:val="6A6E8F58"/>
    <w:rsid w:val="6A777BE8"/>
    <w:rsid w:val="6A79A93C"/>
    <w:rsid w:val="6A7AA4AB"/>
    <w:rsid w:val="6A7AD681"/>
    <w:rsid w:val="6A7BAEF9"/>
    <w:rsid w:val="6A7BC68C"/>
    <w:rsid w:val="6A7D33CD"/>
    <w:rsid w:val="6A7D96FA"/>
    <w:rsid w:val="6A7E4A8D"/>
    <w:rsid w:val="6A7F5EAC"/>
    <w:rsid w:val="6A833D87"/>
    <w:rsid w:val="6A84898D"/>
    <w:rsid w:val="6A877894"/>
    <w:rsid w:val="6A879B59"/>
    <w:rsid w:val="6A87B293"/>
    <w:rsid w:val="6A87D91E"/>
    <w:rsid w:val="6A894F4E"/>
    <w:rsid w:val="6A8CD28C"/>
    <w:rsid w:val="6A92C48D"/>
    <w:rsid w:val="6A951E8E"/>
    <w:rsid w:val="6A95C464"/>
    <w:rsid w:val="6A96C1EB"/>
    <w:rsid w:val="6A97CC8D"/>
    <w:rsid w:val="6A9CB599"/>
    <w:rsid w:val="6AA1D9E5"/>
    <w:rsid w:val="6AA5C1C6"/>
    <w:rsid w:val="6AAC1A50"/>
    <w:rsid w:val="6AAF6189"/>
    <w:rsid w:val="6AB10247"/>
    <w:rsid w:val="6AB132F4"/>
    <w:rsid w:val="6AB43096"/>
    <w:rsid w:val="6AB5AB3E"/>
    <w:rsid w:val="6AC309D3"/>
    <w:rsid w:val="6AC3EEA3"/>
    <w:rsid w:val="6AC7974F"/>
    <w:rsid w:val="6AC91C19"/>
    <w:rsid w:val="6ACCEFEF"/>
    <w:rsid w:val="6ACF9E6D"/>
    <w:rsid w:val="6AD00DBD"/>
    <w:rsid w:val="6AD0FBC8"/>
    <w:rsid w:val="6AD7415A"/>
    <w:rsid w:val="6AD7C0DD"/>
    <w:rsid w:val="6AD92AFB"/>
    <w:rsid w:val="6ADEE50C"/>
    <w:rsid w:val="6AE2CE7F"/>
    <w:rsid w:val="6AE33BC5"/>
    <w:rsid w:val="6AE5380B"/>
    <w:rsid w:val="6AE791C4"/>
    <w:rsid w:val="6AE7EC40"/>
    <w:rsid w:val="6AEA64D8"/>
    <w:rsid w:val="6AEE58F0"/>
    <w:rsid w:val="6AF4EF45"/>
    <w:rsid w:val="6AF5666F"/>
    <w:rsid w:val="6AF58530"/>
    <w:rsid w:val="6AF94B39"/>
    <w:rsid w:val="6AFB9634"/>
    <w:rsid w:val="6AFC5535"/>
    <w:rsid w:val="6AFE79B0"/>
    <w:rsid w:val="6B083554"/>
    <w:rsid w:val="6B0A1A06"/>
    <w:rsid w:val="6B0B0ADD"/>
    <w:rsid w:val="6B1040C8"/>
    <w:rsid w:val="6B189E6F"/>
    <w:rsid w:val="6B1A6148"/>
    <w:rsid w:val="6B1A927A"/>
    <w:rsid w:val="6B208830"/>
    <w:rsid w:val="6B21E387"/>
    <w:rsid w:val="6B2A810E"/>
    <w:rsid w:val="6B2F5EA1"/>
    <w:rsid w:val="6B3160E7"/>
    <w:rsid w:val="6B31BEB7"/>
    <w:rsid w:val="6B33FC1A"/>
    <w:rsid w:val="6B367CBF"/>
    <w:rsid w:val="6B369AF7"/>
    <w:rsid w:val="6B3862B8"/>
    <w:rsid w:val="6B3C7AC2"/>
    <w:rsid w:val="6B41CEA5"/>
    <w:rsid w:val="6B42DF68"/>
    <w:rsid w:val="6B44F28C"/>
    <w:rsid w:val="6B461359"/>
    <w:rsid w:val="6B461B68"/>
    <w:rsid w:val="6B4E479C"/>
    <w:rsid w:val="6B51F8A2"/>
    <w:rsid w:val="6B522767"/>
    <w:rsid w:val="6B5976F2"/>
    <w:rsid w:val="6B59973D"/>
    <w:rsid w:val="6B5D9707"/>
    <w:rsid w:val="6B5EB69D"/>
    <w:rsid w:val="6B636F77"/>
    <w:rsid w:val="6B6420CA"/>
    <w:rsid w:val="6B65928F"/>
    <w:rsid w:val="6B665C20"/>
    <w:rsid w:val="6B6A47E8"/>
    <w:rsid w:val="6B6FB16D"/>
    <w:rsid w:val="6B76CDA9"/>
    <w:rsid w:val="6B784C80"/>
    <w:rsid w:val="6B78E132"/>
    <w:rsid w:val="6B7B2D32"/>
    <w:rsid w:val="6B8428ED"/>
    <w:rsid w:val="6B86BB01"/>
    <w:rsid w:val="6B8D7600"/>
    <w:rsid w:val="6B92D643"/>
    <w:rsid w:val="6B941A88"/>
    <w:rsid w:val="6B969392"/>
    <w:rsid w:val="6B9919EB"/>
    <w:rsid w:val="6B9BB540"/>
    <w:rsid w:val="6B9D6138"/>
    <w:rsid w:val="6B9D9AAA"/>
    <w:rsid w:val="6B9F93CE"/>
    <w:rsid w:val="6BA25C55"/>
    <w:rsid w:val="6BA44EC0"/>
    <w:rsid w:val="6BA533A1"/>
    <w:rsid w:val="6BA84E39"/>
    <w:rsid w:val="6BA87F09"/>
    <w:rsid w:val="6BA8D78D"/>
    <w:rsid w:val="6BA9450B"/>
    <w:rsid w:val="6BABB1F2"/>
    <w:rsid w:val="6BAD9D32"/>
    <w:rsid w:val="6BAE7ADE"/>
    <w:rsid w:val="6BAEA828"/>
    <w:rsid w:val="6BB5E75F"/>
    <w:rsid w:val="6BB7A486"/>
    <w:rsid w:val="6BB8F350"/>
    <w:rsid w:val="6BC356D1"/>
    <w:rsid w:val="6BC6CE1D"/>
    <w:rsid w:val="6BC82A8B"/>
    <w:rsid w:val="6BC85DE2"/>
    <w:rsid w:val="6BCAE91F"/>
    <w:rsid w:val="6BCD03FA"/>
    <w:rsid w:val="6BD367F8"/>
    <w:rsid w:val="6BD4F3E0"/>
    <w:rsid w:val="6BD50159"/>
    <w:rsid w:val="6BD5475B"/>
    <w:rsid w:val="6BD9A91E"/>
    <w:rsid w:val="6BDA50F2"/>
    <w:rsid w:val="6BE216CB"/>
    <w:rsid w:val="6BE219F7"/>
    <w:rsid w:val="6BE548AA"/>
    <w:rsid w:val="6BE5B9A7"/>
    <w:rsid w:val="6BE960C0"/>
    <w:rsid w:val="6BE9620F"/>
    <w:rsid w:val="6BEB6AB6"/>
    <w:rsid w:val="6BEB9C73"/>
    <w:rsid w:val="6BF15FC6"/>
    <w:rsid w:val="6BF23D13"/>
    <w:rsid w:val="6BF37698"/>
    <w:rsid w:val="6BFA0225"/>
    <w:rsid w:val="6BFCF75C"/>
    <w:rsid w:val="6BFE4649"/>
    <w:rsid w:val="6C020D69"/>
    <w:rsid w:val="6C067B01"/>
    <w:rsid w:val="6C06ACF0"/>
    <w:rsid w:val="6C07B096"/>
    <w:rsid w:val="6C0A67D0"/>
    <w:rsid w:val="6C0E8F48"/>
    <w:rsid w:val="6C12C5B3"/>
    <w:rsid w:val="6C12CB3F"/>
    <w:rsid w:val="6C15E697"/>
    <w:rsid w:val="6C15F8C1"/>
    <w:rsid w:val="6C169960"/>
    <w:rsid w:val="6C226EE8"/>
    <w:rsid w:val="6C240D17"/>
    <w:rsid w:val="6C24504B"/>
    <w:rsid w:val="6C255BEE"/>
    <w:rsid w:val="6C2A0D4E"/>
    <w:rsid w:val="6C2E4948"/>
    <w:rsid w:val="6C2F89F4"/>
    <w:rsid w:val="6C2FFB59"/>
    <w:rsid w:val="6C376A27"/>
    <w:rsid w:val="6C38AC24"/>
    <w:rsid w:val="6C3A06E9"/>
    <w:rsid w:val="6C3A85C2"/>
    <w:rsid w:val="6C3D54FC"/>
    <w:rsid w:val="6C41344C"/>
    <w:rsid w:val="6C440AAD"/>
    <w:rsid w:val="6C44C383"/>
    <w:rsid w:val="6C45224E"/>
    <w:rsid w:val="6C456A87"/>
    <w:rsid w:val="6C4654D7"/>
    <w:rsid w:val="6C467B04"/>
    <w:rsid w:val="6C476039"/>
    <w:rsid w:val="6C4B6243"/>
    <w:rsid w:val="6C515448"/>
    <w:rsid w:val="6C549F1D"/>
    <w:rsid w:val="6C569D93"/>
    <w:rsid w:val="6C580C9E"/>
    <w:rsid w:val="6C5D9535"/>
    <w:rsid w:val="6C5E97F2"/>
    <w:rsid w:val="6C60E45A"/>
    <w:rsid w:val="6C6151F7"/>
    <w:rsid w:val="6C7378B8"/>
    <w:rsid w:val="6C80BC01"/>
    <w:rsid w:val="6C823B33"/>
    <w:rsid w:val="6C83FCD6"/>
    <w:rsid w:val="6C853CE0"/>
    <w:rsid w:val="6C8612FA"/>
    <w:rsid w:val="6C865AFB"/>
    <w:rsid w:val="6C8B959B"/>
    <w:rsid w:val="6C8CD878"/>
    <w:rsid w:val="6C8D47B7"/>
    <w:rsid w:val="6C905B61"/>
    <w:rsid w:val="6C924477"/>
    <w:rsid w:val="6C92B6E3"/>
    <w:rsid w:val="6C935DD4"/>
    <w:rsid w:val="6C936886"/>
    <w:rsid w:val="6C949273"/>
    <w:rsid w:val="6C972872"/>
    <w:rsid w:val="6C97FB74"/>
    <w:rsid w:val="6C9DDA57"/>
    <w:rsid w:val="6CA47294"/>
    <w:rsid w:val="6CA990D1"/>
    <w:rsid w:val="6CAB9ABB"/>
    <w:rsid w:val="6CACE5EB"/>
    <w:rsid w:val="6CAF1C3A"/>
    <w:rsid w:val="6CB00839"/>
    <w:rsid w:val="6CB084FC"/>
    <w:rsid w:val="6CB9F3F2"/>
    <w:rsid w:val="6CBDBCD3"/>
    <w:rsid w:val="6CBF293C"/>
    <w:rsid w:val="6CC11273"/>
    <w:rsid w:val="6CC41742"/>
    <w:rsid w:val="6CC52ACC"/>
    <w:rsid w:val="6CC724B4"/>
    <w:rsid w:val="6CC92B57"/>
    <w:rsid w:val="6CCA0D01"/>
    <w:rsid w:val="6CCCCC02"/>
    <w:rsid w:val="6CCCE4CE"/>
    <w:rsid w:val="6CCE79E1"/>
    <w:rsid w:val="6CD078E0"/>
    <w:rsid w:val="6CD33BDE"/>
    <w:rsid w:val="6CD3B8A2"/>
    <w:rsid w:val="6CD668F0"/>
    <w:rsid w:val="6CD72AF1"/>
    <w:rsid w:val="6CD7727B"/>
    <w:rsid w:val="6CD9E82F"/>
    <w:rsid w:val="6CDC092F"/>
    <w:rsid w:val="6CDC12E8"/>
    <w:rsid w:val="6CDC993A"/>
    <w:rsid w:val="6CDD19A3"/>
    <w:rsid w:val="6CDEB370"/>
    <w:rsid w:val="6CE39311"/>
    <w:rsid w:val="6CEC8A60"/>
    <w:rsid w:val="6CEE051F"/>
    <w:rsid w:val="6CF316AD"/>
    <w:rsid w:val="6CF72538"/>
    <w:rsid w:val="6CF81E5F"/>
    <w:rsid w:val="6CF8FA1F"/>
    <w:rsid w:val="6CF90BD8"/>
    <w:rsid w:val="6D0647DF"/>
    <w:rsid w:val="6D08FCA1"/>
    <w:rsid w:val="6D09E3C5"/>
    <w:rsid w:val="6D0D7821"/>
    <w:rsid w:val="6D0F3A26"/>
    <w:rsid w:val="6D0F7C1B"/>
    <w:rsid w:val="6D120519"/>
    <w:rsid w:val="6D14AC73"/>
    <w:rsid w:val="6D156792"/>
    <w:rsid w:val="6D191956"/>
    <w:rsid w:val="6D19D052"/>
    <w:rsid w:val="6D1B4E7D"/>
    <w:rsid w:val="6D1BF3C6"/>
    <w:rsid w:val="6D1EF4C3"/>
    <w:rsid w:val="6D26CB1E"/>
    <w:rsid w:val="6D31C5D5"/>
    <w:rsid w:val="6D34B487"/>
    <w:rsid w:val="6D35537C"/>
    <w:rsid w:val="6D3A01F2"/>
    <w:rsid w:val="6D4090E4"/>
    <w:rsid w:val="6D476189"/>
    <w:rsid w:val="6D4C871C"/>
    <w:rsid w:val="6D4F9A74"/>
    <w:rsid w:val="6D507268"/>
    <w:rsid w:val="6D51ABC5"/>
    <w:rsid w:val="6D5432C0"/>
    <w:rsid w:val="6D56BAD6"/>
    <w:rsid w:val="6D59DAB2"/>
    <w:rsid w:val="6D5A55D2"/>
    <w:rsid w:val="6D5AB689"/>
    <w:rsid w:val="6D5CE741"/>
    <w:rsid w:val="6D5E959E"/>
    <w:rsid w:val="6D60A97D"/>
    <w:rsid w:val="6D64CE55"/>
    <w:rsid w:val="6D658FDD"/>
    <w:rsid w:val="6D673268"/>
    <w:rsid w:val="6D6758C7"/>
    <w:rsid w:val="6D69548D"/>
    <w:rsid w:val="6D6B157A"/>
    <w:rsid w:val="6D70C1D5"/>
    <w:rsid w:val="6D7273DA"/>
    <w:rsid w:val="6D733FA4"/>
    <w:rsid w:val="6D75147B"/>
    <w:rsid w:val="6D75C357"/>
    <w:rsid w:val="6D7724FF"/>
    <w:rsid w:val="6D7B6601"/>
    <w:rsid w:val="6D82CD65"/>
    <w:rsid w:val="6D85FEC7"/>
    <w:rsid w:val="6D86329E"/>
    <w:rsid w:val="6D8F4FBB"/>
    <w:rsid w:val="6D914785"/>
    <w:rsid w:val="6D9B6FEC"/>
    <w:rsid w:val="6D9C14F3"/>
    <w:rsid w:val="6D9F809F"/>
    <w:rsid w:val="6DA07D4F"/>
    <w:rsid w:val="6DA2FD60"/>
    <w:rsid w:val="6DA39877"/>
    <w:rsid w:val="6DA632F2"/>
    <w:rsid w:val="6DA84B10"/>
    <w:rsid w:val="6DA8609F"/>
    <w:rsid w:val="6DAA656F"/>
    <w:rsid w:val="6DAFC995"/>
    <w:rsid w:val="6DB22408"/>
    <w:rsid w:val="6DB25E27"/>
    <w:rsid w:val="6DB261A7"/>
    <w:rsid w:val="6DB2C49F"/>
    <w:rsid w:val="6DB53A50"/>
    <w:rsid w:val="6DB56D91"/>
    <w:rsid w:val="6DBCD46C"/>
    <w:rsid w:val="6DC42861"/>
    <w:rsid w:val="6DCFC3E8"/>
    <w:rsid w:val="6DD0146F"/>
    <w:rsid w:val="6DD08B6E"/>
    <w:rsid w:val="6DD95D9A"/>
    <w:rsid w:val="6DE1105C"/>
    <w:rsid w:val="6DE4234C"/>
    <w:rsid w:val="6DE53646"/>
    <w:rsid w:val="6DE5DC27"/>
    <w:rsid w:val="6DEF7E67"/>
    <w:rsid w:val="6DEFFF9E"/>
    <w:rsid w:val="6DF0BA66"/>
    <w:rsid w:val="6DF0F197"/>
    <w:rsid w:val="6DF3352E"/>
    <w:rsid w:val="6DF58CE8"/>
    <w:rsid w:val="6DF604E9"/>
    <w:rsid w:val="6DF7F51D"/>
    <w:rsid w:val="6DF92B99"/>
    <w:rsid w:val="6DFD71D3"/>
    <w:rsid w:val="6E016DBA"/>
    <w:rsid w:val="6E02DEA4"/>
    <w:rsid w:val="6E033325"/>
    <w:rsid w:val="6E035970"/>
    <w:rsid w:val="6E03DC6B"/>
    <w:rsid w:val="6E0718EB"/>
    <w:rsid w:val="6E0B6B65"/>
    <w:rsid w:val="6E0C4868"/>
    <w:rsid w:val="6E0E4D88"/>
    <w:rsid w:val="6E10B821"/>
    <w:rsid w:val="6E12A31E"/>
    <w:rsid w:val="6E14252F"/>
    <w:rsid w:val="6E14EC7B"/>
    <w:rsid w:val="6E18BA2B"/>
    <w:rsid w:val="6E194971"/>
    <w:rsid w:val="6E19BEAC"/>
    <w:rsid w:val="6E2566FF"/>
    <w:rsid w:val="6E25D10C"/>
    <w:rsid w:val="6E2D3870"/>
    <w:rsid w:val="6E39BA36"/>
    <w:rsid w:val="6E3C55F7"/>
    <w:rsid w:val="6E3CBFF9"/>
    <w:rsid w:val="6E4001DF"/>
    <w:rsid w:val="6E404A0F"/>
    <w:rsid w:val="6E43AB9D"/>
    <w:rsid w:val="6E45DF42"/>
    <w:rsid w:val="6E488B67"/>
    <w:rsid w:val="6E4BAB24"/>
    <w:rsid w:val="6E4C7511"/>
    <w:rsid w:val="6E515ACB"/>
    <w:rsid w:val="6E5192C4"/>
    <w:rsid w:val="6E51BA82"/>
    <w:rsid w:val="6E550EE3"/>
    <w:rsid w:val="6E56FD0C"/>
    <w:rsid w:val="6E5704B2"/>
    <w:rsid w:val="6E5A742A"/>
    <w:rsid w:val="6E5FBE97"/>
    <w:rsid w:val="6E60DF4B"/>
    <w:rsid w:val="6E60E1AE"/>
    <w:rsid w:val="6E617427"/>
    <w:rsid w:val="6E61EB8C"/>
    <w:rsid w:val="6E641183"/>
    <w:rsid w:val="6E6B9848"/>
    <w:rsid w:val="6E6EC53A"/>
    <w:rsid w:val="6E73A7CE"/>
    <w:rsid w:val="6E74036D"/>
    <w:rsid w:val="6E7BD575"/>
    <w:rsid w:val="6E81D6C9"/>
    <w:rsid w:val="6E83134E"/>
    <w:rsid w:val="6E8AAF23"/>
    <w:rsid w:val="6E8E69CB"/>
    <w:rsid w:val="6E938E71"/>
    <w:rsid w:val="6E963EA5"/>
    <w:rsid w:val="6E99839C"/>
    <w:rsid w:val="6E9BB11C"/>
    <w:rsid w:val="6E9CD00D"/>
    <w:rsid w:val="6EA0754D"/>
    <w:rsid w:val="6EAA7376"/>
    <w:rsid w:val="6EB038C1"/>
    <w:rsid w:val="6EB17FCA"/>
    <w:rsid w:val="6EB56ED3"/>
    <w:rsid w:val="6EB71307"/>
    <w:rsid w:val="6EB8AFBE"/>
    <w:rsid w:val="6EBEB4C3"/>
    <w:rsid w:val="6EBF6293"/>
    <w:rsid w:val="6EC0EB51"/>
    <w:rsid w:val="6EC12628"/>
    <w:rsid w:val="6EC1BCCD"/>
    <w:rsid w:val="6EC281C5"/>
    <w:rsid w:val="6EC32A19"/>
    <w:rsid w:val="6EC6AB63"/>
    <w:rsid w:val="6EC6EAB3"/>
    <w:rsid w:val="6EC7E1C0"/>
    <w:rsid w:val="6ECAEC1F"/>
    <w:rsid w:val="6ED318F0"/>
    <w:rsid w:val="6ED3EEA1"/>
    <w:rsid w:val="6ED70B37"/>
    <w:rsid w:val="6ED9106B"/>
    <w:rsid w:val="6EDF93E0"/>
    <w:rsid w:val="6EE03B5B"/>
    <w:rsid w:val="6EE62F1F"/>
    <w:rsid w:val="6EE63424"/>
    <w:rsid w:val="6EE7DE63"/>
    <w:rsid w:val="6EE82ABA"/>
    <w:rsid w:val="6EEDF80C"/>
    <w:rsid w:val="6EF1EC7B"/>
    <w:rsid w:val="6EF6632F"/>
    <w:rsid w:val="6EFA3B59"/>
    <w:rsid w:val="6EFAB4AD"/>
    <w:rsid w:val="6EFE6492"/>
    <w:rsid w:val="6F013C4C"/>
    <w:rsid w:val="6F095921"/>
    <w:rsid w:val="6F0A7841"/>
    <w:rsid w:val="6F145CFD"/>
    <w:rsid w:val="6F177505"/>
    <w:rsid w:val="6F17A1D5"/>
    <w:rsid w:val="6F1893F8"/>
    <w:rsid w:val="6F18D8A8"/>
    <w:rsid w:val="6F1993FF"/>
    <w:rsid w:val="6F273368"/>
    <w:rsid w:val="6F27D792"/>
    <w:rsid w:val="6F2866AC"/>
    <w:rsid w:val="6F2A7D7F"/>
    <w:rsid w:val="6F2CA55B"/>
    <w:rsid w:val="6F2F519C"/>
    <w:rsid w:val="6F2F614F"/>
    <w:rsid w:val="6F2F9A6B"/>
    <w:rsid w:val="6F2FB65F"/>
    <w:rsid w:val="6F31C00B"/>
    <w:rsid w:val="6F34FE62"/>
    <w:rsid w:val="6F36D3FA"/>
    <w:rsid w:val="6F3B0B00"/>
    <w:rsid w:val="6F3F2DCA"/>
    <w:rsid w:val="6F427D7B"/>
    <w:rsid w:val="6F4283A2"/>
    <w:rsid w:val="6F44ABB5"/>
    <w:rsid w:val="6F45C46A"/>
    <w:rsid w:val="6F4C1E86"/>
    <w:rsid w:val="6F4D0044"/>
    <w:rsid w:val="6F52B143"/>
    <w:rsid w:val="6F5312E2"/>
    <w:rsid w:val="6F54FB47"/>
    <w:rsid w:val="6F5894E2"/>
    <w:rsid w:val="6F60A011"/>
    <w:rsid w:val="6F63E9C5"/>
    <w:rsid w:val="6F656880"/>
    <w:rsid w:val="6F686BB1"/>
    <w:rsid w:val="6F6964EA"/>
    <w:rsid w:val="6F6C12DC"/>
    <w:rsid w:val="6F71E819"/>
    <w:rsid w:val="6F75019E"/>
    <w:rsid w:val="6F7620AA"/>
    <w:rsid w:val="6F769FC8"/>
    <w:rsid w:val="6F7D5299"/>
    <w:rsid w:val="6F7FEE49"/>
    <w:rsid w:val="6F81CC7D"/>
    <w:rsid w:val="6F859E08"/>
    <w:rsid w:val="6F85B9D2"/>
    <w:rsid w:val="6F874EEA"/>
    <w:rsid w:val="6F875BF3"/>
    <w:rsid w:val="6F8B3491"/>
    <w:rsid w:val="6F8BEA76"/>
    <w:rsid w:val="6F8EC289"/>
    <w:rsid w:val="6F917416"/>
    <w:rsid w:val="6F935426"/>
    <w:rsid w:val="6F960643"/>
    <w:rsid w:val="6F96DE94"/>
    <w:rsid w:val="6F96E377"/>
    <w:rsid w:val="6F9BA2FE"/>
    <w:rsid w:val="6F9BBCE4"/>
    <w:rsid w:val="6F9D02B2"/>
    <w:rsid w:val="6FA3414A"/>
    <w:rsid w:val="6FA4FDD6"/>
    <w:rsid w:val="6FA77D17"/>
    <w:rsid w:val="6FAD0242"/>
    <w:rsid w:val="6FAD1DD9"/>
    <w:rsid w:val="6FAD8BDE"/>
    <w:rsid w:val="6FADDDE1"/>
    <w:rsid w:val="6FAEA620"/>
    <w:rsid w:val="6FAEFC47"/>
    <w:rsid w:val="6FB26E6D"/>
    <w:rsid w:val="6FBD570C"/>
    <w:rsid w:val="6FBE35D8"/>
    <w:rsid w:val="6FC14378"/>
    <w:rsid w:val="6FC5ABDA"/>
    <w:rsid w:val="6FC72216"/>
    <w:rsid w:val="6FC8F937"/>
    <w:rsid w:val="6FCC1BC2"/>
    <w:rsid w:val="6FCCF2B9"/>
    <w:rsid w:val="6FCF9D41"/>
    <w:rsid w:val="6FD5BF2C"/>
    <w:rsid w:val="6FD69DAB"/>
    <w:rsid w:val="6FDBCA18"/>
    <w:rsid w:val="6FDD3B30"/>
    <w:rsid w:val="6FDD8187"/>
    <w:rsid w:val="6FDF2472"/>
    <w:rsid w:val="6FE1433E"/>
    <w:rsid w:val="6FE2AAF1"/>
    <w:rsid w:val="6FE8CAB2"/>
    <w:rsid w:val="6FE9EC00"/>
    <w:rsid w:val="6FEA21D6"/>
    <w:rsid w:val="6FEB3FDD"/>
    <w:rsid w:val="6FEE8461"/>
    <w:rsid w:val="6FEECA97"/>
    <w:rsid w:val="6FF045E7"/>
    <w:rsid w:val="6FF0D750"/>
    <w:rsid w:val="6FF19D47"/>
    <w:rsid w:val="6FF57C2D"/>
    <w:rsid w:val="6FF6BC05"/>
    <w:rsid w:val="6FF779E9"/>
    <w:rsid w:val="6FF8AD54"/>
    <w:rsid w:val="6FF90AB5"/>
    <w:rsid w:val="6FF97708"/>
    <w:rsid w:val="6FFA1431"/>
    <w:rsid w:val="6FFB30D6"/>
    <w:rsid w:val="6FFB7CA4"/>
    <w:rsid w:val="6FFE7F01"/>
    <w:rsid w:val="7002DA55"/>
    <w:rsid w:val="7003CEE3"/>
    <w:rsid w:val="7004206B"/>
    <w:rsid w:val="7006B853"/>
    <w:rsid w:val="7007E2E3"/>
    <w:rsid w:val="7007F155"/>
    <w:rsid w:val="7007FC59"/>
    <w:rsid w:val="7015AE19"/>
    <w:rsid w:val="701C2842"/>
    <w:rsid w:val="701D0890"/>
    <w:rsid w:val="70212292"/>
    <w:rsid w:val="702DA026"/>
    <w:rsid w:val="703031B4"/>
    <w:rsid w:val="7031E7E6"/>
    <w:rsid w:val="70325C78"/>
    <w:rsid w:val="7033212D"/>
    <w:rsid w:val="70337B3A"/>
    <w:rsid w:val="70338B87"/>
    <w:rsid w:val="7033D8F6"/>
    <w:rsid w:val="7034A94A"/>
    <w:rsid w:val="703673A0"/>
    <w:rsid w:val="7039C690"/>
    <w:rsid w:val="703AFD43"/>
    <w:rsid w:val="703C4855"/>
    <w:rsid w:val="703C4C66"/>
    <w:rsid w:val="703D77F2"/>
    <w:rsid w:val="703EE6B1"/>
    <w:rsid w:val="703F2469"/>
    <w:rsid w:val="70405A2C"/>
    <w:rsid w:val="7044C551"/>
    <w:rsid w:val="704826EB"/>
    <w:rsid w:val="7049FFB9"/>
    <w:rsid w:val="704D3385"/>
    <w:rsid w:val="704E309A"/>
    <w:rsid w:val="70541C50"/>
    <w:rsid w:val="7059DBBA"/>
    <w:rsid w:val="7062AB0C"/>
    <w:rsid w:val="706300CC"/>
    <w:rsid w:val="70656B51"/>
    <w:rsid w:val="706914EF"/>
    <w:rsid w:val="706B8560"/>
    <w:rsid w:val="706CD45F"/>
    <w:rsid w:val="707533FD"/>
    <w:rsid w:val="70757252"/>
    <w:rsid w:val="707667B9"/>
    <w:rsid w:val="70789F6C"/>
    <w:rsid w:val="707D273C"/>
    <w:rsid w:val="707F232A"/>
    <w:rsid w:val="707FFF92"/>
    <w:rsid w:val="7081490D"/>
    <w:rsid w:val="708346BA"/>
    <w:rsid w:val="70864313"/>
    <w:rsid w:val="7086B945"/>
    <w:rsid w:val="7088C818"/>
    <w:rsid w:val="708A47F5"/>
    <w:rsid w:val="708B8D29"/>
    <w:rsid w:val="708CE4A7"/>
    <w:rsid w:val="708D341E"/>
    <w:rsid w:val="708D6C90"/>
    <w:rsid w:val="708DA445"/>
    <w:rsid w:val="708EF5BD"/>
    <w:rsid w:val="708F1913"/>
    <w:rsid w:val="7093CDCF"/>
    <w:rsid w:val="7095E075"/>
    <w:rsid w:val="70981ACE"/>
    <w:rsid w:val="70987E56"/>
    <w:rsid w:val="709D2EF6"/>
    <w:rsid w:val="70A16AFA"/>
    <w:rsid w:val="70A309EB"/>
    <w:rsid w:val="70A48EA9"/>
    <w:rsid w:val="70B33456"/>
    <w:rsid w:val="70B4DA7D"/>
    <w:rsid w:val="70B6778A"/>
    <w:rsid w:val="70B78547"/>
    <w:rsid w:val="70C03042"/>
    <w:rsid w:val="70C868CD"/>
    <w:rsid w:val="70CEE895"/>
    <w:rsid w:val="70D19756"/>
    <w:rsid w:val="70D2DFA2"/>
    <w:rsid w:val="70D415E0"/>
    <w:rsid w:val="70D6B77A"/>
    <w:rsid w:val="70D7EF15"/>
    <w:rsid w:val="70D84E72"/>
    <w:rsid w:val="70D86DD6"/>
    <w:rsid w:val="70DD4F1B"/>
    <w:rsid w:val="70DE39CF"/>
    <w:rsid w:val="70DE9EDC"/>
    <w:rsid w:val="70E024DA"/>
    <w:rsid w:val="70E17E53"/>
    <w:rsid w:val="70E5B443"/>
    <w:rsid w:val="70EB72E8"/>
    <w:rsid w:val="70EC0CAF"/>
    <w:rsid w:val="70EE6CA7"/>
    <w:rsid w:val="70EF13E7"/>
    <w:rsid w:val="70F0BE2B"/>
    <w:rsid w:val="70F179CD"/>
    <w:rsid w:val="70F78C23"/>
    <w:rsid w:val="70F9630A"/>
    <w:rsid w:val="70FAF40C"/>
    <w:rsid w:val="70FF5A68"/>
    <w:rsid w:val="710323BC"/>
    <w:rsid w:val="71058258"/>
    <w:rsid w:val="71071EDB"/>
    <w:rsid w:val="71094988"/>
    <w:rsid w:val="71096268"/>
    <w:rsid w:val="7109FBD1"/>
    <w:rsid w:val="710A80F5"/>
    <w:rsid w:val="710A8FDC"/>
    <w:rsid w:val="7114054D"/>
    <w:rsid w:val="7119D275"/>
    <w:rsid w:val="711AC426"/>
    <w:rsid w:val="711CAC72"/>
    <w:rsid w:val="711E4F32"/>
    <w:rsid w:val="711FFD8C"/>
    <w:rsid w:val="7120E537"/>
    <w:rsid w:val="7126C0D6"/>
    <w:rsid w:val="712735DC"/>
    <w:rsid w:val="712D3445"/>
    <w:rsid w:val="712D475B"/>
    <w:rsid w:val="713059BE"/>
    <w:rsid w:val="7130A2CE"/>
    <w:rsid w:val="7136C2D8"/>
    <w:rsid w:val="7136E5AF"/>
    <w:rsid w:val="713C000C"/>
    <w:rsid w:val="713FB01F"/>
    <w:rsid w:val="7140BC80"/>
    <w:rsid w:val="7140DCA7"/>
    <w:rsid w:val="7143AE13"/>
    <w:rsid w:val="71476D8E"/>
    <w:rsid w:val="714BAB3C"/>
    <w:rsid w:val="7150042D"/>
    <w:rsid w:val="7155FCEA"/>
    <w:rsid w:val="71594793"/>
    <w:rsid w:val="715A0EC9"/>
    <w:rsid w:val="715A1030"/>
    <w:rsid w:val="715C7869"/>
    <w:rsid w:val="716008A3"/>
    <w:rsid w:val="71680E57"/>
    <w:rsid w:val="716B8F5F"/>
    <w:rsid w:val="717122F4"/>
    <w:rsid w:val="7172ADA9"/>
    <w:rsid w:val="717361C0"/>
    <w:rsid w:val="71746EE0"/>
    <w:rsid w:val="717547A4"/>
    <w:rsid w:val="71761B31"/>
    <w:rsid w:val="71786186"/>
    <w:rsid w:val="717A4883"/>
    <w:rsid w:val="717BA56D"/>
    <w:rsid w:val="717C9FEF"/>
    <w:rsid w:val="717CE875"/>
    <w:rsid w:val="717D2DAB"/>
    <w:rsid w:val="717D802E"/>
    <w:rsid w:val="717F9F38"/>
    <w:rsid w:val="71800500"/>
    <w:rsid w:val="7181521C"/>
    <w:rsid w:val="7181AAE3"/>
    <w:rsid w:val="71821FFD"/>
    <w:rsid w:val="71839D39"/>
    <w:rsid w:val="71905F37"/>
    <w:rsid w:val="7190A42D"/>
    <w:rsid w:val="7197BACC"/>
    <w:rsid w:val="719A318D"/>
    <w:rsid w:val="719AC9F3"/>
    <w:rsid w:val="719BA95B"/>
    <w:rsid w:val="719BAD07"/>
    <w:rsid w:val="719FE238"/>
    <w:rsid w:val="71A46B97"/>
    <w:rsid w:val="71A52152"/>
    <w:rsid w:val="71A60376"/>
    <w:rsid w:val="71BA479C"/>
    <w:rsid w:val="71BB6399"/>
    <w:rsid w:val="71BE255A"/>
    <w:rsid w:val="71BE28B5"/>
    <w:rsid w:val="71C0C113"/>
    <w:rsid w:val="71C250BB"/>
    <w:rsid w:val="71C27D28"/>
    <w:rsid w:val="71C47987"/>
    <w:rsid w:val="71C978C8"/>
    <w:rsid w:val="71CA75F5"/>
    <w:rsid w:val="71D26D73"/>
    <w:rsid w:val="71D608DA"/>
    <w:rsid w:val="71D6780F"/>
    <w:rsid w:val="71D8B363"/>
    <w:rsid w:val="71D9ED16"/>
    <w:rsid w:val="71DE8574"/>
    <w:rsid w:val="71DF4DB3"/>
    <w:rsid w:val="71DF5D37"/>
    <w:rsid w:val="71E0DF88"/>
    <w:rsid w:val="71E20CB0"/>
    <w:rsid w:val="71E9CBB8"/>
    <w:rsid w:val="71EAF03D"/>
    <w:rsid w:val="71EB9604"/>
    <w:rsid w:val="71EE30E3"/>
    <w:rsid w:val="71EF94AA"/>
    <w:rsid w:val="71F3C28F"/>
    <w:rsid w:val="71F3CF5C"/>
    <w:rsid w:val="71F5D949"/>
    <w:rsid w:val="71F800D5"/>
    <w:rsid w:val="71F918E9"/>
    <w:rsid w:val="71FCB7B2"/>
    <w:rsid w:val="72018C83"/>
    <w:rsid w:val="720281E0"/>
    <w:rsid w:val="720508B6"/>
    <w:rsid w:val="7209987B"/>
    <w:rsid w:val="720AA372"/>
    <w:rsid w:val="720D6CC2"/>
    <w:rsid w:val="720E2969"/>
    <w:rsid w:val="72102922"/>
    <w:rsid w:val="72120AEE"/>
    <w:rsid w:val="7215FF37"/>
    <w:rsid w:val="7217FA45"/>
    <w:rsid w:val="72188F2D"/>
    <w:rsid w:val="72203B8E"/>
    <w:rsid w:val="722437AC"/>
    <w:rsid w:val="7225C7E1"/>
    <w:rsid w:val="72305407"/>
    <w:rsid w:val="72345F00"/>
    <w:rsid w:val="723600F8"/>
    <w:rsid w:val="723702BC"/>
    <w:rsid w:val="723AD6E2"/>
    <w:rsid w:val="723B3CE8"/>
    <w:rsid w:val="723CCBA8"/>
    <w:rsid w:val="723E049A"/>
    <w:rsid w:val="723EE8EF"/>
    <w:rsid w:val="7241EF29"/>
    <w:rsid w:val="72421348"/>
    <w:rsid w:val="724CD7E5"/>
    <w:rsid w:val="7252BF88"/>
    <w:rsid w:val="7256A32F"/>
    <w:rsid w:val="72577191"/>
    <w:rsid w:val="725C9428"/>
    <w:rsid w:val="725CC617"/>
    <w:rsid w:val="72602BCA"/>
    <w:rsid w:val="72604AD4"/>
    <w:rsid w:val="7260570C"/>
    <w:rsid w:val="7263C03E"/>
    <w:rsid w:val="72655071"/>
    <w:rsid w:val="7266479D"/>
    <w:rsid w:val="726D682B"/>
    <w:rsid w:val="726E7CCA"/>
    <w:rsid w:val="726EBCB3"/>
    <w:rsid w:val="7271E7AF"/>
    <w:rsid w:val="7272B615"/>
    <w:rsid w:val="72732922"/>
    <w:rsid w:val="7278453A"/>
    <w:rsid w:val="7278FEAF"/>
    <w:rsid w:val="727D793C"/>
    <w:rsid w:val="727E2F46"/>
    <w:rsid w:val="727FA2F6"/>
    <w:rsid w:val="727FAA76"/>
    <w:rsid w:val="7282E9B4"/>
    <w:rsid w:val="728455B1"/>
    <w:rsid w:val="72874A94"/>
    <w:rsid w:val="728891DE"/>
    <w:rsid w:val="728AFC3E"/>
    <w:rsid w:val="728B4A10"/>
    <w:rsid w:val="728B9F85"/>
    <w:rsid w:val="7294F929"/>
    <w:rsid w:val="729678B5"/>
    <w:rsid w:val="72972D79"/>
    <w:rsid w:val="72986422"/>
    <w:rsid w:val="72998089"/>
    <w:rsid w:val="7299A6A5"/>
    <w:rsid w:val="729A3214"/>
    <w:rsid w:val="72A0742E"/>
    <w:rsid w:val="72A76A2E"/>
    <w:rsid w:val="72A8576F"/>
    <w:rsid w:val="72A92462"/>
    <w:rsid w:val="72AED7D0"/>
    <w:rsid w:val="72AF8374"/>
    <w:rsid w:val="72AFE6DA"/>
    <w:rsid w:val="72B4CD30"/>
    <w:rsid w:val="72B61F05"/>
    <w:rsid w:val="72B8922E"/>
    <w:rsid w:val="72BE81A8"/>
    <w:rsid w:val="72BF0FF4"/>
    <w:rsid w:val="72BF98CB"/>
    <w:rsid w:val="72C0571A"/>
    <w:rsid w:val="72C18719"/>
    <w:rsid w:val="72C48821"/>
    <w:rsid w:val="72C90D4A"/>
    <w:rsid w:val="72D1BAD4"/>
    <w:rsid w:val="72D53026"/>
    <w:rsid w:val="72D5C852"/>
    <w:rsid w:val="72D70C59"/>
    <w:rsid w:val="72D99DD6"/>
    <w:rsid w:val="72D9CADA"/>
    <w:rsid w:val="72E82117"/>
    <w:rsid w:val="72E83A99"/>
    <w:rsid w:val="72E84817"/>
    <w:rsid w:val="72E883BD"/>
    <w:rsid w:val="72EA861A"/>
    <w:rsid w:val="72ECCBE9"/>
    <w:rsid w:val="72F05EDA"/>
    <w:rsid w:val="72F1AFFC"/>
    <w:rsid w:val="72F30850"/>
    <w:rsid w:val="72F45BA1"/>
    <w:rsid w:val="72F63FA2"/>
    <w:rsid w:val="72F6A64C"/>
    <w:rsid w:val="72F77498"/>
    <w:rsid w:val="72F7BB4B"/>
    <w:rsid w:val="72FCB92F"/>
    <w:rsid w:val="72FD67B2"/>
    <w:rsid w:val="73020B3B"/>
    <w:rsid w:val="73039DDE"/>
    <w:rsid w:val="73046E4E"/>
    <w:rsid w:val="7306D68D"/>
    <w:rsid w:val="7307837D"/>
    <w:rsid w:val="73089ACA"/>
    <w:rsid w:val="731124A5"/>
    <w:rsid w:val="7311DADE"/>
    <w:rsid w:val="73132618"/>
    <w:rsid w:val="73153B3F"/>
    <w:rsid w:val="73172B70"/>
    <w:rsid w:val="731737CC"/>
    <w:rsid w:val="73178AA9"/>
    <w:rsid w:val="731A4C4C"/>
    <w:rsid w:val="731A7F48"/>
    <w:rsid w:val="731B7D3C"/>
    <w:rsid w:val="731CF22A"/>
    <w:rsid w:val="731F6702"/>
    <w:rsid w:val="73204662"/>
    <w:rsid w:val="7322A26D"/>
    <w:rsid w:val="73252931"/>
    <w:rsid w:val="7326178E"/>
    <w:rsid w:val="73267BB8"/>
    <w:rsid w:val="7327DB22"/>
    <w:rsid w:val="732CF714"/>
    <w:rsid w:val="732D1CEF"/>
    <w:rsid w:val="732D5B18"/>
    <w:rsid w:val="732F07C7"/>
    <w:rsid w:val="73336E63"/>
    <w:rsid w:val="7333B9F0"/>
    <w:rsid w:val="7336CB0A"/>
    <w:rsid w:val="7336CF7A"/>
    <w:rsid w:val="73370151"/>
    <w:rsid w:val="7337B374"/>
    <w:rsid w:val="73445F14"/>
    <w:rsid w:val="7346E5B7"/>
    <w:rsid w:val="73485F16"/>
    <w:rsid w:val="73489F63"/>
    <w:rsid w:val="7349BA6D"/>
    <w:rsid w:val="734AD40F"/>
    <w:rsid w:val="734C1612"/>
    <w:rsid w:val="734D4987"/>
    <w:rsid w:val="734FEEB0"/>
    <w:rsid w:val="7354663B"/>
    <w:rsid w:val="7357DEFF"/>
    <w:rsid w:val="7359B52C"/>
    <w:rsid w:val="735BA91F"/>
    <w:rsid w:val="735C5295"/>
    <w:rsid w:val="735FBDF6"/>
    <w:rsid w:val="7361B522"/>
    <w:rsid w:val="73634609"/>
    <w:rsid w:val="73638454"/>
    <w:rsid w:val="73682FF2"/>
    <w:rsid w:val="7368761A"/>
    <w:rsid w:val="736988A8"/>
    <w:rsid w:val="736CCD38"/>
    <w:rsid w:val="736D3A71"/>
    <w:rsid w:val="736D5AD8"/>
    <w:rsid w:val="73702ECE"/>
    <w:rsid w:val="73737C6E"/>
    <w:rsid w:val="7374C11B"/>
    <w:rsid w:val="73769550"/>
    <w:rsid w:val="7379313A"/>
    <w:rsid w:val="737BCD5A"/>
    <w:rsid w:val="737DE39D"/>
    <w:rsid w:val="7380C2C5"/>
    <w:rsid w:val="7382980C"/>
    <w:rsid w:val="738368E4"/>
    <w:rsid w:val="73854577"/>
    <w:rsid w:val="73859F59"/>
    <w:rsid w:val="7386A12F"/>
    <w:rsid w:val="73870184"/>
    <w:rsid w:val="73885E18"/>
    <w:rsid w:val="738F3D17"/>
    <w:rsid w:val="739066B3"/>
    <w:rsid w:val="739491E0"/>
    <w:rsid w:val="7394C96B"/>
    <w:rsid w:val="739D6F3E"/>
    <w:rsid w:val="73A330F8"/>
    <w:rsid w:val="73A514B0"/>
    <w:rsid w:val="73A74B19"/>
    <w:rsid w:val="73A9B03E"/>
    <w:rsid w:val="73AAA570"/>
    <w:rsid w:val="73AB36F3"/>
    <w:rsid w:val="73AEE7A8"/>
    <w:rsid w:val="73B2F165"/>
    <w:rsid w:val="73BC4DDA"/>
    <w:rsid w:val="73BDA937"/>
    <w:rsid w:val="73BEBAB8"/>
    <w:rsid w:val="73BF9D4E"/>
    <w:rsid w:val="73C2180B"/>
    <w:rsid w:val="73C425C9"/>
    <w:rsid w:val="73C6DBAD"/>
    <w:rsid w:val="73C7060B"/>
    <w:rsid w:val="73CAE5ED"/>
    <w:rsid w:val="73CB94BC"/>
    <w:rsid w:val="73CC1EC8"/>
    <w:rsid w:val="73D7F389"/>
    <w:rsid w:val="73D8DADF"/>
    <w:rsid w:val="73D8F968"/>
    <w:rsid w:val="73DAE690"/>
    <w:rsid w:val="73DE94C6"/>
    <w:rsid w:val="73E19675"/>
    <w:rsid w:val="73E38BFF"/>
    <w:rsid w:val="73E52E89"/>
    <w:rsid w:val="73E6B6C6"/>
    <w:rsid w:val="73E8AC60"/>
    <w:rsid w:val="73EC035D"/>
    <w:rsid w:val="73ED4C4A"/>
    <w:rsid w:val="73F21ED3"/>
    <w:rsid w:val="73F52B66"/>
    <w:rsid w:val="73FEA992"/>
    <w:rsid w:val="7401D392"/>
    <w:rsid w:val="7402D449"/>
    <w:rsid w:val="7403420C"/>
    <w:rsid w:val="74041ED6"/>
    <w:rsid w:val="740591B8"/>
    <w:rsid w:val="74060546"/>
    <w:rsid w:val="74064BCA"/>
    <w:rsid w:val="74090A46"/>
    <w:rsid w:val="740BDE37"/>
    <w:rsid w:val="740C5BE7"/>
    <w:rsid w:val="740C86E0"/>
    <w:rsid w:val="74115189"/>
    <w:rsid w:val="7418EF8E"/>
    <w:rsid w:val="7421D30F"/>
    <w:rsid w:val="7424E70F"/>
    <w:rsid w:val="74256C09"/>
    <w:rsid w:val="74271A71"/>
    <w:rsid w:val="742C3C22"/>
    <w:rsid w:val="742C78E1"/>
    <w:rsid w:val="7431F9F5"/>
    <w:rsid w:val="7432A2D5"/>
    <w:rsid w:val="74332EDB"/>
    <w:rsid w:val="7434DF28"/>
    <w:rsid w:val="74355B9C"/>
    <w:rsid w:val="74384ADA"/>
    <w:rsid w:val="744157A0"/>
    <w:rsid w:val="74439CDE"/>
    <w:rsid w:val="744938ED"/>
    <w:rsid w:val="74493C58"/>
    <w:rsid w:val="7449431C"/>
    <w:rsid w:val="744978F5"/>
    <w:rsid w:val="744A1907"/>
    <w:rsid w:val="744B6147"/>
    <w:rsid w:val="744B73E8"/>
    <w:rsid w:val="744BEBDE"/>
    <w:rsid w:val="744C3256"/>
    <w:rsid w:val="74508345"/>
    <w:rsid w:val="7450E6B3"/>
    <w:rsid w:val="74517337"/>
    <w:rsid w:val="7451C5E9"/>
    <w:rsid w:val="7458BFB4"/>
    <w:rsid w:val="745A8B8C"/>
    <w:rsid w:val="745DF54B"/>
    <w:rsid w:val="7460DCB2"/>
    <w:rsid w:val="7461BD92"/>
    <w:rsid w:val="7464C9B1"/>
    <w:rsid w:val="746595E5"/>
    <w:rsid w:val="7465CFFE"/>
    <w:rsid w:val="746848F2"/>
    <w:rsid w:val="7468D513"/>
    <w:rsid w:val="746AA81D"/>
    <w:rsid w:val="746C92D7"/>
    <w:rsid w:val="74709BB6"/>
    <w:rsid w:val="74736DEE"/>
    <w:rsid w:val="74740840"/>
    <w:rsid w:val="747578EF"/>
    <w:rsid w:val="7475DDB6"/>
    <w:rsid w:val="7477891F"/>
    <w:rsid w:val="747942B5"/>
    <w:rsid w:val="747B15E0"/>
    <w:rsid w:val="747F37FE"/>
    <w:rsid w:val="7480536B"/>
    <w:rsid w:val="7480879F"/>
    <w:rsid w:val="74838AD1"/>
    <w:rsid w:val="74841016"/>
    <w:rsid w:val="74859E75"/>
    <w:rsid w:val="7485AB84"/>
    <w:rsid w:val="748DEDFE"/>
    <w:rsid w:val="748EF22B"/>
    <w:rsid w:val="748EF350"/>
    <w:rsid w:val="74914D2C"/>
    <w:rsid w:val="74966336"/>
    <w:rsid w:val="74996761"/>
    <w:rsid w:val="749A1589"/>
    <w:rsid w:val="749EF1CC"/>
    <w:rsid w:val="749F1FFF"/>
    <w:rsid w:val="74A111CC"/>
    <w:rsid w:val="74A32398"/>
    <w:rsid w:val="74A327F1"/>
    <w:rsid w:val="74A4CCEA"/>
    <w:rsid w:val="74A524AF"/>
    <w:rsid w:val="74AB3792"/>
    <w:rsid w:val="74ACEF11"/>
    <w:rsid w:val="74AF8B93"/>
    <w:rsid w:val="74B2ED61"/>
    <w:rsid w:val="74B336F9"/>
    <w:rsid w:val="74B576B8"/>
    <w:rsid w:val="74B92091"/>
    <w:rsid w:val="74B9B2FD"/>
    <w:rsid w:val="74BB7F0B"/>
    <w:rsid w:val="74C07C91"/>
    <w:rsid w:val="74CA2C8A"/>
    <w:rsid w:val="74CAEBA6"/>
    <w:rsid w:val="74CB2F96"/>
    <w:rsid w:val="74CC2C41"/>
    <w:rsid w:val="74CDAE63"/>
    <w:rsid w:val="74D0B822"/>
    <w:rsid w:val="74D81720"/>
    <w:rsid w:val="74D987A9"/>
    <w:rsid w:val="74DA524E"/>
    <w:rsid w:val="74DA63EE"/>
    <w:rsid w:val="74DCE4FC"/>
    <w:rsid w:val="74E97A64"/>
    <w:rsid w:val="74F36826"/>
    <w:rsid w:val="74F82F14"/>
    <w:rsid w:val="7503C2DA"/>
    <w:rsid w:val="75111B2A"/>
    <w:rsid w:val="7511FC65"/>
    <w:rsid w:val="75170005"/>
    <w:rsid w:val="751A9722"/>
    <w:rsid w:val="751AC3C4"/>
    <w:rsid w:val="7522A0F3"/>
    <w:rsid w:val="75267578"/>
    <w:rsid w:val="752A74DA"/>
    <w:rsid w:val="752CED00"/>
    <w:rsid w:val="752D3B52"/>
    <w:rsid w:val="752E22ED"/>
    <w:rsid w:val="753130D0"/>
    <w:rsid w:val="75338E67"/>
    <w:rsid w:val="7533C81D"/>
    <w:rsid w:val="7535A2B2"/>
    <w:rsid w:val="753666FD"/>
    <w:rsid w:val="75373312"/>
    <w:rsid w:val="7539A0CC"/>
    <w:rsid w:val="753C8275"/>
    <w:rsid w:val="753F5996"/>
    <w:rsid w:val="753FB882"/>
    <w:rsid w:val="754007FA"/>
    <w:rsid w:val="75405B42"/>
    <w:rsid w:val="7540C85C"/>
    <w:rsid w:val="754299D5"/>
    <w:rsid w:val="7546C0C7"/>
    <w:rsid w:val="7548F8DB"/>
    <w:rsid w:val="75490A15"/>
    <w:rsid w:val="754DEE7A"/>
    <w:rsid w:val="75536B68"/>
    <w:rsid w:val="75558BB5"/>
    <w:rsid w:val="755EE289"/>
    <w:rsid w:val="75603C9A"/>
    <w:rsid w:val="756342B6"/>
    <w:rsid w:val="75652D96"/>
    <w:rsid w:val="7565546E"/>
    <w:rsid w:val="75681E3E"/>
    <w:rsid w:val="756B6F4F"/>
    <w:rsid w:val="756D2C93"/>
    <w:rsid w:val="756EA389"/>
    <w:rsid w:val="7574D7BE"/>
    <w:rsid w:val="7575B382"/>
    <w:rsid w:val="7578C590"/>
    <w:rsid w:val="7578E7BD"/>
    <w:rsid w:val="757EFC5D"/>
    <w:rsid w:val="75833F05"/>
    <w:rsid w:val="7583C18D"/>
    <w:rsid w:val="7588EB52"/>
    <w:rsid w:val="758917C3"/>
    <w:rsid w:val="75898836"/>
    <w:rsid w:val="758BE4A3"/>
    <w:rsid w:val="758D15F8"/>
    <w:rsid w:val="758FE090"/>
    <w:rsid w:val="759365E8"/>
    <w:rsid w:val="759B793B"/>
    <w:rsid w:val="759E293A"/>
    <w:rsid w:val="759EA4AA"/>
    <w:rsid w:val="75A12953"/>
    <w:rsid w:val="75A6D4B6"/>
    <w:rsid w:val="75A93BFC"/>
    <w:rsid w:val="75AAFCEC"/>
    <w:rsid w:val="75AB06F1"/>
    <w:rsid w:val="75AB8FDE"/>
    <w:rsid w:val="75AF6426"/>
    <w:rsid w:val="75B17610"/>
    <w:rsid w:val="75B17EB9"/>
    <w:rsid w:val="75B2A8F0"/>
    <w:rsid w:val="75B35FCD"/>
    <w:rsid w:val="75B4D79E"/>
    <w:rsid w:val="75B4FDB0"/>
    <w:rsid w:val="75BA1FFE"/>
    <w:rsid w:val="75BB9037"/>
    <w:rsid w:val="75BC1A6E"/>
    <w:rsid w:val="75BCD913"/>
    <w:rsid w:val="75BDBB96"/>
    <w:rsid w:val="75C18D76"/>
    <w:rsid w:val="75C5181D"/>
    <w:rsid w:val="75C93593"/>
    <w:rsid w:val="75CBEDDD"/>
    <w:rsid w:val="75CE8549"/>
    <w:rsid w:val="75D1ABFF"/>
    <w:rsid w:val="75D61070"/>
    <w:rsid w:val="75D678BD"/>
    <w:rsid w:val="75DBDB4A"/>
    <w:rsid w:val="75DBF1F7"/>
    <w:rsid w:val="75DC722B"/>
    <w:rsid w:val="75DE4C6D"/>
    <w:rsid w:val="75DF3294"/>
    <w:rsid w:val="75E19D0E"/>
    <w:rsid w:val="75E43F45"/>
    <w:rsid w:val="75EAA743"/>
    <w:rsid w:val="75F1C055"/>
    <w:rsid w:val="75F1F78A"/>
    <w:rsid w:val="75F3C433"/>
    <w:rsid w:val="75FDD704"/>
    <w:rsid w:val="75FE903D"/>
    <w:rsid w:val="76005321"/>
    <w:rsid w:val="7605A5C9"/>
    <w:rsid w:val="760AD49A"/>
    <w:rsid w:val="760B4338"/>
    <w:rsid w:val="760DF9F8"/>
    <w:rsid w:val="761050BE"/>
    <w:rsid w:val="76115178"/>
    <w:rsid w:val="761224E5"/>
    <w:rsid w:val="7619DEBA"/>
    <w:rsid w:val="7619EE7D"/>
    <w:rsid w:val="761BA4E4"/>
    <w:rsid w:val="761BF85E"/>
    <w:rsid w:val="76201A56"/>
    <w:rsid w:val="762A1C93"/>
    <w:rsid w:val="76339B4D"/>
    <w:rsid w:val="76390D28"/>
    <w:rsid w:val="76393DC7"/>
    <w:rsid w:val="763F5BC7"/>
    <w:rsid w:val="7644915E"/>
    <w:rsid w:val="7644F26B"/>
    <w:rsid w:val="7648214E"/>
    <w:rsid w:val="764CED3D"/>
    <w:rsid w:val="764F809C"/>
    <w:rsid w:val="76541C0E"/>
    <w:rsid w:val="76565373"/>
    <w:rsid w:val="765750FE"/>
    <w:rsid w:val="765CD9E7"/>
    <w:rsid w:val="765D7AA4"/>
    <w:rsid w:val="765E5D5D"/>
    <w:rsid w:val="7660C0EF"/>
    <w:rsid w:val="766357E9"/>
    <w:rsid w:val="766476D0"/>
    <w:rsid w:val="76655394"/>
    <w:rsid w:val="76655E88"/>
    <w:rsid w:val="76664E41"/>
    <w:rsid w:val="7667DBD1"/>
    <w:rsid w:val="7676B0EA"/>
    <w:rsid w:val="767B681A"/>
    <w:rsid w:val="767D407D"/>
    <w:rsid w:val="7680D0F3"/>
    <w:rsid w:val="7680DA99"/>
    <w:rsid w:val="76826635"/>
    <w:rsid w:val="768ABEC4"/>
    <w:rsid w:val="768B134E"/>
    <w:rsid w:val="768CB695"/>
    <w:rsid w:val="768DED01"/>
    <w:rsid w:val="768E6292"/>
    <w:rsid w:val="76977164"/>
    <w:rsid w:val="769A7274"/>
    <w:rsid w:val="769AF2A1"/>
    <w:rsid w:val="769CFAF4"/>
    <w:rsid w:val="769D88B9"/>
    <w:rsid w:val="76A5AFCE"/>
    <w:rsid w:val="76A89154"/>
    <w:rsid w:val="76AAA877"/>
    <w:rsid w:val="76AADC9F"/>
    <w:rsid w:val="76AB660B"/>
    <w:rsid w:val="76AC21A2"/>
    <w:rsid w:val="76AC955B"/>
    <w:rsid w:val="76AE22A8"/>
    <w:rsid w:val="76AF18CE"/>
    <w:rsid w:val="76AFAEF5"/>
    <w:rsid w:val="76B2BC0B"/>
    <w:rsid w:val="76B5C858"/>
    <w:rsid w:val="76BD3C9D"/>
    <w:rsid w:val="76BD67E2"/>
    <w:rsid w:val="76C213D4"/>
    <w:rsid w:val="76C602E8"/>
    <w:rsid w:val="76C67F70"/>
    <w:rsid w:val="76CE8161"/>
    <w:rsid w:val="76D4ACD5"/>
    <w:rsid w:val="76D51B72"/>
    <w:rsid w:val="76DC6227"/>
    <w:rsid w:val="76E0D8D0"/>
    <w:rsid w:val="76E5ED56"/>
    <w:rsid w:val="76E7183F"/>
    <w:rsid w:val="76EE0F15"/>
    <w:rsid w:val="76EEEEED"/>
    <w:rsid w:val="76F3A815"/>
    <w:rsid w:val="76F48C52"/>
    <w:rsid w:val="76F515A7"/>
    <w:rsid w:val="76F7483C"/>
    <w:rsid w:val="76F965CF"/>
    <w:rsid w:val="76FA8427"/>
    <w:rsid w:val="76FBA38C"/>
    <w:rsid w:val="76FD3E32"/>
    <w:rsid w:val="76FE7DA9"/>
    <w:rsid w:val="76FF7994"/>
    <w:rsid w:val="7700599A"/>
    <w:rsid w:val="770252FB"/>
    <w:rsid w:val="770B250D"/>
    <w:rsid w:val="770CF010"/>
    <w:rsid w:val="770ECD19"/>
    <w:rsid w:val="771001FD"/>
    <w:rsid w:val="771120BA"/>
    <w:rsid w:val="77149A94"/>
    <w:rsid w:val="7714FFDA"/>
    <w:rsid w:val="771E3F08"/>
    <w:rsid w:val="771E5FAD"/>
    <w:rsid w:val="771FE055"/>
    <w:rsid w:val="77222346"/>
    <w:rsid w:val="7723E147"/>
    <w:rsid w:val="7723F553"/>
    <w:rsid w:val="77248216"/>
    <w:rsid w:val="7724E3F0"/>
    <w:rsid w:val="77280AEE"/>
    <w:rsid w:val="77285193"/>
    <w:rsid w:val="7728BDFA"/>
    <w:rsid w:val="772CE9B0"/>
    <w:rsid w:val="772CEDFD"/>
    <w:rsid w:val="772D555E"/>
    <w:rsid w:val="77334C8C"/>
    <w:rsid w:val="77358A86"/>
    <w:rsid w:val="773BAD1C"/>
    <w:rsid w:val="773DF1CF"/>
    <w:rsid w:val="773E080E"/>
    <w:rsid w:val="77414D0D"/>
    <w:rsid w:val="774208D9"/>
    <w:rsid w:val="77440260"/>
    <w:rsid w:val="77443731"/>
    <w:rsid w:val="7745C4DB"/>
    <w:rsid w:val="7747D4F4"/>
    <w:rsid w:val="774FA17A"/>
    <w:rsid w:val="775525F7"/>
    <w:rsid w:val="775536A7"/>
    <w:rsid w:val="77562211"/>
    <w:rsid w:val="775880A4"/>
    <w:rsid w:val="775EF334"/>
    <w:rsid w:val="77602B2B"/>
    <w:rsid w:val="776068F8"/>
    <w:rsid w:val="7765AC9B"/>
    <w:rsid w:val="7767B795"/>
    <w:rsid w:val="776DE477"/>
    <w:rsid w:val="776EFBAA"/>
    <w:rsid w:val="776F488A"/>
    <w:rsid w:val="77771D3A"/>
    <w:rsid w:val="777821D9"/>
    <w:rsid w:val="777A755D"/>
    <w:rsid w:val="777BA9B8"/>
    <w:rsid w:val="777C5F3E"/>
    <w:rsid w:val="77810B69"/>
    <w:rsid w:val="7781FA5E"/>
    <w:rsid w:val="77879F77"/>
    <w:rsid w:val="778C0A86"/>
    <w:rsid w:val="7791B6E4"/>
    <w:rsid w:val="77954E36"/>
    <w:rsid w:val="779CBB4C"/>
    <w:rsid w:val="779E9E55"/>
    <w:rsid w:val="779FDC34"/>
    <w:rsid w:val="77A6C2C6"/>
    <w:rsid w:val="77A6FAC3"/>
    <w:rsid w:val="77A7D452"/>
    <w:rsid w:val="77A8AC01"/>
    <w:rsid w:val="77AA8D2C"/>
    <w:rsid w:val="77AFFA93"/>
    <w:rsid w:val="77AFFE3F"/>
    <w:rsid w:val="77B06F5A"/>
    <w:rsid w:val="77B110FB"/>
    <w:rsid w:val="77B198C2"/>
    <w:rsid w:val="77B270A6"/>
    <w:rsid w:val="77B6FD9C"/>
    <w:rsid w:val="77B932DE"/>
    <w:rsid w:val="77B96351"/>
    <w:rsid w:val="77BA001F"/>
    <w:rsid w:val="77BD30FD"/>
    <w:rsid w:val="77BDA416"/>
    <w:rsid w:val="77BEC393"/>
    <w:rsid w:val="77C60819"/>
    <w:rsid w:val="77C657BD"/>
    <w:rsid w:val="77C8C2DA"/>
    <w:rsid w:val="77CF8273"/>
    <w:rsid w:val="77D13792"/>
    <w:rsid w:val="77D3B32B"/>
    <w:rsid w:val="77D9880B"/>
    <w:rsid w:val="77DE69C4"/>
    <w:rsid w:val="77E27141"/>
    <w:rsid w:val="77E2F16E"/>
    <w:rsid w:val="77ED7EF3"/>
    <w:rsid w:val="77EF8B18"/>
    <w:rsid w:val="77F3C292"/>
    <w:rsid w:val="77F44D96"/>
    <w:rsid w:val="77F51728"/>
    <w:rsid w:val="77F6D246"/>
    <w:rsid w:val="77F997B1"/>
    <w:rsid w:val="77FB9277"/>
    <w:rsid w:val="77FF1BE8"/>
    <w:rsid w:val="7801ACD1"/>
    <w:rsid w:val="78071A59"/>
    <w:rsid w:val="78094675"/>
    <w:rsid w:val="780A33B1"/>
    <w:rsid w:val="780F0A7D"/>
    <w:rsid w:val="78131BFD"/>
    <w:rsid w:val="781537E4"/>
    <w:rsid w:val="78176C86"/>
    <w:rsid w:val="7819673F"/>
    <w:rsid w:val="781F9BD6"/>
    <w:rsid w:val="78266048"/>
    <w:rsid w:val="78278896"/>
    <w:rsid w:val="7827CB67"/>
    <w:rsid w:val="782861FD"/>
    <w:rsid w:val="782B1230"/>
    <w:rsid w:val="782EE78A"/>
    <w:rsid w:val="782FE3F2"/>
    <w:rsid w:val="783065A5"/>
    <w:rsid w:val="783281C0"/>
    <w:rsid w:val="7833C249"/>
    <w:rsid w:val="7834BF5E"/>
    <w:rsid w:val="7834E234"/>
    <w:rsid w:val="78352E15"/>
    <w:rsid w:val="78368A57"/>
    <w:rsid w:val="7836C69C"/>
    <w:rsid w:val="78396D23"/>
    <w:rsid w:val="783977F6"/>
    <w:rsid w:val="783A6EE7"/>
    <w:rsid w:val="783D41B9"/>
    <w:rsid w:val="783F6C18"/>
    <w:rsid w:val="7840307E"/>
    <w:rsid w:val="78459224"/>
    <w:rsid w:val="7845ADD1"/>
    <w:rsid w:val="784AA5D5"/>
    <w:rsid w:val="785035E8"/>
    <w:rsid w:val="78518DE2"/>
    <w:rsid w:val="7854AFAB"/>
    <w:rsid w:val="78563161"/>
    <w:rsid w:val="7859EE8D"/>
    <w:rsid w:val="786F3725"/>
    <w:rsid w:val="7870C295"/>
    <w:rsid w:val="787ACD50"/>
    <w:rsid w:val="787D001E"/>
    <w:rsid w:val="787F03C5"/>
    <w:rsid w:val="7883D08A"/>
    <w:rsid w:val="78854D84"/>
    <w:rsid w:val="78864044"/>
    <w:rsid w:val="7888457E"/>
    <w:rsid w:val="78887D62"/>
    <w:rsid w:val="788B7622"/>
    <w:rsid w:val="78914D2B"/>
    <w:rsid w:val="7893F1EA"/>
    <w:rsid w:val="7895218A"/>
    <w:rsid w:val="7898AEA6"/>
    <w:rsid w:val="789918B0"/>
    <w:rsid w:val="789932B4"/>
    <w:rsid w:val="789BA6CD"/>
    <w:rsid w:val="789C7D0A"/>
    <w:rsid w:val="78A305A2"/>
    <w:rsid w:val="78A3304A"/>
    <w:rsid w:val="78A4DBA1"/>
    <w:rsid w:val="78ACC4C9"/>
    <w:rsid w:val="78B2E058"/>
    <w:rsid w:val="78B30A31"/>
    <w:rsid w:val="78BA8032"/>
    <w:rsid w:val="78BDF21A"/>
    <w:rsid w:val="78BFA3A5"/>
    <w:rsid w:val="78C131A7"/>
    <w:rsid w:val="78C3F4E2"/>
    <w:rsid w:val="78C409FD"/>
    <w:rsid w:val="78C74CC5"/>
    <w:rsid w:val="78CCE7B3"/>
    <w:rsid w:val="78CFEF43"/>
    <w:rsid w:val="78D5BE54"/>
    <w:rsid w:val="78D86CCB"/>
    <w:rsid w:val="78D9D86F"/>
    <w:rsid w:val="78DE3332"/>
    <w:rsid w:val="78DFBF7E"/>
    <w:rsid w:val="78E1362E"/>
    <w:rsid w:val="78E22573"/>
    <w:rsid w:val="78E25CF3"/>
    <w:rsid w:val="78E65A6F"/>
    <w:rsid w:val="78EBAB60"/>
    <w:rsid w:val="78EBB05C"/>
    <w:rsid w:val="78EDED3F"/>
    <w:rsid w:val="78EE44A8"/>
    <w:rsid w:val="78EF0EE0"/>
    <w:rsid w:val="78EFC69A"/>
    <w:rsid w:val="78F96298"/>
    <w:rsid w:val="78FC7964"/>
    <w:rsid w:val="78FD4071"/>
    <w:rsid w:val="78FEB450"/>
    <w:rsid w:val="7901958E"/>
    <w:rsid w:val="7904CE6A"/>
    <w:rsid w:val="79059B30"/>
    <w:rsid w:val="7907557C"/>
    <w:rsid w:val="79079D9C"/>
    <w:rsid w:val="7908A718"/>
    <w:rsid w:val="790C27E8"/>
    <w:rsid w:val="790D81C6"/>
    <w:rsid w:val="7911C725"/>
    <w:rsid w:val="7912B352"/>
    <w:rsid w:val="79167CB5"/>
    <w:rsid w:val="7916AEF3"/>
    <w:rsid w:val="791DA1E5"/>
    <w:rsid w:val="791E6340"/>
    <w:rsid w:val="791EFDEC"/>
    <w:rsid w:val="7922AC97"/>
    <w:rsid w:val="7924FFC2"/>
    <w:rsid w:val="7927CC47"/>
    <w:rsid w:val="7928704C"/>
    <w:rsid w:val="79296117"/>
    <w:rsid w:val="792A7A7B"/>
    <w:rsid w:val="7930C5AD"/>
    <w:rsid w:val="7931865B"/>
    <w:rsid w:val="7931B301"/>
    <w:rsid w:val="79346E1E"/>
    <w:rsid w:val="793D8F73"/>
    <w:rsid w:val="7940E5AB"/>
    <w:rsid w:val="7945AE5F"/>
    <w:rsid w:val="7948FD4E"/>
    <w:rsid w:val="794CDCE2"/>
    <w:rsid w:val="794D5E60"/>
    <w:rsid w:val="794ED173"/>
    <w:rsid w:val="794FB9F4"/>
    <w:rsid w:val="79530096"/>
    <w:rsid w:val="795BAE2D"/>
    <w:rsid w:val="795C83E7"/>
    <w:rsid w:val="795E6357"/>
    <w:rsid w:val="795E6BD6"/>
    <w:rsid w:val="7968AB63"/>
    <w:rsid w:val="796DFE61"/>
    <w:rsid w:val="79700E2D"/>
    <w:rsid w:val="79729E18"/>
    <w:rsid w:val="79740813"/>
    <w:rsid w:val="79744839"/>
    <w:rsid w:val="7976F4D5"/>
    <w:rsid w:val="797A12B3"/>
    <w:rsid w:val="797A956D"/>
    <w:rsid w:val="797F3BDF"/>
    <w:rsid w:val="79809D17"/>
    <w:rsid w:val="798470D6"/>
    <w:rsid w:val="79849F60"/>
    <w:rsid w:val="7986B7FD"/>
    <w:rsid w:val="79881632"/>
    <w:rsid w:val="79887A67"/>
    <w:rsid w:val="798ADFFE"/>
    <w:rsid w:val="798D7922"/>
    <w:rsid w:val="798DC6CD"/>
    <w:rsid w:val="79914433"/>
    <w:rsid w:val="7994A0F5"/>
    <w:rsid w:val="799AEF4C"/>
    <w:rsid w:val="799B22B0"/>
    <w:rsid w:val="799CF456"/>
    <w:rsid w:val="79A30FA5"/>
    <w:rsid w:val="79A3CD33"/>
    <w:rsid w:val="79A5171F"/>
    <w:rsid w:val="79A7765F"/>
    <w:rsid w:val="79AAAADF"/>
    <w:rsid w:val="79AF73A9"/>
    <w:rsid w:val="79B46228"/>
    <w:rsid w:val="79BDD914"/>
    <w:rsid w:val="79C08A0F"/>
    <w:rsid w:val="79C12C63"/>
    <w:rsid w:val="79C25018"/>
    <w:rsid w:val="79C5C178"/>
    <w:rsid w:val="79C68B13"/>
    <w:rsid w:val="79C7344D"/>
    <w:rsid w:val="79C7D6B0"/>
    <w:rsid w:val="79CA32F9"/>
    <w:rsid w:val="79CB65BB"/>
    <w:rsid w:val="79D0274D"/>
    <w:rsid w:val="79D3FC25"/>
    <w:rsid w:val="79D76FAF"/>
    <w:rsid w:val="79D7FB30"/>
    <w:rsid w:val="79D9BCA8"/>
    <w:rsid w:val="79DB05DE"/>
    <w:rsid w:val="79DF7A5C"/>
    <w:rsid w:val="79E0AB17"/>
    <w:rsid w:val="79E4EE89"/>
    <w:rsid w:val="79E570E9"/>
    <w:rsid w:val="79E81EFD"/>
    <w:rsid w:val="79EAEC7D"/>
    <w:rsid w:val="79EB12DB"/>
    <w:rsid w:val="79EDAEDB"/>
    <w:rsid w:val="79EE2F4E"/>
    <w:rsid w:val="79F1F896"/>
    <w:rsid w:val="79F7ABAE"/>
    <w:rsid w:val="79F7E5E7"/>
    <w:rsid w:val="79FA6126"/>
    <w:rsid w:val="79FE182B"/>
    <w:rsid w:val="79FF50D4"/>
    <w:rsid w:val="79FFA830"/>
    <w:rsid w:val="7A081F56"/>
    <w:rsid w:val="7A0B17BC"/>
    <w:rsid w:val="7A0DABE8"/>
    <w:rsid w:val="7A0FAB3C"/>
    <w:rsid w:val="7A17A82F"/>
    <w:rsid w:val="7A1A7C51"/>
    <w:rsid w:val="7A1DC92B"/>
    <w:rsid w:val="7A1FA46C"/>
    <w:rsid w:val="7A221558"/>
    <w:rsid w:val="7A24E109"/>
    <w:rsid w:val="7A298184"/>
    <w:rsid w:val="7A2CC3D6"/>
    <w:rsid w:val="7A2D3A9C"/>
    <w:rsid w:val="7A2E107E"/>
    <w:rsid w:val="7A30106D"/>
    <w:rsid w:val="7A30980B"/>
    <w:rsid w:val="7A32716F"/>
    <w:rsid w:val="7A3CC486"/>
    <w:rsid w:val="7A4004EB"/>
    <w:rsid w:val="7A40CDAF"/>
    <w:rsid w:val="7A4296C4"/>
    <w:rsid w:val="7A443E95"/>
    <w:rsid w:val="7A48DF8E"/>
    <w:rsid w:val="7A4DD09B"/>
    <w:rsid w:val="7A4DFD8B"/>
    <w:rsid w:val="7A53D872"/>
    <w:rsid w:val="7A550270"/>
    <w:rsid w:val="7A5571CD"/>
    <w:rsid w:val="7A56DE7D"/>
    <w:rsid w:val="7A58ED70"/>
    <w:rsid w:val="7A597260"/>
    <w:rsid w:val="7A5AB286"/>
    <w:rsid w:val="7A5C38E3"/>
    <w:rsid w:val="7A5DC5A4"/>
    <w:rsid w:val="7A61CE23"/>
    <w:rsid w:val="7A64E08E"/>
    <w:rsid w:val="7A65F451"/>
    <w:rsid w:val="7A67C136"/>
    <w:rsid w:val="7A6C58C5"/>
    <w:rsid w:val="7A6CFCA1"/>
    <w:rsid w:val="7A6EA269"/>
    <w:rsid w:val="7A76F715"/>
    <w:rsid w:val="7A7C4960"/>
    <w:rsid w:val="7A7D443B"/>
    <w:rsid w:val="7A7E483F"/>
    <w:rsid w:val="7A7EFAFF"/>
    <w:rsid w:val="7A804510"/>
    <w:rsid w:val="7A83897B"/>
    <w:rsid w:val="7A83EBF6"/>
    <w:rsid w:val="7A84AE00"/>
    <w:rsid w:val="7A84DADC"/>
    <w:rsid w:val="7A868551"/>
    <w:rsid w:val="7A892BC5"/>
    <w:rsid w:val="7A8B5CA1"/>
    <w:rsid w:val="7A8FFEB2"/>
    <w:rsid w:val="7A93537E"/>
    <w:rsid w:val="7A93BD58"/>
    <w:rsid w:val="7A93E8C8"/>
    <w:rsid w:val="7A96ED3F"/>
    <w:rsid w:val="7A9843C7"/>
    <w:rsid w:val="7A9D5C15"/>
    <w:rsid w:val="7A9E66F1"/>
    <w:rsid w:val="7AA03233"/>
    <w:rsid w:val="7AA620D5"/>
    <w:rsid w:val="7AA6A889"/>
    <w:rsid w:val="7AA6D625"/>
    <w:rsid w:val="7AA89F5E"/>
    <w:rsid w:val="7AA956CA"/>
    <w:rsid w:val="7AAB4361"/>
    <w:rsid w:val="7AACE79E"/>
    <w:rsid w:val="7AAE37F0"/>
    <w:rsid w:val="7AB23787"/>
    <w:rsid w:val="7AB4AB69"/>
    <w:rsid w:val="7AB6F031"/>
    <w:rsid w:val="7AB73AE2"/>
    <w:rsid w:val="7AB77B32"/>
    <w:rsid w:val="7AB7FF1F"/>
    <w:rsid w:val="7AB8B02D"/>
    <w:rsid w:val="7ABF95EB"/>
    <w:rsid w:val="7AC5B088"/>
    <w:rsid w:val="7AC5D4C7"/>
    <w:rsid w:val="7AC92877"/>
    <w:rsid w:val="7AD3BA54"/>
    <w:rsid w:val="7AD588CB"/>
    <w:rsid w:val="7AD7883B"/>
    <w:rsid w:val="7AD81D2B"/>
    <w:rsid w:val="7AD8333D"/>
    <w:rsid w:val="7AD97DE4"/>
    <w:rsid w:val="7ADA320F"/>
    <w:rsid w:val="7ADD34DE"/>
    <w:rsid w:val="7ADD651D"/>
    <w:rsid w:val="7ADF1CF4"/>
    <w:rsid w:val="7ADFCFE8"/>
    <w:rsid w:val="7AE06C4F"/>
    <w:rsid w:val="7AE1D9AC"/>
    <w:rsid w:val="7AE741F6"/>
    <w:rsid w:val="7AE87B3E"/>
    <w:rsid w:val="7AEE4D09"/>
    <w:rsid w:val="7AF13D73"/>
    <w:rsid w:val="7AF3DA7C"/>
    <w:rsid w:val="7AF43A6B"/>
    <w:rsid w:val="7AF66739"/>
    <w:rsid w:val="7AFA3439"/>
    <w:rsid w:val="7AFAAE9E"/>
    <w:rsid w:val="7AFD50E7"/>
    <w:rsid w:val="7AFE431D"/>
    <w:rsid w:val="7B045DF1"/>
    <w:rsid w:val="7B05A328"/>
    <w:rsid w:val="7B05E258"/>
    <w:rsid w:val="7B0ACAA5"/>
    <w:rsid w:val="7B0B53ED"/>
    <w:rsid w:val="7B0BB0A3"/>
    <w:rsid w:val="7B0C7E4B"/>
    <w:rsid w:val="7B0DF784"/>
    <w:rsid w:val="7B0EFDFA"/>
    <w:rsid w:val="7B0FE0A7"/>
    <w:rsid w:val="7B11C869"/>
    <w:rsid w:val="7B16D849"/>
    <w:rsid w:val="7B1C42E3"/>
    <w:rsid w:val="7B1CB1EE"/>
    <w:rsid w:val="7B1F6B8D"/>
    <w:rsid w:val="7B261659"/>
    <w:rsid w:val="7B2C2296"/>
    <w:rsid w:val="7B2D2E8C"/>
    <w:rsid w:val="7B2E3E6A"/>
    <w:rsid w:val="7B303603"/>
    <w:rsid w:val="7B321B20"/>
    <w:rsid w:val="7B341002"/>
    <w:rsid w:val="7B35049A"/>
    <w:rsid w:val="7B3530BC"/>
    <w:rsid w:val="7B3DBC03"/>
    <w:rsid w:val="7B3FEDB1"/>
    <w:rsid w:val="7B41DCC5"/>
    <w:rsid w:val="7B4876EB"/>
    <w:rsid w:val="7B4B440A"/>
    <w:rsid w:val="7B4CE5BC"/>
    <w:rsid w:val="7B4E2BC6"/>
    <w:rsid w:val="7B53C476"/>
    <w:rsid w:val="7B55D5C3"/>
    <w:rsid w:val="7B560AA0"/>
    <w:rsid w:val="7B591253"/>
    <w:rsid w:val="7B5AA7C4"/>
    <w:rsid w:val="7B5C06B0"/>
    <w:rsid w:val="7B5E3C57"/>
    <w:rsid w:val="7B5E8471"/>
    <w:rsid w:val="7B60F6FB"/>
    <w:rsid w:val="7B64B04B"/>
    <w:rsid w:val="7B655B5E"/>
    <w:rsid w:val="7B65B6BF"/>
    <w:rsid w:val="7B6677F6"/>
    <w:rsid w:val="7B68C723"/>
    <w:rsid w:val="7B696F2D"/>
    <w:rsid w:val="7B6DED0F"/>
    <w:rsid w:val="7B6E135A"/>
    <w:rsid w:val="7B71E247"/>
    <w:rsid w:val="7B72DFBD"/>
    <w:rsid w:val="7B7B0B77"/>
    <w:rsid w:val="7B81245A"/>
    <w:rsid w:val="7B84552A"/>
    <w:rsid w:val="7B87633C"/>
    <w:rsid w:val="7B896383"/>
    <w:rsid w:val="7B8ABBA4"/>
    <w:rsid w:val="7B8BAA13"/>
    <w:rsid w:val="7B8C0CB8"/>
    <w:rsid w:val="7B8CBFCE"/>
    <w:rsid w:val="7B8D73F9"/>
    <w:rsid w:val="7B8DE25A"/>
    <w:rsid w:val="7B947D8F"/>
    <w:rsid w:val="7B9738FA"/>
    <w:rsid w:val="7B9EAE82"/>
    <w:rsid w:val="7B9F473D"/>
    <w:rsid w:val="7B9F67ED"/>
    <w:rsid w:val="7BA74BA7"/>
    <w:rsid w:val="7BA937B3"/>
    <w:rsid w:val="7BAEA650"/>
    <w:rsid w:val="7BB0D820"/>
    <w:rsid w:val="7BB27DF1"/>
    <w:rsid w:val="7BB3FA92"/>
    <w:rsid w:val="7BB6AC30"/>
    <w:rsid w:val="7BB94F43"/>
    <w:rsid w:val="7BB9C2FB"/>
    <w:rsid w:val="7BBB9A4F"/>
    <w:rsid w:val="7BC1913A"/>
    <w:rsid w:val="7BC5E1AA"/>
    <w:rsid w:val="7BC72AC7"/>
    <w:rsid w:val="7BC85176"/>
    <w:rsid w:val="7BC8C734"/>
    <w:rsid w:val="7BC98AB7"/>
    <w:rsid w:val="7BCE0708"/>
    <w:rsid w:val="7BD052F6"/>
    <w:rsid w:val="7BD37E57"/>
    <w:rsid w:val="7BD5E33B"/>
    <w:rsid w:val="7BD7689B"/>
    <w:rsid w:val="7BDAC29B"/>
    <w:rsid w:val="7BE5FBEF"/>
    <w:rsid w:val="7BE81E96"/>
    <w:rsid w:val="7BEE19A5"/>
    <w:rsid w:val="7BEF3AED"/>
    <w:rsid w:val="7BEFA8D3"/>
    <w:rsid w:val="7BEFF7D4"/>
    <w:rsid w:val="7BF1E023"/>
    <w:rsid w:val="7BF44DD1"/>
    <w:rsid w:val="7BF57477"/>
    <w:rsid w:val="7BF57D0D"/>
    <w:rsid w:val="7BFA5DFB"/>
    <w:rsid w:val="7C00E5FC"/>
    <w:rsid w:val="7C01271E"/>
    <w:rsid w:val="7C064A6D"/>
    <w:rsid w:val="7C07284A"/>
    <w:rsid w:val="7C073D24"/>
    <w:rsid w:val="7C0F25FC"/>
    <w:rsid w:val="7C0F73F5"/>
    <w:rsid w:val="7C11701F"/>
    <w:rsid w:val="7C1324E1"/>
    <w:rsid w:val="7C174AF2"/>
    <w:rsid w:val="7C1A174A"/>
    <w:rsid w:val="7C1E52E2"/>
    <w:rsid w:val="7C1F31F1"/>
    <w:rsid w:val="7C206396"/>
    <w:rsid w:val="7C2E0987"/>
    <w:rsid w:val="7C2FA4C0"/>
    <w:rsid w:val="7C319C76"/>
    <w:rsid w:val="7C32E495"/>
    <w:rsid w:val="7C33FB2F"/>
    <w:rsid w:val="7C3577DB"/>
    <w:rsid w:val="7C361158"/>
    <w:rsid w:val="7C36A900"/>
    <w:rsid w:val="7C3778AE"/>
    <w:rsid w:val="7C392F48"/>
    <w:rsid w:val="7C3F8106"/>
    <w:rsid w:val="7C40A8AF"/>
    <w:rsid w:val="7C47620C"/>
    <w:rsid w:val="7C47E1A5"/>
    <w:rsid w:val="7C48B283"/>
    <w:rsid w:val="7C4A7EF2"/>
    <w:rsid w:val="7C4AF3E8"/>
    <w:rsid w:val="7C4D79C4"/>
    <w:rsid w:val="7C589712"/>
    <w:rsid w:val="7C603E49"/>
    <w:rsid w:val="7C662FBC"/>
    <w:rsid w:val="7C67E0D6"/>
    <w:rsid w:val="7C69753A"/>
    <w:rsid w:val="7C6CE93A"/>
    <w:rsid w:val="7C6D3CB5"/>
    <w:rsid w:val="7C7060D5"/>
    <w:rsid w:val="7C74E74D"/>
    <w:rsid w:val="7C75B7F4"/>
    <w:rsid w:val="7C77CCCD"/>
    <w:rsid w:val="7C77D724"/>
    <w:rsid w:val="7C78D47B"/>
    <w:rsid w:val="7C7A6BE6"/>
    <w:rsid w:val="7C7B6D64"/>
    <w:rsid w:val="7C7D8948"/>
    <w:rsid w:val="7C801782"/>
    <w:rsid w:val="7C801832"/>
    <w:rsid w:val="7C809CF7"/>
    <w:rsid w:val="7C82048D"/>
    <w:rsid w:val="7C831460"/>
    <w:rsid w:val="7C86C9B9"/>
    <w:rsid w:val="7C8B2C62"/>
    <w:rsid w:val="7C8C3F73"/>
    <w:rsid w:val="7C8D6D6C"/>
    <w:rsid w:val="7C8FD24C"/>
    <w:rsid w:val="7C91F4AC"/>
    <w:rsid w:val="7C947CFA"/>
    <w:rsid w:val="7C9B6D4C"/>
    <w:rsid w:val="7C9CE2B9"/>
    <w:rsid w:val="7C9D5EC4"/>
    <w:rsid w:val="7CA0784C"/>
    <w:rsid w:val="7CA161D7"/>
    <w:rsid w:val="7CA60601"/>
    <w:rsid w:val="7CA83589"/>
    <w:rsid w:val="7CA84EAC"/>
    <w:rsid w:val="7CA89C84"/>
    <w:rsid w:val="7CA91FF6"/>
    <w:rsid w:val="7CACAABF"/>
    <w:rsid w:val="7CB04ACF"/>
    <w:rsid w:val="7CB1CD73"/>
    <w:rsid w:val="7CB411CE"/>
    <w:rsid w:val="7CB52D86"/>
    <w:rsid w:val="7CB9EB4D"/>
    <w:rsid w:val="7CBBC068"/>
    <w:rsid w:val="7CBEF1E4"/>
    <w:rsid w:val="7CBF2E45"/>
    <w:rsid w:val="7CC0116E"/>
    <w:rsid w:val="7CC051C8"/>
    <w:rsid w:val="7CC835F5"/>
    <w:rsid w:val="7CC9AE5E"/>
    <w:rsid w:val="7CCBAC12"/>
    <w:rsid w:val="7CCE4B5F"/>
    <w:rsid w:val="7CD1B4F5"/>
    <w:rsid w:val="7CD9DCC0"/>
    <w:rsid w:val="7CDC2A86"/>
    <w:rsid w:val="7CDD6C2D"/>
    <w:rsid w:val="7CE38DED"/>
    <w:rsid w:val="7CE5D1A1"/>
    <w:rsid w:val="7CE719AD"/>
    <w:rsid w:val="7CE88AA9"/>
    <w:rsid w:val="7CEB2B72"/>
    <w:rsid w:val="7CEDF9E3"/>
    <w:rsid w:val="7CF09513"/>
    <w:rsid w:val="7CF7FB93"/>
    <w:rsid w:val="7CF835CC"/>
    <w:rsid w:val="7CFA81EA"/>
    <w:rsid w:val="7D0055C6"/>
    <w:rsid w:val="7D02601D"/>
    <w:rsid w:val="7D052C74"/>
    <w:rsid w:val="7D074832"/>
    <w:rsid w:val="7D0BA901"/>
    <w:rsid w:val="7D0FB9A0"/>
    <w:rsid w:val="7D1151AA"/>
    <w:rsid w:val="7D119F8E"/>
    <w:rsid w:val="7D1639C3"/>
    <w:rsid w:val="7D192922"/>
    <w:rsid w:val="7D19CCC4"/>
    <w:rsid w:val="7D1A3E4D"/>
    <w:rsid w:val="7D1EF88C"/>
    <w:rsid w:val="7D204E2D"/>
    <w:rsid w:val="7D28A775"/>
    <w:rsid w:val="7D2A3936"/>
    <w:rsid w:val="7D2D7661"/>
    <w:rsid w:val="7D2E6AA4"/>
    <w:rsid w:val="7D31CF0B"/>
    <w:rsid w:val="7D32AB9C"/>
    <w:rsid w:val="7D33095B"/>
    <w:rsid w:val="7D34A588"/>
    <w:rsid w:val="7D354700"/>
    <w:rsid w:val="7D40E0A0"/>
    <w:rsid w:val="7D4695B6"/>
    <w:rsid w:val="7D46D310"/>
    <w:rsid w:val="7D473BB9"/>
    <w:rsid w:val="7D47A0A9"/>
    <w:rsid w:val="7D48751F"/>
    <w:rsid w:val="7D49E01B"/>
    <w:rsid w:val="7D4BD923"/>
    <w:rsid w:val="7D4F270B"/>
    <w:rsid w:val="7D509BE1"/>
    <w:rsid w:val="7D54054D"/>
    <w:rsid w:val="7D5771AE"/>
    <w:rsid w:val="7D596966"/>
    <w:rsid w:val="7D5BA875"/>
    <w:rsid w:val="7D5F2E09"/>
    <w:rsid w:val="7D63E635"/>
    <w:rsid w:val="7D669624"/>
    <w:rsid w:val="7D6882BC"/>
    <w:rsid w:val="7D6BDF17"/>
    <w:rsid w:val="7D6CD775"/>
    <w:rsid w:val="7D6ED4A6"/>
    <w:rsid w:val="7D70DF52"/>
    <w:rsid w:val="7D7652F1"/>
    <w:rsid w:val="7D79622B"/>
    <w:rsid w:val="7D7DCDE1"/>
    <w:rsid w:val="7D80AF3F"/>
    <w:rsid w:val="7D811141"/>
    <w:rsid w:val="7D83D775"/>
    <w:rsid w:val="7D86C53A"/>
    <w:rsid w:val="7D8887CC"/>
    <w:rsid w:val="7D88B94C"/>
    <w:rsid w:val="7D88C4AE"/>
    <w:rsid w:val="7D8E3CEB"/>
    <w:rsid w:val="7D8F98A3"/>
    <w:rsid w:val="7D91A809"/>
    <w:rsid w:val="7D924C26"/>
    <w:rsid w:val="7D956666"/>
    <w:rsid w:val="7D97766D"/>
    <w:rsid w:val="7D9F8945"/>
    <w:rsid w:val="7DA4A9DD"/>
    <w:rsid w:val="7DADE3AB"/>
    <w:rsid w:val="7DAFF5A8"/>
    <w:rsid w:val="7DB4B132"/>
    <w:rsid w:val="7DB5B6DE"/>
    <w:rsid w:val="7DB62BA4"/>
    <w:rsid w:val="7DB9AA1A"/>
    <w:rsid w:val="7DBAFB35"/>
    <w:rsid w:val="7DBC6DBD"/>
    <w:rsid w:val="7DBC8035"/>
    <w:rsid w:val="7DBF9B6C"/>
    <w:rsid w:val="7DBFB9D4"/>
    <w:rsid w:val="7DC1D6C5"/>
    <w:rsid w:val="7DC2E19E"/>
    <w:rsid w:val="7DCACFD0"/>
    <w:rsid w:val="7DD0321B"/>
    <w:rsid w:val="7DD073FA"/>
    <w:rsid w:val="7DD0B691"/>
    <w:rsid w:val="7DD205BC"/>
    <w:rsid w:val="7DD75557"/>
    <w:rsid w:val="7DD7B289"/>
    <w:rsid w:val="7DE58FB6"/>
    <w:rsid w:val="7DE59783"/>
    <w:rsid w:val="7DE7AE4A"/>
    <w:rsid w:val="7DEB37CA"/>
    <w:rsid w:val="7DEBAAB7"/>
    <w:rsid w:val="7DECE036"/>
    <w:rsid w:val="7DEED049"/>
    <w:rsid w:val="7DEFDB73"/>
    <w:rsid w:val="7DF0BA23"/>
    <w:rsid w:val="7DF1A106"/>
    <w:rsid w:val="7DF1AB3A"/>
    <w:rsid w:val="7DF8108E"/>
    <w:rsid w:val="7DF9D856"/>
    <w:rsid w:val="7DFAA404"/>
    <w:rsid w:val="7E00117B"/>
    <w:rsid w:val="7E010FA5"/>
    <w:rsid w:val="7E030C55"/>
    <w:rsid w:val="7E070D51"/>
    <w:rsid w:val="7E078DC4"/>
    <w:rsid w:val="7E08DBAA"/>
    <w:rsid w:val="7E0A2D70"/>
    <w:rsid w:val="7E100EF1"/>
    <w:rsid w:val="7E11BE0B"/>
    <w:rsid w:val="7E1330CC"/>
    <w:rsid w:val="7E14F129"/>
    <w:rsid w:val="7E151659"/>
    <w:rsid w:val="7E1DE8D1"/>
    <w:rsid w:val="7E1E08AE"/>
    <w:rsid w:val="7E1F6603"/>
    <w:rsid w:val="7E25839C"/>
    <w:rsid w:val="7E264693"/>
    <w:rsid w:val="7E2728A2"/>
    <w:rsid w:val="7E2756E5"/>
    <w:rsid w:val="7E2A301C"/>
    <w:rsid w:val="7E2A92C1"/>
    <w:rsid w:val="7E2D4EE7"/>
    <w:rsid w:val="7E2E8BE9"/>
    <w:rsid w:val="7E3308BD"/>
    <w:rsid w:val="7E355276"/>
    <w:rsid w:val="7E38A725"/>
    <w:rsid w:val="7E40C418"/>
    <w:rsid w:val="7E4455B1"/>
    <w:rsid w:val="7E482BD9"/>
    <w:rsid w:val="7E48B41E"/>
    <w:rsid w:val="7E493A66"/>
    <w:rsid w:val="7E4BC899"/>
    <w:rsid w:val="7E4C4A31"/>
    <w:rsid w:val="7E519993"/>
    <w:rsid w:val="7E59DD08"/>
    <w:rsid w:val="7E5A4E84"/>
    <w:rsid w:val="7E5A85AD"/>
    <w:rsid w:val="7E5ABE0A"/>
    <w:rsid w:val="7E5BA9D8"/>
    <w:rsid w:val="7E5EF480"/>
    <w:rsid w:val="7E5F3CBE"/>
    <w:rsid w:val="7E5FE780"/>
    <w:rsid w:val="7E6312B7"/>
    <w:rsid w:val="7E63FE04"/>
    <w:rsid w:val="7E64643D"/>
    <w:rsid w:val="7E65B856"/>
    <w:rsid w:val="7E668E84"/>
    <w:rsid w:val="7E69C0C0"/>
    <w:rsid w:val="7E6E9FF3"/>
    <w:rsid w:val="7E6FEAD4"/>
    <w:rsid w:val="7E720946"/>
    <w:rsid w:val="7E752821"/>
    <w:rsid w:val="7E82D5EF"/>
    <w:rsid w:val="7E83AB84"/>
    <w:rsid w:val="7E88D631"/>
    <w:rsid w:val="7E8A2C18"/>
    <w:rsid w:val="7E90A55D"/>
    <w:rsid w:val="7E930324"/>
    <w:rsid w:val="7E933F1E"/>
    <w:rsid w:val="7E94E903"/>
    <w:rsid w:val="7E95449A"/>
    <w:rsid w:val="7E96C015"/>
    <w:rsid w:val="7E98496B"/>
    <w:rsid w:val="7E9BF1C3"/>
    <w:rsid w:val="7E9C30F0"/>
    <w:rsid w:val="7EA1192B"/>
    <w:rsid w:val="7EA2AE7A"/>
    <w:rsid w:val="7EA91EAC"/>
    <w:rsid w:val="7EAD7824"/>
    <w:rsid w:val="7EAEF4BA"/>
    <w:rsid w:val="7EAF4D90"/>
    <w:rsid w:val="7EB011B5"/>
    <w:rsid w:val="7EB3AC2B"/>
    <w:rsid w:val="7EBBDE0D"/>
    <w:rsid w:val="7EBE460E"/>
    <w:rsid w:val="7EC2DE01"/>
    <w:rsid w:val="7EC3E7FC"/>
    <w:rsid w:val="7EC6C61C"/>
    <w:rsid w:val="7ECC580B"/>
    <w:rsid w:val="7ECDB0D4"/>
    <w:rsid w:val="7ED1C179"/>
    <w:rsid w:val="7ED540E4"/>
    <w:rsid w:val="7ED54909"/>
    <w:rsid w:val="7ED87DBD"/>
    <w:rsid w:val="7EDAFA5B"/>
    <w:rsid w:val="7EDE1F95"/>
    <w:rsid w:val="7EDE7DE0"/>
    <w:rsid w:val="7EE9D2FA"/>
    <w:rsid w:val="7EE9E8CC"/>
    <w:rsid w:val="7EEBAABE"/>
    <w:rsid w:val="7EEC885C"/>
    <w:rsid w:val="7EF0B0AE"/>
    <w:rsid w:val="7EF32A95"/>
    <w:rsid w:val="7EF5B12F"/>
    <w:rsid w:val="7EF5BC7C"/>
    <w:rsid w:val="7EF64DB7"/>
    <w:rsid w:val="7EF72D09"/>
    <w:rsid w:val="7EF82FB7"/>
    <w:rsid w:val="7EF84829"/>
    <w:rsid w:val="7EF8D28C"/>
    <w:rsid w:val="7EFDA530"/>
    <w:rsid w:val="7EFF299D"/>
    <w:rsid w:val="7EFFB9AD"/>
    <w:rsid w:val="7F02B9BE"/>
    <w:rsid w:val="7F099E36"/>
    <w:rsid w:val="7F0A73D4"/>
    <w:rsid w:val="7F0B7BD9"/>
    <w:rsid w:val="7F0D0873"/>
    <w:rsid w:val="7F0EA6AB"/>
    <w:rsid w:val="7F0EB5D6"/>
    <w:rsid w:val="7F106662"/>
    <w:rsid w:val="7F142F79"/>
    <w:rsid w:val="7F147EBD"/>
    <w:rsid w:val="7F16D598"/>
    <w:rsid w:val="7F183B18"/>
    <w:rsid w:val="7F1976BC"/>
    <w:rsid w:val="7F1D8037"/>
    <w:rsid w:val="7F1F5091"/>
    <w:rsid w:val="7F2431A2"/>
    <w:rsid w:val="7F2635E2"/>
    <w:rsid w:val="7F2704CF"/>
    <w:rsid w:val="7F2F9356"/>
    <w:rsid w:val="7F31BBA3"/>
    <w:rsid w:val="7F327928"/>
    <w:rsid w:val="7F376337"/>
    <w:rsid w:val="7F39B962"/>
    <w:rsid w:val="7F3C5542"/>
    <w:rsid w:val="7F3ECE81"/>
    <w:rsid w:val="7F41B4B2"/>
    <w:rsid w:val="7F46A6B6"/>
    <w:rsid w:val="7F48445F"/>
    <w:rsid w:val="7F4C4DD9"/>
    <w:rsid w:val="7F4EBA11"/>
    <w:rsid w:val="7F4FA52D"/>
    <w:rsid w:val="7F503BEF"/>
    <w:rsid w:val="7F5256CD"/>
    <w:rsid w:val="7F52758E"/>
    <w:rsid w:val="7F549D73"/>
    <w:rsid w:val="7F5572DD"/>
    <w:rsid w:val="7F585776"/>
    <w:rsid w:val="7F5912DD"/>
    <w:rsid w:val="7F59E209"/>
    <w:rsid w:val="7F5A2CCA"/>
    <w:rsid w:val="7F5BB79B"/>
    <w:rsid w:val="7F5CB6DD"/>
    <w:rsid w:val="7F639289"/>
    <w:rsid w:val="7F66A641"/>
    <w:rsid w:val="7F69C7A9"/>
    <w:rsid w:val="7F6C354D"/>
    <w:rsid w:val="7F71332A"/>
    <w:rsid w:val="7F74D005"/>
    <w:rsid w:val="7F76AA1C"/>
    <w:rsid w:val="7F79D20D"/>
    <w:rsid w:val="7F7A096C"/>
    <w:rsid w:val="7F7B0BCB"/>
    <w:rsid w:val="7F809F73"/>
    <w:rsid w:val="7F81FE1A"/>
    <w:rsid w:val="7F83179B"/>
    <w:rsid w:val="7F85B33B"/>
    <w:rsid w:val="7F8AF582"/>
    <w:rsid w:val="7F975D61"/>
    <w:rsid w:val="7F98EC62"/>
    <w:rsid w:val="7F9A1300"/>
    <w:rsid w:val="7F9B9ABE"/>
    <w:rsid w:val="7F9E076E"/>
    <w:rsid w:val="7F9EEF31"/>
    <w:rsid w:val="7FA039EC"/>
    <w:rsid w:val="7FA256A4"/>
    <w:rsid w:val="7FA2D55F"/>
    <w:rsid w:val="7FA521B7"/>
    <w:rsid w:val="7FA6C69F"/>
    <w:rsid w:val="7FAB582D"/>
    <w:rsid w:val="7FB486DE"/>
    <w:rsid w:val="7FB76A18"/>
    <w:rsid w:val="7FB7F81C"/>
    <w:rsid w:val="7FB90C0A"/>
    <w:rsid w:val="7FBA06CF"/>
    <w:rsid w:val="7FBDD58E"/>
    <w:rsid w:val="7FBF2E74"/>
    <w:rsid w:val="7FC3D6CB"/>
    <w:rsid w:val="7FC4101B"/>
    <w:rsid w:val="7FC44B48"/>
    <w:rsid w:val="7FC66C71"/>
    <w:rsid w:val="7FC7985B"/>
    <w:rsid w:val="7FC7FC7D"/>
    <w:rsid w:val="7FC90061"/>
    <w:rsid w:val="7FD55069"/>
    <w:rsid w:val="7FD64D7A"/>
    <w:rsid w:val="7FD8BA28"/>
    <w:rsid w:val="7FDAE954"/>
    <w:rsid w:val="7FDEAF13"/>
    <w:rsid w:val="7FDEC419"/>
    <w:rsid w:val="7FE4B676"/>
    <w:rsid w:val="7FE7B283"/>
    <w:rsid w:val="7FE9DAE1"/>
    <w:rsid w:val="7FEB73B5"/>
    <w:rsid w:val="7FEFAEAE"/>
    <w:rsid w:val="7FEFF0BD"/>
    <w:rsid w:val="7FF118A2"/>
    <w:rsid w:val="7FF3CF5A"/>
    <w:rsid w:val="7FF537FD"/>
    <w:rsid w:val="7FF581B2"/>
    <w:rsid w:val="7FF66F10"/>
    <w:rsid w:val="7FF7C43E"/>
    <w:rsid w:val="7FFCEF0B"/>
    <w:rsid w:val="7FFEFAE2"/>
  </w:rsids>
  <m:mathPr>
    <m:mathFont m:val="Cambria Math"/>
    <m:brkBin m:val="before"/>
    <m:brkBinSub m:val="--"/>
    <m:smallFrac m:val="0"/>
    <m:dispDef/>
    <m:lMargin m:val="0"/>
    <m:rMargin m:val="0"/>
    <m:defJc m:val="centerGroup"/>
    <m:wrapIndent m:val="1440"/>
    <m:intLim m:val="subSup"/>
    <m:naryLim m:val="undOvr"/>
  </m:mathPr>
  <w:themeFontLang w:val="nb-N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503C511"/>
  <w15:chartTrackingRefBased/>
  <w15:docId w15:val="{47A9E2C8-6917-4566-83F8-8B137B399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unhideWhenUsed/>
    <w:rsid w:val="001575EC"/>
  </w:style>
  <w:style w:type="paragraph" w:styleId="Heading1">
    <w:name w:val="heading 1"/>
    <w:basedOn w:val="Normal"/>
    <w:next w:val="Normal"/>
    <w:link w:val="Heading1Char"/>
    <w:uiPriority w:val="9"/>
    <w:qFormat/>
    <w:rsid w:val="001E6DFA"/>
    <w:pPr>
      <w:keepNext/>
      <w:keepLines/>
      <w:numPr>
        <w:numId w:val="8"/>
      </w:numPr>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19CB"/>
    <w:pPr>
      <w:keepNext/>
      <w:keepLines/>
      <w:numPr>
        <w:ilvl w:val="1"/>
        <w:numId w:val="8"/>
      </w:numPr>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11987"/>
    <w:pPr>
      <w:keepNext/>
      <w:keepLines/>
      <w:numPr>
        <w:ilvl w:val="2"/>
        <w:numId w:val="8"/>
      </w:numPr>
      <w:spacing w:before="40" w:after="0"/>
      <w:outlineLvl w:val="2"/>
    </w:pPr>
    <w:rPr>
      <w:rFonts w:asciiTheme="majorHAnsi" w:hAnsiTheme="majorHAnsi"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11987"/>
    <w:pPr>
      <w:keepNext/>
      <w:keepLines/>
      <w:numPr>
        <w:ilvl w:val="3"/>
        <w:numId w:val="8"/>
      </w:numPr>
      <w:tabs>
        <w:tab w:val="num" w:pos="360"/>
      </w:tabs>
      <w:spacing w:before="40" w:after="0"/>
      <w:ind w:left="0" w:firstLine="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011987"/>
    <w:pPr>
      <w:keepNext/>
      <w:keepLines/>
      <w:numPr>
        <w:ilvl w:val="4"/>
        <w:numId w:val="8"/>
      </w:numPr>
      <w:tabs>
        <w:tab w:val="num" w:pos="360"/>
      </w:tabs>
      <w:spacing w:before="40" w:after="0"/>
      <w:ind w:left="0" w:firstLine="0"/>
      <w:outlineLvl w:val="4"/>
    </w:pPr>
    <w:rPr>
      <w:rFonts w:asciiTheme="majorHAnsi" w:hAnsiTheme="majorHAnsi"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11987"/>
    <w:pPr>
      <w:keepNext/>
      <w:keepLines/>
      <w:numPr>
        <w:ilvl w:val="5"/>
        <w:numId w:val="8"/>
      </w:numPr>
      <w:tabs>
        <w:tab w:val="num" w:pos="360"/>
      </w:tabs>
      <w:spacing w:before="40" w:after="0"/>
      <w:ind w:left="0" w:firstLine="0"/>
      <w:outlineLvl w:val="5"/>
    </w:pPr>
    <w:rPr>
      <w:rFonts w:asciiTheme="majorHAnsi" w:hAnsiTheme="majorHAnsi" w:eastAsiaTheme="majorEastAsia" w:cstheme="majorBidi"/>
      <w:color w:val="1F3763" w:themeColor="accent1" w:themeShade="7F"/>
    </w:rPr>
  </w:style>
  <w:style w:type="paragraph" w:styleId="Heading7">
    <w:name w:val="heading 7"/>
    <w:basedOn w:val="Normal"/>
    <w:next w:val="Normal"/>
    <w:link w:val="Heading7Char"/>
    <w:uiPriority w:val="9"/>
    <w:semiHidden/>
    <w:unhideWhenUsed/>
    <w:qFormat/>
    <w:rsid w:val="00011987"/>
    <w:pPr>
      <w:keepNext/>
      <w:keepLines/>
      <w:numPr>
        <w:ilvl w:val="6"/>
        <w:numId w:val="8"/>
      </w:numPr>
      <w:tabs>
        <w:tab w:val="num" w:pos="360"/>
      </w:tabs>
      <w:spacing w:before="40" w:after="0"/>
      <w:ind w:left="0" w:firstLine="0"/>
      <w:outlineLvl w:val="6"/>
    </w:pPr>
    <w:rPr>
      <w:rFonts w:asciiTheme="majorHAnsi" w:hAnsiTheme="majorHAnsi" w:eastAsiaTheme="majorEastAsia" w:cstheme="majorBidi"/>
      <w:i/>
      <w:iCs/>
      <w:color w:val="1F3763" w:themeColor="accent1" w:themeShade="7F"/>
    </w:rPr>
  </w:style>
  <w:style w:type="paragraph" w:styleId="Heading8">
    <w:name w:val="heading 8"/>
    <w:basedOn w:val="Normal"/>
    <w:next w:val="Normal"/>
    <w:link w:val="Heading8Char"/>
    <w:uiPriority w:val="9"/>
    <w:semiHidden/>
    <w:unhideWhenUsed/>
    <w:qFormat/>
    <w:rsid w:val="00011987"/>
    <w:pPr>
      <w:keepNext/>
      <w:keepLines/>
      <w:numPr>
        <w:ilvl w:val="7"/>
        <w:numId w:val="8"/>
      </w:numPr>
      <w:tabs>
        <w:tab w:val="num" w:pos="360"/>
      </w:tabs>
      <w:spacing w:before="40" w:after="0"/>
      <w:ind w:left="0" w:firstLine="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11987"/>
    <w:pPr>
      <w:keepNext/>
      <w:keepLines/>
      <w:numPr>
        <w:ilvl w:val="8"/>
        <w:numId w:val="8"/>
      </w:numPr>
      <w:tabs>
        <w:tab w:val="num" w:pos="360"/>
      </w:tabs>
      <w:spacing w:before="40" w:after="0"/>
      <w:ind w:left="0" w:firstLine="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1E6DFA"/>
    <w:pPr>
      <w:tabs>
        <w:tab w:val="center" w:pos="4536"/>
        <w:tab w:val="right" w:pos="9072"/>
      </w:tabs>
      <w:spacing w:after="0" w:line="240" w:lineRule="auto"/>
    </w:pPr>
  </w:style>
  <w:style w:type="character" w:styleId="HeaderChar" w:customStyle="1">
    <w:name w:val="Header Char"/>
    <w:basedOn w:val="DefaultParagraphFont"/>
    <w:link w:val="Header"/>
    <w:uiPriority w:val="99"/>
    <w:rsid w:val="001E6DFA"/>
  </w:style>
  <w:style w:type="paragraph" w:styleId="Footer">
    <w:name w:val="footer"/>
    <w:basedOn w:val="Normal"/>
    <w:link w:val="FooterChar"/>
    <w:uiPriority w:val="99"/>
    <w:unhideWhenUsed/>
    <w:rsid w:val="001E6DFA"/>
    <w:pPr>
      <w:tabs>
        <w:tab w:val="center" w:pos="4536"/>
        <w:tab w:val="right" w:pos="9072"/>
      </w:tabs>
      <w:spacing w:after="0" w:line="240" w:lineRule="auto"/>
    </w:pPr>
  </w:style>
  <w:style w:type="character" w:styleId="FooterChar" w:customStyle="1">
    <w:name w:val="Footer Char"/>
    <w:basedOn w:val="DefaultParagraphFont"/>
    <w:link w:val="Footer"/>
    <w:uiPriority w:val="99"/>
    <w:rsid w:val="001E6DFA"/>
  </w:style>
  <w:style w:type="paragraph" w:styleId="NoSpacing">
    <w:name w:val="No Spacing"/>
    <w:link w:val="NoSpacingChar"/>
    <w:uiPriority w:val="1"/>
    <w:qFormat/>
    <w:rsid w:val="001E6DFA"/>
    <w:pPr>
      <w:spacing w:after="0" w:line="240" w:lineRule="auto"/>
    </w:pPr>
    <w:rPr>
      <w:rFonts w:eastAsiaTheme="minorEastAsia"/>
      <w:lang w:val="en-US"/>
    </w:rPr>
  </w:style>
  <w:style w:type="character" w:styleId="NoSpacingChar" w:customStyle="1">
    <w:name w:val="No Spacing Char"/>
    <w:basedOn w:val="DefaultParagraphFont"/>
    <w:link w:val="NoSpacing"/>
    <w:uiPriority w:val="1"/>
    <w:rsid w:val="001E6DFA"/>
    <w:rPr>
      <w:rFonts w:eastAsiaTheme="minorEastAsia"/>
      <w:lang w:val="en-US"/>
    </w:rPr>
  </w:style>
  <w:style w:type="character" w:styleId="Heading1Char" w:customStyle="1">
    <w:name w:val="Heading 1 Char"/>
    <w:basedOn w:val="DefaultParagraphFont"/>
    <w:link w:val="Heading1"/>
    <w:uiPriority w:val="9"/>
    <w:rsid w:val="001E6DFA"/>
    <w:rPr>
      <w:rFonts w:asciiTheme="majorHAnsi" w:hAnsiTheme="majorHAnsi" w:eastAsiaTheme="majorEastAsia" w:cstheme="majorBidi"/>
      <w:color w:val="2F5496" w:themeColor="accent1" w:themeShade="BF"/>
      <w:sz w:val="32"/>
      <w:szCs w:val="32"/>
    </w:rPr>
  </w:style>
  <w:style w:type="paragraph" w:styleId="TOCHeading">
    <w:name w:val="TOC Heading"/>
    <w:basedOn w:val="Heading1"/>
    <w:next w:val="Normal"/>
    <w:uiPriority w:val="39"/>
    <w:unhideWhenUsed/>
    <w:qFormat/>
    <w:rsid w:val="001E6DFA"/>
    <w:pPr>
      <w:outlineLvl w:val="9"/>
    </w:pPr>
    <w:rPr>
      <w:lang w:val="en-US"/>
    </w:rPr>
  </w:style>
  <w:style w:type="table" w:styleId="TableGrid">
    <w:name w:val="Table Grid"/>
    <w:basedOn w:val="TableNormal"/>
    <w:uiPriority w:val="39"/>
    <w:rsid w:val="001E6DFA"/>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OC1">
    <w:name w:val="toc 1"/>
    <w:basedOn w:val="Normal"/>
    <w:next w:val="Normal"/>
    <w:autoRedefine/>
    <w:uiPriority w:val="39"/>
    <w:unhideWhenUsed/>
    <w:rsid w:val="001E6DFA"/>
    <w:pPr>
      <w:spacing w:after="100"/>
    </w:pPr>
  </w:style>
  <w:style w:type="character" w:styleId="Hyperlink">
    <w:name w:val="Hyperlink"/>
    <w:basedOn w:val="DefaultParagraphFont"/>
    <w:uiPriority w:val="99"/>
    <w:unhideWhenUsed/>
    <w:rsid w:val="001E6DFA"/>
    <w:rPr>
      <w:color w:val="0563C1" w:themeColor="hyperlink"/>
      <w:u w:val="single"/>
    </w:rPr>
  </w:style>
  <w:style w:type="character" w:styleId="IntenseEmphasis">
    <w:name w:val="Intense Emphasis"/>
    <w:basedOn w:val="DefaultParagraphFont"/>
    <w:uiPriority w:val="21"/>
    <w:qFormat/>
    <w:rsid w:val="001E6DFA"/>
    <w:rPr>
      <w:i/>
      <w:iCs/>
      <w:color w:val="4472C4" w:themeColor="accent1"/>
    </w:rPr>
  </w:style>
  <w:style w:type="character" w:styleId="Heading2Char" w:customStyle="1">
    <w:name w:val="Heading 2 Char"/>
    <w:basedOn w:val="DefaultParagraphFont"/>
    <w:link w:val="Heading2"/>
    <w:uiPriority w:val="9"/>
    <w:rsid w:val="00F619CB"/>
    <w:rPr>
      <w:rFonts w:asciiTheme="majorHAnsi" w:hAnsiTheme="majorHAnsi" w:eastAsiaTheme="majorEastAsia" w:cstheme="majorBidi"/>
      <w:color w:val="2F5496" w:themeColor="accent1" w:themeShade="BF"/>
      <w:sz w:val="26"/>
      <w:szCs w:val="26"/>
    </w:rPr>
  </w:style>
  <w:style w:type="character" w:styleId="Heading3Char" w:customStyle="1">
    <w:name w:val="Heading 3 Char"/>
    <w:basedOn w:val="DefaultParagraphFont"/>
    <w:link w:val="Heading3"/>
    <w:uiPriority w:val="9"/>
    <w:rsid w:val="00011987"/>
    <w:rPr>
      <w:rFonts w:asciiTheme="majorHAnsi" w:hAnsiTheme="majorHAnsi" w:eastAsiaTheme="majorEastAsia" w:cstheme="majorBidi"/>
      <w:color w:val="1F3763" w:themeColor="accent1" w:themeShade="7F"/>
      <w:sz w:val="24"/>
      <w:szCs w:val="24"/>
    </w:rPr>
  </w:style>
  <w:style w:type="character" w:styleId="Heading4Char" w:customStyle="1">
    <w:name w:val="Heading 4 Char"/>
    <w:basedOn w:val="DefaultParagraphFont"/>
    <w:link w:val="Heading4"/>
    <w:uiPriority w:val="9"/>
    <w:rsid w:val="00011987"/>
    <w:rPr>
      <w:rFonts w:asciiTheme="majorHAnsi" w:hAnsiTheme="majorHAnsi" w:eastAsiaTheme="majorEastAsia" w:cstheme="majorBidi"/>
      <w:i/>
      <w:iCs/>
      <w:color w:val="2F5496" w:themeColor="accent1" w:themeShade="BF"/>
    </w:rPr>
  </w:style>
  <w:style w:type="character" w:styleId="Heading5Char" w:customStyle="1">
    <w:name w:val="Heading 5 Char"/>
    <w:basedOn w:val="DefaultParagraphFont"/>
    <w:link w:val="Heading5"/>
    <w:uiPriority w:val="9"/>
    <w:rsid w:val="00011987"/>
    <w:rPr>
      <w:rFonts w:asciiTheme="majorHAnsi" w:hAnsiTheme="majorHAnsi" w:eastAsiaTheme="majorEastAsia" w:cstheme="majorBidi"/>
      <w:color w:val="2F5496" w:themeColor="accent1" w:themeShade="BF"/>
    </w:rPr>
  </w:style>
  <w:style w:type="character" w:styleId="Heading6Char" w:customStyle="1">
    <w:name w:val="Heading 6 Char"/>
    <w:basedOn w:val="DefaultParagraphFont"/>
    <w:link w:val="Heading6"/>
    <w:uiPriority w:val="9"/>
    <w:semiHidden/>
    <w:rsid w:val="00011987"/>
    <w:rPr>
      <w:rFonts w:asciiTheme="majorHAnsi" w:hAnsiTheme="majorHAnsi" w:eastAsiaTheme="majorEastAsia" w:cstheme="majorBidi"/>
      <w:color w:val="1F3763" w:themeColor="accent1" w:themeShade="7F"/>
    </w:rPr>
  </w:style>
  <w:style w:type="character" w:styleId="Heading7Char" w:customStyle="1">
    <w:name w:val="Heading 7 Char"/>
    <w:basedOn w:val="DefaultParagraphFont"/>
    <w:link w:val="Heading7"/>
    <w:uiPriority w:val="9"/>
    <w:semiHidden/>
    <w:rsid w:val="00011987"/>
    <w:rPr>
      <w:rFonts w:asciiTheme="majorHAnsi" w:hAnsiTheme="majorHAnsi" w:eastAsiaTheme="majorEastAsia" w:cstheme="majorBidi"/>
      <w:i/>
      <w:iCs/>
      <w:color w:val="1F3763" w:themeColor="accent1" w:themeShade="7F"/>
    </w:rPr>
  </w:style>
  <w:style w:type="character" w:styleId="Heading8Char" w:customStyle="1">
    <w:name w:val="Heading 8 Char"/>
    <w:basedOn w:val="DefaultParagraphFont"/>
    <w:link w:val="Heading8"/>
    <w:uiPriority w:val="9"/>
    <w:semiHidden/>
    <w:rsid w:val="00011987"/>
    <w:rPr>
      <w:rFonts w:asciiTheme="majorHAnsi" w:hAnsiTheme="majorHAnsi" w:eastAsiaTheme="majorEastAsia" w:cstheme="majorBidi"/>
      <w:color w:val="272727" w:themeColor="text1" w:themeTint="D8"/>
      <w:sz w:val="21"/>
      <w:szCs w:val="21"/>
    </w:rPr>
  </w:style>
  <w:style w:type="character" w:styleId="Heading9Char" w:customStyle="1">
    <w:name w:val="Heading 9 Char"/>
    <w:basedOn w:val="DefaultParagraphFont"/>
    <w:link w:val="Heading9"/>
    <w:uiPriority w:val="9"/>
    <w:semiHidden/>
    <w:rsid w:val="00011987"/>
    <w:rPr>
      <w:rFonts w:asciiTheme="majorHAnsi" w:hAnsiTheme="majorHAnsi" w:eastAsiaTheme="majorEastAsia" w:cstheme="majorBidi"/>
      <w:i/>
      <w:iCs/>
      <w:color w:val="272727" w:themeColor="text1" w:themeTint="D8"/>
      <w:sz w:val="21"/>
      <w:szCs w:val="21"/>
    </w:rPr>
  </w:style>
  <w:style w:type="paragraph" w:styleId="TOC2">
    <w:name w:val="toc 2"/>
    <w:basedOn w:val="Normal"/>
    <w:next w:val="Normal"/>
    <w:autoRedefine/>
    <w:uiPriority w:val="39"/>
    <w:unhideWhenUsed/>
    <w:rsid w:val="00011987"/>
    <w:pPr>
      <w:spacing w:after="100"/>
      <w:ind w:left="220"/>
    </w:pPr>
  </w:style>
  <w:style w:type="paragraph" w:styleId="TOC3">
    <w:name w:val="toc 3"/>
    <w:basedOn w:val="Normal"/>
    <w:next w:val="Normal"/>
    <w:autoRedefine/>
    <w:uiPriority w:val="39"/>
    <w:unhideWhenUsed/>
    <w:rsid w:val="00011987"/>
    <w:pPr>
      <w:spacing w:after="100"/>
      <w:ind w:left="440"/>
    </w:pPr>
  </w:style>
  <w:style w:type="paragraph" w:styleId="BalloonText">
    <w:name w:val="Balloon Text"/>
    <w:basedOn w:val="Normal"/>
    <w:link w:val="BalloonTextChar"/>
    <w:uiPriority w:val="99"/>
    <w:semiHidden/>
    <w:unhideWhenUsed/>
    <w:rsid w:val="00CE30EA"/>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CE30EA"/>
    <w:rPr>
      <w:rFonts w:ascii="Segoe UI" w:hAnsi="Segoe UI" w:cs="Segoe UI"/>
      <w:sz w:val="18"/>
      <w:szCs w:val="18"/>
    </w:rPr>
  </w:style>
  <w:style w:type="paragraph" w:styleId="ListParagraph">
    <w:name w:val="List Paragraph"/>
    <w:basedOn w:val="Normal"/>
    <w:uiPriority w:val="34"/>
    <w:qFormat/>
    <w:rsid w:val="00D457E7"/>
    <w:pPr>
      <w:ind w:left="720"/>
      <w:contextualSpacing/>
    </w:pPr>
    <w:rPr>
      <w:lang w:val="en-GB"/>
    </w:rPr>
  </w:style>
  <w:style w:type="paragraph" w:styleId="CommentText">
    <w:name w:val="annotation text"/>
    <w:basedOn w:val="Normal"/>
    <w:link w:val="CommentTextChar"/>
    <w:uiPriority w:val="99"/>
    <w:semiHidden/>
    <w:unhideWhenUsed/>
    <w:rsid w:val="00D457E7"/>
    <w:pPr>
      <w:spacing w:line="240" w:lineRule="auto"/>
    </w:pPr>
    <w:rPr>
      <w:sz w:val="20"/>
      <w:szCs w:val="20"/>
      <w:lang w:val="en-GB"/>
    </w:rPr>
  </w:style>
  <w:style w:type="character" w:styleId="CommentTextChar" w:customStyle="1">
    <w:name w:val="Comment Text Char"/>
    <w:basedOn w:val="DefaultParagraphFont"/>
    <w:link w:val="CommentText"/>
    <w:uiPriority w:val="99"/>
    <w:semiHidden/>
    <w:rsid w:val="00D457E7"/>
    <w:rPr>
      <w:sz w:val="20"/>
      <w:szCs w:val="20"/>
      <w:lang w:val="en-GB"/>
    </w:rPr>
  </w:style>
  <w:style w:type="character" w:styleId="CommentReference">
    <w:name w:val="annotation reference"/>
    <w:basedOn w:val="DefaultParagraphFont"/>
    <w:uiPriority w:val="99"/>
    <w:semiHidden/>
    <w:unhideWhenUsed/>
    <w:rsid w:val="00D457E7"/>
    <w:rPr>
      <w:sz w:val="16"/>
      <w:szCs w:val="16"/>
    </w:rPr>
  </w:style>
  <w:style w:type="paragraph" w:styleId="CommentSubject">
    <w:name w:val="annotation subject"/>
    <w:basedOn w:val="CommentText"/>
    <w:next w:val="CommentText"/>
    <w:link w:val="CommentSubjectChar"/>
    <w:uiPriority w:val="99"/>
    <w:semiHidden/>
    <w:unhideWhenUsed/>
    <w:rsid w:val="000E1398"/>
    <w:rPr>
      <w:b/>
      <w:bCs/>
      <w:lang w:val="nb-NO"/>
    </w:rPr>
  </w:style>
  <w:style w:type="character" w:styleId="CommentSubjectChar" w:customStyle="1">
    <w:name w:val="Comment Subject Char"/>
    <w:basedOn w:val="CommentTextChar"/>
    <w:link w:val="CommentSubject"/>
    <w:uiPriority w:val="99"/>
    <w:semiHidden/>
    <w:rsid w:val="000E1398"/>
    <w:rPr>
      <w:b/>
      <w:bCs/>
      <w:sz w:val="20"/>
      <w:szCs w:val="20"/>
      <w:lang w:val="en-GB"/>
    </w:rPr>
  </w:style>
  <w:style w:type="paragraph" w:styleId="a" w:customStyle="1">
    <w:uiPriority w:val="99"/>
    <w:unhideWhenUsed/>
    <w:rsid w:val="001575EC"/>
    <w:pPr>
      <w:spacing w:after="100"/>
      <w:ind w:left="1760"/>
    </w:pPr>
    <w:rPr>
      <w:rFonts w:eastAsiaTheme="minorEastAsia"/>
      <w:lang w:val="ru-RU" w:eastAsia="ja-JP"/>
    </w:rPr>
  </w:style>
  <w:style w:type="character" w:styleId="UnresolvedMention">
    <w:name w:val="Unresolved Mention"/>
    <w:basedOn w:val="DefaultParagraphFont"/>
    <w:uiPriority w:val="99"/>
    <w:semiHidden/>
    <w:unhideWhenUsed/>
    <w:rsid w:val="001575EC"/>
    <w:rPr>
      <w:color w:val="605E5C"/>
      <w:shd w:val="clear" w:color="auto" w:fill="E1DFDD"/>
    </w:rPr>
  </w:style>
  <w:style w:type="paragraph" w:styleId="TOC4">
    <w:name w:val="toc 4"/>
    <w:basedOn w:val="Normal"/>
    <w:next w:val="Normal"/>
    <w:autoRedefine/>
    <w:uiPriority w:val="39"/>
    <w:unhideWhenUsed/>
    <w:rsid w:val="0095095F"/>
    <w:pPr>
      <w:spacing w:after="100"/>
      <w:ind w:left="660"/>
    </w:pPr>
    <w:rPr>
      <w:rFonts w:eastAsiaTheme="minorEastAsia"/>
      <w:lang w:val="en-GB" w:eastAsia="ja-JP"/>
    </w:rPr>
  </w:style>
  <w:style w:type="paragraph" w:styleId="TOC5">
    <w:name w:val="toc 5"/>
    <w:basedOn w:val="Normal"/>
    <w:next w:val="Normal"/>
    <w:autoRedefine/>
    <w:uiPriority w:val="39"/>
    <w:unhideWhenUsed/>
    <w:rsid w:val="0095095F"/>
    <w:pPr>
      <w:spacing w:after="100"/>
      <w:ind w:left="880"/>
    </w:pPr>
    <w:rPr>
      <w:rFonts w:eastAsiaTheme="minorEastAsia"/>
      <w:lang w:val="en-GB" w:eastAsia="ja-JP"/>
    </w:rPr>
  </w:style>
  <w:style w:type="paragraph" w:styleId="TOC6">
    <w:name w:val="toc 6"/>
    <w:basedOn w:val="Normal"/>
    <w:next w:val="Normal"/>
    <w:autoRedefine/>
    <w:uiPriority w:val="39"/>
    <w:unhideWhenUsed/>
    <w:rsid w:val="0095095F"/>
    <w:pPr>
      <w:spacing w:after="100"/>
      <w:ind w:left="1100"/>
    </w:pPr>
    <w:rPr>
      <w:rFonts w:eastAsiaTheme="minorEastAsia"/>
      <w:lang w:val="en-GB" w:eastAsia="ja-JP"/>
    </w:rPr>
  </w:style>
  <w:style w:type="paragraph" w:styleId="TOC7">
    <w:name w:val="toc 7"/>
    <w:basedOn w:val="Normal"/>
    <w:next w:val="Normal"/>
    <w:autoRedefine/>
    <w:uiPriority w:val="39"/>
    <w:unhideWhenUsed/>
    <w:rsid w:val="0095095F"/>
    <w:pPr>
      <w:spacing w:after="100"/>
      <w:ind w:left="1320"/>
    </w:pPr>
    <w:rPr>
      <w:rFonts w:eastAsiaTheme="minorEastAsia"/>
      <w:lang w:val="en-GB" w:eastAsia="ja-JP"/>
    </w:rPr>
  </w:style>
  <w:style w:type="paragraph" w:styleId="TOC8">
    <w:name w:val="toc 8"/>
    <w:basedOn w:val="Normal"/>
    <w:next w:val="Normal"/>
    <w:autoRedefine/>
    <w:uiPriority w:val="39"/>
    <w:unhideWhenUsed/>
    <w:rsid w:val="0095095F"/>
    <w:pPr>
      <w:spacing w:after="100"/>
      <w:ind w:left="1540"/>
    </w:pPr>
    <w:rPr>
      <w:rFonts w:eastAsiaTheme="minorEastAsia"/>
      <w:lang w:val="en-GB" w:eastAsia="ja-JP"/>
    </w:rPr>
  </w:style>
  <w:style w:type="paragraph" w:styleId="TOC9">
    <w:name w:val="toc 9"/>
    <w:basedOn w:val="Normal"/>
    <w:next w:val="Normal"/>
    <w:autoRedefine/>
    <w:uiPriority w:val="39"/>
    <w:unhideWhenUsed/>
    <w:rsid w:val="0095095F"/>
    <w:pPr>
      <w:spacing w:after="100"/>
      <w:ind w:left="1760"/>
    </w:pPr>
    <w:rPr>
      <w:rFonts w:eastAsiaTheme="minorEastAsia"/>
      <w:lang w:val="en-GB" w:eastAsia="ja-JP"/>
    </w:rPr>
  </w:style>
  <w:style w:type="character" w:styleId="SubtleEmphasis">
    <w:name w:val="Subtle Emphasis"/>
    <w:basedOn w:val="DefaultParagraphFont"/>
    <w:uiPriority w:val="19"/>
    <w:qFormat/>
    <w:rPr>
      <w:i/>
      <w:iCs/>
      <w:color w:val="404040" w:themeColor="text1" w:themeTint="BF"/>
    </w:rPr>
  </w:style>
  <w:style w:type="character" w:styleId="FollowedHyperlink">
    <w:name w:val="FollowedHyperlink"/>
    <w:basedOn w:val="DefaultParagraphFont"/>
    <w:uiPriority w:val="99"/>
    <w:semiHidden/>
    <w:unhideWhenUsed/>
    <w:rsid w:val="00286626"/>
    <w:rPr>
      <w:color w:val="954F72" w:themeColor="followedHyperlink"/>
      <w:u w:val="single"/>
    </w:rPr>
  </w:style>
  <w:style w:type="character" w:styleId="IntenseQuoteChar" w:customStyle="1">
    <w:name w:val="Intense Quote Char"/>
    <w:basedOn w:val="DefaultParagraphFont"/>
    <w:link w:val="IntenseQuote"/>
    <w:uiPriority w:val="30"/>
    <w:rPr>
      <w:i/>
      <w:iCs/>
      <w:color w:val="4472C4" w:themeColor="accent1"/>
    </w:rPr>
  </w:style>
  <w:style w:type="paragraph" w:styleId="IntenseQuote">
    <w:name w:val="Intense Quote"/>
    <w:basedOn w:val="Normal"/>
    <w:next w:val="Normal"/>
    <w:link w:val="IntenseQuoteChar"/>
    <w:uiPriority w:val="30"/>
    <w:qFormat/>
    <w:pPr>
      <w:pBdr>
        <w:top w:val="single" w:color="4472C4" w:themeColor="accent1" w:sz="4" w:space="10"/>
        <w:bottom w:val="single" w:color="4472C4" w:themeColor="accent1" w:sz="4" w:space="10"/>
      </w:pBdr>
      <w:spacing w:before="360" w:after="360"/>
      <w:ind w:left="864" w:right="864"/>
      <w:jc w:val="center"/>
    </w:pPr>
    <w:rPr>
      <w:i/>
      <w:iCs/>
      <w:color w:val="4472C4" w:themeColor="accent1"/>
    </w:rPr>
  </w:style>
  <w:style w:type="character" w:styleId="Strong">
    <w:name w:val="Strong"/>
    <w:basedOn w:val="DefaultParagraphFont"/>
    <w:uiPriority w:val="22"/>
    <w:qFormat/>
    <w:rsid w:val="008E7BA7"/>
    <w:rPr>
      <w:b/>
      <w:bCs/>
    </w:rPr>
  </w:style>
  <w:style w:type="character" w:styleId="QuoteChar" w:customStyle="1">
    <w:name w:val="Quote Char"/>
    <w:basedOn w:val="DefaultParagraphFont"/>
    <w:link w:val="Quote"/>
    <w:uiPriority w:val="29"/>
    <w:rsid w:val="008310D5"/>
    <w:rPr>
      <w:i/>
      <w:iCs/>
      <w:color w:val="404040" w:themeColor="text1" w:themeTint="BF"/>
    </w:rPr>
  </w:style>
  <w:style w:type="paragraph" w:styleId="Quote">
    <w:name w:val="Quote"/>
    <w:basedOn w:val="Normal"/>
    <w:next w:val="Normal"/>
    <w:link w:val="QuoteChar"/>
    <w:uiPriority w:val="29"/>
    <w:qFormat/>
    <w:rsid w:val="008310D5"/>
    <w:pPr>
      <w:spacing w:before="200"/>
      <w:ind w:left="864" w:right="864"/>
      <w:jc w:val="center"/>
    </w:pPr>
    <w:rPr>
      <w:i/>
      <w:iCs/>
      <w:color w:val="404040" w:themeColor="text1" w:themeTint="BF"/>
    </w:rPr>
  </w:style>
  <w:style w:type="character" w:styleId="QuoteChar1" w:customStyle="1">
    <w:name w:val="Quote Char1"/>
    <w:basedOn w:val="DefaultParagraphFont"/>
    <w:uiPriority w:val="29"/>
    <w:rsid w:val="008310D5"/>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8400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eader" Target="header1.xml" Id="rId13" /><Relationship Type="http://schemas.openxmlformats.org/officeDocument/2006/relationships/header" Target="header3.xml" Id="rId18" /><Relationship Type="http://schemas.openxmlformats.org/officeDocument/2006/relationships/image" Target="media/image11.png" Id="rId26" /><Relationship Type="http://schemas.openxmlformats.org/officeDocument/2006/relationships/fontTable" Target="fontTable.xml" Id="rId39" /><Relationship Type="http://schemas.openxmlformats.org/officeDocument/2006/relationships/image" Target="media/image19.png" Id="rId34" /><Relationship Type="http://schemas.openxmlformats.org/officeDocument/2006/relationships/styles" Target="styles.xml" Id="rId7" /><Relationship Type="http://schemas.openxmlformats.org/officeDocument/2006/relationships/customXml" Target="../customXml/item2.xml" Id="rId2" /><Relationship Type="http://schemas.openxmlformats.org/officeDocument/2006/relationships/image" Target="media/image2.png" Id="rId16" /><Relationship Type="http://schemas.openxmlformats.org/officeDocument/2006/relationships/image" Target="media/image5.png" Id="rId20" /><Relationship Type="http://schemas.openxmlformats.org/officeDocument/2006/relationships/image" Target="media/image14.png" Id="rId29" /><Relationship Type="http://schemas.openxmlformats.org/officeDocument/2006/relationships/theme" Target="theme/theme1.xml" Id="rId41" /><Relationship Type="http://schemas.openxmlformats.org/officeDocument/2006/relationships/customXml" Target="../customXml/item1.xml" Id="rId1" /><Relationship Type="http://schemas.openxmlformats.org/officeDocument/2006/relationships/numbering" Target="numbering.xml" Id="rId6" /><Relationship Type="http://schemas.openxmlformats.org/officeDocument/2006/relationships/endnotes" Target="endnotes.xml" Id="rId11" /><Relationship Type="http://schemas.openxmlformats.org/officeDocument/2006/relationships/image" Target="media/image17.png" Id="rId32" /><Relationship Type="http://schemas.openxmlformats.org/officeDocument/2006/relationships/image" Target="media/image22.png" Id="rId37" /><Relationship Type="http://schemas.openxmlformats.org/officeDocument/2006/relationships/glossaryDocument" Target="glossary/document.xml" Id="rId40" /><Relationship Type="http://schemas.openxmlformats.org/officeDocument/2006/relationships/customXml" Target="../customXml/item5.xml" Id="rId5" /><Relationship Type="http://schemas.openxmlformats.org/officeDocument/2006/relationships/header" Target="header2.xml" Id="rId15" /><Relationship Type="http://schemas.openxmlformats.org/officeDocument/2006/relationships/image" Target="media/image8.png" Id="rId23" /><Relationship Type="http://schemas.openxmlformats.org/officeDocument/2006/relationships/image" Target="media/image13.png" Id="rId28" /><Relationship Type="http://schemas.openxmlformats.org/officeDocument/2006/relationships/image" Target="media/image21.png" Id="rId36" /><Relationship Type="http://schemas.openxmlformats.org/officeDocument/2006/relationships/footnotes" Target="footnotes.xml" Id="rId10" /><Relationship Type="http://schemas.openxmlformats.org/officeDocument/2006/relationships/footer" Target="footer3.xml" Id="rId19" /><Relationship Type="http://schemas.openxmlformats.org/officeDocument/2006/relationships/image" Target="media/image16.png" Id="rId31" /><Relationship Type="http://schemas.openxmlformats.org/officeDocument/2006/relationships/customXml" Target="../customXml/item4.xml" Id="rId4" /><Relationship Type="http://schemas.openxmlformats.org/officeDocument/2006/relationships/webSettings" Target="webSettings.xml" Id="rId9" /><Relationship Type="http://schemas.openxmlformats.org/officeDocument/2006/relationships/footer" Target="footer2.xml" Id="rId14" /><Relationship Type="http://schemas.openxmlformats.org/officeDocument/2006/relationships/image" Target="media/image7.png" Id="rId22" /><Relationship Type="http://schemas.openxmlformats.org/officeDocument/2006/relationships/image" Target="media/image12.png" Id="rId27" /><Relationship Type="http://schemas.openxmlformats.org/officeDocument/2006/relationships/image" Target="media/image15.png" Id="rId30" /><Relationship Type="http://schemas.openxmlformats.org/officeDocument/2006/relationships/image" Target="media/image20.png" Id="rId35" /><Relationship Type="http://schemas.microsoft.com/office/2019/09/relationships/intelligence" Target="intelligence.xml" Id="R80efe3dc47c148bb" /><Relationship Type="http://schemas.openxmlformats.org/officeDocument/2006/relationships/settings" Target="settings.xml" Id="rId8" /><Relationship Type="http://schemas.openxmlformats.org/officeDocument/2006/relationships/customXml" Target="../customXml/item3.xml" Id="rId3" /><Relationship Type="http://schemas.openxmlformats.org/officeDocument/2006/relationships/footer" Target="footer1.xml" Id="rId12" /><Relationship Type="http://schemas.openxmlformats.org/officeDocument/2006/relationships/image" Target="media/image3.png" Id="rId17" /><Relationship Type="http://schemas.openxmlformats.org/officeDocument/2006/relationships/image" Target="media/image10.tmp" Id="rId25" /><Relationship Type="http://schemas.openxmlformats.org/officeDocument/2006/relationships/image" Target="media/image18.png" Id="rId33" /><Relationship Type="http://schemas.openxmlformats.org/officeDocument/2006/relationships/image" Target="media/image23.png" Id="rId38" /><Relationship Type="http://schemas.openxmlformats.org/officeDocument/2006/relationships/image" Target="/media/image15.png" Id="Rff60175f90c14098" /><Relationship Type="http://schemas.openxmlformats.org/officeDocument/2006/relationships/image" Target="/media/image16.png" Id="Re8297585f32241c1" /></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4.jpg"/></Relationships>
</file>

<file path=word/glossary/_rels/document.xml.rels><?xml version="1.0" encoding="UTF-8" standalone="yes"?>
<Relationships xmlns="http://schemas.openxmlformats.org/package/2006/relationships"><Relationship Id="rId8" Type="http://schemas.openxmlformats.org/officeDocument/2006/relationships/webSettings" Target="webSettings.xml"/><Relationship Id="rId3" Type="http://schemas.openxmlformats.org/officeDocument/2006/relationships/customXml" Target="../../customXml/item8.xml"/><Relationship Id="rId7" Type="http://schemas.openxmlformats.org/officeDocument/2006/relationships/settings" Target="settings.xml"/><Relationship Id="rId2" Type="http://schemas.openxmlformats.org/officeDocument/2006/relationships/customXml" Target="../../customXml/item7.xml"/><Relationship Id="rId1" Type="http://schemas.openxmlformats.org/officeDocument/2006/relationships/customXml" Target="../../customXml/item6.xml"/><Relationship Id="rId6" Type="http://schemas.openxmlformats.org/officeDocument/2006/relationships/styles" Target="styles.xml"/><Relationship Id="rId5" Type="http://schemas.openxmlformats.org/officeDocument/2006/relationships/customXml" Target="../../customXml/item10.xml"/><Relationship Id="rId4" Type="http://schemas.openxmlformats.org/officeDocument/2006/relationships/customXml" Target="../../customXml/item9.xml"/><Relationship Id="rId9"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ABCBA521C154040985FF0797FCC18D3"/>
        <w:category>
          <w:name w:val="General"/>
          <w:gallery w:val="placeholder"/>
        </w:category>
        <w:types>
          <w:type w:val="bbPlcHdr"/>
        </w:types>
        <w:behaviors>
          <w:behavior w:val="content"/>
        </w:behaviors>
        <w:guid w:val="{81080FA6-4276-42B7-BA99-D3EBF66282E7}"/>
      </w:docPartPr>
      <w:docPartBody>
        <w:p w:rsidR="00CB17A6" w:rsidRDefault="00CB17A6">
          <w:r>
            <w:rPr>
              <w:rFonts w:asciiTheme="majorHAnsi" w:eastAsiaTheme="majorEastAsia" w:hAnsiTheme="majorHAnsi" w:cstheme="majorBidi"/>
              <w:caps/>
              <w:color w:val="4472C4" w:themeColor="accent1"/>
              <w:sz w:val="80"/>
              <w:szCs w:val="80"/>
            </w:rPr>
            <w:t>[Document title]</w:t>
          </w:r>
        </w:p>
      </w:docPartBody>
    </w:docPart>
    <w:docPart>
      <w:docPartPr>
        <w:name w:val="FC021763BB9F477F81BBE5FAE72E5E66"/>
        <w:category>
          <w:name w:val="General"/>
          <w:gallery w:val="placeholder"/>
        </w:category>
        <w:types>
          <w:type w:val="bbPlcHdr"/>
        </w:types>
        <w:behaviors>
          <w:behavior w:val="content"/>
        </w:behaviors>
        <w:guid w:val="{922D81E9-A9DF-4647-8E7E-22B3C2FA00B2}"/>
      </w:docPartPr>
      <w:docPartBody>
        <w:p w:rsidR="00CB17A6" w:rsidRDefault="00CB17A6">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Gothic"/>
    <w:panose1 w:val="00000000000000000000"/>
    <w:charset w:val="8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17A6"/>
    <w:rsid w:val="000513C1"/>
    <w:rsid w:val="000B3DD4"/>
    <w:rsid w:val="002B05FD"/>
    <w:rsid w:val="00412D1D"/>
    <w:rsid w:val="004416BC"/>
    <w:rsid w:val="00447551"/>
    <w:rsid w:val="004C4216"/>
    <w:rsid w:val="0051640E"/>
    <w:rsid w:val="005449BA"/>
    <w:rsid w:val="00595FEE"/>
    <w:rsid w:val="005D579F"/>
    <w:rsid w:val="006F2582"/>
    <w:rsid w:val="00754454"/>
    <w:rsid w:val="007D2532"/>
    <w:rsid w:val="00860511"/>
    <w:rsid w:val="00A2416C"/>
    <w:rsid w:val="00A44216"/>
    <w:rsid w:val="00A904D7"/>
    <w:rsid w:val="00B81BB7"/>
    <w:rsid w:val="00B92564"/>
    <w:rsid w:val="00BF5F85"/>
    <w:rsid w:val="00C06507"/>
    <w:rsid w:val="00C76710"/>
    <w:rsid w:val="00CB17A6"/>
    <w:rsid w:val="00D83F6B"/>
    <w:rsid w:val="00DE6739"/>
    <w:rsid w:val="00F45379"/>
    <w:rsid w:val="00F87EEC"/>
    <w:rsid w:val="00FB096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CoverPageProperties xmlns="http://schemas.microsoft.com/office/2006/coverPageProps">
  <PublishDate>2020-12-17T00:00:00</PublishDate>
  <Abstract/>
  <CompanyAddress/>
  <CompanyPhone/>
  <CompanyFax/>
  <CompanyEmail/>
</CoverPageProperties>
</file>

<file path=customXml/item10.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35E69D6BF783C3478CD19B7200F1B60A" ma:contentTypeVersion="11" ma:contentTypeDescription="Create a new document." ma:contentTypeScope="" ma:versionID="04dc80103337aab9a40dc3ec3d0560e2">
  <xsd:schema xmlns:xsd="http://www.w3.org/2001/XMLSchema" xmlns:xs="http://www.w3.org/2001/XMLSchema" xmlns:p="http://schemas.microsoft.com/office/2006/metadata/properties" xmlns:ns2="b3f5be9e-d7c3-460d-902f-6e889b6479d8" xmlns:ns3="7fecd093-4c8a-4776-a359-13783df8ac3e" targetNamespace="http://schemas.microsoft.com/office/2006/metadata/properties" ma:root="true" ma:fieldsID="bb8228bbe310973f684aed5f6471519d" ns2:_="" ns3:_="">
    <xsd:import namespace="b3f5be9e-d7c3-460d-902f-6e889b6479d8"/>
    <xsd:import namespace="7fecd093-4c8a-4776-a359-13783df8ac3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3f5be9e-d7c3-460d-902f-6e889b6479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fecd093-4c8a-4776-a359-13783df8ac3e"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6.xml><?xml version="1.0" encoding="utf-8"?>
<CoverPageProperties xmlns="http://schemas.microsoft.com/office/2006/coverPageProps">
  <PublishDate>2020-12-17T00:00:00</PublishDate>
  <Abstract/>
  <CompanyAddress/>
  <CompanyPhone/>
  <CompanyFax/>
  <CompanyEmail/>
</CoverPageProperties>
</file>

<file path=customXml/item7.xml><?xml version="1.0" encoding="utf-8"?>
<?mso-contentType ?>
<FormTemplates xmlns="http://schemas.microsoft.com/sharepoint/v3/contenttype/forms">
  <Display>DocumentLibraryForm</Display>
  <Edit>DocumentLibraryForm</Edit>
  <New>DocumentLibraryForm</New>
</FormTemplates>
</file>

<file path=customXml/item8.xml><?xml version="1.0" encoding="utf-8"?>
<p:properties xmlns:p="http://schemas.microsoft.com/office/2006/metadata/properties" xmlns:xsi="http://www.w3.org/2001/XMLSchema-instance" xmlns:pc="http://schemas.microsoft.com/office/infopath/2007/PartnerControls">
  <documentManagement/>
</p:properties>
</file>

<file path=customXml/item9.xml><?xml version="1.0" encoding="utf-8"?>
<ct:contentTypeSchema xmlns:ct="http://schemas.microsoft.com/office/2006/metadata/contentType" xmlns:ma="http://schemas.microsoft.com/office/2006/metadata/properties/metaAttributes" ct:_="" ma:_="" ma:contentTypeName="Document" ma:contentTypeID="0x01010035E69D6BF783C3478CD19B7200F1B60A" ma:contentTypeVersion="11" ma:contentTypeDescription="Create a new document." ma:contentTypeScope="" ma:versionID="04dc80103337aab9a40dc3ec3d0560e2">
  <xsd:schema xmlns:xsd="http://www.w3.org/2001/XMLSchema" xmlns:xs="http://www.w3.org/2001/XMLSchema" xmlns:p="http://schemas.microsoft.com/office/2006/metadata/properties" xmlns:ns2="b3f5be9e-d7c3-460d-902f-6e889b6479d8" xmlns:ns3="7fecd093-4c8a-4776-a359-13783df8ac3e" targetNamespace="http://schemas.microsoft.com/office/2006/metadata/properties" ma:root="true" ma:fieldsID="bb8228bbe310973f684aed5f6471519d" ns2:_="" ns3:_="">
    <xsd:import namespace="b3f5be9e-d7c3-460d-902f-6e889b6479d8"/>
    <xsd:import namespace="7fecd093-4c8a-4776-a359-13783df8ac3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3f5be9e-d7c3-460d-902f-6e889b6479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fecd093-4c8a-4776-a359-13783df8ac3e"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10.xml><?xml version="1.0" encoding="utf-8"?>
<ds:datastoreItem xmlns:ds="http://schemas.openxmlformats.org/officeDocument/2006/customXml" ds:itemID="{4CB13FC3-244A-4551-974B-608CDC78A19D}">
  <ds:schemaRefs>
    <ds:schemaRef ds:uri="http://schemas.openxmlformats.org/officeDocument/2006/bibliography"/>
  </ds:schemaRefs>
</ds:datastoreItem>
</file>

<file path=customXml/itemProps2.xml><?xml version="1.0" encoding="utf-8"?>
<ds:datastoreItem xmlns:ds="http://schemas.openxmlformats.org/officeDocument/2006/customXml" ds:itemID="{E30D3A26-5D04-46AB-B8D7-43CAD925E061}">
  <ds:schemaRefs>
    <ds:schemaRef ds:uri="http://schemas.microsoft.com/sharepoint/v3/contenttype/forms"/>
  </ds:schemaRefs>
</ds:datastoreItem>
</file>

<file path=customXml/itemProps3.xml><?xml version="1.0" encoding="utf-8"?>
<ds:datastoreItem xmlns:ds="http://schemas.openxmlformats.org/officeDocument/2006/customXml" ds:itemID="{0D27E448-DEBB-4509-BCF4-193F35ED5167}">
  <ds:schemaRefs>
    <ds:schemaRef ds:uri="http://purl.org/dc/terms/"/>
    <ds:schemaRef ds:uri="http://www.w3.org/XML/1998/namespace"/>
    <ds:schemaRef ds:uri="http://schemas.microsoft.com/office/2006/documentManagement/types"/>
    <ds:schemaRef ds:uri="b3f5be9e-d7c3-460d-902f-6e889b6479d8"/>
    <ds:schemaRef ds:uri="http://schemas.openxmlformats.org/package/2006/metadata/core-properties"/>
    <ds:schemaRef ds:uri="http://schemas.microsoft.com/office/infopath/2007/PartnerControls"/>
    <ds:schemaRef ds:uri="http://purl.org/dc/elements/1.1/"/>
    <ds:schemaRef ds:uri="7fecd093-4c8a-4776-a359-13783df8ac3e"/>
    <ds:schemaRef ds:uri="http://schemas.microsoft.com/office/2006/metadata/properties"/>
    <ds:schemaRef ds:uri="http://purl.org/dc/dcmitype/"/>
  </ds:schemaRefs>
</ds:datastoreItem>
</file>

<file path=customXml/itemProps4.xml><?xml version="1.0" encoding="utf-8"?>
<ds:datastoreItem xmlns:ds="http://schemas.openxmlformats.org/officeDocument/2006/customXml" ds:itemID="{EAAE1AA0-55E0-4EAC-991D-C76EFA73B6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3f5be9e-d7c3-460d-902f-6e889b6479d8"/>
    <ds:schemaRef ds:uri="7fecd093-4c8a-4776-a359-13783df8ac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4CB13FC3-244A-4551-974B-608CDC78A19D}">
  <ds:schemaRefs>
    <ds:schemaRef ds:uri="http://schemas.openxmlformats.org/officeDocument/2006/bibliography"/>
  </ds:schemaRefs>
</ds:datastoreItem>
</file>

<file path=customXml/itemProps6.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7.xml><?xml version="1.0" encoding="utf-8"?>
<ds:datastoreItem xmlns:ds="http://schemas.openxmlformats.org/officeDocument/2006/customXml" ds:itemID="{E30D3A26-5D04-46AB-B8D7-43CAD925E061}">
  <ds:schemaRefs>
    <ds:schemaRef ds:uri="http://schemas.microsoft.com/sharepoint/v3/contenttype/forms"/>
  </ds:schemaRefs>
</ds:datastoreItem>
</file>

<file path=customXml/itemProps8.xml><?xml version="1.0" encoding="utf-8"?>
<ds:datastoreItem xmlns:ds="http://schemas.openxmlformats.org/officeDocument/2006/customXml" ds:itemID="{0D27E448-DEBB-4509-BCF4-193F35ED5167}">
  <ds:schemaRefs>
    <ds:schemaRef ds:uri="http://purl.org/dc/terms/"/>
    <ds:schemaRef ds:uri="http://www.w3.org/XML/1998/namespace"/>
    <ds:schemaRef ds:uri="http://schemas.microsoft.com/office/2006/documentManagement/types"/>
    <ds:schemaRef ds:uri="b3f5be9e-d7c3-460d-902f-6e889b6479d8"/>
    <ds:schemaRef ds:uri="http://schemas.openxmlformats.org/package/2006/metadata/core-properties"/>
    <ds:schemaRef ds:uri="http://schemas.microsoft.com/office/infopath/2007/PartnerControls"/>
    <ds:schemaRef ds:uri="http://purl.org/dc/elements/1.1/"/>
    <ds:schemaRef ds:uri="7fecd093-4c8a-4776-a359-13783df8ac3e"/>
    <ds:schemaRef ds:uri="http://schemas.microsoft.com/office/2006/metadata/properties"/>
    <ds:schemaRef ds:uri="http://purl.org/dc/dcmitype/"/>
  </ds:schemaRefs>
</ds:datastoreItem>
</file>

<file path=customXml/itemProps9.xml><?xml version="1.0" encoding="utf-8"?>
<ds:datastoreItem xmlns:ds="http://schemas.openxmlformats.org/officeDocument/2006/customXml" ds:itemID="{EAAE1AA0-55E0-4EAC-991D-C76EFA73B6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3f5be9e-d7c3-460d-902f-6e889b6479d8"/>
    <ds:schemaRef ds:uri="7fecd093-4c8a-4776-a359-13783df8ac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Information modelling framework (IMF)</dc:title>
  <dc:subject>Asset Information Modelling Framework</dc:subject>
  <dc:creator>Strøm, Vilde Nyrønning</dc:creator>
  <keywords/>
  <dc:description/>
  <lastModifiedBy>Erlend Fjosna</lastModifiedBy>
  <revision>592</revision>
  <dcterms:created xsi:type="dcterms:W3CDTF">2021-03-22T16:53:00.0000000Z</dcterms:created>
  <dcterms:modified xsi:type="dcterms:W3CDTF">2021-03-26T06:49:15.5118271Z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0x01010035E69D6BF783C3478CD19B7200F1B60A</vt:lpwstr>
  </property>
</Properties>
</file>