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Adicionar Participante Validação de Telefone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Pedro Augusto Moreira da Costa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a validação do telefone, ou seja, o sistema deverá verificar se o campo telefone tem apenas 10 a 11 números (ele irá verificar APENAS os números. Caracteres como “()", espaços e outros tipos de caracteres não será contado), se o campo telefone não tiver 10 a 11 caracteres ele vai avisar o usuário para escrever apenas entre 10 e 11 números. O sistema também irá verificar se nenhum carácter indesejado foi digitado (como letras) e vai alerta ao usuário para digitar apenas caracteres de telefone válidos.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 Validação de telefone.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campo nulo.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número de telefone válido com 11 dígitos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11111-1111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10 dígitos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1111-1111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mais de 11 dígitos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11111-11111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menos de 10 dígitos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1111-111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TC05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caráteres inválidos.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(aa) aaaaa-aaaa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inválido! Use apenas números, parênteses, hifens ou espaços.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Não adicionar nada ao banco de dados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bduwsx91qca3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inválido! Use apenas números, parênteses, hifens ou espaços.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Não adicionar nada ao banco de dados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irá validar o campo telefone caso ele tenha  menos de 10 ou mais 11(ou seja terá que ser entre 10 e 11) ela não irá aceitar e falará que está errado , ele também irá aceitar APENAS números ou seja não aceitará letras, parenteses, espaços, etc, depois disso ele irá adicionar ele no banco de dados.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está funcionando como desejado. Ele está validando o campo telefone da maneira desejada e depois o adicionando no banco de dados.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