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r>
              <w:t>Week 1 (Discovery &amp; PRD)</w:t>
            </w:r>
          </w:p>
        </w:tc>
        <w:tc>
          <w:tcPr>
            <w:tcW w:type="dxa" w:w="2736"/>
            <w:tcBorders>
              <w:top w:val="single" w:sz="6" w:color="D9D9E0"/>
              <w:left w:val="single" w:sz="6" w:color="D9D9E0"/>
              <w:bottom w:val="single" w:sz="6" w:color="D9D9E0"/>
              <w:right w:val="single" w:sz="6" w:color="D9D9E0"/>
            </w:tcBorders>
          </w:tcPr>
          <w:p>
            <w:r>
              <w:t>20 hours</w:t>
            </w:r>
          </w:p>
        </w:tc>
        <w:tc>
          <w:tcPr>
            <w:tcW w:type="dxa" w:w="3312"/>
            <w:tcBorders>
              <w:top w:val="single" w:sz="6" w:color="D9D9E0"/>
              <w:left w:val="single" w:sz="6" w:color="D9D9E0"/>
              <w:bottom w:val="single" w:sz="6" w:color="D9D9E0"/>
              <w:right w:val="single" w:sz="6" w:color="D9D9E0"/>
            </w:tcBorders>
          </w:tcPr>
          <w:p>
            <w:r>
              <w:t>Stakeholder interview analysis</w:t>
            </w:r>
          </w:p>
        </w:tc>
        <w:tc>
          <w:tcPr>
            <w:tcW w:type="dxa" w:w="2160"/>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Week 2 (Build &amp; Harness)</w:t>
            </w:r>
          </w:p>
        </w:tc>
        <w:tc>
          <w:tcPr>
            <w:tcW w:type="dxa" w:w="2736"/>
            <w:tcBorders>
              <w:top w:val="single" w:sz="6" w:color="D9D9E0"/>
              <w:left w:val="single" w:sz="6" w:color="D9D9E0"/>
              <w:bottom w:val="single" w:sz="6" w:color="D9D9E0"/>
              <w:right w:val="single" w:sz="6" w:color="D9D9E0"/>
            </w:tcBorders>
            <w:shd w:val="clear" w:fill="F4F4F7"/>
          </w:tcPr>
          <w:p>
            <w:r>
              <w:t>22 hours</w:t>
            </w:r>
          </w:p>
        </w:tc>
        <w:tc>
          <w:tcPr>
            <w:tcW w:type="dxa" w:w="3312"/>
            <w:tcBorders>
              <w:top w:val="single" w:sz="6" w:color="D9D9E0"/>
              <w:left w:val="single" w:sz="6" w:color="D9D9E0"/>
              <w:bottom w:val="single" w:sz="6" w:color="D9D9E0"/>
              <w:right w:val="single" w:sz="6" w:color="D9D9E0"/>
            </w:tcBorders>
            <w:shd w:val="clear" w:fill="F4F4F7"/>
          </w:tcPr>
          <w:p>
            <w:r>
              <w:t>Pipeline implementation &amp; tests</w:t>
            </w:r>
          </w:p>
        </w:tc>
        <w:tc>
          <w:tcPr>
            <w:tcW w:type="dxa" w:w="2160"/>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Week 3 (Eval &amp; Final Package)</w:t>
            </w:r>
          </w:p>
        </w:tc>
        <w:tc>
          <w:tcPr>
            <w:tcW w:type="dxa" w:w="2736"/>
            <w:tcBorders>
              <w:top w:val="single" w:sz="6" w:color="D9D9E0"/>
              <w:left w:val="single" w:sz="6" w:color="D9D9E0"/>
              <w:bottom w:val="single" w:sz="6" w:color="D9D9E0"/>
              <w:right w:val="single" w:sz="6" w:color="D9D9E0"/>
            </w:tcBorders>
          </w:tcPr>
          <w:p>
            <w:r>
              <w:t>18 hours</w:t>
            </w:r>
          </w:p>
        </w:tc>
        <w:tc>
          <w:tcPr>
            <w:tcW w:type="dxa" w:w="3312"/>
            <w:tcBorders>
              <w:top w:val="single" w:sz="6" w:color="D9D9E0"/>
              <w:left w:val="single" w:sz="6" w:color="D9D9E0"/>
              <w:bottom w:val="single" w:sz="6" w:color="D9D9E0"/>
              <w:right w:val="single" w:sz="6" w:color="D9D9E0"/>
            </w:tcBorders>
          </w:tcPr>
          <w:p>
            <w:r>
              <w:t>Evaluation report &amp; submission docs</w:t>
            </w:r>
          </w:p>
        </w:tc>
        <w:tc>
          <w:tcPr>
            <w:tcW w:type="dxa" w:w="2160"/>
            <w:tcBorders>
              <w:top w:val="single" w:sz="6" w:color="D9D9E0"/>
              <w:left w:val="single" w:sz="6" w:color="D9D9E0"/>
              <w:bottom w:val="single" w:sz="6" w:color="D9D9E0"/>
              <w:right w:val="single" w:sz="6" w:color="D9D9E0"/>
            </w:tcBorders>
          </w:tcPr>
          <w:p>
            <w:r>
              <w:t>None</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r>
              <w:t>TASK-01</w:t>
            </w:r>
          </w:p>
        </w:tc>
        <w:tc>
          <w:tcPr>
            <w:tcW w:type="dxa" w:w="2880"/>
            <w:tcBorders>
              <w:top w:val="single" w:sz="6" w:color="D9D9E0"/>
              <w:left w:val="single" w:sz="6" w:color="D9D9E0"/>
              <w:bottom w:val="single" w:sz="6" w:color="D9D9E0"/>
              <w:right w:val="single" w:sz="6" w:color="D9D9E0"/>
            </w:tcBorders>
          </w:tcPr>
          <w:p>
            <w:r>
              <w:t>Environment &amp; Config Setup (src/config.py)</w:t>
            </w:r>
          </w:p>
        </w:tc>
        <w:tc>
          <w:tcPr>
            <w:tcW w:type="dxa" w:w="1152"/>
            <w:tcBorders>
              <w:top w:val="single" w:sz="6" w:color="D9D9E0"/>
              <w:left w:val="single" w:sz="6" w:color="D9D9E0"/>
              <w:bottom w:val="single" w:sz="6" w:color="D9D9E0"/>
              <w:right w:val="single" w:sz="6" w:color="D9D9E0"/>
            </w:tcBorders>
          </w:tcPr>
          <w:p>
            <w:r>
              <w:t>4h</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None</w:t>
            </w:r>
          </w:p>
        </w:tc>
        <w:tc>
          <w:tcPr>
            <w:tcW w:type="dxa" w:w="2592"/>
            <w:tcBorders>
              <w:top w:val="single" w:sz="6" w:color="D9D9E0"/>
              <w:left w:val="single" w:sz="6" w:color="D9D9E0"/>
              <w:bottom w:val="single" w:sz="6" w:color="D9D9E0"/>
              <w:right w:val="single" w:sz="6" w:color="D9D9E0"/>
            </w:tcBorders>
          </w:tcPr>
          <w:p>
            <w:r>
              <w:t>Passes config tests &amp; env validation.</w:t>
            </w:r>
          </w:p>
        </w:tc>
      </w:tr>
      <w:tr>
        <w:tc>
          <w:tcPr>
            <w:tcW w:type="dxa" w:w="792"/>
            <w:tcBorders>
              <w:top w:val="single" w:sz="6" w:color="D9D9E0"/>
              <w:left w:val="single" w:sz="6" w:color="D9D9E0"/>
              <w:bottom w:val="single" w:sz="6" w:color="D9D9E0"/>
              <w:right w:val="single" w:sz="6" w:color="D9D9E0"/>
            </w:tcBorders>
            <w:shd w:val="clear" w:fill="F4F4F7"/>
          </w:tcPr>
          <w:p>
            <w:r>
              <w:t>TASK-02</w:t>
            </w:r>
          </w:p>
        </w:tc>
        <w:tc>
          <w:tcPr>
            <w:tcW w:type="dxa" w:w="2880"/>
            <w:tcBorders>
              <w:top w:val="single" w:sz="6" w:color="D9D9E0"/>
              <w:left w:val="single" w:sz="6" w:color="D9D9E0"/>
              <w:bottom w:val="single" w:sz="6" w:color="D9D9E0"/>
              <w:right w:val="single" w:sz="6" w:color="D9D9E0"/>
            </w:tcBorders>
            <w:shd w:val="clear" w:fill="F4F4F7"/>
          </w:tcPr>
          <w:p>
            <w:r>
              <w:t>Data Ingestion &amp; Normalization (src/ingest.py)</w:t>
            </w:r>
          </w:p>
        </w:tc>
        <w:tc>
          <w:tcPr>
            <w:tcW w:type="dxa" w:w="1152"/>
            <w:tcBorders>
              <w:top w:val="single" w:sz="6" w:color="D9D9E0"/>
              <w:left w:val="single" w:sz="6" w:color="D9D9E0"/>
              <w:bottom w:val="single" w:sz="6" w:color="D9D9E0"/>
              <w:right w:val="single" w:sz="6" w:color="D9D9E0"/>
            </w:tcBorders>
            <w:shd w:val="clear" w:fill="F4F4F7"/>
          </w:tcPr>
          <w:p>
            <w:r>
              <w:t>5h</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TASK-01</w:t>
            </w:r>
          </w:p>
        </w:tc>
        <w:tc>
          <w:tcPr>
            <w:tcW w:type="dxa" w:w="2592"/>
            <w:tcBorders>
              <w:top w:val="single" w:sz="6" w:color="D9D9E0"/>
              <w:left w:val="single" w:sz="6" w:color="D9D9E0"/>
              <w:bottom w:val="single" w:sz="6" w:color="D9D9E0"/>
              <w:right w:val="single" w:sz="6" w:color="D9D9E0"/>
            </w:tcBorders>
            <w:shd w:val="clear" w:fill="F4F4F7"/>
          </w:tcPr>
          <w:p>
            <w:r>
              <w:t>Ingests &amp; validates 500 tickets.</w:t>
            </w:r>
          </w:p>
        </w:tc>
      </w:tr>
      <w:tr>
        <w:tc>
          <w:tcPr>
            <w:tcW w:type="dxa" w:w="792"/>
            <w:tcBorders>
              <w:top w:val="single" w:sz="6" w:color="D9D9E0"/>
              <w:left w:val="single" w:sz="6" w:color="D9D9E0"/>
              <w:bottom w:val="single" w:sz="6" w:color="D9D9E0"/>
              <w:right w:val="single" w:sz="6" w:color="D9D9E0"/>
            </w:tcBorders>
          </w:tcPr>
          <w:p>
            <w:r>
              <w:t>TASK-03</w:t>
            </w:r>
          </w:p>
        </w:tc>
        <w:tc>
          <w:tcPr>
            <w:tcW w:type="dxa" w:w="2880"/>
            <w:tcBorders>
              <w:top w:val="single" w:sz="6" w:color="D9D9E0"/>
              <w:left w:val="single" w:sz="6" w:color="D9D9E0"/>
              <w:bottom w:val="single" w:sz="6" w:color="D9D9E0"/>
              <w:right w:val="single" w:sz="6" w:color="D9D9E0"/>
            </w:tcBorders>
          </w:tcPr>
          <w:p>
            <w:r>
              <w:t>Chroma Vector Store &amp; Retrieval (src/retrieve.py)</w:t>
            </w:r>
          </w:p>
        </w:tc>
        <w:tc>
          <w:tcPr>
            <w:tcW w:type="dxa" w:w="1152"/>
            <w:tcBorders>
              <w:top w:val="single" w:sz="6" w:color="D9D9E0"/>
              <w:left w:val="single" w:sz="6" w:color="D9D9E0"/>
              <w:bottom w:val="single" w:sz="6" w:color="D9D9E0"/>
              <w:right w:val="single" w:sz="6" w:color="D9D9E0"/>
            </w:tcBorders>
          </w:tcPr>
          <w:p>
            <w:r>
              <w:t>8h</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TASK-01</w:t>
            </w:r>
          </w:p>
        </w:tc>
        <w:tc>
          <w:tcPr>
            <w:tcW w:type="dxa" w:w="2592"/>
            <w:tcBorders>
              <w:top w:val="single" w:sz="6" w:color="D9D9E0"/>
              <w:left w:val="single" w:sz="6" w:color="D9D9E0"/>
              <w:bottom w:val="single" w:sz="6" w:color="D9D9E0"/>
              <w:right w:val="single" w:sz="6" w:color="D9D9E0"/>
            </w:tcBorders>
          </w:tcPr>
          <w:p>
            <w:r>
              <w:t>Recall@3 &gt; 85% on 29 KB articles.</w:t>
            </w:r>
          </w:p>
        </w:tc>
      </w:tr>
      <w:tr>
        <w:tc>
          <w:tcPr>
            <w:tcW w:type="dxa" w:w="792"/>
            <w:tcBorders>
              <w:top w:val="single" w:sz="6" w:color="D9D9E0"/>
              <w:left w:val="single" w:sz="6" w:color="D9D9E0"/>
              <w:bottom w:val="single" w:sz="6" w:color="D9D9E0"/>
              <w:right w:val="single" w:sz="6" w:color="D9D9E0"/>
            </w:tcBorders>
            <w:shd w:val="clear" w:fill="F4F4F7"/>
          </w:tcPr>
          <w:p>
            <w:r>
              <w:t>TASK-04</w:t>
            </w:r>
          </w:p>
        </w:tc>
        <w:tc>
          <w:tcPr>
            <w:tcW w:type="dxa" w:w="2880"/>
            <w:tcBorders>
              <w:top w:val="single" w:sz="6" w:color="D9D9E0"/>
              <w:left w:val="single" w:sz="6" w:color="D9D9E0"/>
              <w:bottom w:val="single" w:sz="6" w:color="D9D9E0"/>
              <w:right w:val="single" w:sz="6" w:color="D9D9E0"/>
            </w:tcBorders>
            <w:shd w:val="clear" w:fill="F4F4F7"/>
          </w:tcPr>
          <w:p>
            <w:r>
              <w:t>Intent &amp; Urgency Classification (src/classify.py)</w:t>
            </w:r>
          </w:p>
        </w:tc>
        <w:tc>
          <w:tcPr>
            <w:tcW w:type="dxa" w:w="1152"/>
            <w:tcBorders>
              <w:top w:val="single" w:sz="6" w:color="D9D9E0"/>
              <w:left w:val="single" w:sz="6" w:color="D9D9E0"/>
              <w:bottom w:val="single" w:sz="6" w:color="D9D9E0"/>
              <w:right w:val="single" w:sz="6" w:color="D9D9E0"/>
            </w:tcBorders>
            <w:shd w:val="clear" w:fill="F4F4F7"/>
          </w:tcPr>
          <w:p>
            <w:r>
              <w:t>6h</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TASK-02</w:t>
            </w:r>
          </w:p>
        </w:tc>
        <w:tc>
          <w:tcPr>
            <w:tcW w:type="dxa" w:w="2592"/>
            <w:tcBorders>
              <w:top w:val="single" w:sz="6" w:color="D9D9E0"/>
              <w:left w:val="single" w:sz="6" w:color="D9D9E0"/>
              <w:bottom w:val="single" w:sz="6" w:color="D9D9E0"/>
              <w:right w:val="single" w:sz="6" w:color="D9D9E0"/>
            </w:tcBorders>
            <w:shd w:val="clear" w:fill="F4F4F7"/>
          </w:tcPr>
          <w:p>
            <w:r>
              <w:t>Classifies 22 intents with fallback.</w:t>
            </w:r>
          </w:p>
        </w:tc>
      </w:tr>
      <w:tr>
        <w:tc>
          <w:tcPr>
            <w:tcW w:type="dxa" w:w="792"/>
            <w:tcBorders>
              <w:top w:val="single" w:sz="6" w:color="D9D9E0"/>
              <w:left w:val="single" w:sz="6" w:color="D9D9E0"/>
              <w:bottom w:val="single" w:sz="6" w:color="D9D9E0"/>
              <w:right w:val="single" w:sz="6" w:color="D9D9E0"/>
            </w:tcBorders>
          </w:tcPr>
          <w:p>
            <w:r>
              <w:t>TASK-05</w:t>
            </w:r>
          </w:p>
        </w:tc>
        <w:tc>
          <w:tcPr>
            <w:tcW w:type="dxa" w:w="2880"/>
            <w:tcBorders>
              <w:top w:val="single" w:sz="6" w:color="D9D9E0"/>
              <w:left w:val="single" w:sz="6" w:color="D9D9E0"/>
              <w:bottom w:val="single" w:sz="6" w:color="D9D9E0"/>
              <w:right w:val="single" w:sz="6" w:color="D9D9E0"/>
            </w:tcBorders>
          </w:tcPr>
          <w:p>
            <w:r>
              <w:t>Multi-Factor Decision Routing (src/route.py)</w:t>
            </w:r>
          </w:p>
        </w:tc>
        <w:tc>
          <w:tcPr>
            <w:tcW w:type="dxa" w:w="1152"/>
            <w:tcBorders>
              <w:top w:val="single" w:sz="6" w:color="D9D9E0"/>
              <w:left w:val="single" w:sz="6" w:color="D9D9E0"/>
              <w:bottom w:val="single" w:sz="6" w:color="D9D9E0"/>
              <w:right w:val="single" w:sz="6" w:color="D9D9E0"/>
            </w:tcBorders>
          </w:tcPr>
          <w:p>
            <w:r>
              <w:t>6h</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TASK-03,04</w:t>
            </w:r>
          </w:p>
        </w:tc>
        <w:tc>
          <w:tcPr>
            <w:tcW w:type="dxa" w:w="2592"/>
            <w:tcBorders>
              <w:top w:val="single" w:sz="6" w:color="D9D9E0"/>
              <w:left w:val="single" w:sz="6" w:color="D9D9E0"/>
              <w:bottom w:val="single" w:sz="6" w:color="D9D9E0"/>
              <w:right w:val="single" w:sz="6" w:color="D9D9E0"/>
            </w:tcBorders>
          </w:tcPr>
          <w:p>
            <w:r>
              <w:t>Routes AUTO_RESPOND vs ESCALATE.</w:t>
            </w:r>
          </w:p>
        </w:tc>
      </w:tr>
      <w:tr>
        <w:tc>
          <w:tcPr>
            <w:tcW w:type="dxa" w:w="792"/>
            <w:tcBorders>
              <w:top w:val="single" w:sz="6" w:color="D9D9E0"/>
              <w:left w:val="single" w:sz="6" w:color="D9D9E0"/>
              <w:bottom w:val="single" w:sz="6" w:color="D9D9E0"/>
              <w:right w:val="single" w:sz="6" w:color="D9D9E0"/>
            </w:tcBorders>
            <w:shd w:val="clear" w:fill="F4F4F7"/>
          </w:tcPr>
          <w:p>
            <w:r>
              <w:t>TASK-06</w:t>
            </w:r>
          </w:p>
        </w:tc>
        <w:tc>
          <w:tcPr>
            <w:tcW w:type="dxa" w:w="2880"/>
            <w:tcBorders>
              <w:top w:val="single" w:sz="6" w:color="D9D9E0"/>
              <w:left w:val="single" w:sz="6" w:color="D9D9E0"/>
              <w:bottom w:val="single" w:sz="6" w:color="D9D9E0"/>
              <w:right w:val="single" w:sz="6" w:color="D9D9E0"/>
            </w:tcBorders>
            <w:shd w:val="clear" w:fill="F4F4F7"/>
          </w:tcPr>
          <w:p>
            <w:r>
              <w:t>Response Generation &amp; Citations (src/generate.py)</w:t>
            </w:r>
          </w:p>
        </w:tc>
        <w:tc>
          <w:tcPr>
            <w:tcW w:type="dxa" w:w="1152"/>
            <w:tcBorders>
              <w:top w:val="single" w:sz="6" w:color="D9D9E0"/>
              <w:left w:val="single" w:sz="6" w:color="D9D9E0"/>
              <w:bottom w:val="single" w:sz="6" w:color="D9D9E0"/>
              <w:right w:val="single" w:sz="6" w:color="D9D9E0"/>
            </w:tcBorders>
            <w:shd w:val="clear" w:fill="F4F4F7"/>
          </w:tcPr>
          <w:p>
            <w:r>
              <w:t>8h</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TASK-05</w:t>
            </w:r>
          </w:p>
        </w:tc>
        <w:tc>
          <w:tcPr>
            <w:tcW w:type="dxa" w:w="2592"/>
            <w:tcBorders>
              <w:top w:val="single" w:sz="6" w:color="D9D9E0"/>
              <w:left w:val="single" w:sz="6" w:color="D9D9E0"/>
              <w:bottom w:val="single" w:sz="6" w:color="D9D9E0"/>
              <w:right w:val="single" w:sz="6" w:color="D9D9E0"/>
            </w:tcBorders>
            <w:shd w:val="clear" w:fill="F4F4F7"/>
          </w:tcPr>
          <w:p>
            <w:r>
              <w:t>Markdown responses with citations.</w:t>
            </w:r>
          </w:p>
        </w:tc>
      </w:tr>
      <w:tr>
        <w:tc>
          <w:tcPr>
            <w:tcW w:type="dxa" w:w="792"/>
            <w:tcBorders>
              <w:top w:val="single" w:sz="6" w:color="D9D9E0"/>
              <w:left w:val="single" w:sz="6" w:color="D9D9E0"/>
              <w:bottom w:val="single" w:sz="6" w:color="D9D9E0"/>
              <w:right w:val="single" w:sz="6" w:color="D9D9E0"/>
            </w:tcBorders>
          </w:tcPr>
          <w:p>
            <w:r>
              <w:t>TASK-07</w:t>
            </w:r>
          </w:p>
        </w:tc>
        <w:tc>
          <w:tcPr>
            <w:tcW w:type="dxa" w:w="2880"/>
            <w:tcBorders>
              <w:top w:val="single" w:sz="6" w:color="D9D9E0"/>
              <w:left w:val="single" w:sz="6" w:color="D9D9E0"/>
              <w:bottom w:val="single" w:sz="6" w:color="D9D9E0"/>
              <w:right w:val="single" w:sz="6" w:color="D9D9E0"/>
            </w:tcBorders>
          </w:tcPr>
          <w:p>
            <w:r>
              <w:t>Safety Guardrails Suite (src/guardrails.py)</w:t>
            </w:r>
          </w:p>
        </w:tc>
        <w:tc>
          <w:tcPr>
            <w:tcW w:type="dxa" w:w="1152"/>
            <w:tcBorders>
              <w:top w:val="single" w:sz="6" w:color="D9D9E0"/>
              <w:left w:val="single" w:sz="6" w:color="D9D9E0"/>
              <w:bottom w:val="single" w:sz="6" w:color="D9D9E0"/>
              <w:right w:val="single" w:sz="6" w:color="D9D9E0"/>
            </w:tcBorders>
          </w:tcPr>
          <w:p>
            <w:r>
              <w:t>8h</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TASK-06</w:t>
            </w:r>
          </w:p>
        </w:tc>
        <w:tc>
          <w:tcPr>
            <w:tcW w:type="dxa" w:w="2592"/>
            <w:tcBorders>
              <w:top w:val="single" w:sz="6" w:color="D9D9E0"/>
              <w:left w:val="single" w:sz="6" w:color="D9D9E0"/>
              <w:bottom w:val="single" w:sz="6" w:color="D9D9E0"/>
              <w:right w:val="single" w:sz="6" w:color="D9D9E0"/>
            </w:tcBorders>
          </w:tcPr>
          <w:p>
            <w:r>
              <w:t>PII, injection &amp; grounding checks.</w:t>
            </w:r>
          </w:p>
        </w:tc>
      </w:tr>
      <w:tr>
        <w:tc>
          <w:tcPr>
            <w:tcW w:type="dxa" w:w="792"/>
            <w:tcBorders>
              <w:top w:val="single" w:sz="6" w:color="D9D9E0"/>
              <w:left w:val="single" w:sz="6" w:color="D9D9E0"/>
              <w:bottom w:val="single" w:sz="6" w:color="D9D9E0"/>
              <w:right w:val="single" w:sz="6" w:color="D9D9E0"/>
            </w:tcBorders>
            <w:shd w:val="clear" w:fill="F4F4F7"/>
          </w:tcPr>
          <w:p>
            <w:r>
              <w:t>TASK-08</w:t>
            </w:r>
          </w:p>
        </w:tc>
        <w:tc>
          <w:tcPr>
            <w:tcW w:type="dxa" w:w="2880"/>
            <w:tcBorders>
              <w:top w:val="single" w:sz="6" w:color="D9D9E0"/>
              <w:left w:val="single" w:sz="6" w:color="D9D9E0"/>
              <w:bottom w:val="single" w:sz="6" w:color="D9D9E0"/>
              <w:right w:val="single" w:sz="6" w:color="D9D9E0"/>
            </w:tcBorders>
            <w:shd w:val="clear" w:fill="F4F4F7"/>
          </w:tcPr>
          <w:p>
            <w:r>
              <w:t>SQLite Audit Decision Logging (src/logging.py)</w:t>
            </w:r>
          </w:p>
        </w:tc>
        <w:tc>
          <w:tcPr>
            <w:tcW w:type="dxa" w:w="1152"/>
            <w:tcBorders>
              <w:top w:val="single" w:sz="6" w:color="D9D9E0"/>
              <w:left w:val="single" w:sz="6" w:color="D9D9E0"/>
              <w:bottom w:val="single" w:sz="6" w:color="D9D9E0"/>
              <w:right w:val="single" w:sz="6" w:color="D9D9E0"/>
            </w:tcBorders>
            <w:shd w:val="clear" w:fill="F4F4F7"/>
          </w:tcPr>
          <w:p>
            <w:r>
              <w:t>4h</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TASK-05</w:t>
            </w:r>
          </w:p>
        </w:tc>
        <w:tc>
          <w:tcPr>
            <w:tcW w:type="dxa" w:w="2592"/>
            <w:tcBorders>
              <w:top w:val="single" w:sz="6" w:color="D9D9E0"/>
              <w:left w:val="single" w:sz="6" w:color="D9D9E0"/>
              <w:bottom w:val="single" w:sz="6" w:color="D9D9E0"/>
              <w:right w:val="single" w:sz="6" w:color="D9D9E0"/>
            </w:tcBorders>
            <w:shd w:val="clear" w:fill="F4F4F7"/>
          </w:tcPr>
          <w:p>
            <w:r>
              <w:t>100% decisions logged to SQLite.</w:t>
            </w:r>
          </w:p>
        </w:tc>
      </w:tr>
      <w:tr>
        <w:tc>
          <w:tcPr>
            <w:tcW w:type="dxa" w:w="792"/>
            <w:tcBorders>
              <w:top w:val="single" w:sz="6" w:color="D9D9E0"/>
              <w:left w:val="single" w:sz="6" w:color="D9D9E0"/>
              <w:bottom w:val="single" w:sz="6" w:color="D9D9E0"/>
              <w:right w:val="single" w:sz="6" w:color="D9D9E0"/>
            </w:tcBorders>
          </w:tcPr>
          <w:p>
            <w:r>
              <w:t>TASK-09</w:t>
            </w:r>
          </w:p>
        </w:tc>
        <w:tc>
          <w:tcPr>
            <w:tcW w:type="dxa" w:w="2880"/>
            <w:tcBorders>
              <w:top w:val="single" w:sz="6" w:color="D9D9E0"/>
              <w:left w:val="single" w:sz="6" w:color="D9D9E0"/>
              <w:bottom w:val="single" w:sz="6" w:color="D9D9E0"/>
              <w:right w:val="single" w:sz="6" w:color="D9D9E0"/>
            </w:tcBorders>
          </w:tcPr>
          <w:p>
            <w:r>
              <w:t>FastAPI Web Service Endpoint (src/api.py)</w:t>
            </w:r>
          </w:p>
        </w:tc>
        <w:tc>
          <w:tcPr>
            <w:tcW w:type="dxa" w:w="1152"/>
            <w:tcBorders>
              <w:top w:val="single" w:sz="6" w:color="D9D9E0"/>
              <w:left w:val="single" w:sz="6" w:color="D9D9E0"/>
              <w:bottom w:val="single" w:sz="6" w:color="D9D9E0"/>
              <w:right w:val="single" w:sz="6" w:color="D9D9E0"/>
            </w:tcBorders>
          </w:tcPr>
          <w:p>
            <w:r>
              <w:t>4h</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TASK-07</w:t>
            </w:r>
          </w:p>
        </w:tc>
        <w:tc>
          <w:tcPr>
            <w:tcW w:type="dxa" w:w="2592"/>
            <w:tcBorders>
              <w:top w:val="single" w:sz="6" w:color="D9D9E0"/>
              <w:left w:val="single" w:sz="6" w:color="D9D9E0"/>
              <w:bottom w:val="single" w:sz="6" w:color="D9D9E0"/>
              <w:right w:val="single" w:sz="6" w:color="D9D9E0"/>
            </w:tcBorders>
          </w:tcPr>
          <w:p>
            <w:r>
              <w:t>API endpoints (/ticket, /health) pass.</w:t>
            </w:r>
          </w:p>
        </w:tc>
      </w:tr>
      <w:tr>
        <w:tc>
          <w:tcPr>
            <w:tcW w:type="dxa" w:w="792"/>
            <w:tcBorders>
              <w:top w:val="single" w:sz="6" w:color="D9D9E0"/>
              <w:left w:val="single" w:sz="6" w:color="D9D9E0"/>
              <w:bottom w:val="single" w:sz="6" w:color="D9D9E0"/>
              <w:right w:val="single" w:sz="6" w:color="D9D9E0"/>
            </w:tcBorders>
            <w:shd w:val="clear" w:fill="F4F4F7"/>
          </w:tcPr>
          <w:p>
            <w:r>
              <w:t>TASK-10</w:t>
            </w:r>
          </w:p>
        </w:tc>
        <w:tc>
          <w:tcPr>
            <w:tcW w:type="dxa" w:w="2880"/>
            <w:tcBorders>
              <w:top w:val="single" w:sz="6" w:color="D9D9E0"/>
              <w:left w:val="single" w:sz="6" w:color="D9D9E0"/>
              <w:bottom w:val="single" w:sz="6" w:color="D9D9E0"/>
              <w:right w:val="single" w:sz="6" w:color="D9D9E0"/>
            </w:tcBorders>
            <w:shd w:val="clear" w:fill="F4F4F7"/>
          </w:tcPr>
          <w:p>
            <w:r>
              <w:t>Evaluation Harness &amp; Report (evaluation/)</w:t>
            </w:r>
          </w:p>
        </w:tc>
        <w:tc>
          <w:tcPr>
            <w:tcW w:type="dxa" w:w="1152"/>
            <w:tcBorders>
              <w:top w:val="single" w:sz="6" w:color="D9D9E0"/>
              <w:left w:val="single" w:sz="6" w:color="D9D9E0"/>
              <w:bottom w:val="single" w:sz="6" w:color="D9D9E0"/>
              <w:right w:val="single" w:sz="6" w:color="D9D9E0"/>
            </w:tcBorders>
            <w:shd w:val="clear" w:fill="F4F4F7"/>
          </w:tcPr>
          <w:p>
            <w:r>
              <w:t>7h</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TASK-09</w:t>
            </w:r>
          </w:p>
        </w:tc>
        <w:tc>
          <w:tcPr>
            <w:tcW w:type="dxa" w:w="2592"/>
            <w:tcBorders>
              <w:top w:val="single" w:sz="6" w:color="D9D9E0"/>
              <w:left w:val="single" w:sz="6" w:color="D9D9E0"/>
              <w:bottom w:val="single" w:sz="6" w:color="D9D9E0"/>
              <w:right w:val="single" w:sz="6" w:color="D9D9E0"/>
            </w:tcBorders>
            <w:shd w:val="clear" w:fill="F4F4F7"/>
          </w:tcPr>
          <w:p>
            <w:r>
              <w:t>Full eval run over dev &amp; val tickets.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First full unattended run over the hidden evaluation set (THE GATE)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B-05, B-09</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Monitoring and dashboards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Continuous integration pipeline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Fairness audit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video and submission package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all</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Day 1</w:t>
            </w:r>
          </w:p>
        </w:tc>
        <w:tc>
          <w:tcPr>
            <w:tcW w:type="dxa" w:w="4320"/>
            <w:tcBorders>
              <w:top w:val="single" w:sz="6" w:color="D9D9E0"/>
              <w:left w:val="single" w:sz="6" w:color="D9D9E0"/>
              <w:bottom w:val="single" w:sz="6" w:color="D9D9E0"/>
              <w:right w:val="single" w:sz="6" w:color="D9D9E0"/>
            </w:tcBorders>
          </w:tcPr>
          <w:p>
            <w:r>
              <w:t>Complete Ingestion &amp; Vector Retrieval setup (TASK-01, 02, 03)</w:t>
            </w:r>
          </w:p>
        </w:tc>
        <w:tc>
          <w:tcPr>
            <w:tcW w:type="dxa" w:w="1440"/>
            <w:tcBorders>
              <w:top w:val="single" w:sz="6" w:color="D9D9E0"/>
              <w:left w:val="single" w:sz="6" w:color="D9D9E0"/>
              <w:bottom w:val="single" w:sz="6" w:color="D9D9E0"/>
              <w:right w:val="single" w:sz="6" w:color="D9D9E0"/>
            </w:tcBorders>
          </w:tcPr>
          <w:p>
            <w:r>
              <w:t>5h</w:t>
            </w:r>
          </w:p>
        </w:tc>
        <w:tc>
          <w:tcPr>
            <w:tcW w:type="dxa" w:w="2592"/>
            <w:tcBorders>
              <w:top w:val="single" w:sz="6" w:color="D9D9E0"/>
              <w:left w:val="single" w:sz="6" w:color="D9D9E0"/>
              <w:bottom w:val="single" w:sz="6" w:color="D9D9E0"/>
              <w:right w:val="single" w:sz="6" w:color="D9D9E0"/>
            </w:tcBorders>
          </w:tcPr>
          <w:p>
            <w:r>
              <w:t>Chroma indexing latency</w:t>
            </w:r>
          </w:p>
        </w:tc>
      </w:tr>
      <w:tr>
        <w:tc>
          <w:tcPr>
            <w:tcW w:type="dxa" w:w="1296"/>
            <w:tcBorders>
              <w:top w:val="single" w:sz="6" w:color="D9D9E0"/>
              <w:left w:val="single" w:sz="6" w:color="D9D9E0"/>
              <w:bottom w:val="single" w:sz="6" w:color="D9D9E0"/>
              <w:right w:val="single" w:sz="6" w:color="D9D9E0"/>
            </w:tcBorders>
            <w:shd w:val="clear" w:fill="F4F4F7"/>
          </w:tcPr>
          <w:p>
            <w:r>
              <w:t>Day 2</w:t>
            </w:r>
          </w:p>
        </w:tc>
        <w:tc>
          <w:tcPr>
            <w:tcW w:type="dxa" w:w="4320"/>
            <w:tcBorders>
              <w:top w:val="single" w:sz="6" w:color="D9D9E0"/>
              <w:left w:val="single" w:sz="6" w:color="D9D9E0"/>
              <w:bottom w:val="single" w:sz="6" w:color="D9D9E0"/>
              <w:right w:val="single" w:sz="6" w:color="D9D9E0"/>
            </w:tcBorders>
            <w:shd w:val="clear" w:fill="F4F4F7"/>
          </w:tcPr>
          <w:p>
            <w:r>
              <w:t>Complete Intent Classification &amp; Decision Router (TASK-04, 05)</w:t>
            </w:r>
          </w:p>
        </w:tc>
        <w:tc>
          <w:tcPr>
            <w:tcW w:type="dxa" w:w="1440"/>
            <w:tcBorders>
              <w:top w:val="single" w:sz="6" w:color="D9D9E0"/>
              <w:left w:val="single" w:sz="6" w:color="D9D9E0"/>
              <w:bottom w:val="single" w:sz="6" w:color="D9D9E0"/>
              <w:right w:val="single" w:sz="6" w:color="D9D9E0"/>
            </w:tcBorders>
            <w:shd w:val="clear" w:fill="F4F4F7"/>
          </w:tcPr>
          <w:p>
            <w:r>
              <w:t>4h</w:t>
            </w:r>
          </w:p>
        </w:tc>
        <w:tc>
          <w:tcPr>
            <w:tcW w:type="dxa" w:w="2592"/>
            <w:tcBorders>
              <w:top w:val="single" w:sz="6" w:color="D9D9E0"/>
              <w:left w:val="single" w:sz="6" w:color="D9D9E0"/>
              <w:bottom w:val="single" w:sz="6" w:color="D9D9E0"/>
              <w:right w:val="single" w:sz="6" w:color="D9D9E0"/>
            </w:tcBorders>
            <w:shd w:val="clear" w:fill="F4F4F7"/>
          </w:tcPr>
          <w:p>
            <w:r>
              <w:t>Intent confusion matrix</w:t>
            </w:r>
          </w:p>
        </w:tc>
      </w:tr>
      <w:tr>
        <w:tc>
          <w:tcPr>
            <w:tcW w:type="dxa" w:w="1296"/>
            <w:tcBorders>
              <w:top w:val="single" w:sz="6" w:color="D9D9E0"/>
              <w:left w:val="single" w:sz="6" w:color="D9D9E0"/>
              <w:bottom w:val="single" w:sz="6" w:color="D9D9E0"/>
              <w:right w:val="single" w:sz="6" w:color="D9D9E0"/>
            </w:tcBorders>
          </w:tcPr>
          <w:p>
            <w:r>
              <w:t>Day 3</w:t>
            </w:r>
          </w:p>
        </w:tc>
        <w:tc>
          <w:tcPr>
            <w:tcW w:type="dxa" w:w="4320"/>
            <w:tcBorders>
              <w:top w:val="single" w:sz="6" w:color="D9D9E0"/>
              <w:left w:val="single" w:sz="6" w:color="D9D9E0"/>
              <w:bottom w:val="single" w:sz="6" w:color="D9D9E0"/>
              <w:right w:val="single" w:sz="6" w:color="D9D9E0"/>
            </w:tcBorders>
          </w:tcPr>
          <w:p>
            <w:r>
              <w:t>Implement Grounded Generator &amp; Citation Engine (TASK-06)</w:t>
            </w:r>
          </w:p>
        </w:tc>
        <w:tc>
          <w:tcPr>
            <w:tcW w:type="dxa" w:w="1440"/>
            <w:tcBorders>
              <w:top w:val="single" w:sz="6" w:color="D9D9E0"/>
              <w:left w:val="single" w:sz="6" w:color="D9D9E0"/>
              <w:bottom w:val="single" w:sz="6" w:color="D9D9E0"/>
              <w:right w:val="single" w:sz="6" w:color="D9D9E0"/>
            </w:tcBorders>
          </w:tcPr>
          <w:p>
            <w:r>
              <w:t>5h</w:t>
            </w:r>
          </w:p>
        </w:tc>
        <w:tc>
          <w:tcPr>
            <w:tcW w:type="dxa" w:w="2592"/>
            <w:tcBorders>
              <w:top w:val="single" w:sz="6" w:color="D9D9E0"/>
              <w:left w:val="single" w:sz="6" w:color="D9D9E0"/>
              <w:bottom w:val="single" w:sz="6" w:color="D9D9E0"/>
              <w:right w:val="single" w:sz="6" w:color="D9D9E0"/>
            </w:tcBorders>
          </w:tcPr>
          <w:p>
            <w:r>
              <w:t>Hallucination in responses</w:t>
            </w:r>
          </w:p>
        </w:tc>
      </w:tr>
      <w:tr>
        <w:tc>
          <w:tcPr>
            <w:tcW w:type="dxa" w:w="1296"/>
            <w:tcBorders>
              <w:top w:val="single" w:sz="6" w:color="D9D9E0"/>
              <w:left w:val="single" w:sz="6" w:color="D9D9E0"/>
              <w:bottom w:val="single" w:sz="6" w:color="D9D9E0"/>
              <w:right w:val="single" w:sz="6" w:color="D9D9E0"/>
            </w:tcBorders>
            <w:shd w:val="clear" w:fill="F4F4F7"/>
          </w:tcPr>
          <w:p>
            <w:r>
              <w:t>Day 4</w:t>
            </w:r>
          </w:p>
        </w:tc>
        <w:tc>
          <w:tcPr>
            <w:tcW w:type="dxa" w:w="4320"/>
            <w:tcBorders>
              <w:top w:val="single" w:sz="6" w:color="D9D9E0"/>
              <w:left w:val="single" w:sz="6" w:color="D9D9E0"/>
              <w:bottom w:val="single" w:sz="6" w:color="D9D9E0"/>
              <w:right w:val="single" w:sz="6" w:color="D9D9E0"/>
            </w:tcBorders>
            <w:shd w:val="clear" w:fill="F4F4F7"/>
          </w:tcPr>
          <w:p>
            <w:r>
              <w:t>Implement Safety Guardrails &amp; PII/Injection Scanners (TASK-07)</w:t>
            </w:r>
          </w:p>
        </w:tc>
        <w:tc>
          <w:tcPr>
            <w:tcW w:type="dxa" w:w="1440"/>
            <w:tcBorders>
              <w:top w:val="single" w:sz="6" w:color="D9D9E0"/>
              <w:left w:val="single" w:sz="6" w:color="D9D9E0"/>
              <w:bottom w:val="single" w:sz="6" w:color="D9D9E0"/>
              <w:right w:val="single" w:sz="6" w:color="D9D9E0"/>
            </w:tcBorders>
            <w:shd w:val="clear" w:fill="F4F4F7"/>
          </w:tcPr>
          <w:p>
            <w:r>
              <w:t>4h</w:t>
            </w:r>
          </w:p>
        </w:tc>
        <w:tc>
          <w:tcPr>
            <w:tcW w:type="dxa" w:w="2592"/>
            <w:tcBorders>
              <w:top w:val="single" w:sz="6" w:color="D9D9E0"/>
              <w:left w:val="single" w:sz="6" w:color="D9D9E0"/>
              <w:bottom w:val="single" w:sz="6" w:color="D9D9E0"/>
              <w:right w:val="single" w:sz="6" w:color="D9D9E0"/>
            </w:tcBorders>
            <w:shd w:val="clear" w:fill="F4F4F7"/>
          </w:tcPr>
          <w:p>
            <w:r>
              <w:t>False positive guardrail blocks</w:t>
            </w:r>
          </w:p>
        </w:tc>
      </w:tr>
      <w:tr>
        <w:tc>
          <w:tcPr>
            <w:tcW w:type="dxa" w:w="1296"/>
            <w:tcBorders>
              <w:top w:val="single" w:sz="6" w:color="D9D9E0"/>
              <w:left w:val="single" w:sz="6" w:color="D9D9E0"/>
              <w:bottom w:val="single" w:sz="6" w:color="D9D9E0"/>
              <w:right w:val="single" w:sz="6" w:color="D9D9E0"/>
            </w:tcBorders>
          </w:tcPr>
          <w:p>
            <w:r>
              <w:t>Day 5</w:t>
            </w:r>
          </w:p>
        </w:tc>
        <w:tc>
          <w:tcPr>
            <w:tcW w:type="dxa" w:w="4320"/>
            <w:tcBorders>
              <w:top w:val="single" w:sz="6" w:color="D9D9E0"/>
              <w:left w:val="single" w:sz="6" w:color="D9D9E0"/>
              <w:bottom w:val="single" w:sz="6" w:color="D9D9E0"/>
              <w:right w:val="single" w:sz="6" w:color="D9D9E0"/>
            </w:tcBorders>
          </w:tcPr>
          <w:p>
            <w:r>
              <w:t>SQLite Audit Logging &amp; FastAPI endpoints (TASK-08, 09)</w:t>
            </w:r>
          </w:p>
        </w:tc>
        <w:tc>
          <w:tcPr>
            <w:tcW w:type="dxa" w:w="1440"/>
            <w:tcBorders>
              <w:top w:val="single" w:sz="6" w:color="D9D9E0"/>
              <w:left w:val="single" w:sz="6" w:color="D9D9E0"/>
              <w:bottom w:val="single" w:sz="6" w:color="D9D9E0"/>
              <w:right w:val="single" w:sz="6" w:color="D9D9E0"/>
            </w:tcBorders>
          </w:tcPr>
          <w:p>
            <w:r>
              <w:t>4h</w:t>
            </w:r>
          </w:p>
        </w:tc>
        <w:tc>
          <w:tcPr>
            <w:tcW w:type="dxa" w:w="2592"/>
            <w:tcBorders>
              <w:top w:val="single" w:sz="6" w:color="D9D9E0"/>
              <w:left w:val="single" w:sz="6" w:color="D9D9E0"/>
              <w:bottom w:val="single" w:sz="6" w:color="D9D9E0"/>
              <w:right w:val="single" w:sz="6" w:color="D9D9E0"/>
            </w:tcBorders>
          </w:tcPr>
          <w:p>
            <w:r>
              <w:t>API schema validation</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Day 1</w:t>
            </w:r>
          </w:p>
        </w:tc>
        <w:tc>
          <w:tcPr>
            <w:tcW w:type="dxa" w:w="4320"/>
            <w:tcBorders>
              <w:top w:val="single" w:sz="6" w:color="D9D9E0"/>
              <w:left w:val="single" w:sz="6" w:color="D9D9E0"/>
              <w:bottom w:val="single" w:sz="6" w:color="D9D9E0"/>
              <w:right w:val="single" w:sz="6" w:color="D9D9E0"/>
            </w:tcBorders>
          </w:tcPr>
          <w:p>
            <w:r>
              <w:t>Execute Evaluation Harness on development_tickets.json</w:t>
            </w:r>
          </w:p>
        </w:tc>
        <w:tc>
          <w:tcPr>
            <w:tcW w:type="dxa" w:w="1440"/>
            <w:tcBorders>
              <w:top w:val="single" w:sz="6" w:color="D9D9E0"/>
              <w:left w:val="single" w:sz="6" w:color="D9D9E0"/>
              <w:bottom w:val="single" w:sz="6" w:color="D9D9E0"/>
              <w:right w:val="single" w:sz="6" w:color="D9D9E0"/>
            </w:tcBorders>
          </w:tcPr>
          <w:p>
            <w:r>
              <w:t>4h</w:t>
            </w:r>
          </w:p>
        </w:tc>
        <w:tc>
          <w:tcPr>
            <w:tcW w:type="dxa" w:w="2592"/>
            <w:tcBorders>
              <w:top w:val="single" w:sz="6" w:color="D9D9E0"/>
              <w:left w:val="single" w:sz="6" w:color="D9D9E0"/>
              <w:bottom w:val="single" w:sz="6" w:color="D9D9E0"/>
              <w:right w:val="single" w:sz="6" w:color="D9D9E0"/>
            </w:tcBorders>
          </w:tcPr>
          <w:p>
            <w:r>
              <w:t>Evaluation dataset bugs</w:t>
            </w:r>
          </w:p>
        </w:tc>
      </w:tr>
      <w:tr>
        <w:tc>
          <w:tcPr>
            <w:tcW w:type="dxa" w:w="1296"/>
            <w:tcBorders>
              <w:top w:val="single" w:sz="6" w:color="D9D9E0"/>
              <w:left w:val="single" w:sz="6" w:color="D9D9E0"/>
              <w:bottom w:val="single" w:sz="6" w:color="D9D9E0"/>
              <w:right w:val="single" w:sz="6" w:color="D9D9E0"/>
            </w:tcBorders>
            <w:shd w:val="clear" w:fill="F4F4F7"/>
          </w:tcPr>
          <w:p>
            <w:r>
              <w:t>Day 2</w:t>
            </w:r>
          </w:p>
        </w:tc>
        <w:tc>
          <w:tcPr>
            <w:tcW w:type="dxa" w:w="4320"/>
            <w:tcBorders>
              <w:top w:val="single" w:sz="6" w:color="D9D9E0"/>
              <w:left w:val="single" w:sz="6" w:color="D9D9E0"/>
              <w:bottom w:val="single" w:sz="6" w:color="D9D9E0"/>
              <w:right w:val="single" w:sz="6" w:color="D9D9E0"/>
            </w:tcBorders>
            <w:shd w:val="clear" w:fill="F4F4F7"/>
          </w:tcPr>
          <w:p>
            <w:r>
              <w:t>Execute Evaluation Harness on validation_tickets.json</w:t>
            </w:r>
          </w:p>
        </w:tc>
        <w:tc>
          <w:tcPr>
            <w:tcW w:type="dxa" w:w="1440"/>
            <w:tcBorders>
              <w:top w:val="single" w:sz="6" w:color="D9D9E0"/>
              <w:left w:val="single" w:sz="6" w:color="D9D9E0"/>
              <w:bottom w:val="single" w:sz="6" w:color="D9D9E0"/>
              <w:right w:val="single" w:sz="6" w:color="D9D9E0"/>
            </w:tcBorders>
            <w:shd w:val="clear" w:fill="F4F4F7"/>
          </w:tcPr>
          <w:p>
            <w:r>
              <w:t>4h</w:t>
            </w:r>
          </w:p>
        </w:tc>
        <w:tc>
          <w:tcPr>
            <w:tcW w:type="dxa" w:w="2592"/>
            <w:tcBorders>
              <w:top w:val="single" w:sz="6" w:color="D9D9E0"/>
              <w:left w:val="single" w:sz="6" w:color="D9D9E0"/>
              <w:bottom w:val="single" w:sz="6" w:color="D9D9E0"/>
              <w:right w:val="single" w:sz="6" w:color="D9D9E0"/>
            </w:tcBorders>
            <w:shd w:val="clear" w:fill="F4F4F7"/>
          </w:tcPr>
          <w:p>
            <w:r>
              <w:t>Performance regressions</w:t>
            </w:r>
          </w:p>
        </w:tc>
      </w:tr>
      <w:tr>
        <w:tc>
          <w:tcPr>
            <w:tcW w:type="dxa" w:w="1296"/>
            <w:tcBorders>
              <w:top w:val="single" w:sz="6" w:color="D9D9E0"/>
              <w:left w:val="single" w:sz="6" w:color="D9D9E0"/>
              <w:bottom w:val="single" w:sz="6" w:color="D9D9E0"/>
              <w:right w:val="single" w:sz="6" w:color="D9D9E0"/>
            </w:tcBorders>
          </w:tcPr>
          <w:p>
            <w:r>
              <w:t>Day 3</w:t>
            </w:r>
          </w:p>
        </w:tc>
        <w:tc>
          <w:tcPr>
            <w:tcW w:type="dxa" w:w="4320"/>
            <w:tcBorders>
              <w:top w:val="single" w:sz="6" w:color="D9D9E0"/>
              <w:left w:val="single" w:sz="6" w:color="D9D9E0"/>
              <w:bottom w:val="single" w:sz="6" w:color="D9D9E0"/>
              <w:right w:val="single" w:sz="6" w:color="D9D9E0"/>
            </w:tcBorders>
          </w:tcPr>
          <w:p>
            <w:r>
              <w:t>Generate Stage 1-5 Workbooks &amp; Document Artifacts</w:t>
            </w:r>
          </w:p>
        </w:tc>
        <w:tc>
          <w:tcPr>
            <w:tcW w:type="dxa" w:w="1440"/>
            <w:tcBorders>
              <w:top w:val="single" w:sz="6" w:color="D9D9E0"/>
              <w:left w:val="single" w:sz="6" w:color="D9D9E0"/>
              <w:bottom w:val="single" w:sz="6" w:color="D9D9E0"/>
              <w:right w:val="single" w:sz="6" w:color="D9D9E0"/>
            </w:tcBorders>
          </w:tcPr>
          <w:p>
            <w:r>
              <w:t>4h</w:t>
            </w:r>
          </w:p>
        </w:tc>
        <w:tc>
          <w:tcPr>
            <w:tcW w:type="dxa" w:w="2592"/>
            <w:tcBorders>
              <w:top w:val="single" w:sz="6" w:color="D9D9E0"/>
              <w:left w:val="single" w:sz="6" w:color="D9D9E0"/>
              <w:bottom w:val="single" w:sz="6" w:color="D9D9E0"/>
              <w:right w:val="single" w:sz="6" w:color="D9D9E0"/>
            </w:tcBorders>
          </w:tcPr>
          <w:p>
            <w:r>
              <w:t>Documentation formatting</w:t>
            </w:r>
          </w:p>
        </w:tc>
      </w:tr>
      <w:tr>
        <w:tc>
          <w:tcPr>
            <w:tcW w:type="dxa" w:w="1296"/>
            <w:tcBorders>
              <w:top w:val="single" w:sz="6" w:color="D9D9E0"/>
              <w:left w:val="single" w:sz="6" w:color="D9D9E0"/>
              <w:bottom w:val="single" w:sz="6" w:color="D9D9E0"/>
              <w:right w:val="single" w:sz="6" w:color="D9D9E0"/>
            </w:tcBorders>
            <w:shd w:val="clear" w:fill="F4F4F7"/>
          </w:tcPr>
          <w:p>
            <w:r>
              <w:t>Day 4</w:t>
            </w:r>
          </w:p>
        </w:tc>
        <w:tc>
          <w:tcPr>
            <w:tcW w:type="dxa" w:w="4320"/>
            <w:tcBorders>
              <w:top w:val="single" w:sz="6" w:color="D9D9E0"/>
              <w:left w:val="single" w:sz="6" w:color="D9D9E0"/>
              <w:bottom w:val="single" w:sz="6" w:color="D9D9E0"/>
              <w:right w:val="single" w:sz="6" w:color="D9D9E0"/>
            </w:tcBorders>
            <w:shd w:val="clear" w:fill="F4F4F7"/>
          </w:tcPr>
          <w:p>
            <w:r>
              <w:t>Final Pytest regression verification (75/75 passing)</w:t>
            </w:r>
          </w:p>
        </w:tc>
        <w:tc>
          <w:tcPr>
            <w:tcW w:type="dxa" w:w="1440"/>
            <w:tcBorders>
              <w:top w:val="single" w:sz="6" w:color="D9D9E0"/>
              <w:left w:val="single" w:sz="6" w:color="D9D9E0"/>
              <w:bottom w:val="single" w:sz="6" w:color="D9D9E0"/>
              <w:right w:val="single" w:sz="6" w:color="D9D9E0"/>
            </w:tcBorders>
            <w:shd w:val="clear" w:fill="F4F4F7"/>
          </w:tcPr>
          <w:p>
            <w:r>
              <w:t>3h</w:t>
            </w:r>
          </w:p>
        </w:tc>
        <w:tc>
          <w:tcPr>
            <w:tcW w:type="dxa" w:w="2592"/>
            <w:tcBorders>
              <w:top w:val="single" w:sz="6" w:color="D9D9E0"/>
              <w:left w:val="single" w:sz="6" w:color="D9D9E0"/>
              <w:bottom w:val="single" w:sz="6" w:color="D9D9E0"/>
              <w:right w:val="single" w:sz="6" w:color="D9D9E0"/>
            </w:tcBorders>
            <w:shd w:val="clear" w:fill="F4F4F7"/>
          </w:tcPr>
          <w:p>
            <w:r>
              <w:t>Flaky test cases</w:t>
            </w:r>
          </w:p>
        </w:tc>
      </w:tr>
      <w:tr>
        <w:tc>
          <w:tcPr>
            <w:tcW w:type="dxa" w:w="1296"/>
            <w:tcBorders>
              <w:top w:val="single" w:sz="6" w:color="D9D9E0"/>
              <w:left w:val="single" w:sz="6" w:color="D9D9E0"/>
              <w:bottom w:val="single" w:sz="6" w:color="D9D9E0"/>
              <w:right w:val="single" w:sz="6" w:color="D9D9E0"/>
            </w:tcBorders>
          </w:tcPr>
          <w:p>
            <w:r>
              <w:t>Day 5</w:t>
            </w:r>
          </w:p>
        </w:tc>
        <w:tc>
          <w:tcPr>
            <w:tcW w:type="dxa" w:w="4320"/>
            <w:tcBorders>
              <w:top w:val="single" w:sz="6" w:color="D9D9E0"/>
              <w:left w:val="single" w:sz="6" w:color="D9D9E0"/>
              <w:bottom w:val="single" w:sz="6" w:color="D9D9E0"/>
              <w:right w:val="single" w:sz="6" w:color="D9D9E0"/>
            </w:tcBorders>
          </w:tcPr>
          <w:p>
            <w:r>
              <w:t>Package submission zip and final effort log audit</w:t>
            </w:r>
          </w:p>
        </w:tc>
        <w:tc>
          <w:tcPr>
            <w:tcW w:type="dxa" w:w="1440"/>
            <w:tcBorders>
              <w:top w:val="single" w:sz="6" w:color="D9D9E0"/>
              <w:left w:val="single" w:sz="6" w:color="D9D9E0"/>
              <w:bottom w:val="single" w:sz="6" w:color="D9D9E0"/>
              <w:right w:val="single" w:sz="6" w:color="D9D9E0"/>
            </w:tcBorders>
          </w:tcPr>
          <w:p>
            <w:r>
              <w:t>3h</w:t>
            </w:r>
          </w:p>
        </w:tc>
        <w:tc>
          <w:tcPr>
            <w:tcW w:type="dxa" w:w="2592"/>
            <w:tcBorders>
              <w:top w:val="single" w:sz="6" w:color="D9D9E0"/>
              <w:left w:val="single" w:sz="6" w:color="D9D9E0"/>
              <w:bottom w:val="single" w:sz="6" w:color="D9D9E0"/>
              <w:right w:val="single" w:sz="6" w:color="D9D9E0"/>
            </w:tcBorders>
          </w:tcPr>
          <w:p>
            <w:r>
              <w:t>Submission deadline</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1st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2nd to go</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3rd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