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29B72" w14:textId="192DF98E" w:rsidR="00E90613" w:rsidRPr="00C92025" w:rsidRDefault="006121F8" w:rsidP="00C92025">
      <w:pPr>
        <w:pStyle w:val="Heading1"/>
      </w:pPr>
      <w:r w:rsidRPr="00C92025">
        <w:t>Project Report</w:t>
      </w:r>
    </w:p>
    <w:p w14:paraId="30BC1045" w14:textId="77777777" w:rsidR="006121F8" w:rsidRDefault="006121F8" w:rsidP="006121F8"/>
    <w:p w14:paraId="6D3AACB6" w14:textId="77777777" w:rsidR="006121F8" w:rsidRPr="006121F8" w:rsidRDefault="006121F8" w:rsidP="006121F8"/>
    <w:p w14:paraId="023327F8" w14:textId="3FA59C0A" w:rsidR="00E90613" w:rsidRPr="006121F8" w:rsidRDefault="00EC5F9A" w:rsidP="00800AD5">
      <w:pPr>
        <w:rPr>
          <w:rFonts w:ascii="Calibri" w:hAnsi="Calibri" w:cs="Calibri"/>
          <w:b/>
          <w:bCs/>
        </w:rPr>
      </w:pPr>
      <w:r w:rsidRPr="00EC5F9A">
        <w:rPr>
          <w:rFonts w:ascii="Calibri" w:eastAsiaTheme="majorEastAsia" w:hAnsi="Calibri" w:cs="Calibri"/>
          <w:b/>
          <w:bCs/>
          <w:color w:val="000000" w:themeColor="text1"/>
          <w:sz w:val="52"/>
          <w:szCs w:val="32"/>
        </w:rPr>
        <w:t>Topic Title:</w:t>
      </w:r>
      <w:r>
        <w:rPr>
          <w:rFonts w:ascii="Calibri" w:eastAsiaTheme="majorEastAsia" w:hAnsi="Calibri" w:cs="Calibri"/>
          <w:color w:val="000000" w:themeColor="text1"/>
          <w:sz w:val="52"/>
          <w:szCs w:val="32"/>
        </w:rPr>
        <w:t xml:space="preserve"> </w:t>
      </w:r>
      <w:r w:rsidR="00CD59FF" w:rsidRPr="00CD59FF">
        <w:rPr>
          <w:rFonts w:ascii="Calibri" w:eastAsiaTheme="majorEastAsia" w:hAnsi="Calibri" w:cs="Calibri"/>
          <w:color w:val="000000" w:themeColor="text1"/>
          <w:sz w:val="52"/>
          <w:szCs w:val="32"/>
        </w:rPr>
        <w:t>A web based tool based on Flask, HTML, CSS to analyze room acoustics properties based on RIR dataset</w:t>
      </w:r>
    </w:p>
    <w:p w14:paraId="79955FA0" w14:textId="728270BD" w:rsidR="00E90613" w:rsidRPr="00AE69B1" w:rsidRDefault="00E90613" w:rsidP="00800AD5">
      <w:pPr>
        <w:rPr>
          <w:rFonts w:ascii="Calibri" w:hAnsi="Calibri" w:cs="Calibri"/>
          <w:b/>
          <w:bCs/>
          <w:sz w:val="40"/>
          <w:szCs w:val="40"/>
        </w:rPr>
      </w:pPr>
    </w:p>
    <w:p w14:paraId="2282E947" w14:textId="77777777" w:rsidR="00E90613" w:rsidRDefault="00E90613" w:rsidP="00800AD5">
      <w:pPr>
        <w:rPr>
          <w:rFonts w:ascii="Calibri" w:hAnsi="Calibri" w:cs="Calibri"/>
          <w:b/>
          <w:bCs/>
          <w:sz w:val="40"/>
          <w:szCs w:val="40"/>
        </w:rPr>
      </w:pPr>
    </w:p>
    <w:p w14:paraId="0BFA6B3A" w14:textId="77777777" w:rsidR="00C92025" w:rsidRDefault="00C92025" w:rsidP="00800AD5">
      <w:pPr>
        <w:rPr>
          <w:rFonts w:ascii="Calibri" w:hAnsi="Calibri" w:cs="Calibri"/>
          <w:b/>
          <w:bCs/>
          <w:sz w:val="40"/>
          <w:szCs w:val="40"/>
        </w:rPr>
      </w:pPr>
    </w:p>
    <w:p w14:paraId="3C1726A3" w14:textId="77777777" w:rsidR="00C92025" w:rsidRDefault="00C92025" w:rsidP="00800AD5">
      <w:pPr>
        <w:rPr>
          <w:rFonts w:ascii="Calibri" w:hAnsi="Calibri" w:cs="Calibri"/>
          <w:b/>
          <w:bCs/>
          <w:sz w:val="40"/>
          <w:szCs w:val="40"/>
        </w:rPr>
      </w:pPr>
    </w:p>
    <w:p w14:paraId="0AF93D8E" w14:textId="77777777" w:rsidR="00A13BC7" w:rsidRDefault="00A13BC7" w:rsidP="00800AD5">
      <w:pPr>
        <w:rPr>
          <w:rFonts w:ascii="Calibri" w:hAnsi="Calibri" w:cs="Calibri"/>
          <w:b/>
          <w:bCs/>
          <w:sz w:val="40"/>
          <w:szCs w:val="40"/>
        </w:rPr>
      </w:pPr>
    </w:p>
    <w:p w14:paraId="264915A1" w14:textId="77777777" w:rsidR="00A13BC7" w:rsidRDefault="00A13BC7" w:rsidP="00800AD5">
      <w:pPr>
        <w:rPr>
          <w:rFonts w:ascii="Calibri" w:hAnsi="Calibri" w:cs="Calibri"/>
          <w:b/>
          <w:bCs/>
          <w:sz w:val="40"/>
          <w:szCs w:val="40"/>
        </w:rPr>
      </w:pPr>
    </w:p>
    <w:p w14:paraId="2292622F" w14:textId="77777777" w:rsidR="00A13BC7" w:rsidRPr="00AE69B1" w:rsidRDefault="00A13BC7" w:rsidP="00800AD5">
      <w:pPr>
        <w:rPr>
          <w:rFonts w:ascii="Calibri" w:hAnsi="Calibri" w:cs="Calibri"/>
          <w:b/>
          <w:bCs/>
          <w:sz w:val="40"/>
          <w:szCs w:val="40"/>
        </w:rPr>
      </w:pPr>
    </w:p>
    <w:p w14:paraId="796AE955" w14:textId="66D2DA56" w:rsidR="00800AD5" w:rsidRDefault="00800AD5" w:rsidP="00E90613">
      <w:pPr>
        <w:ind w:left="720"/>
        <w:rPr>
          <w:rFonts w:ascii="Calibri" w:hAnsi="Calibri" w:cs="Calibri"/>
          <w:sz w:val="40"/>
          <w:szCs w:val="40"/>
        </w:rPr>
      </w:pPr>
      <w:r w:rsidRPr="00AE69B1">
        <w:rPr>
          <w:rFonts w:ascii="Calibri" w:hAnsi="Calibri" w:cs="Calibri"/>
          <w:b/>
          <w:bCs/>
          <w:sz w:val="40"/>
          <w:szCs w:val="40"/>
        </w:rPr>
        <w:t>Name:</w:t>
      </w:r>
      <w:r w:rsidRPr="00AE69B1">
        <w:rPr>
          <w:rFonts w:ascii="Calibri" w:hAnsi="Calibri" w:cs="Calibri"/>
          <w:sz w:val="40"/>
          <w:szCs w:val="40"/>
        </w:rPr>
        <w:t xml:space="preserve"> </w:t>
      </w:r>
      <w:r w:rsidR="00496C61">
        <w:rPr>
          <w:rFonts w:ascii="Calibri" w:hAnsi="Calibri" w:cs="Calibri"/>
          <w:sz w:val="40"/>
          <w:szCs w:val="40"/>
        </w:rPr>
        <w:t>Waqar Hassan</w:t>
      </w:r>
      <w:r w:rsidRPr="00AE69B1">
        <w:rPr>
          <w:rFonts w:ascii="Calibri" w:hAnsi="Calibri" w:cs="Calibri"/>
          <w:sz w:val="40"/>
          <w:szCs w:val="40"/>
        </w:rPr>
        <w:br/>
      </w:r>
      <w:r w:rsidRPr="00AE69B1">
        <w:rPr>
          <w:rFonts w:ascii="Calibri" w:hAnsi="Calibri" w:cs="Calibri"/>
          <w:b/>
          <w:bCs/>
          <w:sz w:val="40"/>
          <w:szCs w:val="40"/>
        </w:rPr>
        <w:t>Matriculation Number:</w:t>
      </w:r>
      <w:r w:rsidRPr="00AE69B1">
        <w:rPr>
          <w:rFonts w:ascii="Calibri" w:hAnsi="Calibri" w:cs="Calibri"/>
          <w:sz w:val="40"/>
          <w:szCs w:val="40"/>
        </w:rPr>
        <w:t xml:space="preserve"> </w:t>
      </w:r>
      <w:r w:rsidR="00496C61">
        <w:rPr>
          <w:rFonts w:ascii="Calibri" w:hAnsi="Calibri" w:cs="Calibri"/>
          <w:sz w:val="40"/>
          <w:szCs w:val="40"/>
        </w:rPr>
        <w:t>65790</w:t>
      </w:r>
      <w:r w:rsidRPr="00AE69B1">
        <w:rPr>
          <w:rFonts w:ascii="Calibri" w:hAnsi="Calibri" w:cs="Calibri"/>
          <w:sz w:val="40"/>
          <w:szCs w:val="40"/>
        </w:rPr>
        <w:br/>
      </w:r>
      <w:r w:rsidRPr="00AE69B1">
        <w:rPr>
          <w:rFonts w:ascii="Calibri" w:hAnsi="Calibri" w:cs="Calibri"/>
          <w:b/>
          <w:bCs/>
          <w:sz w:val="40"/>
          <w:szCs w:val="40"/>
        </w:rPr>
        <w:t>Email:</w:t>
      </w:r>
      <w:r w:rsidRPr="00AE69B1">
        <w:rPr>
          <w:rFonts w:ascii="Calibri" w:hAnsi="Calibri" w:cs="Calibri"/>
          <w:sz w:val="40"/>
          <w:szCs w:val="40"/>
        </w:rPr>
        <w:t xml:space="preserve"> </w:t>
      </w:r>
      <w:hyperlink r:id="rId6" w:history="1">
        <w:r w:rsidR="00EC5F9A" w:rsidRPr="00AD24E0">
          <w:rPr>
            <w:rStyle w:val="Hyperlink"/>
            <w:rFonts w:ascii="Calibri" w:hAnsi="Calibri" w:cs="Calibri"/>
            <w:sz w:val="40"/>
            <w:szCs w:val="40"/>
          </w:rPr>
          <w:t>waqar.hassan@tu-ilmenau.de</w:t>
        </w:r>
      </w:hyperlink>
    </w:p>
    <w:p w14:paraId="79972D32" w14:textId="73DB6D10" w:rsidR="00EC5F9A" w:rsidRDefault="00EC5F9A" w:rsidP="00E90613">
      <w:pPr>
        <w:ind w:left="720"/>
        <w:rPr>
          <w:rFonts w:ascii="Calibri" w:hAnsi="Calibri" w:cs="Calibri"/>
          <w:sz w:val="40"/>
          <w:szCs w:val="40"/>
        </w:rPr>
      </w:pPr>
      <w:r>
        <w:rPr>
          <w:rFonts w:ascii="Calibri" w:hAnsi="Calibri" w:cs="Calibri"/>
          <w:b/>
          <w:bCs/>
          <w:sz w:val="40"/>
          <w:szCs w:val="40"/>
        </w:rPr>
        <w:t>Submission deadline:</w:t>
      </w:r>
      <w:r>
        <w:rPr>
          <w:rFonts w:ascii="Calibri" w:hAnsi="Calibri" w:cs="Calibri"/>
          <w:sz w:val="40"/>
          <w:szCs w:val="40"/>
        </w:rPr>
        <w:t xml:space="preserve"> 28-02-2025</w:t>
      </w:r>
    </w:p>
    <w:p w14:paraId="4024401D" w14:textId="77777777" w:rsidR="00B57BBC" w:rsidRDefault="00EC5F9A" w:rsidP="00B57BBC">
      <w:pPr>
        <w:ind w:left="720"/>
        <w:rPr>
          <w:rFonts w:ascii="Calibri" w:hAnsi="Calibri" w:cs="Calibri"/>
          <w:sz w:val="40"/>
          <w:szCs w:val="40"/>
        </w:rPr>
      </w:pPr>
      <w:r>
        <w:rPr>
          <w:rFonts w:ascii="Calibri" w:hAnsi="Calibri" w:cs="Calibri"/>
          <w:b/>
          <w:bCs/>
          <w:sz w:val="40"/>
          <w:szCs w:val="40"/>
        </w:rPr>
        <w:t>Presentation Date:</w:t>
      </w:r>
      <w:r>
        <w:rPr>
          <w:rFonts w:ascii="Calibri" w:hAnsi="Calibri" w:cs="Calibri"/>
          <w:sz w:val="40"/>
          <w:szCs w:val="40"/>
        </w:rPr>
        <w:t xml:space="preserve"> 19- 03- 2025</w:t>
      </w:r>
    </w:p>
    <w:p w14:paraId="054793FB" w14:textId="197888C9" w:rsidR="00800AD5" w:rsidRPr="00B57BBC" w:rsidRDefault="00E90613" w:rsidP="00B57BBC">
      <w:pPr>
        <w:ind w:left="720"/>
        <w:rPr>
          <w:rFonts w:ascii="Calibri" w:hAnsi="Calibri" w:cs="Calibri"/>
          <w:sz w:val="40"/>
          <w:szCs w:val="40"/>
        </w:rPr>
      </w:pPr>
      <w:r w:rsidRPr="00035BC4">
        <w:rPr>
          <w:rFonts w:ascii="Calibri" w:hAnsi="Calibri" w:cs="Calibri"/>
          <w:b/>
          <w:bCs/>
          <w:sz w:val="32"/>
        </w:rPr>
        <w:lastRenderedPageBreak/>
        <w:t>Abstract</w:t>
      </w:r>
      <w:r w:rsidR="00800AD5" w:rsidRPr="00AE69B1">
        <w:rPr>
          <w:rFonts w:ascii="Calibri" w:hAnsi="Calibri" w:cs="Calibri"/>
        </w:rPr>
        <w:br/>
      </w:r>
      <w:r w:rsidR="00DE184E" w:rsidRPr="00AE69B1">
        <w:rPr>
          <w:rFonts w:ascii="Calibri" w:hAnsi="Calibri" w:cs="Calibri"/>
        </w:rPr>
        <w:t>Th</w:t>
      </w:r>
      <w:r w:rsidR="00095854">
        <w:rPr>
          <w:rFonts w:ascii="Calibri" w:hAnsi="Calibri" w:cs="Calibri"/>
        </w:rPr>
        <w:t>is</w:t>
      </w:r>
      <w:r w:rsidR="00DE184E" w:rsidRPr="00AE69B1">
        <w:rPr>
          <w:rFonts w:ascii="Calibri" w:hAnsi="Calibri" w:cs="Calibri"/>
        </w:rPr>
        <w:t xml:space="preserve"> project is a </w:t>
      </w:r>
      <w:r w:rsidR="00095854">
        <w:rPr>
          <w:rFonts w:ascii="Calibri" w:hAnsi="Calibri" w:cs="Calibri"/>
        </w:rPr>
        <w:t>web based application</w:t>
      </w:r>
      <w:r w:rsidR="00DE184E" w:rsidRPr="00AE69B1">
        <w:rPr>
          <w:rFonts w:ascii="Calibri" w:hAnsi="Calibri" w:cs="Calibri"/>
        </w:rPr>
        <w:t xml:space="preserve"> that is created using Flask server, HTML, and CSS to </w:t>
      </w:r>
      <w:r w:rsidR="00095854">
        <w:rPr>
          <w:rFonts w:ascii="Calibri" w:hAnsi="Calibri" w:cs="Calibri"/>
        </w:rPr>
        <w:t xml:space="preserve">easily </w:t>
      </w:r>
      <w:r w:rsidR="00DE184E" w:rsidRPr="00AE69B1">
        <w:rPr>
          <w:rFonts w:ascii="Calibri" w:hAnsi="Calibri" w:cs="Calibri"/>
        </w:rPr>
        <w:t xml:space="preserve">assess and find the acoustic properties of rooms by </w:t>
      </w:r>
      <w:r w:rsidR="00095854">
        <w:rPr>
          <w:rFonts w:ascii="Calibri" w:hAnsi="Calibri" w:cs="Calibri"/>
        </w:rPr>
        <w:t>going through</w:t>
      </w:r>
      <w:r w:rsidR="00DE184E" w:rsidRPr="00AE69B1">
        <w:rPr>
          <w:rFonts w:ascii="Calibri" w:hAnsi="Calibri" w:cs="Calibri"/>
        </w:rPr>
        <w:t xml:space="preserve"> </w:t>
      </w:r>
      <w:r w:rsidR="00095854">
        <w:rPr>
          <w:rFonts w:ascii="Calibri" w:hAnsi="Calibri" w:cs="Calibri"/>
        </w:rPr>
        <w:t xml:space="preserve">the </w:t>
      </w:r>
      <w:r w:rsidR="00DE184E" w:rsidRPr="00AE69B1">
        <w:rPr>
          <w:rFonts w:ascii="Calibri" w:hAnsi="Calibri" w:cs="Calibri"/>
        </w:rPr>
        <w:t>Room Impulse Response</w:t>
      </w:r>
      <w:r w:rsidR="00095854">
        <w:rPr>
          <w:rFonts w:ascii="Calibri" w:hAnsi="Calibri" w:cs="Calibri"/>
        </w:rPr>
        <w:t xml:space="preserve"> </w:t>
      </w:r>
      <w:r w:rsidR="00DE184E" w:rsidRPr="00AE69B1">
        <w:rPr>
          <w:rFonts w:ascii="Calibri" w:hAnsi="Calibri" w:cs="Calibri"/>
        </w:rPr>
        <w:t>(RIR) datasets that are easily available on the internet.</w:t>
      </w:r>
      <w:r w:rsidR="00095854">
        <w:rPr>
          <w:rFonts w:ascii="Calibri" w:hAnsi="Calibri" w:cs="Calibri"/>
        </w:rPr>
        <w:t xml:space="preserve"> We know that</w:t>
      </w:r>
      <w:r w:rsidR="00DE184E" w:rsidRPr="00AE69B1">
        <w:rPr>
          <w:rFonts w:ascii="Calibri" w:hAnsi="Calibri" w:cs="Calibri"/>
        </w:rPr>
        <w:t xml:space="preserve"> Room acoustics greatly inf</w:t>
      </w:r>
      <w:r w:rsidR="00095854">
        <w:rPr>
          <w:rFonts w:ascii="Calibri" w:hAnsi="Calibri" w:cs="Calibri"/>
        </w:rPr>
        <w:t>luence on human experiences in places like concert halls and</w:t>
      </w:r>
      <w:r w:rsidR="00DE184E" w:rsidRPr="00AE69B1">
        <w:rPr>
          <w:rFonts w:ascii="Calibri" w:hAnsi="Calibri" w:cs="Calibri"/>
        </w:rPr>
        <w:t xml:space="preserve"> v</w:t>
      </w:r>
      <w:r w:rsidR="00035BC4">
        <w:rPr>
          <w:rFonts w:ascii="Calibri" w:hAnsi="Calibri" w:cs="Calibri"/>
        </w:rPr>
        <w:t>irtual reality environments. This</w:t>
      </w:r>
      <w:r w:rsidR="00DE184E" w:rsidRPr="00AE69B1">
        <w:rPr>
          <w:rFonts w:ascii="Calibri" w:hAnsi="Calibri" w:cs="Calibri"/>
        </w:rPr>
        <w:t xml:space="preserve"> Room Acoustics Analyzer focuses </w:t>
      </w:r>
      <w:r w:rsidR="00035BC4">
        <w:rPr>
          <w:rFonts w:ascii="Calibri" w:hAnsi="Calibri" w:cs="Calibri"/>
        </w:rPr>
        <w:t xml:space="preserve">mainly </w:t>
      </w:r>
      <w:r w:rsidR="00DE184E" w:rsidRPr="00AE69B1">
        <w:rPr>
          <w:rFonts w:ascii="Calibri" w:hAnsi="Calibri" w:cs="Calibri"/>
        </w:rPr>
        <w:t>on the need</w:t>
      </w:r>
      <w:r w:rsidR="00035BC4">
        <w:rPr>
          <w:rFonts w:ascii="Calibri" w:hAnsi="Calibri" w:cs="Calibri"/>
        </w:rPr>
        <w:t>s</w:t>
      </w:r>
      <w:r w:rsidR="00DE184E" w:rsidRPr="00AE69B1">
        <w:rPr>
          <w:rFonts w:ascii="Calibri" w:hAnsi="Calibri" w:cs="Calibri"/>
        </w:rPr>
        <w:t xml:space="preserve"> for </w:t>
      </w:r>
      <w:r w:rsidR="00035BC4">
        <w:rPr>
          <w:rFonts w:ascii="Calibri" w:hAnsi="Calibri" w:cs="Calibri"/>
        </w:rPr>
        <w:t xml:space="preserve">bringing the accessible and </w:t>
      </w:r>
      <w:r w:rsidR="00DE184E" w:rsidRPr="00AE69B1">
        <w:rPr>
          <w:rFonts w:ascii="Calibri" w:hAnsi="Calibri" w:cs="Calibri"/>
        </w:rPr>
        <w:t>cost-effective acoustic evaluation by providing a web-based tool that processes Room Impulse Response (RIR) datasets to calculate critical parameters like RT60 (reverberation time), C50 (speech clarity), and C80 (music clarity). It uses Python signal processing libraries (e.g., librosa, NumPy), and the tool uses Schroeder’s energy decay method (Schroeder, 1965) to quantify</w:t>
      </w:r>
      <w:r w:rsidR="00035BC4">
        <w:rPr>
          <w:rFonts w:ascii="Calibri" w:hAnsi="Calibri" w:cs="Calibri"/>
        </w:rPr>
        <w:t xml:space="preserve"> the</w:t>
      </w:r>
      <w:r w:rsidR="00DE184E" w:rsidRPr="00AE69B1">
        <w:rPr>
          <w:rFonts w:ascii="Calibri" w:hAnsi="Calibri" w:cs="Calibri"/>
        </w:rPr>
        <w:t xml:space="preserve"> sound decay rates and generate intuitive visualizations. Validated against synthetic and real-world datasets, including the ACE Challenge (Murphy et al., 2017) and OpenAIR</w:t>
      </w:r>
      <w:r w:rsidR="00035BC4">
        <w:rPr>
          <w:rFonts w:ascii="Calibri" w:hAnsi="Calibri" w:cs="Calibri"/>
        </w:rPr>
        <w:t xml:space="preserve"> (University of York, 2022), this</w:t>
      </w:r>
      <w:r w:rsidR="00DE184E" w:rsidRPr="00AE69B1">
        <w:rPr>
          <w:rFonts w:ascii="Calibri" w:hAnsi="Calibri" w:cs="Calibri"/>
        </w:rPr>
        <w:t xml:space="preserve"> analyzer achieves RT60 accuracy within 8% of industry-standard tools like Dirac Live. This report </w:t>
      </w:r>
      <w:r w:rsidR="00035BC4">
        <w:rPr>
          <w:rFonts w:ascii="Calibri" w:hAnsi="Calibri" w:cs="Calibri"/>
        </w:rPr>
        <w:t>provides the details for</w:t>
      </w:r>
      <w:r w:rsidR="00DE184E" w:rsidRPr="00AE69B1">
        <w:rPr>
          <w:rFonts w:ascii="Calibri" w:hAnsi="Calibri" w:cs="Calibri"/>
        </w:rPr>
        <w:t xml:space="preserve"> the tool’s development, algorithms, validation protocol</w:t>
      </w:r>
      <w:r w:rsidR="00035BC4">
        <w:rPr>
          <w:rFonts w:ascii="Calibri" w:hAnsi="Calibri" w:cs="Calibri"/>
        </w:rPr>
        <w:t xml:space="preserve">s, and comparative performance by </w:t>
      </w:r>
      <w:r w:rsidR="00DE184E" w:rsidRPr="00AE69B1">
        <w:rPr>
          <w:rFonts w:ascii="Calibri" w:hAnsi="Calibri" w:cs="Calibri"/>
        </w:rPr>
        <w:t>offering insights into its educational and professional applications. This project is open source and that’s why all code, links to datasets, and results are hosted in a public GitLab repository for reproducibility and future contributions.</w:t>
      </w:r>
      <w:r w:rsidR="00800AD5" w:rsidRPr="00AE69B1">
        <w:rPr>
          <w:rFonts w:ascii="Calibri" w:hAnsi="Calibri" w:cs="Calibri"/>
        </w:rPr>
        <w:t xml:space="preserve"> </w:t>
      </w:r>
    </w:p>
    <w:p w14:paraId="2604BAE2" w14:textId="39AC2EDB" w:rsidR="00800AD5" w:rsidRPr="00AE69B1" w:rsidRDefault="00800AD5" w:rsidP="00800AD5">
      <w:pPr>
        <w:rPr>
          <w:rFonts w:ascii="Calibri" w:hAnsi="Calibri" w:cs="Calibri"/>
        </w:rPr>
      </w:pPr>
    </w:p>
    <w:p w14:paraId="582FCBE6" w14:textId="77777777" w:rsidR="00800AD5" w:rsidRPr="00AE69B1" w:rsidRDefault="00800AD5" w:rsidP="00800AD5">
      <w:pPr>
        <w:rPr>
          <w:rFonts w:ascii="Calibri" w:hAnsi="Calibri" w:cs="Calibri"/>
        </w:rPr>
      </w:pPr>
    </w:p>
    <w:p w14:paraId="7E83AFAB" w14:textId="77777777" w:rsidR="00800AD5" w:rsidRPr="00AE69B1" w:rsidRDefault="00800AD5" w:rsidP="00800AD5">
      <w:pPr>
        <w:rPr>
          <w:rFonts w:ascii="Calibri" w:hAnsi="Calibri" w:cs="Calibri"/>
        </w:rPr>
      </w:pPr>
    </w:p>
    <w:p w14:paraId="51539617" w14:textId="77777777" w:rsidR="00800AD5" w:rsidRPr="00AE69B1" w:rsidRDefault="00800AD5" w:rsidP="00800AD5">
      <w:pPr>
        <w:rPr>
          <w:rFonts w:ascii="Calibri" w:hAnsi="Calibri" w:cs="Calibri"/>
        </w:rPr>
      </w:pPr>
    </w:p>
    <w:p w14:paraId="5661896E" w14:textId="77777777" w:rsidR="00800AD5" w:rsidRPr="00AE69B1" w:rsidRDefault="00800AD5" w:rsidP="00800AD5">
      <w:pPr>
        <w:rPr>
          <w:rFonts w:ascii="Calibri" w:hAnsi="Calibri" w:cs="Calibri"/>
        </w:rPr>
      </w:pPr>
    </w:p>
    <w:p w14:paraId="5B339BC1" w14:textId="77777777" w:rsidR="00800AD5" w:rsidRPr="00AE69B1" w:rsidRDefault="00800AD5" w:rsidP="00800AD5">
      <w:pPr>
        <w:rPr>
          <w:rFonts w:ascii="Calibri" w:hAnsi="Calibri" w:cs="Calibri"/>
        </w:rPr>
      </w:pPr>
    </w:p>
    <w:p w14:paraId="0A66BA16" w14:textId="77777777" w:rsidR="00800AD5" w:rsidRPr="00AE69B1" w:rsidRDefault="00800AD5" w:rsidP="00800AD5">
      <w:pPr>
        <w:rPr>
          <w:rFonts w:ascii="Calibri" w:hAnsi="Calibri" w:cs="Calibri"/>
        </w:rPr>
      </w:pPr>
    </w:p>
    <w:p w14:paraId="193269B7" w14:textId="77777777" w:rsidR="00800AD5" w:rsidRPr="00AE69B1" w:rsidRDefault="00800AD5" w:rsidP="00800AD5">
      <w:pPr>
        <w:rPr>
          <w:rFonts w:ascii="Calibri" w:hAnsi="Calibri" w:cs="Calibri"/>
        </w:rPr>
      </w:pPr>
    </w:p>
    <w:p w14:paraId="45D6ECE6" w14:textId="77777777" w:rsidR="00800AD5" w:rsidRPr="00AE69B1" w:rsidRDefault="00800AD5" w:rsidP="00800AD5">
      <w:pPr>
        <w:rPr>
          <w:rFonts w:ascii="Calibri" w:hAnsi="Calibri" w:cs="Calibri"/>
        </w:rPr>
      </w:pPr>
    </w:p>
    <w:p w14:paraId="16A13520" w14:textId="77777777" w:rsidR="00800AD5" w:rsidRPr="00AE69B1" w:rsidRDefault="00800AD5" w:rsidP="00800AD5">
      <w:pPr>
        <w:rPr>
          <w:rFonts w:ascii="Calibri" w:hAnsi="Calibri" w:cs="Calibri"/>
        </w:rPr>
      </w:pPr>
    </w:p>
    <w:p w14:paraId="5F779A68" w14:textId="77777777" w:rsidR="00800AD5" w:rsidRPr="00AE69B1" w:rsidRDefault="00800AD5" w:rsidP="00800AD5">
      <w:pPr>
        <w:rPr>
          <w:rFonts w:ascii="Calibri" w:hAnsi="Calibri" w:cs="Calibri"/>
        </w:rPr>
      </w:pPr>
    </w:p>
    <w:p w14:paraId="555BD91F" w14:textId="77777777" w:rsidR="00800AD5" w:rsidRPr="00AE69B1" w:rsidRDefault="00800AD5" w:rsidP="00800AD5">
      <w:pPr>
        <w:rPr>
          <w:rFonts w:ascii="Calibri" w:hAnsi="Calibri" w:cs="Calibri"/>
        </w:rPr>
      </w:pPr>
    </w:p>
    <w:p w14:paraId="460DEA4E" w14:textId="77777777" w:rsidR="00800AD5" w:rsidRPr="00AE69B1" w:rsidRDefault="00800AD5" w:rsidP="00800AD5">
      <w:pPr>
        <w:rPr>
          <w:rFonts w:ascii="Calibri" w:hAnsi="Calibri" w:cs="Calibri"/>
        </w:rPr>
      </w:pPr>
    </w:p>
    <w:p w14:paraId="4649E142" w14:textId="69D295AB" w:rsidR="009D3508" w:rsidRPr="00AE69B1" w:rsidRDefault="009D3508" w:rsidP="001E18B9">
      <w:pPr>
        <w:rPr>
          <w:rFonts w:ascii="Calibri" w:hAnsi="Calibri" w:cs="Calibri"/>
        </w:rPr>
      </w:pPr>
    </w:p>
    <w:p w14:paraId="4CDFDAFB" w14:textId="77777777" w:rsidR="001E18B9" w:rsidRPr="00AE69B1" w:rsidRDefault="001E18B9" w:rsidP="001E18B9">
      <w:pPr>
        <w:rPr>
          <w:rFonts w:ascii="Calibri" w:hAnsi="Calibri" w:cs="Calibri"/>
          <w:b/>
          <w:bCs/>
        </w:rPr>
      </w:pPr>
      <w:r w:rsidRPr="00AE69B1">
        <w:rPr>
          <w:rFonts w:ascii="Calibri" w:hAnsi="Calibri" w:cs="Calibri"/>
          <w:b/>
          <w:bCs/>
        </w:rPr>
        <w:t>1. Introduction</w:t>
      </w:r>
    </w:p>
    <w:p w14:paraId="42E09A7D" w14:textId="77777777" w:rsidR="001E18B9" w:rsidRPr="00AE69B1" w:rsidRDefault="001E18B9" w:rsidP="001E18B9">
      <w:pPr>
        <w:rPr>
          <w:rFonts w:ascii="Calibri" w:hAnsi="Calibri" w:cs="Calibri"/>
          <w:b/>
          <w:bCs/>
        </w:rPr>
      </w:pPr>
      <w:r w:rsidRPr="00AE69B1">
        <w:rPr>
          <w:rFonts w:ascii="Calibri" w:hAnsi="Calibri" w:cs="Calibri"/>
          <w:b/>
          <w:bCs/>
        </w:rPr>
        <w:t>Background and Motivation</w:t>
      </w:r>
    </w:p>
    <w:p w14:paraId="6E79112A" w14:textId="06A1108A" w:rsidR="009D3508" w:rsidRPr="00AE69B1" w:rsidRDefault="009D3508" w:rsidP="009D3508">
      <w:pPr>
        <w:jc w:val="both"/>
        <w:rPr>
          <w:rFonts w:ascii="Calibri" w:hAnsi="Calibri" w:cs="Calibri"/>
        </w:rPr>
      </w:pPr>
      <w:r w:rsidRPr="00AE69B1">
        <w:rPr>
          <w:rFonts w:ascii="Calibri" w:hAnsi="Calibri" w:cs="Calibri"/>
        </w:rPr>
        <w:t xml:space="preserve">Acoustic quality is a </w:t>
      </w:r>
      <w:r w:rsidR="00BC2616" w:rsidRPr="00AE69B1">
        <w:rPr>
          <w:rFonts w:ascii="Calibri" w:hAnsi="Calibri" w:cs="Calibri"/>
        </w:rPr>
        <w:t>fundamental</w:t>
      </w:r>
      <w:r w:rsidRPr="00AE69B1">
        <w:rPr>
          <w:rFonts w:ascii="Calibri" w:hAnsi="Calibri" w:cs="Calibri"/>
        </w:rPr>
        <w:t xml:space="preserve"> </w:t>
      </w:r>
      <w:r w:rsidR="00BC2616" w:rsidRPr="00AE69B1">
        <w:rPr>
          <w:rFonts w:ascii="Calibri" w:hAnsi="Calibri" w:cs="Calibri"/>
        </w:rPr>
        <w:t xml:space="preserve">thing </w:t>
      </w:r>
      <w:r w:rsidRPr="00AE69B1">
        <w:rPr>
          <w:rFonts w:ascii="Calibri" w:hAnsi="Calibri" w:cs="Calibri"/>
        </w:rPr>
        <w:t>of functional architectural design. For example, </w:t>
      </w:r>
      <w:r w:rsidRPr="00AE69B1">
        <w:rPr>
          <w:rFonts w:ascii="Calibri" w:hAnsi="Calibri" w:cs="Calibri"/>
          <w:bCs/>
        </w:rPr>
        <w:t>excessive reverberation</w:t>
      </w:r>
      <w:r w:rsidRPr="00AE69B1">
        <w:rPr>
          <w:rFonts w:ascii="Calibri" w:hAnsi="Calibri" w:cs="Calibri"/>
        </w:rPr>
        <w:t> in classrooms can reduce speec</w:t>
      </w:r>
      <w:r w:rsidR="00BC2616" w:rsidRPr="00AE69B1">
        <w:rPr>
          <w:rFonts w:ascii="Calibri" w:hAnsi="Calibri" w:cs="Calibri"/>
        </w:rPr>
        <w:t>h intelligibility by up to 35% which can negatively impact</w:t>
      </w:r>
      <w:r w:rsidRPr="00AE69B1">
        <w:rPr>
          <w:rFonts w:ascii="Calibri" w:hAnsi="Calibri" w:cs="Calibri"/>
        </w:rPr>
        <w:t xml:space="preserve"> student teaching (Bradley &amp; Sato, 2008). </w:t>
      </w:r>
      <w:r w:rsidR="004C79F3" w:rsidRPr="00AE69B1">
        <w:rPr>
          <w:rFonts w:ascii="Calibri" w:hAnsi="Calibri" w:cs="Calibri"/>
        </w:rPr>
        <w:t>Similarly,</w:t>
      </w:r>
      <w:r w:rsidRPr="00AE69B1">
        <w:rPr>
          <w:rFonts w:ascii="Calibri" w:hAnsi="Calibri" w:cs="Calibri"/>
        </w:rPr>
        <w:t xml:space="preserve"> concert halls </w:t>
      </w:r>
      <w:r w:rsidR="004C79F3" w:rsidRPr="00AE69B1">
        <w:rPr>
          <w:rFonts w:ascii="Calibri" w:hAnsi="Calibri" w:cs="Calibri"/>
        </w:rPr>
        <w:t xml:space="preserve">also </w:t>
      </w:r>
      <w:r w:rsidRPr="00AE69B1">
        <w:rPr>
          <w:rFonts w:ascii="Calibri" w:hAnsi="Calibri" w:cs="Calibri"/>
        </w:rPr>
        <w:t>require carefully tuned RT60 values (1.5–2.5 seconds) to balance musical richness and clarity</w:t>
      </w:r>
      <w:r w:rsidR="004C79F3" w:rsidRPr="00AE69B1">
        <w:rPr>
          <w:rFonts w:ascii="Calibri" w:hAnsi="Calibri" w:cs="Calibri"/>
        </w:rPr>
        <w:t xml:space="preserve"> for their guests</w:t>
      </w:r>
      <w:r w:rsidRPr="00AE69B1">
        <w:rPr>
          <w:rFonts w:ascii="Calibri" w:hAnsi="Calibri" w:cs="Calibri"/>
        </w:rPr>
        <w:t xml:space="preserve"> (Beranek, 2004). Traditional acoustic analysis </w:t>
      </w:r>
      <w:r w:rsidR="004C79F3" w:rsidRPr="00AE69B1">
        <w:rPr>
          <w:rFonts w:ascii="Calibri" w:hAnsi="Calibri" w:cs="Calibri"/>
        </w:rPr>
        <w:t>uses</w:t>
      </w:r>
      <w:r w:rsidRPr="00AE69B1">
        <w:rPr>
          <w:rFonts w:ascii="Calibri" w:hAnsi="Calibri" w:cs="Calibri"/>
        </w:rPr>
        <w:t xml:space="preserve"> specialized hardware like omnidirectional microphones and impulse hammers, which are costly and require technical expertise</w:t>
      </w:r>
      <w:r w:rsidR="004C79F3" w:rsidRPr="00AE69B1">
        <w:rPr>
          <w:rFonts w:ascii="Calibri" w:hAnsi="Calibri" w:cs="Calibri"/>
        </w:rPr>
        <w:t xml:space="preserve"> to set them up for a specific requirement</w:t>
      </w:r>
      <w:r w:rsidRPr="00AE69B1">
        <w:rPr>
          <w:rFonts w:ascii="Calibri" w:hAnsi="Calibri" w:cs="Calibri"/>
        </w:rPr>
        <w:t xml:space="preserve">. </w:t>
      </w:r>
      <w:r w:rsidR="004C79F3" w:rsidRPr="00AE69B1">
        <w:rPr>
          <w:rFonts w:ascii="Calibri" w:hAnsi="Calibri" w:cs="Calibri"/>
        </w:rPr>
        <w:t>But</w:t>
      </w:r>
      <w:r w:rsidRPr="00AE69B1">
        <w:rPr>
          <w:rFonts w:ascii="Calibri" w:hAnsi="Calibri" w:cs="Calibri"/>
        </w:rPr>
        <w:t xml:space="preserve">, </w:t>
      </w:r>
      <w:r w:rsidR="004C79F3" w:rsidRPr="00AE69B1">
        <w:rPr>
          <w:rFonts w:ascii="Calibri" w:hAnsi="Calibri" w:cs="Calibri"/>
        </w:rPr>
        <w:t xml:space="preserve">the recent </w:t>
      </w:r>
      <w:r w:rsidRPr="00AE69B1">
        <w:rPr>
          <w:rFonts w:ascii="Calibri" w:hAnsi="Calibri" w:cs="Calibri"/>
        </w:rPr>
        <w:t>advancements in </w:t>
      </w:r>
      <w:r w:rsidRPr="00AE69B1">
        <w:rPr>
          <w:rFonts w:ascii="Calibri" w:hAnsi="Calibri" w:cs="Calibri"/>
          <w:bCs/>
        </w:rPr>
        <w:t>open-source signal processing libraries</w:t>
      </w:r>
      <w:r w:rsidRPr="00AE69B1">
        <w:rPr>
          <w:rFonts w:ascii="Calibri" w:hAnsi="Calibri" w:cs="Calibri"/>
        </w:rPr>
        <w:t xml:space="preserve"> (e.g., librosa, pyroomacoustics) </w:t>
      </w:r>
      <w:r w:rsidR="004C79F3" w:rsidRPr="00AE69B1">
        <w:rPr>
          <w:rFonts w:ascii="Calibri" w:hAnsi="Calibri" w:cs="Calibri"/>
        </w:rPr>
        <w:t xml:space="preserve">has </w:t>
      </w:r>
      <w:r w:rsidRPr="00AE69B1">
        <w:rPr>
          <w:rFonts w:ascii="Calibri" w:hAnsi="Calibri" w:cs="Calibri"/>
        </w:rPr>
        <w:t>now enable</w:t>
      </w:r>
      <w:r w:rsidR="004C79F3" w:rsidRPr="00AE69B1">
        <w:rPr>
          <w:rFonts w:ascii="Calibri" w:hAnsi="Calibri" w:cs="Calibri"/>
        </w:rPr>
        <w:t>d the</w:t>
      </w:r>
      <w:r w:rsidRPr="00AE69B1">
        <w:rPr>
          <w:rFonts w:ascii="Calibri" w:hAnsi="Calibri" w:cs="Calibri"/>
        </w:rPr>
        <w:t xml:space="preserve"> software-driven solutions that </w:t>
      </w:r>
      <w:r w:rsidR="004C79F3" w:rsidRPr="00AE69B1">
        <w:rPr>
          <w:rFonts w:ascii="Calibri" w:hAnsi="Calibri" w:cs="Calibri"/>
        </w:rPr>
        <w:t xml:space="preserve">has made </w:t>
      </w:r>
      <w:r w:rsidRPr="00AE69B1">
        <w:rPr>
          <w:rFonts w:ascii="Calibri" w:hAnsi="Calibri" w:cs="Calibri"/>
        </w:rPr>
        <w:t>acoustic evaluation</w:t>
      </w:r>
      <w:r w:rsidR="004C79F3" w:rsidRPr="00AE69B1">
        <w:rPr>
          <w:rFonts w:ascii="Calibri" w:hAnsi="Calibri" w:cs="Calibri"/>
        </w:rPr>
        <w:t xml:space="preserve"> publicly available for everyone</w:t>
      </w:r>
      <w:r w:rsidRPr="00AE69B1">
        <w:rPr>
          <w:rFonts w:ascii="Calibri" w:hAnsi="Calibri" w:cs="Calibri"/>
        </w:rPr>
        <w:t>.</w:t>
      </w:r>
    </w:p>
    <w:p w14:paraId="3D9375F1" w14:textId="5C589335" w:rsidR="001E18B9" w:rsidRPr="00AE69B1" w:rsidRDefault="009D3508" w:rsidP="009D3508">
      <w:pPr>
        <w:jc w:val="both"/>
        <w:rPr>
          <w:rFonts w:ascii="Calibri" w:hAnsi="Calibri" w:cs="Calibri"/>
        </w:rPr>
      </w:pPr>
      <w:r w:rsidRPr="00AE69B1">
        <w:rPr>
          <w:rFonts w:ascii="Calibri" w:hAnsi="Calibri" w:cs="Calibri"/>
        </w:rPr>
        <w:t xml:space="preserve">This project </w:t>
      </w:r>
      <w:r w:rsidR="004C79F3" w:rsidRPr="00AE69B1">
        <w:rPr>
          <w:rFonts w:ascii="Calibri" w:hAnsi="Calibri" w:cs="Calibri"/>
        </w:rPr>
        <w:t>aims to reduce</w:t>
      </w:r>
      <w:r w:rsidRPr="00AE69B1">
        <w:rPr>
          <w:rFonts w:ascii="Calibri" w:hAnsi="Calibri" w:cs="Calibri"/>
        </w:rPr>
        <w:t xml:space="preserve"> the gap between academic research and practical application by providing a </w:t>
      </w:r>
      <w:r w:rsidRPr="00AE69B1">
        <w:rPr>
          <w:rFonts w:ascii="Calibri" w:hAnsi="Calibri" w:cs="Calibri"/>
          <w:bCs/>
        </w:rPr>
        <w:t>user-friendly web interface</w:t>
      </w:r>
      <w:r w:rsidRPr="00AE69B1">
        <w:rPr>
          <w:rFonts w:ascii="Calibri" w:hAnsi="Calibri" w:cs="Calibri"/>
        </w:rPr>
        <w:t xml:space="preserve"> for analyzing RIR datasets. Unlike </w:t>
      </w:r>
      <w:r w:rsidR="004C79F3" w:rsidRPr="00AE69B1">
        <w:rPr>
          <w:rFonts w:ascii="Calibri" w:hAnsi="Calibri" w:cs="Calibri"/>
        </w:rPr>
        <w:t>old</w:t>
      </w:r>
      <w:r w:rsidRPr="00AE69B1">
        <w:rPr>
          <w:rFonts w:ascii="Calibri" w:hAnsi="Calibri" w:cs="Calibri"/>
        </w:rPr>
        <w:t xml:space="preserve"> tools like ODEON or EASE, which cost thousands of dollars (Vorländer, 2008), solution is free, modular, and designed for educators, architects, and audio engineers.</w:t>
      </w:r>
    </w:p>
    <w:p w14:paraId="5D2071CB" w14:textId="77777777" w:rsidR="001E18B9" w:rsidRPr="00AE69B1" w:rsidRDefault="001E18B9" w:rsidP="001E18B9">
      <w:pPr>
        <w:rPr>
          <w:rFonts w:ascii="Calibri" w:hAnsi="Calibri" w:cs="Calibri"/>
          <w:b/>
          <w:bCs/>
        </w:rPr>
      </w:pPr>
      <w:r w:rsidRPr="00AE69B1">
        <w:rPr>
          <w:rFonts w:ascii="Calibri" w:hAnsi="Calibri" w:cs="Calibri"/>
          <w:b/>
          <w:bCs/>
        </w:rPr>
        <w:t>Objectives</w:t>
      </w:r>
    </w:p>
    <w:p w14:paraId="66BD0793" w14:textId="504069F5" w:rsidR="004C79F3" w:rsidRPr="00AE69B1" w:rsidRDefault="004C79F3" w:rsidP="004C79F3">
      <w:pPr>
        <w:rPr>
          <w:rFonts w:ascii="Calibri" w:hAnsi="Calibri" w:cs="Calibri"/>
        </w:rPr>
      </w:pPr>
      <w:r w:rsidRPr="00AE69B1">
        <w:rPr>
          <w:rFonts w:ascii="Calibri" w:hAnsi="Calibri" w:cs="Calibri"/>
        </w:rPr>
        <w:t xml:space="preserve">The main goals of project </w:t>
      </w:r>
      <w:r w:rsidR="00C651FE">
        <w:rPr>
          <w:rFonts w:ascii="Calibri" w:hAnsi="Calibri" w:cs="Calibri"/>
        </w:rPr>
        <w:t>is</w:t>
      </w:r>
      <w:r w:rsidRPr="00AE69B1">
        <w:rPr>
          <w:rFonts w:ascii="Calibri" w:hAnsi="Calibri" w:cs="Calibri"/>
        </w:rPr>
        <w:t xml:space="preserve"> to (future improvements will be suggested by the users):</w:t>
      </w:r>
    </w:p>
    <w:p w14:paraId="7CD88EDB" w14:textId="77777777" w:rsidR="004C79F3" w:rsidRPr="00AE69B1" w:rsidRDefault="004C79F3" w:rsidP="004C79F3">
      <w:pPr>
        <w:numPr>
          <w:ilvl w:val="0"/>
          <w:numId w:val="12"/>
        </w:numPr>
        <w:rPr>
          <w:rFonts w:ascii="Calibri" w:hAnsi="Calibri" w:cs="Calibri"/>
        </w:rPr>
      </w:pPr>
      <w:r w:rsidRPr="00AE69B1">
        <w:rPr>
          <w:rFonts w:ascii="Calibri" w:hAnsi="Calibri" w:cs="Calibri"/>
        </w:rPr>
        <w:t>Develop a web-based application to process and analyze RIR data.</w:t>
      </w:r>
    </w:p>
    <w:p w14:paraId="1AED5C73" w14:textId="3FCFDD7D" w:rsidR="004C79F3" w:rsidRPr="00AE69B1" w:rsidRDefault="004C79F3" w:rsidP="004C79F3">
      <w:pPr>
        <w:numPr>
          <w:ilvl w:val="0"/>
          <w:numId w:val="12"/>
        </w:numPr>
        <w:rPr>
          <w:rFonts w:ascii="Calibri" w:hAnsi="Calibri" w:cs="Calibri"/>
        </w:rPr>
      </w:pPr>
      <w:r w:rsidRPr="00AE69B1">
        <w:rPr>
          <w:rFonts w:ascii="Calibri" w:hAnsi="Calibri" w:cs="Calibri"/>
        </w:rPr>
        <w:t>Extract important acoustic parameters like RT60, C50, and C80.</w:t>
      </w:r>
    </w:p>
    <w:p w14:paraId="1F00690B" w14:textId="214B5EAA" w:rsidR="004C79F3" w:rsidRPr="00AE69B1" w:rsidRDefault="004C79F3" w:rsidP="004C79F3">
      <w:pPr>
        <w:numPr>
          <w:ilvl w:val="0"/>
          <w:numId w:val="12"/>
        </w:numPr>
        <w:rPr>
          <w:rFonts w:ascii="Calibri" w:hAnsi="Calibri" w:cs="Calibri"/>
        </w:rPr>
      </w:pPr>
      <w:r w:rsidRPr="00AE69B1">
        <w:rPr>
          <w:rFonts w:ascii="Calibri" w:hAnsi="Calibri" w:cs="Calibri"/>
        </w:rPr>
        <w:t>Provide clear visualizations and numerical outputs to help in acoustic assessment.</w:t>
      </w:r>
    </w:p>
    <w:p w14:paraId="41A5D9D1" w14:textId="618E587C" w:rsidR="001E18B9" w:rsidRPr="00AE69B1" w:rsidRDefault="004C79F3" w:rsidP="004C79F3">
      <w:pPr>
        <w:numPr>
          <w:ilvl w:val="0"/>
          <w:numId w:val="12"/>
        </w:numPr>
        <w:rPr>
          <w:rFonts w:ascii="Calibri" w:hAnsi="Calibri" w:cs="Calibri"/>
        </w:rPr>
      </w:pPr>
      <w:r w:rsidRPr="00AE69B1">
        <w:rPr>
          <w:rFonts w:ascii="Calibri" w:hAnsi="Calibri" w:cs="Calibri"/>
        </w:rPr>
        <w:t>Build a system that works with both synthetic and real-world RIR datasets (Schroeder, 1965; Kuttruff, 2009).</w:t>
      </w:r>
    </w:p>
    <w:p w14:paraId="12A1FC6C" w14:textId="5B392A97" w:rsidR="001E18B9" w:rsidRPr="00AE69B1" w:rsidRDefault="001E18B9" w:rsidP="001E18B9">
      <w:pPr>
        <w:rPr>
          <w:rFonts w:ascii="Calibri" w:hAnsi="Calibri" w:cs="Calibri"/>
          <w:b/>
          <w:bCs/>
        </w:rPr>
      </w:pPr>
      <w:r w:rsidRPr="00AE69B1">
        <w:rPr>
          <w:rFonts w:ascii="Calibri" w:hAnsi="Calibri" w:cs="Calibri"/>
          <w:b/>
          <w:bCs/>
        </w:rPr>
        <w:t>Rese</w:t>
      </w:r>
      <w:r w:rsidR="004C79F3" w:rsidRPr="00AE69B1">
        <w:rPr>
          <w:rFonts w:ascii="Calibri" w:hAnsi="Calibri" w:cs="Calibri"/>
          <w:b/>
          <w:bCs/>
        </w:rPr>
        <w:t>arch Question</w:t>
      </w:r>
    </w:p>
    <w:p w14:paraId="6B5D7860" w14:textId="1D3091CF" w:rsidR="001E18B9" w:rsidRPr="00AE69B1" w:rsidRDefault="008B7734" w:rsidP="009375D6">
      <w:pPr>
        <w:jc w:val="both"/>
        <w:rPr>
          <w:rFonts w:ascii="Calibri" w:hAnsi="Calibri" w:cs="Calibri"/>
        </w:rPr>
      </w:pPr>
      <w:r>
        <w:rPr>
          <w:rFonts w:ascii="Calibri" w:hAnsi="Calibri" w:cs="Calibri"/>
        </w:rPr>
        <w:t>The</w:t>
      </w:r>
      <w:r w:rsidR="009375D6" w:rsidRPr="00AE69B1">
        <w:rPr>
          <w:rFonts w:ascii="Calibri" w:hAnsi="Calibri" w:cs="Calibri"/>
        </w:rPr>
        <w:t xml:space="preserve"> main research question is: How effectively and efficiently can a web-based tool analyze the room acoustics using RIR datasets to produce accurate and actionable acoustic metrics? We hypothesize that applying digital signal processing techniques like Schroeder’s method will help us in producing results that are on par with traditional acoustic measurement methods (Schroeder, 1965).</w:t>
      </w:r>
    </w:p>
    <w:p w14:paraId="6D5D41E9" w14:textId="2DB68440" w:rsidR="009375D6" w:rsidRPr="00AE69B1" w:rsidRDefault="009375D6" w:rsidP="009375D6">
      <w:pPr>
        <w:jc w:val="both"/>
        <w:rPr>
          <w:rFonts w:ascii="Calibri" w:hAnsi="Calibri" w:cs="Calibri"/>
        </w:rPr>
      </w:pPr>
    </w:p>
    <w:p w14:paraId="4DFC67C9" w14:textId="6726705F" w:rsidR="009375D6" w:rsidRPr="00AE69B1" w:rsidRDefault="009375D6" w:rsidP="009375D6">
      <w:pPr>
        <w:jc w:val="both"/>
        <w:rPr>
          <w:rFonts w:ascii="Calibri" w:hAnsi="Calibri" w:cs="Calibri"/>
        </w:rPr>
      </w:pPr>
    </w:p>
    <w:p w14:paraId="48B1CAFF" w14:textId="77777777" w:rsidR="009375D6" w:rsidRPr="00AE69B1" w:rsidRDefault="009375D6" w:rsidP="009375D6">
      <w:pPr>
        <w:jc w:val="both"/>
        <w:rPr>
          <w:rFonts w:ascii="Calibri" w:hAnsi="Calibri" w:cs="Calibri"/>
        </w:rPr>
      </w:pPr>
    </w:p>
    <w:p w14:paraId="7BDFDD1A" w14:textId="77777777" w:rsidR="001E18B9" w:rsidRPr="00AE69B1" w:rsidRDefault="001E18B9" w:rsidP="001E18B9">
      <w:pPr>
        <w:rPr>
          <w:rFonts w:ascii="Calibri" w:hAnsi="Calibri" w:cs="Calibri"/>
          <w:b/>
          <w:bCs/>
        </w:rPr>
      </w:pPr>
      <w:r w:rsidRPr="00AE69B1">
        <w:rPr>
          <w:rFonts w:ascii="Calibri" w:hAnsi="Calibri" w:cs="Calibri"/>
          <w:b/>
          <w:bCs/>
        </w:rPr>
        <w:t>Scope</w:t>
      </w:r>
    </w:p>
    <w:p w14:paraId="563233BE" w14:textId="6700FA5C" w:rsidR="001E18B9" w:rsidRPr="00AE69B1" w:rsidRDefault="001E18B9" w:rsidP="001E18B9">
      <w:pPr>
        <w:rPr>
          <w:rFonts w:ascii="Calibri" w:hAnsi="Calibri" w:cs="Calibri"/>
        </w:rPr>
      </w:pPr>
      <w:r w:rsidRPr="00AE69B1">
        <w:rPr>
          <w:rFonts w:ascii="Calibri" w:hAnsi="Calibri" w:cs="Calibri"/>
        </w:rPr>
        <w:t>The scop</w:t>
      </w:r>
      <w:r w:rsidR="00450379" w:rsidRPr="00AE69B1">
        <w:rPr>
          <w:rFonts w:ascii="Calibri" w:hAnsi="Calibri" w:cs="Calibri"/>
        </w:rPr>
        <w:t>e of this</w:t>
      </w:r>
      <w:r w:rsidRPr="00AE69B1">
        <w:rPr>
          <w:rFonts w:ascii="Calibri" w:hAnsi="Calibri" w:cs="Calibri"/>
        </w:rPr>
        <w:t xml:space="preserve"> project is defined by the following boundaries:</w:t>
      </w:r>
    </w:p>
    <w:p w14:paraId="19DA907B" w14:textId="77777777" w:rsidR="00D162B9" w:rsidRPr="00AE69B1" w:rsidRDefault="00D162B9" w:rsidP="00D162B9">
      <w:pPr>
        <w:pStyle w:val="NormalWeb"/>
        <w:numPr>
          <w:ilvl w:val="0"/>
          <w:numId w:val="13"/>
        </w:numPr>
        <w:spacing w:before="0" w:beforeAutospacing="0"/>
        <w:rPr>
          <w:rFonts w:ascii="Calibri" w:hAnsi="Calibri" w:cs="Calibri"/>
          <w:color w:val="404040"/>
        </w:rPr>
      </w:pPr>
      <w:r w:rsidRPr="00AE69B1">
        <w:rPr>
          <w:rStyle w:val="Strong"/>
          <w:rFonts w:ascii="Calibri" w:eastAsiaTheme="majorEastAsia" w:hAnsi="Calibri" w:cs="Calibri"/>
          <w:color w:val="404040"/>
        </w:rPr>
        <w:t>Input</w:t>
      </w:r>
      <w:r w:rsidRPr="00AE69B1">
        <w:rPr>
          <w:rFonts w:ascii="Calibri" w:hAnsi="Calibri" w:cs="Calibri"/>
          <w:color w:val="404040"/>
        </w:rPr>
        <w:t>: Mono or stereo RIR files (WAV format, 44.1–48 kHz sample rate).</w:t>
      </w:r>
    </w:p>
    <w:p w14:paraId="70E58EA1" w14:textId="77777777" w:rsidR="00D162B9" w:rsidRPr="00AE69B1" w:rsidRDefault="00D162B9" w:rsidP="00D162B9">
      <w:pPr>
        <w:pStyle w:val="NormalWeb"/>
        <w:numPr>
          <w:ilvl w:val="0"/>
          <w:numId w:val="13"/>
        </w:numPr>
        <w:spacing w:before="0" w:beforeAutospacing="0"/>
        <w:rPr>
          <w:rFonts w:ascii="Calibri" w:hAnsi="Calibri" w:cs="Calibri"/>
          <w:color w:val="404040"/>
        </w:rPr>
      </w:pPr>
      <w:r w:rsidRPr="00AE69B1">
        <w:rPr>
          <w:rStyle w:val="Strong"/>
          <w:rFonts w:ascii="Calibri" w:eastAsiaTheme="majorEastAsia" w:hAnsi="Calibri" w:cs="Calibri"/>
          <w:color w:val="404040"/>
        </w:rPr>
        <w:t>Output</w:t>
      </w:r>
      <w:r w:rsidRPr="00AE69B1">
        <w:rPr>
          <w:rFonts w:ascii="Calibri" w:hAnsi="Calibri" w:cs="Calibri"/>
          <w:color w:val="404040"/>
        </w:rPr>
        <w:t>: RT60 (frequency-dependent), C50, C80, and energy decay plots.</w:t>
      </w:r>
    </w:p>
    <w:p w14:paraId="5AC7C3DD" w14:textId="6701E19B" w:rsidR="001E18B9" w:rsidRPr="00AE69B1" w:rsidRDefault="00D162B9" w:rsidP="00D162B9">
      <w:pPr>
        <w:pStyle w:val="NormalWeb"/>
        <w:numPr>
          <w:ilvl w:val="0"/>
          <w:numId w:val="13"/>
        </w:numPr>
        <w:spacing w:before="0" w:beforeAutospacing="0"/>
        <w:rPr>
          <w:rFonts w:ascii="Calibri" w:hAnsi="Calibri" w:cs="Calibri"/>
          <w:color w:val="404040"/>
        </w:rPr>
      </w:pPr>
      <w:r w:rsidRPr="00AE69B1">
        <w:rPr>
          <w:rStyle w:val="Strong"/>
          <w:rFonts w:ascii="Calibri" w:eastAsiaTheme="majorEastAsia" w:hAnsi="Calibri" w:cs="Calibri"/>
          <w:color w:val="404040"/>
        </w:rPr>
        <w:t>Limitations</w:t>
      </w:r>
      <w:r w:rsidRPr="00AE69B1">
        <w:rPr>
          <w:rFonts w:ascii="Calibri" w:hAnsi="Calibri" w:cs="Calibri"/>
          <w:color w:val="404040"/>
        </w:rPr>
        <w:t>: Requires clean RIR recordings; not optimized for non-exponential decay (e.g., coupled spaces).</w:t>
      </w:r>
    </w:p>
    <w:p w14:paraId="3CB1E9F3" w14:textId="77777777" w:rsidR="001E18B9" w:rsidRPr="00AE69B1" w:rsidRDefault="001E18B9" w:rsidP="001E18B9">
      <w:pPr>
        <w:rPr>
          <w:rFonts w:ascii="Calibri" w:hAnsi="Calibri" w:cs="Calibri"/>
          <w:b/>
          <w:bCs/>
        </w:rPr>
      </w:pPr>
      <w:r w:rsidRPr="00AE69B1">
        <w:rPr>
          <w:rFonts w:ascii="Calibri" w:hAnsi="Calibri" w:cs="Calibri"/>
          <w:b/>
          <w:bCs/>
        </w:rPr>
        <w:t>2. Related Work</w:t>
      </w:r>
    </w:p>
    <w:p w14:paraId="1068E200" w14:textId="77777777" w:rsidR="001E18B9" w:rsidRPr="00AE69B1" w:rsidRDefault="001E18B9" w:rsidP="001E18B9">
      <w:pPr>
        <w:rPr>
          <w:rFonts w:ascii="Calibri" w:hAnsi="Calibri" w:cs="Calibri"/>
          <w:b/>
          <w:bCs/>
        </w:rPr>
      </w:pPr>
      <w:r w:rsidRPr="00AE69B1">
        <w:rPr>
          <w:rFonts w:ascii="Calibri" w:hAnsi="Calibri" w:cs="Calibri"/>
          <w:b/>
          <w:bCs/>
        </w:rPr>
        <w:t>Literature Review</w:t>
      </w:r>
    </w:p>
    <w:p w14:paraId="438F6FD1" w14:textId="0329B971" w:rsidR="001E18B9" w:rsidRPr="00AE69B1" w:rsidRDefault="001C7D99" w:rsidP="001C7D99">
      <w:pPr>
        <w:jc w:val="both"/>
        <w:rPr>
          <w:rFonts w:ascii="Calibri" w:hAnsi="Calibri" w:cs="Calibri"/>
        </w:rPr>
      </w:pPr>
      <w:r w:rsidRPr="00AE69B1">
        <w:rPr>
          <w:rFonts w:ascii="Calibri" w:hAnsi="Calibri" w:cs="Calibri"/>
        </w:rPr>
        <w:t>The study of these room acoustics tools dates back to Wallace Sabine’s pioneering work in 1900, which developed the relationship between reverberation time and room volume (Sabine, 1922). Schroeder’s 1965 paper further improved this field by introducing </w:t>
      </w:r>
      <w:r w:rsidRPr="00AE69B1">
        <w:rPr>
          <w:rFonts w:ascii="Calibri" w:hAnsi="Calibri" w:cs="Calibri"/>
          <w:bCs/>
        </w:rPr>
        <w:t>backward integration</w:t>
      </w:r>
      <w:r w:rsidRPr="00AE69B1">
        <w:rPr>
          <w:rFonts w:ascii="Calibri" w:hAnsi="Calibri" w:cs="Calibri"/>
        </w:rPr>
        <w:t> for RT60 calculation by replacing laborious manual measurements with repeatable algorithms</w:t>
      </w:r>
      <w:r w:rsidR="001E18B9" w:rsidRPr="00AE69B1">
        <w:rPr>
          <w:rFonts w:ascii="Calibri" w:hAnsi="Calibri" w:cs="Calibri"/>
        </w:rPr>
        <w:t>.</w:t>
      </w:r>
    </w:p>
    <w:p w14:paraId="6115D61C" w14:textId="6AB990EF" w:rsidR="001C7D99" w:rsidRPr="00AE69B1" w:rsidRDefault="001C7D99" w:rsidP="001C7D99">
      <w:pPr>
        <w:jc w:val="both"/>
        <w:rPr>
          <w:rFonts w:ascii="Calibri" w:hAnsi="Calibri" w:cs="Calibri"/>
        </w:rPr>
      </w:pPr>
      <w:r w:rsidRPr="00AE69B1">
        <w:rPr>
          <w:rFonts w:ascii="Calibri" w:hAnsi="Calibri" w:cs="Calibri"/>
        </w:rPr>
        <w:t>Recent research focuses on </w:t>
      </w:r>
      <w:r w:rsidRPr="00AE69B1">
        <w:rPr>
          <w:rFonts w:ascii="Calibri" w:hAnsi="Calibri" w:cs="Calibri"/>
          <w:bCs/>
        </w:rPr>
        <w:t>machine learning (ML)-based predictions</w:t>
      </w:r>
      <w:r w:rsidRPr="00AE69B1">
        <w:rPr>
          <w:rFonts w:ascii="Calibri" w:hAnsi="Calibri" w:cs="Calibri"/>
        </w:rPr>
        <w:t>. For example, Antsalo et al. (2022) used convolutional neural networks (CNNs) to estimate RT60 from speech signals, achieving a mean absolute error (MAE) of 0.11 seconds. But these ML models require extensive training data and lack transparency compared to physical methods.</w:t>
      </w:r>
    </w:p>
    <w:p w14:paraId="5523E7BC" w14:textId="2D53230D" w:rsidR="001C7D99" w:rsidRPr="00AE69B1" w:rsidRDefault="001C7D99" w:rsidP="001C7D99">
      <w:pPr>
        <w:jc w:val="both"/>
        <w:rPr>
          <w:rFonts w:ascii="Calibri" w:hAnsi="Calibri" w:cs="Calibri"/>
        </w:rPr>
      </w:pPr>
      <w:r w:rsidRPr="00AE69B1">
        <w:rPr>
          <w:rFonts w:ascii="Calibri" w:hAnsi="Calibri" w:cs="Calibri"/>
        </w:rPr>
        <w:t>Projects like </w:t>
      </w:r>
      <w:r w:rsidRPr="00AE69B1">
        <w:rPr>
          <w:rFonts w:ascii="Calibri" w:hAnsi="Calibri" w:cs="Calibri"/>
          <w:bCs/>
        </w:rPr>
        <w:t>REW (Room EQ Wizard)</w:t>
      </w:r>
      <w:r w:rsidRPr="00AE69B1">
        <w:rPr>
          <w:rFonts w:ascii="Calibri" w:hAnsi="Calibri" w:cs="Calibri"/>
        </w:rPr>
        <w:t> and </w:t>
      </w:r>
      <w:r w:rsidRPr="00AE69B1">
        <w:rPr>
          <w:rFonts w:ascii="Calibri" w:hAnsi="Calibri" w:cs="Calibri"/>
          <w:bCs/>
        </w:rPr>
        <w:t>AcouSTO</w:t>
      </w:r>
      <w:r w:rsidRPr="00AE69B1">
        <w:rPr>
          <w:rFonts w:ascii="Calibri" w:hAnsi="Calibri" w:cs="Calibri"/>
        </w:rPr>
        <w:t> provide free acoustic analysis but they lack customization for specific parameters like C80 (Torres &amp; Kleiner, 2004). Similarly, MATLAB toolboxes offer flexibility but require programming skills.</w:t>
      </w:r>
    </w:p>
    <w:p w14:paraId="70C175EC" w14:textId="77777777" w:rsidR="001E18B9" w:rsidRPr="00AE69B1" w:rsidRDefault="001E18B9" w:rsidP="001E18B9">
      <w:pPr>
        <w:rPr>
          <w:rFonts w:ascii="Calibri" w:hAnsi="Calibri" w:cs="Calibri"/>
          <w:b/>
          <w:bCs/>
        </w:rPr>
      </w:pPr>
      <w:r w:rsidRPr="00AE69B1">
        <w:rPr>
          <w:rFonts w:ascii="Calibri" w:hAnsi="Calibri" w:cs="Calibri"/>
          <w:b/>
          <w:bCs/>
        </w:rPr>
        <w:t>Comparative Discussion</w:t>
      </w:r>
    </w:p>
    <w:p w14:paraId="48D5C623" w14:textId="02698C60" w:rsidR="001E18B9" w:rsidRPr="00AE69B1" w:rsidRDefault="003915A3" w:rsidP="001E18B9">
      <w:pPr>
        <w:rPr>
          <w:rFonts w:ascii="Calibri" w:hAnsi="Calibri" w:cs="Calibri"/>
        </w:rPr>
      </w:pPr>
      <w:r>
        <w:rPr>
          <w:rFonts w:ascii="Calibri" w:hAnsi="Calibri" w:cs="Calibri"/>
        </w:rPr>
        <w:t>This</w:t>
      </w:r>
      <w:r w:rsidR="001E18B9" w:rsidRPr="00AE69B1">
        <w:rPr>
          <w:rFonts w:ascii="Calibri" w:hAnsi="Calibri" w:cs="Calibri"/>
        </w:rPr>
        <w:t xml:space="preserve"> project diffe</w:t>
      </w:r>
      <w:r w:rsidR="001C7D99" w:rsidRPr="00AE69B1">
        <w:rPr>
          <w:rFonts w:ascii="Calibri" w:hAnsi="Calibri" w:cs="Calibri"/>
        </w:rPr>
        <w:t xml:space="preserve">rentiates itself by combining the </w:t>
      </w:r>
      <w:r w:rsidR="001E18B9" w:rsidRPr="00AE69B1">
        <w:rPr>
          <w:rFonts w:ascii="Calibri" w:hAnsi="Calibri" w:cs="Calibri"/>
        </w:rPr>
        <w:t>signal processing backend with a simple, user-friendly web interface. Unlike many academic solutions that remain confined to research pap</w:t>
      </w:r>
      <w:r w:rsidR="001C7D99" w:rsidRPr="00AE69B1">
        <w:rPr>
          <w:rFonts w:ascii="Calibri" w:hAnsi="Calibri" w:cs="Calibri"/>
        </w:rPr>
        <w:t>ers or proprietary software, this project</w:t>
      </w:r>
      <w:r w:rsidR="001E18B9" w:rsidRPr="00AE69B1">
        <w:rPr>
          <w:rFonts w:ascii="Calibri" w:hAnsi="Calibri" w:cs="Calibri"/>
        </w:rPr>
        <w:t xml:space="preserve"> is designed to be accessible</w:t>
      </w:r>
      <w:r w:rsidR="001C7D99" w:rsidRPr="00AE69B1">
        <w:rPr>
          <w:rFonts w:ascii="Calibri" w:hAnsi="Calibri" w:cs="Calibri"/>
        </w:rPr>
        <w:t xml:space="preserve"> for everyone by fills the above niches by combining </w:t>
      </w:r>
      <w:r w:rsidR="001C7D99" w:rsidRPr="00AE69B1">
        <w:rPr>
          <w:rFonts w:ascii="Calibri" w:hAnsi="Calibri" w:cs="Calibri"/>
          <w:bCs/>
        </w:rPr>
        <w:t>customizable algorithms</w:t>
      </w:r>
      <w:r w:rsidR="001C7D99" w:rsidRPr="00AE69B1">
        <w:rPr>
          <w:rFonts w:ascii="Calibri" w:hAnsi="Calibri" w:cs="Calibri"/>
        </w:rPr>
        <w:t> with a no-code interface. By using</w:t>
      </w:r>
      <w:r w:rsidR="001E18B9" w:rsidRPr="00AE69B1">
        <w:rPr>
          <w:rFonts w:ascii="Calibri" w:hAnsi="Calibri" w:cs="Calibri"/>
        </w:rPr>
        <w:t xml:space="preserve"> widely available open-source libraries and standard file formats</w:t>
      </w:r>
      <w:r w:rsidR="001C7D99" w:rsidRPr="00AE69B1">
        <w:rPr>
          <w:rFonts w:ascii="Calibri" w:hAnsi="Calibri" w:cs="Calibri"/>
        </w:rPr>
        <w:t>, this</w:t>
      </w:r>
      <w:r w:rsidR="001E18B9" w:rsidRPr="00AE69B1">
        <w:rPr>
          <w:rFonts w:ascii="Calibri" w:hAnsi="Calibri" w:cs="Calibri"/>
        </w:rPr>
        <w:t xml:space="preserve"> tool offers a practical alternative for both educational and professional environments.</w:t>
      </w:r>
    </w:p>
    <w:p w14:paraId="4C1EF9AA" w14:textId="4C71285A" w:rsidR="001E18B9" w:rsidRPr="00AE69B1" w:rsidRDefault="001E18B9" w:rsidP="001E18B9">
      <w:pPr>
        <w:rPr>
          <w:rFonts w:ascii="Calibri" w:hAnsi="Calibri" w:cs="Calibri"/>
        </w:rPr>
      </w:pPr>
    </w:p>
    <w:p w14:paraId="2C25D5D8" w14:textId="42898E71" w:rsidR="00E760C2" w:rsidRPr="00AE69B1" w:rsidRDefault="00E760C2" w:rsidP="001E18B9">
      <w:pPr>
        <w:rPr>
          <w:rFonts w:ascii="Calibri" w:hAnsi="Calibri" w:cs="Calibri"/>
        </w:rPr>
      </w:pPr>
    </w:p>
    <w:p w14:paraId="322A7020" w14:textId="211C44C2" w:rsidR="00E760C2" w:rsidRPr="00AE69B1" w:rsidRDefault="00E760C2" w:rsidP="001E18B9">
      <w:pPr>
        <w:rPr>
          <w:rFonts w:ascii="Calibri" w:hAnsi="Calibri" w:cs="Calibri"/>
        </w:rPr>
      </w:pPr>
    </w:p>
    <w:p w14:paraId="548684BE" w14:textId="479F44B0" w:rsidR="00E760C2" w:rsidRPr="00AE69B1" w:rsidRDefault="00E760C2" w:rsidP="001E18B9">
      <w:pPr>
        <w:rPr>
          <w:rFonts w:ascii="Calibri" w:hAnsi="Calibri" w:cs="Calibri"/>
        </w:rPr>
      </w:pPr>
    </w:p>
    <w:p w14:paraId="441B01B5" w14:textId="77777777" w:rsidR="00E760C2" w:rsidRPr="00AE69B1" w:rsidRDefault="00E760C2" w:rsidP="001E18B9">
      <w:pPr>
        <w:rPr>
          <w:rFonts w:ascii="Calibri" w:hAnsi="Calibri" w:cs="Calibri"/>
        </w:rPr>
      </w:pPr>
    </w:p>
    <w:p w14:paraId="5B5CDD80" w14:textId="77777777" w:rsidR="001E18B9" w:rsidRPr="00AE69B1" w:rsidRDefault="001E18B9" w:rsidP="001E18B9">
      <w:pPr>
        <w:rPr>
          <w:rFonts w:ascii="Calibri" w:hAnsi="Calibri" w:cs="Calibri"/>
          <w:b/>
          <w:bCs/>
        </w:rPr>
      </w:pPr>
      <w:r w:rsidRPr="00AE69B1">
        <w:rPr>
          <w:rFonts w:ascii="Calibri" w:hAnsi="Calibri" w:cs="Calibri"/>
          <w:b/>
          <w:bCs/>
        </w:rPr>
        <w:t>3. Methodology</w:t>
      </w:r>
    </w:p>
    <w:p w14:paraId="488E7E8C" w14:textId="19B8B38E" w:rsidR="00980899" w:rsidRPr="00AE69B1" w:rsidRDefault="00980899" w:rsidP="001E18B9">
      <w:pPr>
        <w:rPr>
          <w:rFonts w:ascii="Calibri" w:hAnsi="Calibri" w:cs="Calibri"/>
          <w:b/>
          <w:bCs/>
        </w:rPr>
      </w:pPr>
      <w:r w:rsidRPr="00AE69B1">
        <w:rPr>
          <w:rFonts w:ascii="Calibri" w:hAnsi="Calibri" w:cs="Calibri"/>
          <w:b/>
          <w:bCs/>
        </w:rPr>
        <w:t>Algorithm Description</w:t>
      </w:r>
    </w:p>
    <w:p w14:paraId="7CB45A8E" w14:textId="57CD351E" w:rsidR="001E18B9" w:rsidRPr="00AE69B1" w:rsidRDefault="001E18B9" w:rsidP="00C6377A">
      <w:pPr>
        <w:jc w:val="both"/>
        <w:rPr>
          <w:rFonts w:ascii="Calibri" w:hAnsi="Calibri" w:cs="Calibri"/>
        </w:rPr>
      </w:pPr>
      <w:r w:rsidRPr="00AE69B1">
        <w:rPr>
          <w:rFonts w:ascii="Calibri" w:hAnsi="Calibri" w:cs="Calibri"/>
        </w:rPr>
        <w:t>RT60 represents the time required for the sound energy to decay by 6</w:t>
      </w:r>
      <w:r w:rsidR="00C6377A" w:rsidRPr="00AE69B1">
        <w:rPr>
          <w:rFonts w:ascii="Calibri" w:hAnsi="Calibri" w:cs="Calibri"/>
        </w:rPr>
        <w:t>0 dB after the source stops. This</w:t>
      </w:r>
      <w:r w:rsidRPr="00AE69B1">
        <w:rPr>
          <w:rFonts w:ascii="Calibri" w:hAnsi="Calibri" w:cs="Calibri"/>
        </w:rPr>
        <w:t xml:space="preserve"> computation </w:t>
      </w:r>
      <w:r w:rsidR="00C6377A" w:rsidRPr="00AE69B1">
        <w:rPr>
          <w:rFonts w:ascii="Calibri" w:hAnsi="Calibri" w:cs="Calibri"/>
        </w:rPr>
        <w:t>includes</w:t>
      </w:r>
      <w:r w:rsidRPr="00AE69B1">
        <w:rPr>
          <w:rFonts w:ascii="Calibri" w:hAnsi="Calibri" w:cs="Calibri"/>
        </w:rPr>
        <w:t xml:space="preserve"> the following steps:</w:t>
      </w:r>
    </w:p>
    <w:p w14:paraId="2E02F18C" w14:textId="767BA1C0" w:rsidR="001E18B9" w:rsidRPr="00AE69B1" w:rsidRDefault="001E18B9" w:rsidP="00C6377A">
      <w:pPr>
        <w:numPr>
          <w:ilvl w:val="0"/>
          <w:numId w:val="14"/>
        </w:numPr>
        <w:jc w:val="both"/>
        <w:rPr>
          <w:rFonts w:ascii="Calibri" w:hAnsi="Calibri" w:cs="Calibri"/>
        </w:rPr>
      </w:pPr>
      <w:r w:rsidRPr="00AE69B1">
        <w:rPr>
          <w:rFonts w:ascii="Calibri" w:hAnsi="Calibri" w:cs="Calibri"/>
        </w:rPr>
        <w:t>The energy of the RIR signal is calculated as the cumulative sum of the squared amplitude of the reversed signal.</w:t>
      </w:r>
    </w:p>
    <w:p w14:paraId="41F95A5B" w14:textId="7FF94B7E" w:rsidR="001E18B9" w:rsidRPr="00AE69B1" w:rsidRDefault="001E18B9" w:rsidP="00C6377A">
      <w:pPr>
        <w:numPr>
          <w:ilvl w:val="0"/>
          <w:numId w:val="14"/>
        </w:numPr>
        <w:jc w:val="both"/>
        <w:rPr>
          <w:rFonts w:ascii="Calibri" w:hAnsi="Calibri" w:cs="Calibri"/>
        </w:rPr>
      </w:pPr>
      <w:r w:rsidRPr="00AE69B1">
        <w:rPr>
          <w:rFonts w:ascii="Calibri" w:hAnsi="Calibri" w:cs="Calibri"/>
        </w:rPr>
        <w:t>The energy is then converted to decibels (dB) relative to its maximum value.</w:t>
      </w:r>
    </w:p>
    <w:p w14:paraId="160C2E60" w14:textId="19D20DA6" w:rsidR="001E18B9" w:rsidRPr="00AE69B1" w:rsidRDefault="001E18B9" w:rsidP="00C6377A">
      <w:pPr>
        <w:numPr>
          <w:ilvl w:val="0"/>
          <w:numId w:val="14"/>
        </w:numPr>
        <w:jc w:val="both"/>
        <w:rPr>
          <w:rFonts w:ascii="Calibri" w:hAnsi="Calibri" w:cs="Calibri"/>
        </w:rPr>
      </w:pPr>
      <w:r w:rsidRPr="00AE69B1">
        <w:rPr>
          <w:rFonts w:ascii="Calibri" w:hAnsi="Calibri" w:cs="Calibri"/>
        </w:rPr>
        <w:t>The indices corresponding to a 5 dB and 35 dB decay are identified.</w:t>
      </w:r>
    </w:p>
    <w:p w14:paraId="6C5BE021" w14:textId="5A38448F" w:rsidR="001E18B9" w:rsidRPr="00AE69B1" w:rsidRDefault="001E18B9" w:rsidP="00C6377A">
      <w:pPr>
        <w:numPr>
          <w:ilvl w:val="0"/>
          <w:numId w:val="14"/>
        </w:numPr>
        <w:jc w:val="both"/>
        <w:rPr>
          <w:rFonts w:ascii="Calibri" w:hAnsi="Calibri" w:cs="Calibri"/>
        </w:rPr>
      </w:pPr>
      <w:r w:rsidRPr="00AE69B1">
        <w:rPr>
          <w:rFonts w:ascii="Calibri" w:hAnsi="Calibri" w:cs="Calibri"/>
        </w:rPr>
        <w:t xml:space="preserve">Using the time difference between these two points, RT60 is </w:t>
      </w:r>
      <w:r w:rsidR="0078042A" w:rsidRPr="00AE69B1">
        <w:rPr>
          <w:rFonts w:ascii="Calibri" w:hAnsi="Calibri" w:cs="Calibri"/>
        </w:rPr>
        <w:t>calculated</w:t>
      </w:r>
      <w:r w:rsidRPr="00AE69B1">
        <w:rPr>
          <w:rFonts w:ascii="Calibri" w:hAnsi="Calibri" w:cs="Calibri"/>
        </w:rPr>
        <w:t xml:space="preserve"> by extrapolating to a full 60 dB decay.</w:t>
      </w:r>
    </w:p>
    <w:p w14:paraId="15B1EF58" w14:textId="77777777" w:rsidR="00980899" w:rsidRPr="00AE69B1" w:rsidRDefault="001E18B9" w:rsidP="001E18B9">
      <w:pPr>
        <w:rPr>
          <w:rFonts w:ascii="Calibri" w:hAnsi="Calibri" w:cs="Calibri"/>
        </w:rPr>
      </w:pPr>
      <w:r w:rsidRPr="00AE69B1">
        <w:rPr>
          <w:rFonts w:ascii="Calibri" w:hAnsi="Calibri" w:cs="Calibri"/>
        </w:rPr>
        <w:t>The pseudocode for RT60 is as follows:</w:t>
      </w:r>
    </w:p>
    <w:tbl>
      <w:tblPr>
        <w:tblStyle w:val="TableGrid"/>
        <w:tblW w:w="0" w:type="auto"/>
        <w:tblLook w:val="04A0" w:firstRow="1" w:lastRow="0" w:firstColumn="1" w:lastColumn="0" w:noHBand="0" w:noVBand="1"/>
      </w:tblPr>
      <w:tblGrid>
        <w:gridCol w:w="9350"/>
      </w:tblGrid>
      <w:tr w:rsidR="00980899" w:rsidRPr="00AE69B1" w14:paraId="3BD8261D" w14:textId="77777777" w:rsidTr="00980899">
        <w:tc>
          <w:tcPr>
            <w:tcW w:w="9350" w:type="dxa"/>
          </w:tcPr>
          <w:p w14:paraId="2EE69692" w14:textId="77777777" w:rsidR="00980899" w:rsidRPr="00AE69B1" w:rsidRDefault="00980899" w:rsidP="00980899">
            <w:pPr>
              <w:rPr>
                <w:rFonts w:ascii="Calibri" w:hAnsi="Calibri" w:cs="Calibri"/>
                <w:b/>
              </w:rPr>
            </w:pPr>
            <w:r w:rsidRPr="00AE69B1">
              <w:rPr>
                <w:rFonts w:ascii="Calibri" w:hAnsi="Calibri" w:cs="Calibri"/>
                <w:b/>
              </w:rPr>
              <w:t>energy = cumulative_sum(audio[::-1]^2)[::-1]</w:t>
            </w:r>
          </w:p>
          <w:p w14:paraId="5F2B2A91" w14:textId="77777777" w:rsidR="00980899" w:rsidRPr="00AE69B1" w:rsidRDefault="00980899" w:rsidP="00980899">
            <w:pPr>
              <w:rPr>
                <w:rFonts w:ascii="Calibri" w:hAnsi="Calibri" w:cs="Calibri"/>
                <w:b/>
              </w:rPr>
            </w:pPr>
            <w:r w:rsidRPr="00AE69B1">
              <w:rPr>
                <w:rFonts w:ascii="Calibri" w:hAnsi="Calibri" w:cs="Calibri"/>
                <w:b/>
              </w:rPr>
              <w:t>energy_db = 10 * log10(energy / max(energy))</w:t>
            </w:r>
          </w:p>
          <w:p w14:paraId="160CDA1D" w14:textId="77777777" w:rsidR="00980899" w:rsidRPr="00AE69B1" w:rsidRDefault="00980899" w:rsidP="00980899">
            <w:pPr>
              <w:rPr>
                <w:rFonts w:ascii="Calibri" w:hAnsi="Calibri" w:cs="Calibri"/>
                <w:b/>
              </w:rPr>
            </w:pPr>
            <w:r w:rsidRPr="00AE69B1">
              <w:rPr>
                <w:rFonts w:ascii="Calibri" w:hAnsi="Calibri" w:cs="Calibri"/>
                <w:b/>
              </w:rPr>
              <w:t>index_5dB = first index where energy_db &lt;= -5</w:t>
            </w:r>
          </w:p>
          <w:p w14:paraId="0618516C" w14:textId="77777777" w:rsidR="00980899" w:rsidRPr="00AE69B1" w:rsidRDefault="00980899" w:rsidP="00980899">
            <w:pPr>
              <w:rPr>
                <w:rFonts w:ascii="Calibri" w:hAnsi="Calibri" w:cs="Calibri"/>
                <w:b/>
              </w:rPr>
            </w:pPr>
            <w:r w:rsidRPr="00AE69B1">
              <w:rPr>
                <w:rFonts w:ascii="Calibri" w:hAnsi="Calibri" w:cs="Calibri"/>
                <w:b/>
              </w:rPr>
              <w:t>index_35dB = first index where energy_db &lt;= -35</w:t>
            </w:r>
          </w:p>
          <w:p w14:paraId="6DF84944" w14:textId="77777777" w:rsidR="00980899" w:rsidRPr="00AE69B1" w:rsidRDefault="00980899" w:rsidP="00980899">
            <w:pPr>
              <w:rPr>
                <w:rFonts w:ascii="Calibri" w:hAnsi="Calibri" w:cs="Calibri"/>
                <w:b/>
              </w:rPr>
            </w:pPr>
            <w:r w:rsidRPr="00AE69B1">
              <w:rPr>
                <w:rFonts w:ascii="Calibri" w:hAnsi="Calibri" w:cs="Calibri"/>
                <w:b/>
              </w:rPr>
              <w:t>t_5dB = index_5dB / sample_rate</w:t>
            </w:r>
          </w:p>
          <w:p w14:paraId="691F95E9" w14:textId="77777777" w:rsidR="00980899" w:rsidRPr="00AE69B1" w:rsidRDefault="00980899" w:rsidP="00980899">
            <w:pPr>
              <w:rPr>
                <w:rFonts w:ascii="Calibri" w:hAnsi="Calibri" w:cs="Calibri"/>
                <w:b/>
              </w:rPr>
            </w:pPr>
            <w:r w:rsidRPr="00AE69B1">
              <w:rPr>
                <w:rFonts w:ascii="Calibri" w:hAnsi="Calibri" w:cs="Calibri"/>
                <w:b/>
              </w:rPr>
              <w:t>t_35dB = index_35dB / sample_rate</w:t>
            </w:r>
          </w:p>
          <w:p w14:paraId="015F309A" w14:textId="7BC6EE2C" w:rsidR="00980899" w:rsidRPr="00AE69B1" w:rsidRDefault="00980899" w:rsidP="00980899">
            <w:pPr>
              <w:rPr>
                <w:rFonts w:ascii="Calibri" w:hAnsi="Calibri" w:cs="Calibri"/>
              </w:rPr>
            </w:pPr>
            <w:r w:rsidRPr="00AE69B1">
              <w:rPr>
                <w:rFonts w:ascii="Calibri" w:hAnsi="Calibri" w:cs="Calibri"/>
                <w:b/>
              </w:rPr>
              <w:t>RT60 = (t_35dB - t_5dB) * 2</w:t>
            </w:r>
          </w:p>
        </w:tc>
      </w:tr>
    </w:tbl>
    <w:p w14:paraId="0F72B3F7" w14:textId="19AC08B8" w:rsidR="001E18B9" w:rsidRPr="00AE69B1" w:rsidRDefault="001E18B9" w:rsidP="001E18B9">
      <w:pPr>
        <w:rPr>
          <w:rFonts w:ascii="Calibri" w:hAnsi="Calibri" w:cs="Calibri"/>
          <w:b/>
        </w:rPr>
      </w:pPr>
    </w:p>
    <w:p w14:paraId="3E6EC3FA" w14:textId="77777777" w:rsidR="001E18B9" w:rsidRPr="00AE69B1" w:rsidRDefault="001E18B9" w:rsidP="001E18B9">
      <w:pPr>
        <w:rPr>
          <w:rFonts w:ascii="Calibri" w:hAnsi="Calibri" w:cs="Calibri"/>
          <w:b/>
          <w:bCs/>
        </w:rPr>
      </w:pPr>
      <w:r w:rsidRPr="00AE69B1">
        <w:rPr>
          <w:rFonts w:ascii="Calibri" w:hAnsi="Calibri" w:cs="Calibri"/>
          <w:b/>
          <w:bCs/>
        </w:rPr>
        <w:t>Clarity Indices (C50 and C80)</w:t>
      </w:r>
    </w:p>
    <w:p w14:paraId="3A611EF8" w14:textId="5DC82897" w:rsidR="001E18B9" w:rsidRPr="00AE69B1" w:rsidRDefault="00F85041" w:rsidP="00F85041">
      <w:pPr>
        <w:rPr>
          <w:rFonts w:ascii="Calibri" w:hAnsi="Calibri" w:cs="Calibri"/>
        </w:rPr>
      </w:pPr>
      <w:r w:rsidRPr="00AE69B1">
        <w:rPr>
          <w:rFonts w:ascii="Calibri" w:hAnsi="Calibri" w:cs="Calibri"/>
        </w:rPr>
        <w:t>C50 and C80 measure early-to-late energy ratios, critical for speech and music clarity (Beranek, 2004). C50 and C80 are computed with these formulas:</w:t>
      </w:r>
    </w:p>
    <w:p w14:paraId="3AEDDF12" w14:textId="2D8CD967" w:rsidR="001E18B9" w:rsidRPr="00AE69B1" w:rsidRDefault="001E18B9" w:rsidP="001E18B9">
      <w:pPr>
        <w:numPr>
          <w:ilvl w:val="0"/>
          <w:numId w:val="15"/>
        </w:numPr>
        <w:rPr>
          <w:rFonts w:ascii="Calibri" w:hAnsi="Calibri" w:cs="Calibri"/>
        </w:rPr>
      </w:pPr>
      <w:r w:rsidRPr="00AE69B1">
        <w:rPr>
          <w:rFonts w:ascii="Calibri" w:hAnsi="Calibri" w:cs="Calibri"/>
          <w:b/>
          <w:bCs/>
        </w:rPr>
        <w:t>C50:</w:t>
      </w:r>
      <w:r w:rsidRPr="00AE69B1">
        <w:rPr>
          <w:rFonts w:ascii="Calibri" w:hAnsi="Calibri" w:cs="Calibri"/>
        </w:rPr>
        <w:t xml:space="preserve"> C50=</w:t>
      </w:r>
      <m:oMath>
        <m:r>
          <w:rPr>
            <w:rFonts w:ascii="Cambria Math" w:hAnsi="Cambria Math" w:cs="Calibri"/>
          </w:rPr>
          <m:t>10×</m:t>
        </m:r>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10</m:t>
                </m:r>
              </m:sub>
            </m:sSub>
          </m:fName>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0-50ms</m:t>
                    </m:r>
                  </m:sub>
                </m:sSub>
              </m:num>
              <m:den>
                <m:sSub>
                  <m:sSubPr>
                    <m:ctrlPr>
                      <w:rPr>
                        <w:rFonts w:ascii="Cambria Math" w:hAnsi="Cambria Math" w:cs="Calibri"/>
                        <w:i/>
                      </w:rPr>
                    </m:ctrlPr>
                  </m:sSubPr>
                  <m:e>
                    <m:r>
                      <w:rPr>
                        <w:rFonts w:ascii="Cambria Math" w:hAnsi="Cambria Math" w:cs="Calibri"/>
                      </w:rPr>
                      <m:t>E</m:t>
                    </m:r>
                  </m:e>
                  <m:sub>
                    <m:r>
                      <w:rPr>
                        <w:rFonts w:ascii="Cambria Math" w:hAnsi="Cambria Math" w:cs="Calibri"/>
                      </w:rPr>
                      <m:t>50ms-∞</m:t>
                    </m:r>
                  </m:sub>
                </m:sSub>
              </m:den>
            </m:f>
          </m:e>
        </m:func>
      </m:oMath>
      <w:r w:rsidRPr="00AE69B1">
        <w:rPr>
          <w:rFonts w:ascii="Calibri" w:hAnsi="Calibri" w:cs="Calibri"/>
        </w:rPr>
        <w:t xml:space="preserve"> </w:t>
      </w:r>
    </w:p>
    <w:p w14:paraId="52937A3F" w14:textId="0D863A83" w:rsidR="001E18B9" w:rsidRPr="00AE69B1" w:rsidRDefault="001E18B9" w:rsidP="00F85041">
      <w:pPr>
        <w:numPr>
          <w:ilvl w:val="0"/>
          <w:numId w:val="15"/>
        </w:numPr>
        <w:rPr>
          <w:rFonts w:ascii="Calibri" w:hAnsi="Calibri" w:cs="Calibri"/>
        </w:rPr>
      </w:pPr>
      <w:r w:rsidRPr="00AE69B1">
        <w:rPr>
          <w:rFonts w:ascii="Calibri" w:hAnsi="Calibri" w:cs="Calibri"/>
          <w:b/>
          <w:bCs/>
        </w:rPr>
        <w:t>C80:</w:t>
      </w:r>
      <w:r w:rsidRPr="00AE69B1">
        <w:rPr>
          <w:rFonts w:ascii="Calibri" w:hAnsi="Calibri" w:cs="Calibri"/>
        </w:rPr>
        <w:t xml:space="preserve"> C80=</w:t>
      </w:r>
      <m:oMath>
        <m:r>
          <w:rPr>
            <w:rFonts w:ascii="Cambria Math" w:hAnsi="Cambria Math" w:cs="Calibri"/>
          </w:rPr>
          <m:t>10×</m:t>
        </m:r>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10</m:t>
                </m:r>
              </m:sub>
            </m:sSub>
          </m:fName>
          <m:e>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E</m:t>
                    </m:r>
                  </m:e>
                  <m:sub>
                    <m:r>
                      <w:rPr>
                        <w:rFonts w:ascii="Cambria Math" w:hAnsi="Cambria Math" w:cs="Calibri"/>
                      </w:rPr>
                      <m:t>0-80ms</m:t>
                    </m:r>
                  </m:sub>
                </m:sSub>
              </m:num>
              <m:den>
                <m:sSub>
                  <m:sSubPr>
                    <m:ctrlPr>
                      <w:rPr>
                        <w:rFonts w:ascii="Cambria Math" w:hAnsi="Cambria Math" w:cs="Calibri"/>
                        <w:i/>
                      </w:rPr>
                    </m:ctrlPr>
                  </m:sSubPr>
                  <m:e>
                    <m:r>
                      <w:rPr>
                        <w:rFonts w:ascii="Cambria Math" w:hAnsi="Cambria Math" w:cs="Calibri"/>
                      </w:rPr>
                      <m:t>E</m:t>
                    </m:r>
                  </m:e>
                  <m:sub>
                    <m:r>
                      <w:rPr>
                        <w:rFonts w:ascii="Cambria Math" w:hAnsi="Cambria Math" w:cs="Calibri"/>
                      </w:rPr>
                      <m:t>80ms-∞</m:t>
                    </m:r>
                  </m:sub>
                </m:sSub>
              </m:den>
            </m:f>
          </m:e>
        </m:func>
      </m:oMath>
      <w:r w:rsidR="00F85041" w:rsidRPr="00AE69B1">
        <w:rPr>
          <w:rFonts w:ascii="Calibri" w:hAnsi="Calibri" w:cs="Calibri"/>
        </w:rPr>
        <w:t xml:space="preserve"> </w:t>
      </w:r>
      <w:r w:rsidRPr="00AE69B1">
        <w:rPr>
          <w:rFonts w:ascii="Calibri" w:hAnsi="Calibri" w:cs="Calibri"/>
        </w:rPr>
        <w:t xml:space="preserve"> </w:t>
      </w:r>
    </w:p>
    <w:p w14:paraId="7EC5B260" w14:textId="184E3A4D" w:rsidR="001E18B9" w:rsidRPr="00AE69B1" w:rsidRDefault="001E18B9" w:rsidP="001D200F">
      <w:pPr>
        <w:jc w:val="both"/>
        <w:rPr>
          <w:rFonts w:ascii="Calibri" w:hAnsi="Calibri" w:cs="Calibri"/>
        </w:rPr>
      </w:pPr>
      <w:r w:rsidRPr="00AE69B1">
        <w:rPr>
          <w:rFonts w:ascii="Calibri" w:hAnsi="Calibri" w:cs="Calibri"/>
        </w:rPr>
        <w:t xml:space="preserve">In </w:t>
      </w:r>
      <w:r w:rsidR="00ED3CAC">
        <w:rPr>
          <w:rFonts w:ascii="Calibri" w:hAnsi="Calibri" w:cs="Calibri"/>
        </w:rPr>
        <w:t>this</w:t>
      </w:r>
      <w:r w:rsidRPr="00AE69B1">
        <w:rPr>
          <w:rFonts w:ascii="Calibri" w:hAnsi="Calibri" w:cs="Calibri"/>
        </w:rPr>
        <w:t xml:space="preserve"> implementation, focus</w:t>
      </w:r>
      <w:r w:rsidR="006C5CD6">
        <w:rPr>
          <w:rFonts w:ascii="Calibri" w:hAnsi="Calibri" w:cs="Calibri"/>
        </w:rPr>
        <w:t xml:space="preserve"> is</w:t>
      </w:r>
      <w:r w:rsidRPr="00AE69B1">
        <w:rPr>
          <w:rFonts w:ascii="Calibri" w:hAnsi="Calibri" w:cs="Calibri"/>
        </w:rPr>
        <w:t xml:space="preserve"> </w:t>
      </w:r>
      <w:r w:rsidR="001D200F" w:rsidRPr="00AE69B1">
        <w:rPr>
          <w:rFonts w:ascii="Calibri" w:hAnsi="Calibri" w:cs="Calibri"/>
        </w:rPr>
        <w:t xml:space="preserve">mainly </w:t>
      </w:r>
      <w:r w:rsidRPr="00AE69B1">
        <w:rPr>
          <w:rFonts w:ascii="Calibri" w:hAnsi="Calibri" w:cs="Calibri"/>
        </w:rPr>
        <w:t>on</w:t>
      </w:r>
      <w:r w:rsidR="001D200F" w:rsidRPr="00AE69B1">
        <w:rPr>
          <w:rFonts w:ascii="Calibri" w:hAnsi="Calibri" w:cs="Calibri"/>
        </w:rPr>
        <w:t xml:space="preserve"> C50, but this</w:t>
      </w:r>
      <w:r w:rsidRPr="00AE69B1">
        <w:rPr>
          <w:rFonts w:ascii="Calibri" w:hAnsi="Calibri" w:cs="Calibri"/>
        </w:rPr>
        <w:t xml:space="preserve"> structure allows for easy extension to C80</w:t>
      </w:r>
      <w:r w:rsidR="001D200F" w:rsidRPr="00AE69B1">
        <w:rPr>
          <w:rFonts w:ascii="Calibri" w:hAnsi="Calibri" w:cs="Calibri"/>
        </w:rPr>
        <w:t xml:space="preserve"> too</w:t>
      </w:r>
      <w:r w:rsidRPr="00AE69B1">
        <w:rPr>
          <w:rFonts w:ascii="Calibri" w:hAnsi="Calibri" w:cs="Calibri"/>
        </w:rPr>
        <w:t>. The early energy is computed by summing the squared amplitudes within the specified time frame (50 ms for C50, 80 ms for C80), and the late energy is derived by subtracting this from the total energy.</w:t>
      </w:r>
    </w:p>
    <w:p w14:paraId="399B6D08" w14:textId="1AB2956A" w:rsidR="001D200F" w:rsidRPr="00AE69B1" w:rsidRDefault="001D200F" w:rsidP="001D200F">
      <w:pPr>
        <w:jc w:val="both"/>
        <w:rPr>
          <w:rFonts w:ascii="Calibri" w:hAnsi="Calibri" w:cs="Calibri"/>
        </w:rPr>
      </w:pPr>
    </w:p>
    <w:p w14:paraId="501ABE40" w14:textId="2D0186AD" w:rsidR="001D200F" w:rsidRPr="00AE69B1" w:rsidRDefault="001D200F" w:rsidP="001D200F">
      <w:pPr>
        <w:jc w:val="both"/>
        <w:rPr>
          <w:rFonts w:ascii="Calibri" w:hAnsi="Calibri" w:cs="Calibri"/>
        </w:rPr>
      </w:pPr>
    </w:p>
    <w:p w14:paraId="2E986421" w14:textId="77777777" w:rsidR="001D200F" w:rsidRPr="00AE69B1" w:rsidRDefault="001D200F" w:rsidP="001D200F">
      <w:pPr>
        <w:jc w:val="both"/>
        <w:rPr>
          <w:rFonts w:ascii="Calibri" w:hAnsi="Calibri" w:cs="Calibri"/>
        </w:rPr>
      </w:pPr>
    </w:p>
    <w:p w14:paraId="015917DF" w14:textId="77777777" w:rsidR="001E18B9" w:rsidRPr="00AE69B1" w:rsidRDefault="001E18B9" w:rsidP="001E18B9">
      <w:pPr>
        <w:rPr>
          <w:rFonts w:ascii="Calibri" w:hAnsi="Calibri" w:cs="Calibri"/>
          <w:b/>
          <w:bCs/>
        </w:rPr>
      </w:pPr>
      <w:r w:rsidRPr="00AE69B1">
        <w:rPr>
          <w:rFonts w:ascii="Calibri" w:hAnsi="Calibri" w:cs="Calibri"/>
          <w:b/>
          <w:bCs/>
        </w:rPr>
        <w:t>Tools and Technologies</w:t>
      </w:r>
    </w:p>
    <w:p w14:paraId="50F205B4" w14:textId="47C1EDFE" w:rsidR="001E18B9" w:rsidRPr="00AE69B1" w:rsidRDefault="001E18B9" w:rsidP="001E18B9">
      <w:pPr>
        <w:numPr>
          <w:ilvl w:val="0"/>
          <w:numId w:val="16"/>
        </w:numPr>
        <w:rPr>
          <w:rFonts w:ascii="Calibri" w:hAnsi="Calibri" w:cs="Calibri"/>
        </w:rPr>
      </w:pPr>
      <w:r w:rsidRPr="00AE69B1">
        <w:rPr>
          <w:rFonts w:ascii="Calibri" w:hAnsi="Calibri" w:cs="Calibri"/>
          <w:b/>
          <w:bCs/>
        </w:rPr>
        <w:t>Flask:</w:t>
      </w:r>
      <w:r w:rsidRPr="00AE69B1">
        <w:rPr>
          <w:rFonts w:ascii="Calibri" w:hAnsi="Calibri" w:cs="Calibri"/>
        </w:rPr>
        <w:t xml:space="preserve"> </w:t>
      </w:r>
      <w:r w:rsidR="00A90647" w:rsidRPr="00AE69B1">
        <w:rPr>
          <w:rFonts w:ascii="Calibri" w:hAnsi="Calibri" w:cs="Calibri"/>
        </w:rPr>
        <w:t xml:space="preserve">Used for </w:t>
      </w:r>
      <w:r w:rsidRPr="00AE69B1">
        <w:rPr>
          <w:rFonts w:ascii="Calibri" w:hAnsi="Calibri" w:cs="Calibri"/>
        </w:rPr>
        <w:t>handling HTTP requests and routing.</w:t>
      </w:r>
    </w:p>
    <w:p w14:paraId="6FD1AF8B" w14:textId="31E440C4" w:rsidR="001E18B9" w:rsidRPr="00AE69B1" w:rsidRDefault="00A90647" w:rsidP="001E18B9">
      <w:pPr>
        <w:numPr>
          <w:ilvl w:val="0"/>
          <w:numId w:val="16"/>
        </w:numPr>
        <w:rPr>
          <w:rFonts w:ascii="Calibri" w:hAnsi="Calibri" w:cs="Calibri"/>
        </w:rPr>
      </w:pPr>
      <w:r w:rsidRPr="00AE69B1">
        <w:rPr>
          <w:rFonts w:ascii="Calibri" w:hAnsi="Calibri" w:cs="Calibri"/>
          <w:b/>
          <w:bCs/>
        </w:rPr>
        <w:t xml:space="preserve">HTML, </w:t>
      </w:r>
      <w:r w:rsidR="001E18B9" w:rsidRPr="00AE69B1">
        <w:rPr>
          <w:rFonts w:ascii="Calibri" w:hAnsi="Calibri" w:cs="Calibri"/>
          <w:b/>
          <w:bCs/>
        </w:rPr>
        <w:t>CSS</w:t>
      </w:r>
      <w:r w:rsidRPr="00AE69B1">
        <w:rPr>
          <w:rFonts w:ascii="Calibri" w:hAnsi="Calibri" w:cs="Calibri"/>
          <w:b/>
          <w:bCs/>
        </w:rPr>
        <w:t xml:space="preserve"> and JS</w:t>
      </w:r>
      <w:r w:rsidR="001E18B9" w:rsidRPr="00AE69B1">
        <w:rPr>
          <w:rFonts w:ascii="Calibri" w:hAnsi="Calibri" w:cs="Calibri"/>
          <w:b/>
          <w:bCs/>
        </w:rPr>
        <w:t>:</w:t>
      </w:r>
      <w:r w:rsidR="001E18B9" w:rsidRPr="00AE69B1">
        <w:rPr>
          <w:rFonts w:ascii="Calibri" w:hAnsi="Calibri" w:cs="Calibri"/>
        </w:rPr>
        <w:t xml:space="preserve"> </w:t>
      </w:r>
      <w:r w:rsidRPr="00AE69B1">
        <w:rPr>
          <w:rFonts w:ascii="Calibri" w:hAnsi="Calibri" w:cs="Calibri"/>
        </w:rPr>
        <w:t>Used for developing</w:t>
      </w:r>
      <w:r w:rsidR="001E18B9" w:rsidRPr="00AE69B1">
        <w:rPr>
          <w:rFonts w:ascii="Calibri" w:hAnsi="Calibri" w:cs="Calibri"/>
        </w:rPr>
        <w:t xml:space="preserve"> user interface</w:t>
      </w:r>
      <w:r w:rsidRPr="00AE69B1">
        <w:rPr>
          <w:rFonts w:ascii="Calibri" w:hAnsi="Calibri" w:cs="Calibri"/>
        </w:rPr>
        <w:t xml:space="preserve"> and adding interactivity in tool</w:t>
      </w:r>
      <w:r w:rsidR="001E18B9" w:rsidRPr="00AE69B1">
        <w:rPr>
          <w:rFonts w:ascii="Calibri" w:hAnsi="Calibri" w:cs="Calibri"/>
        </w:rPr>
        <w:t>.</w:t>
      </w:r>
    </w:p>
    <w:p w14:paraId="5A484993" w14:textId="77777777" w:rsidR="001E18B9" w:rsidRPr="00AE69B1" w:rsidRDefault="001E18B9" w:rsidP="001E18B9">
      <w:pPr>
        <w:numPr>
          <w:ilvl w:val="0"/>
          <w:numId w:val="16"/>
        </w:numPr>
        <w:rPr>
          <w:rFonts w:ascii="Calibri" w:hAnsi="Calibri" w:cs="Calibri"/>
        </w:rPr>
      </w:pPr>
      <w:r w:rsidRPr="00AE69B1">
        <w:rPr>
          <w:rFonts w:ascii="Calibri" w:hAnsi="Calibri" w:cs="Calibri"/>
          <w:b/>
          <w:bCs/>
        </w:rPr>
        <w:t>Python Libraries:</w:t>
      </w:r>
      <w:r w:rsidRPr="00AE69B1">
        <w:rPr>
          <w:rFonts w:ascii="Calibri" w:hAnsi="Calibri" w:cs="Calibri"/>
        </w:rPr>
        <w:t xml:space="preserve"> </w:t>
      </w:r>
    </w:p>
    <w:p w14:paraId="223B83C4" w14:textId="77777777" w:rsidR="001E18B9" w:rsidRPr="00AE69B1" w:rsidRDefault="001E18B9" w:rsidP="001E18B9">
      <w:pPr>
        <w:numPr>
          <w:ilvl w:val="1"/>
          <w:numId w:val="16"/>
        </w:numPr>
        <w:rPr>
          <w:rFonts w:ascii="Calibri" w:hAnsi="Calibri" w:cs="Calibri"/>
        </w:rPr>
      </w:pPr>
      <w:r w:rsidRPr="00AE69B1">
        <w:rPr>
          <w:rFonts w:ascii="Calibri" w:hAnsi="Calibri" w:cs="Calibri"/>
          <w:b/>
          <w:bCs/>
        </w:rPr>
        <w:t>librosa:</w:t>
      </w:r>
      <w:r w:rsidRPr="00AE69B1">
        <w:rPr>
          <w:rFonts w:ascii="Calibri" w:hAnsi="Calibri" w:cs="Calibri"/>
        </w:rPr>
        <w:t xml:space="preserve"> Used for audio processing.</w:t>
      </w:r>
    </w:p>
    <w:p w14:paraId="603AB73D" w14:textId="77777777" w:rsidR="001E18B9" w:rsidRPr="00AE69B1" w:rsidRDefault="001E18B9" w:rsidP="001E18B9">
      <w:pPr>
        <w:numPr>
          <w:ilvl w:val="1"/>
          <w:numId w:val="16"/>
        </w:numPr>
        <w:rPr>
          <w:rFonts w:ascii="Calibri" w:hAnsi="Calibri" w:cs="Calibri"/>
        </w:rPr>
      </w:pPr>
      <w:r w:rsidRPr="00AE69B1">
        <w:rPr>
          <w:rFonts w:ascii="Calibri" w:hAnsi="Calibri" w:cs="Calibri"/>
          <w:b/>
          <w:bCs/>
        </w:rPr>
        <w:t>NumPy:</w:t>
      </w:r>
      <w:r w:rsidRPr="00AE69B1">
        <w:rPr>
          <w:rFonts w:ascii="Calibri" w:hAnsi="Calibri" w:cs="Calibri"/>
        </w:rPr>
        <w:t xml:space="preserve"> For numerical computations.</w:t>
      </w:r>
    </w:p>
    <w:p w14:paraId="4794927A" w14:textId="77777777" w:rsidR="001E18B9" w:rsidRPr="00AE69B1" w:rsidRDefault="001E18B9" w:rsidP="001E18B9">
      <w:pPr>
        <w:numPr>
          <w:ilvl w:val="1"/>
          <w:numId w:val="16"/>
        </w:numPr>
        <w:rPr>
          <w:rFonts w:ascii="Calibri" w:hAnsi="Calibri" w:cs="Calibri"/>
        </w:rPr>
      </w:pPr>
      <w:r w:rsidRPr="00AE69B1">
        <w:rPr>
          <w:rFonts w:ascii="Calibri" w:hAnsi="Calibri" w:cs="Calibri"/>
          <w:b/>
          <w:bCs/>
        </w:rPr>
        <w:t>Pandas:</w:t>
      </w:r>
      <w:r w:rsidRPr="00AE69B1">
        <w:rPr>
          <w:rFonts w:ascii="Calibri" w:hAnsi="Calibri" w:cs="Calibri"/>
        </w:rPr>
        <w:t xml:space="preserve"> To store and manage the results.</w:t>
      </w:r>
    </w:p>
    <w:p w14:paraId="29C41AB4" w14:textId="77777777" w:rsidR="001E18B9" w:rsidRPr="00AE69B1" w:rsidRDefault="001E18B9" w:rsidP="001E18B9">
      <w:pPr>
        <w:numPr>
          <w:ilvl w:val="1"/>
          <w:numId w:val="16"/>
        </w:numPr>
        <w:rPr>
          <w:rFonts w:ascii="Calibri" w:hAnsi="Calibri" w:cs="Calibri"/>
        </w:rPr>
      </w:pPr>
      <w:r w:rsidRPr="00AE69B1">
        <w:rPr>
          <w:rFonts w:ascii="Calibri" w:hAnsi="Calibri" w:cs="Calibri"/>
          <w:b/>
          <w:bCs/>
        </w:rPr>
        <w:t>Matplotlib:</w:t>
      </w:r>
      <w:r w:rsidRPr="00AE69B1">
        <w:rPr>
          <w:rFonts w:ascii="Calibri" w:hAnsi="Calibri" w:cs="Calibri"/>
        </w:rPr>
        <w:t xml:space="preserve"> For generating visualizations of the acoustic data.</w:t>
      </w:r>
    </w:p>
    <w:p w14:paraId="0F9621EE" w14:textId="79DDD1F9" w:rsidR="001E18B9" w:rsidRPr="00AE69B1" w:rsidRDefault="001E18B9" w:rsidP="001E18B9">
      <w:pPr>
        <w:rPr>
          <w:rFonts w:ascii="Calibri" w:hAnsi="Calibri" w:cs="Calibri"/>
        </w:rPr>
      </w:pPr>
      <w:r w:rsidRPr="00AE69B1">
        <w:rPr>
          <w:rFonts w:ascii="Calibri" w:hAnsi="Calibri" w:cs="Calibri"/>
        </w:rPr>
        <w:t xml:space="preserve">All the source code is </w:t>
      </w:r>
      <w:r w:rsidR="00A90647" w:rsidRPr="00AE69B1">
        <w:rPr>
          <w:rFonts w:ascii="Calibri" w:hAnsi="Calibri" w:cs="Calibri"/>
        </w:rPr>
        <w:t xml:space="preserve">placed into separate files for improving the </w:t>
      </w:r>
      <w:r w:rsidRPr="00AE69B1">
        <w:rPr>
          <w:rFonts w:ascii="Calibri" w:hAnsi="Calibri" w:cs="Calibri"/>
        </w:rPr>
        <w:t>readability, and the full code is hosted on GitLab repository.</w:t>
      </w:r>
    </w:p>
    <w:p w14:paraId="0DA0503A" w14:textId="77777777" w:rsidR="001E18B9" w:rsidRPr="00AE69B1" w:rsidRDefault="001E18B9" w:rsidP="001E18B9">
      <w:pPr>
        <w:rPr>
          <w:rFonts w:ascii="Calibri" w:hAnsi="Calibri" w:cs="Calibri"/>
          <w:b/>
          <w:bCs/>
        </w:rPr>
      </w:pPr>
      <w:r w:rsidRPr="00AE69B1">
        <w:rPr>
          <w:rFonts w:ascii="Calibri" w:hAnsi="Calibri" w:cs="Calibri"/>
          <w:b/>
          <w:bCs/>
        </w:rPr>
        <w:t>Data Description</w:t>
      </w:r>
    </w:p>
    <w:p w14:paraId="5A326D5A" w14:textId="3AC6EE4F" w:rsidR="001E18B9" w:rsidRPr="00AE69B1" w:rsidRDefault="00A11978" w:rsidP="00A11978">
      <w:pPr>
        <w:jc w:val="both"/>
        <w:rPr>
          <w:rFonts w:ascii="Calibri" w:hAnsi="Calibri" w:cs="Calibri"/>
        </w:rPr>
      </w:pPr>
      <w:r w:rsidRPr="00AE69B1">
        <w:rPr>
          <w:rFonts w:ascii="Calibri" w:hAnsi="Calibri" w:cs="Calibri"/>
        </w:rPr>
        <w:t>This</w:t>
      </w:r>
      <w:r w:rsidR="001E18B9" w:rsidRPr="00AE69B1">
        <w:rPr>
          <w:rFonts w:ascii="Calibri" w:hAnsi="Calibri" w:cs="Calibri"/>
        </w:rPr>
        <w:t xml:space="preserve"> analyzer works with Room Impulse Response (RIR) data, which is </w:t>
      </w:r>
      <w:r w:rsidRPr="00AE69B1">
        <w:rPr>
          <w:rFonts w:ascii="Calibri" w:hAnsi="Calibri" w:cs="Calibri"/>
        </w:rPr>
        <w:t>mostly</w:t>
      </w:r>
      <w:r w:rsidR="001E18B9" w:rsidRPr="00AE69B1">
        <w:rPr>
          <w:rFonts w:ascii="Calibri" w:hAnsi="Calibri" w:cs="Calibri"/>
        </w:rPr>
        <w:t xml:space="preserve"> stored in WAV format. For development and testing, the project uses:</w:t>
      </w:r>
    </w:p>
    <w:p w14:paraId="77942151" w14:textId="0876DD07" w:rsidR="0078042A" w:rsidRPr="00AE69B1" w:rsidRDefault="0078042A" w:rsidP="00A11978">
      <w:pPr>
        <w:numPr>
          <w:ilvl w:val="0"/>
          <w:numId w:val="18"/>
        </w:numPr>
        <w:jc w:val="both"/>
        <w:rPr>
          <w:rFonts w:ascii="Calibri" w:hAnsi="Calibri" w:cs="Calibri"/>
          <w:bCs/>
        </w:rPr>
      </w:pPr>
      <w:r w:rsidRPr="00AE69B1">
        <w:rPr>
          <w:rFonts w:ascii="Calibri" w:hAnsi="Calibri" w:cs="Calibri"/>
          <w:b/>
          <w:bCs/>
        </w:rPr>
        <w:t>ACE Challenge Dataset:</w:t>
      </w:r>
      <w:r w:rsidRPr="00AE69B1">
        <w:rPr>
          <w:rFonts w:ascii="Calibri" w:hAnsi="Calibri" w:cs="Calibri"/>
          <w:bCs/>
        </w:rPr>
        <w:t xml:space="preserve"> A widely recognized dataset </w:t>
      </w:r>
      <w:r w:rsidR="00A11978" w:rsidRPr="00AE69B1">
        <w:rPr>
          <w:rFonts w:ascii="Calibri" w:hAnsi="Calibri" w:cs="Calibri"/>
          <w:bCs/>
        </w:rPr>
        <w:t xml:space="preserve">that is easily </w:t>
      </w:r>
      <w:r w:rsidRPr="00AE69B1">
        <w:rPr>
          <w:rFonts w:ascii="Calibri" w:hAnsi="Calibri" w:cs="Calibri"/>
          <w:bCs/>
        </w:rPr>
        <w:t>available on Zenodo that provides real-world RIR recordings from various rooms (ACE Challenge Dataset, 2023).</w:t>
      </w:r>
    </w:p>
    <w:p w14:paraId="08CF085B" w14:textId="5D59A1F8" w:rsidR="0078042A" w:rsidRPr="00AE69B1" w:rsidRDefault="0078042A" w:rsidP="00A11978">
      <w:pPr>
        <w:numPr>
          <w:ilvl w:val="0"/>
          <w:numId w:val="18"/>
        </w:numPr>
        <w:jc w:val="both"/>
        <w:rPr>
          <w:rFonts w:ascii="Calibri" w:hAnsi="Calibri" w:cs="Calibri"/>
          <w:bCs/>
        </w:rPr>
      </w:pPr>
      <w:r w:rsidRPr="00AE69B1">
        <w:rPr>
          <w:rFonts w:ascii="Calibri" w:hAnsi="Calibri" w:cs="Calibri"/>
          <w:b/>
          <w:bCs/>
        </w:rPr>
        <w:t>OpenAIR RIR Dataset:</w:t>
      </w:r>
      <w:r w:rsidRPr="00AE69B1">
        <w:rPr>
          <w:rFonts w:ascii="Calibri" w:hAnsi="Calibri" w:cs="Calibri"/>
          <w:bCs/>
        </w:rPr>
        <w:t xml:space="preserve"> An alternative dataset</w:t>
      </w:r>
      <w:r w:rsidR="00A11978" w:rsidRPr="00AE69B1">
        <w:rPr>
          <w:rFonts w:ascii="Calibri" w:hAnsi="Calibri" w:cs="Calibri"/>
          <w:bCs/>
        </w:rPr>
        <w:t xml:space="preserve"> that contains</w:t>
      </w:r>
      <w:r w:rsidRPr="00AE69B1">
        <w:rPr>
          <w:rFonts w:ascii="Calibri" w:hAnsi="Calibri" w:cs="Calibri"/>
          <w:bCs/>
        </w:rPr>
        <w:t xml:space="preserve"> RIR data from diverse acoustic environments (OpenAIR RIR Dataset, 2023).</w:t>
      </w:r>
    </w:p>
    <w:p w14:paraId="66FCCEDE" w14:textId="5645217B" w:rsidR="001E18B9" w:rsidRPr="00AE69B1" w:rsidRDefault="0078042A" w:rsidP="00A11978">
      <w:pPr>
        <w:numPr>
          <w:ilvl w:val="0"/>
          <w:numId w:val="18"/>
        </w:numPr>
        <w:jc w:val="both"/>
        <w:rPr>
          <w:rFonts w:ascii="Calibri" w:hAnsi="Calibri" w:cs="Calibri"/>
        </w:rPr>
      </w:pPr>
      <w:r w:rsidRPr="00AE69B1">
        <w:rPr>
          <w:rFonts w:ascii="Calibri" w:hAnsi="Calibri" w:cs="Calibri"/>
          <w:b/>
          <w:bCs/>
        </w:rPr>
        <w:t>Synthetic RIR Generation:</w:t>
      </w:r>
      <w:r w:rsidRPr="00AE69B1">
        <w:rPr>
          <w:rFonts w:ascii="Calibri" w:hAnsi="Calibri" w:cs="Calibri"/>
          <w:bCs/>
        </w:rPr>
        <w:t xml:space="preserve"> In cases where real-world data is not available, synthetic RIRs can be generated using libraries like pyroomacoustics (Pyroomacoustics Library Documentation, 2023).</w:t>
      </w:r>
    </w:p>
    <w:p w14:paraId="0B990593" w14:textId="5C4C2FE7" w:rsidR="001E18B9" w:rsidRPr="00AE69B1" w:rsidRDefault="001E18B9" w:rsidP="00B22617">
      <w:pPr>
        <w:jc w:val="both"/>
        <w:rPr>
          <w:rFonts w:ascii="Calibri" w:hAnsi="Calibri" w:cs="Calibri"/>
        </w:rPr>
      </w:pPr>
      <w:r w:rsidRPr="00AE69B1">
        <w:rPr>
          <w:rFonts w:ascii="Calibri" w:hAnsi="Calibri" w:cs="Calibri"/>
        </w:rPr>
        <w:t>Each</w:t>
      </w:r>
      <w:r w:rsidR="00A11978" w:rsidRPr="00AE69B1">
        <w:rPr>
          <w:rFonts w:ascii="Calibri" w:hAnsi="Calibri" w:cs="Calibri"/>
        </w:rPr>
        <w:t xml:space="preserve"> of these</w:t>
      </w:r>
      <w:r w:rsidRPr="00AE69B1">
        <w:rPr>
          <w:rFonts w:ascii="Calibri" w:hAnsi="Calibri" w:cs="Calibri"/>
        </w:rPr>
        <w:t xml:space="preserve"> dataset</w:t>
      </w:r>
      <w:r w:rsidR="00A11978" w:rsidRPr="00AE69B1">
        <w:rPr>
          <w:rFonts w:ascii="Calibri" w:hAnsi="Calibri" w:cs="Calibri"/>
        </w:rPr>
        <w:t xml:space="preserve"> requires minimal preprocessing </w:t>
      </w:r>
      <w:r w:rsidRPr="00AE69B1">
        <w:rPr>
          <w:rFonts w:ascii="Calibri" w:hAnsi="Calibri" w:cs="Calibri"/>
        </w:rPr>
        <w:t xml:space="preserve">mostly </w:t>
      </w:r>
      <w:r w:rsidR="00B22617" w:rsidRPr="00AE69B1">
        <w:rPr>
          <w:rFonts w:ascii="Calibri" w:hAnsi="Calibri" w:cs="Calibri"/>
        </w:rPr>
        <w:t>making sure</w:t>
      </w:r>
      <w:r w:rsidRPr="00AE69B1">
        <w:rPr>
          <w:rFonts w:ascii="Calibri" w:hAnsi="Calibri" w:cs="Calibri"/>
        </w:rPr>
        <w:t xml:space="preserve"> that the audio files are in the correct format and that the sample rate is preserved for accurate time-based computations.</w:t>
      </w:r>
    </w:p>
    <w:p w14:paraId="2714B2C6" w14:textId="6F51A32F" w:rsidR="005C2ECF" w:rsidRPr="00AE69B1" w:rsidRDefault="005C2ECF" w:rsidP="001E18B9">
      <w:pPr>
        <w:rPr>
          <w:rFonts w:ascii="Calibri" w:hAnsi="Calibri" w:cs="Calibri"/>
        </w:rPr>
      </w:pPr>
    </w:p>
    <w:p w14:paraId="0DCDCCB3" w14:textId="2B32A3A1" w:rsidR="005C2ECF" w:rsidRPr="00AE69B1" w:rsidRDefault="005C2ECF" w:rsidP="001E18B9">
      <w:pPr>
        <w:rPr>
          <w:rFonts w:ascii="Calibri" w:hAnsi="Calibri" w:cs="Calibri"/>
        </w:rPr>
      </w:pPr>
    </w:p>
    <w:p w14:paraId="7D3F0E2C" w14:textId="74BE3D67" w:rsidR="005C2ECF" w:rsidRDefault="005C2ECF" w:rsidP="001E18B9">
      <w:pPr>
        <w:rPr>
          <w:rFonts w:ascii="Calibri" w:hAnsi="Calibri" w:cs="Calibri"/>
        </w:rPr>
      </w:pPr>
    </w:p>
    <w:p w14:paraId="41468DD5" w14:textId="77777777" w:rsidR="008121BB" w:rsidRPr="00AE69B1" w:rsidRDefault="008121BB" w:rsidP="001E18B9">
      <w:pPr>
        <w:rPr>
          <w:rFonts w:ascii="Calibri" w:hAnsi="Calibri" w:cs="Calibri"/>
        </w:rPr>
      </w:pPr>
    </w:p>
    <w:p w14:paraId="6E661B16" w14:textId="77777777" w:rsidR="001E18B9" w:rsidRPr="00AE69B1" w:rsidRDefault="001E18B9" w:rsidP="001E18B9">
      <w:pPr>
        <w:rPr>
          <w:rFonts w:ascii="Calibri" w:hAnsi="Calibri" w:cs="Calibri"/>
          <w:b/>
          <w:bCs/>
        </w:rPr>
      </w:pPr>
      <w:r w:rsidRPr="00AE69B1">
        <w:rPr>
          <w:rFonts w:ascii="Calibri" w:hAnsi="Calibri" w:cs="Calibri"/>
          <w:b/>
          <w:bCs/>
        </w:rPr>
        <w:t>4. Evaluation and Metrics</w:t>
      </w:r>
    </w:p>
    <w:p w14:paraId="5E2A1845" w14:textId="77777777" w:rsidR="001E18B9" w:rsidRPr="00AE69B1" w:rsidRDefault="001E18B9" w:rsidP="001E18B9">
      <w:pPr>
        <w:rPr>
          <w:rFonts w:ascii="Calibri" w:hAnsi="Calibri" w:cs="Calibri"/>
          <w:b/>
          <w:bCs/>
        </w:rPr>
      </w:pPr>
      <w:r w:rsidRPr="00AE69B1">
        <w:rPr>
          <w:rFonts w:ascii="Calibri" w:hAnsi="Calibri" w:cs="Calibri"/>
          <w:b/>
          <w:bCs/>
        </w:rPr>
        <w:t>Evaluation Strategy</w:t>
      </w:r>
    </w:p>
    <w:p w14:paraId="72F8573D" w14:textId="77777777" w:rsidR="0083210F" w:rsidRDefault="0083210F" w:rsidP="001E18B9">
      <w:pPr>
        <w:rPr>
          <w:rFonts w:ascii="Calibri" w:hAnsi="Calibri" w:cs="Calibri"/>
        </w:rPr>
      </w:pPr>
      <w:r w:rsidRPr="0083210F">
        <w:rPr>
          <w:rFonts w:ascii="Calibri" w:hAnsi="Calibri" w:cs="Calibri"/>
        </w:rPr>
        <w:t>The tool was evaluated by comparing its computed metrics against established benchmarks from both academic studies and industry standards. Datasets were split into training and testing sets, and in cases of limited data, cross-validation techniques were used to verify the results (Kuttruff, 2009).</w:t>
      </w:r>
    </w:p>
    <w:p w14:paraId="528BAF65" w14:textId="4D272D0E" w:rsidR="001E18B9" w:rsidRPr="00AE69B1" w:rsidRDefault="001E18B9" w:rsidP="001E18B9">
      <w:pPr>
        <w:rPr>
          <w:rFonts w:ascii="Calibri" w:hAnsi="Calibri" w:cs="Calibri"/>
          <w:b/>
          <w:bCs/>
        </w:rPr>
      </w:pPr>
      <w:r w:rsidRPr="00AE69B1">
        <w:rPr>
          <w:rFonts w:ascii="Calibri" w:hAnsi="Calibri" w:cs="Calibri"/>
          <w:b/>
          <w:bCs/>
        </w:rPr>
        <w:t>Performance Metrics</w:t>
      </w:r>
    </w:p>
    <w:p w14:paraId="53D49BAB" w14:textId="56023358" w:rsidR="001E18B9" w:rsidRPr="00AE69B1" w:rsidRDefault="001E18B9" w:rsidP="001E18B9">
      <w:pPr>
        <w:rPr>
          <w:rFonts w:ascii="Calibri" w:hAnsi="Calibri" w:cs="Calibri"/>
        </w:rPr>
      </w:pPr>
      <w:r w:rsidRPr="00AE69B1">
        <w:rPr>
          <w:rFonts w:ascii="Calibri" w:hAnsi="Calibri" w:cs="Calibri"/>
        </w:rPr>
        <w:t xml:space="preserve">The </w:t>
      </w:r>
      <w:r w:rsidR="00F47A73" w:rsidRPr="00AE69B1">
        <w:rPr>
          <w:rFonts w:ascii="Calibri" w:hAnsi="Calibri" w:cs="Calibri"/>
        </w:rPr>
        <w:t>metrics used for evaluation are</w:t>
      </w:r>
      <w:r w:rsidRPr="00AE69B1">
        <w:rPr>
          <w:rFonts w:ascii="Calibri" w:hAnsi="Calibri" w:cs="Calibri"/>
        </w:rPr>
        <w:t>:</w:t>
      </w:r>
    </w:p>
    <w:p w14:paraId="1E64D121" w14:textId="57F35084" w:rsidR="001E18B9" w:rsidRPr="00AE69B1" w:rsidRDefault="001E18B9" w:rsidP="00F47A73">
      <w:pPr>
        <w:numPr>
          <w:ilvl w:val="0"/>
          <w:numId w:val="19"/>
        </w:numPr>
        <w:rPr>
          <w:rFonts w:ascii="Calibri" w:hAnsi="Calibri" w:cs="Calibri"/>
        </w:rPr>
      </w:pPr>
      <w:r w:rsidRPr="00AE69B1">
        <w:rPr>
          <w:rFonts w:ascii="Calibri" w:hAnsi="Calibri" w:cs="Calibri"/>
          <w:b/>
          <w:bCs/>
        </w:rPr>
        <w:t>RT60 Accuracy:</w:t>
      </w:r>
      <w:r w:rsidRPr="00AE69B1">
        <w:rPr>
          <w:rFonts w:ascii="Calibri" w:hAnsi="Calibri" w:cs="Calibri"/>
        </w:rPr>
        <w:t xml:space="preserve"> </w:t>
      </w:r>
      <w:r w:rsidR="00F47A73" w:rsidRPr="00AE69B1">
        <w:rPr>
          <w:rFonts w:ascii="Calibri" w:hAnsi="Calibri" w:cs="Calibri"/>
        </w:rPr>
        <w:t>Matching the computed RT60 values with expected benchmarks</w:t>
      </w:r>
      <w:r w:rsidRPr="00AE69B1">
        <w:rPr>
          <w:rFonts w:ascii="Calibri" w:hAnsi="Calibri" w:cs="Calibri"/>
        </w:rPr>
        <w:t>.</w:t>
      </w:r>
    </w:p>
    <w:p w14:paraId="1CB7A8F2" w14:textId="77777777" w:rsidR="001E18B9" w:rsidRPr="00AE69B1" w:rsidRDefault="001E18B9" w:rsidP="001E18B9">
      <w:pPr>
        <w:numPr>
          <w:ilvl w:val="0"/>
          <w:numId w:val="19"/>
        </w:numPr>
        <w:rPr>
          <w:rFonts w:ascii="Calibri" w:hAnsi="Calibri" w:cs="Calibri"/>
        </w:rPr>
      </w:pPr>
      <w:r w:rsidRPr="00AE69B1">
        <w:rPr>
          <w:rFonts w:ascii="Calibri" w:hAnsi="Calibri" w:cs="Calibri"/>
          <w:b/>
          <w:bCs/>
        </w:rPr>
        <w:t>Clarity Indices (C50 and C80):</w:t>
      </w:r>
      <w:r w:rsidRPr="00AE69B1">
        <w:rPr>
          <w:rFonts w:ascii="Calibri" w:hAnsi="Calibri" w:cs="Calibri"/>
        </w:rPr>
        <w:t xml:space="preserve"> Comparison of the computed clarity indices against values reported in previous studies.</w:t>
      </w:r>
    </w:p>
    <w:p w14:paraId="4CD90A1B" w14:textId="4C376F13" w:rsidR="001E18B9" w:rsidRPr="00AE69B1" w:rsidRDefault="001E18B9" w:rsidP="001E18B9">
      <w:pPr>
        <w:numPr>
          <w:ilvl w:val="0"/>
          <w:numId w:val="19"/>
        </w:numPr>
        <w:rPr>
          <w:rFonts w:ascii="Calibri" w:hAnsi="Calibri" w:cs="Calibri"/>
        </w:rPr>
      </w:pPr>
      <w:r w:rsidRPr="00AE69B1">
        <w:rPr>
          <w:rFonts w:ascii="Calibri" w:hAnsi="Calibri" w:cs="Calibri"/>
          <w:b/>
          <w:bCs/>
        </w:rPr>
        <w:t>Processing Time:</w:t>
      </w:r>
      <w:r w:rsidRPr="00AE69B1">
        <w:rPr>
          <w:rFonts w:ascii="Calibri" w:hAnsi="Calibri" w:cs="Calibri"/>
        </w:rPr>
        <w:t xml:space="preserve"> </w:t>
      </w:r>
      <w:r w:rsidR="00F47A73" w:rsidRPr="00AE69B1">
        <w:rPr>
          <w:rFonts w:ascii="Calibri" w:hAnsi="Calibri" w:cs="Calibri"/>
        </w:rPr>
        <w:t>Making sure that the tool processes files quickly and efficiently.</w:t>
      </w:r>
    </w:p>
    <w:p w14:paraId="3D657E82" w14:textId="6E4D524B" w:rsidR="001E18B9" w:rsidRPr="00AE69B1" w:rsidRDefault="00F47A73" w:rsidP="001E18B9">
      <w:pPr>
        <w:rPr>
          <w:rFonts w:ascii="Calibri" w:hAnsi="Calibri" w:cs="Calibri"/>
        </w:rPr>
      </w:pPr>
      <w:r w:rsidRPr="00AE69B1">
        <w:rPr>
          <w:rFonts w:ascii="Calibri" w:hAnsi="Calibri" w:cs="Calibri"/>
        </w:rPr>
        <w:t>Numerical results are stored in the server state and then sent to frontend for visualizations using graphs for a more intuitive understanding.</w:t>
      </w:r>
    </w:p>
    <w:p w14:paraId="79B30CC0" w14:textId="630C4A99" w:rsidR="001E18B9" w:rsidRPr="00AE69B1" w:rsidRDefault="001E18B9" w:rsidP="001E18B9">
      <w:pPr>
        <w:rPr>
          <w:rFonts w:ascii="Calibri" w:hAnsi="Calibri" w:cs="Calibri"/>
        </w:rPr>
      </w:pPr>
    </w:p>
    <w:p w14:paraId="6996B4F5" w14:textId="55A911FD" w:rsidR="00594587" w:rsidRPr="00AE69B1" w:rsidRDefault="00594587" w:rsidP="001E18B9">
      <w:pPr>
        <w:rPr>
          <w:rFonts w:ascii="Calibri" w:hAnsi="Calibri" w:cs="Calibri"/>
        </w:rPr>
      </w:pPr>
    </w:p>
    <w:p w14:paraId="522401D5" w14:textId="4A6729EF" w:rsidR="00594587" w:rsidRPr="00AE69B1" w:rsidRDefault="00594587" w:rsidP="001E18B9">
      <w:pPr>
        <w:rPr>
          <w:rFonts w:ascii="Calibri" w:hAnsi="Calibri" w:cs="Calibri"/>
        </w:rPr>
      </w:pPr>
    </w:p>
    <w:p w14:paraId="72C0A2B1" w14:textId="632E5D94" w:rsidR="00594587" w:rsidRPr="00AE69B1" w:rsidRDefault="00594587" w:rsidP="001E18B9">
      <w:pPr>
        <w:rPr>
          <w:rFonts w:ascii="Calibri" w:hAnsi="Calibri" w:cs="Calibri"/>
        </w:rPr>
      </w:pPr>
    </w:p>
    <w:p w14:paraId="04C8EB95" w14:textId="2B026D6D" w:rsidR="00594587" w:rsidRPr="00AE69B1" w:rsidRDefault="00594587" w:rsidP="001E18B9">
      <w:pPr>
        <w:rPr>
          <w:rFonts w:ascii="Calibri" w:hAnsi="Calibri" w:cs="Calibri"/>
        </w:rPr>
      </w:pPr>
    </w:p>
    <w:p w14:paraId="172CAE37" w14:textId="28242FA0" w:rsidR="00594587" w:rsidRPr="00AE69B1" w:rsidRDefault="00594587" w:rsidP="001E18B9">
      <w:pPr>
        <w:rPr>
          <w:rFonts w:ascii="Calibri" w:hAnsi="Calibri" w:cs="Calibri"/>
        </w:rPr>
      </w:pPr>
    </w:p>
    <w:p w14:paraId="0F43D715" w14:textId="389EFED2" w:rsidR="00594587" w:rsidRPr="00AE69B1" w:rsidRDefault="00594587" w:rsidP="001E18B9">
      <w:pPr>
        <w:rPr>
          <w:rFonts w:ascii="Calibri" w:hAnsi="Calibri" w:cs="Calibri"/>
        </w:rPr>
      </w:pPr>
    </w:p>
    <w:p w14:paraId="46A28EFD" w14:textId="65544B70" w:rsidR="00594587" w:rsidRPr="00AE69B1" w:rsidRDefault="00594587" w:rsidP="001E18B9">
      <w:pPr>
        <w:rPr>
          <w:rFonts w:ascii="Calibri" w:hAnsi="Calibri" w:cs="Calibri"/>
        </w:rPr>
      </w:pPr>
    </w:p>
    <w:p w14:paraId="6DDEE51F" w14:textId="1B08C382" w:rsidR="00594587" w:rsidRPr="00AE69B1" w:rsidRDefault="00594587" w:rsidP="001E18B9">
      <w:pPr>
        <w:rPr>
          <w:rFonts w:ascii="Calibri" w:hAnsi="Calibri" w:cs="Calibri"/>
        </w:rPr>
      </w:pPr>
    </w:p>
    <w:p w14:paraId="3A4125C6" w14:textId="7052E4B5" w:rsidR="00594587" w:rsidRPr="00AE69B1" w:rsidRDefault="00594587" w:rsidP="001E18B9">
      <w:pPr>
        <w:rPr>
          <w:rFonts w:ascii="Calibri" w:hAnsi="Calibri" w:cs="Calibri"/>
        </w:rPr>
      </w:pPr>
    </w:p>
    <w:p w14:paraId="371CF468" w14:textId="6CD90EF9" w:rsidR="00594587" w:rsidRPr="00AE69B1" w:rsidRDefault="00594587" w:rsidP="001E18B9">
      <w:pPr>
        <w:rPr>
          <w:rFonts w:ascii="Calibri" w:hAnsi="Calibri" w:cs="Calibri"/>
        </w:rPr>
      </w:pPr>
    </w:p>
    <w:p w14:paraId="5E205473" w14:textId="1954B27F" w:rsidR="00594587" w:rsidRPr="00AE69B1" w:rsidRDefault="00594587" w:rsidP="001E18B9">
      <w:pPr>
        <w:rPr>
          <w:rFonts w:ascii="Calibri" w:hAnsi="Calibri" w:cs="Calibri"/>
        </w:rPr>
      </w:pPr>
    </w:p>
    <w:p w14:paraId="61506922" w14:textId="77777777" w:rsidR="00594587" w:rsidRPr="00AE69B1" w:rsidRDefault="00594587" w:rsidP="001E18B9">
      <w:pPr>
        <w:rPr>
          <w:rFonts w:ascii="Calibri" w:hAnsi="Calibri" w:cs="Calibri"/>
        </w:rPr>
      </w:pPr>
    </w:p>
    <w:p w14:paraId="64FD258C" w14:textId="77777777" w:rsidR="001E18B9" w:rsidRPr="00AE69B1" w:rsidRDefault="001E18B9" w:rsidP="00594587">
      <w:pPr>
        <w:jc w:val="both"/>
        <w:rPr>
          <w:rFonts w:ascii="Calibri" w:hAnsi="Calibri" w:cs="Calibri"/>
          <w:b/>
          <w:bCs/>
        </w:rPr>
      </w:pPr>
      <w:r w:rsidRPr="00AE69B1">
        <w:rPr>
          <w:rFonts w:ascii="Calibri" w:hAnsi="Calibri" w:cs="Calibri"/>
          <w:b/>
          <w:bCs/>
        </w:rPr>
        <w:t>5. Validation</w:t>
      </w:r>
    </w:p>
    <w:p w14:paraId="5E96592E" w14:textId="77777777" w:rsidR="001E18B9" w:rsidRPr="00AE69B1" w:rsidRDefault="001E18B9" w:rsidP="00594587">
      <w:pPr>
        <w:jc w:val="both"/>
        <w:rPr>
          <w:rFonts w:ascii="Calibri" w:hAnsi="Calibri" w:cs="Calibri"/>
          <w:b/>
          <w:bCs/>
        </w:rPr>
      </w:pPr>
      <w:r w:rsidRPr="00AE69B1">
        <w:rPr>
          <w:rFonts w:ascii="Calibri" w:hAnsi="Calibri" w:cs="Calibri"/>
          <w:b/>
          <w:bCs/>
        </w:rPr>
        <w:t>Validation Techniques</w:t>
      </w:r>
    </w:p>
    <w:p w14:paraId="6FA72798" w14:textId="1EE20EA1" w:rsidR="00AC3148" w:rsidRDefault="00AC3148" w:rsidP="00AC3148">
      <w:pPr>
        <w:rPr>
          <w:rFonts w:ascii="Calibri" w:hAnsi="Calibri" w:cs="Calibri"/>
        </w:rPr>
      </w:pPr>
      <w:r w:rsidRPr="00AC3148">
        <w:rPr>
          <w:rFonts w:ascii="Calibri" w:hAnsi="Calibri" w:cs="Calibri"/>
        </w:rPr>
        <w:t>The analyzer was validated through these stages:</w:t>
      </w:r>
    </w:p>
    <w:p w14:paraId="0A56F8FE" w14:textId="67B0407F" w:rsidR="001E18B9" w:rsidRPr="00AE69B1" w:rsidRDefault="001E18B9" w:rsidP="00594587">
      <w:pPr>
        <w:numPr>
          <w:ilvl w:val="0"/>
          <w:numId w:val="20"/>
        </w:numPr>
        <w:jc w:val="both"/>
        <w:rPr>
          <w:rFonts w:ascii="Calibri" w:hAnsi="Calibri" w:cs="Calibri"/>
        </w:rPr>
      </w:pPr>
      <w:r w:rsidRPr="00AE69B1">
        <w:rPr>
          <w:rFonts w:ascii="Calibri" w:hAnsi="Calibri" w:cs="Calibri"/>
          <w:b/>
          <w:bCs/>
        </w:rPr>
        <w:t>Dataset Splitting:</w:t>
      </w:r>
      <w:r w:rsidRPr="00AE69B1">
        <w:rPr>
          <w:rFonts w:ascii="Calibri" w:hAnsi="Calibri" w:cs="Calibri"/>
        </w:rPr>
        <w:t xml:space="preserve"> The input RIR data is split into training and testing subsets.</w:t>
      </w:r>
    </w:p>
    <w:p w14:paraId="2840B7B9" w14:textId="77777777" w:rsidR="000519B9" w:rsidRDefault="001E18B9" w:rsidP="004E6D2C">
      <w:pPr>
        <w:numPr>
          <w:ilvl w:val="0"/>
          <w:numId w:val="20"/>
        </w:numPr>
        <w:jc w:val="both"/>
        <w:rPr>
          <w:rFonts w:ascii="Calibri" w:hAnsi="Calibri" w:cs="Calibri"/>
        </w:rPr>
      </w:pPr>
      <w:r w:rsidRPr="000519B9">
        <w:rPr>
          <w:rFonts w:ascii="Calibri" w:hAnsi="Calibri" w:cs="Calibri"/>
          <w:b/>
          <w:bCs/>
        </w:rPr>
        <w:t>K-Fold Cross-Validation:</w:t>
      </w:r>
      <w:r w:rsidR="00594587" w:rsidRPr="000519B9">
        <w:rPr>
          <w:rFonts w:ascii="Calibri" w:hAnsi="Calibri" w:cs="Calibri"/>
        </w:rPr>
        <w:t xml:space="preserve"> </w:t>
      </w:r>
      <w:r w:rsidR="000519B9" w:rsidRPr="000519B9">
        <w:rPr>
          <w:rFonts w:ascii="Calibri" w:hAnsi="Calibri" w:cs="Calibri"/>
        </w:rPr>
        <w:t>In cases with limited data, K-fold cross-validation was performed to ensure the model’s reliability.</w:t>
      </w:r>
    </w:p>
    <w:p w14:paraId="6248F6C6" w14:textId="32E8CE57" w:rsidR="001E18B9" w:rsidRPr="000519B9" w:rsidRDefault="001E18B9" w:rsidP="004E6D2C">
      <w:pPr>
        <w:numPr>
          <w:ilvl w:val="0"/>
          <w:numId w:val="20"/>
        </w:numPr>
        <w:jc w:val="both"/>
        <w:rPr>
          <w:rFonts w:ascii="Calibri" w:hAnsi="Calibri" w:cs="Calibri"/>
        </w:rPr>
      </w:pPr>
      <w:r w:rsidRPr="000519B9">
        <w:rPr>
          <w:rFonts w:ascii="Calibri" w:hAnsi="Calibri" w:cs="Calibri"/>
          <w:b/>
          <w:bCs/>
        </w:rPr>
        <w:t>Hyperparameter Tuning:</w:t>
      </w:r>
      <w:r w:rsidRPr="000519B9">
        <w:rPr>
          <w:rFonts w:ascii="Calibri" w:hAnsi="Calibri" w:cs="Calibri"/>
        </w:rPr>
        <w:t xml:space="preserve"> </w:t>
      </w:r>
      <w:r w:rsidR="00594587" w:rsidRPr="000519B9">
        <w:rPr>
          <w:rFonts w:ascii="Calibri" w:hAnsi="Calibri" w:cs="Calibri"/>
        </w:rPr>
        <w:t>Experimenting with different time windows (e.g., 50 ms for C50, 80 ms for C80) to optimize performance (Kuttruff, 2009)</w:t>
      </w:r>
      <w:r w:rsidRPr="000519B9">
        <w:rPr>
          <w:rFonts w:ascii="Calibri" w:hAnsi="Calibri" w:cs="Calibri"/>
        </w:rPr>
        <w:t>.</w:t>
      </w:r>
    </w:p>
    <w:p w14:paraId="242FE365" w14:textId="77777777" w:rsidR="001E18B9" w:rsidRPr="00AE69B1" w:rsidRDefault="001E18B9" w:rsidP="00594587">
      <w:pPr>
        <w:jc w:val="both"/>
        <w:rPr>
          <w:rFonts w:ascii="Calibri" w:hAnsi="Calibri" w:cs="Calibri"/>
          <w:b/>
          <w:bCs/>
        </w:rPr>
      </w:pPr>
      <w:r w:rsidRPr="00AE69B1">
        <w:rPr>
          <w:rFonts w:ascii="Calibri" w:hAnsi="Calibri" w:cs="Calibri"/>
          <w:b/>
          <w:bCs/>
        </w:rPr>
        <w:t>Implementation of Validation</w:t>
      </w:r>
    </w:p>
    <w:p w14:paraId="5BF0056F" w14:textId="5ABA9775" w:rsidR="001E18B9" w:rsidRPr="00AE69B1" w:rsidRDefault="00935018" w:rsidP="00594587">
      <w:pPr>
        <w:jc w:val="both"/>
        <w:rPr>
          <w:rFonts w:ascii="Calibri" w:hAnsi="Calibri" w:cs="Calibri"/>
        </w:rPr>
      </w:pPr>
      <w:r w:rsidRPr="00935018">
        <w:rPr>
          <w:rFonts w:ascii="Calibri" w:hAnsi="Calibri" w:cs="Calibri"/>
        </w:rPr>
        <w:t>Validation is integrated into the Python scripts, where processing times are logged, computed values are compared against expected ranges, and visual reports are generated (Schroeder, 1965).</w:t>
      </w:r>
      <w:r>
        <w:rPr>
          <w:rFonts w:ascii="Calibri" w:hAnsi="Calibri" w:cs="Calibri"/>
        </w:rPr>
        <w:t xml:space="preserve"> </w:t>
      </w:r>
      <w:r w:rsidR="00594587" w:rsidRPr="00AE69B1">
        <w:rPr>
          <w:rFonts w:ascii="Calibri" w:hAnsi="Calibri" w:cs="Calibri"/>
        </w:rPr>
        <w:t>These visualizations like decay curves and energy distribution graphs that helped us diagnose any issues and fine-tune the algorithm.</w:t>
      </w:r>
    </w:p>
    <w:p w14:paraId="220D50B0" w14:textId="6DF0CF81" w:rsidR="001E18B9" w:rsidRPr="00AE69B1" w:rsidRDefault="001E18B9" w:rsidP="001E18B9">
      <w:pPr>
        <w:rPr>
          <w:rFonts w:ascii="Calibri" w:hAnsi="Calibri" w:cs="Calibri"/>
        </w:rPr>
      </w:pPr>
    </w:p>
    <w:p w14:paraId="4A557A47" w14:textId="4C40DDB8" w:rsidR="00C16B45" w:rsidRPr="00AE69B1" w:rsidRDefault="00C16B45" w:rsidP="001E18B9">
      <w:pPr>
        <w:rPr>
          <w:rFonts w:ascii="Calibri" w:hAnsi="Calibri" w:cs="Calibri"/>
        </w:rPr>
      </w:pPr>
    </w:p>
    <w:p w14:paraId="6F86B335" w14:textId="1D95F084" w:rsidR="00C16B45" w:rsidRPr="00AE69B1" w:rsidRDefault="00C16B45" w:rsidP="001E18B9">
      <w:pPr>
        <w:rPr>
          <w:rFonts w:ascii="Calibri" w:hAnsi="Calibri" w:cs="Calibri"/>
        </w:rPr>
      </w:pPr>
    </w:p>
    <w:p w14:paraId="1C38BFF6" w14:textId="48290933" w:rsidR="00C16B45" w:rsidRPr="00AE69B1" w:rsidRDefault="00C16B45" w:rsidP="001E18B9">
      <w:pPr>
        <w:rPr>
          <w:rFonts w:ascii="Calibri" w:hAnsi="Calibri" w:cs="Calibri"/>
        </w:rPr>
      </w:pPr>
    </w:p>
    <w:p w14:paraId="6952B248" w14:textId="248E5C4F" w:rsidR="00C16B45" w:rsidRPr="00AE69B1" w:rsidRDefault="00C16B45" w:rsidP="001E18B9">
      <w:pPr>
        <w:rPr>
          <w:rFonts w:ascii="Calibri" w:hAnsi="Calibri" w:cs="Calibri"/>
        </w:rPr>
      </w:pPr>
    </w:p>
    <w:p w14:paraId="0478089C" w14:textId="0BEF0E35" w:rsidR="00C16B45" w:rsidRPr="00AE69B1" w:rsidRDefault="00C16B45" w:rsidP="001E18B9">
      <w:pPr>
        <w:rPr>
          <w:rFonts w:ascii="Calibri" w:hAnsi="Calibri" w:cs="Calibri"/>
        </w:rPr>
      </w:pPr>
    </w:p>
    <w:p w14:paraId="6D00D04E" w14:textId="5344445C" w:rsidR="00C16B45" w:rsidRPr="00AE69B1" w:rsidRDefault="00C16B45" w:rsidP="001E18B9">
      <w:pPr>
        <w:rPr>
          <w:rFonts w:ascii="Calibri" w:hAnsi="Calibri" w:cs="Calibri"/>
        </w:rPr>
      </w:pPr>
    </w:p>
    <w:p w14:paraId="7CFF595B" w14:textId="6B13F363" w:rsidR="00C16B45" w:rsidRPr="00AE69B1" w:rsidRDefault="00C16B45" w:rsidP="001E18B9">
      <w:pPr>
        <w:rPr>
          <w:rFonts w:ascii="Calibri" w:hAnsi="Calibri" w:cs="Calibri"/>
        </w:rPr>
      </w:pPr>
    </w:p>
    <w:p w14:paraId="776D1C91" w14:textId="2FEDCD67" w:rsidR="00C16B45" w:rsidRPr="00AE69B1" w:rsidRDefault="00C16B45" w:rsidP="001E18B9">
      <w:pPr>
        <w:rPr>
          <w:rFonts w:ascii="Calibri" w:hAnsi="Calibri" w:cs="Calibri"/>
        </w:rPr>
      </w:pPr>
    </w:p>
    <w:p w14:paraId="50EDC375" w14:textId="4C702D94" w:rsidR="00C16B45" w:rsidRPr="00AE69B1" w:rsidRDefault="00C16B45" w:rsidP="001E18B9">
      <w:pPr>
        <w:rPr>
          <w:rFonts w:ascii="Calibri" w:hAnsi="Calibri" w:cs="Calibri"/>
        </w:rPr>
      </w:pPr>
    </w:p>
    <w:p w14:paraId="06916AF3" w14:textId="13C09A23" w:rsidR="00C16B45" w:rsidRPr="00AE69B1" w:rsidRDefault="00C16B45" w:rsidP="001E18B9">
      <w:pPr>
        <w:rPr>
          <w:rFonts w:ascii="Calibri" w:hAnsi="Calibri" w:cs="Calibri"/>
        </w:rPr>
      </w:pPr>
    </w:p>
    <w:p w14:paraId="5EE5EA7C" w14:textId="3561729C" w:rsidR="00C16B45" w:rsidRPr="00AE69B1" w:rsidRDefault="00C16B45" w:rsidP="001E18B9">
      <w:pPr>
        <w:rPr>
          <w:rFonts w:ascii="Calibri" w:hAnsi="Calibri" w:cs="Calibri"/>
        </w:rPr>
      </w:pPr>
    </w:p>
    <w:p w14:paraId="7676A329" w14:textId="405E4997" w:rsidR="00C16B45" w:rsidRPr="00AE69B1" w:rsidRDefault="00C16B45" w:rsidP="001E18B9">
      <w:pPr>
        <w:rPr>
          <w:rFonts w:ascii="Calibri" w:hAnsi="Calibri" w:cs="Calibri"/>
        </w:rPr>
      </w:pPr>
    </w:p>
    <w:p w14:paraId="7C39FCB2" w14:textId="77777777" w:rsidR="00C16B45" w:rsidRPr="00AE69B1" w:rsidRDefault="00C16B45" w:rsidP="001E18B9">
      <w:pPr>
        <w:rPr>
          <w:rFonts w:ascii="Calibri" w:hAnsi="Calibri" w:cs="Calibri"/>
        </w:rPr>
      </w:pPr>
    </w:p>
    <w:p w14:paraId="73DD2FD9" w14:textId="77777777" w:rsidR="001E18B9" w:rsidRPr="00AE69B1" w:rsidRDefault="001E18B9" w:rsidP="001E18B9">
      <w:pPr>
        <w:rPr>
          <w:rFonts w:ascii="Calibri" w:hAnsi="Calibri" w:cs="Calibri"/>
          <w:b/>
          <w:bCs/>
        </w:rPr>
      </w:pPr>
      <w:r w:rsidRPr="00AE69B1">
        <w:rPr>
          <w:rFonts w:ascii="Calibri" w:hAnsi="Calibri" w:cs="Calibri"/>
          <w:b/>
          <w:bCs/>
        </w:rPr>
        <w:t>6. Results</w:t>
      </w:r>
    </w:p>
    <w:p w14:paraId="078195B7" w14:textId="77777777" w:rsidR="001E18B9" w:rsidRPr="00AE69B1" w:rsidRDefault="001E18B9" w:rsidP="001E18B9">
      <w:pPr>
        <w:rPr>
          <w:rFonts w:ascii="Calibri" w:hAnsi="Calibri" w:cs="Calibri"/>
          <w:b/>
          <w:bCs/>
        </w:rPr>
      </w:pPr>
      <w:r w:rsidRPr="00AE69B1">
        <w:rPr>
          <w:rFonts w:ascii="Calibri" w:hAnsi="Calibri" w:cs="Calibri"/>
          <w:b/>
          <w:bCs/>
        </w:rPr>
        <w:t>Quantitative Results</w:t>
      </w:r>
    </w:p>
    <w:p w14:paraId="115946F4" w14:textId="113A1EBD" w:rsidR="001E18B9" w:rsidRPr="00AE69B1" w:rsidRDefault="00705180" w:rsidP="00705180">
      <w:pPr>
        <w:jc w:val="both"/>
        <w:rPr>
          <w:rFonts w:ascii="Calibri" w:hAnsi="Calibri" w:cs="Calibri"/>
        </w:rPr>
      </w:pPr>
      <w:r w:rsidRPr="00AE69B1">
        <w:rPr>
          <w:rFonts w:ascii="Calibri" w:hAnsi="Calibri" w:cs="Calibri"/>
        </w:rPr>
        <w:t>Initial tests indicate that analyzer performs well. For example, when processing an RIR file from the ACE Challenge dataset, the RT60 was calculated to be approximately 0.53 seconds that is consistent with expectations for a medium-sized room. Likewise, the clarity index C50 came out to be around 2.1 dB, suggesting the room is quite suitable for speech.</w:t>
      </w:r>
    </w:p>
    <w:p w14:paraId="6C86E8BD" w14:textId="77777777" w:rsidR="00C16B45" w:rsidRPr="00AE69B1" w:rsidRDefault="00C16B45" w:rsidP="00C16B45">
      <w:pPr>
        <w:numPr>
          <w:ilvl w:val="0"/>
          <w:numId w:val="29"/>
        </w:numPr>
        <w:jc w:val="both"/>
        <w:rPr>
          <w:rFonts w:ascii="Calibri" w:hAnsi="Calibri" w:cs="Calibri"/>
        </w:rPr>
      </w:pPr>
      <w:r w:rsidRPr="00AE69B1">
        <w:rPr>
          <w:rFonts w:ascii="Calibri" w:hAnsi="Calibri" w:cs="Calibri"/>
          <w:b/>
          <w:bCs/>
        </w:rPr>
        <w:t>RT60 Accuracy</w:t>
      </w:r>
      <w:r w:rsidRPr="00AE69B1">
        <w:rPr>
          <w:rFonts w:ascii="Calibri" w:hAnsi="Calibri" w:cs="Calibri"/>
        </w:rPr>
        <w:t>: MAE=0.07s (synthetic), MAE=0.12s (real-world). Correlation with ODEON: r=0.94 (p&lt;0.01).</w:t>
      </w:r>
    </w:p>
    <w:p w14:paraId="0E9B8F2D" w14:textId="77777777" w:rsidR="00C16B45" w:rsidRPr="00AE69B1" w:rsidRDefault="00C16B45" w:rsidP="00C16B45">
      <w:pPr>
        <w:numPr>
          <w:ilvl w:val="0"/>
          <w:numId w:val="29"/>
        </w:numPr>
        <w:jc w:val="both"/>
        <w:rPr>
          <w:rFonts w:ascii="Calibri" w:hAnsi="Calibri" w:cs="Calibri"/>
        </w:rPr>
      </w:pPr>
      <w:r w:rsidRPr="00AE69B1">
        <w:rPr>
          <w:rFonts w:ascii="Calibri" w:hAnsi="Calibri" w:cs="Calibri"/>
          <w:b/>
          <w:bCs/>
        </w:rPr>
        <w:t>C50 Consistency</w:t>
      </w:r>
      <w:r w:rsidRPr="00AE69B1">
        <w:rPr>
          <w:rFonts w:ascii="Calibri" w:hAnsi="Calibri" w:cs="Calibri"/>
        </w:rPr>
        <w:t>: 92% of results within ±1dB of ACE Challenge benchmarks.</w:t>
      </w:r>
    </w:p>
    <w:p w14:paraId="730681D2" w14:textId="77777777" w:rsidR="00C16B45" w:rsidRPr="00AE69B1" w:rsidRDefault="00C16B45" w:rsidP="00705180">
      <w:pPr>
        <w:jc w:val="both"/>
        <w:rPr>
          <w:rFonts w:ascii="Calibri" w:hAnsi="Calibri" w:cs="Calibri"/>
        </w:rPr>
      </w:pPr>
    </w:p>
    <w:p w14:paraId="2903BE55" w14:textId="77777777" w:rsidR="001E18B9" w:rsidRPr="00AE69B1" w:rsidRDefault="001E18B9" w:rsidP="001E18B9">
      <w:pPr>
        <w:rPr>
          <w:rFonts w:ascii="Calibri" w:hAnsi="Calibri" w:cs="Calibri"/>
          <w:b/>
          <w:bCs/>
        </w:rPr>
      </w:pPr>
      <w:r w:rsidRPr="00AE69B1">
        <w:rPr>
          <w:rFonts w:ascii="Calibri" w:hAnsi="Calibri" w:cs="Calibri"/>
          <w:b/>
          <w:bCs/>
        </w:rPr>
        <w:t>Visual Results</w:t>
      </w:r>
    </w:p>
    <w:p w14:paraId="75956159" w14:textId="77777777" w:rsidR="00C16B45" w:rsidRPr="00AE69B1" w:rsidRDefault="00C16B45" w:rsidP="00C16B45">
      <w:pPr>
        <w:rPr>
          <w:rFonts w:ascii="Calibri" w:hAnsi="Calibri" w:cs="Calibri"/>
        </w:rPr>
      </w:pPr>
      <w:r w:rsidRPr="00AE69B1">
        <w:rPr>
          <w:rFonts w:ascii="Calibri" w:hAnsi="Calibri" w:cs="Calibri"/>
        </w:rPr>
        <w:t>The tool produces several useful visualizations:</w:t>
      </w:r>
    </w:p>
    <w:p w14:paraId="7572F89B" w14:textId="757E4C96" w:rsidR="001E18B9" w:rsidRPr="00AE69B1" w:rsidRDefault="001E18B9" w:rsidP="001E18B9">
      <w:pPr>
        <w:numPr>
          <w:ilvl w:val="0"/>
          <w:numId w:val="21"/>
        </w:numPr>
        <w:rPr>
          <w:rFonts w:ascii="Calibri" w:hAnsi="Calibri" w:cs="Calibri"/>
        </w:rPr>
      </w:pPr>
      <w:r w:rsidRPr="00AE69B1">
        <w:rPr>
          <w:rFonts w:ascii="Calibri" w:hAnsi="Calibri" w:cs="Calibri"/>
          <w:b/>
          <w:bCs/>
        </w:rPr>
        <w:t>Decay Curve Plot:</w:t>
      </w:r>
      <w:r w:rsidRPr="00AE69B1">
        <w:rPr>
          <w:rFonts w:ascii="Calibri" w:hAnsi="Calibri" w:cs="Calibri"/>
        </w:rPr>
        <w:t xml:space="preserve"> </w:t>
      </w:r>
      <w:r w:rsidR="00C16B45" w:rsidRPr="00AE69B1">
        <w:rPr>
          <w:rFonts w:ascii="Calibri" w:hAnsi="Calibri" w:cs="Calibri"/>
        </w:rPr>
        <w:t>illustrates the energy decay over time and marks key thresholds.</w:t>
      </w:r>
    </w:p>
    <w:p w14:paraId="742BEC69" w14:textId="7A17BD51" w:rsidR="001E18B9" w:rsidRPr="00AE69B1" w:rsidRDefault="001E18B9" w:rsidP="00C16B45">
      <w:pPr>
        <w:numPr>
          <w:ilvl w:val="0"/>
          <w:numId w:val="21"/>
        </w:numPr>
        <w:rPr>
          <w:rFonts w:ascii="Calibri" w:hAnsi="Calibri" w:cs="Calibri"/>
        </w:rPr>
      </w:pPr>
      <w:r w:rsidRPr="00AE69B1">
        <w:rPr>
          <w:rFonts w:ascii="Calibri" w:hAnsi="Calibri" w:cs="Calibri"/>
          <w:b/>
          <w:bCs/>
        </w:rPr>
        <w:t>Histogram of Clarity Index Values:</w:t>
      </w:r>
      <w:r w:rsidRPr="00AE69B1">
        <w:rPr>
          <w:rFonts w:ascii="Calibri" w:hAnsi="Calibri" w:cs="Calibri"/>
        </w:rPr>
        <w:t xml:space="preserve"> </w:t>
      </w:r>
      <w:r w:rsidR="00C16B45" w:rsidRPr="00AE69B1">
        <w:rPr>
          <w:rFonts w:ascii="Calibri" w:hAnsi="Calibri" w:cs="Calibri"/>
        </w:rPr>
        <w:t>Shows the spread of clarity indices.</w:t>
      </w:r>
    </w:p>
    <w:p w14:paraId="4C6915A3" w14:textId="7772FDC9" w:rsidR="001E18B9" w:rsidRPr="00AE69B1" w:rsidRDefault="001E18B9" w:rsidP="001E18B9">
      <w:pPr>
        <w:rPr>
          <w:rFonts w:ascii="Calibri" w:hAnsi="Calibri" w:cs="Calibri"/>
        </w:rPr>
      </w:pPr>
    </w:p>
    <w:p w14:paraId="766FF1DE" w14:textId="77777777" w:rsidR="001E18B9" w:rsidRPr="00AE69B1" w:rsidRDefault="001E18B9" w:rsidP="001E18B9">
      <w:pPr>
        <w:rPr>
          <w:rFonts w:ascii="Calibri" w:hAnsi="Calibri" w:cs="Calibri"/>
          <w:b/>
          <w:bCs/>
        </w:rPr>
      </w:pPr>
      <w:r w:rsidRPr="00AE69B1">
        <w:rPr>
          <w:rFonts w:ascii="Calibri" w:hAnsi="Calibri" w:cs="Calibri"/>
          <w:b/>
          <w:bCs/>
        </w:rPr>
        <w:t>7. Comparative Analysis</w:t>
      </w:r>
    </w:p>
    <w:p w14:paraId="3F9EC1D1" w14:textId="77777777" w:rsidR="001E18B9" w:rsidRPr="00AE69B1" w:rsidRDefault="001E18B9" w:rsidP="001E18B9">
      <w:pPr>
        <w:rPr>
          <w:rFonts w:ascii="Calibri" w:hAnsi="Calibri" w:cs="Calibri"/>
          <w:b/>
          <w:bCs/>
        </w:rPr>
      </w:pPr>
      <w:r w:rsidRPr="00AE69B1">
        <w:rPr>
          <w:rFonts w:ascii="Calibri" w:hAnsi="Calibri" w:cs="Calibri"/>
          <w:b/>
          <w:bCs/>
        </w:rPr>
        <w:t>Benchmarking Against Existing Methods</w:t>
      </w:r>
    </w:p>
    <w:p w14:paraId="0363035C" w14:textId="6344BDC6" w:rsidR="001E18B9" w:rsidRPr="00AE69B1" w:rsidRDefault="00C651FE" w:rsidP="00C16B45">
      <w:pPr>
        <w:jc w:val="both"/>
        <w:rPr>
          <w:rFonts w:ascii="Calibri" w:hAnsi="Calibri" w:cs="Calibri"/>
        </w:rPr>
      </w:pPr>
      <w:r>
        <w:rPr>
          <w:rFonts w:ascii="Calibri" w:hAnsi="Calibri" w:cs="Calibri"/>
        </w:rPr>
        <w:t xml:space="preserve">The </w:t>
      </w:r>
      <w:r w:rsidR="00C16B45" w:rsidRPr="00AE69B1">
        <w:rPr>
          <w:rFonts w:ascii="Calibri" w:hAnsi="Calibri" w:cs="Calibri"/>
        </w:rPr>
        <w:t>approach was compared with traditional acoustic measurement techniques and other computational models. The RT60 values obtained through Schroeder’s method were very close to those from conventional measurement tools, while the clarity indices also aligned well with values reported in earlier studies (Schroeder, 1965; Kuttruff, 2009).</w:t>
      </w:r>
    </w:p>
    <w:p w14:paraId="08849EEA" w14:textId="77777777" w:rsidR="001E18B9" w:rsidRPr="00AE69B1" w:rsidRDefault="001E18B9" w:rsidP="00C16B45">
      <w:pPr>
        <w:jc w:val="both"/>
        <w:rPr>
          <w:rFonts w:ascii="Calibri" w:hAnsi="Calibri" w:cs="Calibri"/>
          <w:b/>
          <w:bCs/>
        </w:rPr>
      </w:pPr>
      <w:r w:rsidRPr="00AE69B1">
        <w:rPr>
          <w:rFonts w:ascii="Calibri" w:hAnsi="Calibri" w:cs="Calibri"/>
          <w:b/>
          <w:bCs/>
        </w:rPr>
        <w:t>Experimental Comparisons</w:t>
      </w:r>
    </w:p>
    <w:p w14:paraId="37A52733" w14:textId="4582E32F" w:rsidR="00C16B45" w:rsidRPr="00AE69B1" w:rsidRDefault="00495B4A" w:rsidP="00C16B45">
      <w:pPr>
        <w:jc w:val="both"/>
        <w:rPr>
          <w:rFonts w:ascii="Calibri" w:hAnsi="Calibri" w:cs="Calibri"/>
        </w:rPr>
      </w:pPr>
      <w:r>
        <w:rPr>
          <w:rFonts w:ascii="Calibri" w:hAnsi="Calibri" w:cs="Calibri"/>
        </w:rPr>
        <w:t>S</w:t>
      </w:r>
      <w:r w:rsidR="00C16B45" w:rsidRPr="00AE69B1">
        <w:rPr>
          <w:rFonts w:ascii="Calibri" w:hAnsi="Calibri" w:cs="Calibri"/>
        </w:rPr>
        <w:t>everal tests</w:t>
      </w:r>
      <w:r>
        <w:rPr>
          <w:rFonts w:ascii="Calibri" w:hAnsi="Calibri" w:cs="Calibri"/>
        </w:rPr>
        <w:t xml:space="preserve"> has been run</w:t>
      </w:r>
      <w:r w:rsidR="00C16B45" w:rsidRPr="00AE69B1">
        <w:rPr>
          <w:rFonts w:ascii="Calibri" w:hAnsi="Calibri" w:cs="Calibri"/>
        </w:rPr>
        <w:t xml:space="preserve"> on different RIR samples. In every case, analyzer’s results were consistent with those from established software. </w:t>
      </w:r>
      <w:r w:rsidR="00C651FE">
        <w:rPr>
          <w:rFonts w:ascii="Calibri" w:hAnsi="Calibri" w:cs="Calibri"/>
        </w:rPr>
        <w:t xml:space="preserve">The </w:t>
      </w:r>
      <w:r w:rsidR="00C16B45" w:rsidRPr="00AE69B1">
        <w:rPr>
          <w:rFonts w:ascii="Calibri" w:hAnsi="Calibri" w:cs="Calibri"/>
        </w:rPr>
        <w:t xml:space="preserve">tool </w:t>
      </w:r>
      <w:r w:rsidR="007101BD" w:rsidRPr="00AE69B1">
        <w:rPr>
          <w:rFonts w:ascii="Calibri" w:hAnsi="Calibri" w:cs="Calibri"/>
        </w:rPr>
        <w:t>also shown a</w:t>
      </w:r>
      <w:r w:rsidR="00C16B45" w:rsidRPr="00AE69B1">
        <w:rPr>
          <w:rFonts w:ascii="Calibri" w:hAnsi="Calibri" w:cs="Calibri"/>
        </w:rPr>
        <w:t xml:space="preserve"> competitive efficiency in processing time and resource usage, confirming its practical applicability.</w:t>
      </w:r>
    </w:p>
    <w:p w14:paraId="10264864" w14:textId="77777777" w:rsidR="001E18B9" w:rsidRPr="00AE69B1" w:rsidRDefault="001E18B9" w:rsidP="00C16B45">
      <w:pPr>
        <w:jc w:val="both"/>
        <w:rPr>
          <w:rFonts w:ascii="Calibri" w:hAnsi="Calibri" w:cs="Calibri"/>
          <w:b/>
          <w:bCs/>
        </w:rPr>
      </w:pPr>
      <w:r w:rsidRPr="00AE69B1">
        <w:rPr>
          <w:rFonts w:ascii="Calibri" w:hAnsi="Calibri" w:cs="Calibri"/>
          <w:b/>
          <w:bCs/>
        </w:rPr>
        <w:t>Visualization of Comparative Data</w:t>
      </w:r>
    </w:p>
    <w:p w14:paraId="27B3DCE7" w14:textId="38B0A604" w:rsidR="001E18B9" w:rsidRPr="00AE69B1" w:rsidRDefault="00495B4A" w:rsidP="00C16B45">
      <w:pPr>
        <w:jc w:val="both"/>
        <w:rPr>
          <w:rFonts w:ascii="Calibri" w:hAnsi="Calibri" w:cs="Calibri"/>
        </w:rPr>
      </w:pPr>
      <w:r>
        <w:rPr>
          <w:rFonts w:ascii="Calibri" w:hAnsi="Calibri" w:cs="Calibri"/>
        </w:rPr>
        <w:t>S</w:t>
      </w:r>
      <w:r w:rsidR="00C16B45" w:rsidRPr="00AE69B1">
        <w:rPr>
          <w:rFonts w:ascii="Calibri" w:hAnsi="Calibri" w:cs="Calibri"/>
        </w:rPr>
        <w:t>ide-by-side bar charts and line graphs</w:t>
      </w:r>
      <w:r w:rsidR="007C467C">
        <w:rPr>
          <w:rFonts w:ascii="Calibri" w:hAnsi="Calibri" w:cs="Calibri"/>
        </w:rPr>
        <w:t xml:space="preserve"> are used</w:t>
      </w:r>
      <w:r w:rsidR="00C16B45" w:rsidRPr="00AE69B1">
        <w:rPr>
          <w:rFonts w:ascii="Calibri" w:hAnsi="Calibri" w:cs="Calibri"/>
        </w:rPr>
        <w:t xml:space="preserve"> to compare</w:t>
      </w:r>
      <w:r w:rsidR="00C651FE">
        <w:rPr>
          <w:rFonts w:ascii="Calibri" w:hAnsi="Calibri" w:cs="Calibri"/>
        </w:rPr>
        <w:t xml:space="preserve"> </w:t>
      </w:r>
      <w:r w:rsidR="00C16B45" w:rsidRPr="00AE69B1">
        <w:rPr>
          <w:rFonts w:ascii="Calibri" w:hAnsi="Calibri" w:cs="Calibri"/>
        </w:rPr>
        <w:t>RT60 results with traditional methods, clearly showing the accuracy and reliability of</w:t>
      </w:r>
      <w:r w:rsidR="00C651FE">
        <w:rPr>
          <w:rFonts w:ascii="Calibri" w:hAnsi="Calibri" w:cs="Calibri"/>
        </w:rPr>
        <w:t xml:space="preserve"> </w:t>
      </w:r>
      <w:r w:rsidR="00C16B45" w:rsidRPr="00AE69B1">
        <w:rPr>
          <w:rFonts w:ascii="Calibri" w:hAnsi="Calibri" w:cs="Calibri"/>
        </w:rPr>
        <w:t>approach (Kuttruff, 2009).</w:t>
      </w:r>
    </w:p>
    <w:p w14:paraId="3A2E42B7" w14:textId="117F12F1" w:rsidR="001E18B9" w:rsidRPr="00AE69B1" w:rsidRDefault="001E18B9" w:rsidP="001E18B9">
      <w:pPr>
        <w:rPr>
          <w:rFonts w:ascii="Calibri" w:hAnsi="Calibri" w:cs="Calibri"/>
        </w:rPr>
      </w:pPr>
    </w:p>
    <w:p w14:paraId="1BC2342F" w14:textId="77777777" w:rsidR="001E18B9" w:rsidRPr="00AE69B1" w:rsidRDefault="001E18B9" w:rsidP="001E18B9">
      <w:pPr>
        <w:rPr>
          <w:rFonts w:ascii="Calibri" w:hAnsi="Calibri" w:cs="Calibri"/>
          <w:b/>
          <w:bCs/>
        </w:rPr>
      </w:pPr>
      <w:r w:rsidRPr="00AE69B1">
        <w:rPr>
          <w:rFonts w:ascii="Calibri" w:hAnsi="Calibri" w:cs="Calibri"/>
          <w:b/>
          <w:bCs/>
        </w:rPr>
        <w:t>8. Discussion</w:t>
      </w:r>
    </w:p>
    <w:p w14:paraId="0458B06A" w14:textId="77777777" w:rsidR="001E18B9" w:rsidRPr="00AE69B1" w:rsidRDefault="001E18B9" w:rsidP="001E18B9">
      <w:pPr>
        <w:rPr>
          <w:rFonts w:ascii="Calibri" w:hAnsi="Calibri" w:cs="Calibri"/>
          <w:b/>
          <w:bCs/>
        </w:rPr>
      </w:pPr>
      <w:r w:rsidRPr="00AE69B1">
        <w:rPr>
          <w:rFonts w:ascii="Calibri" w:hAnsi="Calibri" w:cs="Calibri"/>
          <w:b/>
          <w:bCs/>
        </w:rPr>
        <w:t>Interpretation of Results</w:t>
      </w:r>
    </w:p>
    <w:p w14:paraId="597494F8" w14:textId="6D2ED2FC" w:rsidR="001E18B9" w:rsidRPr="00AE69B1" w:rsidRDefault="001E18B9" w:rsidP="006F5D1D">
      <w:pPr>
        <w:jc w:val="both"/>
        <w:rPr>
          <w:rFonts w:ascii="Calibri" w:hAnsi="Calibri" w:cs="Calibri"/>
        </w:rPr>
      </w:pPr>
      <w:r w:rsidRPr="00AE69B1">
        <w:rPr>
          <w:rFonts w:ascii="Calibri" w:hAnsi="Calibri" w:cs="Calibri"/>
        </w:rPr>
        <w:t>The results</w:t>
      </w:r>
      <w:r w:rsidR="007C467C">
        <w:rPr>
          <w:rFonts w:ascii="Calibri" w:hAnsi="Calibri" w:cs="Calibri"/>
        </w:rPr>
        <w:t xml:space="preserve"> </w:t>
      </w:r>
      <w:r w:rsidR="0027438E">
        <w:rPr>
          <w:rFonts w:ascii="Calibri" w:hAnsi="Calibri" w:cs="Calibri"/>
        </w:rPr>
        <w:t>from this</w:t>
      </w:r>
      <w:r w:rsidRPr="00AE69B1">
        <w:rPr>
          <w:rFonts w:ascii="Calibri" w:hAnsi="Calibri" w:cs="Calibri"/>
        </w:rPr>
        <w:t xml:space="preserve"> </w:t>
      </w:r>
      <w:r w:rsidR="0027438E">
        <w:rPr>
          <w:rFonts w:ascii="Calibri" w:hAnsi="Calibri" w:cs="Calibri"/>
        </w:rPr>
        <w:t>tool</w:t>
      </w:r>
      <w:r w:rsidRPr="00AE69B1">
        <w:rPr>
          <w:rFonts w:ascii="Calibri" w:hAnsi="Calibri" w:cs="Calibri"/>
        </w:rPr>
        <w:t xml:space="preserve"> suggest</w:t>
      </w:r>
      <w:r w:rsidR="0027438E">
        <w:rPr>
          <w:rFonts w:ascii="Calibri" w:hAnsi="Calibri" w:cs="Calibri"/>
        </w:rPr>
        <w:t>ed</w:t>
      </w:r>
      <w:r w:rsidR="007C467C">
        <w:rPr>
          <w:rFonts w:ascii="Calibri" w:hAnsi="Calibri" w:cs="Calibri"/>
        </w:rPr>
        <w:t xml:space="preserve"> </w:t>
      </w:r>
      <w:r w:rsidRPr="00AE69B1">
        <w:rPr>
          <w:rFonts w:ascii="Calibri" w:hAnsi="Calibri" w:cs="Calibri"/>
        </w:rPr>
        <w:t xml:space="preserve">hat the tool is </w:t>
      </w:r>
      <w:r w:rsidR="0027438E">
        <w:rPr>
          <w:rFonts w:ascii="Calibri" w:hAnsi="Calibri" w:cs="Calibri"/>
        </w:rPr>
        <w:t>perfect</w:t>
      </w:r>
      <w:r w:rsidRPr="00AE69B1">
        <w:rPr>
          <w:rFonts w:ascii="Calibri" w:hAnsi="Calibri" w:cs="Calibri"/>
        </w:rPr>
        <w:t xml:space="preserve"> for </w:t>
      </w:r>
      <w:r w:rsidR="0027438E">
        <w:rPr>
          <w:rFonts w:ascii="Calibri" w:hAnsi="Calibri" w:cs="Calibri"/>
        </w:rPr>
        <w:t xml:space="preserve">the </w:t>
      </w:r>
      <w:r w:rsidRPr="00AE69B1">
        <w:rPr>
          <w:rFonts w:ascii="Calibri" w:hAnsi="Calibri" w:cs="Calibri"/>
        </w:rPr>
        <w:t xml:space="preserve">practical acoustic evaluations. The </w:t>
      </w:r>
      <w:r w:rsidR="0027438E">
        <w:rPr>
          <w:rFonts w:ascii="Calibri" w:hAnsi="Calibri" w:cs="Calibri"/>
        </w:rPr>
        <w:t>values of</w:t>
      </w:r>
      <w:r w:rsidRPr="00AE69B1">
        <w:rPr>
          <w:rFonts w:ascii="Calibri" w:hAnsi="Calibri" w:cs="Calibri"/>
        </w:rPr>
        <w:t xml:space="preserve"> RT60 </w:t>
      </w:r>
      <w:r w:rsidR="0027438E">
        <w:rPr>
          <w:rFonts w:ascii="Calibri" w:hAnsi="Calibri" w:cs="Calibri"/>
        </w:rPr>
        <w:t>that</w:t>
      </w:r>
      <w:r w:rsidR="007C467C">
        <w:rPr>
          <w:rFonts w:ascii="Calibri" w:hAnsi="Calibri" w:cs="Calibri"/>
        </w:rPr>
        <w:t xml:space="preserve"> </w:t>
      </w:r>
      <w:r w:rsidR="0027438E">
        <w:rPr>
          <w:rFonts w:ascii="Calibri" w:hAnsi="Calibri" w:cs="Calibri"/>
        </w:rPr>
        <w:t xml:space="preserve">computed has provided </w:t>
      </w:r>
      <w:r w:rsidR="007101BD" w:rsidRPr="00AE69B1">
        <w:rPr>
          <w:rFonts w:ascii="Calibri" w:hAnsi="Calibri" w:cs="Calibri"/>
        </w:rPr>
        <w:t>an objective measure of a room’s reverberation</w:t>
      </w:r>
      <w:r w:rsidR="0027438E">
        <w:rPr>
          <w:rFonts w:ascii="Calibri" w:hAnsi="Calibri" w:cs="Calibri"/>
        </w:rPr>
        <w:t xml:space="preserve"> and clarity. The RT60 values ga</w:t>
      </w:r>
      <w:r w:rsidR="007101BD" w:rsidRPr="00AE69B1">
        <w:rPr>
          <w:rFonts w:ascii="Calibri" w:hAnsi="Calibri" w:cs="Calibri"/>
        </w:rPr>
        <w:t>ve</w:t>
      </w:r>
      <w:r w:rsidR="0027438E">
        <w:rPr>
          <w:rFonts w:ascii="Calibri" w:hAnsi="Calibri" w:cs="Calibri"/>
        </w:rPr>
        <w:t xml:space="preserve"> us</w:t>
      </w:r>
      <w:r w:rsidR="007101BD" w:rsidRPr="00AE69B1">
        <w:rPr>
          <w:rFonts w:ascii="Calibri" w:hAnsi="Calibri" w:cs="Calibri"/>
        </w:rPr>
        <w:t xml:space="preserve"> a clear idea of how “live” or “dead” a room is, </w:t>
      </w:r>
      <w:r w:rsidR="0027438E">
        <w:rPr>
          <w:rFonts w:ascii="Calibri" w:hAnsi="Calibri" w:cs="Calibri"/>
        </w:rPr>
        <w:t>and</w:t>
      </w:r>
      <w:r w:rsidR="007101BD" w:rsidRPr="00AE69B1">
        <w:rPr>
          <w:rFonts w:ascii="Calibri" w:hAnsi="Calibri" w:cs="Calibri"/>
        </w:rPr>
        <w:t xml:space="preserve"> the clarity indices help</w:t>
      </w:r>
      <w:r w:rsidR="0027438E">
        <w:rPr>
          <w:rFonts w:ascii="Calibri" w:hAnsi="Calibri" w:cs="Calibri"/>
        </w:rPr>
        <w:t>ed us in determining</w:t>
      </w:r>
      <w:r w:rsidR="007101BD" w:rsidRPr="00AE69B1">
        <w:rPr>
          <w:rFonts w:ascii="Calibri" w:hAnsi="Calibri" w:cs="Calibri"/>
        </w:rPr>
        <w:t xml:space="preserve"> whether a space is better suited for speech or music.</w:t>
      </w:r>
    </w:p>
    <w:p w14:paraId="6883CC5A" w14:textId="77777777" w:rsidR="001E18B9" w:rsidRPr="00AE69B1" w:rsidRDefault="001E18B9" w:rsidP="006F5D1D">
      <w:pPr>
        <w:jc w:val="both"/>
        <w:rPr>
          <w:rFonts w:ascii="Calibri" w:hAnsi="Calibri" w:cs="Calibri"/>
          <w:b/>
          <w:bCs/>
        </w:rPr>
      </w:pPr>
      <w:r w:rsidRPr="00AE69B1">
        <w:rPr>
          <w:rFonts w:ascii="Calibri" w:hAnsi="Calibri" w:cs="Calibri"/>
          <w:b/>
          <w:bCs/>
        </w:rPr>
        <w:t>Error Analysis</w:t>
      </w:r>
    </w:p>
    <w:p w14:paraId="234385DE" w14:textId="2A34A185" w:rsidR="001E18B9" w:rsidRPr="00CE78E3" w:rsidRDefault="007101BD" w:rsidP="006F5D1D">
      <w:pPr>
        <w:jc w:val="both"/>
        <w:rPr>
          <w:rFonts w:ascii="Calibri" w:hAnsi="Calibri" w:cs="Calibri"/>
          <w:lang w:val="en-PK"/>
        </w:rPr>
      </w:pPr>
      <w:r w:rsidRPr="00AE69B1">
        <w:rPr>
          <w:rFonts w:ascii="Calibri" w:hAnsi="Calibri" w:cs="Calibri"/>
        </w:rPr>
        <w:t xml:space="preserve">During </w:t>
      </w:r>
      <w:r w:rsidR="0027438E">
        <w:rPr>
          <w:rFonts w:ascii="Calibri" w:hAnsi="Calibri" w:cs="Calibri"/>
        </w:rPr>
        <w:t>the testing phase</w:t>
      </w:r>
      <w:r w:rsidRPr="00AE69B1">
        <w:rPr>
          <w:rFonts w:ascii="Calibri" w:hAnsi="Calibri" w:cs="Calibri"/>
        </w:rPr>
        <w:t xml:space="preserve"> minor discrepancies were observed between</w:t>
      </w:r>
      <w:r w:rsidR="00C651FE">
        <w:rPr>
          <w:rFonts w:ascii="Calibri" w:hAnsi="Calibri" w:cs="Calibri"/>
        </w:rPr>
        <w:t xml:space="preserve"> </w:t>
      </w:r>
      <w:r w:rsidRPr="00AE69B1">
        <w:rPr>
          <w:rFonts w:ascii="Calibri" w:hAnsi="Calibri" w:cs="Calibri"/>
        </w:rPr>
        <w:t xml:space="preserve">computed values and </w:t>
      </w:r>
      <w:r w:rsidR="0027438E">
        <w:rPr>
          <w:rFonts w:ascii="Calibri" w:hAnsi="Calibri" w:cs="Calibri"/>
        </w:rPr>
        <w:t xml:space="preserve">the </w:t>
      </w:r>
      <w:r w:rsidRPr="00AE69B1">
        <w:rPr>
          <w:rFonts w:ascii="Calibri" w:hAnsi="Calibri" w:cs="Calibri"/>
        </w:rPr>
        <w:t xml:space="preserve">benchmark measurements. These differences </w:t>
      </w:r>
      <w:r w:rsidR="0027438E">
        <w:rPr>
          <w:rFonts w:ascii="Calibri" w:hAnsi="Calibri" w:cs="Calibri"/>
        </w:rPr>
        <w:t>were</w:t>
      </w:r>
      <w:r w:rsidRPr="00AE69B1">
        <w:rPr>
          <w:rFonts w:ascii="Calibri" w:hAnsi="Calibri" w:cs="Calibri"/>
        </w:rPr>
        <w:t xml:space="preserve"> mainly due to </w:t>
      </w:r>
      <w:r w:rsidR="0027438E">
        <w:rPr>
          <w:rFonts w:ascii="Calibri" w:hAnsi="Calibri" w:cs="Calibri"/>
        </w:rPr>
        <w:t xml:space="preserve">the </w:t>
      </w:r>
      <w:r w:rsidRPr="00AE69B1">
        <w:rPr>
          <w:rFonts w:ascii="Calibri" w:hAnsi="Calibri" w:cs="Calibri"/>
        </w:rPr>
        <w:t xml:space="preserve">variability in RIR recordings and sensitivity to background noise. In some cases, deviations from an ideal exponential decay curve slightly affected the RT60 estimation. </w:t>
      </w:r>
      <w:r w:rsidR="00CE78E3" w:rsidRPr="00CE78E3">
        <w:rPr>
          <w:rFonts w:ascii="Calibri" w:hAnsi="Calibri" w:cs="Calibri"/>
          <w:lang w:val="en-PK"/>
        </w:rPr>
        <w:t>This future work involves refining noise reduction techniques or adjusting the decay threshold criteria.</w:t>
      </w:r>
    </w:p>
    <w:p w14:paraId="70736213" w14:textId="77777777" w:rsidR="001E18B9" w:rsidRPr="00AE69B1" w:rsidRDefault="001E18B9" w:rsidP="006F5D1D">
      <w:pPr>
        <w:jc w:val="both"/>
        <w:rPr>
          <w:rFonts w:ascii="Calibri" w:hAnsi="Calibri" w:cs="Calibri"/>
          <w:b/>
          <w:bCs/>
        </w:rPr>
      </w:pPr>
      <w:r w:rsidRPr="00AE69B1">
        <w:rPr>
          <w:rFonts w:ascii="Calibri" w:hAnsi="Calibri" w:cs="Calibri"/>
          <w:b/>
          <w:bCs/>
        </w:rPr>
        <w:t>Limitations</w:t>
      </w:r>
    </w:p>
    <w:p w14:paraId="7F73B381" w14:textId="2E937550" w:rsidR="007101BD" w:rsidRPr="00AE69B1" w:rsidRDefault="00C651FE" w:rsidP="006F5D1D">
      <w:pPr>
        <w:jc w:val="both"/>
        <w:rPr>
          <w:rFonts w:ascii="Calibri" w:hAnsi="Calibri" w:cs="Calibri"/>
        </w:rPr>
      </w:pPr>
      <w:r>
        <w:rPr>
          <w:rFonts w:ascii="Calibri" w:hAnsi="Calibri" w:cs="Calibri"/>
        </w:rPr>
        <w:t xml:space="preserve">The </w:t>
      </w:r>
      <w:r w:rsidR="007101BD" w:rsidRPr="00AE69B1">
        <w:rPr>
          <w:rFonts w:ascii="Calibri" w:hAnsi="Calibri" w:cs="Calibri"/>
        </w:rPr>
        <w:t>tool works well for many scenarios,</w:t>
      </w:r>
      <w:r w:rsidR="0027438E">
        <w:rPr>
          <w:rFonts w:ascii="Calibri" w:hAnsi="Calibri" w:cs="Calibri"/>
        </w:rPr>
        <w:t xml:space="preserve"> but,</w:t>
      </w:r>
      <w:r w:rsidR="007101BD" w:rsidRPr="00AE69B1">
        <w:rPr>
          <w:rFonts w:ascii="Calibri" w:hAnsi="Calibri" w:cs="Calibri"/>
        </w:rPr>
        <w:t xml:space="preserve"> there are some limitations</w:t>
      </w:r>
      <w:r w:rsidR="0027438E">
        <w:rPr>
          <w:rFonts w:ascii="Calibri" w:hAnsi="Calibri" w:cs="Calibri"/>
        </w:rPr>
        <w:t xml:space="preserve"> that are currently not possible for us to avoid because of the constraints and they are briefed below</w:t>
      </w:r>
      <w:r w:rsidR="007101BD" w:rsidRPr="00AE69B1">
        <w:rPr>
          <w:rFonts w:ascii="Calibri" w:hAnsi="Calibri" w:cs="Calibri"/>
        </w:rPr>
        <w:t>:</w:t>
      </w:r>
    </w:p>
    <w:p w14:paraId="14BA48E3" w14:textId="02730C13" w:rsidR="007101BD" w:rsidRPr="00AE69B1" w:rsidRDefault="007101BD" w:rsidP="006F5D1D">
      <w:pPr>
        <w:numPr>
          <w:ilvl w:val="0"/>
          <w:numId w:val="23"/>
        </w:numPr>
        <w:jc w:val="both"/>
        <w:rPr>
          <w:rFonts w:ascii="Calibri" w:hAnsi="Calibri" w:cs="Calibri"/>
        </w:rPr>
      </w:pPr>
      <w:r w:rsidRPr="00AE69B1">
        <w:rPr>
          <w:rFonts w:ascii="Calibri" w:hAnsi="Calibri" w:cs="Calibri"/>
        </w:rPr>
        <w:t>The accuracy depends on the quality of the RIR recordings.</w:t>
      </w:r>
    </w:p>
    <w:p w14:paraId="498AEB08" w14:textId="556A0DAB" w:rsidR="007101BD" w:rsidRPr="00AE69B1" w:rsidRDefault="007101BD" w:rsidP="006F5D1D">
      <w:pPr>
        <w:numPr>
          <w:ilvl w:val="0"/>
          <w:numId w:val="23"/>
        </w:numPr>
        <w:jc w:val="both"/>
        <w:rPr>
          <w:rFonts w:ascii="Calibri" w:hAnsi="Calibri" w:cs="Calibri"/>
        </w:rPr>
      </w:pPr>
      <w:r w:rsidRPr="00AE69B1">
        <w:rPr>
          <w:rFonts w:ascii="Calibri" w:hAnsi="Calibri" w:cs="Calibri"/>
        </w:rPr>
        <w:t>C50/C80 assume early reflections end at 50/80ms, which may not hold in non-rectangular rooms.</w:t>
      </w:r>
    </w:p>
    <w:p w14:paraId="125D7198" w14:textId="2DFD2A72" w:rsidR="001E18B9" w:rsidRPr="00AE69B1" w:rsidRDefault="007101BD" w:rsidP="006F5D1D">
      <w:pPr>
        <w:numPr>
          <w:ilvl w:val="0"/>
          <w:numId w:val="23"/>
        </w:numPr>
        <w:jc w:val="both"/>
        <w:rPr>
          <w:rFonts w:ascii="Calibri" w:hAnsi="Calibri" w:cs="Calibri"/>
        </w:rPr>
      </w:pPr>
      <w:r w:rsidRPr="00AE69B1">
        <w:rPr>
          <w:rFonts w:ascii="Calibri" w:hAnsi="Calibri" w:cs="Calibri"/>
        </w:rPr>
        <w:t>Processing high-resolution RIR files can be resource-intensive (Kuttruff, 2009).</w:t>
      </w:r>
    </w:p>
    <w:p w14:paraId="64522C88" w14:textId="253A8BE7" w:rsidR="007101BD" w:rsidRPr="00AE69B1" w:rsidRDefault="007101BD" w:rsidP="006F5D1D">
      <w:pPr>
        <w:numPr>
          <w:ilvl w:val="0"/>
          <w:numId w:val="23"/>
        </w:numPr>
        <w:jc w:val="both"/>
        <w:rPr>
          <w:rFonts w:ascii="Calibri" w:hAnsi="Calibri" w:cs="Calibri"/>
        </w:rPr>
      </w:pPr>
      <w:r w:rsidRPr="00AE69B1">
        <w:rPr>
          <w:rFonts w:ascii="Calibri" w:hAnsi="Calibri" w:cs="Calibri"/>
        </w:rPr>
        <w:t>Background noise &gt;40dB SNR skewed RT60 by 15%.</w:t>
      </w:r>
    </w:p>
    <w:p w14:paraId="25DB7FAE" w14:textId="709D2B64" w:rsidR="001E18B9" w:rsidRPr="00AE69B1" w:rsidRDefault="001E18B9" w:rsidP="001E18B9">
      <w:pPr>
        <w:rPr>
          <w:rFonts w:ascii="Calibri" w:hAnsi="Calibri" w:cs="Calibri"/>
        </w:rPr>
      </w:pPr>
    </w:p>
    <w:p w14:paraId="58969BE7" w14:textId="24E7E16F" w:rsidR="006F5D1D" w:rsidRPr="00AE69B1" w:rsidRDefault="006F5D1D" w:rsidP="001E18B9">
      <w:pPr>
        <w:rPr>
          <w:rFonts w:ascii="Calibri" w:hAnsi="Calibri" w:cs="Calibri"/>
        </w:rPr>
      </w:pPr>
    </w:p>
    <w:p w14:paraId="6EC0241B" w14:textId="5C361645" w:rsidR="006F5D1D" w:rsidRPr="00AE69B1" w:rsidRDefault="006F5D1D" w:rsidP="001E18B9">
      <w:pPr>
        <w:rPr>
          <w:rFonts w:ascii="Calibri" w:hAnsi="Calibri" w:cs="Calibri"/>
        </w:rPr>
      </w:pPr>
    </w:p>
    <w:p w14:paraId="220135A7" w14:textId="23740051" w:rsidR="006F5D1D" w:rsidRPr="00AE69B1" w:rsidRDefault="006F5D1D" w:rsidP="001E18B9">
      <w:pPr>
        <w:rPr>
          <w:rFonts w:ascii="Calibri" w:hAnsi="Calibri" w:cs="Calibri"/>
        </w:rPr>
      </w:pPr>
    </w:p>
    <w:p w14:paraId="343CE331" w14:textId="1EE49862" w:rsidR="006F5D1D" w:rsidRDefault="006F5D1D" w:rsidP="001E18B9">
      <w:pPr>
        <w:rPr>
          <w:rFonts w:ascii="Calibri" w:hAnsi="Calibri" w:cs="Calibri"/>
        </w:rPr>
      </w:pPr>
    </w:p>
    <w:p w14:paraId="4AD6B3FF" w14:textId="77777777" w:rsidR="004926BA" w:rsidRDefault="004926BA" w:rsidP="001E18B9">
      <w:pPr>
        <w:rPr>
          <w:rFonts w:ascii="Calibri" w:hAnsi="Calibri" w:cs="Calibri"/>
        </w:rPr>
      </w:pPr>
    </w:p>
    <w:p w14:paraId="62F372EC" w14:textId="77777777" w:rsidR="004926BA" w:rsidRPr="00AE69B1" w:rsidRDefault="004926BA" w:rsidP="001E18B9">
      <w:pPr>
        <w:rPr>
          <w:rFonts w:ascii="Calibri" w:hAnsi="Calibri" w:cs="Calibri"/>
        </w:rPr>
      </w:pPr>
    </w:p>
    <w:p w14:paraId="42B6A950" w14:textId="748A475D" w:rsidR="006F5D1D" w:rsidRPr="00AE69B1" w:rsidRDefault="006F5D1D" w:rsidP="001E18B9">
      <w:pPr>
        <w:rPr>
          <w:rFonts w:ascii="Calibri" w:hAnsi="Calibri" w:cs="Calibri"/>
        </w:rPr>
      </w:pPr>
    </w:p>
    <w:p w14:paraId="77E0AACD" w14:textId="01056998" w:rsidR="006F5D1D" w:rsidRPr="00AE69B1" w:rsidRDefault="006F5D1D" w:rsidP="001E18B9">
      <w:pPr>
        <w:rPr>
          <w:rFonts w:ascii="Calibri" w:hAnsi="Calibri" w:cs="Calibri"/>
        </w:rPr>
      </w:pPr>
    </w:p>
    <w:p w14:paraId="47B0AE15" w14:textId="60132881" w:rsidR="006F5D1D" w:rsidRPr="00AE69B1" w:rsidRDefault="006F5D1D" w:rsidP="001E18B9">
      <w:pPr>
        <w:rPr>
          <w:rFonts w:ascii="Calibri" w:hAnsi="Calibri" w:cs="Calibri"/>
        </w:rPr>
      </w:pPr>
    </w:p>
    <w:p w14:paraId="5A05D01A" w14:textId="77777777" w:rsidR="006F5D1D" w:rsidRPr="00AE69B1" w:rsidRDefault="006F5D1D" w:rsidP="001E18B9">
      <w:pPr>
        <w:rPr>
          <w:rFonts w:ascii="Calibri" w:hAnsi="Calibri" w:cs="Calibri"/>
        </w:rPr>
      </w:pPr>
    </w:p>
    <w:p w14:paraId="70BDF72C" w14:textId="77777777" w:rsidR="001E18B9" w:rsidRPr="00AE69B1" w:rsidRDefault="001E18B9" w:rsidP="001E18B9">
      <w:pPr>
        <w:rPr>
          <w:rFonts w:ascii="Calibri" w:hAnsi="Calibri" w:cs="Calibri"/>
          <w:b/>
          <w:bCs/>
        </w:rPr>
      </w:pPr>
      <w:r w:rsidRPr="00AE69B1">
        <w:rPr>
          <w:rFonts w:ascii="Calibri" w:hAnsi="Calibri" w:cs="Calibri"/>
          <w:b/>
          <w:bCs/>
        </w:rPr>
        <w:t>9. Conclusion and Future Work</w:t>
      </w:r>
    </w:p>
    <w:p w14:paraId="644A6C87" w14:textId="048EBF80" w:rsidR="001E18B9" w:rsidRPr="00AE69B1" w:rsidRDefault="001E18B9" w:rsidP="0027438E">
      <w:pPr>
        <w:jc w:val="both"/>
        <w:rPr>
          <w:rFonts w:ascii="Calibri" w:hAnsi="Calibri" w:cs="Calibri"/>
        </w:rPr>
      </w:pPr>
      <w:r w:rsidRPr="00AE69B1">
        <w:rPr>
          <w:rFonts w:ascii="Calibri" w:hAnsi="Calibri" w:cs="Calibri"/>
        </w:rPr>
        <w:t xml:space="preserve">The Room Acoustics Analyzer project successfully </w:t>
      </w:r>
      <w:r w:rsidR="0027438E">
        <w:rPr>
          <w:rFonts w:ascii="Calibri" w:hAnsi="Calibri" w:cs="Calibri"/>
        </w:rPr>
        <w:t>shown</w:t>
      </w:r>
      <w:r w:rsidRPr="00AE69B1">
        <w:rPr>
          <w:rFonts w:ascii="Calibri" w:hAnsi="Calibri" w:cs="Calibri"/>
        </w:rPr>
        <w:t xml:space="preserve"> a practical, web-based solution for </w:t>
      </w:r>
      <w:r w:rsidR="0027438E">
        <w:rPr>
          <w:rFonts w:ascii="Calibri" w:hAnsi="Calibri" w:cs="Calibri"/>
        </w:rPr>
        <w:t>finding out the</w:t>
      </w:r>
      <w:r w:rsidRPr="00AE69B1">
        <w:rPr>
          <w:rFonts w:ascii="Calibri" w:hAnsi="Calibri" w:cs="Calibri"/>
        </w:rPr>
        <w:t xml:space="preserve"> room acoustics using RIR datasets. Through the use of digital signal processing techniques and a clear, user-friendly interface,</w:t>
      </w:r>
      <w:r w:rsidR="00D00EAC">
        <w:rPr>
          <w:rFonts w:ascii="Calibri" w:hAnsi="Calibri" w:cs="Calibri"/>
        </w:rPr>
        <w:t xml:space="preserve"> </w:t>
      </w:r>
      <w:r w:rsidR="00C651FE">
        <w:rPr>
          <w:rFonts w:ascii="Calibri" w:hAnsi="Calibri" w:cs="Calibri"/>
        </w:rPr>
        <w:t xml:space="preserve">the </w:t>
      </w:r>
      <w:r w:rsidRPr="00AE69B1">
        <w:rPr>
          <w:rFonts w:ascii="Calibri" w:hAnsi="Calibri" w:cs="Calibri"/>
        </w:rPr>
        <w:t xml:space="preserve">tool provides </w:t>
      </w:r>
      <w:r w:rsidR="0027438E">
        <w:rPr>
          <w:rFonts w:ascii="Calibri" w:hAnsi="Calibri" w:cs="Calibri"/>
        </w:rPr>
        <w:t xml:space="preserve">an </w:t>
      </w:r>
      <w:r w:rsidRPr="00AE69B1">
        <w:rPr>
          <w:rFonts w:ascii="Calibri" w:hAnsi="Calibri" w:cs="Calibri"/>
        </w:rPr>
        <w:t>accurate measurements of RT60, C50, and potentially C80. The experimental results show that the analyzer can reliably process both synthetic and real-world RIR data, offering an objective measure of a room’s acoustic quality.</w:t>
      </w:r>
    </w:p>
    <w:p w14:paraId="16327048" w14:textId="77777777" w:rsidR="001E18B9" w:rsidRPr="00AE69B1" w:rsidRDefault="001E18B9" w:rsidP="001E18B9">
      <w:pPr>
        <w:rPr>
          <w:rFonts w:ascii="Calibri" w:hAnsi="Calibri" w:cs="Calibri"/>
          <w:b/>
          <w:bCs/>
        </w:rPr>
      </w:pPr>
      <w:r w:rsidRPr="00AE69B1">
        <w:rPr>
          <w:rFonts w:ascii="Calibri" w:hAnsi="Calibri" w:cs="Calibri"/>
          <w:b/>
          <w:bCs/>
        </w:rPr>
        <w:t>Implications</w:t>
      </w:r>
    </w:p>
    <w:p w14:paraId="3ED3C013" w14:textId="77777777" w:rsidR="009472D7" w:rsidRPr="00AE69B1" w:rsidRDefault="009472D7" w:rsidP="009472D7">
      <w:pPr>
        <w:numPr>
          <w:ilvl w:val="0"/>
          <w:numId w:val="25"/>
        </w:numPr>
        <w:rPr>
          <w:rFonts w:ascii="Calibri" w:hAnsi="Calibri" w:cs="Calibri"/>
        </w:rPr>
      </w:pPr>
      <w:r w:rsidRPr="00AE69B1">
        <w:rPr>
          <w:rFonts w:ascii="Calibri" w:hAnsi="Calibri" w:cs="Calibri"/>
        </w:rPr>
        <w:t>The implications of this project are broad:</w:t>
      </w:r>
    </w:p>
    <w:p w14:paraId="5C7C6B52" w14:textId="77777777" w:rsidR="009472D7" w:rsidRPr="00AE69B1" w:rsidRDefault="009472D7" w:rsidP="009472D7">
      <w:pPr>
        <w:numPr>
          <w:ilvl w:val="0"/>
          <w:numId w:val="25"/>
        </w:numPr>
        <w:rPr>
          <w:rFonts w:ascii="Calibri" w:hAnsi="Calibri" w:cs="Calibri"/>
        </w:rPr>
      </w:pPr>
      <w:r w:rsidRPr="00AE69B1">
        <w:rPr>
          <w:rFonts w:ascii="Calibri" w:hAnsi="Calibri" w:cs="Calibri"/>
          <w:b/>
          <w:bCs/>
        </w:rPr>
        <w:t>Educational Value:</w:t>
      </w:r>
      <w:r w:rsidRPr="00AE69B1">
        <w:rPr>
          <w:rFonts w:ascii="Calibri" w:hAnsi="Calibri" w:cs="Calibri"/>
        </w:rPr>
        <w:t xml:space="preserve"> It serves as a great teaching aid for acoustics and signal processing.</w:t>
      </w:r>
    </w:p>
    <w:p w14:paraId="2C2E2180" w14:textId="77777777" w:rsidR="009472D7" w:rsidRPr="00AE69B1" w:rsidRDefault="009472D7" w:rsidP="009472D7">
      <w:pPr>
        <w:numPr>
          <w:ilvl w:val="0"/>
          <w:numId w:val="25"/>
        </w:numPr>
        <w:rPr>
          <w:rFonts w:ascii="Calibri" w:hAnsi="Calibri" w:cs="Calibri"/>
        </w:rPr>
      </w:pPr>
      <w:r w:rsidRPr="00AE69B1">
        <w:rPr>
          <w:rFonts w:ascii="Calibri" w:hAnsi="Calibri" w:cs="Calibri"/>
          <w:b/>
          <w:bCs/>
        </w:rPr>
        <w:t>Professional Use:</w:t>
      </w:r>
      <w:r w:rsidRPr="00AE69B1">
        <w:rPr>
          <w:rFonts w:ascii="Calibri" w:hAnsi="Calibri" w:cs="Calibri"/>
        </w:rPr>
        <w:t xml:space="preserve"> Architects, sound engineers, and researchers can quickly assess the acoustic quality of spaces.</w:t>
      </w:r>
    </w:p>
    <w:p w14:paraId="00C7F6E2" w14:textId="6D22B787" w:rsidR="009472D7" w:rsidRPr="00AE69B1" w:rsidRDefault="009472D7" w:rsidP="009472D7">
      <w:pPr>
        <w:numPr>
          <w:ilvl w:val="0"/>
          <w:numId w:val="25"/>
        </w:numPr>
        <w:rPr>
          <w:rFonts w:ascii="Calibri" w:hAnsi="Calibri" w:cs="Calibri"/>
        </w:rPr>
      </w:pPr>
      <w:r w:rsidRPr="00AE69B1">
        <w:rPr>
          <w:rFonts w:ascii="Calibri" w:hAnsi="Calibri" w:cs="Calibri"/>
          <w:b/>
          <w:bCs/>
        </w:rPr>
        <w:t>Foundation for Research:</w:t>
      </w:r>
      <w:r w:rsidRPr="00AE69B1">
        <w:rPr>
          <w:rFonts w:ascii="Calibri" w:hAnsi="Calibri" w:cs="Calibri"/>
        </w:rPr>
        <w:t xml:space="preserve"> Its modular design allows for future enhancements, such as additional acoustic parameters and noise reduction techniques.</w:t>
      </w:r>
    </w:p>
    <w:p w14:paraId="1256E53E" w14:textId="77777777" w:rsidR="009472D7" w:rsidRPr="00AE69B1" w:rsidRDefault="009472D7" w:rsidP="009472D7">
      <w:pPr>
        <w:rPr>
          <w:rFonts w:ascii="Calibri" w:hAnsi="Calibri" w:cs="Calibri"/>
          <w:b/>
          <w:bCs/>
        </w:rPr>
      </w:pPr>
      <w:r w:rsidRPr="00AE69B1">
        <w:rPr>
          <w:rFonts w:ascii="Calibri" w:hAnsi="Calibri" w:cs="Calibri"/>
          <w:b/>
          <w:bCs/>
        </w:rPr>
        <w:t>Future Work</w:t>
      </w:r>
    </w:p>
    <w:p w14:paraId="1C6DE2AB" w14:textId="6A59154B" w:rsidR="009472D7" w:rsidRPr="00AE69B1" w:rsidRDefault="00B7650F" w:rsidP="009472D7">
      <w:pPr>
        <w:numPr>
          <w:ilvl w:val="0"/>
          <w:numId w:val="25"/>
        </w:numPr>
        <w:rPr>
          <w:rFonts w:ascii="Calibri" w:hAnsi="Calibri" w:cs="Calibri"/>
        </w:rPr>
      </w:pPr>
      <w:r w:rsidRPr="00AE69B1">
        <w:rPr>
          <w:rFonts w:ascii="Calibri" w:hAnsi="Calibri" w:cs="Calibri"/>
        </w:rPr>
        <w:t>Adding</w:t>
      </w:r>
      <w:r w:rsidR="009472D7" w:rsidRPr="00AE69B1">
        <w:rPr>
          <w:rFonts w:ascii="Calibri" w:hAnsi="Calibri" w:cs="Calibri"/>
        </w:rPr>
        <w:t xml:space="preserve"> additional metrics like C80 and frequency-dependent measures.</w:t>
      </w:r>
    </w:p>
    <w:p w14:paraId="3CB6D7D2" w14:textId="77777777" w:rsidR="009472D7" w:rsidRPr="00AE69B1" w:rsidRDefault="009472D7" w:rsidP="009472D7">
      <w:pPr>
        <w:numPr>
          <w:ilvl w:val="0"/>
          <w:numId w:val="25"/>
        </w:numPr>
        <w:rPr>
          <w:rFonts w:ascii="Calibri" w:hAnsi="Calibri" w:cs="Calibri"/>
        </w:rPr>
      </w:pPr>
      <w:r w:rsidRPr="00AE69B1">
        <w:rPr>
          <w:rFonts w:ascii="Calibri" w:hAnsi="Calibri" w:cs="Calibri"/>
        </w:rPr>
        <w:t>Integrating machine learning to predict acoustic characteristics from limited data.</w:t>
      </w:r>
    </w:p>
    <w:p w14:paraId="7747AB1A" w14:textId="431C9506" w:rsidR="001E18B9" w:rsidRPr="00AE69B1" w:rsidRDefault="009472D7" w:rsidP="009472D7">
      <w:pPr>
        <w:numPr>
          <w:ilvl w:val="0"/>
          <w:numId w:val="25"/>
        </w:numPr>
        <w:rPr>
          <w:rFonts w:ascii="Calibri" w:hAnsi="Calibri" w:cs="Calibri"/>
        </w:rPr>
      </w:pPr>
      <w:r w:rsidRPr="00AE69B1">
        <w:rPr>
          <w:rFonts w:ascii="Calibri" w:hAnsi="Calibri" w:cs="Calibri"/>
        </w:rPr>
        <w:t>Optimizing the code to handle larger datasets and higher-resolution recordings without sacrificing speed.</w:t>
      </w:r>
    </w:p>
    <w:p w14:paraId="137C01F4" w14:textId="63A79566" w:rsidR="001E18B9" w:rsidRPr="00AE69B1" w:rsidRDefault="001E18B9" w:rsidP="001E18B9">
      <w:pPr>
        <w:rPr>
          <w:rFonts w:ascii="Calibri" w:hAnsi="Calibri" w:cs="Calibri"/>
        </w:rPr>
      </w:pPr>
    </w:p>
    <w:p w14:paraId="2F1B51AF" w14:textId="46196211" w:rsidR="00E640C6" w:rsidRPr="00AE69B1" w:rsidRDefault="00E640C6" w:rsidP="001E18B9">
      <w:pPr>
        <w:rPr>
          <w:rFonts w:ascii="Calibri" w:hAnsi="Calibri" w:cs="Calibri"/>
        </w:rPr>
      </w:pPr>
    </w:p>
    <w:p w14:paraId="56D4088E" w14:textId="3C215F91" w:rsidR="00E640C6" w:rsidRPr="00AE69B1" w:rsidRDefault="00E640C6" w:rsidP="001E18B9">
      <w:pPr>
        <w:rPr>
          <w:rFonts w:ascii="Calibri" w:hAnsi="Calibri" w:cs="Calibri"/>
        </w:rPr>
      </w:pPr>
    </w:p>
    <w:p w14:paraId="675C162A" w14:textId="52CB36F4" w:rsidR="00E640C6" w:rsidRPr="00AE69B1" w:rsidRDefault="00E640C6" w:rsidP="001E18B9">
      <w:pPr>
        <w:rPr>
          <w:rFonts w:ascii="Calibri" w:hAnsi="Calibri" w:cs="Calibri"/>
        </w:rPr>
      </w:pPr>
    </w:p>
    <w:p w14:paraId="5908057B" w14:textId="23C72D88" w:rsidR="00E640C6" w:rsidRPr="00AE69B1" w:rsidRDefault="00E640C6" w:rsidP="001E18B9">
      <w:pPr>
        <w:rPr>
          <w:rFonts w:ascii="Calibri" w:hAnsi="Calibri" w:cs="Calibri"/>
        </w:rPr>
      </w:pPr>
    </w:p>
    <w:p w14:paraId="2B2A78D3" w14:textId="1769F5E5" w:rsidR="00E640C6" w:rsidRPr="00AE69B1" w:rsidRDefault="00E640C6" w:rsidP="001E18B9">
      <w:pPr>
        <w:rPr>
          <w:rFonts w:ascii="Calibri" w:hAnsi="Calibri" w:cs="Calibri"/>
        </w:rPr>
      </w:pPr>
    </w:p>
    <w:p w14:paraId="570B115B" w14:textId="5EA5AE9E" w:rsidR="00E640C6" w:rsidRPr="00AE69B1" w:rsidRDefault="00E640C6" w:rsidP="001E18B9">
      <w:pPr>
        <w:rPr>
          <w:rFonts w:ascii="Calibri" w:hAnsi="Calibri" w:cs="Calibri"/>
        </w:rPr>
      </w:pPr>
    </w:p>
    <w:p w14:paraId="1528C615" w14:textId="5843CF92" w:rsidR="00E640C6" w:rsidRPr="00AE69B1" w:rsidRDefault="00E640C6" w:rsidP="001E18B9">
      <w:pPr>
        <w:rPr>
          <w:rFonts w:ascii="Calibri" w:hAnsi="Calibri" w:cs="Calibri"/>
        </w:rPr>
      </w:pPr>
    </w:p>
    <w:p w14:paraId="3C7EF9DE" w14:textId="77777777" w:rsidR="00E640C6" w:rsidRPr="00AE69B1" w:rsidRDefault="00E640C6" w:rsidP="001E18B9">
      <w:pPr>
        <w:rPr>
          <w:rFonts w:ascii="Calibri" w:hAnsi="Calibri" w:cs="Calibri"/>
        </w:rPr>
      </w:pPr>
    </w:p>
    <w:p w14:paraId="1763AAB6" w14:textId="55859EE6" w:rsidR="001E18B9" w:rsidRPr="00AE69B1" w:rsidRDefault="001E18B9" w:rsidP="001E18B9">
      <w:pPr>
        <w:rPr>
          <w:rFonts w:ascii="Calibri" w:hAnsi="Calibri" w:cs="Calibri"/>
          <w:b/>
          <w:bCs/>
        </w:rPr>
      </w:pPr>
      <w:r w:rsidRPr="00AE69B1">
        <w:rPr>
          <w:rFonts w:ascii="Calibri" w:hAnsi="Calibri" w:cs="Calibri"/>
          <w:b/>
          <w:bCs/>
        </w:rPr>
        <w:t>10. References</w:t>
      </w:r>
    </w:p>
    <w:p w14:paraId="117B4A22" w14:textId="77777777" w:rsidR="00E640C6" w:rsidRPr="00AE69B1" w:rsidRDefault="00B7650F" w:rsidP="00B7650F">
      <w:pPr>
        <w:jc w:val="both"/>
        <w:rPr>
          <w:rFonts w:ascii="Calibri" w:hAnsi="Calibri" w:cs="Calibri"/>
          <w:bCs/>
        </w:rPr>
      </w:pPr>
      <w:r w:rsidRPr="00AE69B1">
        <w:rPr>
          <w:rFonts w:ascii="Calibri" w:hAnsi="Calibri" w:cs="Calibri"/>
          <w:bCs/>
        </w:rPr>
        <w:t>Antsalo</w:t>
      </w:r>
      <w:r w:rsidR="00E640C6" w:rsidRPr="00AE69B1">
        <w:rPr>
          <w:rFonts w:ascii="Calibri" w:hAnsi="Calibri" w:cs="Calibri"/>
          <w:bCs/>
        </w:rPr>
        <w:t>, Borrel-Jensen, Nikolas &amp; Engsig-Karup, Allan &amp; Jeong, Cheol-Ho. (2022). Machine learning-based room acoustics using flow maps and physics-informed neural networks. The Journal of the Acoustical Society of America. 151. A232-A233. 10.1121/10.0011164.</w:t>
      </w:r>
    </w:p>
    <w:p w14:paraId="029C9923" w14:textId="575C8C63" w:rsidR="00E640C6" w:rsidRPr="00AE69B1" w:rsidRDefault="00B7650F" w:rsidP="00B7650F">
      <w:pPr>
        <w:jc w:val="both"/>
        <w:rPr>
          <w:rFonts w:ascii="Calibri" w:hAnsi="Calibri" w:cs="Calibri"/>
          <w:bCs/>
          <w:iCs/>
        </w:rPr>
      </w:pPr>
      <w:r w:rsidRPr="00AE69B1">
        <w:rPr>
          <w:rFonts w:ascii="Calibri" w:hAnsi="Calibri" w:cs="Calibri"/>
          <w:bCs/>
        </w:rPr>
        <w:br/>
        <w:t xml:space="preserve">Beranek, </w:t>
      </w:r>
      <w:r w:rsidR="00E640C6" w:rsidRPr="00AE69B1">
        <w:rPr>
          <w:rFonts w:ascii="Calibri" w:hAnsi="Calibri" w:cs="Calibri"/>
          <w:bCs/>
          <w:iCs/>
        </w:rPr>
        <w:t>Fausti, Patrizio. (2004). Leo Beranek, Concert Halls and Opera Houses; Music, Acoustics and Architecture, Springer, New York (2004) ISBN 0-387-95524-0 (pp. xxii+661, US $69). Journal of Sound and Vibration - J SOUND VIB. 279. 525-526. 10.1016/j.jsv.2004.07.002.</w:t>
      </w:r>
    </w:p>
    <w:p w14:paraId="6EF18C71" w14:textId="77777777" w:rsidR="00E640C6" w:rsidRPr="00AE69B1" w:rsidRDefault="00B7650F" w:rsidP="00B7650F">
      <w:pPr>
        <w:jc w:val="both"/>
        <w:rPr>
          <w:rFonts w:ascii="Calibri" w:hAnsi="Calibri" w:cs="Calibri"/>
          <w:bCs/>
        </w:rPr>
      </w:pPr>
      <w:r w:rsidRPr="00AE69B1">
        <w:rPr>
          <w:rFonts w:ascii="Calibri" w:hAnsi="Calibri" w:cs="Calibri"/>
          <w:bCs/>
        </w:rPr>
        <w:br/>
      </w:r>
      <w:r w:rsidR="00E640C6" w:rsidRPr="00AE69B1">
        <w:rPr>
          <w:rFonts w:ascii="Calibri" w:hAnsi="Calibri" w:cs="Calibri"/>
          <w:bCs/>
        </w:rPr>
        <w:t>Bradley JS, Sato H. The intelligibility of speech in elementary school classrooms. J Acoust Soc Am. 2008 Apr;123(4):2078-86. doi: 10.1121/1.2839285. PMID: 18397015.</w:t>
      </w:r>
    </w:p>
    <w:p w14:paraId="3FD5CD97" w14:textId="13449832" w:rsidR="00E640C6" w:rsidRPr="00AE69B1" w:rsidRDefault="00B7650F" w:rsidP="00B7650F">
      <w:pPr>
        <w:jc w:val="both"/>
        <w:rPr>
          <w:rFonts w:ascii="Calibri" w:hAnsi="Calibri" w:cs="Calibri"/>
          <w:bCs/>
        </w:rPr>
      </w:pPr>
      <w:r w:rsidRPr="00AE69B1">
        <w:rPr>
          <w:rFonts w:ascii="Calibri" w:hAnsi="Calibri" w:cs="Calibri"/>
          <w:bCs/>
        </w:rPr>
        <w:br/>
        <w:t>Sabine, W. C. (1922). </w:t>
      </w:r>
      <w:r w:rsidRPr="00AE69B1">
        <w:rPr>
          <w:rFonts w:ascii="Calibri" w:hAnsi="Calibri" w:cs="Calibri"/>
          <w:bCs/>
          <w:iCs/>
        </w:rPr>
        <w:t>Collected papers on acoustics</w:t>
      </w:r>
      <w:r w:rsidRPr="00AE69B1">
        <w:rPr>
          <w:rFonts w:ascii="Calibri" w:hAnsi="Calibri" w:cs="Calibri"/>
          <w:bCs/>
        </w:rPr>
        <w:t>. Harvard University Press.</w:t>
      </w:r>
      <w:r w:rsidR="00E640C6" w:rsidRPr="00AE69B1">
        <w:rPr>
          <w:rFonts w:ascii="Calibri" w:hAnsi="Calibri" w:cs="Calibri"/>
          <w:bCs/>
        </w:rPr>
        <w:t xml:space="preserve"> Available at https://archive.org/details/collectedpaperso00sabi</w:t>
      </w:r>
    </w:p>
    <w:p w14:paraId="3171075C" w14:textId="58776CC6" w:rsidR="00E640C6" w:rsidRPr="00AE69B1" w:rsidRDefault="00B7650F" w:rsidP="00B7650F">
      <w:pPr>
        <w:jc w:val="both"/>
        <w:rPr>
          <w:rFonts w:ascii="Calibri" w:hAnsi="Calibri" w:cs="Calibri"/>
          <w:bCs/>
        </w:rPr>
      </w:pPr>
      <w:r w:rsidRPr="00AE69B1">
        <w:rPr>
          <w:rFonts w:ascii="Calibri" w:hAnsi="Calibri" w:cs="Calibri"/>
          <w:bCs/>
        </w:rPr>
        <w:br/>
        <w:t>Schroeder, M. R. (1965). New method of measuring reverberation time. </w:t>
      </w:r>
      <w:r w:rsidRPr="00AE69B1">
        <w:rPr>
          <w:rFonts w:ascii="Calibri" w:hAnsi="Calibri" w:cs="Calibri"/>
          <w:bCs/>
          <w:iCs/>
        </w:rPr>
        <w:t>Journal of the Acoustical Society of America, 37</w:t>
      </w:r>
      <w:r w:rsidR="00E640C6" w:rsidRPr="00AE69B1">
        <w:rPr>
          <w:rFonts w:ascii="Calibri" w:hAnsi="Calibri" w:cs="Calibri"/>
          <w:bCs/>
        </w:rPr>
        <w:t xml:space="preserve">(6), 1187–1188. </w:t>
      </w:r>
    </w:p>
    <w:p w14:paraId="0107EFA5" w14:textId="4EEDCB28" w:rsidR="00E640C6" w:rsidRPr="00AE69B1" w:rsidRDefault="00B7650F" w:rsidP="00B7650F">
      <w:pPr>
        <w:jc w:val="both"/>
        <w:rPr>
          <w:rFonts w:ascii="Calibri" w:hAnsi="Calibri" w:cs="Calibri"/>
          <w:bCs/>
        </w:rPr>
      </w:pPr>
      <w:r w:rsidRPr="00AE69B1">
        <w:rPr>
          <w:rFonts w:ascii="Calibri" w:hAnsi="Calibri" w:cs="Calibri"/>
          <w:bCs/>
        </w:rPr>
        <w:br/>
        <w:t xml:space="preserve">Torres, </w:t>
      </w:r>
      <w:r w:rsidR="00E640C6" w:rsidRPr="00AE69B1">
        <w:rPr>
          <w:rFonts w:ascii="Calibri" w:hAnsi="Calibri" w:cs="Calibri"/>
          <w:bCs/>
        </w:rPr>
        <w:t>Dietrich, Pascal &amp; Guski, Martin &amp; Pollow, Martin &amp; Müller-Trapet, Markus &amp; Masiero, Bruno &amp; Scharrer,, Roman &amp; Vorlaender, Michael. (2004). ITA-Toolbox -- An Open Source MATLAB Toolbox for Acousticians.</w:t>
      </w:r>
    </w:p>
    <w:p w14:paraId="3A1E031B" w14:textId="470F3C20" w:rsidR="00E640C6" w:rsidRPr="00AE69B1" w:rsidRDefault="00B7650F" w:rsidP="00B7650F">
      <w:pPr>
        <w:jc w:val="both"/>
        <w:rPr>
          <w:rFonts w:ascii="Calibri" w:hAnsi="Calibri" w:cs="Calibri"/>
          <w:bCs/>
        </w:rPr>
      </w:pPr>
      <w:r w:rsidRPr="00AE69B1">
        <w:rPr>
          <w:rFonts w:ascii="Calibri" w:hAnsi="Calibri" w:cs="Calibri"/>
          <w:bCs/>
        </w:rPr>
        <w:br/>
        <w:t>University of York. (2022</w:t>
      </w:r>
      <w:r w:rsidR="00E640C6" w:rsidRPr="00AE69B1">
        <w:rPr>
          <w:rFonts w:ascii="Calibri" w:hAnsi="Calibri" w:cs="Calibri"/>
          <w:bCs/>
        </w:rPr>
        <w:t>). OpenAIR: An interactive auralization web resource and database. 129th Audio Engineering Society Convention 2010. 2. 1270-1278.</w:t>
      </w:r>
    </w:p>
    <w:p w14:paraId="3FFFDB12" w14:textId="073369CC" w:rsidR="00E640C6" w:rsidRPr="00AE69B1" w:rsidRDefault="00B7650F" w:rsidP="00B7650F">
      <w:pPr>
        <w:jc w:val="both"/>
        <w:rPr>
          <w:rFonts w:ascii="Calibri" w:hAnsi="Calibri" w:cs="Calibri"/>
          <w:bCs/>
        </w:rPr>
      </w:pPr>
      <w:r w:rsidRPr="00AE69B1">
        <w:rPr>
          <w:rFonts w:ascii="Calibri" w:hAnsi="Calibri" w:cs="Calibri"/>
          <w:bCs/>
        </w:rPr>
        <w:br/>
      </w:r>
      <w:r w:rsidR="00E640C6" w:rsidRPr="00AE69B1">
        <w:rPr>
          <w:rFonts w:ascii="Calibri" w:hAnsi="Calibri" w:cs="Calibri"/>
          <w:bCs/>
        </w:rPr>
        <w:t>Vorlaender, Michael &amp; Summers, Jason. (2008). Auralization: Fundamentals of Acoustics, Modelling, Simulation, Algorithms, and Acoustic Virtual Reality. The Journal of the Acoustical Society of America. 123. 4028. 10.1121/1.2908264</w:t>
      </w:r>
      <w:r w:rsidRPr="00AE69B1">
        <w:rPr>
          <w:rFonts w:ascii="Calibri" w:hAnsi="Calibri" w:cs="Calibri"/>
          <w:bCs/>
        </w:rPr>
        <w:t>.</w:t>
      </w:r>
    </w:p>
    <w:p w14:paraId="5A6E6796" w14:textId="77777777" w:rsidR="00E640C6" w:rsidRPr="00AE69B1" w:rsidRDefault="00E640C6" w:rsidP="00B7650F">
      <w:pPr>
        <w:jc w:val="both"/>
        <w:rPr>
          <w:rFonts w:ascii="Calibri" w:hAnsi="Calibri" w:cs="Calibri"/>
          <w:bCs/>
        </w:rPr>
      </w:pPr>
    </w:p>
    <w:p w14:paraId="71CB7FF0" w14:textId="6ACAB9B0" w:rsidR="00B7650F" w:rsidRPr="00AE69B1" w:rsidRDefault="00B7650F" w:rsidP="00B7650F">
      <w:pPr>
        <w:jc w:val="both"/>
        <w:rPr>
          <w:rFonts w:ascii="Calibri" w:hAnsi="Calibri" w:cs="Calibri"/>
          <w:bCs/>
        </w:rPr>
      </w:pPr>
      <w:r w:rsidRPr="00AE69B1">
        <w:rPr>
          <w:rFonts w:ascii="Calibri" w:hAnsi="Calibri" w:cs="Calibri"/>
          <w:bCs/>
        </w:rPr>
        <w:lastRenderedPageBreak/>
        <w:t xml:space="preserve">ACE Challenge Dataset. (2023). Available at: </w:t>
      </w:r>
      <w:r w:rsidR="00E640C6" w:rsidRPr="00AE69B1">
        <w:rPr>
          <w:rFonts w:ascii="Calibri" w:hAnsi="Calibri" w:cs="Calibri"/>
          <w:bCs/>
        </w:rPr>
        <w:t>https://zenodo.org/records/6257551</w:t>
      </w:r>
      <w:r w:rsidRPr="00AE69B1">
        <w:rPr>
          <w:rFonts w:ascii="Calibri" w:hAnsi="Calibri" w:cs="Calibri"/>
          <w:bCs/>
        </w:rPr>
        <w:t xml:space="preserve">Kuttruff, H. (2009). </w:t>
      </w:r>
      <w:r w:rsidRPr="00AE69B1">
        <w:rPr>
          <w:rFonts w:ascii="Calibri" w:hAnsi="Calibri" w:cs="Calibri"/>
          <w:bCs/>
          <w:iCs/>
        </w:rPr>
        <w:t>Room Acoustics</w:t>
      </w:r>
      <w:r w:rsidRPr="00AE69B1">
        <w:rPr>
          <w:rFonts w:ascii="Calibri" w:hAnsi="Calibri" w:cs="Calibri"/>
          <w:bCs/>
        </w:rPr>
        <w:t>. CRC Press.</w:t>
      </w:r>
    </w:p>
    <w:p w14:paraId="7E429330" w14:textId="77777777" w:rsidR="00E640C6" w:rsidRPr="00AE69B1" w:rsidRDefault="00E640C6" w:rsidP="00B7650F">
      <w:pPr>
        <w:jc w:val="both"/>
        <w:rPr>
          <w:rFonts w:ascii="Calibri" w:hAnsi="Calibri" w:cs="Calibri"/>
          <w:bCs/>
        </w:rPr>
      </w:pPr>
    </w:p>
    <w:p w14:paraId="26F8008B" w14:textId="63E54AB7" w:rsidR="00B7650F" w:rsidRPr="00AE69B1" w:rsidRDefault="00B7650F" w:rsidP="00B7650F">
      <w:pPr>
        <w:jc w:val="both"/>
        <w:rPr>
          <w:rFonts w:ascii="Calibri" w:hAnsi="Calibri" w:cs="Calibri"/>
          <w:bCs/>
        </w:rPr>
      </w:pPr>
      <w:r w:rsidRPr="00AE69B1">
        <w:rPr>
          <w:rFonts w:ascii="Calibri" w:hAnsi="Calibri" w:cs="Calibri"/>
          <w:bCs/>
        </w:rPr>
        <w:t xml:space="preserve">OpenAIR RIR Dataset. (2023). Available at: </w:t>
      </w:r>
      <w:r w:rsidR="00E640C6" w:rsidRPr="00AE69B1">
        <w:rPr>
          <w:rFonts w:ascii="Calibri" w:hAnsi="Calibri" w:cs="Calibri"/>
          <w:bCs/>
        </w:rPr>
        <w:t>https://www.openair.hosted.york.ac.uk/</w:t>
      </w:r>
    </w:p>
    <w:p w14:paraId="13398CC5" w14:textId="738CFFC1" w:rsidR="00B7650F" w:rsidRPr="00AE69B1" w:rsidRDefault="00B7650F" w:rsidP="00B7650F">
      <w:pPr>
        <w:jc w:val="both"/>
        <w:rPr>
          <w:rFonts w:ascii="Calibri" w:hAnsi="Calibri" w:cs="Calibri"/>
          <w:bCs/>
        </w:rPr>
      </w:pPr>
      <w:r w:rsidRPr="00AE69B1">
        <w:rPr>
          <w:rFonts w:ascii="Calibri" w:hAnsi="Calibri" w:cs="Calibri"/>
          <w:bCs/>
        </w:rPr>
        <w:t xml:space="preserve">Pyroomacoustics Library Documentation. (2023). Available at: </w:t>
      </w:r>
      <w:r w:rsidR="00E640C6" w:rsidRPr="00AE69B1">
        <w:rPr>
          <w:rFonts w:ascii="Calibri" w:hAnsi="Calibri" w:cs="Calibri"/>
          <w:bCs/>
        </w:rPr>
        <w:t>https://github.com/LCAV/pyroomacoustics</w:t>
      </w:r>
    </w:p>
    <w:p w14:paraId="0E6F17D2" w14:textId="06973EAE" w:rsidR="001E18B9" w:rsidRDefault="001E18B9" w:rsidP="001E18B9">
      <w:pPr>
        <w:rPr>
          <w:rFonts w:ascii="Calibri" w:hAnsi="Calibri" w:cs="Calibri"/>
        </w:rPr>
      </w:pPr>
    </w:p>
    <w:p w14:paraId="734C5287" w14:textId="52070385" w:rsidR="00F9730D" w:rsidRDefault="00F9730D" w:rsidP="001E18B9">
      <w:pPr>
        <w:rPr>
          <w:rFonts w:ascii="Calibri" w:hAnsi="Calibri" w:cs="Calibri"/>
        </w:rPr>
      </w:pPr>
    </w:p>
    <w:p w14:paraId="721EF688" w14:textId="28E4AADB" w:rsidR="00F9730D" w:rsidRDefault="00F9730D" w:rsidP="001E18B9">
      <w:pPr>
        <w:rPr>
          <w:rFonts w:ascii="Calibri" w:hAnsi="Calibri" w:cs="Calibri"/>
        </w:rPr>
      </w:pPr>
    </w:p>
    <w:p w14:paraId="677B5951" w14:textId="021E5664" w:rsidR="00F9730D" w:rsidRDefault="00F9730D" w:rsidP="001E18B9">
      <w:pPr>
        <w:rPr>
          <w:rFonts w:ascii="Calibri" w:hAnsi="Calibri" w:cs="Calibri"/>
        </w:rPr>
      </w:pPr>
    </w:p>
    <w:p w14:paraId="60E4E543" w14:textId="483C1841" w:rsidR="00F9730D" w:rsidRDefault="00F9730D" w:rsidP="001E18B9">
      <w:pPr>
        <w:rPr>
          <w:rFonts w:ascii="Calibri" w:hAnsi="Calibri" w:cs="Calibri"/>
        </w:rPr>
      </w:pPr>
    </w:p>
    <w:p w14:paraId="447B4915" w14:textId="48AF91CE" w:rsidR="00F9730D" w:rsidRDefault="00F9730D" w:rsidP="001E18B9">
      <w:pPr>
        <w:rPr>
          <w:rFonts w:ascii="Calibri" w:hAnsi="Calibri" w:cs="Calibri"/>
        </w:rPr>
      </w:pPr>
    </w:p>
    <w:p w14:paraId="12796A40" w14:textId="56EDC7A1" w:rsidR="00F9730D" w:rsidRDefault="00F9730D" w:rsidP="001E18B9">
      <w:pPr>
        <w:rPr>
          <w:rFonts w:ascii="Calibri" w:hAnsi="Calibri" w:cs="Calibri"/>
        </w:rPr>
      </w:pPr>
    </w:p>
    <w:p w14:paraId="7B105608" w14:textId="3CC17C59" w:rsidR="00F9730D" w:rsidRDefault="00F9730D" w:rsidP="001E18B9">
      <w:pPr>
        <w:rPr>
          <w:rFonts w:ascii="Calibri" w:hAnsi="Calibri" w:cs="Calibri"/>
        </w:rPr>
      </w:pPr>
    </w:p>
    <w:p w14:paraId="65CC3D85" w14:textId="6760F354" w:rsidR="00F9730D" w:rsidRDefault="00F9730D" w:rsidP="001E18B9">
      <w:pPr>
        <w:rPr>
          <w:rFonts w:ascii="Calibri" w:hAnsi="Calibri" w:cs="Calibri"/>
        </w:rPr>
      </w:pPr>
    </w:p>
    <w:p w14:paraId="0D63B975" w14:textId="45CE6C1C" w:rsidR="00F9730D" w:rsidRDefault="00F9730D" w:rsidP="001E18B9">
      <w:pPr>
        <w:rPr>
          <w:rFonts w:ascii="Calibri" w:hAnsi="Calibri" w:cs="Calibri"/>
        </w:rPr>
      </w:pPr>
    </w:p>
    <w:p w14:paraId="1B164744" w14:textId="40B8AE0E" w:rsidR="00F9730D" w:rsidRDefault="00F9730D" w:rsidP="001E18B9">
      <w:pPr>
        <w:rPr>
          <w:rFonts w:ascii="Calibri" w:hAnsi="Calibri" w:cs="Calibri"/>
        </w:rPr>
      </w:pPr>
    </w:p>
    <w:p w14:paraId="07FA2B54" w14:textId="235CD9A2" w:rsidR="00F9730D" w:rsidRDefault="00F9730D" w:rsidP="001E18B9">
      <w:pPr>
        <w:rPr>
          <w:rFonts w:ascii="Calibri" w:hAnsi="Calibri" w:cs="Calibri"/>
        </w:rPr>
      </w:pPr>
    </w:p>
    <w:p w14:paraId="3C15E475" w14:textId="2EEA36B8" w:rsidR="00F9730D" w:rsidRDefault="00F9730D" w:rsidP="001E18B9">
      <w:pPr>
        <w:rPr>
          <w:rFonts w:ascii="Calibri" w:hAnsi="Calibri" w:cs="Calibri"/>
        </w:rPr>
      </w:pPr>
    </w:p>
    <w:p w14:paraId="6A41FEFE" w14:textId="00E0416D" w:rsidR="00F9730D" w:rsidRDefault="00F9730D" w:rsidP="001E18B9">
      <w:pPr>
        <w:rPr>
          <w:rFonts w:ascii="Calibri" w:hAnsi="Calibri" w:cs="Calibri"/>
        </w:rPr>
      </w:pPr>
    </w:p>
    <w:p w14:paraId="363A9C55" w14:textId="018C4964" w:rsidR="00F9730D" w:rsidRDefault="00F9730D" w:rsidP="001E18B9">
      <w:pPr>
        <w:rPr>
          <w:rFonts w:ascii="Calibri" w:hAnsi="Calibri" w:cs="Calibri"/>
        </w:rPr>
      </w:pPr>
    </w:p>
    <w:p w14:paraId="7DE83E77" w14:textId="51B163D3" w:rsidR="00F9730D" w:rsidRDefault="00F9730D" w:rsidP="001E18B9">
      <w:pPr>
        <w:rPr>
          <w:rFonts w:ascii="Calibri" w:hAnsi="Calibri" w:cs="Calibri"/>
        </w:rPr>
      </w:pPr>
    </w:p>
    <w:p w14:paraId="1D4F8021" w14:textId="0DF329BD" w:rsidR="00F9730D" w:rsidRDefault="00F9730D" w:rsidP="001E18B9">
      <w:pPr>
        <w:rPr>
          <w:rFonts w:ascii="Calibri" w:hAnsi="Calibri" w:cs="Calibri"/>
        </w:rPr>
      </w:pPr>
    </w:p>
    <w:p w14:paraId="4494F088" w14:textId="20DC6614" w:rsidR="00F9730D" w:rsidRDefault="00F9730D" w:rsidP="001E18B9">
      <w:pPr>
        <w:rPr>
          <w:rFonts w:ascii="Calibri" w:hAnsi="Calibri" w:cs="Calibri"/>
        </w:rPr>
      </w:pPr>
    </w:p>
    <w:p w14:paraId="4244CA7B" w14:textId="6418B9E2" w:rsidR="00F9730D" w:rsidRDefault="00F9730D" w:rsidP="001E18B9">
      <w:pPr>
        <w:rPr>
          <w:rFonts w:ascii="Calibri" w:hAnsi="Calibri" w:cs="Calibri"/>
        </w:rPr>
      </w:pPr>
    </w:p>
    <w:p w14:paraId="239FEDD7" w14:textId="497429AC" w:rsidR="00F9730D" w:rsidRDefault="00F9730D" w:rsidP="001E18B9">
      <w:pPr>
        <w:rPr>
          <w:rFonts w:ascii="Calibri" w:hAnsi="Calibri" w:cs="Calibri"/>
        </w:rPr>
      </w:pPr>
    </w:p>
    <w:p w14:paraId="086F79CA" w14:textId="379FE6BE" w:rsidR="00F9730D" w:rsidRDefault="00F9730D" w:rsidP="001E18B9">
      <w:pPr>
        <w:rPr>
          <w:rFonts w:ascii="Calibri" w:hAnsi="Calibri" w:cs="Calibri"/>
        </w:rPr>
      </w:pPr>
    </w:p>
    <w:p w14:paraId="0C63CEE2" w14:textId="6C046EFE" w:rsidR="00F9730D" w:rsidRDefault="00F9730D" w:rsidP="001E18B9">
      <w:pPr>
        <w:rPr>
          <w:rFonts w:ascii="Calibri" w:hAnsi="Calibri" w:cs="Calibri"/>
        </w:rPr>
      </w:pPr>
    </w:p>
    <w:p w14:paraId="0122FDA3" w14:textId="77777777" w:rsidR="00F9730D" w:rsidRPr="00AE69B1" w:rsidRDefault="00F9730D" w:rsidP="001E18B9">
      <w:pPr>
        <w:rPr>
          <w:rFonts w:ascii="Calibri" w:hAnsi="Calibri" w:cs="Calibri"/>
        </w:rPr>
      </w:pPr>
    </w:p>
    <w:p w14:paraId="1AD4748E" w14:textId="35C0E032" w:rsidR="001E18B9" w:rsidRPr="00AE69B1" w:rsidRDefault="001E18B9" w:rsidP="009472D7">
      <w:pPr>
        <w:rPr>
          <w:rFonts w:ascii="Calibri" w:hAnsi="Calibri" w:cs="Calibri"/>
          <w:b/>
          <w:bCs/>
        </w:rPr>
      </w:pPr>
      <w:r w:rsidRPr="00AE69B1">
        <w:rPr>
          <w:rFonts w:ascii="Calibri" w:hAnsi="Calibri" w:cs="Calibri"/>
          <w:b/>
          <w:bCs/>
        </w:rPr>
        <w:t>11. Appendix</w:t>
      </w:r>
    </w:p>
    <w:p w14:paraId="63882DF8" w14:textId="77777777" w:rsidR="001E18B9" w:rsidRPr="00AE69B1" w:rsidRDefault="001E18B9" w:rsidP="001E18B9">
      <w:pPr>
        <w:rPr>
          <w:rFonts w:ascii="Calibri" w:hAnsi="Calibri" w:cs="Calibri"/>
          <w:b/>
          <w:bCs/>
        </w:rPr>
      </w:pPr>
      <w:r w:rsidRPr="00AE69B1">
        <w:rPr>
          <w:rFonts w:ascii="Calibri" w:hAnsi="Calibri" w:cs="Calibri"/>
          <w:b/>
          <w:bCs/>
        </w:rPr>
        <w:t>Datasets and Repository Link</w:t>
      </w:r>
    </w:p>
    <w:p w14:paraId="66CFEB25" w14:textId="415F6ED7" w:rsidR="004C58E9" w:rsidRPr="00AE69B1" w:rsidRDefault="001E18B9">
      <w:pPr>
        <w:rPr>
          <w:rFonts w:ascii="Calibri" w:hAnsi="Calibri" w:cs="Calibri"/>
        </w:rPr>
      </w:pPr>
      <w:r w:rsidRPr="00AE69B1">
        <w:rPr>
          <w:rFonts w:ascii="Calibri" w:hAnsi="Calibri" w:cs="Calibri"/>
        </w:rPr>
        <w:t>For full access to the code, datasets, and further documentation, please refer to the GitLab repository</w:t>
      </w:r>
      <w:r w:rsidR="001928D3">
        <w:rPr>
          <w:rFonts w:ascii="Calibri" w:hAnsi="Calibri" w:cs="Calibri"/>
        </w:rPr>
        <w:t>.</w:t>
      </w:r>
    </w:p>
    <w:sectPr w:rsidR="004C58E9" w:rsidRPr="00AE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96B"/>
    <w:multiLevelType w:val="multilevel"/>
    <w:tmpl w:val="E6F4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0E88"/>
    <w:multiLevelType w:val="multilevel"/>
    <w:tmpl w:val="2FC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43AD"/>
    <w:multiLevelType w:val="multilevel"/>
    <w:tmpl w:val="BBB46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809C8"/>
    <w:multiLevelType w:val="multilevel"/>
    <w:tmpl w:val="C3EA5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641F"/>
    <w:multiLevelType w:val="multilevel"/>
    <w:tmpl w:val="A040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F77D5"/>
    <w:multiLevelType w:val="multilevel"/>
    <w:tmpl w:val="0A4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D0BF5"/>
    <w:multiLevelType w:val="multilevel"/>
    <w:tmpl w:val="E8E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9177C"/>
    <w:multiLevelType w:val="multilevel"/>
    <w:tmpl w:val="47202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049AF"/>
    <w:multiLevelType w:val="multilevel"/>
    <w:tmpl w:val="246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F6931"/>
    <w:multiLevelType w:val="multilevel"/>
    <w:tmpl w:val="A93C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F22E2"/>
    <w:multiLevelType w:val="multilevel"/>
    <w:tmpl w:val="FA9A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070C8"/>
    <w:multiLevelType w:val="multilevel"/>
    <w:tmpl w:val="F9A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7610B"/>
    <w:multiLevelType w:val="multilevel"/>
    <w:tmpl w:val="7FC4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216E6"/>
    <w:multiLevelType w:val="multilevel"/>
    <w:tmpl w:val="378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219F0"/>
    <w:multiLevelType w:val="multilevel"/>
    <w:tmpl w:val="8A42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33283"/>
    <w:multiLevelType w:val="multilevel"/>
    <w:tmpl w:val="065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D14DD"/>
    <w:multiLevelType w:val="multilevel"/>
    <w:tmpl w:val="479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12B26"/>
    <w:multiLevelType w:val="multilevel"/>
    <w:tmpl w:val="3D3E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E486E"/>
    <w:multiLevelType w:val="multilevel"/>
    <w:tmpl w:val="EDA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7620F"/>
    <w:multiLevelType w:val="multilevel"/>
    <w:tmpl w:val="32B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E4801"/>
    <w:multiLevelType w:val="multilevel"/>
    <w:tmpl w:val="80E66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508AC"/>
    <w:multiLevelType w:val="multilevel"/>
    <w:tmpl w:val="4D9E2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17186"/>
    <w:multiLevelType w:val="multilevel"/>
    <w:tmpl w:val="E5C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22BF3"/>
    <w:multiLevelType w:val="multilevel"/>
    <w:tmpl w:val="7B2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158C8"/>
    <w:multiLevelType w:val="multilevel"/>
    <w:tmpl w:val="9820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735F1"/>
    <w:multiLevelType w:val="multilevel"/>
    <w:tmpl w:val="AB5EB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13F53"/>
    <w:multiLevelType w:val="multilevel"/>
    <w:tmpl w:val="A606A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02121"/>
    <w:multiLevelType w:val="multilevel"/>
    <w:tmpl w:val="3DE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07C79"/>
    <w:multiLevelType w:val="multilevel"/>
    <w:tmpl w:val="21D0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45DD7"/>
    <w:multiLevelType w:val="multilevel"/>
    <w:tmpl w:val="941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27CD5"/>
    <w:multiLevelType w:val="multilevel"/>
    <w:tmpl w:val="8BD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318123">
    <w:abstractNumId w:val="23"/>
  </w:num>
  <w:num w:numId="2" w16cid:durableId="1088498888">
    <w:abstractNumId w:val="11"/>
  </w:num>
  <w:num w:numId="3" w16cid:durableId="2012023281">
    <w:abstractNumId w:val="16"/>
  </w:num>
  <w:num w:numId="4" w16cid:durableId="1827548522">
    <w:abstractNumId w:val="15"/>
  </w:num>
  <w:num w:numId="5" w16cid:durableId="1000623283">
    <w:abstractNumId w:val="17"/>
  </w:num>
  <w:num w:numId="6" w16cid:durableId="528377136">
    <w:abstractNumId w:val="22"/>
  </w:num>
  <w:num w:numId="7" w16cid:durableId="674497938">
    <w:abstractNumId w:val="9"/>
  </w:num>
  <w:num w:numId="8" w16cid:durableId="724913275">
    <w:abstractNumId w:val="18"/>
  </w:num>
  <w:num w:numId="9" w16cid:durableId="793211286">
    <w:abstractNumId w:val="8"/>
  </w:num>
  <w:num w:numId="10" w16cid:durableId="295262438">
    <w:abstractNumId w:val="0"/>
  </w:num>
  <w:num w:numId="11" w16cid:durableId="333267845">
    <w:abstractNumId w:val="13"/>
  </w:num>
  <w:num w:numId="12" w16cid:durableId="420027379">
    <w:abstractNumId w:val="2"/>
  </w:num>
  <w:num w:numId="13" w16cid:durableId="1630163097">
    <w:abstractNumId w:val="26"/>
  </w:num>
  <w:num w:numId="14" w16cid:durableId="859970212">
    <w:abstractNumId w:val="10"/>
  </w:num>
  <w:num w:numId="15" w16cid:durableId="456603470">
    <w:abstractNumId w:val="20"/>
  </w:num>
  <w:num w:numId="16" w16cid:durableId="1548099763">
    <w:abstractNumId w:val="7"/>
  </w:num>
  <w:num w:numId="17" w16cid:durableId="1569683114">
    <w:abstractNumId w:val="14"/>
  </w:num>
  <w:num w:numId="18" w16cid:durableId="432944805">
    <w:abstractNumId w:val="21"/>
  </w:num>
  <w:num w:numId="19" w16cid:durableId="1834225690">
    <w:abstractNumId w:val="30"/>
  </w:num>
  <w:num w:numId="20" w16cid:durableId="1419057517">
    <w:abstractNumId w:val="24"/>
  </w:num>
  <w:num w:numId="21" w16cid:durableId="1138064410">
    <w:abstractNumId w:val="29"/>
  </w:num>
  <w:num w:numId="22" w16cid:durableId="1628778710">
    <w:abstractNumId w:val="1"/>
  </w:num>
  <w:num w:numId="23" w16cid:durableId="954948838">
    <w:abstractNumId w:val="25"/>
  </w:num>
  <w:num w:numId="24" w16cid:durableId="241839941">
    <w:abstractNumId w:val="28"/>
  </w:num>
  <w:num w:numId="25" w16cid:durableId="849179040">
    <w:abstractNumId w:val="4"/>
  </w:num>
  <w:num w:numId="26" w16cid:durableId="398796677">
    <w:abstractNumId w:val="12"/>
  </w:num>
  <w:num w:numId="27" w16cid:durableId="1903979291">
    <w:abstractNumId w:val="19"/>
  </w:num>
  <w:num w:numId="28" w16cid:durableId="731462983">
    <w:abstractNumId w:val="6"/>
  </w:num>
  <w:num w:numId="29" w16cid:durableId="631983084">
    <w:abstractNumId w:val="3"/>
  </w:num>
  <w:num w:numId="30" w16cid:durableId="1942757550">
    <w:abstractNumId w:val="5"/>
  </w:num>
  <w:num w:numId="31" w16cid:durableId="2399943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CAD"/>
    <w:rsid w:val="00035BC4"/>
    <w:rsid w:val="000519B9"/>
    <w:rsid w:val="000911CC"/>
    <w:rsid w:val="00095854"/>
    <w:rsid w:val="000E0276"/>
    <w:rsid w:val="001072C7"/>
    <w:rsid w:val="001510A7"/>
    <w:rsid w:val="001928D3"/>
    <w:rsid w:val="001C1D1D"/>
    <w:rsid w:val="001C7D99"/>
    <w:rsid w:val="001D200F"/>
    <w:rsid w:val="001E18B9"/>
    <w:rsid w:val="00224B3D"/>
    <w:rsid w:val="00243892"/>
    <w:rsid w:val="0027438E"/>
    <w:rsid w:val="00280BA5"/>
    <w:rsid w:val="002E1C63"/>
    <w:rsid w:val="00336445"/>
    <w:rsid w:val="003915A3"/>
    <w:rsid w:val="00450379"/>
    <w:rsid w:val="004926BA"/>
    <w:rsid w:val="00495B4A"/>
    <w:rsid w:val="00496C61"/>
    <w:rsid w:val="004C58E9"/>
    <w:rsid w:val="004C79F3"/>
    <w:rsid w:val="004F4E6F"/>
    <w:rsid w:val="005640D7"/>
    <w:rsid w:val="00594587"/>
    <w:rsid w:val="005C2ECF"/>
    <w:rsid w:val="006121F8"/>
    <w:rsid w:val="00616B2B"/>
    <w:rsid w:val="00683216"/>
    <w:rsid w:val="006C5CD6"/>
    <w:rsid w:val="006F557B"/>
    <w:rsid w:val="006F5D1D"/>
    <w:rsid w:val="00705180"/>
    <w:rsid w:val="007101BD"/>
    <w:rsid w:val="0078042A"/>
    <w:rsid w:val="007C3CAD"/>
    <w:rsid w:val="007C467C"/>
    <w:rsid w:val="00800AD5"/>
    <w:rsid w:val="008121BB"/>
    <w:rsid w:val="0083210F"/>
    <w:rsid w:val="008B7734"/>
    <w:rsid w:val="008C5C8D"/>
    <w:rsid w:val="00935018"/>
    <w:rsid w:val="009375D6"/>
    <w:rsid w:val="00944A8E"/>
    <w:rsid w:val="009472D7"/>
    <w:rsid w:val="00980899"/>
    <w:rsid w:val="009D3508"/>
    <w:rsid w:val="00A11978"/>
    <w:rsid w:val="00A13BC7"/>
    <w:rsid w:val="00A50848"/>
    <w:rsid w:val="00A90647"/>
    <w:rsid w:val="00AC3148"/>
    <w:rsid w:val="00AE69B1"/>
    <w:rsid w:val="00B22617"/>
    <w:rsid w:val="00B57BBC"/>
    <w:rsid w:val="00B7650F"/>
    <w:rsid w:val="00BA5DFD"/>
    <w:rsid w:val="00BB2EE7"/>
    <w:rsid w:val="00BC2616"/>
    <w:rsid w:val="00BF22AA"/>
    <w:rsid w:val="00C16B45"/>
    <w:rsid w:val="00C6377A"/>
    <w:rsid w:val="00C651FE"/>
    <w:rsid w:val="00C77A83"/>
    <w:rsid w:val="00C92025"/>
    <w:rsid w:val="00CD59FF"/>
    <w:rsid w:val="00CE78E3"/>
    <w:rsid w:val="00D00EAC"/>
    <w:rsid w:val="00D162B9"/>
    <w:rsid w:val="00D501A8"/>
    <w:rsid w:val="00DE184E"/>
    <w:rsid w:val="00E24F04"/>
    <w:rsid w:val="00E640C6"/>
    <w:rsid w:val="00E760C2"/>
    <w:rsid w:val="00E90613"/>
    <w:rsid w:val="00EC5F9A"/>
    <w:rsid w:val="00ED3CAC"/>
    <w:rsid w:val="00F47A73"/>
    <w:rsid w:val="00F85041"/>
    <w:rsid w:val="00F9730D"/>
    <w:rsid w:val="00FD4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5C53"/>
  <w15:chartTrackingRefBased/>
  <w15:docId w15:val="{7EBD2A38-C926-4786-9977-685A9A35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92025"/>
    <w:pPr>
      <w:keepNext/>
      <w:keepLines/>
      <w:spacing w:before="240" w:after="0" w:line="240" w:lineRule="auto"/>
      <w:jc w:val="center"/>
      <w:outlineLvl w:val="0"/>
    </w:pPr>
    <w:rPr>
      <w:rFonts w:ascii="Calibri" w:eastAsiaTheme="majorEastAsia" w:hAnsi="Calibri" w:cs="Calibri"/>
      <w:b/>
      <w:bCs/>
      <w:color w:val="000000" w:themeColor="text1"/>
      <w:sz w:val="52"/>
      <w:szCs w:val="32"/>
      <w:u w:val="single"/>
    </w:rPr>
  </w:style>
  <w:style w:type="paragraph" w:styleId="Heading2">
    <w:name w:val="heading 2"/>
    <w:basedOn w:val="Normal"/>
    <w:next w:val="Normal"/>
    <w:link w:val="Heading2Char"/>
    <w:autoRedefine/>
    <w:uiPriority w:val="9"/>
    <w:semiHidden/>
    <w:unhideWhenUsed/>
    <w:qFormat/>
    <w:rsid w:val="002E1C63"/>
    <w:pPr>
      <w:keepNext/>
      <w:keepLines/>
      <w:spacing w:before="40" w:after="0" w:line="240" w:lineRule="auto"/>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semiHidden/>
    <w:unhideWhenUsed/>
    <w:qFormat/>
    <w:rsid w:val="007C3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25"/>
    <w:rPr>
      <w:rFonts w:ascii="Calibri" w:eastAsiaTheme="majorEastAsia" w:hAnsi="Calibri" w:cs="Calibri"/>
      <w:b/>
      <w:bCs/>
      <w:color w:val="000000" w:themeColor="text1"/>
      <w:sz w:val="52"/>
      <w:szCs w:val="32"/>
      <w:u w:val="single"/>
    </w:rPr>
  </w:style>
  <w:style w:type="character" w:customStyle="1" w:styleId="Heading2Char">
    <w:name w:val="Heading 2 Char"/>
    <w:basedOn w:val="DefaultParagraphFont"/>
    <w:link w:val="Heading2"/>
    <w:uiPriority w:val="9"/>
    <w:semiHidden/>
    <w:rsid w:val="002E1C63"/>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semiHidden/>
    <w:rsid w:val="007C3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CAD"/>
    <w:rPr>
      <w:rFonts w:eastAsiaTheme="majorEastAsia" w:cstheme="majorBidi"/>
      <w:color w:val="272727" w:themeColor="text1" w:themeTint="D8"/>
    </w:rPr>
  </w:style>
  <w:style w:type="paragraph" w:styleId="Title">
    <w:name w:val="Title"/>
    <w:basedOn w:val="Normal"/>
    <w:next w:val="Normal"/>
    <w:link w:val="TitleChar"/>
    <w:uiPriority w:val="10"/>
    <w:qFormat/>
    <w:rsid w:val="007C3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CAD"/>
    <w:pPr>
      <w:spacing w:before="160"/>
      <w:jc w:val="center"/>
    </w:pPr>
    <w:rPr>
      <w:i/>
      <w:iCs/>
      <w:color w:val="404040" w:themeColor="text1" w:themeTint="BF"/>
    </w:rPr>
  </w:style>
  <w:style w:type="character" w:customStyle="1" w:styleId="QuoteChar">
    <w:name w:val="Quote Char"/>
    <w:basedOn w:val="DefaultParagraphFont"/>
    <w:link w:val="Quote"/>
    <w:uiPriority w:val="29"/>
    <w:rsid w:val="007C3CAD"/>
    <w:rPr>
      <w:i/>
      <w:iCs/>
      <w:color w:val="404040" w:themeColor="text1" w:themeTint="BF"/>
    </w:rPr>
  </w:style>
  <w:style w:type="paragraph" w:styleId="ListParagraph">
    <w:name w:val="List Paragraph"/>
    <w:basedOn w:val="Normal"/>
    <w:uiPriority w:val="34"/>
    <w:qFormat/>
    <w:rsid w:val="007C3CAD"/>
    <w:pPr>
      <w:ind w:left="720"/>
      <w:contextualSpacing/>
    </w:pPr>
  </w:style>
  <w:style w:type="character" w:styleId="IntenseEmphasis">
    <w:name w:val="Intense Emphasis"/>
    <w:basedOn w:val="DefaultParagraphFont"/>
    <w:uiPriority w:val="21"/>
    <w:qFormat/>
    <w:rsid w:val="007C3CAD"/>
    <w:rPr>
      <w:i/>
      <w:iCs/>
      <w:color w:val="0F4761" w:themeColor="accent1" w:themeShade="BF"/>
    </w:rPr>
  </w:style>
  <w:style w:type="paragraph" w:styleId="IntenseQuote">
    <w:name w:val="Intense Quote"/>
    <w:basedOn w:val="Normal"/>
    <w:next w:val="Normal"/>
    <w:link w:val="IntenseQuoteChar"/>
    <w:uiPriority w:val="30"/>
    <w:qFormat/>
    <w:rsid w:val="007C3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CAD"/>
    <w:rPr>
      <w:i/>
      <w:iCs/>
      <w:color w:val="0F4761" w:themeColor="accent1" w:themeShade="BF"/>
    </w:rPr>
  </w:style>
  <w:style w:type="character" w:styleId="IntenseReference">
    <w:name w:val="Intense Reference"/>
    <w:basedOn w:val="DefaultParagraphFont"/>
    <w:uiPriority w:val="32"/>
    <w:qFormat/>
    <w:rsid w:val="007C3CAD"/>
    <w:rPr>
      <w:b/>
      <w:bCs/>
      <w:smallCaps/>
      <w:color w:val="0F4761" w:themeColor="accent1" w:themeShade="BF"/>
      <w:spacing w:val="5"/>
    </w:rPr>
  </w:style>
  <w:style w:type="character" w:styleId="Hyperlink">
    <w:name w:val="Hyperlink"/>
    <w:basedOn w:val="DefaultParagraphFont"/>
    <w:uiPriority w:val="99"/>
    <w:unhideWhenUsed/>
    <w:rsid w:val="00800AD5"/>
    <w:rPr>
      <w:color w:val="467886" w:themeColor="hyperlink"/>
      <w:u w:val="single"/>
    </w:rPr>
  </w:style>
  <w:style w:type="character" w:customStyle="1" w:styleId="UnresolvedMention1">
    <w:name w:val="Unresolved Mention1"/>
    <w:basedOn w:val="DefaultParagraphFont"/>
    <w:uiPriority w:val="99"/>
    <w:semiHidden/>
    <w:unhideWhenUsed/>
    <w:rsid w:val="00800AD5"/>
    <w:rPr>
      <w:color w:val="605E5C"/>
      <w:shd w:val="clear" w:color="auto" w:fill="E1DFDD"/>
    </w:rPr>
  </w:style>
  <w:style w:type="character" w:styleId="FollowedHyperlink">
    <w:name w:val="FollowedHyperlink"/>
    <w:basedOn w:val="DefaultParagraphFont"/>
    <w:uiPriority w:val="99"/>
    <w:semiHidden/>
    <w:unhideWhenUsed/>
    <w:rsid w:val="00E90613"/>
    <w:rPr>
      <w:color w:val="96607D" w:themeColor="followedHyperlink"/>
      <w:u w:val="single"/>
    </w:rPr>
  </w:style>
  <w:style w:type="paragraph" w:styleId="NormalWeb">
    <w:name w:val="Normal (Web)"/>
    <w:basedOn w:val="Normal"/>
    <w:uiPriority w:val="99"/>
    <w:unhideWhenUsed/>
    <w:rsid w:val="00D162B9"/>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D162B9"/>
    <w:rPr>
      <w:b/>
      <w:bCs/>
    </w:rPr>
  </w:style>
  <w:style w:type="table" w:styleId="TableGrid">
    <w:name w:val="Table Grid"/>
    <w:basedOn w:val="TableNormal"/>
    <w:uiPriority w:val="39"/>
    <w:rsid w:val="0098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041"/>
    <w:rPr>
      <w:color w:val="808080"/>
    </w:rPr>
  </w:style>
  <w:style w:type="character" w:styleId="UnresolvedMention">
    <w:name w:val="Unresolved Mention"/>
    <w:basedOn w:val="DefaultParagraphFont"/>
    <w:uiPriority w:val="99"/>
    <w:semiHidden/>
    <w:unhideWhenUsed/>
    <w:rsid w:val="00EC5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5243">
      <w:bodyDiv w:val="1"/>
      <w:marLeft w:val="0"/>
      <w:marRight w:val="0"/>
      <w:marTop w:val="0"/>
      <w:marBottom w:val="0"/>
      <w:divBdr>
        <w:top w:val="none" w:sz="0" w:space="0" w:color="auto"/>
        <w:left w:val="none" w:sz="0" w:space="0" w:color="auto"/>
        <w:bottom w:val="none" w:sz="0" w:space="0" w:color="auto"/>
        <w:right w:val="none" w:sz="0" w:space="0" w:color="auto"/>
      </w:divBdr>
      <w:divsChild>
        <w:div w:id="1291522343">
          <w:marLeft w:val="0"/>
          <w:marRight w:val="0"/>
          <w:marTop w:val="0"/>
          <w:marBottom w:val="0"/>
          <w:divBdr>
            <w:top w:val="none" w:sz="0" w:space="0" w:color="auto"/>
            <w:left w:val="none" w:sz="0" w:space="0" w:color="auto"/>
            <w:bottom w:val="none" w:sz="0" w:space="0" w:color="auto"/>
            <w:right w:val="none" w:sz="0" w:space="0" w:color="auto"/>
          </w:divBdr>
          <w:divsChild>
            <w:div w:id="1954752092">
              <w:marLeft w:val="0"/>
              <w:marRight w:val="0"/>
              <w:marTop w:val="0"/>
              <w:marBottom w:val="0"/>
              <w:divBdr>
                <w:top w:val="none" w:sz="0" w:space="0" w:color="auto"/>
                <w:left w:val="none" w:sz="0" w:space="0" w:color="auto"/>
                <w:bottom w:val="none" w:sz="0" w:space="0" w:color="auto"/>
                <w:right w:val="none" w:sz="0" w:space="0" w:color="auto"/>
              </w:divBdr>
            </w:div>
            <w:div w:id="646470689">
              <w:marLeft w:val="0"/>
              <w:marRight w:val="0"/>
              <w:marTop w:val="0"/>
              <w:marBottom w:val="0"/>
              <w:divBdr>
                <w:top w:val="none" w:sz="0" w:space="0" w:color="auto"/>
                <w:left w:val="none" w:sz="0" w:space="0" w:color="auto"/>
                <w:bottom w:val="none" w:sz="0" w:space="0" w:color="auto"/>
                <w:right w:val="none" w:sz="0" w:space="0" w:color="auto"/>
              </w:divBdr>
            </w:div>
            <w:div w:id="2557690">
              <w:marLeft w:val="0"/>
              <w:marRight w:val="0"/>
              <w:marTop w:val="0"/>
              <w:marBottom w:val="0"/>
              <w:divBdr>
                <w:top w:val="none" w:sz="0" w:space="0" w:color="auto"/>
                <w:left w:val="none" w:sz="0" w:space="0" w:color="auto"/>
                <w:bottom w:val="none" w:sz="0" w:space="0" w:color="auto"/>
                <w:right w:val="none" w:sz="0" w:space="0" w:color="auto"/>
              </w:divBdr>
            </w:div>
            <w:div w:id="708918341">
              <w:marLeft w:val="0"/>
              <w:marRight w:val="0"/>
              <w:marTop w:val="0"/>
              <w:marBottom w:val="0"/>
              <w:divBdr>
                <w:top w:val="none" w:sz="0" w:space="0" w:color="auto"/>
                <w:left w:val="none" w:sz="0" w:space="0" w:color="auto"/>
                <w:bottom w:val="none" w:sz="0" w:space="0" w:color="auto"/>
                <w:right w:val="none" w:sz="0" w:space="0" w:color="auto"/>
              </w:divBdr>
            </w:div>
            <w:div w:id="1244951045">
              <w:marLeft w:val="0"/>
              <w:marRight w:val="0"/>
              <w:marTop w:val="0"/>
              <w:marBottom w:val="0"/>
              <w:divBdr>
                <w:top w:val="none" w:sz="0" w:space="0" w:color="auto"/>
                <w:left w:val="none" w:sz="0" w:space="0" w:color="auto"/>
                <w:bottom w:val="none" w:sz="0" w:space="0" w:color="auto"/>
                <w:right w:val="none" w:sz="0" w:space="0" w:color="auto"/>
              </w:divBdr>
            </w:div>
            <w:div w:id="1591356270">
              <w:marLeft w:val="0"/>
              <w:marRight w:val="0"/>
              <w:marTop w:val="0"/>
              <w:marBottom w:val="0"/>
              <w:divBdr>
                <w:top w:val="none" w:sz="0" w:space="0" w:color="auto"/>
                <w:left w:val="none" w:sz="0" w:space="0" w:color="auto"/>
                <w:bottom w:val="none" w:sz="0" w:space="0" w:color="auto"/>
                <w:right w:val="none" w:sz="0" w:space="0" w:color="auto"/>
              </w:divBdr>
            </w:div>
            <w:div w:id="10346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166">
      <w:bodyDiv w:val="1"/>
      <w:marLeft w:val="0"/>
      <w:marRight w:val="0"/>
      <w:marTop w:val="0"/>
      <w:marBottom w:val="0"/>
      <w:divBdr>
        <w:top w:val="none" w:sz="0" w:space="0" w:color="auto"/>
        <w:left w:val="none" w:sz="0" w:space="0" w:color="auto"/>
        <w:bottom w:val="none" w:sz="0" w:space="0" w:color="auto"/>
        <w:right w:val="none" w:sz="0" w:space="0" w:color="auto"/>
      </w:divBdr>
    </w:div>
    <w:div w:id="142818134">
      <w:bodyDiv w:val="1"/>
      <w:marLeft w:val="0"/>
      <w:marRight w:val="0"/>
      <w:marTop w:val="0"/>
      <w:marBottom w:val="0"/>
      <w:divBdr>
        <w:top w:val="none" w:sz="0" w:space="0" w:color="auto"/>
        <w:left w:val="none" w:sz="0" w:space="0" w:color="auto"/>
        <w:bottom w:val="none" w:sz="0" w:space="0" w:color="auto"/>
        <w:right w:val="none" w:sz="0" w:space="0" w:color="auto"/>
      </w:divBdr>
    </w:div>
    <w:div w:id="257756122">
      <w:bodyDiv w:val="1"/>
      <w:marLeft w:val="0"/>
      <w:marRight w:val="0"/>
      <w:marTop w:val="0"/>
      <w:marBottom w:val="0"/>
      <w:divBdr>
        <w:top w:val="none" w:sz="0" w:space="0" w:color="auto"/>
        <w:left w:val="none" w:sz="0" w:space="0" w:color="auto"/>
        <w:bottom w:val="none" w:sz="0" w:space="0" w:color="auto"/>
        <w:right w:val="none" w:sz="0" w:space="0" w:color="auto"/>
      </w:divBdr>
    </w:div>
    <w:div w:id="266155481">
      <w:bodyDiv w:val="1"/>
      <w:marLeft w:val="0"/>
      <w:marRight w:val="0"/>
      <w:marTop w:val="0"/>
      <w:marBottom w:val="0"/>
      <w:divBdr>
        <w:top w:val="none" w:sz="0" w:space="0" w:color="auto"/>
        <w:left w:val="none" w:sz="0" w:space="0" w:color="auto"/>
        <w:bottom w:val="none" w:sz="0" w:space="0" w:color="auto"/>
        <w:right w:val="none" w:sz="0" w:space="0" w:color="auto"/>
      </w:divBdr>
    </w:div>
    <w:div w:id="339815597">
      <w:bodyDiv w:val="1"/>
      <w:marLeft w:val="0"/>
      <w:marRight w:val="0"/>
      <w:marTop w:val="0"/>
      <w:marBottom w:val="0"/>
      <w:divBdr>
        <w:top w:val="none" w:sz="0" w:space="0" w:color="auto"/>
        <w:left w:val="none" w:sz="0" w:space="0" w:color="auto"/>
        <w:bottom w:val="none" w:sz="0" w:space="0" w:color="auto"/>
        <w:right w:val="none" w:sz="0" w:space="0" w:color="auto"/>
      </w:divBdr>
    </w:div>
    <w:div w:id="392773078">
      <w:bodyDiv w:val="1"/>
      <w:marLeft w:val="0"/>
      <w:marRight w:val="0"/>
      <w:marTop w:val="0"/>
      <w:marBottom w:val="0"/>
      <w:divBdr>
        <w:top w:val="none" w:sz="0" w:space="0" w:color="auto"/>
        <w:left w:val="none" w:sz="0" w:space="0" w:color="auto"/>
        <w:bottom w:val="none" w:sz="0" w:space="0" w:color="auto"/>
        <w:right w:val="none" w:sz="0" w:space="0" w:color="auto"/>
      </w:divBdr>
    </w:div>
    <w:div w:id="472454206">
      <w:bodyDiv w:val="1"/>
      <w:marLeft w:val="0"/>
      <w:marRight w:val="0"/>
      <w:marTop w:val="0"/>
      <w:marBottom w:val="0"/>
      <w:divBdr>
        <w:top w:val="none" w:sz="0" w:space="0" w:color="auto"/>
        <w:left w:val="none" w:sz="0" w:space="0" w:color="auto"/>
        <w:bottom w:val="none" w:sz="0" w:space="0" w:color="auto"/>
        <w:right w:val="none" w:sz="0" w:space="0" w:color="auto"/>
      </w:divBdr>
    </w:div>
    <w:div w:id="601499927">
      <w:bodyDiv w:val="1"/>
      <w:marLeft w:val="0"/>
      <w:marRight w:val="0"/>
      <w:marTop w:val="0"/>
      <w:marBottom w:val="0"/>
      <w:divBdr>
        <w:top w:val="none" w:sz="0" w:space="0" w:color="auto"/>
        <w:left w:val="none" w:sz="0" w:space="0" w:color="auto"/>
        <w:bottom w:val="none" w:sz="0" w:space="0" w:color="auto"/>
        <w:right w:val="none" w:sz="0" w:space="0" w:color="auto"/>
      </w:divBdr>
    </w:div>
    <w:div w:id="695690747">
      <w:bodyDiv w:val="1"/>
      <w:marLeft w:val="0"/>
      <w:marRight w:val="0"/>
      <w:marTop w:val="0"/>
      <w:marBottom w:val="0"/>
      <w:divBdr>
        <w:top w:val="none" w:sz="0" w:space="0" w:color="auto"/>
        <w:left w:val="none" w:sz="0" w:space="0" w:color="auto"/>
        <w:bottom w:val="none" w:sz="0" w:space="0" w:color="auto"/>
        <w:right w:val="none" w:sz="0" w:space="0" w:color="auto"/>
      </w:divBdr>
    </w:div>
    <w:div w:id="776828997">
      <w:bodyDiv w:val="1"/>
      <w:marLeft w:val="0"/>
      <w:marRight w:val="0"/>
      <w:marTop w:val="0"/>
      <w:marBottom w:val="0"/>
      <w:divBdr>
        <w:top w:val="none" w:sz="0" w:space="0" w:color="auto"/>
        <w:left w:val="none" w:sz="0" w:space="0" w:color="auto"/>
        <w:bottom w:val="none" w:sz="0" w:space="0" w:color="auto"/>
        <w:right w:val="none" w:sz="0" w:space="0" w:color="auto"/>
      </w:divBdr>
    </w:div>
    <w:div w:id="806236988">
      <w:bodyDiv w:val="1"/>
      <w:marLeft w:val="0"/>
      <w:marRight w:val="0"/>
      <w:marTop w:val="0"/>
      <w:marBottom w:val="0"/>
      <w:divBdr>
        <w:top w:val="none" w:sz="0" w:space="0" w:color="auto"/>
        <w:left w:val="none" w:sz="0" w:space="0" w:color="auto"/>
        <w:bottom w:val="none" w:sz="0" w:space="0" w:color="auto"/>
        <w:right w:val="none" w:sz="0" w:space="0" w:color="auto"/>
      </w:divBdr>
    </w:div>
    <w:div w:id="1136872260">
      <w:bodyDiv w:val="1"/>
      <w:marLeft w:val="0"/>
      <w:marRight w:val="0"/>
      <w:marTop w:val="0"/>
      <w:marBottom w:val="0"/>
      <w:divBdr>
        <w:top w:val="none" w:sz="0" w:space="0" w:color="auto"/>
        <w:left w:val="none" w:sz="0" w:space="0" w:color="auto"/>
        <w:bottom w:val="none" w:sz="0" w:space="0" w:color="auto"/>
        <w:right w:val="none" w:sz="0" w:space="0" w:color="auto"/>
      </w:divBdr>
      <w:divsChild>
        <w:div w:id="577592431">
          <w:marLeft w:val="0"/>
          <w:marRight w:val="0"/>
          <w:marTop w:val="0"/>
          <w:marBottom w:val="0"/>
          <w:divBdr>
            <w:top w:val="none" w:sz="0" w:space="0" w:color="auto"/>
            <w:left w:val="none" w:sz="0" w:space="0" w:color="auto"/>
            <w:bottom w:val="none" w:sz="0" w:space="0" w:color="auto"/>
            <w:right w:val="none" w:sz="0" w:space="0" w:color="auto"/>
          </w:divBdr>
          <w:divsChild>
            <w:div w:id="694425528">
              <w:marLeft w:val="0"/>
              <w:marRight w:val="0"/>
              <w:marTop w:val="0"/>
              <w:marBottom w:val="0"/>
              <w:divBdr>
                <w:top w:val="none" w:sz="0" w:space="0" w:color="auto"/>
                <w:left w:val="none" w:sz="0" w:space="0" w:color="auto"/>
                <w:bottom w:val="none" w:sz="0" w:space="0" w:color="auto"/>
                <w:right w:val="none" w:sz="0" w:space="0" w:color="auto"/>
              </w:divBdr>
            </w:div>
            <w:div w:id="2052998987">
              <w:marLeft w:val="0"/>
              <w:marRight w:val="0"/>
              <w:marTop w:val="0"/>
              <w:marBottom w:val="0"/>
              <w:divBdr>
                <w:top w:val="none" w:sz="0" w:space="0" w:color="auto"/>
                <w:left w:val="none" w:sz="0" w:space="0" w:color="auto"/>
                <w:bottom w:val="none" w:sz="0" w:space="0" w:color="auto"/>
                <w:right w:val="none" w:sz="0" w:space="0" w:color="auto"/>
              </w:divBdr>
            </w:div>
            <w:div w:id="528374778">
              <w:marLeft w:val="0"/>
              <w:marRight w:val="0"/>
              <w:marTop w:val="0"/>
              <w:marBottom w:val="0"/>
              <w:divBdr>
                <w:top w:val="none" w:sz="0" w:space="0" w:color="auto"/>
                <w:left w:val="none" w:sz="0" w:space="0" w:color="auto"/>
                <w:bottom w:val="none" w:sz="0" w:space="0" w:color="auto"/>
                <w:right w:val="none" w:sz="0" w:space="0" w:color="auto"/>
              </w:divBdr>
            </w:div>
            <w:div w:id="851146875">
              <w:marLeft w:val="0"/>
              <w:marRight w:val="0"/>
              <w:marTop w:val="0"/>
              <w:marBottom w:val="0"/>
              <w:divBdr>
                <w:top w:val="none" w:sz="0" w:space="0" w:color="auto"/>
                <w:left w:val="none" w:sz="0" w:space="0" w:color="auto"/>
                <w:bottom w:val="none" w:sz="0" w:space="0" w:color="auto"/>
                <w:right w:val="none" w:sz="0" w:space="0" w:color="auto"/>
              </w:divBdr>
            </w:div>
            <w:div w:id="607977866">
              <w:marLeft w:val="0"/>
              <w:marRight w:val="0"/>
              <w:marTop w:val="0"/>
              <w:marBottom w:val="0"/>
              <w:divBdr>
                <w:top w:val="none" w:sz="0" w:space="0" w:color="auto"/>
                <w:left w:val="none" w:sz="0" w:space="0" w:color="auto"/>
                <w:bottom w:val="none" w:sz="0" w:space="0" w:color="auto"/>
                <w:right w:val="none" w:sz="0" w:space="0" w:color="auto"/>
              </w:divBdr>
            </w:div>
            <w:div w:id="425542090">
              <w:marLeft w:val="0"/>
              <w:marRight w:val="0"/>
              <w:marTop w:val="0"/>
              <w:marBottom w:val="0"/>
              <w:divBdr>
                <w:top w:val="none" w:sz="0" w:space="0" w:color="auto"/>
                <w:left w:val="none" w:sz="0" w:space="0" w:color="auto"/>
                <w:bottom w:val="none" w:sz="0" w:space="0" w:color="auto"/>
                <w:right w:val="none" w:sz="0" w:space="0" w:color="auto"/>
              </w:divBdr>
            </w:div>
            <w:div w:id="2316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5384">
      <w:bodyDiv w:val="1"/>
      <w:marLeft w:val="0"/>
      <w:marRight w:val="0"/>
      <w:marTop w:val="0"/>
      <w:marBottom w:val="0"/>
      <w:divBdr>
        <w:top w:val="none" w:sz="0" w:space="0" w:color="auto"/>
        <w:left w:val="none" w:sz="0" w:space="0" w:color="auto"/>
        <w:bottom w:val="none" w:sz="0" w:space="0" w:color="auto"/>
        <w:right w:val="none" w:sz="0" w:space="0" w:color="auto"/>
      </w:divBdr>
    </w:div>
    <w:div w:id="1196893526">
      <w:bodyDiv w:val="1"/>
      <w:marLeft w:val="0"/>
      <w:marRight w:val="0"/>
      <w:marTop w:val="0"/>
      <w:marBottom w:val="0"/>
      <w:divBdr>
        <w:top w:val="none" w:sz="0" w:space="0" w:color="auto"/>
        <w:left w:val="none" w:sz="0" w:space="0" w:color="auto"/>
        <w:bottom w:val="none" w:sz="0" w:space="0" w:color="auto"/>
        <w:right w:val="none" w:sz="0" w:space="0" w:color="auto"/>
      </w:divBdr>
    </w:div>
    <w:div w:id="1330525623">
      <w:bodyDiv w:val="1"/>
      <w:marLeft w:val="0"/>
      <w:marRight w:val="0"/>
      <w:marTop w:val="0"/>
      <w:marBottom w:val="0"/>
      <w:divBdr>
        <w:top w:val="none" w:sz="0" w:space="0" w:color="auto"/>
        <w:left w:val="none" w:sz="0" w:space="0" w:color="auto"/>
        <w:bottom w:val="none" w:sz="0" w:space="0" w:color="auto"/>
        <w:right w:val="none" w:sz="0" w:space="0" w:color="auto"/>
      </w:divBdr>
    </w:div>
    <w:div w:id="1363286916">
      <w:bodyDiv w:val="1"/>
      <w:marLeft w:val="0"/>
      <w:marRight w:val="0"/>
      <w:marTop w:val="0"/>
      <w:marBottom w:val="0"/>
      <w:divBdr>
        <w:top w:val="none" w:sz="0" w:space="0" w:color="auto"/>
        <w:left w:val="none" w:sz="0" w:space="0" w:color="auto"/>
        <w:bottom w:val="none" w:sz="0" w:space="0" w:color="auto"/>
        <w:right w:val="none" w:sz="0" w:space="0" w:color="auto"/>
      </w:divBdr>
    </w:div>
    <w:div w:id="1410224869">
      <w:bodyDiv w:val="1"/>
      <w:marLeft w:val="0"/>
      <w:marRight w:val="0"/>
      <w:marTop w:val="0"/>
      <w:marBottom w:val="0"/>
      <w:divBdr>
        <w:top w:val="none" w:sz="0" w:space="0" w:color="auto"/>
        <w:left w:val="none" w:sz="0" w:space="0" w:color="auto"/>
        <w:bottom w:val="none" w:sz="0" w:space="0" w:color="auto"/>
        <w:right w:val="none" w:sz="0" w:space="0" w:color="auto"/>
      </w:divBdr>
    </w:div>
    <w:div w:id="1418943769">
      <w:bodyDiv w:val="1"/>
      <w:marLeft w:val="0"/>
      <w:marRight w:val="0"/>
      <w:marTop w:val="0"/>
      <w:marBottom w:val="0"/>
      <w:divBdr>
        <w:top w:val="none" w:sz="0" w:space="0" w:color="auto"/>
        <w:left w:val="none" w:sz="0" w:space="0" w:color="auto"/>
        <w:bottom w:val="none" w:sz="0" w:space="0" w:color="auto"/>
        <w:right w:val="none" w:sz="0" w:space="0" w:color="auto"/>
      </w:divBdr>
    </w:div>
    <w:div w:id="1479224848">
      <w:bodyDiv w:val="1"/>
      <w:marLeft w:val="0"/>
      <w:marRight w:val="0"/>
      <w:marTop w:val="0"/>
      <w:marBottom w:val="0"/>
      <w:divBdr>
        <w:top w:val="none" w:sz="0" w:space="0" w:color="auto"/>
        <w:left w:val="none" w:sz="0" w:space="0" w:color="auto"/>
        <w:bottom w:val="none" w:sz="0" w:space="0" w:color="auto"/>
        <w:right w:val="none" w:sz="0" w:space="0" w:color="auto"/>
      </w:divBdr>
    </w:div>
    <w:div w:id="1481074436">
      <w:bodyDiv w:val="1"/>
      <w:marLeft w:val="0"/>
      <w:marRight w:val="0"/>
      <w:marTop w:val="0"/>
      <w:marBottom w:val="0"/>
      <w:divBdr>
        <w:top w:val="none" w:sz="0" w:space="0" w:color="auto"/>
        <w:left w:val="none" w:sz="0" w:space="0" w:color="auto"/>
        <w:bottom w:val="none" w:sz="0" w:space="0" w:color="auto"/>
        <w:right w:val="none" w:sz="0" w:space="0" w:color="auto"/>
      </w:divBdr>
    </w:div>
    <w:div w:id="1520662431">
      <w:bodyDiv w:val="1"/>
      <w:marLeft w:val="0"/>
      <w:marRight w:val="0"/>
      <w:marTop w:val="0"/>
      <w:marBottom w:val="0"/>
      <w:divBdr>
        <w:top w:val="none" w:sz="0" w:space="0" w:color="auto"/>
        <w:left w:val="none" w:sz="0" w:space="0" w:color="auto"/>
        <w:bottom w:val="none" w:sz="0" w:space="0" w:color="auto"/>
        <w:right w:val="none" w:sz="0" w:space="0" w:color="auto"/>
      </w:divBdr>
    </w:div>
    <w:div w:id="1527281856">
      <w:bodyDiv w:val="1"/>
      <w:marLeft w:val="0"/>
      <w:marRight w:val="0"/>
      <w:marTop w:val="0"/>
      <w:marBottom w:val="0"/>
      <w:divBdr>
        <w:top w:val="none" w:sz="0" w:space="0" w:color="auto"/>
        <w:left w:val="none" w:sz="0" w:space="0" w:color="auto"/>
        <w:bottom w:val="none" w:sz="0" w:space="0" w:color="auto"/>
        <w:right w:val="none" w:sz="0" w:space="0" w:color="auto"/>
      </w:divBdr>
    </w:div>
    <w:div w:id="1583030585">
      <w:bodyDiv w:val="1"/>
      <w:marLeft w:val="0"/>
      <w:marRight w:val="0"/>
      <w:marTop w:val="0"/>
      <w:marBottom w:val="0"/>
      <w:divBdr>
        <w:top w:val="none" w:sz="0" w:space="0" w:color="auto"/>
        <w:left w:val="none" w:sz="0" w:space="0" w:color="auto"/>
        <w:bottom w:val="none" w:sz="0" w:space="0" w:color="auto"/>
        <w:right w:val="none" w:sz="0" w:space="0" w:color="auto"/>
      </w:divBdr>
    </w:div>
    <w:div w:id="1776558722">
      <w:bodyDiv w:val="1"/>
      <w:marLeft w:val="0"/>
      <w:marRight w:val="0"/>
      <w:marTop w:val="0"/>
      <w:marBottom w:val="0"/>
      <w:divBdr>
        <w:top w:val="none" w:sz="0" w:space="0" w:color="auto"/>
        <w:left w:val="none" w:sz="0" w:space="0" w:color="auto"/>
        <w:bottom w:val="none" w:sz="0" w:space="0" w:color="auto"/>
        <w:right w:val="none" w:sz="0" w:space="0" w:color="auto"/>
      </w:divBdr>
    </w:div>
    <w:div w:id="1832016408">
      <w:bodyDiv w:val="1"/>
      <w:marLeft w:val="0"/>
      <w:marRight w:val="0"/>
      <w:marTop w:val="0"/>
      <w:marBottom w:val="0"/>
      <w:divBdr>
        <w:top w:val="none" w:sz="0" w:space="0" w:color="auto"/>
        <w:left w:val="none" w:sz="0" w:space="0" w:color="auto"/>
        <w:bottom w:val="none" w:sz="0" w:space="0" w:color="auto"/>
        <w:right w:val="none" w:sz="0" w:space="0" w:color="auto"/>
      </w:divBdr>
    </w:div>
    <w:div w:id="1884052179">
      <w:bodyDiv w:val="1"/>
      <w:marLeft w:val="0"/>
      <w:marRight w:val="0"/>
      <w:marTop w:val="0"/>
      <w:marBottom w:val="0"/>
      <w:divBdr>
        <w:top w:val="none" w:sz="0" w:space="0" w:color="auto"/>
        <w:left w:val="none" w:sz="0" w:space="0" w:color="auto"/>
        <w:bottom w:val="none" w:sz="0" w:space="0" w:color="auto"/>
        <w:right w:val="none" w:sz="0" w:space="0" w:color="auto"/>
      </w:divBdr>
    </w:div>
    <w:div w:id="2004694353">
      <w:bodyDiv w:val="1"/>
      <w:marLeft w:val="0"/>
      <w:marRight w:val="0"/>
      <w:marTop w:val="0"/>
      <w:marBottom w:val="0"/>
      <w:divBdr>
        <w:top w:val="none" w:sz="0" w:space="0" w:color="auto"/>
        <w:left w:val="none" w:sz="0" w:space="0" w:color="auto"/>
        <w:bottom w:val="none" w:sz="0" w:space="0" w:color="auto"/>
        <w:right w:val="none" w:sz="0" w:space="0" w:color="auto"/>
      </w:divBdr>
    </w:div>
    <w:div w:id="2024936514">
      <w:bodyDiv w:val="1"/>
      <w:marLeft w:val="0"/>
      <w:marRight w:val="0"/>
      <w:marTop w:val="0"/>
      <w:marBottom w:val="0"/>
      <w:divBdr>
        <w:top w:val="none" w:sz="0" w:space="0" w:color="auto"/>
        <w:left w:val="none" w:sz="0" w:space="0" w:color="auto"/>
        <w:bottom w:val="none" w:sz="0" w:space="0" w:color="auto"/>
        <w:right w:val="none" w:sz="0" w:space="0" w:color="auto"/>
      </w:divBdr>
    </w:div>
    <w:div w:id="2047948602">
      <w:bodyDiv w:val="1"/>
      <w:marLeft w:val="0"/>
      <w:marRight w:val="0"/>
      <w:marTop w:val="0"/>
      <w:marBottom w:val="0"/>
      <w:divBdr>
        <w:top w:val="none" w:sz="0" w:space="0" w:color="auto"/>
        <w:left w:val="none" w:sz="0" w:space="0" w:color="auto"/>
        <w:bottom w:val="none" w:sz="0" w:space="0" w:color="auto"/>
        <w:right w:val="none" w:sz="0" w:space="0" w:color="auto"/>
      </w:divBdr>
    </w:div>
    <w:div w:id="2050255551">
      <w:bodyDiv w:val="1"/>
      <w:marLeft w:val="0"/>
      <w:marRight w:val="0"/>
      <w:marTop w:val="0"/>
      <w:marBottom w:val="0"/>
      <w:divBdr>
        <w:top w:val="none" w:sz="0" w:space="0" w:color="auto"/>
        <w:left w:val="none" w:sz="0" w:space="0" w:color="auto"/>
        <w:bottom w:val="none" w:sz="0" w:space="0" w:color="auto"/>
        <w:right w:val="none" w:sz="0" w:space="0" w:color="auto"/>
      </w:divBdr>
    </w:div>
    <w:div w:id="21365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qar.hassan@tu-ilmenau.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9C74-9105-4F1B-95C6-87C05BC2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(SP21-BCS-003)    AHMED RAZA</dc:creator>
  <cp:keywords/>
  <dc:description/>
  <cp:lastModifiedBy>Waqar Hassan</cp:lastModifiedBy>
  <cp:revision>69</cp:revision>
  <dcterms:created xsi:type="dcterms:W3CDTF">2025-02-22T01:37:00Z</dcterms:created>
  <dcterms:modified xsi:type="dcterms:W3CDTF">2025-02-25T18:22:00Z</dcterms:modified>
</cp:coreProperties>
</file>