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20E" w:rsidRPr="00BD220E" w:rsidRDefault="00BD220E" w:rsidP="00BD220E">
      <w:pPr>
        <w:spacing w:before="225" w:after="0" w:line="330" w:lineRule="atLeast"/>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Hostel accommodation is provided with the understanding that the resident student will strictly abide by the Hostel Rules currently enforce or as may be enforced from time to time. Accommodation in the Hostel cannot be claimed as a matter of right. The Institute Management may refuse accommodation to any student who is known to have grossly violated the Hostel Rules or whose presence is likely to disturb the peace and tranquillity of hostel. Violation of hostel rules will make the student liable to disciplinary action including permanent expulsion from the hostels. Students must remember that hostel is the home of the student on the campus and therefore, he should behave on the campus as well as outside in such a manner as to bring credit to him and to the Institution. Every student must be acquainted with all the rules and regulations of the Hostel. He must observe them strictly. Ignorance of rules will not be considered as an excuse.</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Every student should stay in the room allotted to him. Mutual exchange of rooms after final allotment is not allowed. However, only the Chief Warden may allow as a special case on valid and reasonable ground. Violation of this rule will be considered an act of gross misconduct and entail appropriate disciplinary action including expulsion from Hostel and imposition of fine.</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Boarders must look up the Hostel Notice Board regularly. The hostel team member or any authorized member of the Institute staff can inspect the room of any student in the hostel at any time. Hostel inmates are supposed to keep I-cards with them and must present the same to any hostel or institute authority whenever asked for. Students must always carry their Identity Cards with them.</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Boarders should meet the Warden In-charge of the concerned hostel for any matters they wish to discuss. In next step they can approach to the Chief Warden.</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All cases of illness should be reported to the Medical-Officer of the institute through concerned Warden In-charge/Warden.</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No student should keep any fire-arms, lethal weapons, poisonous things or intoxicants of any kind in the Hostel. Students must not take law into their own hands, but must report all disputes to the hostel Warden In-charge/Warden. All kinds of shouting, fighting, gambling, smoking, drinking, stealing, violent knocking, maltreating or abusing are strictly prohibited. In such cases offender will be expelled from the hotel with immediate effect and NO REFUND of the amount deposited will be refunded in such a case.</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All the hostel articles issued to the students are to be returned to the caretaker before the students leave their rooms. They will be responsible for any loss or damage and will have to pay for the same.</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No boarder is allowed to engage a private servant or pet animals.</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Students shall not remain absent from their hostels during night without the prior permission of the Warden In-charge/Warden. Every student has to come back to hostel by 9:30 pm.</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Hostel students shall not leave the campus without prior permission of the Warden In-charge/Warden. They shall have to apply in prescribed form in advance stating the reason for leaving and the address of destination. Hostel student who leave hostel without the permission from the concerned Warden shall be deemed to be missing and Parent/Guardian/Police authorities may be intimated in consultation with the Management.</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The inmates of the hostel will not leave the hostel premises on holidays for the purpose of excursion or picnic. Prior permission of the Warden In-charge/Warden with duly approved letter from the boarder’s parents has to be obtained for going for any picnic or excursion. However for any eventuality that may occur during picnic/excursion, the responsibility does not lie with the Institute authorities.</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Formation of association of students on the basis of regions, caste or creed is not permitted, during their stay in the hostels.</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lastRenderedPageBreak/>
        <w:t>Room furniture and electric fittings are required to be maintained by the inmates in good condition. At the time of allotment of room and leaving the hostel for the summer vacation, every student must take-over and hand-over, respectively, the hostel property carefully.</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In case of damage to any part of the hostel buildings, furniture, apparatus or other property of the institute, caused by inmates of the hostel, the loss shall be recovered from the persons identified as responsible for such damage. However, if the persons causing damage cannot be identified, the cost of repairing the same as may be assessed will be distributed equally amongst all the inmates of the hostel or group of inmates of the hostel found responsible for the damage.</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Students should lock their room properly when they go out for food, classes etc. Each roommate must keep a key of the door lock of his room in case of double seated accommodation.</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Every student residing in the hostel must join the mess attached to that hostel. Individual cooking is not permitted. They are not allowed to cook anything in their rooms.</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Every inmate of the hostel shall pay the hostel fees as per the notified schedule failing which fine will be imposed as decided by the hostel authority.</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Ragging in any form is a cognizable offence and severely punishable as per the Supreme Court directives leading to expulsion from the Hostel and the disciplinary action may culminate in his expulsion from the Institute as well. The Institute administration may report incidents of ragging to the Police for taking appropriate action under the law.</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 xml:space="preserve">In case of need for hospitalization, student should inform </w:t>
      </w:r>
      <w:proofErr w:type="spellStart"/>
      <w:r w:rsidRPr="00BD220E">
        <w:rPr>
          <w:rFonts w:ascii="Verdana" w:eastAsia="Times New Roman" w:hAnsi="Verdana" w:cs="Times New Roman"/>
          <w:color w:val="51463D"/>
          <w:sz w:val="20"/>
          <w:szCs w:val="20"/>
          <w:lang w:eastAsia="en-IN"/>
        </w:rPr>
        <w:t>hisparents</w:t>
      </w:r>
      <w:proofErr w:type="spellEnd"/>
      <w:r w:rsidRPr="00BD220E">
        <w:rPr>
          <w:rFonts w:ascii="Verdana" w:eastAsia="Times New Roman" w:hAnsi="Verdana" w:cs="Times New Roman"/>
          <w:color w:val="51463D"/>
          <w:sz w:val="20"/>
          <w:szCs w:val="20"/>
          <w:lang w:eastAsia="en-IN"/>
        </w:rPr>
        <w:t xml:space="preserve"> / guardian. Parents / guardian are required to communicate to the concerned Warden In-charge/ Warden in this regard.</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Penalty for violation of hostel rules will be decided by the hostel authorities considering the severity of the offense / violation of rules / act of indiscipline. Fine/ penalty amount may be deducted from the hostel deposit. If cumulative fine exceeds Rs.1500/- per academic year, he / she will not be considered in merit for the next hostel admission.</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Guests (other than the parents of the student) are not permitted to stay overnight in the room of the students. The student must get permission for keeping his parents in the guest room of the Hostel from the concerned Warden In-charge.</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Students are prohibited from</w:t>
      </w:r>
      <w:bookmarkStart w:id="0" w:name="_GoBack"/>
      <w:bookmarkEnd w:id="0"/>
      <w:r w:rsidRPr="00BD220E">
        <w:rPr>
          <w:rFonts w:ascii="Verdana" w:eastAsia="Times New Roman" w:hAnsi="Verdana" w:cs="Times New Roman"/>
          <w:color w:val="51463D"/>
          <w:sz w:val="20"/>
          <w:szCs w:val="20"/>
          <w:lang w:eastAsia="en-IN"/>
        </w:rPr>
        <w:t xml:space="preserve"> giving shelter to any other student/outsider in the rooms. In case of any unauthorized shelter, the student will be liable to disciplinary action.</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Light must be switched off when not in use. The use of electric heater, electric rod and other similar appliances are prohibited. Boarders are warned against tempering with electric installation and for all electric repairs the electrician should be called in.</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Students, in their own interest, are advised not to keep excess cash or any valuables in their hostel rooms. They are cautioned to be very careful about safety of their belongings. They should close their rooms securely when they leave the room even for short periods or when they are sleeping. Institute shall not be responsible for the loss of such items due to theft or otherwise. However, in the case of theft, the matter should be immediately reported to the concerned Warden In-charge/Warden.</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Students are prohibited from consuming alcoholic drinks, drugs, cigarettes, tobacco products or any other intoxicants inside the hostel or to enter the hostel after consuming the same. Any student found consuming such thing or in a drunken state in the hostel will render himself liable for strict disciplinary action, including expulsion/rustication from Hostel/Institute.</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Students are prohibited from screening/ keeping obscene literature/ video films in their possession. Any violation in this regard will result disciplinary action</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It is assumed that student staying in Resonance hostel will be enrolled with the institute for minimum 2yr course. Any refund for hostels fees will be entertained for the genuine cases once they are reviewed by the management</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 xml:space="preserve">All the parents are requested to submit the Debit Instruction (DI)/PDC cheque/NACH (National Automated Clearing House) form for the future quarterly </w:t>
      </w:r>
      <w:proofErr w:type="spellStart"/>
      <w:r w:rsidRPr="00BD220E">
        <w:rPr>
          <w:rFonts w:ascii="Verdana" w:eastAsia="Times New Roman" w:hAnsi="Verdana" w:cs="Times New Roman"/>
          <w:color w:val="51463D"/>
          <w:sz w:val="20"/>
          <w:szCs w:val="20"/>
          <w:lang w:eastAsia="en-IN"/>
        </w:rPr>
        <w:t>installment</w:t>
      </w:r>
      <w:proofErr w:type="spellEnd"/>
      <w:r w:rsidRPr="00BD220E">
        <w:rPr>
          <w:rFonts w:ascii="Verdana" w:eastAsia="Times New Roman" w:hAnsi="Verdana" w:cs="Times New Roman"/>
          <w:color w:val="51463D"/>
          <w:sz w:val="20"/>
          <w:szCs w:val="20"/>
          <w:lang w:eastAsia="en-IN"/>
        </w:rPr>
        <w:t xml:space="preserve"> of the hostel room occupied by the student.</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t>Student occupying the room, in first fifteen days of the respective month has to bear the expenses of the complete month. If student occupies the room after 15th of the respective month, he has to bear the charges of 15 days.</w:t>
      </w:r>
    </w:p>
    <w:p w:rsidR="00BD220E" w:rsidRPr="00BD220E" w:rsidRDefault="00BD220E" w:rsidP="00BD220E">
      <w:pPr>
        <w:numPr>
          <w:ilvl w:val="0"/>
          <w:numId w:val="1"/>
        </w:numPr>
        <w:spacing w:after="0" w:line="240" w:lineRule="auto"/>
        <w:ind w:left="0"/>
        <w:jc w:val="both"/>
        <w:textAlignment w:val="baseline"/>
        <w:rPr>
          <w:rFonts w:ascii="Verdana" w:eastAsia="Times New Roman" w:hAnsi="Verdana" w:cs="Times New Roman"/>
          <w:color w:val="51463D"/>
          <w:sz w:val="20"/>
          <w:szCs w:val="20"/>
          <w:lang w:eastAsia="en-IN"/>
        </w:rPr>
      </w:pPr>
      <w:r w:rsidRPr="00BD220E">
        <w:rPr>
          <w:rFonts w:ascii="Verdana" w:eastAsia="Times New Roman" w:hAnsi="Verdana" w:cs="Times New Roman"/>
          <w:color w:val="51463D"/>
          <w:sz w:val="20"/>
          <w:szCs w:val="20"/>
          <w:lang w:eastAsia="en-IN"/>
        </w:rPr>
        <w:lastRenderedPageBreak/>
        <w:t xml:space="preserve">Hostel fee </w:t>
      </w:r>
      <w:proofErr w:type="spellStart"/>
      <w:r w:rsidRPr="00BD220E">
        <w:rPr>
          <w:rFonts w:ascii="Verdana" w:eastAsia="Times New Roman" w:hAnsi="Verdana" w:cs="Times New Roman"/>
          <w:color w:val="51463D"/>
          <w:sz w:val="20"/>
          <w:szCs w:val="20"/>
          <w:lang w:eastAsia="en-IN"/>
        </w:rPr>
        <w:t>installment</w:t>
      </w:r>
      <w:proofErr w:type="spellEnd"/>
      <w:r w:rsidRPr="00BD220E">
        <w:rPr>
          <w:rFonts w:ascii="Verdana" w:eastAsia="Times New Roman" w:hAnsi="Verdana" w:cs="Times New Roman"/>
          <w:color w:val="51463D"/>
          <w:sz w:val="20"/>
          <w:szCs w:val="20"/>
          <w:lang w:eastAsia="en-IN"/>
        </w:rPr>
        <w:t xml:space="preserve"> is to be paid on quarterly basis. </w:t>
      </w:r>
      <w:proofErr w:type="spellStart"/>
      <w:r w:rsidRPr="00BD220E">
        <w:rPr>
          <w:rFonts w:ascii="Verdana" w:eastAsia="Times New Roman" w:hAnsi="Verdana" w:cs="Times New Roman"/>
          <w:color w:val="51463D"/>
          <w:sz w:val="20"/>
          <w:szCs w:val="20"/>
          <w:lang w:eastAsia="en-IN"/>
        </w:rPr>
        <w:t>Installment</w:t>
      </w:r>
      <w:proofErr w:type="spellEnd"/>
      <w:r w:rsidRPr="00BD220E">
        <w:rPr>
          <w:rFonts w:ascii="Verdana" w:eastAsia="Times New Roman" w:hAnsi="Verdana" w:cs="Times New Roman"/>
          <w:color w:val="51463D"/>
          <w:sz w:val="20"/>
          <w:szCs w:val="20"/>
          <w:lang w:eastAsia="en-IN"/>
        </w:rPr>
        <w:t xml:space="preserve"> to be submitted by 7th day of the preceding month of quarter.</w:t>
      </w:r>
      <w:r w:rsidRPr="00BD220E">
        <w:rPr>
          <w:rFonts w:ascii="Verdana" w:eastAsia="Times New Roman" w:hAnsi="Verdana" w:cs="Times New Roman"/>
          <w:color w:val="51463D"/>
          <w:sz w:val="20"/>
          <w:szCs w:val="20"/>
          <w:lang w:eastAsia="en-IN"/>
        </w:rPr>
        <w:br/>
        <w:t>For e.g. for 1st quarter (April, May, June) fee to be paid by 7th march.</w:t>
      </w:r>
    </w:p>
    <w:p w:rsidR="008A7B44" w:rsidRDefault="008A7B44"/>
    <w:sectPr w:rsidR="008A7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A4E97"/>
    <w:multiLevelType w:val="multilevel"/>
    <w:tmpl w:val="611CF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20E"/>
    <w:rsid w:val="008A7B44"/>
    <w:rsid w:val="00BD2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A6E76-0BE9-4CFA-B534-B63E09A1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2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41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2017-12-22T14:30:00Z</dcterms:created>
  <dcterms:modified xsi:type="dcterms:W3CDTF">2017-12-22T14:31:00Z</dcterms:modified>
</cp:coreProperties>
</file>