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87E" w14:textId="77777777" w:rsidR="00E14C72" w:rsidRDefault="00E14C72" w:rsidP="00E14C72">
      <w:pPr>
        <w:pStyle w:val="a3"/>
      </w:pPr>
    </w:p>
    <w:p w14:paraId="211F843C" w14:textId="77777777" w:rsidR="00E14C72" w:rsidRDefault="00E14C72" w:rsidP="00E14C72">
      <w:pPr>
        <w:pStyle w:val="a3"/>
      </w:pPr>
    </w:p>
    <w:p w14:paraId="0BF3AD39" w14:textId="2F7470FE" w:rsidR="00E14C72" w:rsidRDefault="00E14C72" w:rsidP="00E14C72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33546" w14:textId="4F49225E" w:rsidR="00E14C72" w:rsidRDefault="00C23281" w:rsidP="00E14C72">
      <w:pPr>
        <w:pStyle w:val="a3"/>
      </w:pPr>
      <w:r>
        <w:rPr>
          <w:rFonts w:hint="eastAsia"/>
        </w:rPr>
        <w:t>課題</w:t>
      </w:r>
      <w:r w:rsidR="00635DF9">
        <w:t>7-2</w:t>
      </w:r>
    </w:p>
    <w:p w14:paraId="260E4DEF" w14:textId="0DD0895E" w:rsidR="00E14C72" w:rsidRDefault="00E14C72" w:rsidP="00E14C72"/>
    <w:p w14:paraId="14328FD3" w14:textId="5120C1F8" w:rsidR="00E14C72" w:rsidRDefault="00E14C72" w:rsidP="00E14C72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69A3D5BA" w14:textId="77777777" w:rsidR="007C009A" w:rsidRDefault="00E14C72" w:rsidP="004A51AC">
      <w:pPr>
        <w:widowControl/>
        <w:jc w:val="left"/>
      </w:pPr>
      <w:r>
        <w:br w:type="page"/>
      </w:r>
    </w:p>
    <w:p w14:paraId="5F990412" w14:textId="0C3E003B" w:rsidR="00635DF9" w:rsidRPr="00635DF9" w:rsidRDefault="007C009A" w:rsidP="00635DF9">
      <w:pPr>
        <w:pStyle w:val="1"/>
        <w:rPr>
          <w:rFonts w:hint="eastAsia"/>
        </w:rPr>
      </w:pPr>
      <w:r>
        <w:rPr>
          <w:rFonts w:hint="eastAsia"/>
        </w:rPr>
        <w:lastRenderedPageBreak/>
        <w:t>課題</w:t>
      </w:r>
      <w:r w:rsidR="00635DF9">
        <w:t>7-2</w:t>
      </w:r>
    </w:p>
    <w:p w14:paraId="5D35CD16" w14:textId="65AA0960" w:rsidR="00635DF9" w:rsidRDefault="00635DF9" w:rsidP="00635DF9">
      <w:r>
        <w:rPr>
          <w:rFonts w:hint="eastAsia"/>
        </w:rPr>
        <w:t>・</w:t>
      </w:r>
      <w:r w:rsidRPr="00635DF9">
        <w:rPr>
          <w:rFonts w:hint="eastAsia"/>
        </w:rPr>
        <w:t>関数tcheck1 に，いくつかの式を与え，正しく型検査できていることを 確かめよ．(たとえば，If(</w:t>
      </w:r>
      <w:proofErr w:type="spellStart"/>
      <w:r w:rsidRPr="00635DF9">
        <w:rPr>
          <w:rFonts w:hint="eastAsia"/>
        </w:rPr>
        <w:t>BoolLit</w:t>
      </w:r>
      <w:proofErr w:type="spellEnd"/>
      <w:r w:rsidRPr="00635DF9">
        <w:rPr>
          <w:rFonts w:hint="eastAsia"/>
        </w:rPr>
        <w:t xml:space="preserve">(true), </w:t>
      </w:r>
      <w:proofErr w:type="spellStart"/>
      <w:r w:rsidRPr="00635DF9">
        <w:rPr>
          <w:rFonts w:hint="eastAsia"/>
        </w:rPr>
        <w:t>IntLit</w:t>
      </w:r>
      <w:proofErr w:type="spellEnd"/>
      <w:r w:rsidRPr="00635DF9">
        <w:rPr>
          <w:rFonts w:hint="eastAsia"/>
        </w:rPr>
        <w:t xml:space="preserve">(1), </w:t>
      </w:r>
      <w:proofErr w:type="spellStart"/>
      <w:r w:rsidRPr="00635DF9">
        <w:rPr>
          <w:rFonts w:hint="eastAsia"/>
        </w:rPr>
        <w:t>IntLit</w:t>
      </w:r>
      <w:proofErr w:type="spellEnd"/>
      <w:r w:rsidRPr="00635DF9">
        <w:rPr>
          <w:rFonts w:hint="eastAsia"/>
        </w:rPr>
        <w:t>(100)) を与え たり，If(</w:t>
      </w:r>
      <w:proofErr w:type="spellStart"/>
      <w:r w:rsidRPr="00635DF9">
        <w:rPr>
          <w:rFonts w:hint="eastAsia"/>
        </w:rPr>
        <w:t>BoolLit</w:t>
      </w:r>
      <w:proofErr w:type="spellEnd"/>
      <w:r w:rsidRPr="00635DF9">
        <w:rPr>
          <w:rFonts w:hint="eastAsia"/>
        </w:rPr>
        <w:t>(true), Plus(</w:t>
      </w:r>
      <w:proofErr w:type="spellStart"/>
      <w:r w:rsidRPr="00635DF9">
        <w:rPr>
          <w:rFonts w:hint="eastAsia"/>
        </w:rPr>
        <w:t>IntLit</w:t>
      </w:r>
      <w:proofErr w:type="spellEnd"/>
      <w:r w:rsidRPr="00635DF9">
        <w:rPr>
          <w:rFonts w:hint="eastAsia"/>
        </w:rPr>
        <w:t xml:space="preserve">(1), </w:t>
      </w:r>
      <w:proofErr w:type="spellStart"/>
      <w:r w:rsidRPr="00635DF9">
        <w:rPr>
          <w:rFonts w:hint="eastAsia"/>
        </w:rPr>
        <w:t>BoolLit</w:t>
      </w:r>
      <w:proofErr w:type="spellEnd"/>
      <w:r w:rsidRPr="00635DF9">
        <w:rPr>
          <w:rFonts w:hint="eastAsia"/>
        </w:rPr>
        <w:t xml:space="preserve">(false)), </w:t>
      </w:r>
      <w:proofErr w:type="spellStart"/>
      <w:r w:rsidRPr="00635DF9">
        <w:rPr>
          <w:rFonts w:hint="eastAsia"/>
        </w:rPr>
        <w:t>IntLit</w:t>
      </w:r>
      <w:proofErr w:type="spellEnd"/>
      <w:r w:rsidRPr="00635DF9">
        <w:rPr>
          <w:rFonts w:hint="eastAsia"/>
        </w:rPr>
        <w:t>(100)) を与えたりして，どういう結果になるか確認せよ．)</w:t>
      </w:r>
    </w:p>
    <w:p w14:paraId="4736A5E7" w14:textId="16877CB1" w:rsidR="00635DF9" w:rsidRDefault="00635DF9" w:rsidP="00635DF9"/>
    <w:p w14:paraId="7C04DAFB" w14:textId="5FCAAA3A" w:rsidR="00635DF9" w:rsidRDefault="00635DF9" w:rsidP="00BB1804">
      <w:pPr>
        <w:ind w:leftChars="135" w:left="283" w:rightChars="-3" w:right="-6"/>
      </w:pPr>
      <w:r>
        <w:rPr>
          <w:rFonts w:hint="eastAsia"/>
        </w:rPr>
        <w:t xml:space="preserve">　例として挙げられている２つを検査することを考える。</w:t>
      </w:r>
      <w:r>
        <w:t>If</w:t>
      </w:r>
      <w:r>
        <w:rPr>
          <w:rFonts w:hint="eastAsia"/>
        </w:rPr>
        <w:t>について、第一引数が</w:t>
      </w:r>
      <w:proofErr w:type="spellStart"/>
      <w:r>
        <w:t>TBool</w:t>
      </w:r>
      <w:proofErr w:type="spellEnd"/>
      <w:r>
        <w:rPr>
          <w:rFonts w:hint="eastAsia"/>
        </w:rPr>
        <w:t>でかつ、第二引数、第三引数が同じ型であれば、その型を全体の型として返す。違う型であれば、型エラーとする。</w:t>
      </w:r>
    </w:p>
    <w:p w14:paraId="758F628F" w14:textId="494DAA33" w:rsidR="00635DF9" w:rsidRDefault="00635DF9" w:rsidP="00BB1804">
      <w:pPr>
        <w:ind w:leftChars="135" w:left="283" w:rightChars="-3" w:right="-6"/>
      </w:pPr>
      <w:r>
        <w:rPr>
          <w:rFonts w:hint="eastAsia"/>
        </w:rPr>
        <w:t>実際に実行した様子を下に示す。</w:t>
      </w:r>
    </w:p>
    <w:p w14:paraId="686DCFFC" w14:textId="57D0E19E" w:rsidR="00635DF9" w:rsidRDefault="00635DF9" w:rsidP="00BB1804">
      <w:pPr>
        <w:ind w:leftChars="135" w:left="283" w:rightChars="-3" w:right="-6"/>
        <w:rPr>
          <w:rFonts w:hint="eastAsia"/>
        </w:rPr>
      </w:pPr>
    </w:p>
    <w:p w14:paraId="54E570E1" w14:textId="77777777" w:rsidR="00635DF9" w:rsidRPr="00635DF9" w:rsidRDefault="00635DF9" w:rsidP="00BB1804">
      <w:pPr>
        <w:ind w:leftChars="135" w:left="283" w:rightChars="-3" w:right="-6"/>
        <w:rPr>
          <w:rFonts w:ascii="Menlo" w:hAnsi="Menlo" w:cs="Menlo"/>
        </w:rPr>
      </w:pPr>
      <w:r w:rsidRPr="00635DF9">
        <w:rPr>
          <w:rFonts w:ascii="Menlo" w:hAnsi="Menlo" w:cs="Menlo"/>
        </w:rPr>
        <w:t># tcheck1(</w:t>
      </w:r>
      <w:proofErr w:type="gramStart"/>
      <w:r w:rsidRPr="00635DF9">
        <w:rPr>
          <w:rFonts w:ascii="Menlo" w:hAnsi="Menlo" w:cs="Menlo"/>
        </w:rPr>
        <w:t>If(</w:t>
      </w:r>
      <w:proofErr w:type="spellStart"/>
      <w:proofErr w:type="gramEnd"/>
      <w:r w:rsidRPr="00635DF9">
        <w:rPr>
          <w:rFonts w:ascii="Menlo" w:hAnsi="Menlo" w:cs="Menlo"/>
        </w:rPr>
        <w:t>BoolLit</w:t>
      </w:r>
      <w:proofErr w:type="spellEnd"/>
      <w:r w:rsidRPr="00635DF9">
        <w:rPr>
          <w:rFonts w:ascii="Menlo" w:hAnsi="Menlo" w:cs="Menlo"/>
        </w:rPr>
        <w:t xml:space="preserve">(true), </w:t>
      </w:r>
      <w:proofErr w:type="spellStart"/>
      <w:r w:rsidRPr="00635DF9">
        <w:rPr>
          <w:rFonts w:ascii="Menlo" w:hAnsi="Menlo" w:cs="Menlo"/>
        </w:rPr>
        <w:t>IntLit</w:t>
      </w:r>
      <w:proofErr w:type="spellEnd"/>
      <w:r w:rsidRPr="00635DF9">
        <w:rPr>
          <w:rFonts w:ascii="Menlo" w:hAnsi="Menlo" w:cs="Menlo"/>
        </w:rPr>
        <w:t xml:space="preserve">(1), </w:t>
      </w:r>
      <w:proofErr w:type="spellStart"/>
      <w:r w:rsidRPr="00635DF9">
        <w:rPr>
          <w:rFonts w:ascii="Menlo" w:hAnsi="Menlo" w:cs="Menlo"/>
        </w:rPr>
        <w:t>IntLit</w:t>
      </w:r>
      <w:proofErr w:type="spellEnd"/>
      <w:r w:rsidRPr="00635DF9">
        <w:rPr>
          <w:rFonts w:ascii="Menlo" w:hAnsi="Menlo" w:cs="Menlo"/>
        </w:rPr>
        <w:t>(100)));;</w:t>
      </w:r>
    </w:p>
    <w:p w14:paraId="036C59E5" w14:textId="46E35959" w:rsidR="00635DF9" w:rsidRPr="00635DF9" w:rsidRDefault="00635DF9" w:rsidP="00BB1804">
      <w:pPr>
        <w:ind w:leftChars="135" w:left="283" w:rightChars="-3" w:right="-6"/>
        <w:rPr>
          <w:rFonts w:ascii="Menlo" w:hAnsi="Menlo" w:cs="Menlo"/>
        </w:rPr>
      </w:pPr>
      <w:proofErr w:type="gramStart"/>
      <w:r w:rsidRPr="00635DF9">
        <w:rPr>
          <w:rFonts w:ascii="Menlo" w:hAnsi="Menlo" w:cs="Menlo"/>
        </w:rPr>
        <w:t>- :</w:t>
      </w:r>
      <w:proofErr w:type="gramEnd"/>
      <w:r w:rsidRPr="00635DF9">
        <w:rPr>
          <w:rFonts w:ascii="Menlo" w:hAnsi="Menlo" w:cs="Menlo"/>
        </w:rPr>
        <w:t xml:space="preserve"> ty = T</w:t>
      </w:r>
      <w:r w:rsidRPr="00635DF9">
        <w:rPr>
          <w:rFonts w:ascii="Menlo" w:hAnsi="Menlo" w:cs="Menlo"/>
        </w:rPr>
        <w:t>i</w:t>
      </w:r>
      <w:r w:rsidRPr="00635DF9">
        <w:rPr>
          <w:rFonts w:ascii="Menlo" w:hAnsi="Menlo" w:cs="Menlo"/>
        </w:rPr>
        <w:t>nt</w:t>
      </w:r>
    </w:p>
    <w:p w14:paraId="38547EED" w14:textId="77777777" w:rsidR="00635DF9" w:rsidRPr="00635DF9" w:rsidRDefault="00635DF9" w:rsidP="00BB1804">
      <w:pPr>
        <w:ind w:leftChars="135" w:left="283" w:rightChars="-3" w:right="-6"/>
        <w:rPr>
          <w:rFonts w:ascii="Menlo" w:hAnsi="Menlo" w:cs="Menlo"/>
        </w:rPr>
      </w:pPr>
    </w:p>
    <w:p w14:paraId="31A6C36D" w14:textId="4F5A0B2B" w:rsidR="00635DF9" w:rsidRPr="00635DF9" w:rsidRDefault="00635DF9" w:rsidP="00BB1804">
      <w:pPr>
        <w:ind w:leftChars="135" w:left="283" w:rightChars="-3" w:right="-6"/>
        <w:jc w:val="left"/>
        <w:rPr>
          <w:rFonts w:ascii="Menlo" w:hAnsi="Menlo" w:cs="Menlo"/>
        </w:rPr>
      </w:pPr>
      <w:r w:rsidRPr="00635DF9">
        <w:rPr>
          <w:rFonts w:ascii="Menlo" w:hAnsi="Menlo" w:cs="Menlo"/>
        </w:rPr>
        <w:t>#</w:t>
      </w:r>
      <w:r>
        <w:rPr>
          <w:rFonts w:ascii="Menlo" w:hAnsi="Menlo" w:cs="Menlo" w:hint="eastAsia"/>
        </w:rPr>
        <w:t xml:space="preserve">　</w:t>
      </w:r>
      <w:r w:rsidRPr="00635DF9">
        <w:rPr>
          <w:rFonts w:ascii="Menlo" w:hAnsi="Menlo" w:cs="Menlo"/>
        </w:rPr>
        <w:t>tcheck1(If(</w:t>
      </w:r>
      <w:proofErr w:type="spellStart"/>
      <w:r w:rsidRPr="00635DF9">
        <w:rPr>
          <w:rFonts w:ascii="Menlo" w:hAnsi="Menlo" w:cs="Menlo"/>
        </w:rPr>
        <w:t>BoolLit</w:t>
      </w:r>
      <w:proofErr w:type="spellEnd"/>
      <w:r w:rsidRPr="00635DF9">
        <w:rPr>
          <w:rFonts w:ascii="Menlo" w:hAnsi="Menlo" w:cs="Menlo"/>
        </w:rPr>
        <w:t>(true),Plus(</w:t>
      </w:r>
      <w:proofErr w:type="spellStart"/>
      <w:r w:rsidRPr="00635DF9">
        <w:rPr>
          <w:rFonts w:ascii="Menlo" w:hAnsi="Menlo" w:cs="Menlo"/>
        </w:rPr>
        <w:t>IntLit</w:t>
      </w:r>
      <w:proofErr w:type="spellEnd"/>
      <w:r w:rsidRPr="00635DF9">
        <w:rPr>
          <w:rFonts w:ascii="Menlo" w:hAnsi="Menlo" w:cs="Menlo"/>
        </w:rPr>
        <w:t>(1),</w:t>
      </w:r>
      <w:proofErr w:type="spellStart"/>
      <w:r w:rsidRPr="00635DF9">
        <w:rPr>
          <w:rFonts w:ascii="Menlo" w:hAnsi="Menlo" w:cs="Menlo"/>
        </w:rPr>
        <w:t>BoolLit</w:t>
      </w:r>
      <w:proofErr w:type="spellEnd"/>
      <w:r w:rsidRPr="00635DF9">
        <w:rPr>
          <w:rFonts w:ascii="Menlo" w:hAnsi="Menlo" w:cs="Menlo"/>
        </w:rPr>
        <w:t xml:space="preserve">(false)), </w:t>
      </w:r>
      <w:r>
        <w:rPr>
          <w:rFonts w:ascii="Menlo" w:hAnsi="Menlo" w:cs="Menlo" w:hint="eastAsia"/>
        </w:rPr>
        <w:t xml:space="preserve">　</w:t>
      </w:r>
      <w:proofErr w:type="spellStart"/>
      <w:r w:rsidRPr="00635DF9">
        <w:rPr>
          <w:rFonts w:ascii="Menlo" w:hAnsi="Menlo" w:cs="Menlo"/>
        </w:rPr>
        <w:t>IntLit</w:t>
      </w:r>
      <w:proofErr w:type="spellEnd"/>
      <w:r w:rsidRPr="00635DF9">
        <w:rPr>
          <w:rFonts w:ascii="Menlo" w:hAnsi="Menlo" w:cs="Menlo"/>
        </w:rPr>
        <w:t>(100)) );;</w:t>
      </w:r>
    </w:p>
    <w:p w14:paraId="5893D51D" w14:textId="41B676C4" w:rsidR="00635DF9" w:rsidRPr="00635DF9" w:rsidRDefault="00635DF9" w:rsidP="00BB1804">
      <w:pPr>
        <w:ind w:leftChars="135" w:left="283" w:rightChars="-3" w:right="-6"/>
        <w:jc w:val="left"/>
        <w:rPr>
          <w:rFonts w:ascii="Menlo" w:hAnsi="Menlo" w:cs="Menlo"/>
        </w:rPr>
      </w:pPr>
      <w:r w:rsidRPr="00635DF9">
        <w:rPr>
          <w:rFonts w:ascii="Menlo" w:hAnsi="Menlo" w:cs="Menlo"/>
        </w:rPr>
        <w:t>Exception: Failure "type error in Plus".</w:t>
      </w:r>
    </w:p>
    <w:p w14:paraId="0FF70849" w14:textId="13058C26" w:rsidR="00635DF9" w:rsidRDefault="00635DF9" w:rsidP="00BB1804">
      <w:pPr>
        <w:ind w:leftChars="135" w:left="283" w:rightChars="-3" w:right="-6"/>
      </w:pPr>
    </w:p>
    <w:p w14:paraId="56DE470D" w14:textId="598BC526" w:rsidR="00635DF9" w:rsidRPr="00635DF9" w:rsidRDefault="00BB1804" w:rsidP="00BB1804">
      <w:pPr>
        <w:ind w:leftChars="135" w:left="283" w:rightChars="-3" w:right="-6"/>
        <w:rPr>
          <w:rFonts w:hint="eastAsia"/>
        </w:rPr>
      </w:pPr>
      <w:r>
        <w:rPr>
          <w:rFonts w:hint="eastAsia"/>
        </w:rPr>
        <w:t xml:space="preserve">　</w:t>
      </w:r>
      <w:r w:rsidR="00635DF9">
        <w:rPr>
          <w:rFonts w:hint="eastAsia"/>
        </w:rPr>
        <w:t>挙げられた例について、前者は、第一引数は</w:t>
      </w:r>
      <w:proofErr w:type="spellStart"/>
      <w:r w:rsidR="00635DF9">
        <w:t>TBool</w:t>
      </w:r>
      <w:proofErr w:type="spellEnd"/>
      <w:r w:rsidR="00635DF9">
        <w:rPr>
          <w:rFonts w:hint="eastAsia"/>
        </w:rPr>
        <w:t>、第二引数と第三引数は</w:t>
      </w:r>
      <w:r w:rsidR="00635DF9">
        <w:t>ともに</w:t>
      </w:r>
      <w:proofErr w:type="spellStart"/>
      <w:r w:rsidR="00635DF9">
        <w:t>TInt</w:t>
      </w:r>
      <w:proofErr w:type="spellEnd"/>
      <w:r w:rsidR="00635DF9">
        <w:rPr>
          <w:rFonts w:hint="eastAsia"/>
        </w:rPr>
        <w:t>であるので</w:t>
      </w:r>
      <w:r w:rsidR="00635DF9">
        <w:t>Tint</w:t>
      </w:r>
      <w:r w:rsidR="00635DF9">
        <w:rPr>
          <w:rFonts w:hint="eastAsia"/>
        </w:rPr>
        <w:t>が返され、後者は、第二引数について、</w:t>
      </w:r>
      <w:r w:rsidR="00635DF9">
        <w:t>Plus</w:t>
      </w:r>
      <w:r w:rsidR="00635DF9">
        <w:rPr>
          <w:rFonts w:hint="eastAsia"/>
        </w:rPr>
        <w:t>の第二引数が</w:t>
      </w:r>
      <w:proofErr w:type="spellStart"/>
      <w:r w:rsidR="00635DF9">
        <w:t>TBool</w:t>
      </w:r>
      <w:proofErr w:type="spellEnd"/>
      <w:r w:rsidR="00635DF9">
        <w:rPr>
          <w:rFonts w:hint="eastAsia"/>
        </w:rPr>
        <w:t>であるので、</w:t>
      </w:r>
      <w:r w:rsidR="00635DF9">
        <w:t>Plus</w:t>
      </w:r>
      <w:r w:rsidR="00635DF9">
        <w:rPr>
          <w:rFonts w:hint="eastAsia"/>
        </w:rPr>
        <w:t>にて型エラーになっている。</w:t>
      </w:r>
    </w:p>
    <w:p w14:paraId="099CA242" w14:textId="59096517" w:rsidR="00635DF9" w:rsidRDefault="00635DF9" w:rsidP="00635DF9"/>
    <w:p w14:paraId="0E54CAD8" w14:textId="1DDDEBC1" w:rsidR="00635DF9" w:rsidRPr="00635DF9" w:rsidRDefault="00635DF9" w:rsidP="00635DF9">
      <w:r>
        <w:rPr>
          <w:rFonts w:hint="eastAsia"/>
        </w:rPr>
        <w:t>・</w:t>
      </w:r>
      <w:r w:rsidRPr="00635DF9">
        <w:rPr>
          <w:rFonts w:hint="eastAsia"/>
        </w:rPr>
        <w:t>上記の定義で扱っている式の範囲を拡張し，(e1 = e2) (等しさの比較) に対する型も推論できるようにせよ． ただし、(e1 = e2) が整合的な型を持つのは、 e1 と e2 が同じ型(両方とも整数型か、両方とも真理値型)のときであり、 どちらのケースでも (e1=e2)全体は真理値型である。</w:t>
      </w:r>
    </w:p>
    <w:p w14:paraId="5877F626" w14:textId="3A96372F" w:rsidR="00635DF9" w:rsidRDefault="00635DF9" w:rsidP="00635DF9"/>
    <w:p w14:paraId="3B98A31B" w14:textId="76A46FB8" w:rsidR="00D15DD2" w:rsidRDefault="00635DF9" w:rsidP="00BB1804">
      <w:pPr>
        <w:ind w:leftChars="135" w:left="283"/>
      </w:pPr>
      <w:r>
        <w:t>“Eq”</w:t>
      </w:r>
      <w:r>
        <w:rPr>
          <w:rFonts w:hint="eastAsia"/>
        </w:rPr>
        <w:t>として比較を追加する。まず、</w:t>
      </w:r>
      <w:r>
        <w:t>exp</w:t>
      </w:r>
      <w:r>
        <w:rPr>
          <w:rFonts w:hint="eastAsia"/>
        </w:rPr>
        <w:t>式に</w:t>
      </w:r>
      <w:r>
        <w:t>Eq</w:t>
      </w:r>
      <w:r>
        <w:rPr>
          <w:rFonts w:hint="eastAsia"/>
        </w:rPr>
        <w:t>の定義を追加する。</w:t>
      </w:r>
    </w:p>
    <w:p w14:paraId="3D229664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type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exp 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</w:p>
    <w:p w14:paraId="4564F166" w14:textId="1ECAA333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…</w:t>
      </w:r>
    </w:p>
    <w:p w14:paraId="4C8DABFF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|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Eq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of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exp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*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exp</w:t>
      </w:r>
    </w:p>
    <w:p w14:paraId="6D0ED02F" w14:textId="549C18FA" w:rsidR="00635DF9" w:rsidRDefault="00635DF9" w:rsidP="00BB1804">
      <w:pPr>
        <w:ind w:leftChars="135" w:left="283"/>
        <w:rPr>
          <w:rFonts w:hint="eastAsia"/>
        </w:rPr>
      </w:pPr>
      <w:r>
        <w:rPr>
          <w:rFonts w:hint="eastAsia"/>
        </w:rPr>
        <w:t>E</w:t>
      </w:r>
      <w:r>
        <w:t>q</w:t>
      </w:r>
      <w:r>
        <w:rPr>
          <w:rFonts w:hint="eastAsia"/>
        </w:rPr>
        <w:t>は２つの</w:t>
      </w:r>
      <w:r>
        <w:t>exp</w:t>
      </w:r>
      <w:r>
        <w:rPr>
          <w:rFonts w:hint="eastAsia"/>
        </w:rPr>
        <w:t>式を引数とするため上記のような記述となる。</w:t>
      </w:r>
    </w:p>
    <w:p w14:paraId="575031DA" w14:textId="3DD9F167" w:rsidR="00635DF9" w:rsidRDefault="00635DF9" w:rsidP="00BB1804">
      <w:pPr>
        <w:ind w:leftChars="135" w:left="283"/>
      </w:pPr>
      <w:r>
        <w:rPr>
          <w:rFonts w:hint="eastAsia"/>
        </w:rPr>
        <w:t>次に、型検査器に</w:t>
      </w:r>
      <w:r>
        <w:t>Eq</w:t>
      </w:r>
      <w:r>
        <w:rPr>
          <w:rFonts w:hint="eastAsia"/>
        </w:rPr>
        <w:t>の定義を追加する。</w:t>
      </w:r>
    </w:p>
    <w:p w14:paraId="2268E422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rec </w:t>
      </w:r>
      <w:r w:rsidRPr="00635DF9">
        <w:rPr>
          <w:rFonts w:ascii="Menlo" w:eastAsia="ＭＳ Ｐゴシック" w:hAnsi="Menlo" w:cs="Menlo"/>
          <w:color w:val="DCDCAA"/>
          <w:kern w:val="0"/>
          <w:sz w:val="18"/>
          <w:szCs w:val="18"/>
        </w:rPr>
        <w:t>tcheck1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</w:t>
      </w:r>
    </w:p>
    <w:p w14:paraId="2D04A752" w14:textId="42919E31" w:rsid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C586C0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match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with</w:t>
      </w:r>
    </w:p>
    <w:p w14:paraId="676E97F0" w14:textId="37BA2BF9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 w:hint="eastAsia"/>
          <w:color w:val="C586C0"/>
          <w:kern w:val="0"/>
          <w:sz w:val="18"/>
          <w:szCs w:val="18"/>
        </w:rPr>
        <w:t xml:space="preserve">　</w:t>
      </w:r>
      <w:r>
        <w:rPr>
          <w:rFonts w:ascii="Menlo" w:eastAsia="ＭＳ Ｐゴシック" w:hAnsi="Menlo" w:cs="Menlo"/>
          <w:color w:val="C586C0"/>
          <w:kern w:val="0"/>
          <w:sz w:val="18"/>
          <w:szCs w:val="18"/>
        </w:rPr>
        <w:t xml:space="preserve"> …</w:t>
      </w:r>
    </w:p>
    <w:p w14:paraId="34633154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Eq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635DF9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proofErr w:type="gramStart"/>
      <w:r w:rsidRPr="00635DF9">
        <w:rPr>
          <w:rFonts w:ascii="Menlo" w:eastAsia="ＭＳ Ｐゴシック" w:hAnsi="Menlo" w:cs="Menlo"/>
          <w:color w:val="9CDCFE"/>
          <w:kern w:val="0"/>
          <w:sz w:val="18"/>
          <w:szCs w:val="18"/>
        </w:rPr>
        <w:t>1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635DF9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proofErr w:type="gramEnd"/>
      <w:r w:rsidRPr="00635DF9">
        <w:rPr>
          <w:rFonts w:ascii="Menlo" w:eastAsia="ＭＳ Ｐゴシック" w:hAnsi="Menlo" w:cs="Menlo"/>
          <w:color w:val="9CDCFE"/>
          <w:kern w:val="0"/>
          <w:sz w:val="18"/>
          <w:szCs w:val="18"/>
        </w:rPr>
        <w:t>2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-&gt;</w:t>
      </w:r>
    </w:p>
    <w:p w14:paraId="5C6831BD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begin</w:t>
      </w:r>
    </w:p>
    <w:p w14:paraId="244911C7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match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(tcheck1 e1, tcheck1 e2)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with</w:t>
      </w:r>
    </w:p>
    <w:p w14:paraId="223BCB46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TBool,TBool</w:t>
      </w:r>
      <w:proofErr w:type="spellEnd"/>
      <w:proofErr w:type="gramEnd"/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-&gt; </w:t>
      </w:r>
      <w:proofErr w:type="spellStart"/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proofErr w:type="spellEnd"/>
    </w:p>
    <w:p w14:paraId="6AF1F6F2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TInt,TInt</w:t>
      </w:r>
      <w:proofErr w:type="spellEnd"/>
      <w:proofErr w:type="gramEnd"/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-&gt; </w:t>
      </w:r>
      <w:proofErr w:type="spellStart"/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proofErr w:type="spellEnd"/>
    </w:p>
    <w:p w14:paraId="5F9B9CCB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569CD6"/>
          <w:kern w:val="0"/>
          <w:sz w:val="18"/>
          <w:szCs w:val="18"/>
        </w:rPr>
        <w:t>_</w:t>
      </w: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-&gt; </w:t>
      </w:r>
      <w:proofErr w:type="spellStart"/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>failwith</w:t>
      </w:r>
      <w:proofErr w:type="spellEnd"/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635DF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"type error in EQ"</w:t>
      </w:r>
    </w:p>
    <w:p w14:paraId="6FDB13C0" w14:textId="77777777" w:rsidR="00635DF9" w:rsidRPr="00635DF9" w:rsidRDefault="00635DF9" w:rsidP="00BB1804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635DF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635DF9">
        <w:rPr>
          <w:rFonts w:ascii="Menlo" w:eastAsia="ＭＳ Ｐゴシック" w:hAnsi="Menlo" w:cs="Menlo"/>
          <w:color w:val="C586C0"/>
          <w:kern w:val="0"/>
          <w:sz w:val="18"/>
          <w:szCs w:val="18"/>
        </w:rPr>
        <w:t>end</w:t>
      </w:r>
    </w:p>
    <w:p w14:paraId="19C536F4" w14:textId="119CD9B4" w:rsidR="00635DF9" w:rsidRDefault="00635DF9" w:rsidP="00BB1804">
      <w:pPr>
        <w:ind w:leftChars="135" w:left="283"/>
      </w:pPr>
      <w:r>
        <w:rPr>
          <w:rFonts w:hint="eastAsia"/>
        </w:rPr>
        <w:t>与えられる２つの引数について、型検査した結果がどちらも同じ型であれば</w:t>
      </w:r>
      <w:proofErr w:type="spellStart"/>
      <w:r>
        <w:t>TBool</w:t>
      </w:r>
      <w:proofErr w:type="spellEnd"/>
      <w:r>
        <w:rPr>
          <w:rFonts w:hint="eastAsia"/>
        </w:rPr>
        <w:t>とし、そうでなければ、型エラーとする。これを、m</w:t>
      </w:r>
      <w:r>
        <w:t>atch</w:t>
      </w:r>
      <w:r>
        <w:rPr>
          <w:rFonts w:hint="eastAsia"/>
        </w:rPr>
        <w:t>文により、上記のように実装する。</w:t>
      </w:r>
    </w:p>
    <w:p w14:paraId="49587DF8" w14:textId="4EFB5A91" w:rsidR="00635DF9" w:rsidRDefault="00635DF9" w:rsidP="00BB1804">
      <w:pPr>
        <w:ind w:leftChars="135" w:left="283"/>
      </w:pPr>
      <w:r>
        <w:rPr>
          <w:rFonts w:hint="eastAsia"/>
        </w:rPr>
        <w:t>以下に</w:t>
      </w:r>
      <w:proofErr w:type="spellStart"/>
      <w:r>
        <w:t>OCaml</w:t>
      </w:r>
      <w:proofErr w:type="spellEnd"/>
      <w:r>
        <w:rPr>
          <w:rFonts w:hint="eastAsia"/>
        </w:rPr>
        <w:t>で例を与えたときの実行結果を示す。</w:t>
      </w:r>
    </w:p>
    <w:p w14:paraId="1BCE56B4" w14:textId="55E0EBB1" w:rsidR="00635DF9" w:rsidRDefault="00635DF9" w:rsidP="00BB1804">
      <w:pPr>
        <w:ind w:leftChars="135" w:left="283"/>
      </w:pPr>
    </w:p>
    <w:p w14:paraId="1F1CA100" w14:textId="77777777" w:rsidR="00635DF9" w:rsidRPr="00635DF9" w:rsidRDefault="00635DF9" w:rsidP="00BB1804">
      <w:pPr>
        <w:ind w:leftChars="135" w:left="283"/>
        <w:rPr>
          <w:rFonts w:ascii="Menlo" w:hAnsi="Menlo" w:cs="Menlo"/>
        </w:rPr>
      </w:pPr>
      <w:r w:rsidRPr="00635DF9">
        <w:rPr>
          <w:rFonts w:ascii="Menlo" w:hAnsi="Menlo" w:cs="Menlo"/>
        </w:rPr>
        <w:t># tcheck</w:t>
      </w:r>
      <w:proofErr w:type="gramStart"/>
      <w:r w:rsidRPr="00635DF9">
        <w:rPr>
          <w:rFonts w:ascii="Menlo" w:hAnsi="Menlo" w:cs="Menlo"/>
        </w:rPr>
        <w:t>1( Eq</w:t>
      </w:r>
      <w:proofErr w:type="gramEnd"/>
      <w:r w:rsidRPr="00635DF9">
        <w:rPr>
          <w:rFonts w:ascii="Menlo" w:hAnsi="Menlo" w:cs="Menlo"/>
        </w:rPr>
        <w:t>(</w:t>
      </w:r>
      <w:proofErr w:type="spellStart"/>
      <w:r w:rsidRPr="00635DF9">
        <w:rPr>
          <w:rFonts w:ascii="Menlo" w:hAnsi="Menlo" w:cs="Menlo"/>
        </w:rPr>
        <w:t>BoolLit</w:t>
      </w:r>
      <w:proofErr w:type="spellEnd"/>
      <w:r w:rsidRPr="00635DF9">
        <w:rPr>
          <w:rFonts w:ascii="Menlo" w:hAnsi="Menlo" w:cs="Menlo"/>
        </w:rPr>
        <w:t xml:space="preserve">(false),  </w:t>
      </w:r>
      <w:proofErr w:type="spellStart"/>
      <w:r w:rsidRPr="00635DF9">
        <w:rPr>
          <w:rFonts w:ascii="Menlo" w:hAnsi="Menlo" w:cs="Menlo"/>
        </w:rPr>
        <w:t>BoolLit</w:t>
      </w:r>
      <w:proofErr w:type="spellEnd"/>
      <w:r w:rsidRPr="00635DF9">
        <w:rPr>
          <w:rFonts w:ascii="Menlo" w:hAnsi="Menlo" w:cs="Menlo"/>
        </w:rPr>
        <w:t>(true)) );;</w:t>
      </w:r>
    </w:p>
    <w:p w14:paraId="30BEB6E6" w14:textId="04D899A1" w:rsidR="00635DF9" w:rsidRPr="00635DF9" w:rsidRDefault="00635DF9" w:rsidP="00BB1804">
      <w:pPr>
        <w:ind w:leftChars="135" w:left="283"/>
        <w:rPr>
          <w:rFonts w:ascii="Menlo" w:hAnsi="Menlo" w:cs="Menlo"/>
        </w:rPr>
      </w:pPr>
      <w:proofErr w:type="gramStart"/>
      <w:r w:rsidRPr="00635DF9">
        <w:rPr>
          <w:rFonts w:ascii="Menlo" w:hAnsi="Menlo" w:cs="Menlo"/>
        </w:rPr>
        <w:t>- :</w:t>
      </w:r>
      <w:proofErr w:type="gramEnd"/>
      <w:r w:rsidRPr="00635DF9">
        <w:rPr>
          <w:rFonts w:ascii="Menlo" w:hAnsi="Menlo" w:cs="Menlo"/>
        </w:rPr>
        <w:t xml:space="preserve"> ty = </w:t>
      </w:r>
      <w:proofErr w:type="spellStart"/>
      <w:r w:rsidRPr="00635DF9">
        <w:rPr>
          <w:rFonts w:ascii="Menlo" w:hAnsi="Menlo" w:cs="Menlo"/>
        </w:rPr>
        <w:t>TBool</w:t>
      </w:r>
      <w:proofErr w:type="spellEnd"/>
    </w:p>
    <w:p w14:paraId="048A61C6" w14:textId="55B0032C" w:rsidR="00635DF9" w:rsidRPr="00635DF9" w:rsidRDefault="00635DF9" w:rsidP="00BB1804">
      <w:pPr>
        <w:ind w:leftChars="135" w:left="283"/>
        <w:rPr>
          <w:rFonts w:ascii="Menlo" w:hAnsi="Menlo" w:cs="Menlo"/>
        </w:rPr>
      </w:pPr>
    </w:p>
    <w:p w14:paraId="75337689" w14:textId="77777777" w:rsidR="00635DF9" w:rsidRPr="00635DF9" w:rsidRDefault="00635DF9" w:rsidP="00BB1804">
      <w:pPr>
        <w:ind w:leftChars="135" w:left="283"/>
        <w:rPr>
          <w:rFonts w:ascii="Menlo" w:hAnsi="Menlo" w:cs="Menlo"/>
        </w:rPr>
      </w:pPr>
      <w:r w:rsidRPr="00635DF9">
        <w:rPr>
          <w:rFonts w:ascii="Menlo" w:hAnsi="Menlo" w:cs="Menlo"/>
        </w:rPr>
        <w:t># tcheck</w:t>
      </w:r>
      <w:proofErr w:type="gramStart"/>
      <w:r w:rsidRPr="00635DF9">
        <w:rPr>
          <w:rFonts w:ascii="Menlo" w:hAnsi="Menlo" w:cs="Menlo"/>
        </w:rPr>
        <w:t>1( Eq</w:t>
      </w:r>
      <w:proofErr w:type="gramEnd"/>
      <w:r w:rsidRPr="00635DF9">
        <w:rPr>
          <w:rFonts w:ascii="Menlo" w:hAnsi="Menlo" w:cs="Menlo"/>
        </w:rPr>
        <w:t>(</w:t>
      </w:r>
      <w:proofErr w:type="spellStart"/>
      <w:r w:rsidRPr="00635DF9">
        <w:rPr>
          <w:rFonts w:ascii="Menlo" w:hAnsi="Menlo" w:cs="Menlo"/>
        </w:rPr>
        <w:t>BoolLit</w:t>
      </w:r>
      <w:proofErr w:type="spellEnd"/>
      <w:r w:rsidRPr="00635DF9">
        <w:rPr>
          <w:rFonts w:ascii="Menlo" w:hAnsi="Menlo" w:cs="Menlo"/>
        </w:rPr>
        <w:t xml:space="preserve">(false),  </w:t>
      </w:r>
      <w:proofErr w:type="spellStart"/>
      <w:r w:rsidRPr="00635DF9">
        <w:rPr>
          <w:rFonts w:ascii="Menlo" w:hAnsi="Menlo" w:cs="Menlo"/>
        </w:rPr>
        <w:t>IntLit</w:t>
      </w:r>
      <w:proofErr w:type="spellEnd"/>
      <w:r w:rsidRPr="00635DF9">
        <w:rPr>
          <w:rFonts w:ascii="Menlo" w:hAnsi="Menlo" w:cs="Menlo"/>
        </w:rPr>
        <w:t>(20)) );;</w:t>
      </w:r>
    </w:p>
    <w:p w14:paraId="5C768FA4" w14:textId="7C9122FA" w:rsidR="00635DF9" w:rsidRPr="00635DF9" w:rsidRDefault="00635DF9" w:rsidP="00BB1804">
      <w:pPr>
        <w:ind w:leftChars="135" w:left="283"/>
        <w:rPr>
          <w:rFonts w:ascii="Menlo" w:hAnsi="Menlo" w:cs="Menlo"/>
        </w:rPr>
      </w:pPr>
      <w:r w:rsidRPr="00635DF9">
        <w:rPr>
          <w:rFonts w:ascii="Menlo" w:hAnsi="Menlo" w:cs="Menlo"/>
        </w:rPr>
        <w:t>Exception: Failure "type error in EQ".</w:t>
      </w:r>
    </w:p>
    <w:p w14:paraId="66F7DB96" w14:textId="4DAFF29E" w:rsidR="00635DF9" w:rsidRDefault="00635DF9" w:rsidP="00BB1804">
      <w:pPr>
        <w:ind w:leftChars="135" w:left="283"/>
      </w:pPr>
    </w:p>
    <w:p w14:paraId="71FB6B2A" w14:textId="5F35131B" w:rsidR="00635DF9" w:rsidRPr="00635DF9" w:rsidRDefault="00635DF9" w:rsidP="00BB1804">
      <w:pPr>
        <w:ind w:leftChars="135" w:left="283"/>
      </w:pPr>
      <w:r>
        <w:rPr>
          <w:rFonts w:hint="eastAsia"/>
        </w:rPr>
        <w:t>上の例では、どちらも</w:t>
      </w:r>
      <w:proofErr w:type="spellStart"/>
      <w:r>
        <w:rPr>
          <w:rFonts w:hint="eastAsia"/>
        </w:rPr>
        <w:t>T</w:t>
      </w:r>
      <w:r>
        <w:t>Bool</w:t>
      </w:r>
      <w:proofErr w:type="spellEnd"/>
      <w:r>
        <w:rPr>
          <w:rFonts w:hint="eastAsia"/>
        </w:rPr>
        <w:t>で同じ型であるので、</w:t>
      </w:r>
      <w:proofErr w:type="spellStart"/>
      <w:r>
        <w:t>TBool</w:t>
      </w:r>
      <w:proofErr w:type="spellEnd"/>
      <w:r>
        <w:rPr>
          <w:rFonts w:hint="eastAsia"/>
        </w:rPr>
        <w:t>が返されている。下の例では、第二引数が</w:t>
      </w:r>
      <w:r>
        <w:t>Tint</w:t>
      </w:r>
      <w:r>
        <w:rPr>
          <w:rFonts w:hint="eastAsia"/>
        </w:rPr>
        <w:t>であるので、エラーが返されている。</w:t>
      </w:r>
    </w:p>
    <w:sectPr w:rsidR="00635DF9" w:rsidRPr="00635DF9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491A"/>
    <w:multiLevelType w:val="multilevel"/>
    <w:tmpl w:val="401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6568"/>
    <w:multiLevelType w:val="multilevel"/>
    <w:tmpl w:val="13D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C09EB"/>
    <w:multiLevelType w:val="multilevel"/>
    <w:tmpl w:val="545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2"/>
    <w:rsid w:val="00006DC3"/>
    <w:rsid w:val="00131099"/>
    <w:rsid w:val="001415E8"/>
    <w:rsid w:val="00164CA5"/>
    <w:rsid w:val="001A4B0E"/>
    <w:rsid w:val="00200135"/>
    <w:rsid w:val="00274135"/>
    <w:rsid w:val="002865B6"/>
    <w:rsid w:val="00296B4D"/>
    <w:rsid w:val="002C79E3"/>
    <w:rsid w:val="003576C4"/>
    <w:rsid w:val="00402066"/>
    <w:rsid w:val="00456902"/>
    <w:rsid w:val="00462557"/>
    <w:rsid w:val="004860BE"/>
    <w:rsid w:val="00495025"/>
    <w:rsid w:val="004A51AC"/>
    <w:rsid w:val="004E0921"/>
    <w:rsid w:val="00524EEF"/>
    <w:rsid w:val="005331FE"/>
    <w:rsid w:val="00543F3D"/>
    <w:rsid w:val="005452C7"/>
    <w:rsid w:val="005B0146"/>
    <w:rsid w:val="00635DF9"/>
    <w:rsid w:val="007171DE"/>
    <w:rsid w:val="007C009A"/>
    <w:rsid w:val="007D02E6"/>
    <w:rsid w:val="007E557A"/>
    <w:rsid w:val="007E6EE1"/>
    <w:rsid w:val="00827D83"/>
    <w:rsid w:val="008A1D4A"/>
    <w:rsid w:val="008E24FC"/>
    <w:rsid w:val="00904422"/>
    <w:rsid w:val="0094197B"/>
    <w:rsid w:val="00947C12"/>
    <w:rsid w:val="0097036E"/>
    <w:rsid w:val="009A529B"/>
    <w:rsid w:val="00A52781"/>
    <w:rsid w:val="00A83DE2"/>
    <w:rsid w:val="00A92F27"/>
    <w:rsid w:val="00B310C8"/>
    <w:rsid w:val="00B60095"/>
    <w:rsid w:val="00B67E46"/>
    <w:rsid w:val="00B7602F"/>
    <w:rsid w:val="00BB1804"/>
    <w:rsid w:val="00BE338F"/>
    <w:rsid w:val="00C23281"/>
    <w:rsid w:val="00C31202"/>
    <w:rsid w:val="00C43B5C"/>
    <w:rsid w:val="00CA0854"/>
    <w:rsid w:val="00CD2051"/>
    <w:rsid w:val="00CD4E35"/>
    <w:rsid w:val="00CF4487"/>
    <w:rsid w:val="00D15DD2"/>
    <w:rsid w:val="00D15DFE"/>
    <w:rsid w:val="00D811CF"/>
    <w:rsid w:val="00DF6996"/>
    <w:rsid w:val="00E14C72"/>
    <w:rsid w:val="00E5383E"/>
    <w:rsid w:val="00E54529"/>
    <w:rsid w:val="00E6016F"/>
    <w:rsid w:val="00E87A5D"/>
    <w:rsid w:val="00EE3E68"/>
    <w:rsid w:val="00F32FE3"/>
    <w:rsid w:val="00F64688"/>
    <w:rsid w:val="00F77D32"/>
    <w:rsid w:val="00F95A9F"/>
    <w:rsid w:val="00FC3599"/>
    <w:rsid w:val="00FE66AA"/>
    <w:rsid w:val="00FF08D1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E37D"/>
  <w15:chartTrackingRefBased/>
  <w15:docId w15:val="{C7094C29-E390-6340-A005-82AF3CA1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28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092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4C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14C7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4C72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E14C72"/>
    <w:rPr>
      <w:sz w:val="24"/>
    </w:rPr>
  </w:style>
  <w:style w:type="character" w:styleId="a7">
    <w:name w:val="Hyperlink"/>
    <w:basedOn w:val="a0"/>
    <w:uiPriority w:val="99"/>
    <w:unhideWhenUsed/>
    <w:rsid w:val="008A1D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1D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2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02066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C23281"/>
    <w:rPr>
      <w:rFonts w:asciiTheme="majorHAnsi" w:eastAsiaTheme="majorEastAsia" w:hAnsiTheme="majorHAnsi" w:cstheme="majorBidi"/>
      <w:sz w:val="24"/>
    </w:rPr>
  </w:style>
  <w:style w:type="paragraph" w:styleId="a9">
    <w:name w:val="Quote"/>
    <w:basedOn w:val="a"/>
    <w:next w:val="a"/>
    <w:link w:val="aa"/>
    <w:uiPriority w:val="29"/>
    <w:qFormat/>
    <w:rsid w:val="0020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200135"/>
    <w:rPr>
      <w:i/>
      <w:iCs/>
      <w:color w:val="404040" w:themeColor="text1" w:themeTint="BF"/>
    </w:rPr>
  </w:style>
  <w:style w:type="character" w:customStyle="1" w:styleId="20">
    <w:name w:val="見出し 2 (文字)"/>
    <w:basedOn w:val="a0"/>
    <w:link w:val="2"/>
    <w:uiPriority w:val="9"/>
    <w:rsid w:val="004E0921"/>
    <w:rPr>
      <w:rFonts w:asciiTheme="majorHAnsi" w:eastAsiaTheme="majorEastAsia" w:hAnsiTheme="majorHAnsi" w:cstheme="majorBidi"/>
    </w:rPr>
  </w:style>
  <w:style w:type="character" w:styleId="ab">
    <w:name w:val="Placeholder Text"/>
    <w:basedOn w:val="a0"/>
    <w:uiPriority w:val="99"/>
    <w:semiHidden/>
    <w:rsid w:val="007C009A"/>
    <w:rPr>
      <w:color w:val="808080"/>
    </w:rPr>
  </w:style>
  <w:style w:type="paragraph" w:styleId="ac">
    <w:name w:val="footer"/>
    <w:basedOn w:val="a"/>
    <w:link w:val="ad"/>
    <w:uiPriority w:val="99"/>
    <w:semiHidden/>
    <w:unhideWhenUsed/>
    <w:rsid w:val="0097036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semiHidden/>
    <w:rsid w:val="0097036E"/>
  </w:style>
  <w:style w:type="character" w:styleId="ae">
    <w:name w:val="page number"/>
    <w:basedOn w:val="a0"/>
    <w:uiPriority w:val="99"/>
    <w:semiHidden/>
    <w:unhideWhenUsed/>
    <w:rsid w:val="0097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4</cp:revision>
  <cp:lastPrinted>2021-11-24T06:12:00Z</cp:lastPrinted>
  <dcterms:created xsi:type="dcterms:W3CDTF">2021-11-24T05:42:00Z</dcterms:created>
  <dcterms:modified xsi:type="dcterms:W3CDTF">2021-11-24T06:13:00Z</dcterms:modified>
</cp:coreProperties>
</file>