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068D" w14:textId="77777777" w:rsidR="006F4F57" w:rsidRDefault="006F4F57" w:rsidP="006F4F57">
      <w:pPr>
        <w:spacing w:beforeLines="50" w:before="156" w:afterLines="20" w:after="62" w:line="360" w:lineRule="auto"/>
        <w:jc w:val="center"/>
        <w:rPr>
          <w:rFonts w:eastAsia="楷体_GB2312"/>
          <w:color w:val="0000FF"/>
          <w:sz w:val="60"/>
        </w:rPr>
      </w:pPr>
    </w:p>
    <w:p w14:paraId="63830B3D" w14:textId="77777777" w:rsidR="006F4F57" w:rsidRDefault="006F4F57" w:rsidP="006F4F57">
      <w:pPr>
        <w:spacing w:beforeLines="50" w:before="156"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仿宋_GB2312" w:eastAsia="仿宋_GB2312" w:hAnsi="宋体"/>
          <w:noProof/>
          <w:color w:val="0000FF"/>
          <w:sz w:val="28"/>
        </w:rPr>
        <w:drawing>
          <wp:inline distT="0" distB="0" distL="0" distR="0" wp14:anchorId="7C5692B3" wp14:editId="2046D344">
            <wp:extent cx="5262880" cy="1223010"/>
            <wp:effectExtent l="0" t="0" r="0" b="0"/>
            <wp:docPr id="247" name="图片 3" descr="校标 浅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3" descr="校标 浅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9" b="1515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0FF5" w14:textId="77777777" w:rsidR="006F4F57" w:rsidRDefault="006F4F57" w:rsidP="006F4F57">
      <w:pPr>
        <w:spacing w:beforeLines="50" w:before="156" w:line="360" w:lineRule="auto"/>
        <w:jc w:val="center"/>
        <w:rPr>
          <w:rFonts w:ascii="楷体" w:eastAsia="楷体" w:hAnsi="楷体" w:cs="宋体"/>
          <w:b/>
          <w:bCs/>
          <w:sz w:val="52"/>
          <w:szCs w:val="52"/>
        </w:rPr>
      </w:pPr>
    </w:p>
    <w:p w14:paraId="4E97F9F4" w14:textId="77777777" w:rsidR="006F4F57" w:rsidRDefault="006F4F57" w:rsidP="006F4F57">
      <w:pPr>
        <w:spacing w:beforeLines="50" w:before="156" w:line="360" w:lineRule="auto"/>
        <w:jc w:val="center"/>
        <w:rPr>
          <w:rFonts w:ascii="楷体" w:eastAsia="楷体" w:hAnsi="楷体" w:cs="宋体"/>
          <w:b/>
          <w:bCs/>
          <w:sz w:val="52"/>
          <w:szCs w:val="52"/>
        </w:rPr>
      </w:pPr>
      <w:r>
        <w:rPr>
          <w:rFonts w:ascii="楷体" w:eastAsia="楷体" w:hAnsi="楷体" w:cs="宋体" w:hint="eastAsia"/>
          <w:b/>
          <w:bCs/>
          <w:sz w:val="52"/>
          <w:szCs w:val="52"/>
        </w:rPr>
        <w:t>计算机视觉工程实践实验报告</w:t>
      </w:r>
    </w:p>
    <w:p w14:paraId="375CD836" w14:textId="77777777" w:rsidR="006F4F57" w:rsidRDefault="006F4F57" w:rsidP="006F4F57">
      <w:pPr>
        <w:spacing w:line="360" w:lineRule="auto"/>
        <w:jc w:val="center"/>
        <w:rPr>
          <w:sz w:val="48"/>
        </w:rPr>
      </w:pPr>
    </w:p>
    <w:p w14:paraId="7FDF6FE5" w14:textId="77777777" w:rsidR="006F4F57" w:rsidRDefault="006F4F57" w:rsidP="006F4F57">
      <w:pPr>
        <w:spacing w:line="360" w:lineRule="auto"/>
        <w:jc w:val="center"/>
        <w:rPr>
          <w:sz w:val="4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79"/>
        <w:gridCol w:w="5649"/>
      </w:tblGrid>
      <w:tr w:rsidR="006F4F57" w14:paraId="62FFA452" w14:textId="77777777" w:rsidTr="00B95937">
        <w:trPr>
          <w:trHeight w:val="765"/>
          <w:jc w:val="center"/>
        </w:trPr>
        <w:tc>
          <w:tcPr>
            <w:tcW w:w="1879" w:type="dxa"/>
            <w:vAlign w:val="bottom"/>
          </w:tcPr>
          <w:p w14:paraId="39D4B40E" w14:textId="77777777" w:rsidR="006F4F57" w:rsidRDefault="006F4F57" w:rsidP="00B95937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名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5649" w:type="dxa"/>
            <w:tcBorders>
              <w:bottom w:val="single" w:sz="4" w:space="0" w:color="auto"/>
            </w:tcBorders>
            <w:vAlign w:val="bottom"/>
          </w:tcPr>
          <w:p w14:paraId="300C4D56" w14:textId="77777777" w:rsidR="006F4F57" w:rsidRDefault="006F4F57" w:rsidP="00B95937">
            <w:pPr>
              <w:spacing w:after="0" w:line="360" w:lineRule="auto"/>
              <w:jc w:val="center"/>
              <w:rPr>
                <w:rFonts w:ascii="楷体" w:eastAsia="楷体" w:hAnsi="楷体" w:cs="楷体"/>
                <w:sz w:val="32"/>
                <w:szCs w:val="32"/>
                <w:u w:val="single"/>
              </w:rPr>
            </w:pPr>
            <w:proofErr w:type="gramStart"/>
            <w:r>
              <w:rPr>
                <w:rFonts w:ascii="楷体" w:eastAsia="楷体" w:hAnsi="楷体" w:cs="楷体" w:hint="eastAsia"/>
                <w:sz w:val="32"/>
                <w:szCs w:val="32"/>
              </w:rPr>
              <w:t>欧阳民</w:t>
            </w:r>
            <w:proofErr w:type="gramEnd"/>
            <w:r>
              <w:rPr>
                <w:rFonts w:ascii="楷体" w:eastAsia="楷体" w:hAnsi="楷体" w:cs="楷体" w:hint="eastAsia"/>
                <w:sz w:val="32"/>
                <w:szCs w:val="32"/>
              </w:rPr>
              <w:t xml:space="preserve"> </w:t>
            </w:r>
          </w:p>
        </w:tc>
      </w:tr>
      <w:tr w:rsidR="006F4F57" w14:paraId="0D14F1F5" w14:textId="77777777" w:rsidTr="00B95937">
        <w:trPr>
          <w:trHeight w:val="765"/>
          <w:jc w:val="center"/>
        </w:trPr>
        <w:tc>
          <w:tcPr>
            <w:tcW w:w="1879" w:type="dxa"/>
            <w:vAlign w:val="bottom"/>
          </w:tcPr>
          <w:p w14:paraId="044FD3F4" w14:textId="77777777" w:rsidR="006F4F57" w:rsidRDefault="006F4F57" w:rsidP="00B95937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学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号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56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82FC47" w14:textId="77777777" w:rsidR="006F4F57" w:rsidRDefault="006F4F57" w:rsidP="00B95937">
            <w:pPr>
              <w:spacing w:after="0" w:line="360" w:lineRule="auto"/>
              <w:jc w:val="center"/>
              <w:rPr>
                <w:rFonts w:ascii="楷体" w:eastAsia="楷体" w:hAnsi="楷体" w:cs="楷体"/>
                <w:sz w:val="32"/>
                <w:szCs w:val="32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</w:rPr>
              <w:t>123106222853</w:t>
            </w:r>
          </w:p>
        </w:tc>
      </w:tr>
      <w:tr w:rsidR="006F4F57" w14:paraId="7D6FFBC3" w14:textId="77777777" w:rsidTr="00B95937">
        <w:trPr>
          <w:trHeight w:val="765"/>
          <w:jc w:val="center"/>
        </w:trPr>
        <w:tc>
          <w:tcPr>
            <w:tcW w:w="1879" w:type="dxa"/>
            <w:vAlign w:val="bottom"/>
          </w:tcPr>
          <w:p w14:paraId="77930663" w14:textId="77777777" w:rsidR="006F4F57" w:rsidRDefault="006F4F57" w:rsidP="00B95937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院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56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69019E" w14:textId="77777777" w:rsidR="006F4F57" w:rsidRDefault="006F4F57" w:rsidP="00B95937">
            <w:pPr>
              <w:spacing w:after="0" w:line="360" w:lineRule="auto"/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计算机科学与工程学院</w:t>
            </w:r>
          </w:p>
        </w:tc>
      </w:tr>
    </w:tbl>
    <w:p w14:paraId="4C1A6139" w14:textId="77777777" w:rsidR="006F4F57" w:rsidRDefault="006F4F57" w:rsidP="006F4F57">
      <w:pPr>
        <w:spacing w:afterLines="30" w:after="93" w:line="360" w:lineRule="auto"/>
        <w:jc w:val="both"/>
        <w:rPr>
          <w:rFonts w:ascii="楷体" w:eastAsia="楷体" w:hAnsi="楷体" w:cs="楷体"/>
          <w:sz w:val="48"/>
          <w:szCs w:val="48"/>
        </w:rPr>
      </w:pPr>
    </w:p>
    <w:p w14:paraId="2B10AB70" w14:textId="77777777" w:rsidR="006F4F57" w:rsidRDefault="006F4F57" w:rsidP="006F4F57">
      <w:pPr>
        <w:spacing w:afterLines="30" w:after="93" w:line="360" w:lineRule="auto"/>
        <w:jc w:val="both"/>
        <w:rPr>
          <w:rFonts w:ascii="楷体" w:eastAsia="楷体" w:hAnsi="楷体" w:cs="楷体"/>
          <w:sz w:val="48"/>
          <w:szCs w:val="48"/>
        </w:rPr>
      </w:pPr>
    </w:p>
    <w:p w14:paraId="398DB876" w14:textId="77777777" w:rsidR="006F4F57" w:rsidRDefault="006F4F57" w:rsidP="006F4F57">
      <w:pPr>
        <w:spacing w:afterLines="30" w:after="93" w:line="360" w:lineRule="auto"/>
        <w:jc w:val="both"/>
        <w:rPr>
          <w:rFonts w:ascii="楷体" w:eastAsia="楷体" w:hAnsi="楷体" w:cs="楷体"/>
          <w:sz w:val="48"/>
          <w:szCs w:val="48"/>
        </w:rPr>
      </w:pPr>
    </w:p>
    <w:p w14:paraId="0CEA595E" w14:textId="6E139934" w:rsidR="006F4F57" w:rsidRDefault="006F4F57" w:rsidP="006F4F57">
      <w:pPr>
        <w:jc w:val="center"/>
        <w:rPr>
          <w:b/>
          <w:bCs/>
          <w:spacing w:val="12"/>
          <w:sz w:val="32"/>
          <w:szCs w:val="32"/>
        </w:rPr>
      </w:pPr>
      <w:r w:rsidRPr="00414101">
        <w:rPr>
          <w:rFonts w:hint="eastAsia"/>
          <w:b/>
          <w:bCs/>
          <w:spacing w:val="12"/>
          <w:sz w:val="32"/>
          <w:szCs w:val="32"/>
        </w:rPr>
        <w:t>2024</w:t>
      </w:r>
      <w:r w:rsidRPr="00414101">
        <w:rPr>
          <w:rFonts w:hint="eastAsia"/>
          <w:b/>
          <w:bCs/>
          <w:spacing w:val="12"/>
          <w:sz w:val="32"/>
          <w:szCs w:val="32"/>
        </w:rPr>
        <w:t>年</w:t>
      </w:r>
      <w:r w:rsidRPr="00414101">
        <w:rPr>
          <w:rFonts w:hint="eastAsia"/>
          <w:b/>
          <w:bCs/>
          <w:spacing w:val="12"/>
          <w:sz w:val="32"/>
          <w:szCs w:val="32"/>
        </w:rPr>
        <w:t xml:space="preserve">  </w:t>
      </w:r>
      <w:r>
        <w:rPr>
          <w:rFonts w:hint="eastAsia"/>
          <w:b/>
          <w:bCs/>
          <w:spacing w:val="12"/>
          <w:sz w:val="32"/>
          <w:szCs w:val="32"/>
        </w:rPr>
        <w:t>4</w:t>
      </w:r>
      <w:r w:rsidRPr="00414101">
        <w:rPr>
          <w:rFonts w:hint="eastAsia"/>
          <w:b/>
          <w:bCs/>
          <w:spacing w:val="12"/>
          <w:sz w:val="32"/>
          <w:szCs w:val="32"/>
        </w:rPr>
        <w:t>月</w:t>
      </w:r>
      <w:r w:rsidRPr="00414101">
        <w:rPr>
          <w:rFonts w:hint="eastAsia"/>
          <w:b/>
          <w:bCs/>
          <w:spacing w:val="12"/>
          <w:sz w:val="32"/>
          <w:szCs w:val="32"/>
        </w:rPr>
        <w:t xml:space="preserve">  2</w:t>
      </w:r>
      <w:r w:rsidR="00D67E2A">
        <w:rPr>
          <w:rFonts w:hint="eastAsia"/>
          <w:b/>
          <w:bCs/>
          <w:spacing w:val="12"/>
          <w:sz w:val="32"/>
          <w:szCs w:val="32"/>
        </w:rPr>
        <w:t>9</w:t>
      </w:r>
      <w:r w:rsidRPr="00414101">
        <w:rPr>
          <w:rFonts w:hint="eastAsia"/>
          <w:b/>
          <w:bCs/>
          <w:spacing w:val="12"/>
          <w:sz w:val="32"/>
          <w:szCs w:val="32"/>
        </w:rPr>
        <w:t>日</w:t>
      </w:r>
    </w:p>
    <w:p w14:paraId="15731E1A" w14:textId="77777777" w:rsidR="006F4F57" w:rsidRDefault="006F4F57" w:rsidP="006F4F57">
      <w:pPr>
        <w:spacing w:after="0" w:line="240" w:lineRule="auto"/>
        <w:rPr>
          <w:b/>
          <w:bCs/>
          <w:spacing w:val="12"/>
          <w:sz w:val="32"/>
          <w:szCs w:val="32"/>
        </w:rPr>
      </w:pPr>
      <w:r>
        <w:rPr>
          <w:b/>
          <w:bCs/>
          <w:spacing w:val="12"/>
          <w:sz w:val="32"/>
          <w:szCs w:val="32"/>
        </w:rPr>
        <w:br w:type="page"/>
      </w:r>
    </w:p>
    <w:p w14:paraId="2215E722" w14:textId="479BF106" w:rsidR="00D67E2A" w:rsidRPr="000D51B1" w:rsidRDefault="00D67E2A">
      <w:pPr>
        <w:rPr>
          <w:rFonts w:ascii="黑体" w:eastAsia="黑体" w:hAnsi="黑体"/>
          <w:b/>
          <w:bCs/>
          <w:sz w:val="32"/>
          <w:szCs w:val="32"/>
        </w:rPr>
      </w:pPr>
      <w:r w:rsidRPr="000D51B1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一、实验目标</w:t>
      </w:r>
    </w:p>
    <w:p w14:paraId="252870A0" w14:textId="0B6A7C9B" w:rsidR="00D67E2A" w:rsidRDefault="00D67E2A">
      <w:r>
        <w:tab/>
      </w:r>
      <w:r>
        <w:rPr>
          <w:rFonts w:hint="eastAsia"/>
        </w:rPr>
        <w:t>实现</w:t>
      </w:r>
      <w:r>
        <w:rPr>
          <w:rFonts w:hint="eastAsia"/>
        </w:rPr>
        <w:t>LeNet-5</w:t>
      </w:r>
      <w:r>
        <w:rPr>
          <w:rFonts w:hint="eastAsia"/>
        </w:rPr>
        <w:t>在</w:t>
      </w:r>
      <w:r>
        <w:rPr>
          <w:rFonts w:hint="eastAsia"/>
        </w:rPr>
        <w:t>MNIST</w:t>
      </w:r>
      <w:r>
        <w:rPr>
          <w:rFonts w:hint="eastAsia"/>
        </w:rPr>
        <w:t>数据集上的训练和测试，并进行分析，完成实验报告，提交代码。</w:t>
      </w:r>
    </w:p>
    <w:p w14:paraId="63B00FA6" w14:textId="043004EB" w:rsidR="00D67E2A" w:rsidRDefault="00D67E2A"/>
    <w:p w14:paraId="4F439029" w14:textId="6D1FE67E" w:rsidR="00D67E2A" w:rsidRPr="000D51B1" w:rsidRDefault="00D67E2A">
      <w:pPr>
        <w:rPr>
          <w:rFonts w:ascii="黑体" w:eastAsia="黑体" w:hAnsi="黑体"/>
          <w:b/>
          <w:bCs/>
          <w:sz w:val="32"/>
          <w:szCs w:val="32"/>
        </w:rPr>
      </w:pPr>
      <w:r w:rsidRPr="000D51B1">
        <w:rPr>
          <w:rFonts w:ascii="黑体" w:eastAsia="黑体" w:hAnsi="黑体" w:hint="eastAsia"/>
          <w:b/>
          <w:bCs/>
          <w:sz w:val="32"/>
          <w:szCs w:val="32"/>
        </w:rPr>
        <w:t>二、实现说明</w:t>
      </w:r>
    </w:p>
    <w:p w14:paraId="72C5BD06" w14:textId="10FD8050" w:rsidR="00C644AD" w:rsidRDefault="00D67E2A">
      <w:pPr>
        <w:rPr>
          <w:rFonts w:ascii="Helvetica" w:hAnsi="Helvetica"/>
          <w:shd w:val="clear" w:color="auto" w:fill="FFFFFF"/>
        </w:rPr>
      </w:pPr>
      <w:r>
        <w:tab/>
      </w:r>
      <w:r>
        <w:rPr>
          <w:rFonts w:hint="eastAsia"/>
        </w:rPr>
        <w:t>本次实验采用的是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框架实现</w:t>
      </w:r>
      <w:r w:rsidR="00C644AD">
        <w:rPr>
          <w:rFonts w:hint="eastAsia"/>
        </w:rPr>
        <w:t>，</w:t>
      </w:r>
      <w:proofErr w:type="spellStart"/>
      <w:r w:rsidR="00C644AD">
        <w:rPr>
          <w:rFonts w:hint="eastAsia"/>
        </w:rPr>
        <w:t>MindSpore</w:t>
      </w:r>
      <w:proofErr w:type="spellEnd"/>
      <w:r w:rsidR="00C644AD">
        <w:rPr>
          <w:rFonts w:hint="eastAsia"/>
        </w:rPr>
        <w:t>提供了简单易用的</w:t>
      </w:r>
      <w:r w:rsidR="00C644AD">
        <w:rPr>
          <w:rFonts w:hint="eastAsia"/>
        </w:rPr>
        <w:t>API</w:t>
      </w:r>
      <w:r w:rsidR="00C644AD">
        <w:rPr>
          <w:rFonts w:hint="eastAsia"/>
        </w:rPr>
        <w:t>，并且</w:t>
      </w:r>
      <w:r w:rsidR="00C644AD">
        <w:rPr>
          <w:rFonts w:ascii="Helvetica" w:hAnsi="Helvetica"/>
          <w:shd w:val="clear" w:color="auto" w:fill="FFFFFF"/>
        </w:rPr>
        <w:t>用户</w:t>
      </w:r>
      <w:r w:rsidR="00C644AD">
        <w:rPr>
          <w:rFonts w:ascii="Helvetica" w:hAnsi="Helvetica" w:hint="eastAsia"/>
          <w:shd w:val="clear" w:color="auto" w:fill="FFFFFF"/>
        </w:rPr>
        <w:t>可以</w:t>
      </w:r>
      <w:r w:rsidR="00C644AD">
        <w:rPr>
          <w:rFonts w:ascii="Helvetica" w:hAnsi="Helvetica"/>
          <w:shd w:val="clear" w:color="auto" w:fill="FFFFFF"/>
        </w:rPr>
        <w:t>很简便地定义数据预处理</w:t>
      </w:r>
      <w:r w:rsidR="00C644AD">
        <w:rPr>
          <w:rFonts w:ascii="Helvetica" w:hAnsi="Helvetica"/>
          <w:shd w:val="clear" w:color="auto" w:fill="FFFFFF"/>
        </w:rPr>
        <w:t>Pipeline</w:t>
      </w:r>
      <w:r w:rsidR="00C644AD">
        <w:rPr>
          <w:rFonts w:ascii="Helvetica" w:hAnsi="Helvetica"/>
          <w:shd w:val="clear" w:color="auto" w:fill="FFFFFF"/>
        </w:rPr>
        <w:t>，并以</w:t>
      </w:r>
      <w:proofErr w:type="gramStart"/>
      <w:r w:rsidR="00C644AD">
        <w:rPr>
          <w:rFonts w:ascii="Helvetica" w:hAnsi="Helvetica"/>
          <w:shd w:val="clear" w:color="auto" w:fill="FFFFFF"/>
        </w:rPr>
        <w:t>最</w:t>
      </w:r>
      <w:proofErr w:type="gramEnd"/>
      <w:r w:rsidR="00C644AD">
        <w:rPr>
          <w:rFonts w:ascii="Helvetica" w:hAnsi="Helvetica"/>
          <w:shd w:val="clear" w:color="auto" w:fill="FFFFFF"/>
        </w:rPr>
        <w:t>高效（</w:t>
      </w:r>
      <w:proofErr w:type="gramStart"/>
      <w:r w:rsidR="00C644AD">
        <w:rPr>
          <w:rFonts w:ascii="Helvetica" w:hAnsi="Helvetica"/>
          <w:shd w:val="clear" w:color="auto" w:fill="FFFFFF"/>
        </w:rPr>
        <w:t>多进程</w:t>
      </w:r>
      <w:proofErr w:type="gramEnd"/>
      <w:r w:rsidR="00C644AD">
        <w:rPr>
          <w:rFonts w:ascii="Helvetica" w:hAnsi="Helvetica"/>
          <w:shd w:val="clear" w:color="auto" w:fill="FFFFFF"/>
        </w:rPr>
        <w:t>/</w:t>
      </w:r>
      <w:r w:rsidR="00C644AD">
        <w:rPr>
          <w:rFonts w:ascii="Helvetica" w:hAnsi="Helvetica"/>
          <w:shd w:val="clear" w:color="auto" w:fill="FFFFFF"/>
        </w:rPr>
        <w:t>多线程）的方式处理数据集中样本</w:t>
      </w:r>
      <w:r w:rsidR="00C644AD">
        <w:rPr>
          <w:rFonts w:ascii="Helvetica" w:hAnsi="Helvetica" w:hint="eastAsia"/>
          <w:shd w:val="clear" w:color="auto" w:fill="FFFFFF"/>
        </w:rPr>
        <w:t>，整个流程也与当前流行的框架差不多。接下来简要说明一下：</w:t>
      </w:r>
    </w:p>
    <w:p w14:paraId="1B4195A0" w14:textId="24865E5A" w:rsidR="00C644AD" w:rsidRDefault="00C644AD">
      <w:pPr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ab/>
      </w:r>
      <w:r w:rsidR="00022C6A">
        <w:rPr>
          <w:rFonts w:ascii="Helvetica" w:hAnsi="Helvetica" w:hint="eastAsia"/>
          <w:shd w:val="clear" w:color="auto" w:fill="FFFFFF"/>
        </w:rPr>
        <w:t>首先构建了一个</w:t>
      </w:r>
      <w:r w:rsidR="00022C6A">
        <w:rPr>
          <w:rFonts w:ascii="Helvetica" w:hAnsi="Helvetica" w:hint="eastAsia"/>
          <w:shd w:val="clear" w:color="auto" w:fill="FFFFFF"/>
        </w:rPr>
        <w:t>LeNet-5</w:t>
      </w:r>
      <w:r w:rsidR="00022C6A">
        <w:rPr>
          <w:rFonts w:ascii="Helvetica" w:hAnsi="Helvetica" w:hint="eastAsia"/>
          <w:shd w:val="clear" w:color="auto" w:fill="FFFFFF"/>
        </w:rPr>
        <w:t>的模型框架。</w:t>
      </w:r>
    </w:p>
    <w:p w14:paraId="5C34A9C8" w14:textId="339B73E4" w:rsidR="00022C6A" w:rsidRDefault="00022C6A">
      <w:pPr>
        <w:rPr>
          <w:rFonts w:ascii="Helvetica" w:hAnsi="Helvetica"/>
          <w:shd w:val="clear" w:color="auto" w:fill="FFFFFF"/>
        </w:rPr>
      </w:pPr>
      <w:r w:rsidRPr="00022C6A">
        <w:rPr>
          <w:rFonts w:ascii="Helvetica" w:hAnsi="Helvetica"/>
          <w:shd w:val="clear" w:color="auto" w:fill="FFFFFF"/>
        </w:rPr>
        <w:drawing>
          <wp:inline distT="0" distB="0" distL="0" distR="0" wp14:anchorId="6DB9C72B" wp14:editId="17AFBBF3">
            <wp:extent cx="5274310" cy="5081270"/>
            <wp:effectExtent l="0" t="0" r="2540" b="5080"/>
            <wp:docPr id="1204621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21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816B" w14:textId="6FC870AD" w:rsidR="00022C6A" w:rsidRDefault="00022C6A">
      <w:pPr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lastRenderedPageBreak/>
        <w:tab/>
      </w:r>
      <w:r>
        <w:rPr>
          <w:rFonts w:ascii="Helvetica" w:hAnsi="Helvetica" w:hint="eastAsia"/>
          <w:shd w:val="clear" w:color="auto" w:fill="FFFFFF"/>
        </w:rPr>
        <w:t>下载数据集并构建</w:t>
      </w:r>
      <w:r>
        <w:rPr>
          <w:rFonts w:ascii="Helvetica" w:hAnsi="Helvetica" w:hint="eastAsia"/>
          <w:shd w:val="clear" w:color="auto" w:fill="FFFFFF"/>
        </w:rPr>
        <w:t>dataset</w:t>
      </w:r>
      <w:r>
        <w:rPr>
          <w:rFonts w:ascii="Helvetica" w:hAnsi="Helvetica" w:hint="eastAsia"/>
          <w:shd w:val="clear" w:color="auto" w:fill="FFFFFF"/>
        </w:rPr>
        <w:t>，这里与</w:t>
      </w:r>
      <w:proofErr w:type="spellStart"/>
      <w:r>
        <w:rPr>
          <w:rFonts w:ascii="Helvetica" w:hAnsi="Helvetica" w:hint="eastAsia"/>
          <w:shd w:val="clear" w:color="auto" w:fill="FFFFFF"/>
        </w:rPr>
        <w:t>pytorch</w:t>
      </w:r>
      <w:proofErr w:type="spellEnd"/>
      <w:r>
        <w:rPr>
          <w:rFonts w:ascii="Helvetica" w:hAnsi="Helvetica" w:hint="eastAsia"/>
          <w:shd w:val="clear" w:color="auto" w:fill="FFFFFF"/>
        </w:rPr>
        <w:t>的最大的区别在于不需要在创建</w:t>
      </w:r>
      <w:proofErr w:type="spellStart"/>
      <w:r>
        <w:rPr>
          <w:rFonts w:ascii="Helvetica" w:hAnsi="Helvetica" w:hint="eastAsia"/>
          <w:shd w:val="clear" w:color="auto" w:fill="FFFFFF"/>
        </w:rPr>
        <w:t>dataloader</w:t>
      </w:r>
      <w:proofErr w:type="spellEnd"/>
      <w:r>
        <w:rPr>
          <w:rFonts w:ascii="Helvetica" w:hAnsi="Helvetica" w:hint="eastAsia"/>
          <w:shd w:val="clear" w:color="auto" w:fill="FFFFFF"/>
        </w:rPr>
        <w:t>只需要在</w:t>
      </w:r>
      <w:r>
        <w:rPr>
          <w:rFonts w:ascii="Helvetica" w:hAnsi="Helvetica" w:hint="eastAsia"/>
          <w:shd w:val="clear" w:color="auto" w:fill="FFFFFF"/>
        </w:rPr>
        <w:t>dataset</w:t>
      </w:r>
      <w:r>
        <w:rPr>
          <w:rFonts w:ascii="Helvetica" w:hAnsi="Helvetica" w:hint="eastAsia"/>
          <w:shd w:val="clear" w:color="auto" w:fill="FFFFFF"/>
        </w:rPr>
        <w:t>上指定</w:t>
      </w:r>
      <w:r>
        <w:rPr>
          <w:rFonts w:ascii="Helvetica" w:hAnsi="Helvetica" w:hint="eastAsia"/>
          <w:shd w:val="clear" w:color="auto" w:fill="FFFFFF"/>
        </w:rPr>
        <w:t>transform</w:t>
      </w:r>
      <w:r>
        <w:rPr>
          <w:rFonts w:ascii="Helvetica" w:hAnsi="Helvetica" w:hint="eastAsia"/>
          <w:shd w:val="clear" w:color="auto" w:fill="FFFFFF"/>
        </w:rPr>
        <w:t>和</w:t>
      </w:r>
      <w:r>
        <w:rPr>
          <w:rFonts w:ascii="Helvetica" w:hAnsi="Helvetica" w:hint="eastAsia"/>
          <w:shd w:val="clear" w:color="auto" w:fill="FFFFFF"/>
        </w:rPr>
        <w:t>batch</w:t>
      </w:r>
      <w:r>
        <w:rPr>
          <w:rFonts w:ascii="Helvetica" w:hAnsi="Helvetica" w:hint="eastAsia"/>
          <w:shd w:val="clear" w:color="auto" w:fill="FFFFFF"/>
        </w:rPr>
        <w:t>等参数就好。</w:t>
      </w:r>
    </w:p>
    <w:p w14:paraId="0DFDD2A5" w14:textId="7AD0D631" w:rsidR="00022C6A" w:rsidRDefault="00022C6A">
      <w:pPr>
        <w:rPr>
          <w:rFonts w:ascii="Helvetica" w:hAnsi="Helvetica"/>
          <w:shd w:val="clear" w:color="auto" w:fill="FFFFFF"/>
        </w:rPr>
      </w:pPr>
      <w:r w:rsidRPr="00022C6A">
        <w:rPr>
          <w:rFonts w:ascii="Helvetica" w:hAnsi="Helvetica"/>
          <w:shd w:val="clear" w:color="auto" w:fill="FFFFFF"/>
        </w:rPr>
        <w:drawing>
          <wp:inline distT="0" distB="0" distL="0" distR="0" wp14:anchorId="38B61E05" wp14:editId="54495167">
            <wp:extent cx="5274310" cy="2936875"/>
            <wp:effectExtent l="0" t="0" r="2540" b="0"/>
            <wp:docPr id="986672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72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D4AE" w14:textId="24787FA7" w:rsidR="00022C6A" w:rsidRDefault="00022C6A">
      <w:pPr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ab/>
      </w:r>
      <w:r>
        <w:rPr>
          <w:rFonts w:ascii="Helvetica" w:hAnsi="Helvetica" w:hint="eastAsia"/>
          <w:shd w:val="clear" w:color="auto" w:fill="FFFFFF"/>
        </w:rPr>
        <w:t>定义了</w:t>
      </w:r>
      <w:proofErr w:type="spellStart"/>
      <w:r>
        <w:rPr>
          <w:rFonts w:ascii="Helvetica" w:hAnsi="Helvetica" w:hint="eastAsia"/>
          <w:shd w:val="clear" w:color="auto" w:fill="FFFFFF"/>
        </w:rPr>
        <w:t>batch_size</w:t>
      </w:r>
      <w:proofErr w:type="spellEnd"/>
      <w:r>
        <w:rPr>
          <w:rFonts w:ascii="Helvetica" w:hAnsi="Helvetica" w:hint="eastAsia"/>
          <w:shd w:val="clear" w:color="auto" w:fill="FFFFFF"/>
        </w:rPr>
        <w:t>为</w:t>
      </w:r>
      <w:r>
        <w:rPr>
          <w:rFonts w:ascii="Helvetica" w:hAnsi="Helvetica" w:hint="eastAsia"/>
          <w:shd w:val="clear" w:color="auto" w:fill="FFFFFF"/>
        </w:rPr>
        <w:t>64</w:t>
      </w:r>
      <w:r>
        <w:rPr>
          <w:rFonts w:ascii="Helvetica" w:hAnsi="Helvetica" w:hint="eastAsia"/>
          <w:shd w:val="clear" w:color="auto" w:fill="FFFFFF"/>
        </w:rPr>
        <w:t>并展示了前</w:t>
      </w:r>
      <w:r>
        <w:rPr>
          <w:rFonts w:ascii="Helvetica" w:hAnsi="Helvetica" w:hint="eastAsia"/>
          <w:shd w:val="clear" w:color="auto" w:fill="FFFFFF"/>
        </w:rPr>
        <w:t>5</w:t>
      </w:r>
      <w:r>
        <w:rPr>
          <w:rFonts w:ascii="Helvetica" w:hAnsi="Helvetica" w:hint="eastAsia"/>
          <w:shd w:val="clear" w:color="auto" w:fill="FFFFFF"/>
        </w:rPr>
        <w:t>张训练集上的图片。</w:t>
      </w:r>
    </w:p>
    <w:p w14:paraId="6B515FA5" w14:textId="37C42D3E" w:rsidR="00022C6A" w:rsidRDefault="00022C6A">
      <w:pPr>
        <w:rPr>
          <w:rFonts w:ascii="Helvetica" w:hAnsi="Helvetica"/>
          <w:shd w:val="clear" w:color="auto" w:fill="FFFFFF"/>
        </w:rPr>
      </w:pPr>
      <w:r w:rsidRPr="00022C6A">
        <w:rPr>
          <w:rFonts w:ascii="Helvetica" w:hAnsi="Helvetica"/>
          <w:shd w:val="clear" w:color="auto" w:fill="FFFFFF"/>
        </w:rPr>
        <w:lastRenderedPageBreak/>
        <w:drawing>
          <wp:inline distT="0" distB="0" distL="0" distR="0" wp14:anchorId="7C08805B" wp14:editId="45846D09">
            <wp:extent cx="5274310" cy="5259070"/>
            <wp:effectExtent l="0" t="0" r="2540" b="0"/>
            <wp:docPr id="366101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01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DB73" w14:textId="255F41FE" w:rsidR="00022C6A" w:rsidRDefault="00022C6A">
      <w:pPr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ab/>
      </w:r>
      <w:r w:rsidR="006316AE">
        <w:rPr>
          <w:rFonts w:ascii="Helvetica" w:hAnsi="Helvetica" w:hint="eastAsia"/>
          <w:shd w:val="clear" w:color="auto" w:fill="FFFFFF"/>
        </w:rPr>
        <w:t>最后定义好模型，采用交叉</w:t>
      </w:r>
      <w:proofErr w:type="gramStart"/>
      <w:r w:rsidR="006316AE">
        <w:rPr>
          <w:rFonts w:ascii="Helvetica" w:hAnsi="Helvetica" w:hint="eastAsia"/>
          <w:shd w:val="clear" w:color="auto" w:fill="FFFFFF"/>
        </w:rPr>
        <w:t>熵</w:t>
      </w:r>
      <w:proofErr w:type="gramEnd"/>
      <w:r w:rsidR="006316AE">
        <w:rPr>
          <w:rFonts w:ascii="Helvetica" w:hAnsi="Helvetica" w:hint="eastAsia"/>
          <w:shd w:val="clear" w:color="auto" w:fill="FFFFFF"/>
        </w:rPr>
        <w:t>损失函数和</w:t>
      </w:r>
      <w:r w:rsidR="006316AE">
        <w:rPr>
          <w:rFonts w:ascii="Helvetica" w:hAnsi="Helvetica" w:hint="eastAsia"/>
          <w:shd w:val="clear" w:color="auto" w:fill="FFFFFF"/>
        </w:rPr>
        <w:t>Adam</w:t>
      </w:r>
      <w:r w:rsidR="006316AE">
        <w:rPr>
          <w:rFonts w:ascii="Helvetica" w:hAnsi="Helvetica" w:hint="eastAsia"/>
          <w:shd w:val="clear" w:color="auto" w:fill="FFFFFF"/>
        </w:rPr>
        <w:t>优化</w:t>
      </w:r>
      <w:proofErr w:type="gramStart"/>
      <w:r w:rsidR="006316AE">
        <w:rPr>
          <w:rFonts w:ascii="Helvetica" w:hAnsi="Helvetica" w:hint="eastAsia"/>
          <w:shd w:val="clear" w:color="auto" w:fill="FFFFFF"/>
        </w:rPr>
        <w:t>器设置</w:t>
      </w:r>
      <w:proofErr w:type="gramEnd"/>
      <w:r w:rsidR="006316AE">
        <w:rPr>
          <w:rFonts w:ascii="Helvetica" w:hAnsi="Helvetica" w:hint="eastAsia"/>
          <w:shd w:val="clear" w:color="auto" w:fill="FFFFFF"/>
        </w:rPr>
        <w:t>学习率为</w:t>
      </w:r>
      <w:r w:rsidR="006316AE">
        <w:rPr>
          <w:rFonts w:ascii="Helvetica" w:hAnsi="Helvetica" w:hint="eastAsia"/>
          <w:shd w:val="clear" w:color="auto" w:fill="FFFFFF"/>
        </w:rPr>
        <w:t>0.001</w:t>
      </w:r>
      <w:r w:rsidR="006316AE">
        <w:rPr>
          <w:rFonts w:ascii="Helvetica" w:hAnsi="Helvetica" w:hint="eastAsia"/>
          <w:shd w:val="clear" w:color="auto" w:fill="FFFFFF"/>
        </w:rPr>
        <w:t>。并设置了检查点每一轮会保存模型。训练是采用边训练便评估的方式，这里只需要调用相应的</w:t>
      </w:r>
      <w:r w:rsidR="006316AE">
        <w:rPr>
          <w:rFonts w:ascii="Helvetica" w:hAnsi="Helvetica" w:hint="eastAsia"/>
          <w:shd w:val="clear" w:color="auto" w:fill="FFFFFF"/>
        </w:rPr>
        <w:t>API</w:t>
      </w:r>
      <w:r w:rsidR="006316AE">
        <w:rPr>
          <w:rFonts w:ascii="Helvetica" w:hAnsi="Helvetica" w:hint="eastAsia"/>
          <w:shd w:val="clear" w:color="auto" w:fill="FFFFFF"/>
        </w:rPr>
        <w:t>，封装的较好省去了繁琐的训练步骤。</w:t>
      </w:r>
    </w:p>
    <w:p w14:paraId="2FAC936A" w14:textId="2409C098" w:rsidR="006316AE" w:rsidRDefault="006316AE">
      <w:pPr>
        <w:rPr>
          <w:rFonts w:ascii="Helvetica" w:hAnsi="Helvetica"/>
          <w:shd w:val="clear" w:color="auto" w:fill="FFFFFF"/>
        </w:rPr>
      </w:pPr>
      <w:r w:rsidRPr="006316AE">
        <w:rPr>
          <w:rFonts w:ascii="Helvetica" w:hAnsi="Helvetica"/>
          <w:shd w:val="clear" w:color="auto" w:fill="FFFFFF"/>
        </w:rPr>
        <w:lastRenderedPageBreak/>
        <w:drawing>
          <wp:inline distT="0" distB="0" distL="0" distR="0" wp14:anchorId="252E5B97" wp14:editId="51C12B02">
            <wp:extent cx="5274310" cy="5681980"/>
            <wp:effectExtent l="0" t="0" r="2540" b="0"/>
            <wp:docPr id="474758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58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E76F" w14:textId="77777777" w:rsidR="006316AE" w:rsidRDefault="006316AE">
      <w:pPr>
        <w:rPr>
          <w:rFonts w:ascii="Helvetica" w:hAnsi="Helvetica"/>
          <w:shd w:val="clear" w:color="auto" w:fill="FFFFFF"/>
        </w:rPr>
      </w:pPr>
    </w:p>
    <w:p w14:paraId="3B40D638" w14:textId="40F7B69B" w:rsidR="006316AE" w:rsidRPr="000D51B1" w:rsidRDefault="006316AE">
      <w:pPr>
        <w:rPr>
          <w:rFonts w:ascii="黑体" w:eastAsia="黑体" w:hAnsi="黑体"/>
          <w:b/>
          <w:bCs/>
          <w:sz w:val="32"/>
          <w:szCs w:val="32"/>
        </w:rPr>
      </w:pPr>
      <w:r w:rsidRPr="000D51B1">
        <w:rPr>
          <w:rFonts w:ascii="黑体" w:eastAsia="黑体" w:hAnsi="黑体" w:hint="eastAsia"/>
          <w:b/>
          <w:bCs/>
          <w:sz w:val="32"/>
          <w:szCs w:val="32"/>
        </w:rPr>
        <w:t>三、结果截图</w:t>
      </w:r>
    </w:p>
    <w:p w14:paraId="7D2D4E10" w14:textId="26E2F3C5" w:rsidR="006316AE" w:rsidRDefault="008E1426">
      <w:pPr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ab/>
      </w:r>
      <w:r>
        <w:rPr>
          <w:rFonts w:ascii="Helvetica" w:hAnsi="Helvetica" w:hint="eastAsia"/>
          <w:shd w:val="clear" w:color="auto" w:fill="FFFFFF"/>
        </w:rPr>
        <w:t>采用了</w:t>
      </w:r>
      <w:r>
        <w:rPr>
          <w:rFonts w:ascii="Helvetica" w:hAnsi="Helvetica" w:hint="eastAsia"/>
          <w:shd w:val="clear" w:color="auto" w:fill="FFFFFF"/>
        </w:rPr>
        <w:t>test</w:t>
      </w:r>
      <w:r>
        <w:rPr>
          <w:rFonts w:ascii="Helvetica" w:hAnsi="Helvetica" w:hint="eastAsia"/>
          <w:shd w:val="clear" w:color="auto" w:fill="FFFFFF"/>
        </w:rPr>
        <w:t>数据中第一个</w:t>
      </w:r>
      <w:r>
        <w:rPr>
          <w:rFonts w:ascii="Helvetica" w:hAnsi="Helvetica" w:hint="eastAsia"/>
          <w:shd w:val="clear" w:color="auto" w:fill="FFFFFF"/>
        </w:rPr>
        <w:t>batch</w:t>
      </w:r>
      <w:r>
        <w:rPr>
          <w:rFonts w:ascii="Helvetica" w:hAnsi="Helvetica" w:hint="eastAsia"/>
          <w:shd w:val="clear" w:color="auto" w:fill="FFFFFF"/>
        </w:rPr>
        <w:t>的所有数据，测试结果展示如下，几乎全都预测对了。</w:t>
      </w:r>
    </w:p>
    <w:p w14:paraId="6BA10A2D" w14:textId="7A315A4B" w:rsidR="008E1426" w:rsidRDefault="008E1426">
      <w:pPr>
        <w:rPr>
          <w:rFonts w:ascii="Helvetica" w:hAnsi="Helvetica"/>
          <w:shd w:val="clear" w:color="auto" w:fill="FFFFFF"/>
        </w:rPr>
      </w:pPr>
      <w:r w:rsidRPr="008E1426">
        <w:rPr>
          <w:rFonts w:ascii="Helvetica" w:hAnsi="Helvetica"/>
          <w:shd w:val="clear" w:color="auto" w:fill="FFFFFF"/>
        </w:rPr>
        <w:lastRenderedPageBreak/>
        <w:drawing>
          <wp:inline distT="0" distB="0" distL="0" distR="0" wp14:anchorId="5261EC4D" wp14:editId="26690B4B">
            <wp:extent cx="5274310" cy="3435985"/>
            <wp:effectExtent l="0" t="0" r="2540" b="0"/>
            <wp:docPr id="2058362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62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B03A" w14:textId="77777777" w:rsidR="008E1426" w:rsidRDefault="008E1426">
      <w:pPr>
        <w:rPr>
          <w:rFonts w:ascii="Helvetica" w:hAnsi="Helvetica"/>
          <w:shd w:val="clear" w:color="auto" w:fill="FFFFFF"/>
        </w:rPr>
      </w:pPr>
    </w:p>
    <w:p w14:paraId="6BF73FCC" w14:textId="580EAC12" w:rsidR="008E1426" w:rsidRPr="000D51B1" w:rsidRDefault="008E1426">
      <w:pPr>
        <w:rPr>
          <w:rFonts w:ascii="黑体" w:eastAsia="黑体" w:hAnsi="黑体"/>
          <w:b/>
          <w:bCs/>
          <w:sz w:val="32"/>
          <w:szCs w:val="32"/>
        </w:rPr>
      </w:pPr>
      <w:r w:rsidRPr="000D51B1">
        <w:rPr>
          <w:rFonts w:ascii="黑体" w:eastAsia="黑体" w:hAnsi="黑体" w:hint="eastAsia"/>
          <w:b/>
          <w:bCs/>
          <w:sz w:val="32"/>
          <w:szCs w:val="32"/>
        </w:rPr>
        <w:t>四、运行说明</w:t>
      </w:r>
    </w:p>
    <w:p w14:paraId="0BC51A82" w14:textId="7520A43A" w:rsidR="008E1426" w:rsidRDefault="008E1426">
      <w:pPr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ab/>
      </w:r>
      <w:r>
        <w:rPr>
          <w:rFonts w:ascii="Helvetica" w:hAnsi="Helvetica" w:hint="eastAsia"/>
          <w:shd w:val="clear" w:color="auto" w:fill="FFFFFF"/>
        </w:rPr>
        <w:t>需要安装</w:t>
      </w:r>
      <w:proofErr w:type="spellStart"/>
      <w:r>
        <w:rPr>
          <w:rFonts w:ascii="Helvetica" w:hAnsi="Helvetica" w:hint="eastAsia"/>
          <w:shd w:val="clear" w:color="auto" w:fill="FFFFFF"/>
        </w:rPr>
        <w:t>MindSpore</w:t>
      </w:r>
      <w:proofErr w:type="spellEnd"/>
      <w:r>
        <w:rPr>
          <w:rFonts w:ascii="Helvetica" w:hAnsi="Helvetica" w:hint="eastAsia"/>
          <w:shd w:val="clear" w:color="auto" w:fill="FFFFFF"/>
        </w:rPr>
        <w:t>框架，并且目录下有</w:t>
      </w:r>
      <w:r>
        <w:rPr>
          <w:rFonts w:ascii="Helvetica" w:hAnsi="Helvetica" w:hint="eastAsia"/>
          <w:shd w:val="clear" w:color="auto" w:fill="FFFFFF"/>
        </w:rPr>
        <w:t>data</w:t>
      </w:r>
      <w:r>
        <w:rPr>
          <w:rFonts w:ascii="Helvetica" w:hAnsi="Helvetica" w:hint="eastAsia"/>
          <w:shd w:val="clear" w:color="auto" w:fill="FFFFFF"/>
        </w:rPr>
        <w:t>文件夹用于存放训练数据。</w:t>
      </w:r>
    </w:p>
    <w:p w14:paraId="5B4E0AE2" w14:textId="77777777" w:rsidR="008E1426" w:rsidRDefault="008E1426">
      <w:pPr>
        <w:rPr>
          <w:rFonts w:ascii="Helvetica" w:hAnsi="Helvetica"/>
          <w:shd w:val="clear" w:color="auto" w:fill="FFFFFF"/>
        </w:rPr>
      </w:pPr>
    </w:p>
    <w:p w14:paraId="32147505" w14:textId="349CCB2C" w:rsidR="008E1426" w:rsidRPr="000D51B1" w:rsidRDefault="008E1426">
      <w:pPr>
        <w:rPr>
          <w:rFonts w:ascii="黑体" w:eastAsia="黑体" w:hAnsi="黑体"/>
          <w:b/>
          <w:bCs/>
          <w:sz w:val="32"/>
          <w:szCs w:val="32"/>
        </w:rPr>
      </w:pPr>
      <w:r w:rsidRPr="000D51B1">
        <w:rPr>
          <w:rFonts w:ascii="黑体" w:eastAsia="黑体" w:hAnsi="黑体" w:hint="eastAsia"/>
          <w:b/>
          <w:bCs/>
          <w:sz w:val="32"/>
          <w:szCs w:val="32"/>
        </w:rPr>
        <w:t>五、总结</w:t>
      </w:r>
    </w:p>
    <w:p w14:paraId="576A9DF0" w14:textId="5A79CB74" w:rsidR="008E1426" w:rsidRPr="00C644AD" w:rsidRDefault="008E1426">
      <w:pPr>
        <w:rPr>
          <w:rFonts w:ascii="Helvetica" w:hAnsi="Helvetica" w:hint="eastAsi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ab/>
      </w:r>
      <w:proofErr w:type="spellStart"/>
      <w:r>
        <w:rPr>
          <w:rFonts w:ascii="Helvetica" w:hAnsi="Helvetica" w:hint="eastAsia"/>
          <w:shd w:val="clear" w:color="auto" w:fill="FFFFFF"/>
        </w:rPr>
        <w:t>MindSpore</w:t>
      </w:r>
      <w:proofErr w:type="spellEnd"/>
      <w:r>
        <w:rPr>
          <w:rFonts w:ascii="Helvetica" w:hAnsi="Helvetica" w:hint="eastAsia"/>
          <w:shd w:val="clear" w:color="auto" w:fill="FFFFFF"/>
        </w:rPr>
        <w:t>框架与之前常用的</w:t>
      </w:r>
      <w:proofErr w:type="spellStart"/>
      <w:r>
        <w:rPr>
          <w:rFonts w:ascii="Helvetica" w:hAnsi="Helvetica" w:hint="eastAsia"/>
          <w:shd w:val="clear" w:color="auto" w:fill="FFFFFF"/>
        </w:rPr>
        <w:t>pytorch</w:t>
      </w:r>
      <w:proofErr w:type="spellEnd"/>
      <w:r>
        <w:rPr>
          <w:rFonts w:ascii="Helvetica" w:hAnsi="Helvetica" w:hint="eastAsia"/>
          <w:shd w:val="clear" w:color="auto" w:fill="FFFFFF"/>
        </w:rPr>
        <w:t>框架还是有些区别的，封装了一些步骤，第一次使用还是出现许多问题，特别是在数据</w:t>
      </w:r>
      <w:proofErr w:type="gramStart"/>
      <w:r>
        <w:rPr>
          <w:rFonts w:ascii="Helvetica" w:hAnsi="Helvetica" w:hint="eastAsia"/>
          <w:shd w:val="clear" w:color="auto" w:fill="FFFFFF"/>
        </w:rPr>
        <w:t>集处理</w:t>
      </w:r>
      <w:proofErr w:type="gramEnd"/>
      <w:r>
        <w:rPr>
          <w:rFonts w:ascii="Helvetica" w:hAnsi="Helvetica" w:hint="eastAsia"/>
          <w:shd w:val="clear" w:color="auto" w:fill="FFFFFF"/>
        </w:rPr>
        <w:t>上，</w:t>
      </w:r>
      <w:proofErr w:type="spellStart"/>
      <w:r>
        <w:rPr>
          <w:rFonts w:ascii="Helvetica" w:hAnsi="Helvetica" w:hint="eastAsia"/>
          <w:shd w:val="clear" w:color="auto" w:fill="FFFFFF"/>
        </w:rPr>
        <w:t>MindSpore</w:t>
      </w:r>
      <w:proofErr w:type="spellEnd"/>
      <w:r>
        <w:rPr>
          <w:rFonts w:ascii="Helvetica" w:hAnsi="Helvetica" w:hint="eastAsia"/>
          <w:shd w:val="clear" w:color="auto" w:fill="FFFFFF"/>
        </w:rPr>
        <w:t>得先自己下载数据在使用</w:t>
      </w:r>
      <w:r>
        <w:rPr>
          <w:rFonts w:ascii="Helvetica" w:hAnsi="Helvetica" w:hint="eastAsia"/>
          <w:shd w:val="clear" w:color="auto" w:fill="FFFFFF"/>
        </w:rPr>
        <w:t>dataset</w:t>
      </w:r>
      <w:r>
        <w:rPr>
          <w:rFonts w:ascii="Helvetica" w:hAnsi="Helvetica" w:hint="eastAsia"/>
          <w:shd w:val="clear" w:color="auto" w:fill="FFFFFF"/>
        </w:rPr>
        <w:t>并且没有了</w:t>
      </w:r>
      <w:proofErr w:type="spellStart"/>
      <w:r>
        <w:rPr>
          <w:rFonts w:ascii="Helvetica" w:hAnsi="Helvetica" w:hint="eastAsia"/>
          <w:shd w:val="clear" w:color="auto" w:fill="FFFFFF"/>
        </w:rPr>
        <w:t>dataloader</w:t>
      </w:r>
      <w:proofErr w:type="spellEnd"/>
      <w:r w:rsidR="000D51B1">
        <w:rPr>
          <w:rFonts w:ascii="Helvetica" w:hAnsi="Helvetica" w:hint="eastAsia"/>
          <w:shd w:val="clear" w:color="auto" w:fill="FFFFFF"/>
        </w:rPr>
        <w:t>一些操作都直接在</w:t>
      </w:r>
      <w:r w:rsidR="000D51B1">
        <w:rPr>
          <w:rFonts w:ascii="Helvetica" w:hAnsi="Helvetica" w:hint="eastAsia"/>
          <w:shd w:val="clear" w:color="auto" w:fill="FFFFFF"/>
        </w:rPr>
        <w:t>dataset</w:t>
      </w:r>
      <w:r w:rsidR="000D51B1">
        <w:rPr>
          <w:rFonts w:ascii="Helvetica" w:hAnsi="Helvetica" w:hint="eastAsia"/>
          <w:shd w:val="clear" w:color="auto" w:fill="FFFFFF"/>
        </w:rPr>
        <w:t>上进行，但训练过程可以直接使用函数也挺方便的。还需要慢慢熟悉该框架的使用。</w:t>
      </w:r>
    </w:p>
    <w:sectPr w:rsidR="008E1426" w:rsidRPr="00C64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3E565" w14:textId="77777777" w:rsidR="008E5889" w:rsidRDefault="008E5889" w:rsidP="006F4F57">
      <w:pPr>
        <w:spacing w:after="0" w:line="240" w:lineRule="auto"/>
      </w:pPr>
      <w:r>
        <w:separator/>
      </w:r>
    </w:p>
  </w:endnote>
  <w:endnote w:type="continuationSeparator" w:id="0">
    <w:p w14:paraId="6B5C6D10" w14:textId="77777777" w:rsidR="008E5889" w:rsidRDefault="008E5889" w:rsidP="006F4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6E340" w14:textId="77777777" w:rsidR="008E5889" w:rsidRDefault="008E5889" w:rsidP="006F4F57">
      <w:pPr>
        <w:spacing w:after="0" w:line="240" w:lineRule="auto"/>
      </w:pPr>
      <w:r>
        <w:separator/>
      </w:r>
    </w:p>
  </w:footnote>
  <w:footnote w:type="continuationSeparator" w:id="0">
    <w:p w14:paraId="40E3DBDD" w14:textId="77777777" w:rsidR="008E5889" w:rsidRDefault="008E5889" w:rsidP="006F4F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80"/>
    <w:rsid w:val="00022C6A"/>
    <w:rsid w:val="000D51B1"/>
    <w:rsid w:val="006316AE"/>
    <w:rsid w:val="006F4F57"/>
    <w:rsid w:val="008901A4"/>
    <w:rsid w:val="008A68E1"/>
    <w:rsid w:val="008E1426"/>
    <w:rsid w:val="008E5889"/>
    <w:rsid w:val="009F0380"/>
    <w:rsid w:val="00C644AD"/>
    <w:rsid w:val="00D67E2A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6B810"/>
  <w15:chartTrackingRefBased/>
  <w15:docId w15:val="{DF8E8DE8-99D4-499F-B2F9-0639D8C1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F57"/>
    <w:pPr>
      <w:spacing w:after="200" w:line="276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F57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F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F5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F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民 欧阳</dc:creator>
  <cp:keywords/>
  <dc:description/>
  <cp:lastModifiedBy>民 欧阳</cp:lastModifiedBy>
  <cp:revision>2</cp:revision>
  <dcterms:created xsi:type="dcterms:W3CDTF">2024-04-29T07:28:00Z</dcterms:created>
  <dcterms:modified xsi:type="dcterms:W3CDTF">2024-04-29T07:28:00Z</dcterms:modified>
</cp:coreProperties>
</file>