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전체 순서도</w:t>
      </w:r>
    </w:p>
    <w:p>
      <w:pPr/>
      <w:r>
        <w:t xml:space="preserve">게임을 켜서 접속하고, 로비에서 준비해 게임을 하고, 결과 뒤 로비로 돌아오기까지의 흐름입니다. </w:t>
      </w:r>
    </w:p>
    <w:p>
      <w:pPr/>
      <w:r>
        <w:drawing>
          <wp:inline distT="0" distB="0" distL="0" distR="0">
            <wp:extent cx="1952988" cy="7498080"/>
            <wp:docPr id="1" name="image1" descr="전체 순서도 · 접속부터 로비 복귀까지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전체 순서도 · 접속부터 로비 복귀까지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5298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전체 순서도 · 접속부터 로비 복귀까지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전체 순서도</dc:title>
  <dc:description>Claude Docs node/80bb1c42-06bb@3 docx-w7</dc:description>
  <cp:revision>3</cp:revision>
</cp:coreProperties>
</file>