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23B9" w14:textId="77777777" w:rsidR="001F22DE" w:rsidRPr="00EE4E06" w:rsidRDefault="002841EF">
      <w:pPr>
        <w:spacing w:after="287" w:line="259" w:lineRule="auto"/>
        <w:ind w:left="0" w:right="158" w:firstLine="0"/>
        <w:jc w:val="center"/>
      </w:pPr>
      <w:r w:rsidRPr="00EE4E06">
        <w:rPr>
          <w:sz w:val="34"/>
        </w:rPr>
        <w:t>CSIE 5452, Fall 2021: Call for Proposal</w:t>
      </w:r>
    </w:p>
    <w:p w14:paraId="4C3C5450" w14:textId="77777777" w:rsidR="001F22DE" w:rsidRPr="00EE4E06" w:rsidRDefault="002841EF">
      <w:pPr>
        <w:spacing w:after="590" w:line="259" w:lineRule="auto"/>
        <w:ind w:left="0" w:right="158" w:firstLine="0"/>
        <w:jc w:val="center"/>
      </w:pPr>
      <w:r w:rsidRPr="00EE4E06">
        <w:rPr>
          <w:sz w:val="24"/>
        </w:rPr>
        <w:t>Due November 29 (Monday) at Noon</w:t>
      </w:r>
    </w:p>
    <w:p w14:paraId="417B4E50" w14:textId="77777777" w:rsidR="001F22DE" w:rsidRPr="00EE4E06" w:rsidRDefault="002841EF">
      <w:pPr>
        <w:numPr>
          <w:ilvl w:val="0"/>
          <w:numId w:val="1"/>
        </w:numPr>
        <w:spacing w:after="0"/>
        <w:ind w:hanging="388"/>
      </w:pPr>
      <w:r w:rsidRPr="00EE4E06">
        <w:t xml:space="preserve">Member(s) (at least 1, at most 4, each team just needs to submit one proposal to </w:t>
      </w:r>
      <w:proofErr w:type="spellStart"/>
      <w:r w:rsidRPr="00EE4E06">
        <w:t>Gradescope</w:t>
      </w:r>
      <w:proofErr w:type="spellEnd"/>
      <w:r w:rsidRPr="00EE4E06">
        <w:t xml:space="preserve"> but needs to select the member(s) within </w:t>
      </w:r>
      <w:proofErr w:type="spellStart"/>
      <w:r w:rsidRPr="00EE4E06">
        <w:t>Gradescope</w:t>
      </w:r>
      <w:proofErr w:type="spellEnd"/>
      <w:r w:rsidRPr="00EE4E06">
        <w:t>):</w:t>
      </w:r>
    </w:p>
    <w:tbl>
      <w:tblPr>
        <w:tblStyle w:val="TableGrid"/>
        <w:tblW w:w="6373" w:type="dxa"/>
        <w:tblInd w:w="38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0"/>
        <w:gridCol w:w="1788"/>
        <w:gridCol w:w="2825"/>
      </w:tblGrid>
      <w:tr w:rsidR="001F22DE" w:rsidRPr="00EE4E06" w14:paraId="566F204C" w14:textId="77777777">
        <w:trPr>
          <w:trHeight w:val="279"/>
        </w:trPr>
        <w:tc>
          <w:tcPr>
            <w:tcW w:w="1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83751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Name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EEF99D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Student ID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AD80D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Emails</w:t>
            </w:r>
          </w:p>
        </w:tc>
      </w:tr>
      <w:tr w:rsidR="001F22DE" w:rsidRPr="00EE4E06" w14:paraId="47AA180D" w14:textId="77777777">
        <w:trPr>
          <w:trHeight w:val="279"/>
        </w:trPr>
        <w:tc>
          <w:tcPr>
            <w:tcW w:w="1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6D895" w14:textId="77777777" w:rsidR="001F22DE" w:rsidRPr="00EE4E06" w:rsidRDefault="008B402E">
            <w:pPr>
              <w:spacing w:after="160" w:line="259" w:lineRule="auto"/>
              <w:ind w:left="0" w:firstLine="0"/>
              <w:jc w:val="left"/>
              <w:rPr>
                <w:rFonts w:eastAsiaTheme="minorEastAsia"/>
              </w:rPr>
            </w:pPr>
            <w:r w:rsidRPr="00EE4E06">
              <w:rPr>
                <w:rFonts w:eastAsiaTheme="minorEastAsia"/>
              </w:rPr>
              <w:t>鄭閔軒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1F7EDB" w14:textId="77777777" w:rsidR="001F22DE" w:rsidRPr="00EE4E06" w:rsidRDefault="008B402E">
            <w:pPr>
              <w:spacing w:after="160" w:line="259" w:lineRule="auto"/>
              <w:ind w:left="0" w:firstLine="0"/>
              <w:jc w:val="left"/>
              <w:rPr>
                <w:rFonts w:eastAsiaTheme="minorEastAsia"/>
              </w:rPr>
            </w:pPr>
            <w:r w:rsidRPr="00EE4E06">
              <w:rPr>
                <w:rFonts w:eastAsiaTheme="minorEastAsia"/>
              </w:rPr>
              <w:t>P10942A05</w:t>
            </w:r>
          </w:p>
        </w:tc>
        <w:tc>
          <w:tcPr>
            <w:tcW w:w="2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27046" w14:textId="77777777" w:rsidR="001F22DE" w:rsidRPr="00EE4E06" w:rsidRDefault="008B402E">
            <w:pPr>
              <w:spacing w:after="160" w:line="259" w:lineRule="auto"/>
              <w:ind w:left="0" w:firstLine="0"/>
              <w:jc w:val="left"/>
              <w:rPr>
                <w:rFonts w:eastAsiaTheme="minorEastAsia"/>
              </w:rPr>
            </w:pPr>
            <w:r w:rsidRPr="00EE4E06">
              <w:rPr>
                <w:rFonts w:eastAsiaTheme="minorEastAsia"/>
              </w:rPr>
              <w:t>p10942a05@ntu.edu.tw</w:t>
            </w:r>
          </w:p>
        </w:tc>
      </w:tr>
    </w:tbl>
    <w:p w14:paraId="636996D8" w14:textId="77777777" w:rsidR="001F22DE" w:rsidRPr="00EE4E06" w:rsidRDefault="002841EF">
      <w:pPr>
        <w:numPr>
          <w:ilvl w:val="0"/>
          <w:numId w:val="1"/>
        </w:numPr>
        <w:spacing w:after="0"/>
        <w:ind w:hanging="388"/>
      </w:pPr>
      <w:r w:rsidRPr="00EE4E06">
        <w:t>Type (example: pure survey has estimated percentages 100%, 0%, and 0%):</w:t>
      </w:r>
    </w:p>
    <w:tbl>
      <w:tblPr>
        <w:tblStyle w:val="TableGrid"/>
        <w:tblW w:w="7414" w:type="dxa"/>
        <w:tblInd w:w="388" w:type="dxa"/>
        <w:tblCellMar>
          <w:top w:w="4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3"/>
        <w:gridCol w:w="1858"/>
        <w:gridCol w:w="2227"/>
        <w:gridCol w:w="2056"/>
      </w:tblGrid>
      <w:tr w:rsidR="001F22DE" w:rsidRPr="00EE4E06" w14:paraId="0EBD337E" w14:textId="77777777">
        <w:trPr>
          <w:trHeight w:val="299"/>
        </w:trPr>
        <w:tc>
          <w:tcPr>
            <w:tcW w:w="127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4CCBA6D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Type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D18DF43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Survey</w:t>
            </w:r>
          </w:p>
        </w:tc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E39C3E3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Implementation</w:t>
            </w:r>
          </w:p>
        </w:tc>
        <w:tc>
          <w:tcPr>
            <w:tcW w:w="205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91CBE4B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Research</w:t>
            </w:r>
          </w:p>
        </w:tc>
      </w:tr>
      <w:tr w:rsidR="001F22DE" w:rsidRPr="00EE4E06" w14:paraId="4E330F45" w14:textId="77777777">
        <w:trPr>
          <w:trHeight w:val="570"/>
        </w:trPr>
        <w:tc>
          <w:tcPr>
            <w:tcW w:w="127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D2000" w14:textId="77777777" w:rsidR="001F22DE" w:rsidRPr="00EE4E06" w:rsidRDefault="002841EF">
            <w:pPr>
              <w:spacing w:after="0" w:line="259" w:lineRule="auto"/>
              <w:ind w:left="0" w:firstLine="0"/>
              <w:jc w:val="center"/>
            </w:pPr>
            <w:r w:rsidRPr="00EE4E06">
              <w:t>Estimated Percentage</w:t>
            </w:r>
          </w:p>
        </w:tc>
        <w:tc>
          <w:tcPr>
            <w:tcW w:w="185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14E74" w14:textId="5C3CD8BE" w:rsidR="001F22DE" w:rsidRPr="00EE4E06" w:rsidRDefault="002841EF">
            <w:pPr>
              <w:spacing w:after="16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222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DBA9A8" w14:textId="0C2B479D" w:rsidR="001F22DE" w:rsidRPr="00EE4E06" w:rsidRDefault="002841EF">
            <w:pPr>
              <w:spacing w:after="16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5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87310" w14:textId="1CBC7963" w:rsidR="001F22DE" w:rsidRPr="00EE4E06" w:rsidRDefault="002841EF">
            <w:pPr>
              <w:spacing w:after="160" w:line="259" w:lineRule="auto"/>
              <w:ind w:lef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bookmarkStart w:id="0" w:name="_GoBack"/>
            <w:bookmarkEnd w:id="0"/>
            <w:r w:rsidR="00BF7097" w:rsidRPr="00EE4E06">
              <w:rPr>
                <w:rFonts w:eastAsiaTheme="minorEastAsia"/>
              </w:rPr>
              <w:t>0</w:t>
            </w:r>
          </w:p>
        </w:tc>
      </w:tr>
    </w:tbl>
    <w:p w14:paraId="17DD9778" w14:textId="77777777" w:rsidR="001F22DE" w:rsidRPr="00EE4E06" w:rsidRDefault="002841EF">
      <w:pPr>
        <w:numPr>
          <w:ilvl w:val="0"/>
          <w:numId w:val="1"/>
        </w:numPr>
        <w:ind w:hanging="388"/>
      </w:pPr>
      <w:r w:rsidRPr="00EE4E06">
        <w:t>Title:</w:t>
      </w:r>
      <w:r w:rsidR="008B402E" w:rsidRPr="00EE4E06">
        <w:t xml:space="preserve"> Image </w:t>
      </w:r>
      <w:proofErr w:type="spellStart"/>
      <w:r w:rsidR="008B402E" w:rsidRPr="00EE4E06">
        <w:t>Deraining</w:t>
      </w:r>
      <w:proofErr w:type="spellEnd"/>
      <w:r w:rsidR="002E669B" w:rsidRPr="00EE4E06">
        <w:t xml:space="preserve"> for autonomous driving</w:t>
      </w:r>
    </w:p>
    <w:p w14:paraId="2B08A26C" w14:textId="77777777" w:rsidR="001F22DE" w:rsidRPr="00EE4E06" w:rsidRDefault="002841EF">
      <w:pPr>
        <w:numPr>
          <w:ilvl w:val="0"/>
          <w:numId w:val="1"/>
        </w:numPr>
        <w:ind w:hanging="388"/>
      </w:pPr>
      <w:r w:rsidRPr="00EE4E06">
        <w:t>Problem Description (1–3 sentences):</w:t>
      </w:r>
      <w:r w:rsidR="008B402E" w:rsidRPr="00EE4E06">
        <w:t xml:space="preserve"> Rain adversely impact image quality we get from camera</w:t>
      </w:r>
      <w:r w:rsidR="00240E4D" w:rsidRPr="00EE4E06">
        <w:t>, and cause them useless. Improve camera acquire image quality from rainy day can enhance lane line, object detection and others problem performance.</w:t>
      </w:r>
    </w:p>
    <w:p w14:paraId="054BDC2F" w14:textId="77777777" w:rsidR="001F22DE" w:rsidRPr="00EE4E06" w:rsidRDefault="002841EF">
      <w:pPr>
        <w:numPr>
          <w:ilvl w:val="0"/>
          <w:numId w:val="1"/>
        </w:numPr>
        <w:ind w:hanging="388"/>
      </w:pPr>
      <w:r w:rsidRPr="00EE4E06">
        <w:t>Reason to Select the Problem (1–3 sentences):</w:t>
      </w:r>
      <w:r w:rsidR="00173150" w:rsidRPr="00EE4E06">
        <w:t xml:space="preserve"> </w:t>
      </w:r>
      <w:r w:rsidR="00240E4D" w:rsidRPr="00EE4E06">
        <w:t xml:space="preserve">Camera widely use in self-driving system, but in some environment camera captured image quality were hard to achieve object detection or other vision task. </w:t>
      </w:r>
      <w:proofErr w:type="gramStart"/>
      <w:r w:rsidR="00240E4D" w:rsidRPr="00EE4E06">
        <w:t>So</w:t>
      </w:r>
      <w:proofErr w:type="gramEnd"/>
      <w:r w:rsidR="00240E4D" w:rsidRPr="00EE4E06">
        <w:t xml:space="preserve"> we use </w:t>
      </w:r>
      <w:r w:rsidR="00173150" w:rsidRPr="00EE4E06">
        <w:t xml:space="preserve">image </w:t>
      </w:r>
      <w:proofErr w:type="spellStart"/>
      <w:r w:rsidR="00240E4D" w:rsidRPr="00EE4E06">
        <w:t>deraining</w:t>
      </w:r>
      <w:proofErr w:type="spellEnd"/>
      <w:r w:rsidR="00240E4D" w:rsidRPr="00EE4E06">
        <w:t xml:space="preserve"> </w:t>
      </w:r>
      <w:r w:rsidR="00173150" w:rsidRPr="00EE4E06">
        <w:t>way to improve image quality in rainy day.</w:t>
      </w:r>
    </w:p>
    <w:p w14:paraId="4A4AAD79" w14:textId="77777777" w:rsidR="001F22DE" w:rsidRPr="00EE4E06" w:rsidRDefault="002841EF">
      <w:pPr>
        <w:numPr>
          <w:ilvl w:val="0"/>
          <w:numId w:val="1"/>
        </w:numPr>
        <w:ind w:hanging="388"/>
      </w:pPr>
      <w:r w:rsidRPr="00EE4E06">
        <w:t>Rough Schedule (1–3 items):</w:t>
      </w:r>
      <w:r w:rsidR="00173150" w:rsidRPr="00EE4E06">
        <w:t xml:space="preserve"> About 3 </w:t>
      </w:r>
      <w:proofErr w:type="gramStart"/>
      <w:r w:rsidR="00173150" w:rsidRPr="00EE4E06">
        <w:t>week</w:t>
      </w:r>
      <w:proofErr w:type="gramEnd"/>
      <w:r w:rsidR="00173150" w:rsidRPr="00EE4E06">
        <w:t xml:space="preserve"> to survey related work and use 2 week try to implement their </w:t>
      </w:r>
      <w:r w:rsidR="002E669B" w:rsidRPr="00EE4E06">
        <w:t>result and use rest time to research the improve way.</w:t>
      </w:r>
    </w:p>
    <w:p w14:paraId="2DEDCFDA" w14:textId="77777777" w:rsidR="001F22DE" w:rsidRPr="00EE4E06" w:rsidRDefault="002841EF">
      <w:pPr>
        <w:numPr>
          <w:ilvl w:val="0"/>
          <w:numId w:val="1"/>
        </w:numPr>
        <w:ind w:hanging="388"/>
      </w:pPr>
      <w:r w:rsidRPr="00EE4E06">
        <w:t>Expected Results (1–3 sentences):</w:t>
      </w:r>
      <w:r w:rsidR="002E669B" w:rsidRPr="00EE4E06">
        <w:t xml:space="preserve"> Implement </w:t>
      </w:r>
      <w:proofErr w:type="spellStart"/>
      <w:r w:rsidR="002E669B" w:rsidRPr="00EE4E06">
        <w:t>deraining</w:t>
      </w:r>
      <w:proofErr w:type="spellEnd"/>
      <w:r w:rsidR="002E669B" w:rsidRPr="00EE4E06">
        <w:t xml:space="preserve"> </w:t>
      </w:r>
      <w:r w:rsidR="00BF7097" w:rsidRPr="00EE4E06">
        <w:t xml:space="preserve">algorithm in streaming video. And compare </w:t>
      </w:r>
      <w:r w:rsidR="00EE4E06" w:rsidRPr="00EE4E06">
        <w:t xml:space="preserve">raw image and </w:t>
      </w:r>
      <w:proofErr w:type="spellStart"/>
      <w:r w:rsidR="00EE4E06" w:rsidRPr="00EE4E06">
        <w:t>deraining</w:t>
      </w:r>
      <w:proofErr w:type="spellEnd"/>
      <w:r w:rsidR="00EE4E06" w:rsidRPr="00EE4E06">
        <w:t xml:space="preserve"> image result in object detection problem.</w:t>
      </w:r>
    </w:p>
    <w:p w14:paraId="174BB052" w14:textId="77777777" w:rsidR="001F22DE" w:rsidRPr="00EE4E06" w:rsidRDefault="002841EF">
      <w:pPr>
        <w:numPr>
          <w:ilvl w:val="0"/>
          <w:numId w:val="1"/>
        </w:numPr>
        <w:spacing w:after="178"/>
        <w:ind w:hanging="388"/>
      </w:pPr>
      <w:r w:rsidRPr="00EE4E06">
        <w:t>Optional Questions:</w:t>
      </w:r>
    </w:p>
    <w:p w14:paraId="4DB7F043" w14:textId="77777777" w:rsidR="001F22DE" w:rsidRPr="00EE4E06" w:rsidRDefault="002841EF">
      <w:pPr>
        <w:spacing w:after="94"/>
        <w:ind w:left="878"/>
      </w:pPr>
      <w:r w:rsidRPr="00EE4E06">
        <w:t>(Survey) What are the references that you want to survey?</w:t>
      </w:r>
      <w:r w:rsidR="00BF7097" w:rsidRPr="00EE4E06">
        <w:t xml:space="preserve"> </w:t>
      </w:r>
      <w:proofErr w:type="spellStart"/>
      <w:r w:rsidR="00BF7097" w:rsidRPr="00EE4E06">
        <w:t>Deraining</w:t>
      </w:r>
      <w:proofErr w:type="spellEnd"/>
      <w:r w:rsidR="00BF7097" w:rsidRPr="00EE4E06">
        <w:t xml:space="preserve"> algorithm from vision related conference.</w:t>
      </w:r>
    </w:p>
    <w:p w14:paraId="24891634" w14:textId="77777777" w:rsidR="001F22DE" w:rsidRPr="00EE4E06" w:rsidRDefault="002841EF">
      <w:pPr>
        <w:spacing w:after="78"/>
        <w:ind w:left="878"/>
      </w:pPr>
      <w:r w:rsidRPr="00EE4E06">
        <w:t>(Survey) How do you plan to survey the references (</w:t>
      </w:r>
      <w:r w:rsidRPr="00EE4E06">
        <w:rPr>
          <w:i/>
        </w:rPr>
        <w:t>e.g.</w:t>
      </w:r>
      <w:r w:rsidRPr="00EE4E06">
        <w:t>, detailed or quick)?</w:t>
      </w:r>
      <w:r w:rsidR="00BF7097" w:rsidRPr="00EE4E06">
        <w:t xml:space="preserve"> Quick survey and use “Connected Papers” to quick review related work</w:t>
      </w:r>
    </w:p>
    <w:p w14:paraId="3A2596E4" w14:textId="77777777" w:rsidR="001F22DE" w:rsidRPr="00EE4E06" w:rsidRDefault="002841EF">
      <w:pPr>
        <w:spacing w:after="68"/>
        <w:ind w:left="878"/>
      </w:pPr>
      <w:r w:rsidRPr="00EE4E06">
        <w:t>(Implementation) Is there</w:t>
      </w:r>
      <w:r w:rsidRPr="00EE4E06">
        <w:t xml:space="preserve"> any existing public implementation?</w:t>
      </w:r>
      <w:r w:rsidR="00BF7097" w:rsidRPr="00EE4E06">
        <w:t xml:space="preserve"> </w:t>
      </w:r>
      <w:r w:rsidR="00EE4E06" w:rsidRPr="00EE4E06">
        <w:t xml:space="preserve">Yes, </w:t>
      </w:r>
      <w:proofErr w:type="gramStart"/>
      <w:r w:rsidR="00BF7097" w:rsidRPr="00EE4E06">
        <w:t>Most</w:t>
      </w:r>
      <w:proofErr w:type="gramEnd"/>
      <w:r w:rsidR="00BF7097" w:rsidRPr="00EE4E06">
        <w:t xml:space="preserve"> </w:t>
      </w:r>
      <w:proofErr w:type="spellStart"/>
      <w:r w:rsidR="00BF7097" w:rsidRPr="00EE4E06">
        <w:t>deraining</w:t>
      </w:r>
      <w:proofErr w:type="spellEnd"/>
      <w:r w:rsidR="00BF7097" w:rsidRPr="00EE4E06">
        <w:t xml:space="preserve"> algorithm were implemented for single image, it like a denoise problem.</w:t>
      </w:r>
    </w:p>
    <w:p w14:paraId="4F1A860A" w14:textId="77777777" w:rsidR="001F22DE" w:rsidRPr="00EE4E06" w:rsidRDefault="002841EF">
      <w:pPr>
        <w:spacing w:after="68"/>
        <w:ind w:left="878"/>
      </w:pPr>
      <w:r w:rsidRPr="00EE4E06">
        <w:t>(Implementation) How do you get the input data?</w:t>
      </w:r>
      <w:r w:rsidR="00BF7097" w:rsidRPr="00EE4E06">
        <w:t xml:space="preserve"> Use Synthetic Rain Datasets.</w:t>
      </w:r>
    </w:p>
    <w:p w14:paraId="479505F9" w14:textId="77777777" w:rsidR="001F22DE" w:rsidRPr="00EE4E06" w:rsidRDefault="002841EF" w:rsidP="00EE4E06">
      <w:pPr>
        <w:spacing w:after="68"/>
        <w:ind w:left="878"/>
        <w:rPr>
          <w:rFonts w:eastAsiaTheme="minorEastAsia"/>
        </w:rPr>
      </w:pPr>
      <w:r w:rsidRPr="00EE4E06">
        <w:t>(Implementation) What language do you want to use?</w:t>
      </w:r>
      <w:r w:rsidR="00BF7097" w:rsidRPr="00EE4E06">
        <w:t xml:space="preserve"> Python.</w:t>
      </w:r>
    </w:p>
    <w:p w14:paraId="3B130137" w14:textId="77777777" w:rsidR="00EE4E06" w:rsidRPr="00EE4E06" w:rsidRDefault="002841EF" w:rsidP="00EE4E06">
      <w:pPr>
        <w:spacing w:after="1064"/>
        <w:ind w:left="878"/>
        <w:rPr>
          <w:rFonts w:eastAsiaTheme="minorEastAsia"/>
        </w:rPr>
      </w:pPr>
      <w:r w:rsidRPr="00EE4E06">
        <w:t>(Research) What are the possible directions that you can get improvement over existing work?</w:t>
      </w:r>
      <w:r w:rsidR="00EE4E06" w:rsidRPr="00EE4E06">
        <w:t xml:space="preserve"> Use some frequency domain image information to enhance network information.</w:t>
      </w:r>
    </w:p>
    <w:sectPr w:rsidR="00EE4E06" w:rsidRPr="00EE4E06">
      <w:footerReference w:type="default" r:id="rId10"/>
      <w:pgSz w:w="12240" w:h="15840"/>
      <w:pgMar w:top="1440" w:right="1134" w:bottom="1440" w:left="12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117E6" w14:textId="77777777" w:rsidR="00EE4E06" w:rsidRDefault="00EE4E06" w:rsidP="00EE4E06">
      <w:pPr>
        <w:spacing w:after="0" w:line="240" w:lineRule="auto"/>
      </w:pPr>
      <w:r>
        <w:separator/>
      </w:r>
    </w:p>
  </w:endnote>
  <w:endnote w:type="continuationSeparator" w:id="0">
    <w:p w14:paraId="4E234E1C" w14:textId="77777777" w:rsidR="00EE4E06" w:rsidRDefault="00EE4E06" w:rsidP="00EE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697460"/>
      <w:docPartObj>
        <w:docPartGallery w:val="Page Numbers (Bottom of Page)"/>
        <w:docPartUnique/>
      </w:docPartObj>
    </w:sdtPr>
    <w:sdtContent>
      <w:p w14:paraId="129472F1" w14:textId="77777777" w:rsidR="00EE4E06" w:rsidRDefault="00EE4E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40A3149" w14:textId="77777777" w:rsidR="00EE4E06" w:rsidRDefault="00EE4E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D5977" w14:textId="77777777" w:rsidR="00EE4E06" w:rsidRDefault="00EE4E06" w:rsidP="00EE4E06">
      <w:pPr>
        <w:spacing w:after="0" w:line="240" w:lineRule="auto"/>
      </w:pPr>
      <w:r>
        <w:separator/>
      </w:r>
    </w:p>
  </w:footnote>
  <w:footnote w:type="continuationSeparator" w:id="0">
    <w:p w14:paraId="5CD53EBB" w14:textId="77777777" w:rsidR="00EE4E06" w:rsidRDefault="00EE4E06" w:rsidP="00EE4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A4"/>
    <w:multiLevelType w:val="hybridMultilevel"/>
    <w:tmpl w:val="308A85B0"/>
    <w:lvl w:ilvl="0" w:tplc="361895CA">
      <w:start w:val="1"/>
      <w:numFmt w:val="decimal"/>
      <w:lvlText w:val="%1."/>
      <w:lvlJc w:val="left"/>
      <w:pPr>
        <w:ind w:left="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0AF246">
      <w:start w:val="1"/>
      <w:numFmt w:val="lowerLetter"/>
      <w:lvlText w:val="%2"/>
      <w:lvlJc w:val="left"/>
      <w:pPr>
        <w:ind w:left="1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EEC90">
      <w:start w:val="1"/>
      <w:numFmt w:val="lowerRoman"/>
      <w:lvlText w:val="%3"/>
      <w:lvlJc w:val="left"/>
      <w:pPr>
        <w:ind w:left="1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0E3270">
      <w:start w:val="1"/>
      <w:numFmt w:val="decimal"/>
      <w:lvlText w:val="%4"/>
      <w:lvlJc w:val="left"/>
      <w:pPr>
        <w:ind w:left="2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E670C8">
      <w:start w:val="1"/>
      <w:numFmt w:val="lowerLetter"/>
      <w:lvlText w:val="%5"/>
      <w:lvlJc w:val="left"/>
      <w:pPr>
        <w:ind w:left="3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8E230E">
      <w:start w:val="1"/>
      <w:numFmt w:val="lowerRoman"/>
      <w:lvlText w:val="%6"/>
      <w:lvlJc w:val="left"/>
      <w:pPr>
        <w:ind w:left="40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0AE94">
      <w:start w:val="1"/>
      <w:numFmt w:val="decimal"/>
      <w:lvlText w:val="%7"/>
      <w:lvlJc w:val="left"/>
      <w:pPr>
        <w:ind w:left="47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B865E0">
      <w:start w:val="1"/>
      <w:numFmt w:val="lowerLetter"/>
      <w:lvlText w:val="%8"/>
      <w:lvlJc w:val="left"/>
      <w:pPr>
        <w:ind w:left="5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CFC32">
      <w:start w:val="1"/>
      <w:numFmt w:val="lowerRoman"/>
      <w:lvlText w:val="%9"/>
      <w:lvlJc w:val="left"/>
      <w:pPr>
        <w:ind w:left="6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2DE"/>
    <w:rsid w:val="00173150"/>
    <w:rsid w:val="001F22DE"/>
    <w:rsid w:val="00240E4D"/>
    <w:rsid w:val="002841EF"/>
    <w:rsid w:val="002E669B"/>
    <w:rsid w:val="008B402E"/>
    <w:rsid w:val="00BF7097"/>
    <w:rsid w:val="00E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D251"/>
  <w15:docId w15:val="{C0301150-3160-4C5B-B638-D4AD4B47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5" w:line="264" w:lineRule="auto"/>
      <w:ind w:left="119" w:hanging="10"/>
      <w:jc w:val="both"/>
    </w:pPr>
    <w:rPr>
      <w:rFonts w:ascii="Cambria" w:eastAsia="Cambria" w:hAnsi="Cambria" w:cs="Cambria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E4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4E06"/>
    <w:rPr>
      <w:rFonts w:ascii="Cambria" w:eastAsia="Cambria" w:hAnsi="Cambria" w:cs="Cambria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4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4E06"/>
    <w:rPr>
      <w:rFonts w:ascii="Cambria" w:eastAsia="Cambria" w:hAnsi="Cambria" w:cs="Cambri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A49C4B340E04CABA9816B152EB00C" ma:contentTypeVersion="10" ma:contentTypeDescription="Create a new document." ma:contentTypeScope="" ma:versionID="23b99b7d832542811e235b991e730994">
  <xsd:schema xmlns:xsd="http://www.w3.org/2001/XMLSchema" xmlns:xs="http://www.w3.org/2001/XMLSchema" xmlns:p="http://schemas.microsoft.com/office/2006/metadata/properties" xmlns:ns3="66f5f12b-0709-4e3a-bd3a-7dd8e813ccea" targetNamespace="http://schemas.microsoft.com/office/2006/metadata/properties" ma:root="true" ma:fieldsID="132dad753ccc14f333142c179ad4b500" ns3:_="">
    <xsd:import namespace="66f5f12b-0709-4e3a-bd3a-7dd8e813cc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5f12b-0709-4e3a-bd3a-7dd8e813c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38905-37F0-4360-A616-67732BE13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5f12b-0709-4e3a-bd3a-7dd8e813c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357865-8604-415A-8BF5-0CDBDD6E8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A3C9C-E448-43CF-BF15-F90122E1D696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66f5f12b-0709-4e3a-bd3a-7dd8e813cce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鄭閔軒</dc:creator>
  <cp:keywords/>
  <cp:lastModifiedBy>鄭閔軒</cp:lastModifiedBy>
  <cp:revision>3</cp:revision>
  <cp:lastPrinted>2021-11-28T08:14:00Z</cp:lastPrinted>
  <dcterms:created xsi:type="dcterms:W3CDTF">2021-11-28T08:13:00Z</dcterms:created>
  <dcterms:modified xsi:type="dcterms:W3CDTF">2021-11-28T08:14:00Z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0x010100D83A49C4B340E04CABA9816B152EB00C</vt:lpwstr>
  </property>
</Properties>
</file>