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5E" w:rsidRDefault="004A55A1">
      <w:r>
        <w:t>Review of Design Decisions</w:t>
      </w:r>
    </w:p>
    <w:p w:rsidR="004A55A1" w:rsidRDefault="004A55A1"/>
    <w:p w:rsidR="004A55A1" w:rsidRPr="004E1295" w:rsidRDefault="004A55A1">
      <w:pPr>
        <w:rPr>
          <w:b/>
        </w:rPr>
      </w:pPr>
      <w:r w:rsidRPr="004E1295">
        <w:rPr>
          <w:b/>
        </w:rPr>
        <w:t>Bone Mount Axle</w:t>
      </w:r>
      <w:r w:rsidR="0078606B" w:rsidRPr="004E1295">
        <w:rPr>
          <w:b/>
        </w:rPr>
        <w:t xml:space="preserve"> (BMA)</w:t>
      </w:r>
    </w:p>
    <w:p w:rsidR="004A55A1" w:rsidRDefault="004A55A1">
      <w:r w:rsidRPr="004E1295">
        <w:rPr>
          <w:u w:val="single"/>
        </w:rPr>
        <w:t>Functions:</w:t>
      </w:r>
      <w:r>
        <w:t xml:space="preserve">  The bone mount axle must attach to </w:t>
      </w:r>
      <w:proofErr w:type="spellStart"/>
      <w:r>
        <w:t>Praxim’s</w:t>
      </w:r>
      <w:proofErr w:type="spellEnd"/>
      <w:r>
        <w:t xml:space="preserve"> adjustable bone mount and allow the rotating base to freely rotate around it.</w:t>
      </w:r>
    </w:p>
    <w:p w:rsidR="004A55A1" w:rsidRPr="004E1295" w:rsidRDefault="004A55A1">
      <w:pPr>
        <w:rPr>
          <w:u w:val="single"/>
        </w:rPr>
      </w:pPr>
      <w:r w:rsidRPr="004E1295">
        <w:rPr>
          <w:u w:val="single"/>
        </w:rPr>
        <w:t xml:space="preserve">Design Goals: </w:t>
      </w:r>
    </w:p>
    <w:p w:rsidR="004A55A1" w:rsidRDefault="004A55A1" w:rsidP="004A55A1">
      <w:pPr>
        <w:pStyle w:val="ListParagraph"/>
        <w:numPr>
          <w:ilvl w:val="0"/>
          <w:numId w:val="1"/>
        </w:numPr>
      </w:pPr>
      <w:r>
        <w:t>Have the bearings for the rotating base spaced as far apart as possible to minimize play in the joint</w:t>
      </w:r>
    </w:p>
    <w:p w:rsidR="004A55A1" w:rsidRDefault="004A55A1" w:rsidP="004A55A1">
      <w:pPr>
        <w:pStyle w:val="ListParagraph"/>
      </w:pPr>
    </w:p>
    <w:p w:rsidR="004A55A1" w:rsidRPr="004E1295" w:rsidRDefault="004A55A1" w:rsidP="004A55A1">
      <w:pPr>
        <w:pStyle w:val="ListParagraph"/>
        <w:ind w:left="0"/>
        <w:rPr>
          <w:b/>
        </w:rPr>
      </w:pPr>
      <w:r w:rsidRPr="004E1295">
        <w:rPr>
          <w:b/>
        </w:rPr>
        <w:t>Rotating Base</w:t>
      </w:r>
      <w:r w:rsidR="0078606B" w:rsidRPr="004E1295">
        <w:rPr>
          <w:b/>
        </w:rPr>
        <w:t xml:space="preserve"> (RB)</w:t>
      </w:r>
    </w:p>
    <w:p w:rsidR="004A55A1" w:rsidRDefault="004A55A1" w:rsidP="004A55A1">
      <w:pPr>
        <w:pStyle w:val="ListParagraph"/>
        <w:ind w:left="0"/>
      </w:pPr>
    </w:p>
    <w:p w:rsidR="004A55A1" w:rsidRDefault="004A55A1" w:rsidP="004A55A1">
      <w:pPr>
        <w:pStyle w:val="ListParagraph"/>
        <w:ind w:left="0"/>
      </w:pPr>
      <w:r w:rsidRPr="004E1295">
        <w:rPr>
          <w:u w:val="single"/>
        </w:rPr>
        <w:t>Functions:</w:t>
      </w:r>
      <w:r>
        <w:t xml:space="preserve">  Provide a base to mount all of the device components to.  </w:t>
      </w:r>
    </w:p>
    <w:p w:rsidR="004A55A1" w:rsidRDefault="004A55A1" w:rsidP="004A55A1">
      <w:pPr>
        <w:pStyle w:val="ListParagraph"/>
        <w:ind w:left="0"/>
      </w:pPr>
    </w:p>
    <w:p w:rsidR="004A55A1" w:rsidRPr="004E1295" w:rsidRDefault="004A55A1" w:rsidP="004A55A1">
      <w:pPr>
        <w:pStyle w:val="ListParagraph"/>
        <w:ind w:left="0"/>
        <w:rPr>
          <w:u w:val="single"/>
        </w:rPr>
      </w:pPr>
      <w:r w:rsidRPr="004E1295">
        <w:rPr>
          <w:u w:val="single"/>
        </w:rPr>
        <w:t>Design Goals:</w:t>
      </w:r>
    </w:p>
    <w:p w:rsidR="004A55A1" w:rsidRDefault="004A55A1" w:rsidP="004A55A1">
      <w:pPr>
        <w:pStyle w:val="ListParagraph"/>
        <w:ind w:left="0"/>
      </w:pPr>
    </w:p>
    <w:p w:rsidR="004A55A1" w:rsidRDefault="004A55A1" w:rsidP="00167312">
      <w:pPr>
        <w:pStyle w:val="ListParagraph"/>
        <w:numPr>
          <w:ilvl w:val="0"/>
          <w:numId w:val="1"/>
        </w:numPr>
      </w:pPr>
      <w:r>
        <w:t>Design to be as easy to manufacture as possible</w:t>
      </w:r>
    </w:p>
    <w:p w:rsidR="00167312" w:rsidRPr="004E1295" w:rsidRDefault="00167312" w:rsidP="00167312">
      <w:pPr>
        <w:rPr>
          <w:u w:val="single"/>
        </w:rPr>
      </w:pPr>
      <w:r w:rsidRPr="004E1295">
        <w:rPr>
          <w:u w:val="single"/>
        </w:rPr>
        <w:t>Design Features:</w:t>
      </w:r>
    </w:p>
    <w:p w:rsidR="00167312" w:rsidRDefault="00167312" w:rsidP="00167312">
      <w:r>
        <w:t>Link axles</w:t>
      </w:r>
      <w:r w:rsidR="0078606B">
        <w:t xml:space="preserve"> are designed to be threaded in to the RB in order to avoid a press fit into the RB</w:t>
      </w:r>
    </w:p>
    <w:p w:rsidR="0078606B" w:rsidRDefault="0078606B" w:rsidP="00167312">
      <w:r>
        <w:t>The attachment points for the links are perpendicular to each other and angled 45 degrees away from the BMA to minimize interference with t</w:t>
      </w:r>
      <w:r w:rsidR="004E1295">
        <w:t>he soft tissue around the knee.</w:t>
      </w:r>
    </w:p>
    <w:p w:rsidR="004E1295" w:rsidRDefault="004E1295" w:rsidP="00167312">
      <w:r>
        <w:rPr>
          <w:u w:val="single"/>
        </w:rPr>
        <w:t>Recommended Improvements</w:t>
      </w:r>
    </w:p>
    <w:p w:rsidR="004E1295" w:rsidRDefault="004E1295" w:rsidP="00167312">
      <w:r>
        <w:t>Casting this part would allow for a more complicated geometry, which, in turn, could reduce the total amount of material required to accomplish its required functions; therefore, reducing the weight of the part.</w:t>
      </w:r>
    </w:p>
    <w:p w:rsidR="004E1295" w:rsidRDefault="004E1295" w:rsidP="00167312">
      <w:r>
        <w:rPr>
          <w:b/>
        </w:rPr>
        <w:t>Primary and Secondary Links</w:t>
      </w:r>
    </w:p>
    <w:p w:rsidR="00196F1B" w:rsidRDefault="004E1295" w:rsidP="00167312">
      <w:r w:rsidRPr="004E1295">
        <w:rPr>
          <w:u w:val="single"/>
        </w:rPr>
        <w:t>Functions:</w:t>
      </w:r>
      <w:r>
        <w:rPr>
          <w:u w:val="single"/>
        </w:rPr>
        <w:t xml:space="preserve"> </w:t>
      </w:r>
      <w:r w:rsidR="00196F1B">
        <w:t xml:space="preserve">The primary and secondary links constrain the upper connection (Link 3) to move in a strictly linear motion </w:t>
      </w:r>
      <w:proofErr w:type="spellStart"/>
      <w:r w:rsidR="00196F1B">
        <w:t>wrt</w:t>
      </w:r>
      <w:proofErr w:type="spellEnd"/>
      <w:r w:rsidR="00196F1B">
        <w:t xml:space="preserve"> the RB.  The primary links also need to be </w:t>
      </w:r>
      <w:proofErr w:type="gramStart"/>
      <w:r w:rsidR="00196F1B">
        <w:t>facilitate</w:t>
      </w:r>
      <w:proofErr w:type="gramEnd"/>
      <w:r w:rsidR="00196F1B">
        <w:t xml:space="preserve"> the physical constraint preventing motion past a defined linear distance between the RB and link 3.</w:t>
      </w:r>
    </w:p>
    <w:p w:rsidR="00196F1B" w:rsidRDefault="00196F1B" w:rsidP="00167312">
      <w:r>
        <w:rPr>
          <w:u w:val="single"/>
        </w:rPr>
        <w:t>Design Goals:</w:t>
      </w:r>
    </w:p>
    <w:p w:rsidR="004E1295" w:rsidRDefault="00196F1B" w:rsidP="00196F1B">
      <w:pPr>
        <w:pStyle w:val="ListParagraph"/>
        <w:numPr>
          <w:ilvl w:val="0"/>
          <w:numId w:val="1"/>
        </w:numPr>
      </w:pPr>
      <w:r>
        <w:t>Minimize the size and weight of the links</w:t>
      </w:r>
    </w:p>
    <w:p w:rsidR="00196F1B" w:rsidRDefault="00196F1B" w:rsidP="00196F1B">
      <w:pPr>
        <w:pStyle w:val="ListParagraph"/>
        <w:numPr>
          <w:ilvl w:val="0"/>
          <w:numId w:val="1"/>
        </w:numPr>
      </w:pPr>
      <w:r>
        <w:t xml:space="preserve">Have the contact surface of primary link 1 (PL1) shaped so that the function for the physical constraint </w:t>
      </w:r>
      <w:r w:rsidR="006F3BE3">
        <w:t>position is as simple as possible</w:t>
      </w:r>
    </w:p>
    <w:p w:rsidR="006F3BE3" w:rsidRDefault="006F3BE3" w:rsidP="00196F1B">
      <w:pPr>
        <w:pStyle w:val="ListParagraph"/>
        <w:numPr>
          <w:ilvl w:val="0"/>
          <w:numId w:val="1"/>
        </w:numPr>
      </w:pPr>
      <w:r>
        <w:lastRenderedPageBreak/>
        <w:t>Minimize the size of the joints between the two primary links and the two secondary links.</w:t>
      </w:r>
    </w:p>
    <w:p w:rsidR="006F3BE3" w:rsidRDefault="006F3BE3" w:rsidP="006F3BE3">
      <w:r>
        <w:rPr>
          <w:u w:val="single"/>
        </w:rPr>
        <w:t>Design Features:</w:t>
      </w:r>
    </w:p>
    <w:p w:rsidR="006F3BE3" w:rsidRDefault="006F3BE3" w:rsidP="006F3BE3">
      <w:r>
        <w:t>Link Size</w:t>
      </w:r>
    </w:p>
    <w:p w:rsidR="00ED6A47" w:rsidRDefault="006F3BE3" w:rsidP="006F3BE3">
      <w:r>
        <w:t xml:space="preserve">Equal length primary links were chosen to simplify the physical constrain function.  A link length of 70mm was chosen because it yields a large enough machining envelope and is also large enough to </w:t>
      </w:r>
      <w:r w:rsidR="005063D1">
        <w:t>avoid any collisions between th</w:t>
      </w:r>
      <w:r w:rsidR="00ED6A47">
        <w:t xml:space="preserve">e primary link encoder and </w:t>
      </w:r>
      <w:proofErr w:type="gramStart"/>
      <w:r w:rsidR="00ED6A47">
        <w:t xml:space="preserve">the </w:t>
      </w:r>
      <w:r w:rsidR="005063D1">
        <w:t>and</w:t>
      </w:r>
      <w:proofErr w:type="gramEnd"/>
      <w:r w:rsidR="005063D1">
        <w:t xml:space="preserve"> the physical constraint motor.</w:t>
      </w:r>
    </w:p>
    <w:p w:rsidR="00ED6A47" w:rsidRDefault="00ED6A47" w:rsidP="006F3BE3">
      <w:r>
        <w:t>Link Profile</w:t>
      </w:r>
    </w:p>
    <w:p w:rsidR="00ED6A47" w:rsidRDefault="00ED6A47" w:rsidP="006F3BE3">
      <w:r>
        <w:t>All of the links, except PL1, have a peanut shape in order to reduce the weight of the links.  PL1 has the peanut profile on the</w:t>
      </w:r>
      <w:r w:rsidR="002B7789">
        <w:t xml:space="preserve"> top half of the link; however,</w:t>
      </w:r>
      <w:r>
        <w:t xml:space="preserve"> the bottom half of the link is a straight edge in order to pr</w:t>
      </w:r>
      <w:r w:rsidR="002B7789">
        <w:t xml:space="preserve">ovide an edge for the physical </w:t>
      </w:r>
      <w:r>
        <w:t>constraint to act on.</w:t>
      </w:r>
    </w:p>
    <w:p w:rsidR="006F3BE3" w:rsidRDefault="002B7789" w:rsidP="006F3BE3">
      <w:r w:rsidRPr="002B7789">
        <w:rPr>
          <w:u w:val="single"/>
        </w:rPr>
        <w:t>Recommended Improvements</w:t>
      </w:r>
    </w:p>
    <w:p w:rsidR="002B7789" w:rsidRPr="002B7789" w:rsidRDefault="002B7789" w:rsidP="006F3BE3">
      <w:r>
        <w:t xml:space="preserve">An area for improvement lies in the joint design.  The joints have been designed to be a small as possible while still providing minimal play, a possible improvement to the design would be to simplify the machining process for the links as much as possible.   Simplifying </w:t>
      </w:r>
      <w:r w:rsidR="00E42774">
        <w:t>the joint design could lead to a much easier and faster assembly of the device.</w:t>
      </w:r>
    </w:p>
    <w:sectPr w:rsidR="002B7789" w:rsidRPr="002B7789" w:rsidSect="0043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32336"/>
    <w:multiLevelType w:val="hybridMultilevel"/>
    <w:tmpl w:val="58D0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5A1"/>
    <w:rsid w:val="00167312"/>
    <w:rsid w:val="00196F1B"/>
    <w:rsid w:val="002B7789"/>
    <w:rsid w:val="0043615E"/>
    <w:rsid w:val="004A55A1"/>
    <w:rsid w:val="004E1295"/>
    <w:rsid w:val="005063D1"/>
    <w:rsid w:val="006F3BE3"/>
    <w:rsid w:val="0078606B"/>
    <w:rsid w:val="00E42774"/>
    <w:rsid w:val="00ED6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2010-04-16T03:58:00Z</dcterms:created>
  <dcterms:modified xsi:type="dcterms:W3CDTF">2010-04-16T05:32:00Z</dcterms:modified>
</cp:coreProperties>
</file>