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4B3" w:rsidRDefault="002A74B3" w:rsidP="002A74B3">
      <w:pPr>
        <w:jc w:val="center"/>
        <w:rPr>
          <w:sz w:val="48"/>
          <w:szCs w:val="48"/>
        </w:rPr>
      </w:pPr>
    </w:p>
    <w:p w:rsidR="002A74B3" w:rsidRDefault="002A74B3" w:rsidP="002A74B3">
      <w:pPr>
        <w:jc w:val="center"/>
        <w:rPr>
          <w:sz w:val="48"/>
          <w:szCs w:val="48"/>
        </w:rPr>
      </w:pPr>
    </w:p>
    <w:p w:rsidR="002A74B3" w:rsidRDefault="002A74B3" w:rsidP="002A74B3">
      <w:pPr>
        <w:jc w:val="center"/>
        <w:rPr>
          <w:sz w:val="48"/>
          <w:szCs w:val="48"/>
        </w:rPr>
      </w:pPr>
    </w:p>
    <w:p w:rsidR="00190DF1" w:rsidRPr="002A74B3" w:rsidRDefault="002A74B3" w:rsidP="002A74B3">
      <w:pPr>
        <w:jc w:val="center"/>
        <w:rPr>
          <w:sz w:val="48"/>
          <w:szCs w:val="48"/>
        </w:rPr>
      </w:pPr>
      <w:r w:rsidRPr="002A74B3">
        <w:rPr>
          <w:sz w:val="48"/>
          <w:szCs w:val="48"/>
        </w:rPr>
        <w:t>APSC496</w:t>
      </w:r>
    </w:p>
    <w:p w:rsidR="002A74B3" w:rsidRPr="002A74B3" w:rsidRDefault="002A74B3" w:rsidP="002A74B3">
      <w:pPr>
        <w:jc w:val="center"/>
        <w:rPr>
          <w:sz w:val="48"/>
          <w:szCs w:val="48"/>
        </w:rPr>
      </w:pPr>
      <w:r w:rsidRPr="002A74B3">
        <w:rPr>
          <w:sz w:val="48"/>
          <w:szCs w:val="48"/>
        </w:rPr>
        <w:t>Project Proposal</w:t>
      </w:r>
    </w:p>
    <w:p w:rsidR="002A74B3" w:rsidRDefault="002A74B3" w:rsidP="003A3C06">
      <w:pPr>
        <w:jc w:val="center"/>
      </w:pPr>
    </w:p>
    <w:p w:rsidR="002A74B3" w:rsidRDefault="002A74B3" w:rsidP="003A3C06">
      <w:pPr>
        <w:jc w:val="center"/>
      </w:pPr>
    </w:p>
    <w:p w:rsidR="002A74B3" w:rsidRDefault="002A74B3" w:rsidP="003A3C06">
      <w:pPr>
        <w:jc w:val="center"/>
      </w:pPr>
    </w:p>
    <w:p w:rsidR="002A74B3" w:rsidRDefault="002A74B3" w:rsidP="003A3C06">
      <w:pPr>
        <w:jc w:val="center"/>
      </w:pPr>
    </w:p>
    <w:p w:rsidR="000A07E6" w:rsidRPr="002A74B3" w:rsidRDefault="00E3099E" w:rsidP="003A3C06">
      <w:pPr>
        <w:jc w:val="center"/>
        <w:rPr>
          <w:b/>
          <w:sz w:val="52"/>
          <w:szCs w:val="52"/>
        </w:rPr>
        <w:sectPr w:rsidR="000A07E6" w:rsidRPr="002A74B3" w:rsidSect="00D33213">
          <w:footerReference w:type="default" r:id="rId7"/>
          <w:pgSz w:w="12240" w:h="15840"/>
          <w:pgMar w:top="1440" w:right="1800" w:bottom="1440" w:left="1800" w:header="708" w:footer="708" w:gutter="0"/>
          <w:pgNumType w:start="0"/>
          <w:cols w:space="708"/>
          <w:titlePg/>
          <w:docGrid w:linePitch="360"/>
        </w:sectPr>
      </w:pPr>
      <w:r>
        <w:rPr>
          <w:b/>
          <w:sz w:val="52"/>
          <w:szCs w:val="52"/>
        </w:rPr>
        <w:t>Praxim Surgical Robot</w:t>
      </w:r>
    </w:p>
    <w:p w:rsidR="00190DF1" w:rsidRDefault="00190DF1"/>
    <w:p w:rsidR="002A74B3" w:rsidRDefault="002A74B3" w:rsidP="002A74B3">
      <w:pPr>
        <w:jc w:val="center"/>
      </w:pPr>
    </w:p>
    <w:p w:rsidR="002A74B3" w:rsidRDefault="002A74B3" w:rsidP="002A74B3">
      <w:pPr>
        <w:jc w:val="center"/>
      </w:pPr>
    </w:p>
    <w:p w:rsidR="002A74B3" w:rsidRDefault="002A74B3" w:rsidP="002A74B3">
      <w:pPr>
        <w:jc w:val="center"/>
      </w:pPr>
    </w:p>
    <w:p w:rsidR="000A07E6" w:rsidRPr="002A74B3" w:rsidRDefault="002A74B3" w:rsidP="002A74B3">
      <w:pPr>
        <w:jc w:val="center"/>
        <w:rPr>
          <w:b/>
        </w:rPr>
      </w:pPr>
      <w:r w:rsidRPr="002A74B3">
        <w:rPr>
          <w:b/>
        </w:rPr>
        <w:t>Team Members:</w:t>
      </w:r>
    </w:p>
    <w:p w:rsidR="002A74B3" w:rsidRDefault="002A74B3" w:rsidP="002A74B3"/>
    <w:p w:rsidR="002A74B3" w:rsidRDefault="002A74B3" w:rsidP="002A74B3">
      <w:pPr>
        <w:tabs>
          <w:tab w:val="left" w:pos="3420"/>
        </w:tabs>
      </w:pPr>
      <w:r>
        <w:tab/>
        <w:t>Nicolas Adams</w:t>
      </w:r>
    </w:p>
    <w:p w:rsidR="002A74B3" w:rsidRDefault="008E5428" w:rsidP="002A74B3">
      <w:pPr>
        <w:tabs>
          <w:tab w:val="left" w:pos="3420"/>
        </w:tabs>
      </w:pPr>
      <w:r>
        <w:tab/>
        <w:t>Davy Chiu</w:t>
      </w:r>
    </w:p>
    <w:p w:rsidR="002A74B3" w:rsidRDefault="008E5428" w:rsidP="002A74B3">
      <w:pPr>
        <w:tabs>
          <w:tab w:val="left" w:pos="3420"/>
        </w:tabs>
      </w:pPr>
      <w:r>
        <w:tab/>
        <w:t>Ibrahi</w:t>
      </w:r>
      <w:r w:rsidR="002A74B3">
        <w:t>m Gadala</w:t>
      </w:r>
    </w:p>
    <w:p w:rsidR="002A74B3" w:rsidRDefault="002A74B3" w:rsidP="002A74B3">
      <w:pPr>
        <w:tabs>
          <w:tab w:val="left" w:pos="3420"/>
        </w:tabs>
      </w:pPr>
      <w:r>
        <w:tab/>
        <w:t>David Mountford</w:t>
      </w:r>
    </w:p>
    <w:p w:rsidR="002A74B3" w:rsidRDefault="002A74B3" w:rsidP="002A74B3">
      <w:pPr>
        <w:tabs>
          <w:tab w:val="left" w:pos="3420"/>
        </w:tabs>
      </w:pPr>
      <w:r>
        <w:tab/>
        <w:t>Erica Wodzak</w:t>
      </w:r>
    </w:p>
    <w:p w:rsidR="002A74B3" w:rsidRDefault="002A74B3" w:rsidP="002A74B3">
      <w:pPr>
        <w:jc w:val="center"/>
      </w:pPr>
    </w:p>
    <w:p w:rsidR="002A74B3" w:rsidRDefault="002A74B3" w:rsidP="002A74B3">
      <w:pPr>
        <w:jc w:val="center"/>
      </w:pPr>
    </w:p>
    <w:p w:rsidR="002A74B3" w:rsidRDefault="002A74B3" w:rsidP="002A74B3">
      <w:pPr>
        <w:jc w:val="center"/>
      </w:pPr>
    </w:p>
    <w:p w:rsidR="002A74B3" w:rsidRDefault="002A74B3" w:rsidP="002A74B3">
      <w:pPr>
        <w:jc w:val="center"/>
      </w:pPr>
    </w:p>
    <w:p w:rsidR="002A74B3" w:rsidRDefault="002A74B3" w:rsidP="002A74B3">
      <w:pPr>
        <w:jc w:val="center"/>
      </w:pPr>
    </w:p>
    <w:p w:rsidR="002A74B3" w:rsidRDefault="002A74B3" w:rsidP="002A74B3">
      <w:pPr>
        <w:jc w:val="center"/>
        <w:rPr>
          <w:b/>
        </w:rPr>
      </w:pPr>
      <w:r w:rsidRPr="002A74B3">
        <w:rPr>
          <w:b/>
        </w:rPr>
        <w:t>Date Submitted:</w:t>
      </w:r>
    </w:p>
    <w:p w:rsidR="002A74B3" w:rsidRPr="002A74B3" w:rsidRDefault="002A74B3" w:rsidP="002A74B3">
      <w:pPr>
        <w:jc w:val="center"/>
        <w:rPr>
          <w:b/>
        </w:rPr>
      </w:pPr>
    </w:p>
    <w:p w:rsidR="002A74B3" w:rsidRDefault="002A74B3" w:rsidP="002A74B3">
      <w:pPr>
        <w:jc w:val="center"/>
      </w:pPr>
      <w:r>
        <w:t>October 13, 2009</w:t>
      </w:r>
    </w:p>
    <w:p w:rsidR="002A74B3" w:rsidRDefault="002A74B3" w:rsidP="002A74B3">
      <w:pPr>
        <w:jc w:val="center"/>
      </w:pPr>
    </w:p>
    <w:p w:rsidR="002A74B3" w:rsidRDefault="002A74B3" w:rsidP="002A74B3">
      <w:pPr>
        <w:jc w:val="center"/>
        <w:rPr>
          <w:b/>
        </w:rPr>
      </w:pPr>
      <w:r w:rsidRPr="002A74B3">
        <w:rPr>
          <w:b/>
        </w:rPr>
        <w:t>Word Count:</w:t>
      </w:r>
    </w:p>
    <w:p w:rsidR="002A74B3" w:rsidRPr="002A74B3" w:rsidRDefault="002A74B3" w:rsidP="002A74B3">
      <w:pPr>
        <w:jc w:val="center"/>
        <w:rPr>
          <w:b/>
        </w:rPr>
      </w:pPr>
    </w:p>
    <w:p w:rsidR="002A74B3" w:rsidRPr="00F1177C" w:rsidRDefault="00F1177C" w:rsidP="002A74B3">
      <w:pPr>
        <w:jc w:val="center"/>
        <w:sectPr w:rsidR="002A74B3" w:rsidRPr="00F1177C" w:rsidSect="000A07E6">
          <w:type w:val="continuous"/>
          <w:pgSz w:w="12240" w:h="15840"/>
          <w:pgMar w:top="1440" w:right="1800" w:bottom="1440" w:left="1800" w:header="708" w:footer="708" w:gutter="0"/>
          <w:pgNumType w:fmt="lowerRoman" w:start="1"/>
          <w:cols w:space="708"/>
          <w:docGrid w:linePitch="360"/>
        </w:sectPr>
      </w:pPr>
      <w:r>
        <w:t>2503</w:t>
      </w:r>
    </w:p>
    <w:p w:rsidR="00F1177C" w:rsidRDefault="00F1177C"/>
    <w:p w:rsidR="00F1177C" w:rsidRDefault="00F1177C"/>
    <w:p w:rsidR="00F1177C" w:rsidRDefault="00F1177C"/>
    <w:p w:rsidR="00F1177C" w:rsidRDefault="00F1177C"/>
    <w:p w:rsidR="00F1177C" w:rsidRDefault="00F1177C"/>
    <w:p w:rsidR="000A07E6" w:rsidRPr="00F1177C" w:rsidRDefault="000A07E6">
      <w:pPr>
        <w:rPr>
          <w:b/>
        </w:rPr>
      </w:pPr>
      <w:r w:rsidRPr="00F1177C">
        <w:rPr>
          <w:b/>
        </w:rPr>
        <w:t>Abstract</w:t>
      </w:r>
    </w:p>
    <w:p w:rsidR="000A07E6" w:rsidRDefault="000A07E6"/>
    <w:p w:rsidR="000A07E6" w:rsidRDefault="000A07E6"/>
    <w:p w:rsidR="000A07E6" w:rsidRDefault="000E3740" w:rsidP="00222618">
      <w:pPr>
        <w:spacing w:line="480" w:lineRule="auto"/>
      </w:pPr>
      <w:r>
        <w:t>This proposal outlines the need, market</w:t>
      </w:r>
      <w:r w:rsidR="00222618">
        <w:t>, requirements</w:t>
      </w:r>
      <w:r>
        <w:t xml:space="preserve"> and suggested work plan for the redesign of a 3D haptic interface</w:t>
      </w:r>
      <w:r w:rsidR="00222618">
        <w:t xml:space="preserve"> for Praxim in preparation for cadaver testing</w:t>
      </w:r>
      <w:r>
        <w:t xml:space="preserve">.  The main </w:t>
      </w:r>
      <w:r w:rsidR="009043BD">
        <w:t xml:space="preserve">goal </w:t>
      </w:r>
      <w:r>
        <w:t xml:space="preserve">of this project is to improve the </w:t>
      </w:r>
      <w:r w:rsidR="00222618">
        <w:t xml:space="preserve">initial prototype, in such areas as: size, weight and the ability to sterilize.  The need for this product is to speed up bone shaping operations, while minimizing tissue damage.  The projected market is large hospitals and their surgeons that perform a high volume of orthopaedic surgeries.  </w:t>
      </w:r>
      <w:r w:rsidR="008C31B9">
        <w:t>The requirements are to reduce size and weight while also making the device easily sterilized</w:t>
      </w:r>
      <w:r w:rsidR="009F3C6F">
        <w:t>.</w:t>
      </w:r>
      <w:r w:rsidR="00EF3A90">
        <w:t xml:space="preserve">  Deliverables include the following reports: project proposal (Oct 13</w:t>
      </w:r>
      <w:r w:rsidR="00EF3A90" w:rsidRPr="00DA4B0F">
        <w:rPr>
          <w:vertAlign w:val="superscript"/>
        </w:rPr>
        <w:t>th</w:t>
      </w:r>
      <w:r w:rsidR="00EF3A90">
        <w:t>, 2009), reference reports (Oct 19</w:t>
      </w:r>
      <w:r w:rsidR="00EF3A90" w:rsidRPr="00DA4B0F">
        <w:rPr>
          <w:vertAlign w:val="superscript"/>
        </w:rPr>
        <w:t>th</w:t>
      </w:r>
      <w:r w:rsidR="00EF3A90">
        <w:t>, 2009), concept report (Nov 9</w:t>
      </w:r>
      <w:r w:rsidR="00EF3A90" w:rsidRPr="00DA4B0F">
        <w:rPr>
          <w:vertAlign w:val="superscript"/>
        </w:rPr>
        <w:t>th</w:t>
      </w:r>
      <w:r w:rsidR="00EF3A90">
        <w:t>, 2009), critical function prototype report (Nov 30</w:t>
      </w:r>
      <w:r w:rsidR="00EF3A90" w:rsidRPr="00DA4B0F">
        <w:rPr>
          <w:vertAlign w:val="superscript"/>
        </w:rPr>
        <w:t>th</w:t>
      </w:r>
      <w:r w:rsidR="00EF3A90">
        <w:t xml:space="preserve">, 2009), </w:t>
      </w:r>
      <w:r w:rsidR="00EF3A90" w:rsidRPr="001B3E2A">
        <w:t xml:space="preserve">conceptual alternative choice report </w:t>
      </w:r>
      <w:r w:rsidR="00DA4B0F">
        <w:t>(</w:t>
      </w:r>
      <w:r w:rsidR="00EF3A90" w:rsidRPr="001B3E2A">
        <w:t>Jan 8</w:t>
      </w:r>
      <w:r w:rsidR="00EF3A90" w:rsidRPr="001B3E2A">
        <w:rPr>
          <w:vertAlign w:val="superscript"/>
        </w:rPr>
        <w:t>th</w:t>
      </w:r>
      <w:r w:rsidR="00EF3A90" w:rsidRPr="001B3E2A">
        <w:t>, 2010</w:t>
      </w:r>
      <w:r w:rsidR="00EF3A90">
        <w:t xml:space="preserve">), </w:t>
      </w:r>
      <w:r w:rsidR="00EF3A90" w:rsidRPr="001B3E2A">
        <w:t xml:space="preserve">technical analysis report </w:t>
      </w:r>
      <w:r w:rsidR="00DA4B0F">
        <w:t>(</w:t>
      </w:r>
      <w:r w:rsidR="00EF3A90" w:rsidRPr="001B3E2A">
        <w:t>Jan 25</w:t>
      </w:r>
      <w:r w:rsidR="00EF3A90" w:rsidRPr="001B3E2A">
        <w:rPr>
          <w:vertAlign w:val="superscript"/>
        </w:rPr>
        <w:t>th</w:t>
      </w:r>
      <w:r w:rsidR="00EF3A90" w:rsidRPr="001B3E2A">
        <w:t>, 2010</w:t>
      </w:r>
      <w:r w:rsidR="00DA4B0F">
        <w:t>) and final report (</w:t>
      </w:r>
      <w:r w:rsidR="00DA4B0F" w:rsidRPr="001B3E2A">
        <w:t>April 19</w:t>
      </w:r>
      <w:r w:rsidR="00DA4B0F" w:rsidRPr="001B3E2A">
        <w:rPr>
          <w:vertAlign w:val="superscript"/>
        </w:rPr>
        <w:t>th</w:t>
      </w:r>
      <w:r w:rsidR="00DA4B0F" w:rsidRPr="001B3E2A">
        <w:t>, 2010</w:t>
      </w:r>
      <w:r w:rsidR="00DA4B0F">
        <w:t>).  As well as these reports, a working prototype will also be delivered.</w:t>
      </w:r>
    </w:p>
    <w:p w:rsidR="000A07E6" w:rsidRPr="000A07E6" w:rsidRDefault="000A07E6" w:rsidP="00222618">
      <w:pPr>
        <w:spacing w:line="480" w:lineRule="auto"/>
      </w:pPr>
    </w:p>
    <w:p w:rsidR="00190DF1" w:rsidRDefault="00190DF1" w:rsidP="00222618">
      <w:pPr>
        <w:spacing w:line="480" w:lineRule="auto"/>
        <w:rPr>
          <w:b/>
        </w:rPr>
      </w:pPr>
    </w:p>
    <w:p w:rsidR="00190DF1" w:rsidRPr="00190DF1" w:rsidRDefault="00190DF1"/>
    <w:p w:rsidR="00190DF1" w:rsidRPr="00190DF1" w:rsidRDefault="00190DF1"/>
    <w:p w:rsidR="00190DF1" w:rsidRPr="00190DF1" w:rsidRDefault="00190DF1"/>
    <w:p w:rsidR="00190DF1" w:rsidRPr="00190DF1" w:rsidRDefault="00190DF1"/>
    <w:p w:rsidR="00190DF1" w:rsidRPr="00190DF1" w:rsidRDefault="00190DF1"/>
    <w:p w:rsidR="00190DF1" w:rsidRPr="00190DF1" w:rsidRDefault="00190DF1"/>
    <w:p w:rsidR="00190DF1" w:rsidRPr="00190DF1" w:rsidRDefault="00190DF1"/>
    <w:p w:rsidR="00190DF1" w:rsidRPr="00190DF1" w:rsidRDefault="00190DF1"/>
    <w:p w:rsidR="00190DF1" w:rsidRPr="00190DF1" w:rsidRDefault="00190DF1"/>
    <w:p w:rsidR="00190DF1" w:rsidRPr="00190DF1" w:rsidRDefault="00190DF1"/>
    <w:p w:rsidR="00DE2E28" w:rsidRDefault="00190DF1">
      <w:pPr>
        <w:rPr>
          <w:b/>
        </w:rPr>
      </w:pPr>
      <w:r>
        <w:br w:type="page"/>
      </w:r>
    </w:p>
    <w:p w:rsidR="00DE2E28" w:rsidRDefault="00DE2E28">
      <w:pPr>
        <w:rPr>
          <w:b/>
        </w:rPr>
      </w:pPr>
    </w:p>
    <w:p w:rsidR="00DE2E28" w:rsidRDefault="00DE2E28">
      <w:pPr>
        <w:rPr>
          <w:b/>
        </w:rPr>
      </w:pPr>
    </w:p>
    <w:p w:rsidR="00DE2E28" w:rsidRDefault="00DE2E28">
      <w:pPr>
        <w:rPr>
          <w:b/>
        </w:rPr>
      </w:pPr>
    </w:p>
    <w:p w:rsidR="00190DF1" w:rsidRPr="00DE2E28" w:rsidRDefault="00190DF1">
      <w:pPr>
        <w:rPr>
          <w:b/>
          <w:sz w:val="32"/>
          <w:szCs w:val="32"/>
        </w:rPr>
      </w:pPr>
      <w:r w:rsidRPr="00DE2E28">
        <w:rPr>
          <w:b/>
          <w:sz w:val="32"/>
          <w:szCs w:val="32"/>
        </w:rPr>
        <w:t>Table of Contents</w:t>
      </w:r>
    </w:p>
    <w:p w:rsidR="00190DF1" w:rsidRDefault="00190DF1"/>
    <w:p w:rsidR="00DE2E28" w:rsidRDefault="00DE2E28"/>
    <w:p w:rsidR="00DE2E28" w:rsidRDefault="00DE2E28"/>
    <w:p w:rsidR="00190DF1" w:rsidRDefault="00190DF1" w:rsidP="00DE2E28">
      <w:pPr>
        <w:pStyle w:val="ListParagraph"/>
        <w:numPr>
          <w:ilvl w:val="0"/>
          <w:numId w:val="9"/>
        </w:numPr>
        <w:tabs>
          <w:tab w:val="right" w:leader="dot" w:pos="7920"/>
        </w:tabs>
      </w:pPr>
      <w:r>
        <w:t>Introduction</w:t>
      </w:r>
      <w:r w:rsidR="000F6AAD">
        <w:tab/>
        <w:t>1</w:t>
      </w:r>
    </w:p>
    <w:p w:rsidR="00DE2E28" w:rsidRDefault="00DE2E28" w:rsidP="00DE2E28">
      <w:pPr>
        <w:pStyle w:val="ListParagraph"/>
        <w:numPr>
          <w:ilvl w:val="1"/>
          <w:numId w:val="9"/>
        </w:numPr>
        <w:tabs>
          <w:tab w:val="left" w:pos="1350"/>
          <w:tab w:val="right" w:leader="dot" w:pos="7920"/>
        </w:tabs>
      </w:pPr>
      <w:r>
        <w:t>Stakeholders</w:t>
      </w:r>
      <w:r>
        <w:tab/>
        <w:t>1</w:t>
      </w:r>
    </w:p>
    <w:p w:rsidR="00DE2E28" w:rsidRDefault="00545383" w:rsidP="00DE2E28">
      <w:pPr>
        <w:pStyle w:val="ListParagraph"/>
        <w:numPr>
          <w:ilvl w:val="1"/>
          <w:numId w:val="9"/>
        </w:numPr>
        <w:tabs>
          <w:tab w:val="left" w:pos="1350"/>
          <w:tab w:val="right" w:leader="dot" w:pos="7920"/>
        </w:tabs>
      </w:pPr>
      <w:r>
        <w:t>Projected Market</w:t>
      </w:r>
      <w:r>
        <w:tab/>
        <w:t>2</w:t>
      </w:r>
    </w:p>
    <w:p w:rsidR="00DE2E28" w:rsidRDefault="00DE2E28" w:rsidP="00DE2E28">
      <w:pPr>
        <w:pStyle w:val="ListParagraph"/>
        <w:tabs>
          <w:tab w:val="right" w:leader="dot" w:pos="7920"/>
        </w:tabs>
      </w:pPr>
    </w:p>
    <w:p w:rsidR="00190DF1" w:rsidRDefault="00190DF1" w:rsidP="00DE2E28">
      <w:pPr>
        <w:pStyle w:val="ListParagraph"/>
        <w:numPr>
          <w:ilvl w:val="0"/>
          <w:numId w:val="9"/>
        </w:numPr>
        <w:tabs>
          <w:tab w:val="right" w:leader="dot" w:pos="7920"/>
        </w:tabs>
      </w:pPr>
      <w:r>
        <w:t>Requirements and Evaluation</w:t>
      </w:r>
      <w:r w:rsidR="00545383">
        <w:tab/>
        <w:t>3</w:t>
      </w:r>
    </w:p>
    <w:p w:rsidR="00DE2E28" w:rsidRDefault="00545383" w:rsidP="00DE2E28">
      <w:pPr>
        <w:pStyle w:val="ListParagraph"/>
        <w:tabs>
          <w:tab w:val="left" w:pos="1350"/>
          <w:tab w:val="right" w:leader="dot" w:pos="7920"/>
        </w:tabs>
      </w:pPr>
      <w:r>
        <w:t>2.1</w:t>
      </w:r>
      <w:r>
        <w:tab/>
        <w:t>Problem Statement</w:t>
      </w:r>
      <w:r>
        <w:tab/>
        <w:t>3</w:t>
      </w:r>
    </w:p>
    <w:p w:rsidR="00DE2E28" w:rsidRDefault="00545383" w:rsidP="00DE2E28">
      <w:pPr>
        <w:pStyle w:val="ListParagraph"/>
        <w:tabs>
          <w:tab w:val="left" w:pos="1350"/>
          <w:tab w:val="right" w:leader="dot" w:pos="7920"/>
        </w:tabs>
      </w:pPr>
      <w:r>
        <w:t>2.2</w:t>
      </w:r>
      <w:r>
        <w:tab/>
        <w:t>Requirements</w:t>
      </w:r>
      <w:r>
        <w:tab/>
        <w:t>4</w:t>
      </w:r>
    </w:p>
    <w:p w:rsidR="00DE2E28" w:rsidRDefault="00545383" w:rsidP="00DE2E28">
      <w:pPr>
        <w:pStyle w:val="ListParagraph"/>
        <w:tabs>
          <w:tab w:val="left" w:pos="1350"/>
          <w:tab w:val="right" w:leader="dot" w:pos="7920"/>
        </w:tabs>
      </w:pPr>
      <w:r>
        <w:t>2.3</w:t>
      </w:r>
      <w:r>
        <w:tab/>
        <w:t>Evaluation Criteria</w:t>
      </w:r>
      <w:r>
        <w:tab/>
        <w:t>6</w:t>
      </w:r>
    </w:p>
    <w:p w:rsidR="00DE2E28" w:rsidRDefault="00DE2E28" w:rsidP="00DE2E28">
      <w:pPr>
        <w:pStyle w:val="ListParagraph"/>
        <w:tabs>
          <w:tab w:val="left" w:pos="1350"/>
          <w:tab w:val="right" w:leader="dot" w:pos="7920"/>
        </w:tabs>
      </w:pPr>
    </w:p>
    <w:p w:rsidR="00190DF1" w:rsidRDefault="00190DF1" w:rsidP="00DE2E28">
      <w:pPr>
        <w:pStyle w:val="ListParagraph"/>
        <w:numPr>
          <w:ilvl w:val="0"/>
          <w:numId w:val="9"/>
        </w:numPr>
        <w:tabs>
          <w:tab w:val="right" w:leader="dot" w:pos="7920"/>
        </w:tabs>
      </w:pPr>
      <w:r>
        <w:t>Work Plan</w:t>
      </w:r>
      <w:r w:rsidR="00545383">
        <w:tab/>
        <w:t>7</w:t>
      </w:r>
    </w:p>
    <w:p w:rsidR="00DE2E28" w:rsidRDefault="00545383" w:rsidP="00DE2E28">
      <w:pPr>
        <w:pStyle w:val="ListParagraph"/>
        <w:tabs>
          <w:tab w:val="left" w:pos="1350"/>
          <w:tab w:val="right" w:leader="dot" w:pos="7920"/>
        </w:tabs>
      </w:pPr>
      <w:r>
        <w:t>3.1</w:t>
      </w:r>
      <w:r>
        <w:tab/>
        <w:t>Initiation and Planning</w:t>
      </w:r>
      <w:r>
        <w:tab/>
        <w:t>8</w:t>
      </w:r>
    </w:p>
    <w:p w:rsidR="00DE2E28" w:rsidRDefault="005441B8" w:rsidP="00DE2E28">
      <w:pPr>
        <w:pStyle w:val="ListParagraph"/>
        <w:tabs>
          <w:tab w:val="left" w:pos="1350"/>
          <w:tab w:val="right" w:leader="dot" w:pos="7920"/>
        </w:tabs>
      </w:pPr>
      <w:r>
        <w:t xml:space="preserve">3.2 </w:t>
      </w:r>
      <w:r>
        <w:tab/>
        <w:t>Specifications</w:t>
      </w:r>
      <w:r>
        <w:tab/>
      </w:r>
      <w:r w:rsidR="00545383">
        <w:t>8</w:t>
      </w:r>
    </w:p>
    <w:p w:rsidR="00DE2E28" w:rsidRDefault="00DE2E28" w:rsidP="00DE2E28">
      <w:pPr>
        <w:pStyle w:val="ListParagraph"/>
        <w:tabs>
          <w:tab w:val="left" w:pos="1350"/>
          <w:tab w:val="right" w:leader="dot" w:pos="7920"/>
        </w:tabs>
      </w:pPr>
      <w:r>
        <w:t>3.</w:t>
      </w:r>
      <w:r w:rsidR="005441B8">
        <w:t>3</w:t>
      </w:r>
      <w:r w:rsidR="005441B8">
        <w:tab/>
        <w:t>Conceptualization and Design</w:t>
      </w:r>
      <w:r w:rsidR="005441B8">
        <w:tab/>
      </w:r>
      <w:r w:rsidR="00545383">
        <w:t>9</w:t>
      </w:r>
    </w:p>
    <w:p w:rsidR="00DE2E28" w:rsidRDefault="00DE2E28" w:rsidP="00DE2E28">
      <w:pPr>
        <w:pStyle w:val="ListParagraph"/>
        <w:tabs>
          <w:tab w:val="left" w:pos="1350"/>
          <w:tab w:val="right" w:leader="dot" w:pos="7920"/>
        </w:tabs>
      </w:pPr>
      <w:r>
        <w:t xml:space="preserve">3.4 </w:t>
      </w:r>
      <w:r>
        <w:tab/>
        <w:t>Pr</w:t>
      </w:r>
      <w:r w:rsidR="00545383">
        <w:t>ototyping</w:t>
      </w:r>
      <w:r w:rsidR="00545383">
        <w:tab/>
        <w:t>9</w:t>
      </w:r>
    </w:p>
    <w:p w:rsidR="00DE2E28" w:rsidRDefault="00DE2E28" w:rsidP="00DE2E28">
      <w:pPr>
        <w:pStyle w:val="ListParagraph"/>
        <w:tabs>
          <w:tab w:val="left" w:pos="1350"/>
          <w:tab w:val="right" w:leader="dot" w:pos="7920"/>
        </w:tabs>
      </w:pPr>
    </w:p>
    <w:p w:rsidR="00190DF1" w:rsidRDefault="005441B8" w:rsidP="00DE2E28">
      <w:pPr>
        <w:pStyle w:val="ListParagraph"/>
        <w:numPr>
          <w:ilvl w:val="0"/>
          <w:numId w:val="9"/>
        </w:numPr>
        <w:tabs>
          <w:tab w:val="right" w:leader="dot" w:pos="7920"/>
        </w:tabs>
      </w:pPr>
      <w:r>
        <w:t>Roles of Team Members</w:t>
      </w:r>
      <w:r>
        <w:tab/>
      </w:r>
      <w:r w:rsidR="00545383">
        <w:t>10</w:t>
      </w:r>
    </w:p>
    <w:p w:rsidR="00DE2E28" w:rsidRDefault="00DE2E28" w:rsidP="00DE2E28">
      <w:pPr>
        <w:pStyle w:val="ListParagraph"/>
        <w:tabs>
          <w:tab w:val="right" w:leader="dot" w:pos="7920"/>
        </w:tabs>
      </w:pPr>
    </w:p>
    <w:p w:rsidR="00190DF1" w:rsidRDefault="00545383" w:rsidP="00DE2E28">
      <w:pPr>
        <w:pStyle w:val="ListParagraph"/>
        <w:numPr>
          <w:ilvl w:val="0"/>
          <w:numId w:val="9"/>
        </w:numPr>
        <w:tabs>
          <w:tab w:val="right" w:leader="dot" w:pos="7920"/>
        </w:tabs>
      </w:pPr>
      <w:r>
        <w:t>Resources Required</w:t>
      </w:r>
      <w:r>
        <w:tab/>
        <w:t>11</w:t>
      </w:r>
    </w:p>
    <w:p w:rsidR="00DE2E28" w:rsidRDefault="005441B8" w:rsidP="00DE2E28">
      <w:pPr>
        <w:tabs>
          <w:tab w:val="left" w:pos="720"/>
          <w:tab w:val="left" w:pos="1350"/>
          <w:tab w:val="right" w:leader="dot" w:pos="7920"/>
        </w:tabs>
        <w:ind w:left="720"/>
      </w:pPr>
      <w:r>
        <w:t>5.1</w:t>
      </w:r>
      <w:r>
        <w:tab/>
        <w:t>Currently Available</w:t>
      </w:r>
      <w:r>
        <w:tab/>
      </w:r>
      <w:r w:rsidR="00545383">
        <w:t>11</w:t>
      </w:r>
    </w:p>
    <w:p w:rsidR="00DE2E28" w:rsidRDefault="00DE2E28" w:rsidP="00DE2E28">
      <w:pPr>
        <w:tabs>
          <w:tab w:val="left" w:pos="720"/>
          <w:tab w:val="left" w:pos="1350"/>
          <w:tab w:val="right" w:leader="dot" w:pos="7920"/>
        </w:tabs>
        <w:ind w:left="720"/>
      </w:pPr>
      <w:r>
        <w:t>5.2</w:t>
      </w:r>
      <w:r>
        <w:tab/>
        <w:t>Need to Acquire</w:t>
      </w:r>
      <w:r>
        <w:tab/>
      </w:r>
      <w:r w:rsidR="00545383">
        <w:t>12</w:t>
      </w:r>
    </w:p>
    <w:p w:rsidR="00FE0350" w:rsidRDefault="00FE0350" w:rsidP="00DE2E28">
      <w:pPr>
        <w:tabs>
          <w:tab w:val="left" w:pos="720"/>
          <w:tab w:val="left" w:pos="1350"/>
          <w:tab w:val="right" w:leader="dot" w:pos="7920"/>
        </w:tabs>
        <w:ind w:left="720"/>
      </w:pPr>
      <w:r>
        <w:t>5.3</w:t>
      </w:r>
      <w:r>
        <w:tab/>
        <w:t>Financial Requirements</w:t>
      </w:r>
      <w:r>
        <w:tab/>
      </w:r>
      <w:r w:rsidR="00545383">
        <w:t>13</w:t>
      </w:r>
    </w:p>
    <w:p w:rsidR="00190DF1" w:rsidRDefault="00190DF1" w:rsidP="002D0AB7">
      <w:pPr>
        <w:tabs>
          <w:tab w:val="right" w:leader="dot" w:pos="7920"/>
        </w:tabs>
      </w:pPr>
    </w:p>
    <w:p w:rsidR="002D0AB7" w:rsidRDefault="00545383" w:rsidP="002D0AB7">
      <w:pPr>
        <w:tabs>
          <w:tab w:val="left" w:pos="720"/>
          <w:tab w:val="left" w:pos="1350"/>
          <w:tab w:val="right" w:leader="dot" w:pos="7920"/>
        </w:tabs>
      </w:pPr>
      <w:r>
        <w:t>6.0</w:t>
      </w:r>
      <w:r>
        <w:tab/>
        <w:t>References and Appendices</w:t>
      </w:r>
      <w:r>
        <w:tab/>
        <w:t>14</w:t>
      </w:r>
    </w:p>
    <w:p w:rsidR="002D0AB7" w:rsidRDefault="00545383" w:rsidP="002D0AB7">
      <w:pPr>
        <w:tabs>
          <w:tab w:val="left" w:pos="720"/>
          <w:tab w:val="left" w:pos="1350"/>
          <w:tab w:val="right" w:leader="dot" w:pos="7920"/>
        </w:tabs>
      </w:pPr>
      <w:r>
        <w:tab/>
        <w:t>6.1</w:t>
      </w:r>
      <w:r>
        <w:tab/>
        <w:t>References</w:t>
      </w:r>
      <w:r>
        <w:tab/>
        <w:t>14</w:t>
      </w:r>
    </w:p>
    <w:p w:rsidR="002D0AB7" w:rsidRPr="00190DF1" w:rsidRDefault="005441B8" w:rsidP="002D0AB7">
      <w:pPr>
        <w:tabs>
          <w:tab w:val="left" w:pos="720"/>
          <w:tab w:val="left" w:pos="1350"/>
          <w:tab w:val="right" w:leader="dot" w:pos="7920"/>
        </w:tabs>
      </w:pPr>
      <w:r>
        <w:tab/>
        <w:t>6.2</w:t>
      </w:r>
      <w:r>
        <w:tab/>
        <w:t>Appendix A – Gantt Chart</w:t>
      </w:r>
      <w:r>
        <w:tab/>
        <w:t>1</w:t>
      </w:r>
      <w:r w:rsidR="00545383">
        <w:t>5</w:t>
      </w:r>
    </w:p>
    <w:p w:rsidR="00190DF1" w:rsidRPr="00190DF1" w:rsidRDefault="00190DF1"/>
    <w:p w:rsidR="00190DF1" w:rsidRPr="00190DF1" w:rsidRDefault="00190DF1"/>
    <w:p w:rsidR="000A07E6" w:rsidRDefault="000A07E6">
      <w:pPr>
        <w:rPr>
          <w:b/>
        </w:rPr>
        <w:sectPr w:rsidR="000A07E6" w:rsidSect="000A07E6">
          <w:pgSz w:w="12240" w:h="15840"/>
          <w:pgMar w:top="1440" w:right="1800" w:bottom="1440" w:left="1800" w:header="708" w:footer="708" w:gutter="0"/>
          <w:pgNumType w:fmt="lowerRoman" w:start="1"/>
          <w:cols w:space="708"/>
          <w:docGrid w:linePitch="360"/>
        </w:sectPr>
      </w:pPr>
    </w:p>
    <w:p w:rsidR="000A07E6" w:rsidRDefault="000A07E6">
      <w:pPr>
        <w:rPr>
          <w:b/>
        </w:rPr>
        <w:sectPr w:rsidR="000A07E6" w:rsidSect="000A07E6">
          <w:type w:val="continuous"/>
          <w:pgSz w:w="12240" w:h="15840"/>
          <w:pgMar w:top="1440" w:right="1800" w:bottom="1440" w:left="1800" w:header="708" w:footer="708" w:gutter="0"/>
          <w:pgNumType w:fmt="lowerRoman" w:start="1"/>
          <w:cols w:space="708"/>
          <w:docGrid w:linePitch="360"/>
        </w:sectPr>
      </w:pPr>
    </w:p>
    <w:p w:rsidR="0000612A" w:rsidRPr="001B3E2A" w:rsidRDefault="00D60B36" w:rsidP="00222618">
      <w:pPr>
        <w:spacing w:line="480" w:lineRule="auto"/>
        <w:rPr>
          <w:b/>
        </w:rPr>
      </w:pPr>
      <w:r w:rsidRPr="001B3E2A">
        <w:rPr>
          <w:b/>
        </w:rPr>
        <w:lastRenderedPageBreak/>
        <w:t xml:space="preserve">1.0 </w:t>
      </w:r>
      <w:r w:rsidR="0000612A" w:rsidRPr="001B3E2A">
        <w:rPr>
          <w:b/>
        </w:rPr>
        <w:t>Introduction</w:t>
      </w:r>
    </w:p>
    <w:p w:rsidR="000E518F" w:rsidRPr="001B3E2A" w:rsidRDefault="0000612A" w:rsidP="00222618">
      <w:pPr>
        <w:spacing w:line="480" w:lineRule="auto"/>
      </w:pPr>
      <w:r w:rsidRPr="001B3E2A">
        <w:t>Praxim</w:t>
      </w:r>
      <w:r w:rsidR="00696467">
        <w:t xml:space="preserve">, a </w:t>
      </w:r>
      <w:r w:rsidRPr="001B3E2A">
        <w:t xml:space="preserve">company based in Grenoble, France, </w:t>
      </w:r>
      <w:r w:rsidR="008E5428">
        <w:t xml:space="preserve">currently </w:t>
      </w:r>
      <w:r w:rsidRPr="001B3E2A">
        <w:t>markets co</w:t>
      </w:r>
      <w:r w:rsidR="008E5428">
        <w:t>mputer-assisted surgical system</w:t>
      </w:r>
      <w:r w:rsidR="008F24EB">
        <w:t>s</w:t>
      </w:r>
      <w:r w:rsidRPr="001B3E2A">
        <w:t xml:space="preserve"> for orthopaedic surgery</w:t>
      </w:r>
      <w:r w:rsidR="008F24EB">
        <w:t xml:space="preserve">.  One of these products is </w:t>
      </w:r>
      <w:r w:rsidR="008E5428">
        <w:t>Praxiteles</w:t>
      </w:r>
      <w:r w:rsidR="008F24EB">
        <w:t>, which is</w:t>
      </w:r>
      <w:r w:rsidR="008E5428">
        <w:t xml:space="preserve"> a single dimensional</w:t>
      </w:r>
      <w:r w:rsidRPr="001B3E2A">
        <w:t xml:space="preserve"> surgical robot</w:t>
      </w:r>
      <w:r w:rsidR="008E5428">
        <w:t xml:space="preserve"> that aids surgeons in making planar </w:t>
      </w:r>
      <w:r w:rsidR="008F24EB">
        <w:t xml:space="preserve">bone shaping </w:t>
      </w:r>
      <w:r w:rsidR="008E5428">
        <w:t xml:space="preserve">cuts during </w:t>
      </w:r>
      <w:r w:rsidRPr="001B3E2A">
        <w:t>total knee replacement (TKR) surgeries.</w:t>
      </w:r>
      <w:r w:rsidR="008E5428">
        <w:t xml:space="preserve">  </w:t>
      </w:r>
      <w:r w:rsidRPr="001B3E2A">
        <w:t xml:space="preserve"> </w:t>
      </w:r>
    </w:p>
    <w:p w:rsidR="000E518F" w:rsidRPr="001B3E2A" w:rsidRDefault="00DD2AC7" w:rsidP="00222618">
      <w:pPr>
        <w:spacing w:line="480" w:lineRule="auto"/>
      </w:pPr>
      <w:r>
        <w:t>The next</w:t>
      </w:r>
      <w:r w:rsidR="008F24EB">
        <w:t xml:space="preserve"> phase in the development of Praxiteles is to have a haptic interface that successfully emulates a 3-dimensional hard surface.</w:t>
      </w:r>
      <w:r w:rsidR="00402956">
        <w:t xml:space="preserve">  The first step toward this goal was a achieved by a UBC graduate student, Nikolai Hungr, who developed a 2-dimensional haptic constraining system.</w:t>
      </w:r>
      <w:r w:rsidR="008F24EB">
        <w:t xml:space="preserve"> </w:t>
      </w:r>
      <w:r w:rsidR="00402956">
        <w:t xml:space="preserve"> The next step was taken by a team of UBC mechatronics students who were able to </w:t>
      </w:r>
      <w:r w:rsidR="00DD2BE3">
        <w:t>build an initial prototype</w:t>
      </w:r>
      <w:r w:rsidR="00402956">
        <w:t xml:space="preserve"> </w:t>
      </w:r>
      <w:r w:rsidR="00DD2BE3">
        <w:t xml:space="preserve">of the desired 3-dimensional </w:t>
      </w:r>
      <w:r w:rsidR="00402956">
        <w:t xml:space="preserve">haptic interface. </w:t>
      </w:r>
    </w:p>
    <w:p w:rsidR="000E518F" w:rsidRPr="001B3E2A" w:rsidRDefault="00DD2BE3" w:rsidP="00222618">
      <w:pPr>
        <w:spacing w:line="480" w:lineRule="auto"/>
      </w:pPr>
      <w:r>
        <w:t>The goal of this project is to improve th</w:t>
      </w:r>
      <w:r w:rsidR="00DD2AC7">
        <w:t>e</w:t>
      </w:r>
      <w:r>
        <w:t xml:space="preserve"> previous prototype o</w:t>
      </w:r>
      <w:r w:rsidR="00236B7C" w:rsidRPr="001B3E2A">
        <w:t>rder to m</w:t>
      </w:r>
      <w:r>
        <w:t>ake the device smaller, lighter</w:t>
      </w:r>
      <w:r w:rsidR="00236B7C" w:rsidRPr="001B3E2A">
        <w:t xml:space="preserve"> and able to be sterilized. </w:t>
      </w:r>
      <w:r>
        <w:t>The function</w:t>
      </w:r>
      <w:r w:rsidR="000E518F" w:rsidRPr="001B3E2A">
        <w:t xml:space="preserve"> of this device will </w:t>
      </w:r>
      <w:r w:rsidR="000E518F" w:rsidRPr="001B3E2A">
        <w:rPr>
          <w:lang w:val="en-US"/>
        </w:rPr>
        <w:t>be to provide a 3-dimensional, constan</w:t>
      </w:r>
      <w:r w:rsidR="00DD2AC7">
        <w:rPr>
          <w:lang w:val="en-US"/>
        </w:rPr>
        <w:t>tly adapting set of constraints</w:t>
      </w:r>
      <w:r w:rsidR="000E518F" w:rsidRPr="001B3E2A">
        <w:rPr>
          <w:lang w:val="en-US"/>
        </w:rPr>
        <w:t xml:space="preserve"> that will guide the surgeon</w:t>
      </w:r>
      <w:r>
        <w:rPr>
          <w:lang w:val="en-US"/>
        </w:rPr>
        <w:t xml:space="preserve"> in performing quicker and more accurate bone shaping operations; therefore, reducing surgery times </w:t>
      </w:r>
      <w:r w:rsidR="002B02DF">
        <w:rPr>
          <w:lang w:val="en-US"/>
        </w:rPr>
        <w:t>while minimizing</w:t>
      </w:r>
      <w:r w:rsidR="000E518F" w:rsidRPr="001B3E2A">
        <w:rPr>
          <w:lang w:val="en-US"/>
        </w:rPr>
        <w:t xml:space="preserve"> tissue damage.</w:t>
      </w:r>
    </w:p>
    <w:p w:rsidR="009C248D" w:rsidRPr="00696467" w:rsidRDefault="009C248D" w:rsidP="00222618">
      <w:pPr>
        <w:spacing w:line="480" w:lineRule="auto"/>
        <w:rPr>
          <w:b/>
        </w:rPr>
      </w:pPr>
      <w:r w:rsidRPr="00696467">
        <w:rPr>
          <w:b/>
        </w:rPr>
        <w:t>1.1 Stakeholders</w:t>
      </w:r>
    </w:p>
    <w:p w:rsidR="00656E4A" w:rsidRPr="001B3E2A" w:rsidRDefault="002B02DF" w:rsidP="00222618">
      <w:pPr>
        <w:spacing w:line="480" w:lineRule="auto"/>
      </w:pPr>
      <w:r>
        <w:t>The primary stakeholders for</w:t>
      </w:r>
      <w:r w:rsidR="000E518F" w:rsidRPr="001B3E2A">
        <w:t xml:space="preserve"> this </w:t>
      </w:r>
      <w:r>
        <w:t>product</w:t>
      </w:r>
      <w:r w:rsidR="000E518F" w:rsidRPr="001B3E2A">
        <w:t xml:space="preserve"> are hospitals and their </w:t>
      </w:r>
      <w:r>
        <w:t xml:space="preserve">orthopaedic </w:t>
      </w:r>
      <w:r w:rsidR="000E518F" w:rsidRPr="001B3E2A">
        <w:t xml:space="preserve">surgeons. </w:t>
      </w:r>
      <w:r w:rsidR="00DD2AC7">
        <w:t>H</w:t>
      </w:r>
      <w:r w:rsidR="000E518F" w:rsidRPr="001B3E2A">
        <w:t xml:space="preserve">ospitals will benefit from this </w:t>
      </w:r>
      <w:r>
        <w:t>product by</w:t>
      </w:r>
      <w:r w:rsidR="000E518F" w:rsidRPr="001B3E2A">
        <w:t xml:space="preserve"> </w:t>
      </w:r>
      <w:r w:rsidR="00DD2AC7">
        <w:t>moving</w:t>
      </w:r>
      <w:r>
        <w:t xml:space="preserve"> patients through the operating room (OR)</w:t>
      </w:r>
      <w:r w:rsidR="000E518F" w:rsidRPr="001B3E2A">
        <w:t xml:space="preserve"> </w:t>
      </w:r>
      <w:r>
        <w:t>more quickly; therefore, allowing surgeons to p</w:t>
      </w:r>
      <w:r w:rsidR="000E518F" w:rsidRPr="001B3E2A">
        <w:t>erform more surgeries</w:t>
      </w:r>
      <w:r>
        <w:t xml:space="preserve"> while reducing</w:t>
      </w:r>
      <w:r w:rsidR="000E518F" w:rsidRPr="001B3E2A">
        <w:t xml:space="preserve"> OR operating costs. The surgeons will subsequent</w:t>
      </w:r>
      <w:r>
        <w:t>ly be able to perform</w:t>
      </w:r>
      <w:r w:rsidR="000E518F" w:rsidRPr="001B3E2A">
        <w:t xml:space="preserve"> m</w:t>
      </w:r>
      <w:r>
        <w:t>ore precise procedures without having to worry</w:t>
      </w:r>
      <w:r w:rsidR="000E518F" w:rsidRPr="001B3E2A">
        <w:t xml:space="preserve"> about causing </w:t>
      </w:r>
      <w:r w:rsidR="000E518F" w:rsidRPr="001B3E2A">
        <w:lastRenderedPageBreak/>
        <w:t xml:space="preserve">significant tissue damage. </w:t>
      </w:r>
      <w:r>
        <w:t>Surgeons also my benefit financially by</w:t>
      </w:r>
      <w:r w:rsidR="000E518F" w:rsidRPr="001B3E2A">
        <w:t xml:space="preserve"> performing more procedures in a day.</w:t>
      </w:r>
    </w:p>
    <w:p w:rsidR="00656E4A" w:rsidRPr="001B3E2A" w:rsidRDefault="000E518F" w:rsidP="00222618">
      <w:pPr>
        <w:spacing w:line="480" w:lineRule="auto"/>
      </w:pPr>
      <w:r w:rsidRPr="001B3E2A">
        <w:t xml:space="preserve">Secondary stakeholders </w:t>
      </w:r>
      <w:r w:rsidR="005800BE">
        <w:t>for this product</w:t>
      </w:r>
      <w:r w:rsidRPr="001B3E2A">
        <w:t xml:space="preserve"> are the patients, whose recovery time will be decreased (again, due to minimal tissue damage). Furthermore, as the number of procedures performed daily should increase, </w:t>
      </w:r>
      <w:r w:rsidR="005800BE">
        <w:t>the waiting times for a TKR procedure should decrease.</w:t>
      </w:r>
    </w:p>
    <w:p w:rsidR="00656E4A" w:rsidRPr="001B3E2A" w:rsidRDefault="000E518F" w:rsidP="00222618">
      <w:pPr>
        <w:spacing w:line="480" w:lineRule="auto"/>
      </w:pPr>
      <w:r w:rsidRPr="001B3E2A">
        <w:t>Tertiary stakeholders m</w:t>
      </w:r>
      <w:r w:rsidR="002B02DF">
        <w:t>ay</w:t>
      </w:r>
      <w:r w:rsidRPr="001B3E2A">
        <w:t xml:space="preserve"> be rehabilitation facilities</w:t>
      </w:r>
      <w:r w:rsidR="00656E4A" w:rsidRPr="001B3E2A">
        <w:t xml:space="preserve"> and home caretakers, who will work with patients to regain their full mobility and independence; as recovery time is likely shortened, this will allow them to process more patients as well.</w:t>
      </w:r>
    </w:p>
    <w:p w:rsidR="009C248D" w:rsidRDefault="009C248D" w:rsidP="00222618">
      <w:pPr>
        <w:spacing w:line="480" w:lineRule="auto"/>
      </w:pPr>
    </w:p>
    <w:p w:rsidR="009C248D" w:rsidRPr="00696467" w:rsidRDefault="009C248D" w:rsidP="00222618">
      <w:pPr>
        <w:spacing w:line="480" w:lineRule="auto"/>
        <w:rPr>
          <w:b/>
        </w:rPr>
      </w:pPr>
      <w:r w:rsidRPr="00696467">
        <w:rPr>
          <w:b/>
        </w:rPr>
        <w:t>1.2 Projected Market</w:t>
      </w:r>
    </w:p>
    <w:p w:rsidR="00656E4A" w:rsidRDefault="00656E4A" w:rsidP="00222618">
      <w:pPr>
        <w:spacing w:line="480" w:lineRule="auto"/>
      </w:pPr>
      <w:r w:rsidRPr="001B3E2A">
        <w:t xml:space="preserve">As there is not currently a </w:t>
      </w:r>
      <w:r w:rsidR="005800BE">
        <w:t>product</w:t>
      </w:r>
      <w:r w:rsidRPr="001B3E2A">
        <w:t xml:space="preserve"> with similar functionality to Praxiteles or this expansion project on the market, there is a</w:t>
      </w:r>
      <w:r w:rsidR="005800BE">
        <w:t xml:space="preserve"> great market opportunity.</w:t>
      </w:r>
      <w:r w:rsidRPr="001B3E2A">
        <w:t xml:space="preserve"> </w:t>
      </w:r>
      <w:r w:rsidR="005800BE">
        <w:t xml:space="preserve"> </w:t>
      </w:r>
      <w:r w:rsidRPr="001B3E2A">
        <w:t xml:space="preserve">Praxim’s target market for this device is the network of high-volume arthroplasty hospitals, performing multiple TKR procedures per day. </w:t>
      </w:r>
    </w:p>
    <w:p w:rsidR="00801B1E" w:rsidRPr="001B3E2A" w:rsidRDefault="005800BE" w:rsidP="00222618">
      <w:pPr>
        <w:spacing w:line="480" w:lineRule="auto"/>
      </w:pPr>
      <w:r>
        <w:t>T</w:t>
      </w:r>
      <w:r w:rsidR="00656E4A" w:rsidRPr="001B3E2A">
        <w:t xml:space="preserve">here are a number of improvements that must first be made </w:t>
      </w:r>
      <w:r>
        <w:t xml:space="preserve">to the existing prototype </w:t>
      </w:r>
      <w:r w:rsidR="00656E4A" w:rsidRPr="001B3E2A">
        <w:t>before th</w:t>
      </w:r>
      <w:r>
        <w:t>is</w:t>
      </w:r>
      <w:r w:rsidR="00656E4A" w:rsidRPr="001B3E2A">
        <w:t xml:space="preserve"> </w:t>
      </w:r>
      <w:r>
        <w:t>product</w:t>
      </w:r>
      <w:r w:rsidR="00656E4A" w:rsidRPr="001B3E2A">
        <w:t xml:space="preserve"> can be marketed, or even cadaver tested. First, the robot’s size must be decreased, and subsequently its weight</w:t>
      </w:r>
      <w:r>
        <w:t xml:space="preserve"> must also be decreased</w:t>
      </w:r>
      <w:r w:rsidR="00656E4A" w:rsidRPr="001B3E2A">
        <w:t>, as it is a bone-mounted device and cannot put excessive forces on the bone during the operation. Second, the device must have complete 3D capability, which will allow for fluid performance;</w:t>
      </w:r>
      <w:r w:rsidR="00801B1E" w:rsidRPr="001B3E2A">
        <w:t xml:space="preserve"> a 2D device is somewhat beneficial, but does not provide enough worth to be practically marketed, as the surgeons must constantly adjust the device for each new cut location.</w:t>
      </w:r>
    </w:p>
    <w:p w:rsidR="00656E4A" w:rsidRPr="001B3E2A" w:rsidRDefault="005800BE" w:rsidP="00545383">
      <w:pPr>
        <w:spacing w:line="480" w:lineRule="auto"/>
      </w:pPr>
      <w:r>
        <w:lastRenderedPageBreak/>
        <w:t>I</w:t>
      </w:r>
      <w:r w:rsidR="00801B1E" w:rsidRPr="001B3E2A">
        <w:t>t can be concluded that this device, with full 3D functionality, will provide enough value to all stakeholders to justify its purchase and subsequent use</w:t>
      </w:r>
      <w:r>
        <w:t xml:space="preserve"> because </w:t>
      </w:r>
      <w:r w:rsidR="00801B1E" w:rsidRPr="001B3E2A">
        <w:t xml:space="preserve">there is currently no </w:t>
      </w:r>
      <w:r>
        <w:t>similar technology on the market.</w:t>
      </w:r>
      <w:r w:rsidR="00801B1E" w:rsidRPr="001B3E2A">
        <w:t xml:space="preserve"> </w:t>
      </w:r>
      <w:r>
        <w:t>This product could</w:t>
      </w:r>
      <w:r w:rsidR="00E05E01">
        <w:t xml:space="preserve"> potentially be seen a</w:t>
      </w:r>
      <w:r w:rsidR="00801B1E" w:rsidRPr="001B3E2A">
        <w:t xml:space="preserve"> successful disruption into the TKR surgical device market.</w:t>
      </w:r>
    </w:p>
    <w:p w:rsidR="00656E4A" w:rsidRPr="001B3E2A" w:rsidRDefault="00656E4A" w:rsidP="00222618">
      <w:pPr>
        <w:spacing w:line="480" w:lineRule="auto"/>
      </w:pPr>
    </w:p>
    <w:p w:rsidR="00D60B36" w:rsidRDefault="00D60B36" w:rsidP="00222618">
      <w:pPr>
        <w:spacing w:line="480" w:lineRule="auto"/>
        <w:rPr>
          <w:rFonts w:cstheme="majorBidi"/>
          <w:b/>
          <w:bCs/>
        </w:rPr>
      </w:pPr>
      <w:r w:rsidRPr="00FE0350">
        <w:rPr>
          <w:rFonts w:cstheme="majorBidi"/>
          <w:b/>
          <w:bCs/>
        </w:rPr>
        <w:t>2.0 Requirements and Evaluation Criteria:</w:t>
      </w:r>
    </w:p>
    <w:p w:rsidR="002645F0" w:rsidRPr="006E313D" w:rsidRDefault="002645F0" w:rsidP="002645F0">
      <w:pPr>
        <w:spacing w:line="480" w:lineRule="auto"/>
        <w:rPr>
          <w:rFonts w:cstheme="majorBidi"/>
          <w:b/>
          <w:sz w:val="22"/>
          <w:szCs w:val="22"/>
        </w:rPr>
      </w:pPr>
      <w:r>
        <w:rPr>
          <w:rFonts w:cstheme="majorBidi"/>
          <w:b/>
        </w:rPr>
        <w:t xml:space="preserve">2.1 </w:t>
      </w:r>
      <w:r>
        <w:rPr>
          <w:rFonts w:cstheme="majorBidi"/>
          <w:b/>
          <w:sz w:val="22"/>
          <w:szCs w:val="22"/>
        </w:rPr>
        <w:t>Problem Statement</w:t>
      </w:r>
      <w:r w:rsidRPr="006E313D">
        <w:rPr>
          <w:rFonts w:cstheme="majorBidi"/>
          <w:b/>
          <w:sz w:val="22"/>
          <w:szCs w:val="22"/>
        </w:rPr>
        <w:t xml:space="preserve"> </w:t>
      </w:r>
    </w:p>
    <w:p w:rsidR="002645F0" w:rsidRPr="006E313D" w:rsidRDefault="002645F0" w:rsidP="002645F0">
      <w:pPr>
        <w:spacing w:line="480" w:lineRule="auto"/>
        <w:ind w:left="720"/>
        <w:rPr>
          <w:rFonts w:cstheme="majorBidi"/>
          <w:bCs/>
          <w:sz w:val="22"/>
          <w:szCs w:val="22"/>
        </w:rPr>
      </w:pPr>
      <w:r w:rsidRPr="006E313D">
        <w:rPr>
          <w:rFonts w:cstheme="majorBidi"/>
          <w:bCs/>
          <w:sz w:val="22"/>
          <w:szCs w:val="22"/>
        </w:rPr>
        <w:t>“Refining specific hardware &amp; software components of an existin</w:t>
      </w:r>
      <w:r>
        <w:rPr>
          <w:rFonts w:cstheme="majorBidi"/>
          <w:bCs/>
        </w:rPr>
        <w:t xml:space="preserve">g 3D Haptic Interface, based on </w:t>
      </w:r>
      <w:r w:rsidRPr="006E313D">
        <w:rPr>
          <w:rFonts w:cstheme="majorBidi"/>
          <w:bCs/>
          <w:sz w:val="22"/>
          <w:szCs w:val="22"/>
        </w:rPr>
        <w:t>client feedback, to produce a prototype that will be ready for cadaver testing”</w:t>
      </w:r>
    </w:p>
    <w:p w:rsidR="002645F0" w:rsidRPr="002645F0" w:rsidRDefault="002645F0" w:rsidP="002645F0">
      <w:pPr>
        <w:spacing w:line="480" w:lineRule="auto"/>
        <w:rPr>
          <w:rFonts w:cstheme="majorBidi"/>
          <w:b/>
          <w:bCs/>
          <w:sz w:val="22"/>
          <w:szCs w:val="22"/>
        </w:rPr>
      </w:pPr>
      <w:r>
        <w:rPr>
          <w:rFonts w:cstheme="majorBidi"/>
          <w:b/>
          <w:bCs/>
          <w:sz w:val="22"/>
          <w:szCs w:val="22"/>
        </w:rPr>
        <w:t>2.2 Requirements</w:t>
      </w:r>
    </w:p>
    <w:p w:rsidR="002645F0" w:rsidRPr="006E313D" w:rsidRDefault="002645F0" w:rsidP="002645F0">
      <w:pPr>
        <w:spacing w:line="480" w:lineRule="auto"/>
        <w:rPr>
          <w:rFonts w:cstheme="majorBidi"/>
          <w:bCs/>
          <w:sz w:val="22"/>
          <w:szCs w:val="22"/>
        </w:rPr>
      </w:pPr>
      <w:r w:rsidRPr="006E313D">
        <w:rPr>
          <w:rFonts w:cstheme="majorBidi"/>
          <w:bCs/>
          <w:sz w:val="22"/>
          <w:szCs w:val="22"/>
        </w:rPr>
        <w:t>The inputs of the interface are as follows:</w:t>
      </w:r>
    </w:p>
    <w:p w:rsidR="002645F0" w:rsidRPr="006E313D" w:rsidRDefault="002645F0" w:rsidP="002645F0">
      <w:pPr>
        <w:pStyle w:val="ListParagraph"/>
        <w:numPr>
          <w:ilvl w:val="0"/>
          <w:numId w:val="10"/>
        </w:numPr>
        <w:spacing w:line="480" w:lineRule="auto"/>
        <w:rPr>
          <w:rFonts w:cstheme="majorBidi"/>
          <w:bCs/>
          <w:sz w:val="22"/>
          <w:szCs w:val="22"/>
        </w:rPr>
      </w:pPr>
      <w:r w:rsidRPr="006E313D">
        <w:rPr>
          <w:rFonts w:cstheme="majorBidi"/>
          <w:bCs/>
          <w:sz w:val="22"/>
          <w:szCs w:val="22"/>
        </w:rPr>
        <w:t>A power source, required for the operation of all electrical components</w:t>
      </w:r>
    </w:p>
    <w:p w:rsidR="002645F0" w:rsidRPr="006E313D" w:rsidRDefault="002645F0" w:rsidP="002645F0">
      <w:pPr>
        <w:pStyle w:val="ListParagraph"/>
        <w:numPr>
          <w:ilvl w:val="0"/>
          <w:numId w:val="10"/>
        </w:numPr>
        <w:spacing w:line="480" w:lineRule="auto"/>
        <w:rPr>
          <w:rFonts w:cstheme="majorBidi"/>
          <w:bCs/>
          <w:sz w:val="22"/>
          <w:szCs w:val="22"/>
        </w:rPr>
      </w:pPr>
      <w:r w:rsidRPr="006E313D">
        <w:rPr>
          <w:rFonts w:cstheme="majorBidi"/>
          <w:bCs/>
          <w:sz w:val="22"/>
          <w:szCs w:val="22"/>
        </w:rPr>
        <w:t>The computer-generated data of the 3D surface to be shaped</w:t>
      </w:r>
    </w:p>
    <w:p w:rsidR="002645F0" w:rsidRPr="006E313D" w:rsidRDefault="002645F0" w:rsidP="002645F0">
      <w:pPr>
        <w:pStyle w:val="ListParagraph"/>
        <w:numPr>
          <w:ilvl w:val="0"/>
          <w:numId w:val="10"/>
        </w:numPr>
        <w:spacing w:line="480" w:lineRule="auto"/>
        <w:rPr>
          <w:rFonts w:cstheme="majorBidi"/>
          <w:bCs/>
          <w:sz w:val="22"/>
          <w:szCs w:val="22"/>
        </w:rPr>
      </w:pPr>
      <w:r w:rsidRPr="006E313D">
        <w:rPr>
          <w:rFonts w:cstheme="majorBidi"/>
          <w:bCs/>
          <w:sz w:val="22"/>
          <w:szCs w:val="22"/>
        </w:rPr>
        <w:t>User-applied forces, which move linkages and the cutting tool</w:t>
      </w:r>
    </w:p>
    <w:p w:rsidR="002645F0" w:rsidRPr="006E313D" w:rsidRDefault="002645F0" w:rsidP="002645F0">
      <w:pPr>
        <w:spacing w:line="480" w:lineRule="auto"/>
        <w:rPr>
          <w:rFonts w:cstheme="majorBidi"/>
          <w:bCs/>
          <w:sz w:val="22"/>
          <w:szCs w:val="22"/>
        </w:rPr>
      </w:pPr>
      <w:r w:rsidRPr="006E313D">
        <w:rPr>
          <w:rFonts w:cstheme="majorBidi"/>
          <w:bCs/>
          <w:sz w:val="22"/>
          <w:szCs w:val="22"/>
        </w:rPr>
        <w:t>The outputs of the interface are as follows:</w:t>
      </w:r>
    </w:p>
    <w:p w:rsidR="002645F0" w:rsidRPr="006E313D" w:rsidRDefault="002645F0" w:rsidP="002645F0">
      <w:pPr>
        <w:pStyle w:val="ListParagraph"/>
        <w:numPr>
          <w:ilvl w:val="0"/>
          <w:numId w:val="10"/>
        </w:numPr>
        <w:spacing w:line="480" w:lineRule="auto"/>
        <w:rPr>
          <w:rFonts w:cstheme="majorBidi"/>
          <w:bCs/>
          <w:sz w:val="22"/>
          <w:szCs w:val="22"/>
        </w:rPr>
      </w:pPr>
      <w:r w:rsidRPr="006E313D">
        <w:rPr>
          <w:rFonts w:cstheme="majorBidi"/>
          <w:bCs/>
          <w:sz w:val="22"/>
          <w:szCs w:val="22"/>
        </w:rPr>
        <w:t>The feedback that the device provides to the user (in the form of a virtual surface constraint)</w:t>
      </w:r>
    </w:p>
    <w:p w:rsidR="002645F0" w:rsidRPr="006E313D" w:rsidRDefault="002645F0" w:rsidP="002645F0">
      <w:pPr>
        <w:spacing w:line="480" w:lineRule="auto"/>
        <w:rPr>
          <w:rFonts w:cstheme="majorBidi"/>
          <w:bCs/>
          <w:sz w:val="22"/>
          <w:szCs w:val="22"/>
        </w:rPr>
      </w:pPr>
      <w:r w:rsidRPr="006E313D">
        <w:rPr>
          <w:rFonts w:cstheme="majorBidi"/>
          <w:bCs/>
          <w:sz w:val="22"/>
          <w:szCs w:val="22"/>
        </w:rPr>
        <w:t>This project will have a set of requirements that come from either the previous iteration of the project and its prototype, from client feedback regarding current issues with the existing prototype, or completely new concepts/requirements developed by the current design team. The following are the design requirements for the 3D Haptic Interface Device:</w:t>
      </w:r>
    </w:p>
    <w:p w:rsidR="002645F0" w:rsidRPr="006E313D" w:rsidRDefault="002645F0" w:rsidP="002645F0">
      <w:pPr>
        <w:rPr>
          <w:rFonts w:cstheme="majorBidi"/>
          <w:bCs/>
          <w:sz w:val="22"/>
          <w:szCs w:val="22"/>
        </w:rPr>
      </w:pPr>
    </w:p>
    <w:tbl>
      <w:tblPr>
        <w:tblStyle w:val="TableGrid"/>
        <w:tblW w:w="10857" w:type="dxa"/>
        <w:tblInd w:w="-684" w:type="dxa"/>
        <w:tblLook w:val="00BF"/>
      </w:tblPr>
      <w:tblGrid>
        <w:gridCol w:w="619"/>
        <w:gridCol w:w="935"/>
        <w:gridCol w:w="1546"/>
        <w:gridCol w:w="4578"/>
        <w:gridCol w:w="3179"/>
      </w:tblGrid>
      <w:tr w:rsidR="002645F0" w:rsidRPr="006E313D" w:rsidTr="00286BA0">
        <w:tc>
          <w:tcPr>
            <w:tcW w:w="629" w:type="dxa"/>
          </w:tcPr>
          <w:p w:rsidR="002645F0" w:rsidRPr="006E313D" w:rsidRDefault="002645F0" w:rsidP="00286BA0">
            <w:pPr>
              <w:rPr>
                <w:rFonts w:cstheme="majorBidi"/>
                <w:b/>
                <w:bCs/>
                <w:sz w:val="22"/>
              </w:rPr>
            </w:pPr>
            <w:r w:rsidRPr="006E313D">
              <w:rPr>
                <w:rFonts w:cstheme="majorBidi"/>
                <w:b/>
                <w:bCs/>
                <w:sz w:val="22"/>
              </w:rPr>
              <w:t>#</w:t>
            </w:r>
          </w:p>
        </w:tc>
        <w:tc>
          <w:tcPr>
            <w:tcW w:w="872" w:type="dxa"/>
          </w:tcPr>
          <w:p w:rsidR="002645F0" w:rsidRPr="006E313D" w:rsidRDefault="002645F0" w:rsidP="00286BA0">
            <w:pPr>
              <w:jc w:val="center"/>
              <w:rPr>
                <w:rFonts w:cstheme="majorBidi"/>
                <w:b/>
                <w:bCs/>
                <w:sz w:val="22"/>
              </w:rPr>
            </w:pPr>
            <w:r w:rsidRPr="006E313D">
              <w:rPr>
                <w:rFonts w:cstheme="majorBidi"/>
                <w:b/>
                <w:bCs/>
                <w:sz w:val="22"/>
              </w:rPr>
              <w:t>Design Module</w:t>
            </w:r>
          </w:p>
        </w:tc>
        <w:tc>
          <w:tcPr>
            <w:tcW w:w="1338" w:type="dxa"/>
          </w:tcPr>
          <w:p w:rsidR="002645F0" w:rsidRPr="006E313D" w:rsidRDefault="002645F0" w:rsidP="00286BA0">
            <w:pPr>
              <w:jc w:val="center"/>
              <w:rPr>
                <w:rFonts w:cstheme="majorBidi"/>
                <w:b/>
                <w:bCs/>
                <w:sz w:val="22"/>
              </w:rPr>
            </w:pPr>
            <w:r w:rsidRPr="006E313D">
              <w:rPr>
                <w:rFonts w:cstheme="majorBidi"/>
                <w:b/>
                <w:bCs/>
                <w:sz w:val="22"/>
              </w:rPr>
              <w:t>Requirement Type</w:t>
            </w:r>
          </w:p>
        </w:tc>
        <w:tc>
          <w:tcPr>
            <w:tcW w:w="4757" w:type="dxa"/>
          </w:tcPr>
          <w:p w:rsidR="002645F0" w:rsidRPr="006E313D" w:rsidRDefault="002645F0" w:rsidP="00286BA0">
            <w:pPr>
              <w:jc w:val="center"/>
              <w:rPr>
                <w:rFonts w:cstheme="majorBidi"/>
                <w:b/>
                <w:bCs/>
                <w:sz w:val="22"/>
              </w:rPr>
            </w:pPr>
            <w:r w:rsidRPr="006E313D">
              <w:rPr>
                <w:rFonts w:cstheme="majorBidi"/>
                <w:b/>
                <w:bCs/>
                <w:sz w:val="22"/>
              </w:rPr>
              <w:t>Design Requirement</w:t>
            </w:r>
          </w:p>
        </w:tc>
        <w:tc>
          <w:tcPr>
            <w:tcW w:w="3261" w:type="dxa"/>
          </w:tcPr>
          <w:p w:rsidR="002645F0" w:rsidRPr="006E313D" w:rsidRDefault="002645F0" w:rsidP="00286BA0">
            <w:pPr>
              <w:jc w:val="center"/>
              <w:rPr>
                <w:rFonts w:cstheme="majorBidi"/>
                <w:b/>
                <w:bCs/>
                <w:sz w:val="22"/>
              </w:rPr>
            </w:pPr>
            <w:r w:rsidRPr="006E313D">
              <w:rPr>
                <w:rFonts w:cstheme="majorBidi"/>
                <w:b/>
                <w:bCs/>
                <w:sz w:val="22"/>
              </w:rPr>
              <w:t>Rationale</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1</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Functional</w:t>
            </w:r>
          </w:p>
        </w:tc>
        <w:tc>
          <w:tcPr>
            <w:tcW w:w="4757" w:type="dxa"/>
          </w:tcPr>
          <w:p w:rsidR="002645F0" w:rsidRPr="006E313D" w:rsidRDefault="002645F0" w:rsidP="00286BA0">
            <w:pPr>
              <w:rPr>
                <w:rFonts w:cstheme="majorBidi"/>
                <w:bCs/>
                <w:sz w:val="22"/>
              </w:rPr>
            </w:pPr>
            <w:r w:rsidRPr="006E313D">
              <w:rPr>
                <w:rFonts w:cstheme="majorBidi"/>
                <w:bCs/>
                <w:sz w:val="22"/>
              </w:rPr>
              <w:t xml:space="preserve">Device provides a hard constraint when the </w:t>
            </w:r>
            <w:r w:rsidRPr="006E313D">
              <w:rPr>
                <w:rFonts w:cstheme="majorBidi"/>
                <w:bCs/>
                <w:sz w:val="22"/>
              </w:rPr>
              <w:lastRenderedPageBreak/>
              <w:t>user pushes the tool beyond the operational boundary (minimum resistance of 10kN/m)</w:t>
            </w:r>
          </w:p>
        </w:tc>
        <w:tc>
          <w:tcPr>
            <w:tcW w:w="3261" w:type="dxa"/>
          </w:tcPr>
          <w:p w:rsidR="002645F0" w:rsidRPr="006E313D" w:rsidRDefault="002645F0" w:rsidP="00286BA0">
            <w:pPr>
              <w:jc w:val="center"/>
              <w:rPr>
                <w:rFonts w:cstheme="majorBidi"/>
                <w:bCs/>
                <w:sz w:val="22"/>
              </w:rPr>
            </w:pPr>
            <w:r w:rsidRPr="006E313D">
              <w:rPr>
                <w:rFonts w:cstheme="majorBidi"/>
                <w:bCs/>
                <w:sz w:val="22"/>
              </w:rPr>
              <w:lastRenderedPageBreak/>
              <w:t>This is the product concept</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lastRenderedPageBreak/>
              <w:t>2</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Functional</w:t>
            </w:r>
          </w:p>
        </w:tc>
        <w:tc>
          <w:tcPr>
            <w:tcW w:w="4757" w:type="dxa"/>
          </w:tcPr>
          <w:p w:rsidR="002645F0" w:rsidRPr="006E313D" w:rsidRDefault="002645F0" w:rsidP="00286BA0">
            <w:pPr>
              <w:rPr>
                <w:rFonts w:cstheme="majorBidi"/>
                <w:bCs/>
                <w:sz w:val="22"/>
              </w:rPr>
            </w:pPr>
            <w:r w:rsidRPr="006E313D">
              <w:rPr>
                <w:rFonts w:cstheme="majorBidi"/>
                <w:bCs/>
                <w:sz w:val="22"/>
              </w:rPr>
              <w:t>The tool, when mounted on the device, is able to make both curved and planar cuts in 3-dimensions</w:t>
            </w:r>
          </w:p>
        </w:tc>
        <w:tc>
          <w:tcPr>
            <w:tcW w:w="3261" w:type="dxa"/>
          </w:tcPr>
          <w:p w:rsidR="002645F0" w:rsidRPr="006E313D" w:rsidRDefault="002645F0" w:rsidP="00286BA0">
            <w:pPr>
              <w:jc w:val="center"/>
              <w:rPr>
                <w:rFonts w:cstheme="majorBidi"/>
                <w:bCs/>
                <w:sz w:val="22"/>
              </w:rPr>
            </w:pPr>
            <w:r w:rsidRPr="006E313D">
              <w:rPr>
                <w:rFonts w:cstheme="majorBidi"/>
                <w:bCs/>
                <w:sz w:val="22"/>
              </w:rPr>
              <w:t>This is the product concept</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3</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Functional</w:t>
            </w:r>
          </w:p>
        </w:tc>
        <w:tc>
          <w:tcPr>
            <w:tcW w:w="4757" w:type="dxa"/>
          </w:tcPr>
          <w:p w:rsidR="002645F0" w:rsidRPr="006E313D" w:rsidRDefault="002645F0" w:rsidP="00286BA0">
            <w:pPr>
              <w:rPr>
                <w:rFonts w:cstheme="majorBidi"/>
                <w:bCs/>
                <w:sz w:val="22"/>
              </w:rPr>
            </w:pPr>
            <w:r w:rsidRPr="006E313D">
              <w:rPr>
                <w:rFonts w:cstheme="majorBidi"/>
                <w:bCs/>
                <w:sz w:val="22"/>
              </w:rPr>
              <w:t>System constantly monitors position of device and cutting tool</w:t>
            </w:r>
          </w:p>
        </w:tc>
        <w:tc>
          <w:tcPr>
            <w:tcW w:w="3261" w:type="dxa"/>
          </w:tcPr>
          <w:p w:rsidR="002645F0" w:rsidRPr="006E313D" w:rsidRDefault="002645F0" w:rsidP="00286BA0">
            <w:pPr>
              <w:jc w:val="center"/>
              <w:rPr>
                <w:rFonts w:cstheme="majorBidi"/>
                <w:bCs/>
                <w:sz w:val="22"/>
              </w:rPr>
            </w:pPr>
            <w:r w:rsidRPr="006E313D">
              <w:rPr>
                <w:rFonts w:cstheme="majorBidi"/>
                <w:bCs/>
                <w:sz w:val="22"/>
              </w:rPr>
              <w:t>This allows the device to properly respond to user movements</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4</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Functional</w:t>
            </w:r>
          </w:p>
        </w:tc>
        <w:tc>
          <w:tcPr>
            <w:tcW w:w="4757" w:type="dxa"/>
          </w:tcPr>
          <w:p w:rsidR="002645F0" w:rsidRPr="006E313D" w:rsidRDefault="002645F0" w:rsidP="00286BA0">
            <w:pPr>
              <w:rPr>
                <w:rFonts w:cstheme="majorBidi"/>
                <w:bCs/>
                <w:sz w:val="22"/>
              </w:rPr>
            </w:pPr>
            <w:r w:rsidRPr="006E313D">
              <w:rPr>
                <w:rFonts w:cstheme="majorBidi"/>
                <w:bCs/>
                <w:sz w:val="22"/>
              </w:rPr>
              <w:t>Device’s hard surface constraint must be physically imposed within 0.5mm of the desired model surface</w:t>
            </w:r>
          </w:p>
        </w:tc>
        <w:tc>
          <w:tcPr>
            <w:tcW w:w="3261" w:type="dxa"/>
          </w:tcPr>
          <w:p w:rsidR="002645F0" w:rsidRPr="006E313D" w:rsidRDefault="002645F0" w:rsidP="00286BA0">
            <w:pPr>
              <w:jc w:val="center"/>
              <w:rPr>
                <w:rFonts w:cstheme="majorBidi"/>
                <w:bCs/>
                <w:sz w:val="22"/>
              </w:rPr>
            </w:pPr>
            <w:r w:rsidRPr="006E313D">
              <w:rPr>
                <w:rFonts w:cstheme="majorBidi"/>
                <w:bCs/>
                <w:sz w:val="22"/>
              </w:rPr>
              <w:t>This provides accurate and aligned surgical results</w:t>
            </w:r>
          </w:p>
        </w:tc>
      </w:tr>
      <w:tr w:rsidR="002645F0" w:rsidRPr="006E313D" w:rsidTr="00286BA0">
        <w:trPr>
          <w:trHeight w:val="620"/>
        </w:trPr>
        <w:tc>
          <w:tcPr>
            <w:tcW w:w="629" w:type="dxa"/>
          </w:tcPr>
          <w:p w:rsidR="002645F0" w:rsidRPr="006E313D" w:rsidRDefault="002645F0" w:rsidP="00286BA0">
            <w:pPr>
              <w:rPr>
                <w:rFonts w:cstheme="majorBidi"/>
                <w:bCs/>
                <w:sz w:val="22"/>
              </w:rPr>
            </w:pPr>
            <w:r w:rsidRPr="006E313D">
              <w:rPr>
                <w:rFonts w:cstheme="majorBidi"/>
                <w:bCs/>
                <w:sz w:val="22"/>
              </w:rPr>
              <w:t>5</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Functional</w:t>
            </w:r>
          </w:p>
        </w:tc>
        <w:tc>
          <w:tcPr>
            <w:tcW w:w="4757" w:type="dxa"/>
          </w:tcPr>
          <w:p w:rsidR="002645F0" w:rsidRPr="006E313D" w:rsidRDefault="002645F0" w:rsidP="00286BA0">
            <w:pPr>
              <w:rPr>
                <w:rFonts w:cstheme="majorBidi"/>
                <w:bCs/>
                <w:sz w:val="22"/>
              </w:rPr>
            </w:pPr>
            <w:r w:rsidRPr="006E313D">
              <w:rPr>
                <w:rFonts w:cstheme="majorBidi"/>
                <w:bCs/>
                <w:sz w:val="22"/>
              </w:rPr>
              <w:t>Device must facilitate the drawing of 3D shapes unique to each surgery generated by the user.</w:t>
            </w:r>
          </w:p>
        </w:tc>
        <w:tc>
          <w:tcPr>
            <w:tcW w:w="3261" w:type="dxa"/>
          </w:tcPr>
          <w:p w:rsidR="002645F0" w:rsidRPr="006E313D" w:rsidRDefault="002645F0" w:rsidP="00286BA0">
            <w:pPr>
              <w:jc w:val="center"/>
              <w:rPr>
                <w:rFonts w:cstheme="majorBidi"/>
                <w:bCs/>
                <w:sz w:val="22"/>
              </w:rPr>
            </w:pPr>
            <w:r w:rsidRPr="006E313D">
              <w:rPr>
                <w:rFonts w:cstheme="majorBidi"/>
                <w:bCs/>
                <w:sz w:val="22"/>
              </w:rPr>
              <w:t>Facilitates performing unique surgeries for a wide variety of different implant shapes and sizes</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6</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Interface</w:t>
            </w:r>
          </w:p>
        </w:tc>
        <w:tc>
          <w:tcPr>
            <w:tcW w:w="4757" w:type="dxa"/>
          </w:tcPr>
          <w:p w:rsidR="002645F0" w:rsidRPr="006E313D" w:rsidRDefault="002645F0" w:rsidP="00286BA0">
            <w:pPr>
              <w:rPr>
                <w:rFonts w:cstheme="majorBidi"/>
                <w:bCs/>
                <w:sz w:val="22"/>
              </w:rPr>
            </w:pPr>
            <w:r w:rsidRPr="006E313D">
              <w:rPr>
                <w:rFonts w:cstheme="majorBidi"/>
                <w:bCs/>
                <w:sz w:val="22"/>
              </w:rPr>
              <w:t>Device must be able to be solidly mounted on bone/knee during surgery, completely secured with minimal movement (+/- 0.5mm)</w:t>
            </w:r>
          </w:p>
        </w:tc>
        <w:tc>
          <w:tcPr>
            <w:tcW w:w="3261" w:type="dxa"/>
          </w:tcPr>
          <w:p w:rsidR="002645F0" w:rsidRPr="006E313D" w:rsidRDefault="002645F0" w:rsidP="00286BA0">
            <w:pPr>
              <w:jc w:val="center"/>
              <w:rPr>
                <w:rFonts w:cstheme="majorBidi"/>
                <w:bCs/>
                <w:sz w:val="22"/>
              </w:rPr>
            </w:pPr>
            <w:r w:rsidRPr="006E313D">
              <w:rPr>
                <w:rFonts w:cstheme="majorBidi"/>
                <w:bCs/>
                <w:sz w:val="22"/>
              </w:rPr>
              <w:t>Required for ensured safety of system, minimizing tissue damage, allows surgeons to be confident in positioning</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7</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Interface</w:t>
            </w:r>
          </w:p>
        </w:tc>
        <w:tc>
          <w:tcPr>
            <w:tcW w:w="4757" w:type="dxa"/>
          </w:tcPr>
          <w:p w:rsidR="002645F0" w:rsidRPr="006E313D" w:rsidRDefault="002645F0" w:rsidP="00286BA0">
            <w:pPr>
              <w:rPr>
                <w:rFonts w:cstheme="majorBidi"/>
                <w:bCs/>
                <w:sz w:val="22"/>
              </w:rPr>
            </w:pPr>
            <w:r w:rsidRPr="006E313D">
              <w:rPr>
                <w:rFonts w:cstheme="majorBidi"/>
                <w:bCs/>
                <w:sz w:val="22"/>
              </w:rPr>
              <w:t>Device must be capable of being sterilized (steam at 134</w:t>
            </w:r>
            <w:r w:rsidRPr="006E313D">
              <w:rPr>
                <w:rFonts w:cstheme="majorBidi"/>
                <w:bCs/>
                <w:sz w:val="22"/>
              </w:rPr>
              <w:sym w:font="Symbol" w:char="F0B0"/>
            </w:r>
            <w:r w:rsidRPr="006E313D">
              <w:rPr>
                <w:rFonts w:cstheme="majorBidi"/>
                <w:bCs/>
                <w:sz w:val="22"/>
              </w:rPr>
              <w:t>C) without deteriorating materials and/or components</w:t>
            </w:r>
          </w:p>
        </w:tc>
        <w:tc>
          <w:tcPr>
            <w:tcW w:w="3261" w:type="dxa"/>
          </w:tcPr>
          <w:p w:rsidR="002645F0" w:rsidRPr="006E313D" w:rsidRDefault="002645F0" w:rsidP="00286BA0">
            <w:pPr>
              <w:jc w:val="center"/>
              <w:rPr>
                <w:rFonts w:cstheme="majorBidi"/>
                <w:bCs/>
                <w:sz w:val="22"/>
              </w:rPr>
            </w:pPr>
            <w:r w:rsidRPr="006E313D">
              <w:rPr>
                <w:rFonts w:cstheme="majorBidi"/>
                <w:bCs/>
                <w:sz w:val="22"/>
              </w:rPr>
              <w:t>Allows surgeon/surgical staff to maintain the sterile area while the device is in use, and allows for multiple uses</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8</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Interface</w:t>
            </w:r>
          </w:p>
        </w:tc>
        <w:tc>
          <w:tcPr>
            <w:tcW w:w="4757" w:type="dxa"/>
          </w:tcPr>
          <w:p w:rsidR="002645F0" w:rsidRPr="006E313D" w:rsidRDefault="002645F0" w:rsidP="00286BA0">
            <w:pPr>
              <w:rPr>
                <w:rFonts w:cstheme="majorBidi"/>
                <w:bCs/>
                <w:sz w:val="22"/>
              </w:rPr>
            </w:pPr>
            <w:r w:rsidRPr="006E313D">
              <w:rPr>
                <w:rFonts w:cstheme="majorBidi"/>
                <w:bCs/>
                <w:sz w:val="22"/>
              </w:rPr>
              <w:t>Any un-sterilizable components must be completely and sealed and contained in a sterilizable encasement</w:t>
            </w:r>
          </w:p>
        </w:tc>
        <w:tc>
          <w:tcPr>
            <w:tcW w:w="3261" w:type="dxa"/>
          </w:tcPr>
          <w:p w:rsidR="002645F0" w:rsidRPr="006E313D" w:rsidRDefault="002645F0" w:rsidP="00286BA0">
            <w:pPr>
              <w:jc w:val="center"/>
              <w:rPr>
                <w:rFonts w:cstheme="majorBidi"/>
                <w:bCs/>
                <w:sz w:val="22"/>
              </w:rPr>
            </w:pPr>
            <w:r w:rsidRPr="006E313D">
              <w:rPr>
                <w:rFonts w:cstheme="majorBidi"/>
                <w:bCs/>
                <w:sz w:val="22"/>
              </w:rPr>
              <w:t>Allows surgeon/surgical staff to maintain the sterile area while the device is in use, and allows for multiple uses</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9</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Ergonomics</w:t>
            </w:r>
          </w:p>
        </w:tc>
        <w:tc>
          <w:tcPr>
            <w:tcW w:w="4757" w:type="dxa"/>
          </w:tcPr>
          <w:p w:rsidR="002645F0" w:rsidRPr="006E313D" w:rsidRDefault="002645F0" w:rsidP="00286BA0">
            <w:pPr>
              <w:rPr>
                <w:rFonts w:cstheme="majorBidi"/>
                <w:bCs/>
                <w:sz w:val="22"/>
              </w:rPr>
            </w:pPr>
            <w:r w:rsidRPr="006E313D">
              <w:rPr>
                <w:rFonts w:cstheme="majorBidi"/>
                <w:bCs/>
                <w:sz w:val="22"/>
              </w:rPr>
              <w:t>Device must be small/compact enough to both fit into a standard hospital-sized autoclave and be mounted to the operating location without impeding the user’s access.</w:t>
            </w:r>
          </w:p>
        </w:tc>
        <w:tc>
          <w:tcPr>
            <w:tcW w:w="3261" w:type="dxa"/>
          </w:tcPr>
          <w:p w:rsidR="002645F0" w:rsidRPr="006E313D" w:rsidRDefault="002645F0" w:rsidP="00286BA0">
            <w:pPr>
              <w:jc w:val="center"/>
              <w:rPr>
                <w:rFonts w:cstheme="majorBidi"/>
                <w:bCs/>
                <w:sz w:val="22"/>
              </w:rPr>
            </w:pPr>
            <w:r w:rsidRPr="006E313D">
              <w:rPr>
                <w:rFonts w:cstheme="majorBidi"/>
                <w:bCs/>
                <w:sz w:val="22"/>
              </w:rPr>
              <w:t>Allows for easy sterilization, and is less cumbersome for surgeons to work with</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10</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Ergonomics</w:t>
            </w:r>
          </w:p>
        </w:tc>
        <w:tc>
          <w:tcPr>
            <w:tcW w:w="4757" w:type="dxa"/>
          </w:tcPr>
          <w:p w:rsidR="002645F0" w:rsidRPr="006E313D" w:rsidRDefault="002645F0" w:rsidP="00286BA0">
            <w:pPr>
              <w:rPr>
                <w:rFonts w:cstheme="majorBidi"/>
                <w:bCs/>
                <w:sz w:val="22"/>
              </w:rPr>
            </w:pPr>
            <w:r w:rsidRPr="006E313D">
              <w:rPr>
                <w:rFonts w:cstheme="majorBidi"/>
                <w:bCs/>
                <w:sz w:val="22"/>
              </w:rPr>
              <w:t>Device must be light-weight, weighing less than 10 lbs in total</w:t>
            </w:r>
          </w:p>
        </w:tc>
        <w:tc>
          <w:tcPr>
            <w:tcW w:w="3261" w:type="dxa"/>
          </w:tcPr>
          <w:p w:rsidR="002645F0" w:rsidRPr="006E313D" w:rsidRDefault="002645F0" w:rsidP="00286BA0">
            <w:pPr>
              <w:jc w:val="center"/>
              <w:rPr>
                <w:rFonts w:cstheme="majorBidi"/>
                <w:bCs/>
                <w:sz w:val="22"/>
              </w:rPr>
            </w:pPr>
            <w:r w:rsidRPr="006E313D">
              <w:rPr>
                <w:rFonts w:cstheme="majorBidi"/>
                <w:bCs/>
                <w:sz w:val="22"/>
              </w:rPr>
              <w:t>Minimizes external forces applied to surgical area</w:t>
            </w:r>
          </w:p>
        </w:tc>
      </w:tr>
      <w:tr w:rsidR="002645F0" w:rsidRPr="006E313D" w:rsidTr="00286BA0">
        <w:tc>
          <w:tcPr>
            <w:tcW w:w="629" w:type="dxa"/>
          </w:tcPr>
          <w:p w:rsidR="002645F0" w:rsidRPr="006E313D" w:rsidRDefault="002645F0" w:rsidP="00286BA0">
            <w:pPr>
              <w:rPr>
                <w:rFonts w:cstheme="majorBidi"/>
                <w:bCs/>
                <w:sz w:val="22"/>
              </w:rPr>
            </w:pPr>
            <w:r w:rsidRPr="006E313D">
              <w:rPr>
                <w:rFonts w:cstheme="majorBidi"/>
                <w:bCs/>
                <w:sz w:val="22"/>
              </w:rPr>
              <w:t>11</w:t>
            </w:r>
          </w:p>
        </w:tc>
        <w:tc>
          <w:tcPr>
            <w:tcW w:w="872" w:type="dxa"/>
          </w:tcPr>
          <w:p w:rsidR="002645F0" w:rsidRPr="006E313D" w:rsidRDefault="002645F0" w:rsidP="00286BA0">
            <w:pPr>
              <w:jc w:val="center"/>
              <w:rPr>
                <w:rFonts w:cstheme="majorBidi"/>
                <w:bCs/>
                <w:sz w:val="22"/>
              </w:rPr>
            </w:pPr>
            <w:r w:rsidRPr="006E313D">
              <w:rPr>
                <w:rFonts w:cstheme="majorBidi"/>
                <w:bCs/>
                <w:sz w:val="22"/>
              </w:rPr>
              <w:t>System</w:t>
            </w:r>
          </w:p>
        </w:tc>
        <w:tc>
          <w:tcPr>
            <w:tcW w:w="1338" w:type="dxa"/>
          </w:tcPr>
          <w:p w:rsidR="002645F0" w:rsidRPr="006E313D" w:rsidRDefault="002645F0" w:rsidP="00286BA0">
            <w:pPr>
              <w:jc w:val="center"/>
              <w:rPr>
                <w:rFonts w:cstheme="majorBidi"/>
                <w:bCs/>
                <w:sz w:val="22"/>
              </w:rPr>
            </w:pPr>
            <w:r w:rsidRPr="006E313D">
              <w:rPr>
                <w:rFonts w:cstheme="majorBidi"/>
                <w:bCs/>
                <w:sz w:val="22"/>
              </w:rPr>
              <w:t>Ergonomics</w:t>
            </w:r>
          </w:p>
        </w:tc>
        <w:tc>
          <w:tcPr>
            <w:tcW w:w="4757" w:type="dxa"/>
          </w:tcPr>
          <w:p w:rsidR="002645F0" w:rsidRPr="006E313D" w:rsidRDefault="002645F0" w:rsidP="00286BA0">
            <w:pPr>
              <w:rPr>
                <w:rFonts w:cstheme="majorBidi"/>
                <w:bCs/>
                <w:sz w:val="22"/>
              </w:rPr>
            </w:pPr>
            <w:r w:rsidRPr="006E313D">
              <w:rPr>
                <w:rFonts w:cstheme="majorBidi"/>
                <w:bCs/>
                <w:sz w:val="22"/>
              </w:rPr>
              <w:t>Device must have a resistance to user-directed movement less than a virtual weight of 1 kg</w:t>
            </w:r>
          </w:p>
        </w:tc>
        <w:tc>
          <w:tcPr>
            <w:tcW w:w="3261" w:type="dxa"/>
          </w:tcPr>
          <w:p w:rsidR="002645F0" w:rsidRPr="006E313D" w:rsidRDefault="002645F0" w:rsidP="00286BA0">
            <w:pPr>
              <w:jc w:val="center"/>
              <w:rPr>
                <w:rFonts w:cstheme="majorBidi"/>
                <w:bCs/>
                <w:sz w:val="22"/>
              </w:rPr>
            </w:pPr>
            <w:r w:rsidRPr="006E313D">
              <w:rPr>
                <w:rFonts w:cstheme="majorBidi"/>
                <w:bCs/>
                <w:sz w:val="22"/>
              </w:rPr>
              <w:t xml:space="preserve">Ensure that movement is not difficult to achieve and easily follows the surgeon’s directions. </w:t>
            </w:r>
          </w:p>
        </w:tc>
      </w:tr>
    </w:tbl>
    <w:p w:rsidR="002645F0" w:rsidRPr="006E313D" w:rsidRDefault="002645F0" w:rsidP="002645F0">
      <w:pPr>
        <w:rPr>
          <w:rFonts w:cstheme="majorBidi"/>
          <w:sz w:val="22"/>
          <w:szCs w:val="22"/>
        </w:rPr>
      </w:pPr>
    </w:p>
    <w:p w:rsidR="002645F0" w:rsidRPr="006E313D" w:rsidRDefault="002645F0" w:rsidP="002645F0">
      <w:pPr>
        <w:spacing w:line="480" w:lineRule="auto"/>
        <w:rPr>
          <w:rFonts w:cstheme="majorBidi"/>
          <w:b/>
          <w:sz w:val="22"/>
          <w:szCs w:val="22"/>
        </w:rPr>
      </w:pPr>
    </w:p>
    <w:p w:rsidR="002645F0" w:rsidRPr="006E313D" w:rsidRDefault="002645F0" w:rsidP="002645F0">
      <w:pPr>
        <w:spacing w:line="480" w:lineRule="auto"/>
        <w:rPr>
          <w:rFonts w:cstheme="majorBidi"/>
          <w:b/>
          <w:sz w:val="22"/>
          <w:szCs w:val="22"/>
        </w:rPr>
      </w:pPr>
      <w:r w:rsidRPr="006E313D">
        <w:rPr>
          <w:rFonts w:cstheme="majorBidi"/>
          <w:b/>
          <w:sz w:val="22"/>
          <w:szCs w:val="22"/>
        </w:rPr>
        <w:t>2.3 Evaluation Criteria</w:t>
      </w:r>
    </w:p>
    <w:p w:rsidR="002645F0" w:rsidRPr="006E313D" w:rsidRDefault="002645F0" w:rsidP="002645F0">
      <w:pPr>
        <w:spacing w:line="480" w:lineRule="auto"/>
        <w:rPr>
          <w:rFonts w:cstheme="majorBidi"/>
          <w:sz w:val="22"/>
          <w:szCs w:val="22"/>
        </w:rPr>
      </w:pPr>
      <w:r w:rsidRPr="006E313D">
        <w:rPr>
          <w:rFonts w:cstheme="majorBidi"/>
          <w:sz w:val="22"/>
          <w:szCs w:val="22"/>
        </w:rPr>
        <w:t xml:space="preserve">The impact of the requirements mentioned above on the user depends on immediate needs or priorities versus preferences. The main priority for the user lies in the sheer functionality of the device – in its immediate performance. In simple terms, the device must be accurate, smooth, and easy to operate. Satisfaction curves for “functional” evaluation criteria are thus </w:t>
      </w:r>
      <w:r w:rsidRPr="006E313D">
        <w:rPr>
          <w:rFonts w:cstheme="majorBidi"/>
          <w:sz w:val="22"/>
          <w:szCs w:val="22"/>
        </w:rPr>
        <w:lastRenderedPageBreak/>
        <w:t xml:space="preserve">expected to be sharp, as the user will never be satisfied with less performance for the device. This trend will be less profound in interface requirements, since users are generally willing to sacrifice small additional functions without much dissatisfaction. The following descriptions present the reasons why the requirements stated earlier are considered priorities. Also, satisfaction curves for major requirement criteria are provided. </w:t>
      </w:r>
    </w:p>
    <w:p w:rsidR="002645F0" w:rsidRPr="006E313D" w:rsidRDefault="002645F0" w:rsidP="002645F0">
      <w:pPr>
        <w:spacing w:line="480" w:lineRule="auto"/>
        <w:rPr>
          <w:rFonts w:cstheme="majorBidi"/>
          <w:bCs/>
          <w:sz w:val="22"/>
          <w:szCs w:val="22"/>
        </w:rPr>
      </w:pPr>
      <w:r w:rsidRPr="006E313D">
        <w:rPr>
          <w:rFonts w:cstheme="majorBidi"/>
          <w:b/>
          <w:bCs/>
          <w:sz w:val="22"/>
          <w:szCs w:val="22"/>
        </w:rPr>
        <w:t>Tool Position Instability:</w:t>
      </w:r>
    </w:p>
    <w:p w:rsidR="002645F0" w:rsidRPr="006E313D" w:rsidRDefault="002645F0" w:rsidP="002645F0">
      <w:pPr>
        <w:spacing w:line="480" w:lineRule="auto"/>
        <w:rPr>
          <w:rFonts w:cstheme="majorBidi"/>
          <w:bCs/>
          <w:sz w:val="22"/>
          <w:szCs w:val="22"/>
        </w:rPr>
      </w:pPr>
      <w:r w:rsidRPr="006E313D">
        <w:rPr>
          <w:rFonts w:cstheme="majorBidi"/>
          <w:bCs/>
          <w:sz w:val="22"/>
          <w:szCs w:val="22"/>
        </w:rPr>
        <w:t xml:space="preserve"> A user expects that vibrations and roughness which commonly occur at sharp corners in the desired surface to be reduced. Practically, these areas in the surface are critical to the success of the entire surgery altogether. Thus, in order to satisfy the user (surgeon and ultimately, the patient), a strict limit of 1 mm was chosen for the radius of inaccuracy in areas of high instability.  Similarly, maximum satisfaction occurs when there is no instability present (radium = 0), and radii above 2 mm will be deemed as unsatisfactory.</w:t>
      </w:r>
    </w:p>
    <w:p w:rsidR="002645F0" w:rsidRPr="006E313D" w:rsidRDefault="002645F0" w:rsidP="002645F0">
      <w:pPr>
        <w:spacing w:line="480" w:lineRule="auto"/>
        <w:rPr>
          <w:rFonts w:cstheme="majorBidi"/>
          <w:bCs/>
          <w:sz w:val="22"/>
          <w:szCs w:val="22"/>
        </w:rPr>
      </w:pPr>
      <w:r w:rsidRPr="006E313D">
        <w:rPr>
          <w:rFonts w:cstheme="majorBidi"/>
          <w:bCs/>
          <w:noProof/>
          <w:sz w:val="22"/>
          <w:szCs w:val="22"/>
        </w:rPr>
        <w:drawing>
          <wp:inline distT="0" distB="0" distL="0" distR="0">
            <wp:extent cx="5486400" cy="4000119"/>
            <wp:effectExtent l="19050" t="0" r="19050" b="381"/>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45F0" w:rsidRPr="006E313D" w:rsidRDefault="002645F0" w:rsidP="002645F0">
      <w:pPr>
        <w:spacing w:line="480" w:lineRule="auto"/>
        <w:rPr>
          <w:rFonts w:cstheme="majorBidi"/>
          <w:bCs/>
          <w:sz w:val="22"/>
          <w:szCs w:val="22"/>
        </w:rPr>
      </w:pPr>
    </w:p>
    <w:p w:rsidR="002645F0" w:rsidRPr="006E313D" w:rsidRDefault="002645F0" w:rsidP="002645F0">
      <w:pPr>
        <w:spacing w:line="480" w:lineRule="auto"/>
        <w:rPr>
          <w:rFonts w:cstheme="majorBidi"/>
          <w:bCs/>
          <w:sz w:val="22"/>
          <w:szCs w:val="22"/>
        </w:rPr>
      </w:pPr>
      <w:r w:rsidRPr="006E313D">
        <w:rPr>
          <w:rFonts w:cstheme="majorBidi"/>
          <w:b/>
          <w:bCs/>
          <w:sz w:val="22"/>
          <w:szCs w:val="22"/>
        </w:rPr>
        <w:t>Surface Shape Acquisition Method:</w:t>
      </w:r>
    </w:p>
    <w:p w:rsidR="002645F0" w:rsidRPr="006E313D" w:rsidRDefault="002645F0" w:rsidP="002645F0">
      <w:pPr>
        <w:spacing w:line="480" w:lineRule="auto"/>
        <w:rPr>
          <w:rFonts w:cstheme="majorBidi"/>
          <w:bCs/>
          <w:sz w:val="22"/>
          <w:szCs w:val="22"/>
        </w:rPr>
      </w:pPr>
      <w:r w:rsidRPr="006E313D">
        <w:rPr>
          <w:rFonts w:cstheme="majorBidi"/>
          <w:bCs/>
          <w:sz w:val="22"/>
          <w:szCs w:val="22"/>
        </w:rPr>
        <w:t>This desired surface to be shaped is the main input into the device, thus, making this method of input easier on the user has a very high impact on the user’s satisfaction. Currently, there are only three basic shapes possible for the user to choose from. In order to sufficiently satisfy the user, shapes must not be imposed on them; rather, they should be able to generate the shapes they would like to implement. An interface with the ability to process the desired shapes of a user, provided they are in mathematical equations, will sufficiently satisfy the majority of surgeons on the market. For utmost satisfaction, this interface can be upgraded to immediately be able to process any 3-D computer file of the shape, for example, from a CT scan or a CAD program.</w:t>
      </w:r>
    </w:p>
    <w:p w:rsidR="002645F0" w:rsidRPr="006E313D" w:rsidRDefault="002645F0" w:rsidP="002645F0">
      <w:pPr>
        <w:spacing w:line="480" w:lineRule="auto"/>
        <w:rPr>
          <w:rFonts w:cstheme="majorBidi"/>
          <w:bCs/>
          <w:sz w:val="22"/>
          <w:szCs w:val="22"/>
        </w:rPr>
      </w:pPr>
      <w:r w:rsidRPr="006E313D">
        <w:rPr>
          <w:rFonts w:cstheme="majorBidi"/>
          <w:bCs/>
          <w:noProof/>
          <w:sz w:val="22"/>
          <w:szCs w:val="22"/>
        </w:rPr>
        <w:drawing>
          <wp:inline distT="0" distB="0" distL="0" distR="0">
            <wp:extent cx="5486400" cy="3697458"/>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45F0" w:rsidRPr="006E313D" w:rsidRDefault="002645F0" w:rsidP="002645F0">
      <w:pPr>
        <w:spacing w:line="480" w:lineRule="auto"/>
        <w:rPr>
          <w:rFonts w:cstheme="majorBidi"/>
          <w:bCs/>
          <w:sz w:val="22"/>
          <w:szCs w:val="22"/>
        </w:rPr>
      </w:pPr>
      <w:r w:rsidRPr="006E313D">
        <w:rPr>
          <w:rFonts w:cstheme="majorBidi"/>
          <w:b/>
          <w:bCs/>
          <w:sz w:val="22"/>
          <w:szCs w:val="22"/>
        </w:rPr>
        <w:t>Total Device Weight:</w:t>
      </w:r>
    </w:p>
    <w:p w:rsidR="002645F0" w:rsidRPr="006E313D" w:rsidRDefault="002645F0" w:rsidP="002645F0">
      <w:pPr>
        <w:spacing w:line="480" w:lineRule="auto"/>
        <w:rPr>
          <w:rFonts w:cstheme="majorBidi"/>
          <w:bCs/>
          <w:sz w:val="22"/>
          <w:szCs w:val="22"/>
        </w:rPr>
      </w:pPr>
      <w:r w:rsidRPr="006E313D">
        <w:rPr>
          <w:rFonts w:cstheme="majorBidi"/>
          <w:bCs/>
          <w:sz w:val="22"/>
          <w:szCs w:val="22"/>
        </w:rPr>
        <w:lastRenderedPageBreak/>
        <w:t xml:space="preserve"> The overall weight of the device is crucial to reduce, for a variety of reasons. Most importantly, a heavy device might not be mountable on the femur during the surgery due to its excessive weight. Even when mounted, any misalignment or movement by a heavier device continually creates larger forces and stresses on the existing bone, an occurrence which can lead to complications in tissue healing. Finally, a lighter device is easier for clinical staff to carry, transport, clean, and sterilize. Thus, weight is considered to be a high-impact requirement on user satisfaction. </w:t>
      </w:r>
    </w:p>
    <w:p w:rsidR="002645F0" w:rsidRPr="006E313D" w:rsidRDefault="002645F0" w:rsidP="002645F0">
      <w:pPr>
        <w:spacing w:line="480" w:lineRule="auto"/>
        <w:rPr>
          <w:rFonts w:cstheme="majorBidi"/>
          <w:bCs/>
          <w:sz w:val="22"/>
          <w:szCs w:val="22"/>
        </w:rPr>
      </w:pPr>
      <w:r w:rsidRPr="006E313D">
        <w:rPr>
          <w:rFonts w:cstheme="majorBidi"/>
          <w:bCs/>
          <w:noProof/>
          <w:sz w:val="22"/>
          <w:szCs w:val="22"/>
        </w:rPr>
        <w:drawing>
          <wp:inline distT="0" distB="0" distL="0" distR="0">
            <wp:extent cx="5268567" cy="3120887"/>
            <wp:effectExtent l="19050" t="0" r="27333" b="3313"/>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6E313D">
        <w:rPr>
          <w:rFonts w:eastAsia="Times New Roman" w:cs="Times New Roman"/>
          <w:b/>
          <w:bCs/>
          <w:color w:val="000000"/>
          <w:kern w:val="24"/>
          <w:sz w:val="22"/>
          <w:szCs w:val="22"/>
        </w:rPr>
        <w:t xml:space="preserve"> </w:t>
      </w:r>
      <w:r w:rsidRPr="006E313D">
        <w:rPr>
          <w:rFonts w:cstheme="majorBidi"/>
          <w:b/>
          <w:bCs/>
          <w:sz w:val="22"/>
          <w:szCs w:val="22"/>
        </w:rPr>
        <w:t>Resistance to Motion (</w:t>
      </w:r>
      <w:r w:rsidRPr="006E313D">
        <w:rPr>
          <w:rFonts w:cstheme="majorBidi"/>
          <w:b/>
          <w:bCs/>
          <w:i/>
          <w:iCs/>
          <w:sz w:val="22"/>
          <w:szCs w:val="22"/>
        </w:rPr>
        <w:t>virtual</w:t>
      </w:r>
      <w:r w:rsidRPr="006E313D">
        <w:rPr>
          <w:rFonts w:cstheme="majorBidi"/>
          <w:b/>
          <w:bCs/>
          <w:sz w:val="22"/>
          <w:szCs w:val="22"/>
        </w:rPr>
        <w:t xml:space="preserve"> weight):</w:t>
      </w:r>
    </w:p>
    <w:p w:rsidR="002645F0" w:rsidRPr="006E313D" w:rsidRDefault="002645F0" w:rsidP="002645F0">
      <w:pPr>
        <w:spacing w:line="480" w:lineRule="auto"/>
        <w:rPr>
          <w:rFonts w:cstheme="majorBidi"/>
          <w:bCs/>
          <w:sz w:val="22"/>
          <w:szCs w:val="22"/>
        </w:rPr>
      </w:pPr>
      <w:r w:rsidRPr="006E313D">
        <w:rPr>
          <w:rFonts w:cstheme="majorBidi"/>
          <w:bCs/>
          <w:sz w:val="22"/>
          <w:szCs w:val="22"/>
        </w:rPr>
        <w:t xml:space="preserve">It is important to reduce the total weight of the device, but it is equally important to minimize the “virtual weight” the user experiences when operating the device. Surgeons want a device which operates smoothly and follows the natural movements of their hands with the least resistance. This is a high-value priority for the new design, as it directly impacts the main function of the device. In order to quantify </w:t>
      </w:r>
      <w:r w:rsidRPr="006E313D">
        <w:rPr>
          <w:rFonts w:cstheme="majorBidi"/>
          <w:bCs/>
          <w:i/>
          <w:iCs/>
          <w:sz w:val="22"/>
          <w:szCs w:val="22"/>
        </w:rPr>
        <w:t>virtual</w:t>
      </w:r>
      <w:r w:rsidRPr="006E313D">
        <w:rPr>
          <w:rFonts w:cstheme="majorBidi"/>
          <w:bCs/>
          <w:sz w:val="22"/>
          <w:szCs w:val="22"/>
        </w:rPr>
        <w:t xml:space="preserve"> weight, we used our knowledge of </w:t>
      </w:r>
      <w:r w:rsidRPr="006E313D">
        <w:rPr>
          <w:rFonts w:cstheme="majorBidi"/>
          <w:bCs/>
          <w:i/>
          <w:iCs/>
          <w:sz w:val="22"/>
          <w:szCs w:val="22"/>
        </w:rPr>
        <w:t>actual</w:t>
      </w:r>
      <w:r w:rsidRPr="006E313D">
        <w:rPr>
          <w:rFonts w:cstheme="majorBidi"/>
          <w:bCs/>
          <w:sz w:val="22"/>
          <w:szCs w:val="22"/>
        </w:rPr>
        <w:t xml:space="preserve"> weights which normal human hands can operate under with ease and low resistance motion. To sufficiently satisfy the user, this </w:t>
      </w:r>
      <w:r w:rsidRPr="006E313D">
        <w:rPr>
          <w:rFonts w:cstheme="majorBidi"/>
          <w:bCs/>
          <w:i/>
          <w:iCs/>
          <w:sz w:val="22"/>
          <w:szCs w:val="22"/>
        </w:rPr>
        <w:t xml:space="preserve">virtual </w:t>
      </w:r>
      <w:r w:rsidRPr="006E313D">
        <w:rPr>
          <w:rFonts w:cstheme="majorBidi"/>
          <w:bCs/>
          <w:sz w:val="22"/>
          <w:szCs w:val="22"/>
        </w:rPr>
        <w:t xml:space="preserve">weight should fall </w:t>
      </w:r>
      <w:r w:rsidRPr="006E313D">
        <w:rPr>
          <w:rFonts w:cstheme="majorBidi"/>
          <w:bCs/>
          <w:sz w:val="22"/>
          <w:szCs w:val="22"/>
        </w:rPr>
        <w:lastRenderedPageBreak/>
        <w:t xml:space="preserve">between 1 and 2 pounds, with anything under 1 pound being maximally satisfactory, and anything above 2 pounds being unsatisfactory. </w:t>
      </w:r>
    </w:p>
    <w:p w:rsidR="002645F0" w:rsidRPr="006E313D" w:rsidRDefault="002645F0" w:rsidP="002645F0">
      <w:pPr>
        <w:spacing w:line="480" w:lineRule="auto"/>
        <w:rPr>
          <w:rFonts w:cstheme="majorBidi"/>
          <w:bCs/>
          <w:sz w:val="22"/>
          <w:szCs w:val="22"/>
        </w:rPr>
      </w:pPr>
      <w:r w:rsidRPr="006E313D">
        <w:rPr>
          <w:rFonts w:cstheme="majorBidi"/>
          <w:bCs/>
          <w:noProof/>
          <w:sz w:val="22"/>
          <w:szCs w:val="22"/>
        </w:rPr>
        <w:drawing>
          <wp:inline distT="0" distB="0" distL="0" distR="0">
            <wp:extent cx="5619750" cy="4476751"/>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45F0" w:rsidRPr="00FE0350" w:rsidRDefault="002645F0" w:rsidP="00222618">
      <w:pPr>
        <w:spacing w:line="480" w:lineRule="auto"/>
        <w:rPr>
          <w:rFonts w:cstheme="majorBidi"/>
          <w:b/>
          <w:bCs/>
        </w:rPr>
      </w:pPr>
    </w:p>
    <w:p w:rsidR="00D60B36" w:rsidRPr="001B3E2A" w:rsidRDefault="001B3E2A" w:rsidP="00222618">
      <w:pPr>
        <w:pStyle w:val="Heading1"/>
        <w:spacing w:line="480" w:lineRule="auto"/>
        <w:rPr>
          <w:rFonts w:asciiTheme="minorHAnsi" w:hAnsiTheme="minorHAnsi"/>
          <w:sz w:val="24"/>
          <w:szCs w:val="24"/>
        </w:rPr>
      </w:pPr>
      <w:r>
        <w:rPr>
          <w:rFonts w:asciiTheme="minorHAnsi" w:hAnsiTheme="minorHAnsi"/>
          <w:sz w:val="24"/>
          <w:szCs w:val="24"/>
        </w:rPr>
        <w:t xml:space="preserve">3.0 </w:t>
      </w:r>
      <w:r w:rsidR="00D60B36" w:rsidRPr="001B3E2A">
        <w:rPr>
          <w:rFonts w:asciiTheme="minorHAnsi" w:hAnsiTheme="minorHAnsi"/>
          <w:sz w:val="24"/>
          <w:szCs w:val="24"/>
        </w:rPr>
        <w:t>The Work Plan</w:t>
      </w:r>
    </w:p>
    <w:p w:rsidR="00D60B36" w:rsidRPr="001B3E2A" w:rsidRDefault="00D60B36" w:rsidP="00222618">
      <w:pPr>
        <w:spacing w:line="480" w:lineRule="auto"/>
      </w:pPr>
      <w:r w:rsidRPr="001B3E2A">
        <w:t xml:space="preserve">The Praxim Surgical Robot project has been split up into four phases and a list of tasks that span next eight months is shown in </w:t>
      </w:r>
      <w:r w:rsidR="00802A60">
        <w:fldChar w:fldCharType="begin"/>
      </w:r>
      <w:r w:rsidR="00D601B2">
        <w:instrText xml:space="preserve"> REF _Ref242997527 \h  \* MERGEFORMAT </w:instrText>
      </w:r>
      <w:r w:rsidR="00802A60">
        <w:fldChar w:fldCharType="separate"/>
      </w:r>
      <w:r w:rsidR="009043BD">
        <w:rPr>
          <w:b/>
          <w:bCs/>
          <w:lang w:val="en-US"/>
        </w:rPr>
        <w:t>Error! Reference source not found.</w:t>
      </w:r>
      <w:r w:rsidR="00802A60">
        <w:fldChar w:fldCharType="end"/>
      </w:r>
      <w:r w:rsidRPr="001B3E2A">
        <w:t>.   The phases are as follows:</w:t>
      </w:r>
    </w:p>
    <w:p w:rsidR="00D60B36" w:rsidRPr="001B3E2A" w:rsidRDefault="00D60B36" w:rsidP="00222618">
      <w:pPr>
        <w:pStyle w:val="ListParagraph"/>
        <w:numPr>
          <w:ilvl w:val="0"/>
          <w:numId w:val="8"/>
        </w:numPr>
        <w:spacing w:after="200" w:line="480" w:lineRule="auto"/>
      </w:pPr>
      <w:r w:rsidRPr="001B3E2A">
        <w:t>Initiation and Planning</w:t>
      </w:r>
    </w:p>
    <w:p w:rsidR="00D60B36" w:rsidRPr="001B3E2A" w:rsidRDefault="00D60B36" w:rsidP="00222618">
      <w:pPr>
        <w:pStyle w:val="ListParagraph"/>
        <w:numPr>
          <w:ilvl w:val="0"/>
          <w:numId w:val="8"/>
        </w:numPr>
        <w:spacing w:after="200" w:line="480" w:lineRule="auto"/>
      </w:pPr>
      <w:r w:rsidRPr="001B3E2A">
        <w:t>Specifications</w:t>
      </w:r>
    </w:p>
    <w:p w:rsidR="00D60B36" w:rsidRPr="001B3E2A" w:rsidRDefault="00D60B36" w:rsidP="00222618">
      <w:pPr>
        <w:pStyle w:val="ListParagraph"/>
        <w:numPr>
          <w:ilvl w:val="0"/>
          <w:numId w:val="8"/>
        </w:numPr>
        <w:spacing w:after="200" w:line="480" w:lineRule="auto"/>
      </w:pPr>
      <w:r w:rsidRPr="001B3E2A">
        <w:lastRenderedPageBreak/>
        <w:t>Conceptualization and Design</w:t>
      </w:r>
    </w:p>
    <w:p w:rsidR="00D60B36" w:rsidRPr="001B3E2A" w:rsidRDefault="00D60B36" w:rsidP="00222618">
      <w:pPr>
        <w:pStyle w:val="ListParagraph"/>
        <w:numPr>
          <w:ilvl w:val="0"/>
          <w:numId w:val="8"/>
        </w:numPr>
        <w:spacing w:after="200" w:line="480" w:lineRule="auto"/>
      </w:pPr>
      <w:r w:rsidRPr="001B3E2A">
        <w:t>Prototyping</w:t>
      </w:r>
    </w:p>
    <w:p w:rsidR="00D60B36" w:rsidRPr="00E3099E" w:rsidRDefault="00361462" w:rsidP="00222618">
      <w:pPr>
        <w:pStyle w:val="Heading2"/>
        <w:spacing w:line="480" w:lineRule="auto"/>
        <w:rPr>
          <w:rFonts w:asciiTheme="minorHAnsi" w:hAnsiTheme="minorHAnsi"/>
          <w:sz w:val="24"/>
          <w:szCs w:val="24"/>
        </w:rPr>
      </w:pPr>
      <w:r w:rsidRPr="00E3099E">
        <w:rPr>
          <w:rFonts w:asciiTheme="minorHAnsi" w:hAnsiTheme="minorHAnsi"/>
          <w:bCs w:val="0"/>
          <w:sz w:val="24"/>
          <w:szCs w:val="24"/>
        </w:rPr>
        <w:t>3.</w:t>
      </w:r>
      <w:r w:rsidRPr="00E3099E">
        <w:rPr>
          <w:rFonts w:asciiTheme="minorHAnsi" w:hAnsiTheme="minorHAnsi"/>
          <w:sz w:val="24"/>
          <w:szCs w:val="24"/>
        </w:rPr>
        <w:t xml:space="preserve">1 </w:t>
      </w:r>
      <w:r w:rsidR="00D60B36" w:rsidRPr="00E3099E">
        <w:rPr>
          <w:rFonts w:asciiTheme="minorHAnsi" w:hAnsiTheme="minorHAnsi"/>
          <w:sz w:val="24"/>
          <w:szCs w:val="24"/>
        </w:rPr>
        <w:t>Initiation and Planning</w:t>
      </w:r>
    </w:p>
    <w:p w:rsidR="00D60B36" w:rsidRPr="001B3E2A" w:rsidRDefault="00D60B36" w:rsidP="00222618">
      <w:pPr>
        <w:spacing w:line="480" w:lineRule="auto"/>
      </w:pPr>
      <w:r w:rsidRPr="001B3E2A">
        <w:t>Initiation and planning has begun and is critical to the overall structure of the project.  Here the project team will develop a list of actions that must occur to meet our project goals.   Team structure and roles are already in place and the work plan has assigned all resources to the development of detailed goals in five areas until October 30</w:t>
      </w:r>
      <w:r w:rsidRPr="001B3E2A">
        <w:rPr>
          <w:vertAlign w:val="superscript"/>
        </w:rPr>
        <w:t>th</w:t>
      </w:r>
      <w:r w:rsidRPr="001B3E2A">
        <w:t>.  The topics are:</w:t>
      </w:r>
    </w:p>
    <w:p w:rsidR="00D60B36" w:rsidRPr="001B3E2A" w:rsidRDefault="00D60B36" w:rsidP="00222618">
      <w:pPr>
        <w:pStyle w:val="ListParagraph"/>
        <w:numPr>
          <w:ilvl w:val="0"/>
          <w:numId w:val="8"/>
        </w:numPr>
        <w:spacing w:after="200" w:line="480" w:lineRule="auto"/>
      </w:pPr>
      <w:r w:rsidRPr="001B3E2A">
        <w:t xml:space="preserve"> Device performance (relating to the characteristics of the 3D surface created by the device)</w:t>
      </w:r>
    </w:p>
    <w:p w:rsidR="00D60B36" w:rsidRPr="001B3E2A" w:rsidRDefault="00D60B36" w:rsidP="00222618">
      <w:pPr>
        <w:pStyle w:val="ListParagraph"/>
        <w:numPr>
          <w:ilvl w:val="0"/>
          <w:numId w:val="8"/>
        </w:numPr>
        <w:spacing w:after="200" w:line="480" w:lineRule="auto"/>
      </w:pPr>
      <w:r w:rsidRPr="001B3E2A">
        <w:t xml:space="preserve"> User interface (how the user interacts with the device)</w:t>
      </w:r>
    </w:p>
    <w:p w:rsidR="00D60B36" w:rsidRPr="001B3E2A" w:rsidRDefault="00D60B36" w:rsidP="00222618">
      <w:pPr>
        <w:pStyle w:val="ListParagraph"/>
        <w:numPr>
          <w:ilvl w:val="0"/>
          <w:numId w:val="8"/>
        </w:numPr>
        <w:spacing w:after="200" w:line="480" w:lineRule="auto"/>
      </w:pPr>
      <w:r w:rsidRPr="001B3E2A">
        <w:t xml:space="preserve"> Size and sterilization (will the d</w:t>
      </w:r>
      <w:r w:rsidR="00E3099E">
        <w:t>evice fulfil</w:t>
      </w:r>
      <w:r w:rsidRPr="001B3E2A">
        <w:t xml:space="preserve"> medical requirements to be used in surgery?)</w:t>
      </w:r>
    </w:p>
    <w:p w:rsidR="00D60B36" w:rsidRPr="001B3E2A" w:rsidRDefault="00D60B36" w:rsidP="00222618">
      <w:pPr>
        <w:pStyle w:val="ListParagraph"/>
        <w:numPr>
          <w:ilvl w:val="0"/>
          <w:numId w:val="8"/>
        </w:numPr>
        <w:spacing w:after="200" w:line="480" w:lineRule="auto"/>
      </w:pPr>
      <w:r w:rsidRPr="001B3E2A">
        <w:t>Manufacturing (how will manufacturing figure into the design decisions?)</w:t>
      </w:r>
    </w:p>
    <w:p w:rsidR="00D60B36" w:rsidRPr="001B3E2A" w:rsidRDefault="00D60B36" w:rsidP="00222618">
      <w:pPr>
        <w:pStyle w:val="ListParagraph"/>
        <w:numPr>
          <w:ilvl w:val="0"/>
          <w:numId w:val="8"/>
        </w:numPr>
        <w:spacing w:after="200" w:line="480" w:lineRule="auto"/>
      </w:pPr>
      <w:r w:rsidRPr="001B3E2A">
        <w:t>3D surface generation (how will surface model be input into the device?)</w:t>
      </w:r>
    </w:p>
    <w:p w:rsidR="00D60B36" w:rsidRPr="001B3E2A" w:rsidRDefault="00D60B36" w:rsidP="00222618">
      <w:pPr>
        <w:spacing w:line="480" w:lineRule="auto"/>
      </w:pPr>
      <w:r w:rsidRPr="001B3E2A">
        <w:t>Two milestones are included in this phase, the project proposal due on October 13</w:t>
      </w:r>
      <w:r w:rsidRPr="001B3E2A">
        <w:rPr>
          <w:vertAlign w:val="superscript"/>
        </w:rPr>
        <w:t>th</w:t>
      </w:r>
      <w:r w:rsidRPr="001B3E2A">
        <w:t>, 2009 and the reference report due on October 19</w:t>
      </w:r>
      <w:r w:rsidRPr="001B3E2A">
        <w:rPr>
          <w:vertAlign w:val="superscript"/>
        </w:rPr>
        <w:t>th</w:t>
      </w:r>
      <w:r w:rsidRPr="001B3E2A">
        <w:t xml:space="preserve">, 2009.  </w:t>
      </w:r>
      <w:fldSimple w:instr=" REF _Ref242999557 \h  \* MERGEFORMAT ">
        <w:r w:rsidR="009043BD" w:rsidRPr="009043BD">
          <w:t xml:space="preserve">Figure </w:t>
        </w:r>
      </w:fldSimple>
      <w:r w:rsidRPr="001B3E2A">
        <w:t xml:space="preserve"> highlights the projects milestones and their timing.</w:t>
      </w:r>
    </w:p>
    <w:p w:rsidR="00361462" w:rsidRPr="00545383" w:rsidRDefault="00D60B36" w:rsidP="00545383">
      <w:pPr>
        <w:pStyle w:val="Heading2"/>
        <w:spacing w:line="480" w:lineRule="auto"/>
        <w:rPr>
          <w:rFonts w:asciiTheme="minorHAnsi" w:hAnsiTheme="minorHAnsi"/>
          <w:sz w:val="24"/>
          <w:szCs w:val="24"/>
        </w:rPr>
      </w:pPr>
      <w:r w:rsidRPr="001B3E2A">
        <w:rPr>
          <w:rFonts w:asciiTheme="minorHAnsi" w:hAnsiTheme="minorHAnsi"/>
          <w:sz w:val="24"/>
          <w:szCs w:val="24"/>
        </w:rPr>
        <w:t>3.2 Specifications</w:t>
      </w:r>
    </w:p>
    <w:p w:rsidR="00D60B36" w:rsidRPr="001B3E2A" w:rsidRDefault="00D60B36" w:rsidP="00222618">
      <w:pPr>
        <w:spacing w:line="480" w:lineRule="auto"/>
      </w:pPr>
      <w:r w:rsidRPr="001B3E2A">
        <w:t xml:space="preserve">In specifications the team will focus on converting the qualitative goals outlined in the planning phase </w:t>
      </w:r>
      <w:r w:rsidR="00361462">
        <w:t xml:space="preserve">into </w:t>
      </w:r>
      <w:r w:rsidRPr="001B3E2A">
        <w:t xml:space="preserve">a list of quantitative requirements and specifications.  These tasks require the completion of background research and project goals from the </w:t>
      </w:r>
      <w:r w:rsidRPr="001B3E2A">
        <w:lastRenderedPageBreak/>
        <w:t>planning phase and are split into the same five topics outlined above.  No milestones are specifically related to the specifications phase, but tasks must be completed before the concept report, due on November 9</w:t>
      </w:r>
      <w:r w:rsidRPr="001B3E2A">
        <w:rPr>
          <w:vertAlign w:val="superscript"/>
        </w:rPr>
        <w:t>th</w:t>
      </w:r>
      <w:r w:rsidRPr="001B3E2A">
        <w:t>, 2009.</w:t>
      </w:r>
    </w:p>
    <w:p w:rsidR="009D41F6" w:rsidRPr="00545383" w:rsidRDefault="00D60B36" w:rsidP="00545383">
      <w:pPr>
        <w:pStyle w:val="Heading2"/>
        <w:spacing w:line="480" w:lineRule="auto"/>
        <w:rPr>
          <w:rFonts w:asciiTheme="minorHAnsi" w:hAnsiTheme="minorHAnsi"/>
          <w:sz w:val="24"/>
          <w:szCs w:val="24"/>
        </w:rPr>
      </w:pPr>
      <w:r w:rsidRPr="001B3E2A">
        <w:rPr>
          <w:rFonts w:asciiTheme="minorHAnsi" w:hAnsiTheme="minorHAnsi"/>
          <w:sz w:val="24"/>
          <w:szCs w:val="24"/>
        </w:rPr>
        <w:t>3.3 Conceptualization and Design</w:t>
      </w:r>
    </w:p>
    <w:p w:rsidR="00D60B36" w:rsidRPr="001B3E2A" w:rsidRDefault="00D60B36" w:rsidP="00222618">
      <w:pPr>
        <w:spacing w:line="480" w:lineRule="auto"/>
      </w:pPr>
      <w:r w:rsidRPr="001B3E2A">
        <w:t xml:space="preserve">With a detailed understanding of what project aims to achieve the team will progress to focus </w:t>
      </w:r>
      <w:r w:rsidR="00636CB1">
        <w:t>satisfying</w:t>
      </w:r>
      <w:r w:rsidRPr="001B3E2A">
        <w:t xml:space="preserve"> these requirements through concept generation and detailed design – the specifications phase must be completed before concept generation can begin.  After initial concept generation and evaluation the team will identify the critical function and proceed to design and construct a prototype that facilitates this function.  The prototype is required for the critical function prototype report due November 30</w:t>
      </w:r>
      <w:r w:rsidRPr="001B3E2A">
        <w:rPr>
          <w:vertAlign w:val="superscript"/>
        </w:rPr>
        <w:t>th</w:t>
      </w:r>
      <w:r w:rsidRPr="001B3E2A">
        <w:t xml:space="preserve">, 2009. </w:t>
      </w:r>
    </w:p>
    <w:p w:rsidR="00D60B36" w:rsidRPr="001B3E2A" w:rsidRDefault="00D60B36" w:rsidP="00222618">
      <w:pPr>
        <w:spacing w:line="480" w:lineRule="auto"/>
      </w:pPr>
      <w:r w:rsidRPr="001B3E2A">
        <w:t>Design for the remainder of the device will be completed between early December and late January noting that limited progress will be made during the exam period in December.  Two other milestones are included in this phase, the conceptual alternative choice report due January 8</w:t>
      </w:r>
      <w:r w:rsidRPr="001B3E2A">
        <w:rPr>
          <w:vertAlign w:val="superscript"/>
        </w:rPr>
        <w:t>th</w:t>
      </w:r>
      <w:r w:rsidRPr="001B3E2A">
        <w:t>, 2010 and the technical analysis report due January 25</w:t>
      </w:r>
      <w:r w:rsidRPr="001B3E2A">
        <w:rPr>
          <w:vertAlign w:val="superscript"/>
        </w:rPr>
        <w:t>th</w:t>
      </w:r>
      <w:r w:rsidRPr="001B3E2A">
        <w:t>, 2010.  A more detailed breakdown of the design tasks will be created once the final concept is defined.</w:t>
      </w:r>
    </w:p>
    <w:p w:rsidR="009D41F6" w:rsidRPr="00545383" w:rsidRDefault="00D60B36" w:rsidP="00545383">
      <w:pPr>
        <w:pStyle w:val="Heading2"/>
        <w:spacing w:line="480" w:lineRule="auto"/>
        <w:rPr>
          <w:rFonts w:asciiTheme="minorHAnsi" w:hAnsiTheme="minorHAnsi"/>
          <w:sz w:val="24"/>
          <w:szCs w:val="24"/>
        </w:rPr>
      </w:pPr>
      <w:r w:rsidRPr="001B3E2A">
        <w:rPr>
          <w:rFonts w:asciiTheme="minorHAnsi" w:hAnsiTheme="minorHAnsi"/>
          <w:sz w:val="24"/>
          <w:szCs w:val="24"/>
        </w:rPr>
        <w:t>3.4 Prototyping</w:t>
      </w:r>
    </w:p>
    <w:p w:rsidR="00E3099E" w:rsidRPr="001B3E2A" w:rsidRDefault="00D60B36" w:rsidP="00222618">
      <w:pPr>
        <w:spacing w:line="480" w:lineRule="auto"/>
      </w:pPr>
      <w:r w:rsidRPr="001B3E2A">
        <w:t xml:space="preserve">Aside from the critical function prototype described above, a functioning surgical robot will be constructed and tested in this project.  The prototyping phase includes all manufacturing and assembly required as well as the development of tests to evaluate the design based on the specifications identified in phase two.  </w:t>
      </w:r>
      <w:r w:rsidR="00361462">
        <w:t xml:space="preserve">A final </w:t>
      </w:r>
      <w:r w:rsidR="00361462">
        <w:lastRenderedPageBreak/>
        <w:t>report describing</w:t>
      </w:r>
      <w:r w:rsidRPr="001B3E2A">
        <w:t xml:space="preserve"> these findings will be completed for the final report milestone due April 19</w:t>
      </w:r>
      <w:r w:rsidRPr="001B3E2A">
        <w:rPr>
          <w:vertAlign w:val="superscript"/>
        </w:rPr>
        <w:t>th</w:t>
      </w:r>
      <w:r w:rsidRPr="001B3E2A">
        <w:t>, 2010.  Some prototype work will be completed alongside conceptualization and design, especially during the development of the critical function prototype.</w:t>
      </w:r>
    </w:p>
    <w:p w:rsidR="00D60B36" w:rsidRPr="001B3E2A" w:rsidRDefault="00D60B36" w:rsidP="00222618">
      <w:pPr>
        <w:spacing w:line="480" w:lineRule="auto"/>
        <w:ind w:left="-720"/>
        <w:jc w:val="center"/>
      </w:pPr>
      <w:r w:rsidRPr="001B3E2A">
        <w:rPr>
          <w:noProof/>
          <w:lang w:val="en-US"/>
        </w:rPr>
        <w:drawing>
          <wp:inline distT="0" distB="0" distL="0" distR="0">
            <wp:extent cx="6361654" cy="3516923"/>
            <wp:effectExtent l="19050" t="0" r="104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379808" cy="3526959"/>
                    </a:xfrm>
                    <a:prstGeom prst="rect">
                      <a:avLst/>
                    </a:prstGeom>
                    <a:noFill/>
                    <a:ln w="9525">
                      <a:noFill/>
                      <a:miter lim="800000"/>
                      <a:headEnd/>
                      <a:tailEnd/>
                    </a:ln>
                  </pic:spPr>
                </pic:pic>
              </a:graphicData>
            </a:graphic>
          </wp:inline>
        </w:drawing>
      </w:r>
    </w:p>
    <w:p w:rsidR="00D60B36" w:rsidRPr="00DD2AC7" w:rsidRDefault="00D60B36" w:rsidP="00222618">
      <w:pPr>
        <w:pStyle w:val="Caption"/>
        <w:spacing w:line="480" w:lineRule="auto"/>
        <w:jc w:val="center"/>
        <w:rPr>
          <w:b w:val="0"/>
          <w:color w:val="auto"/>
          <w:sz w:val="24"/>
          <w:szCs w:val="24"/>
        </w:rPr>
      </w:pPr>
      <w:bookmarkStart w:id="0" w:name="_Ref242999557"/>
      <w:r w:rsidRPr="00DD2AC7">
        <w:rPr>
          <w:b w:val="0"/>
          <w:color w:val="auto"/>
          <w:sz w:val="24"/>
          <w:szCs w:val="24"/>
        </w:rPr>
        <w:t xml:space="preserve">Figure </w:t>
      </w:r>
      <w:bookmarkEnd w:id="0"/>
      <w:r w:rsidR="00DD2AC7">
        <w:rPr>
          <w:b w:val="0"/>
          <w:color w:val="auto"/>
          <w:sz w:val="24"/>
          <w:szCs w:val="24"/>
        </w:rPr>
        <w:t>1 -</w:t>
      </w:r>
      <w:r w:rsidRPr="00DD2AC7">
        <w:rPr>
          <w:b w:val="0"/>
          <w:color w:val="auto"/>
          <w:sz w:val="24"/>
          <w:szCs w:val="24"/>
        </w:rPr>
        <w:t xml:space="preserve"> Milestone Chart for Praxim Surgical Robot project</w:t>
      </w:r>
    </w:p>
    <w:p w:rsidR="000F6AAD" w:rsidRPr="008C31B9" w:rsidRDefault="000F6AAD" w:rsidP="008C31B9">
      <w:pPr>
        <w:pStyle w:val="Heading1"/>
        <w:spacing w:line="480" w:lineRule="auto"/>
        <w:rPr>
          <w:rFonts w:asciiTheme="minorHAnsi" w:hAnsiTheme="minorHAnsi"/>
          <w:b w:val="0"/>
          <w:sz w:val="24"/>
          <w:szCs w:val="24"/>
        </w:rPr>
      </w:pPr>
      <w:r>
        <w:rPr>
          <w:rFonts w:asciiTheme="minorHAnsi" w:hAnsiTheme="minorHAnsi"/>
          <w:sz w:val="24"/>
          <w:szCs w:val="24"/>
        </w:rPr>
        <w:t>4.0 Roles of Team Members</w:t>
      </w:r>
    </w:p>
    <w:p w:rsidR="00875886" w:rsidRDefault="00875886" w:rsidP="00222618">
      <w:pPr>
        <w:spacing w:line="480" w:lineRule="auto"/>
        <w:rPr>
          <w:lang w:val="en-US" w:bidi="en-US"/>
        </w:rPr>
      </w:pPr>
      <w:r>
        <w:rPr>
          <w:lang w:val="en-US" w:bidi="en-US"/>
        </w:rPr>
        <w:t>In order to complete this project in an efficient and effective manner, each group member has taken on aspects of the project that they will be responsible for.  These responsibilities are as follows:</w:t>
      </w:r>
    </w:p>
    <w:p w:rsidR="00875886" w:rsidRDefault="00875886" w:rsidP="00222618">
      <w:pPr>
        <w:spacing w:line="480" w:lineRule="auto"/>
        <w:rPr>
          <w:lang w:val="en-US" w:bidi="en-US"/>
        </w:rPr>
      </w:pPr>
      <w:r>
        <w:rPr>
          <w:lang w:val="en-US" w:bidi="en-US"/>
        </w:rPr>
        <w:t>Nic</w:t>
      </w:r>
      <w:r w:rsidR="008E5428">
        <w:rPr>
          <w:lang w:val="en-US" w:bidi="en-US"/>
        </w:rPr>
        <w:t>h</w:t>
      </w:r>
      <w:r>
        <w:rPr>
          <w:lang w:val="en-US" w:bidi="en-US"/>
        </w:rPr>
        <w:t>olas Adams – Project Coordinator and Assistant Liaison</w:t>
      </w:r>
    </w:p>
    <w:p w:rsidR="00875886" w:rsidRDefault="00875886" w:rsidP="00222618">
      <w:pPr>
        <w:spacing w:line="480" w:lineRule="auto"/>
        <w:rPr>
          <w:lang w:val="en-US" w:bidi="en-US"/>
        </w:rPr>
      </w:pPr>
      <w:r>
        <w:rPr>
          <w:lang w:val="en-US" w:bidi="en-US"/>
        </w:rPr>
        <w:t>Erica Wodzak – Liaison and Assistant Project Coordinator</w:t>
      </w:r>
    </w:p>
    <w:p w:rsidR="003D5979" w:rsidRDefault="003D5979" w:rsidP="00222618">
      <w:pPr>
        <w:spacing w:line="480" w:lineRule="auto"/>
        <w:rPr>
          <w:lang w:val="en-US" w:bidi="en-US"/>
        </w:rPr>
      </w:pPr>
      <w:r>
        <w:rPr>
          <w:lang w:val="en-US" w:bidi="en-US"/>
        </w:rPr>
        <w:t>David Mountford – Editor and Drawing Manager</w:t>
      </w:r>
    </w:p>
    <w:p w:rsidR="003D5979" w:rsidRDefault="003D5979" w:rsidP="00222618">
      <w:pPr>
        <w:spacing w:line="480" w:lineRule="auto"/>
        <w:rPr>
          <w:lang w:val="en-US" w:bidi="en-US"/>
        </w:rPr>
      </w:pPr>
      <w:r>
        <w:rPr>
          <w:lang w:val="en-US" w:bidi="en-US"/>
        </w:rPr>
        <w:lastRenderedPageBreak/>
        <w:t>Davy Chiu – Financial Manager</w:t>
      </w:r>
    </w:p>
    <w:p w:rsidR="003D5979" w:rsidRPr="000F6AAD" w:rsidRDefault="008E5428" w:rsidP="00222618">
      <w:pPr>
        <w:spacing w:line="480" w:lineRule="auto"/>
        <w:rPr>
          <w:lang w:val="en-US" w:bidi="en-US"/>
        </w:rPr>
      </w:pPr>
      <w:r>
        <w:rPr>
          <w:lang w:val="en-US" w:bidi="en-US"/>
        </w:rPr>
        <w:t>Ibrahi</w:t>
      </w:r>
      <w:r w:rsidR="003D5979">
        <w:rPr>
          <w:lang w:val="en-US" w:bidi="en-US"/>
        </w:rPr>
        <w:t>m Gadala – Technical Manager</w:t>
      </w:r>
    </w:p>
    <w:p w:rsidR="00D60B36" w:rsidRPr="00545383" w:rsidRDefault="000F6AAD" w:rsidP="00545383">
      <w:pPr>
        <w:pStyle w:val="Heading1"/>
        <w:spacing w:line="480" w:lineRule="auto"/>
        <w:rPr>
          <w:rFonts w:asciiTheme="minorHAnsi" w:hAnsiTheme="minorHAnsi"/>
          <w:sz w:val="24"/>
          <w:szCs w:val="24"/>
        </w:rPr>
      </w:pPr>
      <w:r>
        <w:rPr>
          <w:rFonts w:asciiTheme="minorHAnsi" w:hAnsiTheme="minorHAnsi"/>
          <w:sz w:val="24"/>
          <w:szCs w:val="24"/>
        </w:rPr>
        <w:t xml:space="preserve">5.0 </w:t>
      </w:r>
      <w:r w:rsidR="00D60B36" w:rsidRPr="001B3E2A">
        <w:rPr>
          <w:rFonts w:asciiTheme="minorHAnsi" w:hAnsiTheme="minorHAnsi"/>
          <w:sz w:val="24"/>
          <w:szCs w:val="24"/>
        </w:rPr>
        <w:t>Resources Required</w:t>
      </w:r>
    </w:p>
    <w:p w:rsidR="002D0AB7" w:rsidRPr="00545383" w:rsidRDefault="002D0AB7" w:rsidP="00545383">
      <w:pPr>
        <w:pStyle w:val="Heading2"/>
        <w:spacing w:line="480" w:lineRule="auto"/>
        <w:rPr>
          <w:rFonts w:asciiTheme="minorHAnsi" w:hAnsiTheme="minorHAnsi"/>
          <w:sz w:val="24"/>
          <w:szCs w:val="24"/>
        </w:rPr>
      </w:pPr>
      <w:r w:rsidRPr="002D0AB7">
        <w:rPr>
          <w:rFonts w:asciiTheme="minorHAnsi" w:hAnsiTheme="minorHAnsi"/>
          <w:sz w:val="24"/>
          <w:szCs w:val="24"/>
        </w:rPr>
        <w:t xml:space="preserve">5.1 Currently </w:t>
      </w:r>
      <w:r w:rsidR="00D60B36" w:rsidRPr="002D0AB7">
        <w:rPr>
          <w:rFonts w:asciiTheme="minorHAnsi" w:hAnsiTheme="minorHAnsi"/>
          <w:sz w:val="24"/>
          <w:szCs w:val="24"/>
        </w:rPr>
        <w:t>Available</w:t>
      </w:r>
    </w:p>
    <w:p w:rsidR="002D0AB7" w:rsidRPr="001B3E2A" w:rsidRDefault="00EF7C48" w:rsidP="00222618">
      <w:pPr>
        <w:spacing w:line="480" w:lineRule="auto"/>
        <w:rPr>
          <w:rFonts w:cs="Calibri"/>
        </w:rPr>
      </w:pPr>
      <w:r>
        <w:rPr>
          <w:rFonts w:cs="Calibri"/>
        </w:rPr>
        <w:t>The following contacts will be consulted throughout the duration of this project.</w:t>
      </w:r>
    </w:p>
    <w:p w:rsidR="00D60B36" w:rsidRPr="001B3E2A" w:rsidRDefault="00D60B36" w:rsidP="00222618">
      <w:pPr>
        <w:spacing w:line="480" w:lineRule="auto"/>
        <w:rPr>
          <w:rFonts w:cs="Calibri"/>
        </w:rPr>
      </w:pPr>
      <w:r w:rsidRPr="001B3E2A">
        <w:rPr>
          <w:rFonts w:cs="Calibri"/>
        </w:rPr>
        <w:t>Chris</w:t>
      </w:r>
      <w:r w:rsidR="00EF7C48">
        <w:rPr>
          <w:rFonts w:cs="Calibri"/>
        </w:rPr>
        <w:t>topher</w:t>
      </w:r>
      <w:r w:rsidRPr="001B3E2A">
        <w:rPr>
          <w:rFonts w:cs="Calibri"/>
        </w:rPr>
        <w:t xml:space="preserve"> Plaskos is the client of the project and will act as our main point of contact. We have gathered an idea of the requirements of the project from our telephone conversation.</w:t>
      </w:r>
    </w:p>
    <w:p w:rsidR="00D60B36" w:rsidRDefault="00EF7C48" w:rsidP="008C31B9">
      <w:pPr>
        <w:spacing w:line="360" w:lineRule="auto"/>
        <w:jc w:val="center"/>
        <w:rPr>
          <w:rFonts w:cs="Calibri"/>
        </w:rPr>
      </w:pPr>
      <w:r>
        <w:rPr>
          <w:rFonts w:cs="Calibri"/>
        </w:rPr>
        <w:t>Christopher Plaskos</w:t>
      </w:r>
    </w:p>
    <w:p w:rsidR="00EF7C48" w:rsidRPr="001B3E2A" w:rsidRDefault="00EF7C48" w:rsidP="008C31B9">
      <w:pPr>
        <w:spacing w:line="360" w:lineRule="auto"/>
        <w:jc w:val="center"/>
        <w:rPr>
          <w:rFonts w:cs="Calibri"/>
        </w:rPr>
      </w:pPr>
      <w:r>
        <w:rPr>
          <w:rFonts w:cs="Calibri"/>
        </w:rPr>
        <w:t>christopher.plaskos@praxim.com</w:t>
      </w:r>
    </w:p>
    <w:p w:rsidR="002D0AB7" w:rsidRDefault="002D0AB7" w:rsidP="00222618">
      <w:pPr>
        <w:spacing w:line="480" w:lineRule="auto"/>
        <w:rPr>
          <w:rFonts w:cs="Calibri"/>
        </w:rPr>
      </w:pPr>
    </w:p>
    <w:p w:rsidR="00D60B36" w:rsidRPr="001B3E2A" w:rsidRDefault="005852A7" w:rsidP="00222618">
      <w:pPr>
        <w:spacing w:line="480" w:lineRule="auto"/>
        <w:rPr>
          <w:rFonts w:cs="Calibri"/>
        </w:rPr>
      </w:pPr>
      <w:r>
        <w:rPr>
          <w:rFonts w:cs="Calibri"/>
        </w:rPr>
        <w:t>Dr Antony Ho</w:t>
      </w:r>
      <w:r w:rsidR="00D60B36" w:rsidRPr="001B3E2A">
        <w:rPr>
          <w:rFonts w:cs="Calibri"/>
        </w:rPr>
        <w:t>dgson is the supervisor of the project and will offer guidance throughout.</w:t>
      </w:r>
    </w:p>
    <w:p w:rsidR="00D60B36" w:rsidRPr="001B3E2A" w:rsidRDefault="005852A7" w:rsidP="008C31B9">
      <w:pPr>
        <w:spacing w:line="360" w:lineRule="auto"/>
        <w:jc w:val="center"/>
        <w:rPr>
          <w:rFonts w:cs="Calibri"/>
        </w:rPr>
      </w:pPr>
      <w:r>
        <w:rPr>
          <w:rFonts w:cs="Calibri"/>
        </w:rPr>
        <w:t>Dr Antony Ho</w:t>
      </w:r>
      <w:r w:rsidR="00D60B36" w:rsidRPr="001B3E2A">
        <w:rPr>
          <w:rFonts w:cs="Calibri"/>
        </w:rPr>
        <w:t>dgson</w:t>
      </w:r>
    </w:p>
    <w:p w:rsidR="002D0AB7" w:rsidRDefault="00D60B36" w:rsidP="008C31B9">
      <w:pPr>
        <w:spacing w:line="360" w:lineRule="auto"/>
        <w:jc w:val="center"/>
        <w:rPr>
          <w:rFonts w:cs="Calibri"/>
        </w:rPr>
      </w:pPr>
      <w:r w:rsidRPr="001B3E2A">
        <w:rPr>
          <w:rFonts w:cs="Calibri"/>
        </w:rPr>
        <w:t>ahodgson@mech.ubc.ca</w:t>
      </w:r>
    </w:p>
    <w:p w:rsidR="00D60B36" w:rsidRPr="001B3E2A" w:rsidRDefault="00D60B36" w:rsidP="00222618">
      <w:pPr>
        <w:spacing w:line="480" w:lineRule="auto"/>
        <w:rPr>
          <w:rFonts w:cs="Calibri"/>
        </w:rPr>
      </w:pPr>
      <w:r w:rsidRPr="001B3E2A">
        <w:rPr>
          <w:rFonts w:cs="Calibri"/>
        </w:rPr>
        <w:t xml:space="preserve">The prototype from last year is available as a reference and resource for our designs. Brad Roger, a member of last year’s Praxim group, will be our main contact for any technical information regarding the robot. </w:t>
      </w:r>
    </w:p>
    <w:p w:rsidR="00D60B36" w:rsidRPr="001B3E2A" w:rsidRDefault="00D60B36" w:rsidP="008C31B9">
      <w:pPr>
        <w:spacing w:line="360" w:lineRule="auto"/>
        <w:jc w:val="center"/>
        <w:rPr>
          <w:rFonts w:cs="Calibri"/>
        </w:rPr>
      </w:pPr>
      <w:r w:rsidRPr="001B3E2A">
        <w:rPr>
          <w:rFonts w:cs="Calibri"/>
        </w:rPr>
        <w:t>Brad Roger</w:t>
      </w:r>
    </w:p>
    <w:p w:rsidR="00D60B36" w:rsidRPr="001B3E2A" w:rsidRDefault="00D60B36" w:rsidP="008C31B9">
      <w:pPr>
        <w:spacing w:line="360" w:lineRule="auto"/>
        <w:jc w:val="center"/>
        <w:rPr>
          <w:rFonts w:cs="Calibri"/>
        </w:rPr>
      </w:pPr>
      <w:r w:rsidRPr="001B3E2A">
        <w:rPr>
          <w:rFonts w:cs="Calibri"/>
        </w:rPr>
        <w:t>778-552-7388</w:t>
      </w:r>
    </w:p>
    <w:p w:rsidR="00EF7C48" w:rsidRPr="001B3E2A" w:rsidRDefault="00D60B36" w:rsidP="008C31B9">
      <w:pPr>
        <w:spacing w:line="360" w:lineRule="auto"/>
        <w:jc w:val="center"/>
        <w:rPr>
          <w:rFonts w:cs="Calibri"/>
        </w:rPr>
      </w:pPr>
      <w:r w:rsidRPr="001B3E2A">
        <w:rPr>
          <w:rFonts w:cs="Calibri"/>
        </w:rPr>
        <w:t>bradroger@gmail.com</w:t>
      </w:r>
    </w:p>
    <w:p w:rsidR="00D60B36" w:rsidRPr="001B3E2A" w:rsidRDefault="001562BE" w:rsidP="00222618">
      <w:pPr>
        <w:spacing w:line="480" w:lineRule="auto"/>
        <w:rPr>
          <w:rFonts w:cs="Calibri"/>
        </w:rPr>
      </w:pPr>
      <w:r>
        <w:rPr>
          <w:rFonts w:cs="Calibri"/>
        </w:rPr>
        <w:t xml:space="preserve">An interview and a possible </w:t>
      </w:r>
      <w:r w:rsidR="00EF7C48" w:rsidRPr="001B3E2A">
        <w:rPr>
          <w:rFonts w:cs="Calibri"/>
        </w:rPr>
        <w:t xml:space="preserve">visit to Vancouver General Hospital to observe a </w:t>
      </w:r>
      <w:r w:rsidR="00EF7C48">
        <w:rPr>
          <w:rFonts w:cs="Calibri"/>
        </w:rPr>
        <w:t>TKR</w:t>
      </w:r>
      <w:r w:rsidR="00EF7C48" w:rsidRPr="001B3E2A">
        <w:rPr>
          <w:rFonts w:cs="Calibri"/>
        </w:rPr>
        <w:t xml:space="preserve"> surgery with orthop</w:t>
      </w:r>
      <w:r w:rsidR="00EF7C48">
        <w:rPr>
          <w:rFonts w:cs="Calibri"/>
        </w:rPr>
        <w:t>aedic surgeon</w:t>
      </w:r>
      <w:r w:rsidR="00EF7C48" w:rsidRPr="001B3E2A">
        <w:rPr>
          <w:rFonts w:cs="Calibri"/>
        </w:rPr>
        <w:t xml:space="preserve"> Dr Greidanus</w:t>
      </w:r>
      <w:r>
        <w:rPr>
          <w:rFonts w:cs="Calibri"/>
        </w:rPr>
        <w:t xml:space="preserve"> is currently being pursued</w:t>
      </w:r>
      <w:r w:rsidR="00EF7C48" w:rsidRPr="001B3E2A">
        <w:rPr>
          <w:rFonts w:cs="Calibri"/>
        </w:rPr>
        <w:t>. Erica is acting as lia</w:t>
      </w:r>
      <w:r w:rsidR="00EF7C48">
        <w:rPr>
          <w:rFonts w:cs="Calibri"/>
        </w:rPr>
        <w:t>i</w:t>
      </w:r>
      <w:r w:rsidR="00EF7C48" w:rsidRPr="001B3E2A">
        <w:rPr>
          <w:rFonts w:cs="Calibri"/>
        </w:rPr>
        <w:t>son.</w:t>
      </w:r>
    </w:p>
    <w:p w:rsidR="00D60B36" w:rsidRPr="002D0AB7" w:rsidRDefault="002D0AB7" w:rsidP="00222618">
      <w:pPr>
        <w:pStyle w:val="Heading2"/>
        <w:spacing w:line="480" w:lineRule="auto"/>
        <w:rPr>
          <w:rFonts w:asciiTheme="minorHAnsi" w:hAnsiTheme="minorHAnsi"/>
          <w:sz w:val="24"/>
          <w:szCs w:val="24"/>
        </w:rPr>
      </w:pPr>
      <w:r>
        <w:rPr>
          <w:rFonts w:asciiTheme="minorHAnsi" w:hAnsiTheme="minorHAnsi"/>
          <w:sz w:val="24"/>
          <w:szCs w:val="24"/>
        </w:rPr>
        <w:lastRenderedPageBreak/>
        <w:t xml:space="preserve">5.2 </w:t>
      </w:r>
      <w:r w:rsidR="00D60B36" w:rsidRPr="002D0AB7">
        <w:rPr>
          <w:rFonts w:asciiTheme="minorHAnsi" w:hAnsiTheme="minorHAnsi"/>
          <w:sz w:val="24"/>
          <w:szCs w:val="24"/>
        </w:rPr>
        <w:t>Need to Acquire</w:t>
      </w:r>
    </w:p>
    <w:p w:rsidR="001562BE" w:rsidRDefault="001562BE" w:rsidP="00222618">
      <w:pPr>
        <w:spacing w:line="480" w:lineRule="auto"/>
        <w:rPr>
          <w:rFonts w:cs="Calibri"/>
        </w:rPr>
      </w:pPr>
      <w:r>
        <w:rPr>
          <w:rFonts w:cs="Calibri"/>
        </w:rPr>
        <w:t>The following section briefly outlines some resources that will be critical to acquire for this project to be successful.</w:t>
      </w:r>
    </w:p>
    <w:p w:rsidR="008C31B9" w:rsidRDefault="008C31B9" w:rsidP="008C31B9">
      <w:pPr>
        <w:rPr>
          <w:rFonts w:cs="Calibri"/>
        </w:rPr>
      </w:pPr>
    </w:p>
    <w:p w:rsidR="00D60B36" w:rsidRDefault="00D60B36" w:rsidP="00222618">
      <w:pPr>
        <w:spacing w:line="480" w:lineRule="auto"/>
        <w:rPr>
          <w:rFonts w:cs="Calibri"/>
        </w:rPr>
      </w:pPr>
      <w:r w:rsidRPr="001B3E2A">
        <w:rPr>
          <w:rFonts w:cs="Calibri"/>
        </w:rPr>
        <w:t>Current Prototype Analysis</w:t>
      </w:r>
    </w:p>
    <w:p w:rsidR="002D0AB7" w:rsidRPr="001B3E2A" w:rsidRDefault="00D60B36" w:rsidP="00222618">
      <w:pPr>
        <w:spacing w:line="480" w:lineRule="auto"/>
        <w:rPr>
          <w:rFonts w:cs="Calibri"/>
        </w:rPr>
      </w:pPr>
      <w:r w:rsidRPr="001B3E2A">
        <w:rPr>
          <w:rFonts w:cs="Calibri"/>
        </w:rPr>
        <w:t>The performance of the current prototype has yet to be quantified. We will need to measure all relevant performance data.</w:t>
      </w:r>
    </w:p>
    <w:p w:rsidR="008C31B9" w:rsidRDefault="008C31B9" w:rsidP="008C31B9">
      <w:pPr>
        <w:rPr>
          <w:rFonts w:cs="Calibri"/>
        </w:rPr>
      </w:pPr>
    </w:p>
    <w:p w:rsidR="002D0AB7" w:rsidRPr="001B3E2A" w:rsidRDefault="00D60B36" w:rsidP="00222618">
      <w:pPr>
        <w:spacing w:line="480" w:lineRule="auto"/>
        <w:rPr>
          <w:rFonts w:cs="Calibri"/>
        </w:rPr>
      </w:pPr>
      <w:r w:rsidRPr="001B3E2A">
        <w:rPr>
          <w:rFonts w:cs="Calibri"/>
        </w:rPr>
        <w:t>Praxim Bone Mount</w:t>
      </w:r>
    </w:p>
    <w:p w:rsidR="002D0AB7" w:rsidRDefault="00D60B36" w:rsidP="00222618">
      <w:pPr>
        <w:spacing w:line="480" w:lineRule="auto"/>
        <w:rPr>
          <w:rFonts w:cs="Calibri"/>
        </w:rPr>
      </w:pPr>
      <w:r w:rsidRPr="001B3E2A">
        <w:rPr>
          <w:rFonts w:cs="Calibri"/>
        </w:rPr>
        <w:t>Since the size of the bone mount and its loading capacity will dictate our designs</w:t>
      </w:r>
      <w:r w:rsidR="00DD2AC7">
        <w:rPr>
          <w:rFonts w:cs="Calibri"/>
        </w:rPr>
        <w:t>, working with a Praxim bone mount would be ideal.</w:t>
      </w:r>
    </w:p>
    <w:p w:rsidR="008C31B9" w:rsidRDefault="008C31B9" w:rsidP="008C31B9">
      <w:pPr>
        <w:rPr>
          <w:rFonts w:cs="Calibri"/>
        </w:rPr>
      </w:pPr>
    </w:p>
    <w:p w:rsidR="00D60B36" w:rsidRDefault="00D60B36" w:rsidP="00222618">
      <w:pPr>
        <w:spacing w:line="480" w:lineRule="auto"/>
        <w:rPr>
          <w:rFonts w:cs="Calibri"/>
        </w:rPr>
      </w:pPr>
      <w:r w:rsidRPr="001B3E2A">
        <w:rPr>
          <w:rFonts w:cs="Calibri"/>
        </w:rPr>
        <w:t>Test Subjects</w:t>
      </w:r>
    </w:p>
    <w:p w:rsidR="001562BE" w:rsidRDefault="00D60B36" w:rsidP="00222618">
      <w:pPr>
        <w:spacing w:line="480" w:lineRule="auto"/>
        <w:rPr>
          <w:rFonts w:cs="Calibri"/>
        </w:rPr>
      </w:pPr>
      <w:r w:rsidRPr="001B3E2A">
        <w:rPr>
          <w:rFonts w:cs="Calibri"/>
        </w:rPr>
        <w:t>The project will be tested ideally by surgeons for feedback regarding performance and usability. All external test subjects will require et</w:t>
      </w:r>
      <w:r w:rsidR="00DD2AC7">
        <w:rPr>
          <w:rFonts w:cs="Calibri"/>
        </w:rPr>
        <w:t>hnical review.</w:t>
      </w:r>
    </w:p>
    <w:p w:rsidR="008C31B9" w:rsidRDefault="008C31B9" w:rsidP="008C31B9">
      <w:pPr>
        <w:rPr>
          <w:rFonts w:cs="Calibri"/>
        </w:rPr>
      </w:pPr>
    </w:p>
    <w:p w:rsidR="00D60B36" w:rsidRDefault="00D60B36" w:rsidP="00222618">
      <w:pPr>
        <w:spacing w:line="480" w:lineRule="auto"/>
        <w:rPr>
          <w:rFonts w:cs="Calibri"/>
        </w:rPr>
      </w:pPr>
      <w:r w:rsidRPr="001B3E2A">
        <w:rPr>
          <w:rFonts w:cs="Calibri"/>
        </w:rPr>
        <w:t>Medical Standards</w:t>
      </w:r>
    </w:p>
    <w:p w:rsidR="00545383" w:rsidRDefault="00D60B36" w:rsidP="00222618">
      <w:pPr>
        <w:spacing w:line="480" w:lineRule="auto"/>
        <w:rPr>
          <w:rFonts w:cs="Calibri"/>
        </w:rPr>
      </w:pPr>
      <w:r w:rsidRPr="001B3E2A">
        <w:rPr>
          <w:rFonts w:cs="Calibri"/>
        </w:rPr>
        <w:t>To ensure our designs will be suitable for surgery, our robot and processes will conform to the following standards: ISO 13485, MDD 93/42/EEC. UBC Library will offer a license for the ISO standard. The MDD standard is available on their website.</w:t>
      </w:r>
    </w:p>
    <w:p w:rsidR="008C31B9" w:rsidRPr="008C31B9" w:rsidRDefault="008C31B9" w:rsidP="00222618">
      <w:pPr>
        <w:spacing w:line="480" w:lineRule="auto"/>
        <w:rPr>
          <w:rFonts w:cs="Calibri"/>
        </w:rPr>
      </w:pPr>
      <w:r>
        <w:rPr>
          <w:rFonts w:cs="Calibri"/>
        </w:rPr>
        <w:br w:type="page"/>
      </w:r>
    </w:p>
    <w:p w:rsidR="001562BE" w:rsidRDefault="00FE0350" w:rsidP="00222618">
      <w:pPr>
        <w:spacing w:line="480" w:lineRule="auto"/>
        <w:rPr>
          <w:rFonts w:cs="Calibri"/>
        </w:rPr>
      </w:pPr>
      <w:r>
        <w:rPr>
          <w:rFonts w:cs="Calibri"/>
          <w:b/>
        </w:rPr>
        <w:t>5.3 Financial Requirements</w:t>
      </w:r>
    </w:p>
    <w:p w:rsidR="00FE0350" w:rsidRPr="00545383" w:rsidRDefault="005441B8" w:rsidP="00222618">
      <w:pPr>
        <w:spacing w:line="480" w:lineRule="auto"/>
      </w:pPr>
      <w:r>
        <w:rPr>
          <w:rFonts w:cs="Calibri"/>
        </w:rPr>
        <w:t>Dr Antony Hodgson</w:t>
      </w:r>
      <w:r w:rsidR="001562BE" w:rsidRPr="001B3E2A">
        <w:rPr>
          <w:rFonts w:cs="Calibri"/>
        </w:rPr>
        <w:t xml:space="preserve"> has generously agreed to sponsor </w:t>
      </w:r>
      <w:r w:rsidR="001562BE">
        <w:rPr>
          <w:rFonts w:cs="Calibri"/>
        </w:rPr>
        <w:t>the</w:t>
      </w:r>
      <w:r w:rsidR="001562BE" w:rsidRPr="001B3E2A">
        <w:rPr>
          <w:rFonts w:cs="Calibri"/>
        </w:rPr>
        <w:t xml:space="preserve"> financial expenditures for the project with research grants</w:t>
      </w:r>
      <w:r w:rsidR="001562BE">
        <w:rPr>
          <w:rFonts w:cs="Calibri"/>
        </w:rPr>
        <w:t>.</w:t>
      </w:r>
    </w:p>
    <w:p w:rsidR="001562BE" w:rsidRDefault="001562BE" w:rsidP="00222618">
      <w:pPr>
        <w:spacing w:line="480" w:lineRule="auto"/>
        <w:rPr>
          <w:rFonts w:cs="Calibri"/>
        </w:rPr>
      </w:pPr>
      <w:r>
        <w:rPr>
          <w:rFonts w:cs="Calibri"/>
        </w:rPr>
        <w:t>Table  1 and table 2 show an early estimate of the projects cost.</w:t>
      </w:r>
    </w:p>
    <w:p w:rsidR="00FE0350" w:rsidRPr="001B3E2A" w:rsidRDefault="00FE0350" w:rsidP="00222618">
      <w:pPr>
        <w:spacing w:line="480" w:lineRule="auto"/>
        <w:rPr>
          <w:rFonts w:cs="Calibri"/>
        </w:rPr>
      </w:pPr>
    </w:p>
    <w:tbl>
      <w:tblPr>
        <w:tblStyle w:val="TableGrid"/>
        <w:tblW w:w="0" w:type="auto"/>
        <w:tblInd w:w="534" w:type="dxa"/>
        <w:tblLook w:val="04A0"/>
      </w:tblPr>
      <w:tblGrid>
        <w:gridCol w:w="3827"/>
        <w:gridCol w:w="4359"/>
      </w:tblGrid>
      <w:tr w:rsidR="00FE0350" w:rsidRPr="001B3E2A" w:rsidTr="00875886">
        <w:tc>
          <w:tcPr>
            <w:tcW w:w="3827" w:type="dxa"/>
          </w:tcPr>
          <w:p w:rsidR="00FE0350" w:rsidRPr="001B3E2A" w:rsidRDefault="00FE0350" w:rsidP="00222618">
            <w:pPr>
              <w:spacing w:line="480" w:lineRule="auto"/>
              <w:rPr>
                <w:rFonts w:cs="Calibri"/>
                <w:sz w:val="24"/>
                <w:szCs w:val="24"/>
              </w:rPr>
            </w:pPr>
            <w:r w:rsidRPr="001B3E2A">
              <w:rPr>
                <w:rFonts w:cs="Calibri"/>
                <w:sz w:val="24"/>
                <w:szCs w:val="24"/>
              </w:rPr>
              <w:t>Dremel Tool</w:t>
            </w:r>
          </w:p>
        </w:tc>
        <w:tc>
          <w:tcPr>
            <w:tcW w:w="4359" w:type="dxa"/>
          </w:tcPr>
          <w:p w:rsidR="00FE0350" w:rsidRPr="001B3E2A" w:rsidRDefault="00FE0350" w:rsidP="00222618">
            <w:pPr>
              <w:spacing w:line="480" w:lineRule="auto"/>
              <w:rPr>
                <w:rFonts w:cs="Calibri"/>
                <w:sz w:val="24"/>
                <w:szCs w:val="24"/>
              </w:rPr>
            </w:pPr>
            <w:r w:rsidRPr="001B3E2A">
              <w:rPr>
                <w:rFonts w:cs="Calibri"/>
                <w:sz w:val="24"/>
                <w:szCs w:val="24"/>
              </w:rPr>
              <w:t>$100</w:t>
            </w:r>
          </w:p>
        </w:tc>
      </w:tr>
      <w:tr w:rsidR="00FE0350" w:rsidRPr="001B3E2A" w:rsidTr="00875886">
        <w:tc>
          <w:tcPr>
            <w:tcW w:w="3827" w:type="dxa"/>
          </w:tcPr>
          <w:p w:rsidR="00FE0350" w:rsidRPr="001B3E2A" w:rsidRDefault="00FE0350" w:rsidP="00222618">
            <w:pPr>
              <w:spacing w:line="480" w:lineRule="auto"/>
              <w:rPr>
                <w:rFonts w:cs="Calibri"/>
                <w:sz w:val="24"/>
                <w:szCs w:val="24"/>
              </w:rPr>
            </w:pPr>
            <w:r w:rsidRPr="001B3E2A">
              <w:rPr>
                <w:rFonts w:cs="Calibri"/>
                <w:sz w:val="24"/>
                <w:szCs w:val="24"/>
              </w:rPr>
              <w:t>Dremel Flex Shaft Attachment</w:t>
            </w:r>
          </w:p>
        </w:tc>
        <w:tc>
          <w:tcPr>
            <w:tcW w:w="4359" w:type="dxa"/>
          </w:tcPr>
          <w:p w:rsidR="00FE0350" w:rsidRPr="001B3E2A" w:rsidRDefault="00FE0350" w:rsidP="00222618">
            <w:pPr>
              <w:spacing w:line="480" w:lineRule="auto"/>
              <w:rPr>
                <w:rFonts w:cs="Calibri"/>
                <w:sz w:val="24"/>
                <w:szCs w:val="24"/>
              </w:rPr>
            </w:pPr>
            <w:r w:rsidRPr="001B3E2A">
              <w:rPr>
                <w:rFonts w:cs="Calibri"/>
                <w:sz w:val="24"/>
                <w:szCs w:val="24"/>
              </w:rPr>
              <w:t>$40</w:t>
            </w:r>
          </w:p>
        </w:tc>
      </w:tr>
      <w:tr w:rsidR="00FE0350" w:rsidRPr="001B3E2A" w:rsidTr="00875886">
        <w:tc>
          <w:tcPr>
            <w:tcW w:w="3827" w:type="dxa"/>
          </w:tcPr>
          <w:p w:rsidR="00FE0350" w:rsidRPr="001B3E2A" w:rsidRDefault="00FE0350" w:rsidP="00222618">
            <w:pPr>
              <w:spacing w:line="480" w:lineRule="auto"/>
              <w:rPr>
                <w:rFonts w:cs="Calibri"/>
                <w:sz w:val="24"/>
                <w:szCs w:val="24"/>
              </w:rPr>
            </w:pPr>
            <w:r w:rsidRPr="001B3E2A">
              <w:rPr>
                <w:rFonts w:cs="Calibri"/>
                <w:sz w:val="24"/>
                <w:szCs w:val="24"/>
              </w:rPr>
              <w:t>Foam</w:t>
            </w:r>
          </w:p>
        </w:tc>
        <w:tc>
          <w:tcPr>
            <w:tcW w:w="4359" w:type="dxa"/>
          </w:tcPr>
          <w:p w:rsidR="00FE0350" w:rsidRPr="001B3E2A" w:rsidRDefault="00FE0350" w:rsidP="00222618">
            <w:pPr>
              <w:spacing w:line="480" w:lineRule="auto"/>
              <w:rPr>
                <w:rFonts w:cs="Calibri"/>
                <w:sz w:val="24"/>
                <w:szCs w:val="24"/>
              </w:rPr>
            </w:pPr>
            <w:r w:rsidRPr="001B3E2A">
              <w:rPr>
                <w:rFonts w:cs="Calibri"/>
                <w:sz w:val="24"/>
                <w:szCs w:val="24"/>
              </w:rPr>
              <w:t>$10</w:t>
            </w:r>
          </w:p>
        </w:tc>
      </w:tr>
      <w:tr w:rsidR="00FE0350" w:rsidRPr="001B3E2A" w:rsidTr="00875886">
        <w:tc>
          <w:tcPr>
            <w:tcW w:w="3827" w:type="dxa"/>
          </w:tcPr>
          <w:p w:rsidR="00FE0350" w:rsidRPr="001B3E2A" w:rsidRDefault="00FE0350" w:rsidP="00222618">
            <w:pPr>
              <w:spacing w:line="480" w:lineRule="auto"/>
              <w:rPr>
                <w:rFonts w:cs="Calibri"/>
                <w:sz w:val="24"/>
                <w:szCs w:val="24"/>
              </w:rPr>
            </w:pPr>
            <w:r w:rsidRPr="001B3E2A">
              <w:rPr>
                <w:rFonts w:cs="Calibri"/>
                <w:sz w:val="24"/>
                <w:szCs w:val="24"/>
              </w:rPr>
              <w:t>Animal Bones</w:t>
            </w:r>
          </w:p>
        </w:tc>
        <w:tc>
          <w:tcPr>
            <w:tcW w:w="4359" w:type="dxa"/>
          </w:tcPr>
          <w:p w:rsidR="00FE0350" w:rsidRPr="001B3E2A" w:rsidRDefault="00FE0350" w:rsidP="00222618">
            <w:pPr>
              <w:spacing w:line="480" w:lineRule="auto"/>
              <w:rPr>
                <w:rFonts w:cs="Calibri"/>
                <w:sz w:val="24"/>
                <w:szCs w:val="24"/>
              </w:rPr>
            </w:pPr>
            <w:r w:rsidRPr="001B3E2A">
              <w:rPr>
                <w:rFonts w:cs="Calibri"/>
                <w:sz w:val="24"/>
                <w:szCs w:val="24"/>
              </w:rPr>
              <w:t>$20</w:t>
            </w:r>
          </w:p>
        </w:tc>
      </w:tr>
    </w:tbl>
    <w:p w:rsidR="00FE0350" w:rsidRDefault="001562BE" w:rsidP="00222618">
      <w:pPr>
        <w:spacing w:line="480" w:lineRule="auto"/>
        <w:ind w:left="450"/>
        <w:rPr>
          <w:rFonts w:cs="Calibri"/>
        </w:rPr>
      </w:pPr>
      <w:r>
        <w:rPr>
          <w:rFonts w:cs="Calibri"/>
        </w:rPr>
        <w:t>Table 1 - Estimated cost of tools</w:t>
      </w:r>
    </w:p>
    <w:p w:rsidR="00FE0350" w:rsidRPr="001B3E2A" w:rsidRDefault="00FE0350" w:rsidP="00222618">
      <w:pPr>
        <w:spacing w:line="480" w:lineRule="auto"/>
        <w:rPr>
          <w:rFonts w:cs="Calibri"/>
        </w:rPr>
      </w:pPr>
    </w:p>
    <w:tbl>
      <w:tblPr>
        <w:tblStyle w:val="TableGrid"/>
        <w:tblW w:w="0" w:type="auto"/>
        <w:tblInd w:w="534" w:type="dxa"/>
        <w:tblLook w:val="04A0"/>
      </w:tblPr>
      <w:tblGrid>
        <w:gridCol w:w="3817"/>
        <w:gridCol w:w="4351"/>
      </w:tblGrid>
      <w:tr w:rsidR="00FE0350" w:rsidRPr="001B3E2A" w:rsidTr="00875886">
        <w:tc>
          <w:tcPr>
            <w:tcW w:w="3817"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Motor</w:t>
            </w:r>
          </w:p>
        </w:tc>
        <w:tc>
          <w:tcPr>
            <w:tcW w:w="4351"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$200</w:t>
            </w:r>
          </w:p>
        </w:tc>
      </w:tr>
      <w:tr w:rsidR="00FE0350" w:rsidRPr="001B3E2A" w:rsidTr="00875886">
        <w:tc>
          <w:tcPr>
            <w:tcW w:w="3817"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Encoder x2</w:t>
            </w:r>
          </w:p>
        </w:tc>
        <w:tc>
          <w:tcPr>
            <w:tcW w:w="4351"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$100</w:t>
            </w:r>
          </w:p>
        </w:tc>
      </w:tr>
      <w:tr w:rsidR="00FE0350" w:rsidRPr="001B3E2A" w:rsidTr="00875886">
        <w:tc>
          <w:tcPr>
            <w:tcW w:w="3817"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Electronics</w:t>
            </w:r>
          </w:p>
        </w:tc>
        <w:tc>
          <w:tcPr>
            <w:tcW w:w="4351"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$200</w:t>
            </w:r>
          </w:p>
        </w:tc>
      </w:tr>
      <w:tr w:rsidR="00FE0350" w:rsidRPr="001B3E2A" w:rsidTr="00875886">
        <w:tc>
          <w:tcPr>
            <w:tcW w:w="3817"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Bearings</w:t>
            </w:r>
          </w:p>
        </w:tc>
        <w:tc>
          <w:tcPr>
            <w:tcW w:w="4351" w:type="dxa"/>
          </w:tcPr>
          <w:p w:rsidR="00FE0350" w:rsidRPr="001B3E2A" w:rsidRDefault="00FE0350" w:rsidP="00222618">
            <w:pPr>
              <w:spacing w:line="480" w:lineRule="auto"/>
              <w:ind w:firstLineChars="15" w:firstLine="36"/>
              <w:rPr>
                <w:rFonts w:cs="Calibri"/>
                <w:sz w:val="24"/>
                <w:szCs w:val="24"/>
              </w:rPr>
            </w:pPr>
            <w:r w:rsidRPr="001B3E2A">
              <w:rPr>
                <w:rFonts w:cs="Calibri"/>
                <w:sz w:val="24"/>
                <w:szCs w:val="24"/>
              </w:rPr>
              <w:t>$50</w:t>
            </w:r>
          </w:p>
        </w:tc>
      </w:tr>
    </w:tbl>
    <w:p w:rsidR="00D60B36" w:rsidRDefault="001562BE" w:rsidP="00222618">
      <w:pPr>
        <w:spacing w:line="480" w:lineRule="auto"/>
        <w:ind w:left="450"/>
      </w:pPr>
      <w:r>
        <w:t>Table 2 - Estimated cost of parts</w:t>
      </w:r>
    </w:p>
    <w:p w:rsidR="00EF7C48" w:rsidRDefault="00EF7C48" w:rsidP="00222618">
      <w:pPr>
        <w:spacing w:line="480" w:lineRule="auto"/>
        <w:rPr>
          <w:rFonts w:cs="Calibri"/>
        </w:rPr>
      </w:pPr>
    </w:p>
    <w:p w:rsidR="00696467" w:rsidRDefault="00696467" w:rsidP="00ED24A8">
      <w:pPr>
        <w:rPr>
          <w:b/>
        </w:rPr>
        <w:sectPr w:rsidR="00696467" w:rsidSect="000A07E6">
          <w:pgSz w:w="12240" w:h="15840"/>
          <w:pgMar w:top="1440" w:right="1800" w:bottom="1440" w:left="1800" w:header="708" w:footer="708" w:gutter="0"/>
          <w:pgNumType w:start="1"/>
          <w:cols w:space="708"/>
          <w:docGrid w:linePitch="360"/>
        </w:sectPr>
      </w:pPr>
    </w:p>
    <w:p w:rsidR="00FE0350" w:rsidRDefault="00ED24A8" w:rsidP="00ED24A8">
      <w:r w:rsidRPr="00ED24A8">
        <w:rPr>
          <w:b/>
        </w:rPr>
        <w:lastRenderedPageBreak/>
        <w:t>6.</w:t>
      </w:r>
      <w:r>
        <w:rPr>
          <w:b/>
        </w:rPr>
        <w:t xml:space="preserve">0 </w:t>
      </w:r>
      <w:r w:rsidRPr="00ED24A8">
        <w:rPr>
          <w:b/>
        </w:rPr>
        <w:t>References and Appendices</w:t>
      </w:r>
    </w:p>
    <w:p w:rsidR="00ED24A8" w:rsidRDefault="00ED24A8" w:rsidP="00ED24A8"/>
    <w:p w:rsidR="00ED24A8" w:rsidRDefault="00ED24A8" w:rsidP="00ED24A8">
      <w:r w:rsidRPr="00ED24A8">
        <w:rPr>
          <w:b/>
        </w:rPr>
        <w:t>6.1</w:t>
      </w:r>
      <w:r>
        <w:rPr>
          <w:b/>
        </w:rPr>
        <w:t xml:space="preserve"> References</w:t>
      </w:r>
    </w:p>
    <w:p w:rsidR="00ED24A8" w:rsidRDefault="00ED24A8" w:rsidP="00ED24A8"/>
    <w:p w:rsidR="00ED24A8" w:rsidRDefault="00F1177C" w:rsidP="00ED24A8">
      <w:r>
        <w:t>1.</w:t>
      </w:r>
      <w:r>
        <w:tab/>
        <w:t>Mech451/2 Praxim Project Final Report, 2008</w:t>
      </w:r>
    </w:p>
    <w:p w:rsidR="00F1177C" w:rsidRDefault="00F1177C" w:rsidP="00ED24A8"/>
    <w:p w:rsidR="00F1177C" w:rsidRDefault="00F1177C" w:rsidP="00ED24A8">
      <w:r>
        <w:t>2.</w:t>
      </w:r>
      <w:r>
        <w:tab/>
        <w:t xml:space="preserve">Haptic Emulation of Hard Surfaces with Applications to Orthopaedic Surgery, </w:t>
      </w:r>
      <w:r>
        <w:tab/>
        <w:t>Nikolai Hungr, 2008</w:t>
      </w:r>
    </w:p>
    <w:p w:rsidR="00F1177C" w:rsidRDefault="00F1177C" w:rsidP="00ED24A8"/>
    <w:p w:rsidR="003D5979" w:rsidRDefault="003D5979" w:rsidP="00ED24A8"/>
    <w:p w:rsidR="003D5979" w:rsidRDefault="003D5979" w:rsidP="00ED24A8"/>
    <w:p w:rsidR="003D5979" w:rsidRDefault="003D5979" w:rsidP="00ED24A8"/>
    <w:p w:rsidR="003D5979" w:rsidRDefault="003D5979" w:rsidP="00ED24A8"/>
    <w:p w:rsidR="003D5979" w:rsidRDefault="003D5979" w:rsidP="00ED24A8"/>
    <w:p w:rsidR="003D5979" w:rsidRDefault="003D5979" w:rsidP="00ED24A8"/>
    <w:p w:rsidR="003D5979" w:rsidRDefault="005441B8" w:rsidP="00ED24A8">
      <w:pPr>
        <w:rPr>
          <w:noProof/>
          <w:lang w:val="en-US"/>
        </w:rPr>
      </w:pPr>
      <w:r>
        <w:rPr>
          <w:noProof/>
          <w:lang w:val="en-US"/>
        </w:rPr>
        <w:br w:type="page"/>
      </w:r>
      <w:r>
        <w:rPr>
          <w:b/>
          <w:noProof/>
          <w:lang w:val="en-US"/>
        </w:rPr>
        <w:lastRenderedPageBreak/>
        <w:t>6.2 Appendix A - Gantt Chart</w:t>
      </w:r>
    </w:p>
    <w:p w:rsidR="005441B8" w:rsidRDefault="005441B8" w:rsidP="00ED24A8">
      <w:pPr>
        <w:rPr>
          <w:noProof/>
          <w:lang w:val="en-US"/>
        </w:rPr>
      </w:pPr>
    </w:p>
    <w:p w:rsidR="005441B8" w:rsidRPr="005441B8" w:rsidRDefault="005441B8" w:rsidP="00ED24A8">
      <w:pPr>
        <w:rPr>
          <w:noProof/>
          <w:lang w:val="en-US"/>
        </w:rPr>
      </w:pPr>
    </w:p>
    <w:p w:rsidR="005441B8" w:rsidRPr="005441B8" w:rsidRDefault="005441B8" w:rsidP="00ED24A8">
      <w:r w:rsidRPr="005441B8">
        <w:rPr>
          <w:noProof/>
          <w:lang w:val="en-US"/>
        </w:rPr>
        <w:drawing>
          <wp:inline distT="0" distB="0" distL="0" distR="0">
            <wp:extent cx="5165900" cy="74257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74873" cy="7438630"/>
                    </a:xfrm>
                    <a:prstGeom prst="rect">
                      <a:avLst/>
                    </a:prstGeom>
                    <a:noFill/>
                    <a:ln w="9525">
                      <a:noFill/>
                      <a:miter lim="800000"/>
                      <a:headEnd/>
                      <a:tailEnd/>
                    </a:ln>
                  </pic:spPr>
                </pic:pic>
              </a:graphicData>
            </a:graphic>
          </wp:inline>
        </w:drawing>
      </w:r>
    </w:p>
    <w:p w:rsidR="003D5979" w:rsidRPr="00ED24A8" w:rsidRDefault="003D5979" w:rsidP="00ED24A8"/>
    <w:sectPr w:rsidR="003D5979" w:rsidRPr="00ED24A8" w:rsidSect="0069646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7E0" w:rsidRDefault="00BE67E0" w:rsidP="00190DF1">
      <w:r>
        <w:separator/>
      </w:r>
    </w:p>
  </w:endnote>
  <w:endnote w:type="continuationSeparator" w:id="0">
    <w:p w:rsidR="00BE67E0" w:rsidRDefault="00BE67E0" w:rsidP="00190D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3948"/>
      <w:docPartObj>
        <w:docPartGallery w:val="Page Numbers (Bottom of Page)"/>
        <w:docPartUnique/>
      </w:docPartObj>
    </w:sdtPr>
    <w:sdtContent>
      <w:p w:rsidR="008C31B9" w:rsidRDefault="00802A60">
        <w:pPr>
          <w:pStyle w:val="Footer"/>
          <w:jc w:val="right"/>
        </w:pPr>
        <w:fldSimple w:instr=" PAGE   \* MERGEFORMAT ">
          <w:r w:rsidR="002645F0">
            <w:rPr>
              <w:noProof/>
            </w:rPr>
            <w:t>i</w:t>
          </w:r>
        </w:fldSimple>
      </w:p>
    </w:sdtContent>
  </w:sdt>
  <w:p w:rsidR="008C31B9" w:rsidRDefault="008C31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7E0" w:rsidRDefault="00BE67E0" w:rsidP="00190DF1">
      <w:r>
        <w:separator/>
      </w:r>
    </w:p>
  </w:footnote>
  <w:footnote w:type="continuationSeparator" w:id="0">
    <w:p w:rsidR="00BE67E0" w:rsidRDefault="00BE67E0" w:rsidP="00190D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86B"/>
    <w:multiLevelType w:val="hybridMultilevel"/>
    <w:tmpl w:val="FA7893B4"/>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1">
    <w:nsid w:val="14774AEA"/>
    <w:multiLevelType w:val="hybridMultilevel"/>
    <w:tmpl w:val="6C2C34A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nsid w:val="16075057"/>
    <w:multiLevelType w:val="multilevel"/>
    <w:tmpl w:val="D5582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23C04316"/>
    <w:multiLevelType w:val="hybridMultilevel"/>
    <w:tmpl w:val="DDF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73CA0"/>
    <w:multiLevelType w:val="hybridMultilevel"/>
    <w:tmpl w:val="2E3E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14849"/>
    <w:multiLevelType w:val="hybridMultilevel"/>
    <w:tmpl w:val="190AEC5A"/>
    <w:lvl w:ilvl="0" w:tplc="A8D812B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2F7DF0"/>
    <w:multiLevelType w:val="hybridMultilevel"/>
    <w:tmpl w:val="5EF684D8"/>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7">
    <w:nsid w:val="56612071"/>
    <w:multiLevelType w:val="multilevel"/>
    <w:tmpl w:val="5E2C1542"/>
    <w:lvl w:ilvl="0">
      <w:start w:val="1"/>
      <w:numFmt w:val="decimal"/>
      <w:lvlText w:val="%1."/>
      <w:lvlJc w:val="left"/>
      <w:pPr>
        <w:ind w:left="2212" w:hanging="360"/>
      </w:pPr>
    </w:lvl>
    <w:lvl w:ilvl="1">
      <w:numFmt w:val="decimal"/>
      <w:isLgl/>
      <w:lvlText w:val="%1.%2"/>
      <w:lvlJc w:val="left"/>
      <w:pPr>
        <w:ind w:left="2272" w:hanging="420"/>
      </w:pPr>
      <w:rPr>
        <w:rFonts w:hint="default"/>
      </w:rPr>
    </w:lvl>
    <w:lvl w:ilvl="2">
      <w:start w:val="1"/>
      <w:numFmt w:val="decimal"/>
      <w:isLgl/>
      <w:lvlText w:val="%1.%2.%3"/>
      <w:lvlJc w:val="left"/>
      <w:pPr>
        <w:ind w:left="2572" w:hanging="720"/>
      </w:pPr>
      <w:rPr>
        <w:rFonts w:hint="default"/>
      </w:rPr>
    </w:lvl>
    <w:lvl w:ilvl="3">
      <w:start w:val="1"/>
      <w:numFmt w:val="decimal"/>
      <w:isLgl/>
      <w:lvlText w:val="%1.%2.%3.%4"/>
      <w:lvlJc w:val="left"/>
      <w:pPr>
        <w:ind w:left="2932" w:hanging="1080"/>
      </w:pPr>
      <w:rPr>
        <w:rFonts w:hint="default"/>
      </w:rPr>
    </w:lvl>
    <w:lvl w:ilvl="4">
      <w:start w:val="1"/>
      <w:numFmt w:val="decimal"/>
      <w:isLgl/>
      <w:lvlText w:val="%1.%2.%3.%4.%5"/>
      <w:lvlJc w:val="left"/>
      <w:pPr>
        <w:ind w:left="2932" w:hanging="1080"/>
      </w:pPr>
      <w:rPr>
        <w:rFonts w:hint="default"/>
      </w:rPr>
    </w:lvl>
    <w:lvl w:ilvl="5">
      <w:start w:val="1"/>
      <w:numFmt w:val="decimal"/>
      <w:isLgl/>
      <w:lvlText w:val="%1.%2.%3.%4.%5.%6"/>
      <w:lvlJc w:val="left"/>
      <w:pPr>
        <w:ind w:left="3292" w:hanging="1440"/>
      </w:pPr>
      <w:rPr>
        <w:rFonts w:hint="default"/>
      </w:rPr>
    </w:lvl>
    <w:lvl w:ilvl="6">
      <w:start w:val="1"/>
      <w:numFmt w:val="decimal"/>
      <w:isLgl/>
      <w:lvlText w:val="%1.%2.%3.%4.%5.%6.%7"/>
      <w:lvlJc w:val="left"/>
      <w:pPr>
        <w:ind w:left="3292" w:hanging="1440"/>
      </w:pPr>
      <w:rPr>
        <w:rFonts w:hint="default"/>
      </w:rPr>
    </w:lvl>
    <w:lvl w:ilvl="7">
      <w:start w:val="1"/>
      <w:numFmt w:val="decimal"/>
      <w:isLgl/>
      <w:lvlText w:val="%1.%2.%3.%4.%5.%6.%7.%8"/>
      <w:lvlJc w:val="left"/>
      <w:pPr>
        <w:ind w:left="3652" w:hanging="1800"/>
      </w:pPr>
      <w:rPr>
        <w:rFonts w:hint="default"/>
      </w:rPr>
    </w:lvl>
    <w:lvl w:ilvl="8">
      <w:start w:val="1"/>
      <w:numFmt w:val="decimal"/>
      <w:isLgl/>
      <w:lvlText w:val="%1.%2.%3.%4.%5.%6.%7.%8.%9"/>
      <w:lvlJc w:val="left"/>
      <w:pPr>
        <w:ind w:left="3652" w:hanging="1800"/>
      </w:pPr>
      <w:rPr>
        <w:rFonts w:hint="default"/>
      </w:rPr>
    </w:lvl>
  </w:abstractNum>
  <w:abstractNum w:abstractNumId="8">
    <w:nsid w:val="6DA40E50"/>
    <w:multiLevelType w:val="hybridMultilevel"/>
    <w:tmpl w:val="DFC87664"/>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9">
    <w:nsid w:val="70926668"/>
    <w:multiLevelType w:val="multilevel"/>
    <w:tmpl w:val="48FC3BB8"/>
    <w:lvl w:ilvl="0">
      <w:start w:val="1"/>
      <w:numFmt w:val="decimal"/>
      <w:lvlText w:val="%1."/>
      <w:lvlJc w:val="left"/>
      <w:pPr>
        <w:ind w:left="2212" w:hanging="360"/>
      </w:pPr>
    </w:lvl>
    <w:lvl w:ilvl="1">
      <w:start w:val="1"/>
      <w:numFmt w:val="decimal"/>
      <w:isLgl/>
      <w:lvlText w:val="%1.%2"/>
      <w:lvlJc w:val="left"/>
      <w:pPr>
        <w:ind w:left="2257" w:hanging="405"/>
      </w:pPr>
      <w:rPr>
        <w:rFonts w:hint="default"/>
      </w:rPr>
    </w:lvl>
    <w:lvl w:ilvl="2">
      <w:start w:val="1"/>
      <w:numFmt w:val="decimal"/>
      <w:isLgl/>
      <w:lvlText w:val="%1.%2.%3"/>
      <w:lvlJc w:val="left"/>
      <w:pPr>
        <w:ind w:left="2572" w:hanging="720"/>
      </w:pPr>
      <w:rPr>
        <w:rFonts w:hint="default"/>
      </w:rPr>
    </w:lvl>
    <w:lvl w:ilvl="3">
      <w:start w:val="1"/>
      <w:numFmt w:val="decimal"/>
      <w:isLgl/>
      <w:lvlText w:val="%1.%2.%3.%4"/>
      <w:lvlJc w:val="left"/>
      <w:pPr>
        <w:ind w:left="2932" w:hanging="1080"/>
      </w:pPr>
      <w:rPr>
        <w:rFonts w:hint="default"/>
      </w:rPr>
    </w:lvl>
    <w:lvl w:ilvl="4">
      <w:start w:val="1"/>
      <w:numFmt w:val="decimal"/>
      <w:isLgl/>
      <w:lvlText w:val="%1.%2.%3.%4.%5"/>
      <w:lvlJc w:val="left"/>
      <w:pPr>
        <w:ind w:left="2932" w:hanging="1080"/>
      </w:pPr>
      <w:rPr>
        <w:rFonts w:hint="default"/>
      </w:rPr>
    </w:lvl>
    <w:lvl w:ilvl="5">
      <w:start w:val="1"/>
      <w:numFmt w:val="decimal"/>
      <w:isLgl/>
      <w:lvlText w:val="%1.%2.%3.%4.%5.%6"/>
      <w:lvlJc w:val="left"/>
      <w:pPr>
        <w:ind w:left="3292" w:hanging="1440"/>
      </w:pPr>
      <w:rPr>
        <w:rFonts w:hint="default"/>
      </w:rPr>
    </w:lvl>
    <w:lvl w:ilvl="6">
      <w:start w:val="1"/>
      <w:numFmt w:val="decimal"/>
      <w:isLgl/>
      <w:lvlText w:val="%1.%2.%3.%4.%5.%6.%7"/>
      <w:lvlJc w:val="left"/>
      <w:pPr>
        <w:ind w:left="3292" w:hanging="1440"/>
      </w:pPr>
      <w:rPr>
        <w:rFonts w:hint="default"/>
      </w:rPr>
    </w:lvl>
    <w:lvl w:ilvl="7">
      <w:start w:val="1"/>
      <w:numFmt w:val="decimal"/>
      <w:isLgl/>
      <w:lvlText w:val="%1.%2.%3.%4.%5.%6.%7.%8"/>
      <w:lvlJc w:val="left"/>
      <w:pPr>
        <w:ind w:left="3652" w:hanging="1800"/>
      </w:pPr>
      <w:rPr>
        <w:rFonts w:hint="default"/>
      </w:rPr>
    </w:lvl>
    <w:lvl w:ilvl="8">
      <w:start w:val="1"/>
      <w:numFmt w:val="decimal"/>
      <w:isLgl/>
      <w:lvlText w:val="%1.%2.%3.%4.%5.%6.%7.%8.%9"/>
      <w:lvlJc w:val="left"/>
      <w:pPr>
        <w:ind w:left="3652" w:hanging="1800"/>
      </w:pPr>
      <w:rPr>
        <w:rFonts w:hint="default"/>
      </w:rPr>
    </w:lvl>
  </w:abstractNum>
  <w:num w:numId="1">
    <w:abstractNumId w:val="4"/>
  </w:num>
  <w:num w:numId="2">
    <w:abstractNumId w:val="8"/>
  </w:num>
  <w:num w:numId="3">
    <w:abstractNumId w:val="1"/>
  </w:num>
  <w:num w:numId="4">
    <w:abstractNumId w:val="9"/>
  </w:num>
  <w:num w:numId="5">
    <w:abstractNumId w:val="0"/>
  </w:num>
  <w:num w:numId="6">
    <w:abstractNumId w:val="6"/>
  </w:num>
  <w:num w:numId="7">
    <w:abstractNumId w:val="7"/>
  </w:num>
  <w:num w:numId="8">
    <w:abstractNumId w:val="5"/>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00612A"/>
    <w:rsid w:val="0000612A"/>
    <w:rsid w:val="000A07E6"/>
    <w:rsid w:val="000C6640"/>
    <w:rsid w:val="000E3740"/>
    <w:rsid w:val="000E518F"/>
    <w:rsid w:val="000F6AAD"/>
    <w:rsid w:val="001562BE"/>
    <w:rsid w:val="00190DF1"/>
    <w:rsid w:val="001B3E2A"/>
    <w:rsid w:val="00222618"/>
    <w:rsid w:val="00223E47"/>
    <w:rsid w:val="00236B7C"/>
    <w:rsid w:val="002645F0"/>
    <w:rsid w:val="00283447"/>
    <w:rsid w:val="002A74B3"/>
    <w:rsid w:val="002B02DF"/>
    <w:rsid w:val="002D0AB7"/>
    <w:rsid w:val="00361462"/>
    <w:rsid w:val="00385945"/>
    <w:rsid w:val="003A3C06"/>
    <w:rsid w:val="003D5979"/>
    <w:rsid w:val="00402956"/>
    <w:rsid w:val="00486718"/>
    <w:rsid w:val="005441B8"/>
    <w:rsid w:val="00545383"/>
    <w:rsid w:val="005800BE"/>
    <w:rsid w:val="005852A7"/>
    <w:rsid w:val="005C4E5E"/>
    <w:rsid w:val="00634A7E"/>
    <w:rsid w:val="00636B21"/>
    <w:rsid w:val="00636CB1"/>
    <w:rsid w:val="00656E4A"/>
    <w:rsid w:val="00693E3B"/>
    <w:rsid w:val="00696467"/>
    <w:rsid w:val="00784A56"/>
    <w:rsid w:val="007C5719"/>
    <w:rsid w:val="00801B1E"/>
    <w:rsid w:val="00802A60"/>
    <w:rsid w:val="00875886"/>
    <w:rsid w:val="008C31B9"/>
    <w:rsid w:val="008E5428"/>
    <w:rsid w:val="008F24EB"/>
    <w:rsid w:val="009043BD"/>
    <w:rsid w:val="009C248D"/>
    <w:rsid w:val="009D41F6"/>
    <w:rsid w:val="009F3C6F"/>
    <w:rsid w:val="00A07D24"/>
    <w:rsid w:val="00B63D88"/>
    <w:rsid w:val="00BA2AF3"/>
    <w:rsid w:val="00BE67E0"/>
    <w:rsid w:val="00D17EB7"/>
    <w:rsid w:val="00D33213"/>
    <w:rsid w:val="00D601B2"/>
    <w:rsid w:val="00D60B36"/>
    <w:rsid w:val="00DA4B0F"/>
    <w:rsid w:val="00DD2AC7"/>
    <w:rsid w:val="00DD2BE3"/>
    <w:rsid w:val="00DE2E28"/>
    <w:rsid w:val="00E05E01"/>
    <w:rsid w:val="00E3099E"/>
    <w:rsid w:val="00ED24A8"/>
    <w:rsid w:val="00EF3A90"/>
    <w:rsid w:val="00EF7C48"/>
    <w:rsid w:val="00F1177C"/>
    <w:rsid w:val="00FE035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85"/>
    <w:rPr>
      <w:lang w:val="en-GB"/>
    </w:rPr>
  </w:style>
  <w:style w:type="paragraph" w:styleId="Heading1">
    <w:name w:val="heading 1"/>
    <w:basedOn w:val="Normal"/>
    <w:next w:val="Normal"/>
    <w:link w:val="Heading1Char"/>
    <w:uiPriority w:val="9"/>
    <w:qFormat/>
    <w:rsid w:val="00D60B36"/>
    <w:pPr>
      <w:spacing w:before="480" w:line="276" w:lineRule="auto"/>
      <w:contextualSpacing/>
      <w:outlineLvl w:val="0"/>
    </w:pPr>
    <w:rPr>
      <w:rFonts w:asciiTheme="majorHAnsi" w:eastAsiaTheme="majorEastAsia" w:hAnsiTheme="majorHAnsi" w:cstheme="majorBidi"/>
      <w:b/>
      <w:bCs/>
      <w:sz w:val="28"/>
      <w:szCs w:val="28"/>
      <w:lang w:val="en-US" w:bidi="en-US"/>
    </w:rPr>
  </w:style>
  <w:style w:type="paragraph" w:styleId="Heading2">
    <w:name w:val="heading 2"/>
    <w:basedOn w:val="Normal"/>
    <w:next w:val="Normal"/>
    <w:link w:val="Heading2Char"/>
    <w:uiPriority w:val="9"/>
    <w:unhideWhenUsed/>
    <w:qFormat/>
    <w:rsid w:val="00D60B36"/>
    <w:pPr>
      <w:spacing w:before="200" w:line="276" w:lineRule="auto"/>
      <w:outlineLvl w:val="1"/>
    </w:pPr>
    <w:rPr>
      <w:rFonts w:asciiTheme="majorHAnsi" w:eastAsiaTheme="majorEastAsia" w:hAnsiTheme="majorHAnsi" w:cstheme="majorBidi"/>
      <w:b/>
      <w:b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B7C"/>
    <w:pPr>
      <w:ind w:left="720"/>
      <w:contextualSpacing/>
    </w:pPr>
  </w:style>
  <w:style w:type="character" w:customStyle="1" w:styleId="Heading1Char">
    <w:name w:val="Heading 1 Char"/>
    <w:basedOn w:val="DefaultParagraphFont"/>
    <w:link w:val="Heading1"/>
    <w:uiPriority w:val="9"/>
    <w:rsid w:val="00D60B36"/>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D60B36"/>
    <w:rPr>
      <w:rFonts w:asciiTheme="majorHAnsi" w:eastAsiaTheme="majorEastAsia" w:hAnsiTheme="majorHAnsi" w:cstheme="majorBidi"/>
      <w:b/>
      <w:bCs/>
      <w:sz w:val="26"/>
      <w:szCs w:val="26"/>
      <w:lang w:bidi="en-US"/>
    </w:rPr>
  </w:style>
  <w:style w:type="paragraph" w:styleId="Caption">
    <w:name w:val="caption"/>
    <w:basedOn w:val="Normal"/>
    <w:next w:val="Normal"/>
    <w:uiPriority w:val="35"/>
    <w:unhideWhenUsed/>
    <w:rsid w:val="00D60B36"/>
    <w:pPr>
      <w:spacing w:after="200"/>
    </w:pPr>
    <w:rPr>
      <w:rFonts w:eastAsiaTheme="minorEastAsia"/>
      <w:b/>
      <w:bCs/>
      <w:color w:val="4F81BD" w:themeColor="accent1"/>
      <w:sz w:val="18"/>
      <w:szCs w:val="18"/>
      <w:lang w:val="en-US" w:bidi="en-US"/>
    </w:rPr>
  </w:style>
  <w:style w:type="paragraph" w:styleId="BalloonText">
    <w:name w:val="Balloon Text"/>
    <w:basedOn w:val="Normal"/>
    <w:link w:val="BalloonTextChar"/>
    <w:uiPriority w:val="99"/>
    <w:semiHidden/>
    <w:unhideWhenUsed/>
    <w:rsid w:val="00D60B36"/>
    <w:rPr>
      <w:rFonts w:ascii="Tahoma" w:hAnsi="Tahoma" w:cs="Tahoma"/>
      <w:sz w:val="16"/>
      <w:szCs w:val="16"/>
    </w:rPr>
  </w:style>
  <w:style w:type="character" w:customStyle="1" w:styleId="BalloonTextChar">
    <w:name w:val="Balloon Text Char"/>
    <w:basedOn w:val="DefaultParagraphFont"/>
    <w:link w:val="BalloonText"/>
    <w:uiPriority w:val="99"/>
    <w:semiHidden/>
    <w:rsid w:val="00D60B36"/>
    <w:rPr>
      <w:rFonts w:ascii="Tahoma" w:hAnsi="Tahoma" w:cs="Tahoma"/>
      <w:sz w:val="16"/>
      <w:szCs w:val="16"/>
      <w:lang w:val="en-GB"/>
    </w:rPr>
  </w:style>
  <w:style w:type="table" w:styleId="TableGrid">
    <w:name w:val="Table Grid"/>
    <w:basedOn w:val="TableNormal"/>
    <w:rsid w:val="00D60B36"/>
    <w:rPr>
      <w:rFonts w:eastAsiaTheme="minorEastAsia"/>
      <w:kern w:val="2"/>
      <w:sz w:val="21"/>
      <w:szCs w:val="22"/>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0DF1"/>
    <w:pPr>
      <w:tabs>
        <w:tab w:val="center" w:pos="4680"/>
        <w:tab w:val="right" w:pos="9360"/>
      </w:tabs>
    </w:pPr>
  </w:style>
  <w:style w:type="character" w:customStyle="1" w:styleId="HeaderChar">
    <w:name w:val="Header Char"/>
    <w:basedOn w:val="DefaultParagraphFont"/>
    <w:link w:val="Header"/>
    <w:uiPriority w:val="99"/>
    <w:semiHidden/>
    <w:rsid w:val="00190DF1"/>
    <w:rPr>
      <w:lang w:val="en-GB"/>
    </w:rPr>
  </w:style>
  <w:style w:type="paragraph" w:styleId="Footer">
    <w:name w:val="footer"/>
    <w:basedOn w:val="Normal"/>
    <w:link w:val="FooterChar"/>
    <w:uiPriority w:val="99"/>
    <w:unhideWhenUsed/>
    <w:rsid w:val="00190DF1"/>
    <w:pPr>
      <w:tabs>
        <w:tab w:val="center" w:pos="4680"/>
        <w:tab w:val="right" w:pos="9360"/>
      </w:tabs>
    </w:pPr>
  </w:style>
  <w:style w:type="character" w:customStyle="1" w:styleId="FooterChar">
    <w:name w:val="Footer Char"/>
    <w:basedOn w:val="DefaultParagraphFont"/>
    <w:link w:val="Footer"/>
    <w:uiPriority w:val="99"/>
    <w:rsid w:val="00190DF1"/>
    <w:rPr>
      <w:lang w:val="en-GB"/>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ltLang="en-US" baseline="0"/>
              <a:t>Tool Position Instability</a:t>
            </a:r>
            <a:endParaRPr lang="en-US" altLang="en-US"/>
          </a:p>
        </c:rich>
      </c:tx>
      <c:layout>
        <c:manualLayout>
          <c:xMode val="edge"/>
          <c:yMode val="edge"/>
          <c:x val="0.35811567868397731"/>
          <c:y val="2.8899075610037444E-2"/>
        </c:manualLayout>
      </c:layout>
    </c:title>
    <c:plotArea>
      <c:layout>
        <c:manualLayout>
          <c:layoutTarget val="inner"/>
          <c:xMode val="edge"/>
          <c:yMode val="edge"/>
          <c:x val="0.25553191302592193"/>
          <c:y val="0.14178618753493097"/>
          <c:w val="0.66529065811218346"/>
          <c:h val="0.62392683727034304"/>
        </c:manualLayout>
      </c:layout>
      <c:lineChart>
        <c:grouping val="standard"/>
        <c:ser>
          <c:idx val="0"/>
          <c:order val="0"/>
          <c:tx>
            <c:strRef>
              <c:f>Sheet1!$B$1</c:f>
              <c:strCache>
                <c:ptCount val="1"/>
                <c:pt idx="0">
                  <c:v>happiness</c:v>
                </c:pt>
              </c:strCache>
            </c:strRef>
          </c:tx>
          <c:marker>
            <c:symbol val="none"/>
          </c:marker>
          <c:cat>
            <c:strRef>
              <c:f>Sheet1!$A$2:$A$6</c:f>
              <c:strCache>
                <c:ptCount val="5"/>
                <c:pt idx="0">
                  <c:v>r &gt; 2</c:v>
                </c:pt>
                <c:pt idx="2">
                  <c:v>2 &gt; r &gt; 1</c:v>
                </c:pt>
                <c:pt idx="4">
                  <c:v>0 = r</c:v>
                </c:pt>
              </c:strCache>
            </c:strRef>
          </c:cat>
          <c:val>
            <c:numRef>
              <c:f>Sheet1!$B$2:$B$6</c:f>
              <c:numCache>
                <c:formatCode>0%</c:formatCode>
                <c:ptCount val="5"/>
                <c:pt idx="0">
                  <c:v>0</c:v>
                </c:pt>
                <c:pt idx="1">
                  <c:v>8.0000000000000057E-2</c:v>
                </c:pt>
                <c:pt idx="2">
                  <c:v>0.25</c:v>
                </c:pt>
                <c:pt idx="3">
                  <c:v>0.75000000000000089</c:v>
                </c:pt>
                <c:pt idx="4">
                  <c:v>1</c:v>
                </c:pt>
              </c:numCache>
            </c:numRef>
          </c:val>
          <c:smooth val="1"/>
        </c:ser>
        <c:marker val="1"/>
        <c:axId val="108583552"/>
        <c:axId val="113354240"/>
      </c:lineChart>
      <c:catAx>
        <c:axId val="108583552"/>
        <c:scaling>
          <c:orientation val="minMax"/>
        </c:scaling>
        <c:axPos val="b"/>
        <c:title>
          <c:tx>
            <c:rich>
              <a:bodyPr/>
              <a:lstStyle/>
              <a:p>
                <a:pPr>
                  <a:defRPr/>
                </a:pPr>
                <a:r>
                  <a:rPr lang="en-US"/>
                  <a:t>Radius of Displacement (mm)</a:t>
                </a:r>
              </a:p>
            </c:rich>
          </c:tx>
        </c:title>
        <c:tickLblPos val="nextTo"/>
        <c:crossAx val="113354240"/>
        <c:crosses val="autoZero"/>
        <c:lblAlgn val="ctr"/>
        <c:lblOffset val="100"/>
      </c:catAx>
      <c:valAx>
        <c:axId val="113354240"/>
        <c:scaling>
          <c:orientation val="minMax"/>
          <c:max val="1"/>
        </c:scaling>
        <c:axPos val="l"/>
        <c:majorGridlines/>
        <c:title>
          <c:tx>
            <c:rich>
              <a:bodyPr rot="0" vert="horz"/>
              <a:lstStyle/>
              <a:p>
                <a:pPr>
                  <a:defRPr lang="ja-JP"/>
                </a:pPr>
                <a:r>
                  <a:rPr lang="en-US" altLang="ja-JP"/>
                  <a:t>User Satisfaction</a:t>
                </a:r>
                <a:endParaRPr lang="ja-JP" altLang="en-US"/>
              </a:p>
            </c:rich>
          </c:tx>
          <c:layout>
            <c:manualLayout>
              <c:xMode val="edge"/>
              <c:yMode val="edge"/>
              <c:x val="0"/>
              <c:y val="0.41887091881319038"/>
            </c:manualLayout>
          </c:layout>
        </c:title>
        <c:numFmt formatCode="0%" sourceLinked="1"/>
        <c:majorTickMark val="none"/>
        <c:tickLblPos val="nextTo"/>
        <c:txPr>
          <a:bodyPr/>
          <a:lstStyle/>
          <a:p>
            <a:pPr>
              <a:defRPr lang="ja-JP"/>
            </a:pPr>
            <a:endParaRPr lang="en-US"/>
          </a:p>
        </c:txPr>
        <c:crossAx val="108583552"/>
        <c:crosses val="autoZero"/>
        <c:crossBetween val="between"/>
        <c:majorUnit val="0.5"/>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ja-JP"/>
            </a:pPr>
            <a:r>
              <a:rPr lang="en-US" altLang="en-US"/>
              <a:t>Surface Shape Acquisition</a:t>
            </a:r>
            <a:r>
              <a:rPr lang="en-US" altLang="en-US" baseline="0"/>
              <a:t> Method</a:t>
            </a:r>
            <a:endParaRPr lang="en-US" altLang="en-US"/>
          </a:p>
        </c:rich>
      </c:tx>
    </c:title>
    <c:plotArea>
      <c:layout>
        <c:manualLayout>
          <c:layoutTarget val="inner"/>
          <c:xMode val="edge"/>
          <c:yMode val="edge"/>
          <c:x val="0.33825495771361985"/>
          <c:y val="0.18701137357830336"/>
          <c:w val="0.55577282006415862"/>
          <c:h val="0.52740315102970736"/>
        </c:manualLayout>
      </c:layout>
      <c:lineChart>
        <c:grouping val="standard"/>
        <c:ser>
          <c:idx val="0"/>
          <c:order val="0"/>
          <c:tx>
            <c:strRef>
              <c:f>Sheet1!$B$35</c:f>
              <c:strCache>
                <c:ptCount val="1"/>
                <c:pt idx="0">
                  <c:v>happiness</c:v>
                </c:pt>
              </c:strCache>
            </c:strRef>
          </c:tx>
          <c:marker>
            <c:symbol val="none"/>
          </c:marker>
          <c:cat>
            <c:strRef>
              <c:f>Sheet1!$A$36:$A$41</c:f>
              <c:strCache>
                <c:ptCount val="6"/>
                <c:pt idx="0">
                  <c:v>Surface shape is imposed, not acquired</c:v>
                </c:pt>
                <c:pt idx="2">
                  <c:v>User can input shape functions (as code/equations)</c:v>
                </c:pt>
                <c:pt idx="5">
                  <c:v>User can input 3-D CAD model of detailed surface</c:v>
                </c:pt>
              </c:strCache>
            </c:strRef>
          </c:cat>
          <c:val>
            <c:numRef>
              <c:f>Sheet1!$B$36:$B$41</c:f>
              <c:numCache>
                <c:formatCode>0%</c:formatCode>
                <c:ptCount val="6"/>
                <c:pt idx="0">
                  <c:v>0</c:v>
                </c:pt>
                <c:pt idx="1">
                  <c:v>0.15000000000000019</c:v>
                </c:pt>
                <c:pt idx="2">
                  <c:v>0.65000000000000102</c:v>
                </c:pt>
                <c:pt idx="3">
                  <c:v>0.8</c:v>
                </c:pt>
                <c:pt idx="4">
                  <c:v>0.9</c:v>
                </c:pt>
                <c:pt idx="5">
                  <c:v>1</c:v>
                </c:pt>
              </c:numCache>
            </c:numRef>
          </c:val>
          <c:smooth val="1"/>
        </c:ser>
        <c:hiLowLines/>
        <c:marker val="1"/>
        <c:axId val="113465600"/>
        <c:axId val="113484160"/>
      </c:lineChart>
      <c:catAx>
        <c:axId val="113465600"/>
        <c:scaling>
          <c:orientation val="minMax"/>
        </c:scaling>
        <c:axPos val="b"/>
        <c:title>
          <c:tx>
            <c:rich>
              <a:bodyPr/>
              <a:lstStyle/>
              <a:p>
                <a:pPr>
                  <a:defRPr lang="ja-JP"/>
                </a:pPr>
                <a:r>
                  <a:rPr altLang="ja-JP"/>
                  <a:t>Method of Acquisition</a:t>
                </a:r>
                <a:endParaRPr altLang="en-US"/>
              </a:p>
            </c:rich>
          </c:tx>
          <c:layout>
            <c:manualLayout>
              <c:xMode val="edge"/>
              <c:yMode val="edge"/>
              <c:x val="0.39257340296966092"/>
              <c:y val="0.95067302718547275"/>
            </c:manualLayout>
          </c:layout>
        </c:title>
        <c:numFmt formatCode="0%" sourceLinked="1"/>
        <c:tickLblPos val="nextTo"/>
        <c:txPr>
          <a:bodyPr/>
          <a:lstStyle/>
          <a:p>
            <a:pPr>
              <a:defRPr lang="ja-JP"/>
            </a:pPr>
            <a:endParaRPr lang="en-US"/>
          </a:p>
        </c:txPr>
        <c:crossAx val="113484160"/>
        <c:crosses val="autoZero"/>
        <c:auto val="1"/>
        <c:lblAlgn val="ctr"/>
        <c:lblOffset val="100"/>
      </c:catAx>
      <c:valAx>
        <c:axId val="113484160"/>
        <c:scaling>
          <c:orientation val="minMax"/>
          <c:max val="1"/>
        </c:scaling>
        <c:axPos val="l"/>
        <c:majorGridlines/>
        <c:title>
          <c:tx>
            <c:rich>
              <a:bodyPr rot="0" vert="horz"/>
              <a:lstStyle/>
              <a:p>
                <a:pPr>
                  <a:defRPr lang="ja-JP"/>
                </a:pPr>
                <a:r>
                  <a:rPr lang="en-US" altLang="ja-JP"/>
                  <a:t>User Satisfaction</a:t>
                </a:r>
              </a:p>
            </c:rich>
          </c:tx>
          <c:layout>
            <c:manualLayout>
              <c:xMode val="edge"/>
              <c:yMode val="edge"/>
              <c:x val="3.3950617283950615E-2"/>
              <c:y val="0.43152580927384276"/>
            </c:manualLayout>
          </c:layout>
        </c:title>
        <c:numFmt formatCode="0%" sourceLinked="1"/>
        <c:tickLblPos val="nextTo"/>
        <c:txPr>
          <a:bodyPr/>
          <a:lstStyle/>
          <a:p>
            <a:pPr>
              <a:defRPr lang="ja-JP"/>
            </a:pPr>
            <a:endParaRPr lang="en-US"/>
          </a:p>
        </c:txPr>
        <c:crossAx val="113465600"/>
        <c:crosses val="autoZero"/>
        <c:crossBetween val="midCat"/>
        <c:majorUnit val="0.5"/>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Total Device</a:t>
            </a:r>
            <a:r>
              <a:rPr lang="en-US" baseline="0"/>
              <a:t> Weight</a:t>
            </a:r>
            <a:endParaRPr/>
          </a:p>
        </c:rich>
      </c:tx>
    </c:title>
    <c:plotArea>
      <c:layout/>
      <c:lineChart>
        <c:grouping val="standard"/>
        <c:ser>
          <c:idx val="0"/>
          <c:order val="0"/>
          <c:tx>
            <c:strRef>
              <c:f>Sheet1!$B$51</c:f>
              <c:strCache>
                <c:ptCount val="1"/>
                <c:pt idx="0">
                  <c:v>happiness</c:v>
                </c:pt>
              </c:strCache>
            </c:strRef>
          </c:tx>
          <c:marker>
            <c:symbol val="none"/>
          </c:marker>
          <c:cat>
            <c:numRef>
              <c:f>Sheet1!$A$52:$A$59</c:f>
              <c:numCache>
                <c:formatCode>General</c:formatCode>
                <c:ptCount val="8"/>
                <c:pt idx="1">
                  <c:v>10</c:v>
                </c:pt>
                <c:pt idx="2">
                  <c:v>7</c:v>
                </c:pt>
                <c:pt idx="3">
                  <c:v>6</c:v>
                </c:pt>
                <c:pt idx="4">
                  <c:v>5</c:v>
                </c:pt>
                <c:pt idx="5">
                  <c:v>4</c:v>
                </c:pt>
                <c:pt idx="6">
                  <c:v>3</c:v>
                </c:pt>
                <c:pt idx="7">
                  <c:v>2</c:v>
                </c:pt>
              </c:numCache>
            </c:numRef>
          </c:cat>
          <c:val>
            <c:numRef>
              <c:f>Sheet1!$B$52:$B$59</c:f>
              <c:numCache>
                <c:formatCode>0%</c:formatCode>
                <c:ptCount val="8"/>
                <c:pt idx="0">
                  <c:v>0</c:v>
                </c:pt>
                <c:pt idx="1">
                  <c:v>2.0000000000000011E-2</c:v>
                </c:pt>
                <c:pt idx="2">
                  <c:v>0.1</c:v>
                </c:pt>
                <c:pt idx="3">
                  <c:v>0.30000000000000032</c:v>
                </c:pt>
                <c:pt idx="4">
                  <c:v>0.75000000000000089</c:v>
                </c:pt>
                <c:pt idx="5">
                  <c:v>0.87000000000000077</c:v>
                </c:pt>
                <c:pt idx="6">
                  <c:v>0.93</c:v>
                </c:pt>
                <c:pt idx="7">
                  <c:v>1</c:v>
                </c:pt>
              </c:numCache>
            </c:numRef>
          </c:val>
          <c:smooth val="1"/>
        </c:ser>
        <c:hiLowLines/>
        <c:marker val="1"/>
        <c:axId val="122631680"/>
        <c:axId val="122633600"/>
      </c:lineChart>
      <c:catAx>
        <c:axId val="122631680"/>
        <c:scaling>
          <c:orientation val="minMax"/>
        </c:scaling>
        <c:axPos val="b"/>
        <c:title>
          <c:tx>
            <c:rich>
              <a:bodyPr/>
              <a:lstStyle/>
              <a:p>
                <a:pPr>
                  <a:defRPr lang="ja-JP"/>
                </a:pPr>
                <a:r>
                  <a:rPr lang="en-US" altLang="ja-JP" baseline="0"/>
                  <a:t>Weight (lbs)</a:t>
                </a:r>
                <a:endParaRPr lang="ja-JP" altLang="en-US"/>
              </a:p>
            </c:rich>
          </c:tx>
        </c:title>
        <c:numFmt formatCode="General" sourceLinked="1"/>
        <c:majorTickMark val="none"/>
        <c:tickLblPos val="nextTo"/>
        <c:txPr>
          <a:bodyPr/>
          <a:lstStyle/>
          <a:p>
            <a:pPr>
              <a:defRPr lang="ja-JP"/>
            </a:pPr>
            <a:endParaRPr lang="en-US"/>
          </a:p>
        </c:txPr>
        <c:crossAx val="122633600"/>
        <c:crosses val="autoZero"/>
        <c:auto val="1"/>
        <c:lblAlgn val="ctr"/>
        <c:lblOffset val="100"/>
      </c:catAx>
      <c:valAx>
        <c:axId val="122633600"/>
        <c:scaling>
          <c:orientation val="minMax"/>
          <c:max val="1"/>
        </c:scaling>
        <c:axPos val="l"/>
        <c:majorGridlines/>
        <c:title>
          <c:tx>
            <c:rich>
              <a:bodyPr rot="0" vert="horz"/>
              <a:lstStyle/>
              <a:p>
                <a:pPr>
                  <a:defRPr lang="ja-JP"/>
                </a:pPr>
                <a:r>
                  <a:rPr lang="en-US" altLang="ja-JP"/>
                  <a:t>User Satisfaction</a:t>
                </a:r>
                <a:endParaRPr lang="ja-JP" altLang="en-US"/>
              </a:p>
            </c:rich>
          </c:tx>
        </c:title>
        <c:numFmt formatCode="0%" sourceLinked="1"/>
        <c:tickLblPos val="nextTo"/>
        <c:txPr>
          <a:bodyPr/>
          <a:lstStyle/>
          <a:p>
            <a:pPr>
              <a:defRPr lang="ja-JP"/>
            </a:pPr>
            <a:endParaRPr lang="en-US"/>
          </a:p>
        </c:txPr>
        <c:crossAx val="122631680"/>
        <c:crosses val="autoZero"/>
        <c:crossBetween val="midCat"/>
        <c:majorUnit val="0.5"/>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ja-JP"/>
            </a:pPr>
            <a:r>
              <a:rPr lang="en-US" altLang="en-US"/>
              <a:t>Resistance to Motion (</a:t>
            </a:r>
            <a:r>
              <a:rPr lang="en-US" altLang="en-US" i="1"/>
              <a:t>virtual</a:t>
            </a:r>
            <a:r>
              <a:rPr lang="en-US" altLang="en-US" i="0" baseline="0"/>
              <a:t> weight)</a:t>
            </a:r>
          </a:p>
          <a:p>
            <a:pPr>
              <a:defRPr lang="ja-JP"/>
            </a:pPr>
            <a:endParaRPr altLang="en-US"/>
          </a:p>
        </c:rich>
      </c:tx>
    </c:title>
    <c:plotArea>
      <c:layout/>
      <c:lineChart>
        <c:grouping val="standard"/>
        <c:ser>
          <c:idx val="0"/>
          <c:order val="0"/>
          <c:tx>
            <c:strRef>
              <c:f>Sheet1!$B$67</c:f>
              <c:strCache>
                <c:ptCount val="1"/>
                <c:pt idx="0">
                  <c:v>happiness</c:v>
                </c:pt>
              </c:strCache>
            </c:strRef>
          </c:tx>
          <c:marker>
            <c:symbol val="none"/>
          </c:marker>
          <c:cat>
            <c:numRef>
              <c:f>Sheet1!$A$68:$A$74</c:f>
              <c:numCache>
                <c:formatCode>General</c:formatCode>
                <c:ptCount val="7"/>
                <c:pt idx="0">
                  <c:v>3</c:v>
                </c:pt>
                <c:pt idx="2">
                  <c:v>2</c:v>
                </c:pt>
                <c:pt idx="3">
                  <c:v>2.5</c:v>
                </c:pt>
                <c:pt idx="4">
                  <c:v>1</c:v>
                </c:pt>
                <c:pt idx="6">
                  <c:v>0</c:v>
                </c:pt>
              </c:numCache>
            </c:numRef>
          </c:cat>
          <c:val>
            <c:numRef>
              <c:f>Sheet1!$B$68:$B$74</c:f>
              <c:numCache>
                <c:formatCode>0%</c:formatCode>
                <c:ptCount val="7"/>
                <c:pt idx="0">
                  <c:v>0</c:v>
                </c:pt>
                <c:pt idx="1">
                  <c:v>1.0000000000000005E-2</c:v>
                </c:pt>
                <c:pt idx="2">
                  <c:v>0.1</c:v>
                </c:pt>
                <c:pt idx="3">
                  <c:v>0.5</c:v>
                </c:pt>
                <c:pt idx="4">
                  <c:v>0.85000000000000053</c:v>
                </c:pt>
                <c:pt idx="5">
                  <c:v>0.95000000000000051</c:v>
                </c:pt>
                <c:pt idx="6">
                  <c:v>1</c:v>
                </c:pt>
              </c:numCache>
            </c:numRef>
          </c:val>
          <c:smooth val="1"/>
        </c:ser>
        <c:hiLowLines/>
        <c:marker val="1"/>
        <c:axId val="122637696"/>
        <c:axId val="122639872"/>
      </c:lineChart>
      <c:catAx>
        <c:axId val="122637696"/>
        <c:scaling>
          <c:orientation val="minMax"/>
        </c:scaling>
        <c:axPos val="b"/>
        <c:title>
          <c:tx>
            <c:rich>
              <a:bodyPr/>
              <a:lstStyle/>
              <a:p>
                <a:pPr>
                  <a:defRPr lang="ja-JP"/>
                </a:pPr>
                <a:r>
                  <a:rPr lang="en-US" i="1"/>
                  <a:t>Virtual</a:t>
                </a:r>
                <a:r>
                  <a:rPr lang="en-US" i="1" baseline="0"/>
                  <a:t> </a:t>
                </a:r>
                <a:r>
                  <a:rPr lang="en-US" i="0" baseline="0"/>
                  <a:t>weight (kg)</a:t>
                </a:r>
                <a:endParaRPr i="1"/>
              </a:p>
            </c:rich>
          </c:tx>
        </c:title>
        <c:numFmt formatCode="General" sourceLinked="1"/>
        <c:majorTickMark val="none"/>
        <c:tickLblPos val="nextTo"/>
        <c:txPr>
          <a:bodyPr/>
          <a:lstStyle/>
          <a:p>
            <a:pPr>
              <a:defRPr lang="ja-JP"/>
            </a:pPr>
            <a:endParaRPr lang="en-US"/>
          </a:p>
        </c:txPr>
        <c:crossAx val="122639872"/>
        <c:crosses val="autoZero"/>
        <c:auto val="1"/>
        <c:lblAlgn val="ctr"/>
        <c:lblOffset val="100"/>
      </c:catAx>
      <c:valAx>
        <c:axId val="122639872"/>
        <c:scaling>
          <c:orientation val="minMax"/>
          <c:max val="1"/>
        </c:scaling>
        <c:axPos val="l"/>
        <c:majorGridlines/>
        <c:title>
          <c:tx>
            <c:rich>
              <a:bodyPr rot="0" vert="horz"/>
              <a:lstStyle/>
              <a:p>
                <a:pPr>
                  <a:defRPr lang="ja-JP"/>
                </a:pPr>
                <a:r>
                  <a:rPr lang="en-US" altLang="ja-JP"/>
                  <a:t>User</a:t>
                </a:r>
                <a:r>
                  <a:rPr lang="en-US" altLang="ja-JP" baseline="0"/>
                  <a:t> Satisfaction</a:t>
                </a:r>
              </a:p>
            </c:rich>
          </c:tx>
        </c:title>
        <c:numFmt formatCode="0%" sourceLinked="1"/>
        <c:tickLblPos val="nextTo"/>
        <c:txPr>
          <a:bodyPr/>
          <a:lstStyle/>
          <a:p>
            <a:pPr>
              <a:defRPr lang="ja-JP"/>
            </a:pPr>
            <a:endParaRPr lang="en-US"/>
          </a:p>
        </c:txPr>
        <c:crossAx val="122637696"/>
        <c:crosses val="autoZero"/>
        <c:crossBetween val="midCat"/>
        <c:majorUnit val="0.5"/>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3</cp:revision>
  <cp:lastPrinted>2009-10-13T14:48:00Z</cp:lastPrinted>
  <dcterms:created xsi:type="dcterms:W3CDTF">2009-10-27T08:03:00Z</dcterms:created>
  <dcterms:modified xsi:type="dcterms:W3CDTF">2009-10-27T08:08:00Z</dcterms:modified>
</cp:coreProperties>
</file>